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68" w:type="dxa"/>
        <w:tblLook w:val="01E0" w:firstRow="1" w:lastRow="1" w:firstColumn="1" w:lastColumn="1" w:noHBand="0" w:noVBand="0"/>
      </w:tblPr>
      <w:tblGrid>
        <w:gridCol w:w="4553"/>
      </w:tblGrid>
      <w:tr w:rsidR="00E83FA9" w:rsidTr="00CF686F">
        <w:tc>
          <w:tcPr>
            <w:tcW w:w="4553" w:type="dxa"/>
          </w:tcPr>
          <w:p w:rsidR="00E83FA9" w:rsidRPr="003527F0" w:rsidRDefault="00E83FA9" w:rsidP="00CF686F">
            <w:pPr>
              <w:ind w:firstLine="0"/>
              <w:rPr>
                <w:szCs w:val="28"/>
              </w:rPr>
            </w:pPr>
            <w:r w:rsidRPr="003527F0">
              <w:rPr>
                <w:szCs w:val="28"/>
              </w:rPr>
              <w:t>УТВЕРЖДЕН</w:t>
            </w:r>
          </w:p>
          <w:p w:rsidR="00E83FA9" w:rsidRPr="003527F0" w:rsidRDefault="00E83FA9" w:rsidP="00CF686F">
            <w:pPr>
              <w:ind w:firstLine="0"/>
              <w:rPr>
                <w:szCs w:val="28"/>
              </w:rPr>
            </w:pPr>
            <w:r w:rsidRPr="003527F0">
              <w:rPr>
                <w:szCs w:val="28"/>
              </w:rPr>
              <w:t xml:space="preserve">решением Дорогобужской </w:t>
            </w:r>
          </w:p>
          <w:p w:rsidR="00E83FA9" w:rsidRPr="003527F0" w:rsidRDefault="00E83FA9" w:rsidP="00CF686F">
            <w:pPr>
              <w:ind w:firstLine="0"/>
              <w:rPr>
                <w:szCs w:val="28"/>
              </w:rPr>
            </w:pPr>
            <w:r w:rsidRPr="003527F0">
              <w:rPr>
                <w:szCs w:val="28"/>
              </w:rPr>
              <w:t>районной Думы</w:t>
            </w:r>
          </w:p>
          <w:p w:rsidR="00E83FA9" w:rsidRPr="003527F0" w:rsidRDefault="00E83FA9" w:rsidP="00DE15B8">
            <w:pPr>
              <w:ind w:firstLine="0"/>
              <w:rPr>
                <w:szCs w:val="28"/>
              </w:rPr>
            </w:pPr>
            <w:r w:rsidRPr="003527F0">
              <w:rPr>
                <w:szCs w:val="28"/>
              </w:rPr>
              <w:t xml:space="preserve">от </w:t>
            </w:r>
            <w:r w:rsidR="00DE15B8">
              <w:rPr>
                <w:szCs w:val="28"/>
              </w:rPr>
              <w:t>27.03.</w:t>
            </w:r>
            <w:r w:rsidRPr="003527F0">
              <w:rPr>
                <w:szCs w:val="28"/>
              </w:rPr>
              <w:t>2019 №</w:t>
            </w:r>
            <w:r w:rsidR="00DE15B8">
              <w:rPr>
                <w:szCs w:val="28"/>
              </w:rPr>
              <w:t xml:space="preserve"> 20</w:t>
            </w:r>
            <w:bookmarkStart w:id="0" w:name="_GoBack"/>
            <w:bookmarkEnd w:id="0"/>
          </w:p>
        </w:tc>
      </w:tr>
    </w:tbl>
    <w:p w:rsidR="00E83FA9" w:rsidRDefault="00E83FA9" w:rsidP="00470CA2">
      <w:pPr>
        <w:ind w:firstLine="0"/>
        <w:jc w:val="center"/>
        <w:rPr>
          <w:szCs w:val="28"/>
        </w:rPr>
      </w:pPr>
    </w:p>
    <w:p w:rsidR="00E83FA9" w:rsidRPr="00F45793" w:rsidRDefault="00E83FA9" w:rsidP="00A00619">
      <w:pPr>
        <w:jc w:val="center"/>
        <w:rPr>
          <w:b/>
          <w:sz w:val="32"/>
          <w:szCs w:val="32"/>
        </w:rPr>
      </w:pPr>
      <w:r w:rsidRPr="00F45793">
        <w:rPr>
          <w:b/>
          <w:sz w:val="32"/>
          <w:szCs w:val="32"/>
        </w:rPr>
        <w:t xml:space="preserve">Генеральный план Михайловского сельского поселения </w:t>
      </w:r>
    </w:p>
    <w:p w:rsidR="00E83FA9" w:rsidRPr="00F45793" w:rsidRDefault="00E83FA9" w:rsidP="00A00619">
      <w:pPr>
        <w:jc w:val="center"/>
        <w:rPr>
          <w:b/>
          <w:sz w:val="24"/>
          <w:szCs w:val="24"/>
        </w:rPr>
      </w:pPr>
      <w:r w:rsidRPr="00F45793">
        <w:rPr>
          <w:b/>
          <w:sz w:val="32"/>
          <w:szCs w:val="32"/>
        </w:rPr>
        <w:t>Дорогобужского района Смоленской области</w:t>
      </w:r>
    </w:p>
    <w:p w:rsidR="00E83FA9" w:rsidRDefault="00E83FA9" w:rsidP="00A00619">
      <w:pPr>
        <w:suppressAutoHyphens/>
        <w:ind w:firstLine="0"/>
        <w:jc w:val="center"/>
        <w:rPr>
          <w:b/>
          <w:noProof/>
          <w:sz w:val="24"/>
          <w:szCs w:val="24"/>
        </w:rPr>
      </w:pPr>
      <w:bookmarkStart w:id="1" w:name="_Toc246995641"/>
    </w:p>
    <w:p w:rsidR="00E83FA9" w:rsidRPr="00F45793" w:rsidRDefault="00E83FA9" w:rsidP="00A00619">
      <w:pPr>
        <w:suppressAutoHyphens/>
        <w:ind w:firstLine="0"/>
        <w:jc w:val="center"/>
        <w:rPr>
          <w:b/>
          <w:noProof/>
          <w:sz w:val="24"/>
          <w:szCs w:val="24"/>
        </w:rPr>
      </w:pPr>
      <w:r w:rsidRPr="00F45793">
        <w:rPr>
          <w:b/>
          <w:noProof/>
          <w:sz w:val="24"/>
          <w:szCs w:val="24"/>
        </w:rPr>
        <w:t>ВВЕДЕНИЕ</w:t>
      </w:r>
      <w:bookmarkEnd w:id="1"/>
    </w:p>
    <w:p w:rsidR="00E83FA9" w:rsidRPr="00F45793" w:rsidRDefault="00E83FA9" w:rsidP="00A00619">
      <w:pPr>
        <w:suppressAutoHyphens/>
        <w:ind w:firstLine="0"/>
        <w:jc w:val="center"/>
        <w:rPr>
          <w:b/>
          <w:noProof/>
          <w:sz w:val="24"/>
          <w:szCs w:val="24"/>
        </w:rPr>
      </w:pP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 xml:space="preserve">Генеральный план Михайловского сельского поселения Дорогобужского района Смоленской области разрабатывается Обществом с ограниченной ответственностью «Открытая студия архитектуры и урбанистики» (г. Смоленск) по заказу Администрации муниципального образования «Дорогобужский район» Смоленской области по муниципальному контракту </w:t>
      </w:r>
      <w:r w:rsidRPr="003527F0">
        <w:rPr>
          <w:kern w:val="28"/>
          <w:sz w:val="24"/>
          <w:szCs w:val="24"/>
        </w:rPr>
        <w:t xml:space="preserve">№02-ок/2018р от 03.08.2018 г. </w:t>
      </w:r>
      <w:r w:rsidRPr="003527F0">
        <w:rPr>
          <w:sz w:val="24"/>
          <w:szCs w:val="24"/>
        </w:rPr>
        <w:t>«Выполнение работ по разработке проектов генерального плана и правил землепользования и застройки муниципального образования Михайловского сельского поселения Дорогобужского района Смоленской области».</w:t>
      </w: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Научно-исследовательская работа выполнена в полном соответствии со статьями 23, 24, 25 Градостроительного кодекса РФ от 29.12.2004 №190-ФЗ. Содержание разработанной документации предоставлено в разделе «Состав проекта».</w:t>
      </w: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Территориальное планирование, к которому относится генеральный план Михайловского сельского поселения Дорогобужского района Смоленской области (далее – генеральный план Михайловского сельского поселения), в соответствии с градостроительным Кодексом РФ, направлено на определение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субъектов Российской Федерации, муниципальных образований.</w:t>
      </w: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Разработанные Положения являются текстовым описанием генерального плана Михайловского сельского поселения, содержащие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Генеральный план Михайловского сельского поселения – документ территориального планирования, определяющий стратегию градостроительного развития поселения.</w:t>
      </w: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Генеральный план Михайловского сельского поселения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Генеральный план Михайловского сельского поселения разработан на следующие проектные периоды:</w:t>
      </w:r>
    </w:p>
    <w:p w:rsidR="00E83FA9" w:rsidRPr="003527F0" w:rsidRDefault="00E83FA9" w:rsidP="00A00619">
      <w:pPr>
        <w:suppressAutoHyphens/>
        <w:ind w:left="709" w:firstLine="0"/>
        <w:jc w:val="both"/>
        <w:rPr>
          <w:sz w:val="24"/>
          <w:szCs w:val="24"/>
        </w:rPr>
      </w:pPr>
      <w:r w:rsidRPr="003527F0">
        <w:rPr>
          <w:sz w:val="24"/>
          <w:szCs w:val="24"/>
        </w:rPr>
        <w:t xml:space="preserve">- </w:t>
      </w:r>
      <w:r w:rsidRPr="003527F0">
        <w:rPr>
          <w:sz w:val="24"/>
          <w:szCs w:val="24"/>
          <w:lang w:val="en-US"/>
        </w:rPr>
        <w:t>I</w:t>
      </w:r>
      <w:r w:rsidRPr="003527F0">
        <w:rPr>
          <w:sz w:val="24"/>
          <w:szCs w:val="24"/>
        </w:rPr>
        <w:t xml:space="preserve"> этап (первая очередь) – </w:t>
      </w:r>
      <w:smartTag w:uri="urn:schemas-microsoft-com:office:smarttags" w:element="metricconverter">
        <w:smartTagPr>
          <w:attr w:name="ProductID" w:val="2028 г"/>
        </w:smartTagPr>
        <w:r w:rsidRPr="003527F0">
          <w:rPr>
            <w:sz w:val="24"/>
            <w:szCs w:val="24"/>
          </w:rPr>
          <w:t>2028 г</w:t>
        </w:r>
      </w:smartTag>
      <w:r w:rsidRPr="003527F0">
        <w:rPr>
          <w:sz w:val="24"/>
          <w:szCs w:val="24"/>
        </w:rPr>
        <w:t>.</w:t>
      </w:r>
    </w:p>
    <w:p w:rsidR="00E83FA9" w:rsidRPr="003527F0" w:rsidRDefault="00E83FA9" w:rsidP="00A00619">
      <w:pPr>
        <w:suppressAutoHyphens/>
        <w:ind w:left="709" w:firstLine="0"/>
        <w:jc w:val="both"/>
        <w:rPr>
          <w:sz w:val="24"/>
          <w:szCs w:val="24"/>
        </w:rPr>
      </w:pPr>
      <w:r w:rsidRPr="003527F0">
        <w:rPr>
          <w:sz w:val="24"/>
          <w:szCs w:val="24"/>
        </w:rPr>
        <w:t xml:space="preserve">- </w:t>
      </w:r>
      <w:r w:rsidRPr="003527F0">
        <w:rPr>
          <w:sz w:val="24"/>
          <w:szCs w:val="24"/>
          <w:lang w:val="en-US"/>
        </w:rPr>
        <w:t>II</w:t>
      </w:r>
      <w:r w:rsidRPr="003527F0">
        <w:rPr>
          <w:sz w:val="24"/>
          <w:szCs w:val="24"/>
        </w:rPr>
        <w:t xml:space="preserve"> этап (расчетный срок Генерального плана) – </w:t>
      </w:r>
      <w:smartTag w:uri="urn:schemas-microsoft-com:office:smarttags" w:element="metricconverter">
        <w:smartTagPr>
          <w:attr w:name="ProductID" w:val="2043 г"/>
        </w:smartTagPr>
        <w:r w:rsidRPr="003527F0">
          <w:rPr>
            <w:sz w:val="24"/>
            <w:szCs w:val="24"/>
          </w:rPr>
          <w:t>2043 г</w:t>
        </w:r>
      </w:smartTag>
      <w:r w:rsidRPr="003527F0">
        <w:rPr>
          <w:sz w:val="24"/>
          <w:szCs w:val="24"/>
        </w:rPr>
        <w:t>.</w:t>
      </w: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 xml:space="preserve">В генеральном плане Михайловского сельского поселения определены основные параметры развития: перспективная численность населения, объемы жилищного строительства, основные направления развития транспортного комплекса и инженерной инфраструктуры. В проекте выполнено зонирование территорий с выделением жилых, общественно-деловых, производственных, рекреационных зон, территорий для развития других функций сельского </w:t>
      </w:r>
      <w:r w:rsidRPr="003527F0">
        <w:rPr>
          <w:sz w:val="24"/>
          <w:szCs w:val="24"/>
        </w:rPr>
        <w:lastRenderedPageBreak/>
        <w:t>поселения. Планировочные решения генерального плана Михайловского сельского поселения являются основой для разработки проектной документации последующих уровней, а также программ, осуществление которых необходимо для успешного функционирования различных урбанизированных систем.</w:t>
      </w: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При разработке генерального плана Михайловского сельского поселения учтены следующие схемы и материалы:</w:t>
      </w:r>
    </w:p>
    <w:p w:rsidR="00E83FA9" w:rsidRPr="003527F0" w:rsidRDefault="00E83FA9" w:rsidP="00A00619">
      <w:pPr>
        <w:suppressAutoHyphens/>
        <w:jc w:val="both"/>
        <w:rPr>
          <w:sz w:val="24"/>
          <w:szCs w:val="24"/>
        </w:rPr>
      </w:pPr>
      <w:r w:rsidRPr="003527F0">
        <w:rPr>
          <w:sz w:val="24"/>
          <w:szCs w:val="24"/>
        </w:rPr>
        <w:t xml:space="preserve">- схема территориального планирования Смоленской области </w:t>
      </w:r>
      <w:smartTag w:uri="urn:schemas-microsoft-com:office:smarttags" w:element="metricconverter">
        <w:smartTagPr>
          <w:attr w:name="ProductID" w:val="2009 г"/>
        </w:smartTagPr>
        <w:r w:rsidRPr="003527F0">
          <w:rPr>
            <w:sz w:val="24"/>
            <w:szCs w:val="24"/>
          </w:rPr>
          <w:t>2009 г</w:t>
        </w:r>
      </w:smartTag>
      <w:r w:rsidRPr="003527F0">
        <w:rPr>
          <w:sz w:val="24"/>
          <w:szCs w:val="24"/>
        </w:rPr>
        <w:t>. ЦНИИП градостроительства РАССН;</w:t>
      </w:r>
    </w:p>
    <w:p w:rsidR="00E83FA9" w:rsidRPr="003527F0" w:rsidRDefault="00E83FA9" w:rsidP="00A00619">
      <w:pPr>
        <w:suppressAutoHyphens/>
        <w:jc w:val="both"/>
        <w:rPr>
          <w:spacing w:val="1"/>
          <w:sz w:val="24"/>
          <w:szCs w:val="24"/>
        </w:rPr>
      </w:pPr>
      <w:r w:rsidRPr="003527F0">
        <w:rPr>
          <w:spacing w:val="1"/>
          <w:sz w:val="24"/>
          <w:szCs w:val="24"/>
        </w:rPr>
        <w:t xml:space="preserve">- научно-исследовательская работа по подготовке проекта «Внесение изменений в схему территориального планирования Смоленской области» ООО «Институт Территориального Планирования «Град», г. Омск, </w:t>
      </w:r>
      <w:smartTag w:uri="urn:schemas-microsoft-com:office:smarttags" w:element="metricconverter">
        <w:smartTagPr>
          <w:attr w:name="ProductID" w:val="2013 г"/>
        </w:smartTagPr>
        <w:r w:rsidRPr="003527F0">
          <w:rPr>
            <w:spacing w:val="1"/>
            <w:sz w:val="24"/>
            <w:szCs w:val="24"/>
          </w:rPr>
          <w:t>2013 г</w:t>
        </w:r>
      </w:smartTag>
      <w:r w:rsidRPr="003527F0">
        <w:rPr>
          <w:spacing w:val="1"/>
          <w:sz w:val="24"/>
          <w:szCs w:val="24"/>
        </w:rPr>
        <w:t>.;</w:t>
      </w:r>
    </w:p>
    <w:p w:rsidR="00E83FA9" w:rsidRPr="003527F0" w:rsidRDefault="00E83FA9" w:rsidP="00A00619">
      <w:pPr>
        <w:suppressAutoHyphens/>
        <w:jc w:val="both"/>
        <w:rPr>
          <w:spacing w:val="1"/>
          <w:sz w:val="24"/>
          <w:szCs w:val="24"/>
        </w:rPr>
      </w:pPr>
      <w:r w:rsidRPr="003527F0">
        <w:rPr>
          <w:spacing w:val="1"/>
          <w:sz w:val="24"/>
          <w:szCs w:val="24"/>
        </w:rPr>
        <w:t>- схема территориального планирования муниципального образования «Дорогобужский район» Смоленской области;</w:t>
      </w:r>
    </w:p>
    <w:p w:rsidR="00E83FA9" w:rsidRPr="003527F0" w:rsidRDefault="00E83FA9" w:rsidP="00A00619">
      <w:pPr>
        <w:suppressAutoHyphens/>
        <w:jc w:val="both"/>
        <w:rPr>
          <w:spacing w:val="1"/>
          <w:sz w:val="24"/>
          <w:szCs w:val="24"/>
        </w:rPr>
      </w:pPr>
      <w:r w:rsidRPr="003527F0">
        <w:rPr>
          <w:spacing w:val="1"/>
          <w:sz w:val="24"/>
          <w:szCs w:val="24"/>
        </w:rPr>
        <w:t>- Генеральный план Васинского сельского поселения Дорогобужского района Смоленской области, утвержденный Решением Совета депутатов Васинского сельского поселения Дорогобужского района № 27 от 23.12.2015.;</w:t>
      </w:r>
    </w:p>
    <w:p w:rsidR="00E83FA9" w:rsidRPr="003527F0" w:rsidRDefault="00E83FA9" w:rsidP="00A00619">
      <w:pPr>
        <w:suppressAutoHyphens/>
        <w:jc w:val="both"/>
        <w:rPr>
          <w:spacing w:val="1"/>
          <w:sz w:val="24"/>
          <w:szCs w:val="24"/>
        </w:rPr>
      </w:pPr>
      <w:r w:rsidRPr="003527F0">
        <w:rPr>
          <w:spacing w:val="1"/>
          <w:sz w:val="24"/>
          <w:szCs w:val="24"/>
        </w:rPr>
        <w:t>- Правила землепользования и застройки Васинского сельского поселения Дорогобужского района Смоленской области, утвержденные Решением Совета депутатов Васинского сельского поселения Дорогобужского района Смоленской области № 26 от 23.12.2015;</w:t>
      </w:r>
    </w:p>
    <w:p w:rsidR="00E83FA9" w:rsidRPr="003527F0" w:rsidRDefault="00E83FA9" w:rsidP="00A00619">
      <w:pPr>
        <w:suppressAutoHyphens/>
        <w:jc w:val="both"/>
        <w:rPr>
          <w:spacing w:val="1"/>
          <w:sz w:val="24"/>
          <w:szCs w:val="24"/>
        </w:rPr>
      </w:pPr>
      <w:r w:rsidRPr="003527F0">
        <w:rPr>
          <w:spacing w:val="1"/>
          <w:sz w:val="24"/>
          <w:szCs w:val="24"/>
        </w:rPr>
        <w:t>- Генеральный план Михайловского сельского поселения Дорогобужского района Смоленской области, утвержденный Решением Совета депутатов Михайловского сельского поселения Дорогобужского района № 23 от 28.12.2015;</w:t>
      </w:r>
    </w:p>
    <w:p w:rsidR="00E83FA9" w:rsidRPr="003527F0" w:rsidRDefault="00E83FA9" w:rsidP="00A00619">
      <w:pPr>
        <w:suppressAutoHyphens/>
        <w:jc w:val="both"/>
        <w:rPr>
          <w:spacing w:val="1"/>
          <w:sz w:val="24"/>
          <w:szCs w:val="24"/>
        </w:rPr>
      </w:pPr>
      <w:r w:rsidRPr="003527F0">
        <w:rPr>
          <w:spacing w:val="1"/>
          <w:sz w:val="24"/>
          <w:szCs w:val="24"/>
        </w:rPr>
        <w:t>- Правила землепользования и застройки Михайловского сельского поселения Дорогобужского района Смоленской области, утвержденные Решением Совета депутатов Михайловского сельского поселения Дорогобужского района № 23 от 28.12.2015;</w:t>
      </w:r>
    </w:p>
    <w:p w:rsidR="00E83FA9" w:rsidRPr="003527F0" w:rsidRDefault="00E83FA9" w:rsidP="00A00619">
      <w:pPr>
        <w:suppressAutoHyphens/>
        <w:jc w:val="both"/>
        <w:rPr>
          <w:spacing w:val="1"/>
          <w:sz w:val="24"/>
          <w:szCs w:val="24"/>
        </w:rPr>
      </w:pPr>
      <w:r w:rsidRPr="003527F0">
        <w:rPr>
          <w:spacing w:val="1"/>
          <w:sz w:val="24"/>
          <w:szCs w:val="24"/>
        </w:rPr>
        <w:t>- ГП Михайловского СП с внесенными изменениями, утвержденный Решением Дорогобужской районной Думы № 36 от 29.08.2018;</w:t>
      </w:r>
    </w:p>
    <w:p w:rsidR="00E83FA9" w:rsidRPr="003527F0" w:rsidRDefault="00E83FA9" w:rsidP="00A00619">
      <w:pPr>
        <w:suppressAutoHyphens/>
        <w:jc w:val="both"/>
        <w:rPr>
          <w:spacing w:val="1"/>
          <w:sz w:val="24"/>
          <w:szCs w:val="24"/>
        </w:rPr>
      </w:pPr>
      <w:r w:rsidRPr="003527F0">
        <w:rPr>
          <w:spacing w:val="1"/>
          <w:sz w:val="24"/>
          <w:szCs w:val="24"/>
        </w:rPr>
        <w:t>- Генеральный план Полибинского сельского поселения Дорогобужского района Смоленской области, утвержденный Решением Совета депутатов Полибинского сельского поселения Дорогобужского района № 22 от 23.12.2015;</w:t>
      </w:r>
    </w:p>
    <w:p w:rsidR="00E83FA9" w:rsidRPr="003527F0" w:rsidRDefault="00E83FA9" w:rsidP="00A00619">
      <w:pPr>
        <w:suppressAutoHyphens/>
        <w:jc w:val="both"/>
        <w:rPr>
          <w:spacing w:val="1"/>
          <w:sz w:val="24"/>
          <w:szCs w:val="24"/>
        </w:rPr>
      </w:pPr>
      <w:r w:rsidRPr="003527F0">
        <w:rPr>
          <w:spacing w:val="1"/>
          <w:sz w:val="24"/>
          <w:szCs w:val="24"/>
        </w:rPr>
        <w:t>- Правила землепользования и застройки Полибинского сельского поселения Дорогобужского района Смоленской области, утвержденные Решением Совета депутатов Полибинского сельского поселения Дорогобужского района № 23 от 23.12.2015;</w:t>
      </w:r>
    </w:p>
    <w:p w:rsidR="00E83FA9" w:rsidRPr="003527F0" w:rsidRDefault="00E83FA9" w:rsidP="00A00619">
      <w:pPr>
        <w:suppressAutoHyphens/>
        <w:jc w:val="both"/>
        <w:rPr>
          <w:spacing w:val="1"/>
          <w:sz w:val="24"/>
          <w:szCs w:val="24"/>
        </w:rPr>
      </w:pPr>
      <w:r w:rsidRPr="003527F0">
        <w:rPr>
          <w:spacing w:val="1"/>
          <w:sz w:val="24"/>
          <w:szCs w:val="24"/>
        </w:rPr>
        <w:t>- Генеральный план Фрунзенского сельского поселения Дорогобужского района Смоленской области, утвержденный Решением Совета депутатов Фрунзенского сельского поселения Дорогобужского района № 26 от 28.12.2015 г.;</w:t>
      </w:r>
    </w:p>
    <w:p w:rsidR="00E83FA9" w:rsidRPr="003527F0" w:rsidRDefault="00E83FA9" w:rsidP="00A00619">
      <w:pPr>
        <w:suppressAutoHyphens/>
        <w:jc w:val="both"/>
        <w:rPr>
          <w:spacing w:val="1"/>
          <w:sz w:val="24"/>
          <w:szCs w:val="24"/>
        </w:rPr>
      </w:pPr>
      <w:r w:rsidRPr="003527F0">
        <w:rPr>
          <w:spacing w:val="1"/>
          <w:sz w:val="24"/>
          <w:szCs w:val="24"/>
        </w:rPr>
        <w:t>- Правила землепользования и застройки Фрунзенского сельского поселения Дорогобужского района Смоленской области, утвержденные Решением Совета депутатов Фрунзенского сельского поселения Дорогобужского района № 26 от 28.12.2015;</w:t>
      </w:r>
    </w:p>
    <w:p w:rsidR="00E83FA9" w:rsidRPr="003527F0" w:rsidRDefault="00E83FA9" w:rsidP="00A00619">
      <w:pPr>
        <w:suppressAutoHyphens/>
        <w:ind w:left="709" w:firstLine="0"/>
        <w:jc w:val="both"/>
        <w:rPr>
          <w:sz w:val="24"/>
          <w:szCs w:val="24"/>
        </w:rPr>
      </w:pPr>
      <w:r w:rsidRPr="003527F0">
        <w:rPr>
          <w:spacing w:val="1"/>
          <w:sz w:val="24"/>
          <w:szCs w:val="24"/>
        </w:rPr>
        <w:t>- к</w:t>
      </w:r>
      <w:r w:rsidRPr="003527F0">
        <w:rPr>
          <w:spacing w:val="-1"/>
          <w:sz w:val="24"/>
          <w:szCs w:val="24"/>
        </w:rPr>
        <w:t>а</w:t>
      </w:r>
      <w:r w:rsidRPr="003527F0">
        <w:rPr>
          <w:sz w:val="24"/>
          <w:szCs w:val="24"/>
        </w:rPr>
        <w:t>д</w:t>
      </w:r>
      <w:r w:rsidRPr="003527F0">
        <w:rPr>
          <w:spacing w:val="-1"/>
          <w:sz w:val="24"/>
          <w:szCs w:val="24"/>
        </w:rPr>
        <w:t>ас</w:t>
      </w:r>
      <w:r w:rsidRPr="003527F0">
        <w:rPr>
          <w:spacing w:val="1"/>
          <w:sz w:val="24"/>
          <w:szCs w:val="24"/>
        </w:rPr>
        <w:t>т</w:t>
      </w:r>
      <w:r w:rsidRPr="003527F0">
        <w:rPr>
          <w:sz w:val="24"/>
          <w:szCs w:val="24"/>
        </w:rPr>
        <w:t>ровый</w:t>
      </w:r>
      <w:r w:rsidRPr="003527F0">
        <w:rPr>
          <w:spacing w:val="-13"/>
          <w:sz w:val="24"/>
          <w:szCs w:val="24"/>
        </w:rPr>
        <w:t xml:space="preserve"> </w:t>
      </w:r>
      <w:r w:rsidRPr="003527F0">
        <w:rPr>
          <w:spacing w:val="1"/>
          <w:sz w:val="24"/>
          <w:szCs w:val="24"/>
        </w:rPr>
        <w:t>п</w:t>
      </w:r>
      <w:r w:rsidRPr="003527F0">
        <w:rPr>
          <w:sz w:val="24"/>
          <w:szCs w:val="24"/>
        </w:rPr>
        <w:t>л</w:t>
      </w:r>
      <w:r w:rsidRPr="003527F0">
        <w:rPr>
          <w:spacing w:val="-1"/>
          <w:sz w:val="24"/>
          <w:szCs w:val="24"/>
        </w:rPr>
        <w:t>а</w:t>
      </w:r>
      <w:r w:rsidRPr="003527F0">
        <w:rPr>
          <w:sz w:val="24"/>
          <w:szCs w:val="24"/>
        </w:rPr>
        <w:t>н</w:t>
      </w:r>
      <w:r w:rsidRPr="003527F0">
        <w:rPr>
          <w:spacing w:val="-4"/>
          <w:sz w:val="24"/>
          <w:szCs w:val="24"/>
        </w:rPr>
        <w:t xml:space="preserve"> </w:t>
      </w:r>
      <w:r w:rsidRPr="003527F0">
        <w:rPr>
          <w:spacing w:val="1"/>
          <w:sz w:val="24"/>
          <w:szCs w:val="24"/>
        </w:rPr>
        <w:t>т</w:t>
      </w:r>
      <w:r w:rsidRPr="003527F0">
        <w:rPr>
          <w:spacing w:val="-1"/>
          <w:sz w:val="24"/>
          <w:szCs w:val="24"/>
        </w:rPr>
        <w:t>е</w:t>
      </w:r>
      <w:r w:rsidRPr="003527F0">
        <w:rPr>
          <w:sz w:val="24"/>
          <w:szCs w:val="24"/>
        </w:rPr>
        <w:t>рр</w:t>
      </w:r>
      <w:r w:rsidRPr="003527F0">
        <w:rPr>
          <w:spacing w:val="1"/>
          <w:sz w:val="24"/>
          <w:szCs w:val="24"/>
        </w:rPr>
        <w:t>ит</w:t>
      </w:r>
      <w:r w:rsidRPr="003527F0">
        <w:rPr>
          <w:sz w:val="24"/>
          <w:szCs w:val="24"/>
        </w:rPr>
        <w:t>ор</w:t>
      </w:r>
      <w:r w:rsidRPr="003527F0">
        <w:rPr>
          <w:spacing w:val="-1"/>
          <w:sz w:val="24"/>
          <w:szCs w:val="24"/>
        </w:rPr>
        <w:t>и</w:t>
      </w:r>
      <w:r w:rsidRPr="003527F0">
        <w:rPr>
          <w:sz w:val="24"/>
          <w:szCs w:val="24"/>
        </w:rPr>
        <w:t>и Михайловского сельского поселения;</w:t>
      </w:r>
    </w:p>
    <w:p w:rsidR="00E83FA9" w:rsidRPr="003527F0" w:rsidRDefault="00E83FA9" w:rsidP="00A00619">
      <w:pPr>
        <w:suppressAutoHyphens/>
        <w:jc w:val="both"/>
        <w:rPr>
          <w:spacing w:val="1"/>
          <w:sz w:val="24"/>
          <w:szCs w:val="24"/>
        </w:rPr>
      </w:pPr>
      <w:r w:rsidRPr="003527F0">
        <w:rPr>
          <w:spacing w:val="1"/>
          <w:sz w:val="24"/>
          <w:szCs w:val="24"/>
        </w:rPr>
        <w:t xml:space="preserve">- Статистический ежегодник Смоленской области, статистический сборник, г. Смоленск, </w:t>
      </w:r>
      <w:smartTag w:uri="urn:schemas-microsoft-com:office:smarttags" w:element="metricconverter">
        <w:smartTagPr>
          <w:attr w:name="ProductID" w:val="2015 г"/>
        </w:smartTagPr>
        <w:r w:rsidRPr="003527F0">
          <w:rPr>
            <w:spacing w:val="1"/>
            <w:sz w:val="24"/>
            <w:szCs w:val="24"/>
          </w:rPr>
          <w:t>2015 г</w:t>
        </w:r>
      </w:smartTag>
      <w:r w:rsidRPr="003527F0">
        <w:rPr>
          <w:spacing w:val="1"/>
          <w:sz w:val="24"/>
          <w:szCs w:val="24"/>
        </w:rPr>
        <w:t>.;</w:t>
      </w:r>
    </w:p>
    <w:p w:rsidR="00E83FA9" w:rsidRPr="003527F0" w:rsidRDefault="00E83FA9" w:rsidP="00A00619">
      <w:pPr>
        <w:suppressAutoHyphens/>
        <w:jc w:val="both"/>
        <w:rPr>
          <w:sz w:val="24"/>
          <w:szCs w:val="24"/>
        </w:rPr>
      </w:pPr>
      <w:r w:rsidRPr="003527F0">
        <w:rPr>
          <w:sz w:val="24"/>
          <w:szCs w:val="24"/>
        </w:rPr>
        <w:t xml:space="preserve">- Справочник по вопросам административно-территориального устройства Смоленской области, г. Смоленск, </w:t>
      </w:r>
      <w:smartTag w:uri="urn:schemas-microsoft-com:office:smarttags" w:element="metricconverter">
        <w:smartTagPr>
          <w:attr w:name="ProductID" w:val="2010 г"/>
        </w:smartTagPr>
        <w:r w:rsidRPr="003527F0">
          <w:rPr>
            <w:sz w:val="24"/>
            <w:szCs w:val="24"/>
          </w:rPr>
          <w:t>2010 г</w:t>
        </w:r>
      </w:smartTag>
      <w:r w:rsidRPr="003527F0">
        <w:rPr>
          <w:sz w:val="24"/>
          <w:szCs w:val="24"/>
        </w:rPr>
        <w:t>.;</w:t>
      </w:r>
    </w:p>
    <w:p w:rsidR="00E83FA9" w:rsidRPr="003527F0" w:rsidRDefault="00E83FA9" w:rsidP="00A00619">
      <w:pPr>
        <w:suppressAutoHyphens/>
        <w:jc w:val="both"/>
        <w:rPr>
          <w:sz w:val="24"/>
          <w:szCs w:val="24"/>
        </w:rPr>
      </w:pPr>
      <w:r w:rsidRPr="003527F0">
        <w:rPr>
          <w:sz w:val="24"/>
          <w:szCs w:val="24"/>
        </w:rPr>
        <w:t>- прочие цифровые и бумажные материалы.</w:t>
      </w: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Генеральный план Михайловского сельского поселения, в соответствии с Градостроительным Кодексом Российской Федерации, является основой для создания документа градостроительного зонирования – «Правила землепользования и застройки Михайловского сельского поселения Дорогобужского района Смоленской области».</w:t>
      </w: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 xml:space="preserve">Генеральный план и Правила землепользования и застройки Михайловского сельского </w:t>
      </w:r>
      <w:r w:rsidRPr="003527F0">
        <w:rPr>
          <w:sz w:val="24"/>
          <w:szCs w:val="24"/>
        </w:rPr>
        <w:lastRenderedPageBreak/>
        <w:t xml:space="preserve">поселения Дорогобужского района Смоленской области выполнены на единой концептуальной и технологической основе с применением компьютерной геоинформационной системы (ГИС) - программный пакет </w:t>
      </w:r>
      <w:r w:rsidRPr="003527F0">
        <w:rPr>
          <w:sz w:val="24"/>
          <w:szCs w:val="24"/>
          <w:lang w:val="en-US"/>
        </w:rPr>
        <w:t>MapInfo</w:t>
      </w:r>
      <w:r w:rsidRPr="003527F0">
        <w:rPr>
          <w:sz w:val="24"/>
          <w:szCs w:val="24"/>
        </w:rPr>
        <w:t>, и цифровых компьютерных изображений.</w:t>
      </w:r>
    </w:p>
    <w:p w:rsidR="00E83FA9" w:rsidRPr="003527F0" w:rsidRDefault="00E83FA9" w:rsidP="00A00619">
      <w:pPr>
        <w:widowControl w:val="0"/>
        <w:suppressAutoHyphens/>
        <w:adjustRightInd w:val="0"/>
        <w:jc w:val="both"/>
        <w:textAlignment w:val="baseline"/>
        <w:rPr>
          <w:sz w:val="24"/>
          <w:szCs w:val="24"/>
        </w:rPr>
      </w:pPr>
      <w:r w:rsidRPr="003527F0">
        <w:rPr>
          <w:sz w:val="24"/>
          <w:szCs w:val="24"/>
        </w:rPr>
        <w:t>Геоинформационная система «Генеральный план» имеет многоцелевое назначение, наиболее важным из которых является возможность ее использования в управлении развитием городских и сельских территорий, оптимизации градостроительной, земельной и инвестиционной политики, улучшении транспортного обслуживания и экологической ситуации, развитии инженерной инфраструктуры и создания информационной системы обеспечения градостроительной деятельности (гл. 7 Градостроительного Кодекса РФ).</w:t>
      </w:r>
    </w:p>
    <w:p w:rsidR="00E83FA9" w:rsidRPr="003527F0" w:rsidRDefault="00E83FA9" w:rsidP="00A00619">
      <w:pPr>
        <w:pStyle w:val="10"/>
        <w:suppressAutoHyphens/>
        <w:spacing w:before="0" w:after="0"/>
        <w:ind w:firstLine="709"/>
        <w:jc w:val="both"/>
        <w:rPr>
          <w:rFonts w:ascii="Times New Roman" w:hAnsi="Times New Roman"/>
          <w:sz w:val="24"/>
          <w:szCs w:val="24"/>
        </w:rPr>
      </w:pPr>
      <w:bookmarkStart w:id="2" w:name="_Toc529208349"/>
    </w:p>
    <w:p w:rsidR="00E83FA9" w:rsidRPr="003527F0" w:rsidRDefault="00E83FA9" w:rsidP="00A00619">
      <w:pPr>
        <w:pStyle w:val="10"/>
        <w:suppressAutoHyphens/>
        <w:spacing w:before="0" w:after="0"/>
        <w:ind w:firstLine="709"/>
        <w:jc w:val="both"/>
        <w:rPr>
          <w:rFonts w:ascii="Times New Roman" w:hAnsi="Times New Roman"/>
          <w:sz w:val="24"/>
          <w:szCs w:val="24"/>
        </w:rPr>
      </w:pPr>
      <w:r w:rsidRPr="003527F0">
        <w:rPr>
          <w:rFonts w:ascii="Times New Roman" w:hAnsi="Times New Roman"/>
          <w:sz w:val="24"/>
          <w:szCs w:val="24"/>
        </w:rPr>
        <w:t>ПОЛОЖЕНИЯ О ТЕРРИТОРИАЛЬНОМ ПЛАНИРОВАНИИ МИХАЙЛОВСКОГО СЕЛЬСКОГО ПОСЕЛЕНИЯ</w:t>
      </w:r>
      <w:bookmarkEnd w:id="2"/>
    </w:p>
    <w:p w:rsidR="00E83FA9" w:rsidRPr="003527F0" w:rsidRDefault="00E83FA9" w:rsidP="00A00619"/>
    <w:p w:rsidR="00E83FA9" w:rsidRPr="003527F0" w:rsidRDefault="00E83FA9" w:rsidP="00A00619">
      <w:pPr>
        <w:pStyle w:val="4"/>
        <w:suppressAutoHyphens/>
        <w:spacing w:before="0" w:after="0"/>
        <w:jc w:val="both"/>
        <w:rPr>
          <w:rFonts w:ascii="Times New Roman" w:hAnsi="Times New Roman"/>
          <w:caps/>
          <w:sz w:val="24"/>
          <w:szCs w:val="24"/>
        </w:rPr>
      </w:pPr>
      <w:bookmarkStart w:id="3" w:name="_Toc529208350"/>
      <w:r w:rsidRPr="003527F0">
        <w:rPr>
          <w:rFonts w:ascii="Times New Roman" w:hAnsi="Times New Roman"/>
          <w:caps/>
          <w:sz w:val="24"/>
          <w:szCs w:val="24"/>
        </w:rPr>
        <w:t>Общие положения</w:t>
      </w:r>
      <w:bookmarkEnd w:id="3"/>
    </w:p>
    <w:p w:rsidR="00E83FA9" w:rsidRPr="003527F0" w:rsidRDefault="00E83FA9" w:rsidP="00A00619">
      <w:pPr>
        <w:suppressAutoHyphens/>
        <w:jc w:val="both"/>
        <w:rPr>
          <w:sz w:val="24"/>
          <w:szCs w:val="24"/>
        </w:rPr>
      </w:pPr>
      <w:r w:rsidRPr="003527F0">
        <w:rPr>
          <w:sz w:val="24"/>
          <w:szCs w:val="24"/>
        </w:rPr>
        <w:t>1. Территориальное планирование Михайловского сельского поселения осуществляется посредством разработки и утверждения генерального плана Михайловского сельского поселения.</w:t>
      </w:r>
    </w:p>
    <w:p w:rsidR="00E83FA9" w:rsidRPr="003527F0" w:rsidRDefault="00E83FA9" w:rsidP="00A00619">
      <w:pPr>
        <w:suppressAutoHyphens/>
        <w:jc w:val="both"/>
        <w:rPr>
          <w:sz w:val="24"/>
          <w:szCs w:val="24"/>
        </w:rPr>
      </w:pPr>
      <w:r w:rsidRPr="003527F0">
        <w:rPr>
          <w:sz w:val="24"/>
          <w:szCs w:val="24"/>
        </w:rPr>
        <w:t>2. Генеральный план Михайловского сельского поселения разработан в соответствии с Градостроительным кодексом Российской Федерации.</w:t>
      </w:r>
    </w:p>
    <w:p w:rsidR="00E83FA9" w:rsidRPr="003527F0" w:rsidRDefault="00E83FA9" w:rsidP="00A00619">
      <w:pPr>
        <w:suppressAutoHyphens/>
        <w:jc w:val="both"/>
        <w:rPr>
          <w:sz w:val="24"/>
          <w:szCs w:val="24"/>
        </w:rPr>
      </w:pPr>
      <w:r w:rsidRPr="003527F0">
        <w:rPr>
          <w:sz w:val="24"/>
          <w:szCs w:val="24"/>
        </w:rPr>
        <w:t>3. Генеральный план Михайловского сельского поселения реализуется в границах Михайловского сельского поселения.</w:t>
      </w:r>
    </w:p>
    <w:p w:rsidR="00E83FA9" w:rsidRPr="003527F0" w:rsidRDefault="00E83FA9" w:rsidP="00A00619">
      <w:pPr>
        <w:suppressAutoHyphens/>
        <w:jc w:val="both"/>
        <w:rPr>
          <w:sz w:val="24"/>
          <w:szCs w:val="24"/>
        </w:rPr>
      </w:pPr>
      <w:r w:rsidRPr="003527F0">
        <w:rPr>
          <w:sz w:val="24"/>
          <w:szCs w:val="24"/>
        </w:rPr>
        <w:t>4. Генеральный план Михайловского сельского поселения разработан в соответствии с целями и задачами развития Михайловского сельского поселения, сформулированными в документах государственного планирования социально-экономического развития Михайловского сельского поселения и Дорогобужского района.</w:t>
      </w:r>
    </w:p>
    <w:p w:rsidR="00E83FA9" w:rsidRPr="003527F0" w:rsidRDefault="00E83FA9" w:rsidP="00A00619">
      <w:pPr>
        <w:suppressAutoHyphens/>
        <w:jc w:val="both"/>
        <w:rPr>
          <w:sz w:val="24"/>
          <w:szCs w:val="24"/>
        </w:rPr>
      </w:pPr>
      <w:r w:rsidRPr="003527F0">
        <w:rPr>
          <w:sz w:val="24"/>
          <w:szCs w:val="24"/>
        </w:rPr>
        <w:t>5. В Генеральном плане Михайловского сельского поселения учтены ограничения использования территорий, установленные в соответствии с законодательством Российской Федерации.</w:t>
      </w:r>
    </w:p>
    <w:p w:rsidR="00E83FA9" w:rsidRPr="003527F0" w:rsidRDefault="00E83FA9" w:rsidP="00A00619">
      <w:pPr>
        <w:suppressAutoHyphens/>
        <w:jc w:val="both"/>
        <w:rPr>
          <w:sz w:val="24"/>
          <w:szCs w:val="24"/>
        </w:rPr>
      </w:pPr>
      <w:r w:rsidRPr="003527F0">
        <w:rPr>
          <w:sz w:val="24"/>
          <w:szCs w:val="24"/>
        </w:rPr>
        <w:t>6. В составе генерального плана Михайловского сельского поселения выделены следующие временные сроки его реализации:</w:t>
      </w:r>
    </w:p>
    <w:p w:rsidR="00E83FA9" w:rsidRPr="003527F0" w:rsidRDefault="00E83FA9" w:rsidP="00A00619">
      <w:pPr>
        <w:suppressAutoHyphens/>
        <w:jc w:val="both"/>
        <w:rPr>
          <w:sz w:val="24"/>
          <w:szCs w:val="24"/>
        </w:rPr>
      </w:pPr>
      <w:r w:rsidRPr="003527F0">
        <w:rPr>
          <w:sz w:val="24"/>
          <w:szCs w:val="24"/>
        </w:rPr>
        <w:t>- расчетный срок генерального плана Михайловского сельского поселения, на который рассчитаны все основные проектные решения генерального плана Михайловского сельского поселения - 2043 год;</w:t>
      </w:r>
    </w:p>
    <w:p w:rsidR="00E83FA9" w:rsidRPr="003527F0" w:rsidRDefault="00E83FA9" w:rsidP="00A00619">
      <w:pPr>
        <w:suppressAutoHyphens/>
        <w:jc w:val="both"/>
        <w:rPr>
          <w:sz w:val="24"/>
          <w:szCs w:val="24"/>
        </w:rPr>
      </w:pPr>
      <w:r w:rsidRPr="003527F0">
        <w:rPr>
          <w:sz w:val="24"/>
          <w:szCs w:val="24"/>
        </w:rPr>
        <w:t>- первая очередь генерального плана Михайловского сельского поселения, на которую определены первоочередные мероприятия по реализации генерального плана Михайловского сельского поселения - 2028 год.</w:t>
      </w:r>
    </w:p>
    <w:p w:rsidR="00E83FA9" w:rsidRPr="003527F0" w:rsidRDefault="00E83FA9" w:rsidP="00A00619">
      <w:pPr>
        <w:suppressAutoHyphens/>
        <w:jc w:val="both"/>
        <w:rPr>
          <w:sz w:val="24"/>
          <w:szCs w:val="24"/>
        </w:rPr>
      </w:pPr>
      <w:r w:rsidRPr="003527F0">
        <w:rPr>
          <w:sz w:val="24"/>
          <w:szCs w:val="24"/>
        </w:rPr>
        <w:t>7. Проектные решения генерального плана Михайловского сельского поселения на расчетный срок являются основанием для разработки документации по планировке территории населенных пунктов Михайловского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Михайловского сельского поселения и учитываются при разработке правил землепользования и застройки Михайловского сельского поселения.</w:t>
      </w:r>
    </w:p>
    <w:p w:rsidR="00E83FA9" w:rsidRPr="003527F0" w:rsidRDefault="00E83FA9" w:rsidP="00A00619">
      <w:pPr>
        <w:suppressAutoHyphens/>
        <w:jc w:val="both"/>
        <w:rPr>
          <w:sz w:val="24"/>
          <w:szCs w:val="24"/>
        </w:rPr>
      </w:pPr>
      <w:r w:rsidRPr="003527F0">
        <w:rPr>
          <w:sz w:val="24"/>
          <w:szCs w:val="24"/>
        </w:rPr>
        <w:t>Проектные решения генерального плана Михайловского сельского поселения на перспективу являются основанием для планирования развития крупных объектов инженерной и транспортной инфраструктуры на прогнозируемый период.</w:t>
      </w:r>
    </w:p>
    <w:p w:rsidR="00E83FA9" w:rsidRPr="003527F0" w:rsidRDefault="00E83FA9" w:rsidP="00A00619">
      <w:pPr>
        <w:suppressAutoHyphens/>
        <w:jc w:val="both"/>
        <w:rPr>
          <w:sz w:val="24"/>
          <w:szCs w:val="24"/>
        </w:rPr>
      </w:pPr>
      <w:r w:rsidRPr="003527F0">
        <w:rPr>
          <w:sz w:val="24"/>
          <w:szCs w:val="24"/>
        </w:rPr>
        <w:t>8. Реализация генерального плана Михайловского сельского поселения осуществляется на основании плана реализации генерального плана Михайловского сельского поселения.</w:t>
      </w:r>
    </w:p>
    <w:p w:rsidR="00E83FA9" w:rsidRPr="003527F0" w:rsidRDefault="00E83FA9" w:rsidP="00A00619">
      <w:pPr>
        <w:suppressAutoHyphens/>
        <w:jc w:val="both"/>
        <w:rPr>
          <w:sz w:val="24"/>
          <w:szCs w:val="24"/>
        </w:rPr>
      </w:pPr>
      <w:r w:rsidRPr="003527F0">
        <w:rPr>
          <w:sz w:val="24"/>
          <w:szCs w:val="24"/>
        </w:rPr>
        <w:t>9. План реализации генерального плана Михайловского сельского поселения утверждается в течение трех месяцев со дня утверждения генерального плана Михайловского сельского поселения.</w:t>
      </w:r>
    </w:p>
    <w:p w:rsidR="00E83FA9" w:rsidRPr="003527F0" w:rsidRDefault="00E83FA9" w:rsidP="00A00619">
      <w:pPr>
        <w:suppressAutoHyphens/>
        <w:jc w:val="both"/>
        <w:rPr>
          <w:sz w:val="24"/>
          <w:szCs w:val="24"/>
        </w:rPr>
      </w:pPr>
      <w:r w:rsidRPr="003527F0">
        <w:rPr>
          <w:sz w:val="24"/>
          <w:szCs w:val="24"/>
        </w:rPr>
        <w:lastRenderedPageBreak/>
        <w:t>10. План реализации генерального плана Михайловского сельского поселения является основанием для разработки и принятия адресных программ капитальных вложений.</w:t>
      </w:r>
    </w:p>
    <w:p w:rsidR="00E83FA9" w:rsidRPr="003527F0" w:rsidRDefault="00E83FA9" w:rsidP="00A00619">
      <w:pPr>
        <w:suppressAutoHyphens/>
        <w:jc w:val="both"/>
        <w:rPr>
          <w:sz w:val="24"/>
          <w:szCs w:val="24"/>
        </w:rPr>
      </w:pPr>
      <w:r w:rsidRPr="003527F0">
        <w:rPr>
          <w:sz w:val="24"/>
          <w:szCs w:val="24"/>
        </w:rPr>
        <w:t>11. Генеральный план Михайловского сельского поселения определяет основные положения официальной градостроительной политики и тактику органов управления территорией, стратегию её долгосрочного градостроительного развития до 2043 года.</w:t>
      </w:r>
    </w:p>
    <w:p w:rsidR="00E83FA9" w:rsidRPr="003527F0" w:rsidRDefault="00E83FA9" w:rsidP="00A00619">
      <w:pPr>
        <w:suppressAutoHyphens/>
        <w:jc w:val="both"/>
        <w:rPr>
          <w:sz w:val="24"/>
          <w:szCs w:val="24"/>
        </w:rPr>
      </w:pPr>
      <w:r w:rsidRPr="003527F0">
        <w:rPr>
          <w:sz w:val="24"/>
          <w:szCs w:val="24"/>
        </w:rPr>
        <w:t>12. Генеральный план Михайловского сельского поселения - это документ, позволяющий осуществлять комплексное управление территорией, в котором все пространственно-территориальные факторы представлены в системной взаимосвязи с её перспективами развития.</w:t>
      </w:r>
    </w:p>
    <w:p w:rsidR="00E83FA9" w:rsidRPr="003527F0" w:rsidRDefault="00E83FA9" w:rsidP="00A00619">
      <w:pPr>
        <w:suppressAutoHyphens/>
        <w:jc w:val="both"/>
        <w:rPr>
          <w:sz w:val="24"/>
          <w:szCs w:val="24"/>
        </w:rPr>
      </w:pPr>
      <w:r w:rsidRPr="003527F0">
        <w:rPr>
          <w:sz w:val="24"/>
          <w:szCs w:val="24"/>
        </w:rPr>
        <w:t>13. Реализация планировочных и функциональных проектных предложений формирует территориально-хозяйственную организацию, обеспечивающую оптимальные условия для развития всех видов деятельности и развитие системы расселения, при определении типологии населенных пунктов по роли в системе социального обслуживания, хозяйственно-отраслевой специализации, административном управлении, рекреационно-туристической системе, в соответствии с современными стандартами качества жизни.</w:t>
      </w:r>
    </w:p>
    <w:p w:rsidR="00E83FA9" w:rsidRPr="003527F0" w:rsidRDefault="00E83FA9" w:rsidP="00A00619">
      <w:pPr>
        <w:suppressAutoHyphens/>
        <w:jc w:val="both"/>
        <w:rPr>
          <w:sz w:val="24"/>
          <w:szCs w:val="24"/>
        </w:rPr>
      </w:pPr>
      <w:r w:rsidRPr="003527F0">
        <w:rPr>
          <w:sz w:val="24"/>
          <w:szCs w:val="24"/>
        </w:rPr>
        <w:t>14. В проекте проведен анализ ресурсного потенциала территории Михайловского сельского поселения во всех его аспектах (экономическом, природно-экологическом, территориальном, историко-культурном, поселенческом, транспортно-коммуникационном), проведена комплексная оценка территории, сформулированы функциональные приоритеты развития территории.</w:t>
      </w:r>
    </w:p>
    <w:p w:rsidR="00E83FA9" w:rsidRPr="003527F0" w:rsidRDefault="00E83FA9" w:rsidP="00A00619">
      <w:pPr>
        <w:suppressAutoHyphens/>
        <w:jc w:val="both"/>
        <w:rPr>
          <w:sz w:val="24"/>
          <w:szCs w:val="24"/>
        </w:rPr>
      </w:pPr>
      <w:r w:rsidRPr="003527F0">
        <w:rPr>
          <w:sz w:val="24"/>
          <w:szCs w:val="24"/>
        </w:rPr>
        <w:t>Законом Смоленской области от 25 мая 2017 года № 60-з преобразованы, путём их объединения, Михайловское, Васинское, Полибинское и Фрунзенское сельские поселения — в Михайловское сельское поселение с административным центром в деревне Ново-Михайловское.</w:t>
      </w:r>
    </w:p>
    <w:p w:rsidR="00E83FA9" w:rsidRPr="003527F0" w:rsidRDefault="00E83FA9" w:rsidP="00A00619">
      <w:pPr>
        <w:suppressAutoHyphens/>
        <w:jc w:val="both"/>
        <w:rPr>
          <w:sz w:val="24"/>
          <w:szCs w:val="24"/>
        </w:rPr>
      </w:pPr>
      <w:r w:rsidRPr="003527F0">
        <w:rPr>
          <w:sz w:val="24"/>
          <w:szCs w:val="24"/>
        </w:rPr>
        <w:t>В генеральном плане Михайловского сельского поселения отображены все объекты капитального строительства, объекты инженерной и транспортной инфраструктуры, существующие и планируемые – на основании ранее разработанных и утвержденных генеральных планов поселений, вошедших в состав объединенного поселения. Новых мероприятий по размещению объектов федерального, регионального, местного значения не предусматривается.</w:t>
      </w:r>
    </w:p>
    <w:p w:rsidR="00E83FA9" w:rsidRPr="003527F0" w:rsidRDefault="00E83FA9" w:rsidP="00A00619">
      <w:pPr>
        <w:suppressAutoHyphens/>
        <w:jc w:val="both"/>
        <w:rPr>
          <w:sz w:val="24"/>
          <w:szCs w:val="24"/>
        </w:rPr>
      </w:pPr>
      <w:r w:rsidRPr="003527F0">
        <w:rPr>
          <w:sz w:val="24"/>
          <w:szCs w:val="24"/>
        </w:rPr>
        <w:t>Также в графической части проекта отображены территории двойного учета в связи с несоответствием сведений из Единого государственного реестра недвижимости и государственного лесного реестра.</w:t>
      </w:r>
    </w:p>
    <w:p w:rsidR="00E83FA9" w:rsidRPr="003527F0" w:rsidRDefault="00E83FA9" w:rsidP="00A00619">
      <w:pPr>
        <w:suppressAutoHyphens/>
        <w:jc w:val="both"/>
        <w:rPr>
          <w:sz w:val="24"/>
          <w:szCs w:val="24"/>
        </w:rPr>
      </w:pPr>
      <w:r w:rsidRPr="003527F0">
        <w:rPr>
          <w:sz w:val="24"/>
          <w:szCs w:val="24"/>
        </w:rPr>
        <w:t>15. В состав территории сельского поселения входят следующие населенные пункты:</w:t>
      </w:r>
    </w:p>
    <w:p w:rsidR="00E83FA9" w:rsidRPr="003527F0" w:rsidRDefault="00E83FA9" w:rsidP="00A00619">
      <w:pPr>
        <w:suppressAutoHyphens/>
        <w:jc w:val="both"/>
        <w:rPr>
          <w:sz w:val="24"/>
          <w:szCs w:val="24"/>
        </w:rPr>
      </w:pPr>
      <w:r w:rsidRPr="003527F0">
        <w:rPr>
          <w:sz w:val="24"/>
          <w:szCs w:val="24"/>
        </w:rPr>
        <w:t>- деревня Ново-Михайловское — административный центр; деревня Абрамово; деревня Бабаедово; деревня Белавка; деревня Бизюково; деревня Болдино; деревня Борздилово; деревня Будка железной дороги 21 км; деревня Василисино; деревня Васино; деревня Вороново; деревня Городок; деревня Деревенщики; деревня Егорьево; деревня Елисеенки; деревня Ивановское; деревня Ивонино; деревня Карачарово; деревня Клешники; деревня Кузнецово; деревня Лелявино; деревня Ленкино; деревня Леоньково; деревня Мамыркино; деревня Мартынково; деревня Милоселье; деревня Молодилово; деревня Никулино; деревня Новый Двор; деревня Полибино; деревня Полижакино; деревня Прослище; деревня Пушкарево; деревня Роги; деревня Рязань; деревня Садовая; деревня Самцово; деревня Селюшки; деревня Славково; деревня Соколово; деревня Ставково; деревня Струково; деревня Филино; деревня Шаломино; деревня Щербинино; станция Струково.</w:t>
      </w:r>
    </w:p>
    <w:p w:rsidR="00E83FA9" w:rsidRPr="003527F0" w:rsidRDefault="00E83FA9" w:rsidP="00A00619">
      <w:pPr>
        <w:suppressAutoHyphens/>
        <w:jc w:val="both"/>
        <w:rPr>
          <w:b/>
          <w:sz w:val="24"/>
          <w:szCs w:val="24"/>
        </w:rPr>
      </w:pPr>
      <w:r w:rsidRPr="003527F0">
        <w:rPr>
          <w:sz w:val="24"/>
          <w:szCs w:val="24"/>
        </w:rPr>
        <w:t>Общая численность населения — 2447 человека (объединенного поселения на 2018 г.) (Список численности населения сельских населенных пунктов Администрации Михайловского сельского поселения – Том 1. Исходные данные).</w:t>
      </w:r>
    </w:p>
    <w:p w:rsidR="00E83FA9" w:rsidRPr="003527F0" w:rsidRDefault="00E83FA9" w:rsidP="00A00619">
      <w:pPr>
        <w:suppressAutoHyphens/>
        <w:jc w:val="both"/>
        <w:rPr>
          <w:b/>
          <w:i/>
          <w:sz w:val="24"/>
          <w:szCs w:val="24"/>
        </w:rPr>
      </w:pPr>
      <w:r w:rsidRPr="003527F0">
        <w:rPr>
          <w:sz w:val="24"/>
          <w:szCs w:val="24"/>
        </w:rPr>
        <w:t>16. Земельные участки из состава земель сельскохозяйственного назначения, лесного фонда и водного фонда могут быть предоставлены в порядке, установленном законодательством, для целей добычи полезных ископаемых. Дальнейшее использование данных земельных участках осуществляется в соответствии с проектом рекультивации земель без выделения отдельной функциональной зоны на картах (схемах).</w:t>
      </w:r>
    </w:p>
    <w:p w:rsidR="00E83FA9" w:rsidRPr="003527F0" w:rsidRDefault="00E83FA9" w:rsidP="00A00619">
      <w:pPr>
        <w:suppressAutoHyphens/>
        <w:jc w:val="both"/>
        <w:rPr>
          <w:sz w:val="24"/>
          <w:szCs w:val="24"/>
        </w:rPr>
      </w:pPr>
      <w:r w:rsidRPr="003527F0">
        <w:rPr>
          <w:sz w:val="24"/>
          <w:szCs w:val="24"/>
        </w:rPr>
        <w:lastRenderedPageBreak/>
        <w:t>17. Размещение вновь создаваемых объектов капитального строительства на территориях нового жилищного строительства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муниципального образования «Дорогобужский район» Смоленской области, нормативами градостроительного проектирования Михайловского сельского поселения Дорогобужского района Смоленской области, иными нормативными правовыми актами.</w:t>
      </w:r>
    </w:p>
    <w:p w:rsidR="00E83FA9" w:rsidRPr="003527F0" w:rsidRDefault="00E83FA9" w:rsidP="00A00619">
      <w:pPr>
        <w:suppressAutoHyphens/>
        <w:jc w:val="both"/>
        <w:rPr>
          <w:sz w:val="24"/>
          <w:szCs w:val="24"/>
        </w:rPr>
      </w:pPr>
      <w:r w:rsidRPr="003527F0">
        <w:rPr>
          <w:sz w:val="24"/>
          <w:szCs w:val="24"/>
        </w:rPr>
        <w:t>18. Размещение отдельных объектов капитального строительства на застроенных территориях в населенных пунктах Михайловского сельского поселения Дорогобужского района Смоленской области (далее – Михайловское сельское поселение) может осуществляться с соблюдением ограничений точечного строительства, а именно следующих условий:</w:t>
      </w:r>
    </w:p>
    <w:p w:rsidR="00E83FA9" w:rsidRPr="003527F0" w:rsidRDefault="00E83FA9" w:rsidP="00A00619">
      <w:pPr>
        <w:suppressAutoHyphens/>
        <w:jc w:val="both"/>
        <w:rPr>
          <w:sz w:val="24"/>
          <w:szCs w:val="24"/>
        </w:rPr>
      </w:pPr>
      <w:r w:rsidRPr="003527F0">
        <w:rPr>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 «Дорогобужский район» Смоленской области;</w:t>
      </w:r>
    </w:p>
    <w:p w:rsidR="00E83FA9" w:rsidRPr="003527F0" w:rsidRDefault="00E83FA9" w:rsidP="00A00619">
      <w:pPr>
        <w:suppressAutoHyphens/>
        <w:jc w:val="both"/>
        <w:rPr>
          <w:sz w:val="24"/>
          <w:szCs w:val="24"/>
        </w:rPr>
      </w:pPr>
      <w:r w:rsidRPr="003527F0">
        <w:rPr>
          <w:sz w:val="24"/>
          <w:szCs w:val="24"/>
        </w:rPr>
        <w:t>б) наличие резервных мощностей объектов инженерной инфраструктуры;</w:t>
      </w:r>
    </w:p>
    <w:p w:rsidR="00E83FA9" w:rsidRPr="003527F0" w:rsidRDefault="00E83FA9" w:rsidP="00A00619">
      <w:pPr>
        <w:suppressAutoHyphens/>
        <w:jc w:val="both"/>
        <w:rPr>
          <w:sz w:val="24"/>
          <w:szCs w:val="24"/>
        </w:rPr>
      </w:pPr>
      <w:r w:rsidRPr="003527F0">
        <w:rPr>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нормативами градостроительного проектирования Михайловского сельского поселения;</w:t>
      </w:r>
    </w:p>
    <w:p w:rsidR="00E83FA9" w:rsidRPr="003527F0" w:rsidRDefault="00E83FA9" w:rsidP="00A00619">
      <w:pPr>
        <w:suppressAutoHyphens/>
        <w:jc w:val="both"/>
        <w:rPr>
          <w:sz w:val="24"/>
          <w:szCs w:val="24"/>
        </w:rPr>
      </w:pPr>
      <w:r w:rsidRPr="003527F0">
        <w:rPr>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83FA9" w:rsidRPr="003527F0" w:rsidRDefault="00E83FA9" w:rsidP="00A00619">
      <w:pPr>
        <w:pStyle w:val="10"/>
        <w:suppressAutoHyphens/>
        <w:spacing w:before="0" w:after="0"/>
        <w:ind w:firstLine="709"/>
        <w:jc w:val="both"/>
        <w:rPr>
          <w:rFonts w:ascii="Times New Roman" w:hAnsi="Times New Roman"/>
          <w:sz w:val="24"/>
          <w:szCs w:val="24"/>
        </w:rPr>
      </w:pPr>
      <w:bookmarkStart w:id="4" w:name="_Toc529208351"/>
    </w:p>
    <w:p w:rsidR="00E83FA9" w:rsidRPr="003527F0" w:rsidRDefault="00E83FA9" w:rsidP="00A00619">
      <w:pPr>
        <w:pStyle w:val="10"/>
        <w:suppressAutoHyphens/>
        <w:spacing w:before="0" w:after="0"/>
        <w:ind w:firstLine="709"/>
        <w:jc w:val="both"/>
        <w:rPr>
          <w:rFonts w:ascii="Times New Roman" w:hAnsi="Times New Roman"/>
          <w:sz w:val="24"/>
          <w:szCs w:val="24"/>
        </w:rPr>
      </w:pPr>
      <w:r w:rsidRPr="003527F0">
        <w:rPr>
          <w:rFonts w:ascii="Times New Roman" w:hAnsi="Times New Roman"/>
          <w:sz w:val="24"/>
          <w:szCs w:val="24"/>
          <w:lang w:val="en-US"/>
        </w:rPr>
        <w:t>I</w:t>
      </w:r>
      <w:r w:rsidRPr="003527F0">
        <w:rPr>
          <w:rFonts w:ascii="Times New Roman" w:hAnsi="Times New Roman"/>
          <w:sz w:val="24"/>
          <w:szCs w:val="24"/>
        </w:rPr>
        <w:t>. ЦЕЛИ И ЗАДАЧИ ТЕРРИТОРИАЛЬНОГО ПЛАНИРОВАНИЯ МИХАЙЛОВСКОГО СЕЛЬСКОГО ПОСЕЛЕНИЯ</w:t>
      </w:r>
      <w:bookmarkEnd w:id="4"/>
      <w:r w:rsidRPr="003527F0">
        <w:rPr>
          <w:rFonts w:ascii="Times New Roman" w:hAnsi="Times New Roman"/>
          <w:sz w:val="24"/>
          <w:szCs w:val="24"/>
        </w:rPr>
        <w:t xml:space="preserve"> ДОРОГОБУЖСКОГО РАЙОНА СМОЛЕНСКОЙ ОБЛАСТИ</w:t>
      </w:r>
    </w:p>
    <w:p w:rsidR="00E83FA9" w:rsidRPr="003527F0" w:rsidRDefault="00E83FA9" w:rsidP="00A00619"/>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5" w:name="_Toc529208352"/>
      <w:r w:rsidRPr="003527F0">
        <w:rPr>
          <w:rFonts w:ascii="Times New Roman" w:hAnsi="Times New Roman"/>
          <w:caps/>
          <w:sz w:val="24"/>
          <w:szCs w:val="24"/>
        </w:rPr>
        <w:t>1. Цели и задачи территориального планирования</w:t>
      </w:r>
      <w:bookmarkEnd w:id="5"/>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6" w:name="_Toc450413464"/>
      <w:bookmarkStart w:id="7" w:name="_Toc529208353"/>
      <w:r w:rsidRPr="003527F0">
        <w:rPr>
          <w:rFonts w:ascii="Times New Roman" w:hAnsi="Times New Roman"/>
          <w:i w:val="0"/>
          <w:sz w:val="24"/>
          <w:szCs w:val="24"/>
        </w:rPr>
        <w:t>1.1. Цели территориального планирования</w:t>
      </w:r>
      <w:bookmarkEnd w:id="6"/>
      <w:bookmarkEnd w:id="7"/>
    </w:p>
    <w:p w:rsidR="00E83FA9" w:rsidRPr="003527F0" w:rsidRDefault="00E83FA9" w:rsidP="00A00619">
      <w:pPr>
        <w:suppressAutoHyphens/>
        <w:jc w:val="both"/>
        <w:rPr>
          <w:sz w:val="24"/>
          <w:szCs w:val="24"/>
        </w:rPr>
      </w:pPr>
      <w:r w:rsidRPr="003527F0">
        <w:rPr>
          <w:sz w:val="24"/>
          <w:szCs w:val="24"/>
        </w:rPr>
        <w:t>Цели и задачи Территориального планирования ориентированы на максимально эффективное использование всех ресурсов, с целью повышения ВВП, повышения качества жизни, уровня предоставляемых населению социальных благ.</w:t>
      </w:r>
    </w:p>
    <w:p w:rsidR="00E83FA9" w:rsidRPr="003527F0" w:rsidRDefault="00E83FA9" w:rsidP="00A00619">
      <w:pPr>
        <w:suppressAutoHyphens/>
        <w:jc w:val="both"/>
        <w:rPr>
          <w:sz w:val="24"/>
          <w:szCs w:val="24"/>
        </w:rPr>
      </w:pPr>
      <w:r w:rsidRPr="003527F0">
        <w:rPr>
          <w:sz w:val="24"/>
          <w:szCs w:val="24"/>
        </w:rPr>
        <w:t>1. Комплексное развитие поселения, выявление и максимальное использование всех ресурсов поселений, повышение их инвестиционной привлекательности за счет целенаправленной и скоординированной политики муниципальных властей по формированию новых агропромышленных и рекреационно-туристических центров.</w:t>
      </w:r>
    </w:p>
    <w:p w:rsidR="00E83FA9" w:rsidRPr="003527F0" w:rsidRDefault="00E83FA9" w:rsidP="00A00619">
      <w:pPr>
        <w:suppressAutoHyphens/>
        <w:jc w:val="both"/>
        <w:rPr>
          <w:sz w:val="24"/>
          <w:szCs w:val="24"/>
        </w:rPr>
      </w:pPr>
      <w:r w:rsidRPr="003527F0">
        <w:rPr>
          <w:sz w:val="24"/>
          <w:szCs w:val="24"/>
        </w:rPr>
        <w:t>2. Формирование пространственной основы для реализации миссии Михайловского сельского поселения с ведущими аграрно-промышленными функциями.</w:t>
      </w:r>
    </w:p>
    <w:p w:rsidR="00E83FA9" w:rsidRPr="003527F0" w:rsidRDefault="00E83FA9" w:rsidP="00A00619">
      <w:pPr>
        <w:suppressAutoHyphens/>
        <w:jc w:val="both"/>
        <w:rPr>
          <w:sz w:val="24"/>
          <w:szCs w:val="24"/>
        </w:rPr>
      </w:pPr>
      <w:r w:rsidRPr="003527F0">
        <w:rPr>
          <w:sz w:val="24"/>
          <w:szCs w:val="24"/>
        </w:rPr>
        <w:t>3. Обеспечение условий для устойчивого экономического развития Михайловского сельского поселения:</w:t>
      </w:r>
    </w:p>
    <w:p w:rsidR="00E83FA9" w:rsidRPr="003527F0" w:rsidRDefault="00E83FA9" w:rsidP="00A00619">
      <w:pPr>
        <w:pStyle w:val="Main"/>
        <w:tabs>
          <w:tab w:val="left" w:pos="994"/>
        </w:tabs>
        <w:suppressAutoHyphens/>
        <w:spacing w:line="240" w:lineRule="auto"/>
        <w:rPr>
          <w:rFonts w:cs="Times New Roman"/>
          <w:szCs w:val="24"/>
        </w:rPr>
      </w:pPr>
      <w:r w:rsidRPr="003527F0">
        <w:rPr>
          <w:rFonts w:cs="Times New Roman"/>
          <w:szCs w:val="24"/>
        </w:rPr>
        <w:t>- формирование функционально-пространственной организации поселения, обеспечивающей оптимальные условия для развития всех видов хозяйственной деятельности;</w:t>
      </w:r>
    </w:p>
    <w:p w:rsidR="00E83FA9" w:rsidRPr="003527F0" w:rsidRDefault="00E83FA9" w:rsidP="00A00619">
      <w:pPr>
        <w:pStyle w:val="Main"/>
        <w:tabs>
          <w:tab w:val="left" w:pos="994"/>
        </w:tabs>
        <w:suppressAutoHyphens/>
        <w:spacing w:line="240" w:lineRule="auto"/>
        <w:rPr>
          <w:rFonts w:cs="Times New Roman"/>
          <w:szCs w:val="24"/>
        </w:rPr>
      </w:pPr>
      <w:r w:rsidRPr="003527F0">
        <w:rPr>
          <w:rFonts w:cs="Times New Roman"/>
          <w:szCs w:val="24"/>
        </w:rPr>
        <w:t>- осуществление сбалансированного разграничения земель по целевому назначению, в части определения возможности изменения границ земель различных категорий, в том числе границ населенных пунктов (земель населенных пунктов) на расчетный срок до 2043;</w:t>
      </w:r>
    </w:p>
    <w:p w:rsidR="00E83FA9" w:rsidRPr="003527F0" w:rsidRDefault="00E83FA9" w:rsidP="00A00619">
      <w:pPr>
        <w:pStyle w:val="Main"/>
        <w:tabs>
          <w:tab w:val="left" w:pos="994"/>
        </w:tabs>
        <w:suppressAutoHyphens/>
        <w:spacing w:line="240" w:lineRule="auto"/>
        <w:rPr>
          <w:rFonts w:cs="Times New Roman"/>
          <w:szCs w:val="24"/>
        </w:rPr>
      </w:pPr>
      <w:r w:rsidRPr="003527F0">
        <w:rPr>
          <w:rFonts w:cs="Times New Roman"/>
          <w:szCs w:val="24"/>
        </w:rPr>
        <w:t>- выявление возможности развития системы расселения в соответствии с ресурсным потенциалом на расчетный срок и перспективу, в том числе территориальным, определение их статуса в хозяйственно-отраслевой специализации.</w:t>
      </w:r>
    </w:p>
    <w:p w:rsidR="00E83FA9" w:rsidRPr="003527F0" w:rsidRDefault="00E83FA9" w:rsidP="00A00619">
      <w:pPr>
        <w:suppressAutoHyphens/>
        <w:jc w:val="both"/>
        <w:rPr>
          <w:sz w:val="24"/>
          <w:szCs w:val="24"/>
        </w:rPr>
      </w:pPr>
      <w:r w:rsidRPr="003527F0">
        <w:rPr>
          <w:sz w:val="24"/>
          <w:szCs w:val="24"/>
        </w:rPr>
        <w:t>4.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E83FA9" w:rsidRPr="003527F0" w:rsidRDefault="00E83FA9" w:rsidP="00A00619">
      <w:pPr>
        <w:pStyle w:val="Main"/>
        <w:tabs>
          <w:tab w:val="left" w:pos="994"/>
        </w:tabs>
        <w:suppressAutoHyphens/>
        <w:spacing w:line="240" w:lineRule="auto"/>
        <w:rPr>
          <w:rFonts w:cs="Times New Roman"/>
          <w:szCs w:val="24"/>
        </w:rPr>
      </w:pPr>
      <w:r w:rsidRPr="003527F0">
        <w:rPr>
          <w:rFonts w:cs="Times New Roman"/>
          <w:szCs w:val="24"/>
        </w:rPr>
        <w:lastRenderedPageBreak/>
        <w:t>- обеспечение улучшения жилищных условий в рамках реализации национального проекта «Доступное жилье»;</w:t>
      </w:r>
    </w:p>
    <w:p w:rsidR="00E83FA9" w:rsidRPr="003527F0" w:rsidRDefault="00E83FA9" w:rsidP="00A00619">
      <w:pPr>
        <w:pStyle w:val="Main"/>
        <w:tabs>
          <w:tab w:val="left" w:pos="994"/>
        </w:tabs>
        <w:suppressAutoHyphens/>
        <w:spacing w:line="240" w:lineRule="auto"/>
        <w:rPr>
          <w:rFonts w:cs="Times New Roman"/>
          <w:szCs w:val="24"/>
        </w:rPr>
      </w:pPr>
      <w:r w:rsidRPr="003527F0">
        <w:rPr>
          <w:rFonts w:cs="Times New Roman"/>
          <w:szCs w:val="24"/>
        </w:rPr>
        <w:t>- формирование системы культурно-бытового обслуживания посредством развития системы расселения при формировании социальных центров;</w:t>
      </w:r>
    </w:p>
    <w:p w:rsidR="00E83FA9" w:rsidRPr="003527F0" w:rsidRDefault="00E83FA9" w:rsidP="00A00619">
      <w:pPr>
        <w:pStyle w:val="Main"/>
        <w:tabs>
          <w:tab w:val="left" w:pos="994"/>
        </w:tabs>
        <w:suppressAutoHyphens/>
        <w:spacing w:line="240" w:lineRule="auto"/>
        <w:ind w:firstLine="0"/>
        <w:rPr>
          <w:rFonts w:cs="Times New Roman"/>
          <w:szCs w:val="24"/>
        </w:rPr>
      </w:pPr>
      <w:r w:rsidRPr="003527F0">
        <w:rPr>
          <w:rFonts w:cs="Times New Roman"/>
          <w:szCs w:val="24"/>
        </w:rPr>
        <w:t xml:space="preserve">            - рациональная организация транспортной и инженерной инфраструктур;</w:t>
      </w:r>
    </w:p>
    <w:p w:rsidR="00E83FA9" w:rsidRPr="003527F0" w:rsidRDefault="00E83FA9" w:rsidP="00A00619">
      <w:pPr>
        <w:pStyle w:val="Main"/>
        <w:tabs>
          <w:tab w:val="left" w:pos="994"/>
        </w:tabs>
        <w:suppressAutoHyphens/>
        <w:spacing w:line="240" w:lineRule="auto"/>
        <w:rPr>
          <w:rFonts w:cs="Times New Roman"/>
          <w:szCs w:val="24"/>
        </w:rPr>
      </w:pPr>
      <w:r w:rsidRPr="003527F0">
        <w:rPr>
          <w:rFonts w:cs="Times New Roman"/>
          <w:szCs w:val="24"/>
        </w:rPr>
        <w:t>- охрана и улучшение окружающей среды, в том числе градостроительными средствами (снижением загрязнения воздуха, воды и почвы, шумового, электромагнитного и радиационного «загрязнения»);</w:t>
      </w:r>
    </w:p>
    <w:p w:rsidR="00E83FA9" w:rsidRPr="003527F0" w:rsidRDefault="00E83FA9" w:rsidP="00A00619">
      <w:pPr>
        <w:pStyle w:val="Main"/>
        <w:tabs>
          <w:tab w:val="left" w:pos="994"/>
        </w:tabs>
        <w:suppressAutoHyphens/>
        <w:spacing w:line="240" w:lineRule="auto"/>
        <w:rPr>
          <w:rFonts w:cs="Times New Roman"/>
          <w:szCs w:val="24"/>
        </w:rPr>
      </w:pPr>
      <w:r w:rsidRPr="003527F0">
        <w:rPr>
          <w:rFonts w:cs="Times New Roman"/>
          <w:szCs w:val="24"/>
        </w:rPr>
        <w:t>- сохранение и регенерация, ценных природных образований, использование их потенциала при формировании рекреационно-туристической системы поселения.</w:t>
      </w:r>
    </w:p>
    <w:p w:rsidR="00E83FA9" w:rsidRPr="003527F0" w:rsidRDefault="00E83FA9" w:rsidP="00A00619">
      <w:pPr>
        <w:suppressAutoHyphens/>
        <w:jc w:val="both"/>
        <w:rPr>
          <w:sz w:val="24"/>
          <w:szCs w:val="24"/>
        </w:rPr>
      </w:pPr>
      <w:r w:rsidRPr="003527F0">
        <w:rPr>
          <w:sz w:val="24"/>
          <w:szCs w:val="24"/>
        </w:rPr>
        <w:t>5. Обеспечение условий рационального природопользования:</w:t>
      </w:r>
    </w:p>
    <w:p w:rsidR="00E83FA9" w:rsidRPr="003527F0" w:rsidRDefault="00E83FA9" w:rsidP="00A00619">
      <w:pPr>
        <w:pStyle w:val="Main"/>
        <w:tabs>
          <w:tab w:val="left" w:pos="994"/>
        </w:tabs>
        <w:suppressAutoHyphens/>
        <w:spacing w:line="240" w:lineRule="auto"/>
        <w:rPr>
          <w:rFonts w:cs="Times New Roman"/>
          <w:szCs w:val="24"/>
        </w:rPr>
      </w:pPr>
      <w:r w:rsidRPr="003527F0">
        <w:rPr>
          <w:rFonts w:cs="Times New Roman"/>
          <w:szCs w:val="24"/>
        </w:rPr>
        <w:t>- комплексное использование земельных, водных, лесных и минерально-сырьевых ресурсов;</w:t>
      </w:r>
    </w:p>
    <w:p w:rsidR="00E83FA9" w:rsidRPr="003527F0" w:rsidRDefault="00E83FA9" w:rsidP="00A00619">
      <w:pPr>
        <w:pStyle w:val="Main"/>
        <w:tabs>
          <w:tab w:val="left" w:pos="994"/>
        </w:tabs>
        <w:suppressAutoHyphens/>
        <w:spacing w:line="240" w:lineRule="auto"/>
        <w:rPr>
          <w:rFonts w:cs="Times New Roman"/>
          <w:szCs w:val="24"/>
        </w:rPr>
      </w:pPr>
      <w:r w:rsidRPr="003527F0">
        <w:rPr>
          <w:rFonts w:cs="Times New Roman"/>
          <w:szCs w:val="24"/>
        </w:rPr>
        <w:t>- функционально - пространственная организация поселения в соответствии с характером природно-климатических условий, планировочных ограничений и минерально-сырьевых ресурсов.</w:t>
      </w:r>
    </w:p>
    <w:p w:rsidR="00E83FA9" w:rsidRPr="003527F0" w:rsidRDefault="00E83FA9" w:rsidP="00A00619">
      <w:pPr>
        <w:suppressAutoHyphens/>
        <w:jc w:val="both"/>
        <w:rPr>
          <w:sz w:val="24"/>
          <w:szCs w:val="24"/>
        </w:rPr>
      </w:pPr>
      <w:r w:rsidRPr="003527F0">
        <w:rPr>
          <w:sz w:val="24"/>
          <w:szCs w:val="24"/>
        </w:rPr>
        <w:t>6. Обеспечение благоприятных условий жизнедеятельности настоящего и будущих поколений жителей Михайловского сельского поселения, воспроизводство природных ресурсов, сохранение биосферы.</w:t>
      </w:r>
    </w:p>
    <w:p w:rsidR="00E83FA9" w:rsidRPr="003527F0" w:rsidRDefault="00E83FA9" w:rsidP="00A00619">
      <w:pPr>
        <w:suppressAutoHyphens/>
        <w:jc w:val="both"/>
        <w:rPr>
          <w:sz w:val="24"/>
          <w:szCs w:val="24"/>
        </w:rPr>
      </w:pPr>
      <w:r w:rsidRPr="003527F0">
        <w:rPr>
          <w:sz w:val="24"/>
          <w:szCs w:val="24"/>
        </w:rPr>
        <w:t>7. Обеспечение взаимодействия районного центра - г. Дорогобужа и Михайловского сельского поселения, а также Верхнеднепровского городского поселения Дорогобужского района Смоленской области на принципах взаимодополняемости, равномерности в отношении градостроительного развития и реализации инвестиционных программ.</w:t>
      </w:r>
    </w:p>
    <w:p w:rsidR="00E83FA9" w:rsidRPr="003527F0" w:rsidRDefault="00E83FA9" w:rsidP="00A00619">
      <w:pPr>
        <w:suppressAutoHyphens/>
        <w:jc w:val="both"/>
        <w:rPr>
          <w:sz w:val="24"/>
          <w:szCs w:val="24"/>
        </w:rPr>
      </w:pPr>
      <w:r w:rsidRPr="003527F0">
        <w:rPr>
          <w:sz w:val="24"/>
          <w:szCs w:val="24"/>
        </w:rPr>
        <w:t>8. Оптимальное использование территориальных и природных ресурсов, создание условий равновесия между урбанизированной и природной средой.</w:t>
      </w:r>
    </w:p>
    <w:p w:rsidR="00E83FA9" w:rsidRPr="003527F0" w:rsidRDefault="00E83FA9" w:rsidP="00A00619">
      <w:pPr>
        <w:suppressAutoHyphens/>
        <w:jc w:val="both"/>
        <w:rPr>
          <w:sz w:val="24"/>
          <w:szCs w:val="24"/>
        </w:rPr>
      </w:pPr>
      <w:r w:rsidRPr="003527F0">
        <w:rPr>
          <w:sz w:val="24"/>
          <w:szCs w:val="24"/>
        </w:rPr>
        <w:t>9. Оценка вероятности и периодичности возникновения чрезвычайных ситуаций природного и техногенного характера на территории Михайловского сельского поселения.</w:t>
      </w:r>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8" w:name="_Toc450413465"/>
      <w:bookmarkStart w:id="9" w:name="_Toc529208354"/>
      <w:r w:rsidRPr="003527F0">
        <w:rPr>
          <w:rFonts w:ascii="Times New Roman" w:hAnsi="Times New Roman"/>
          <w:i w:val="0"/>
          <w:sz w:val="24"/>
          <w:szCs w:val="24"/>
        </w:rPr>
        <w:t>1.2. Задачи территориального планирования.</w:t>
      </w:r>
      <w:bookmarkEnd w:id="8"/>
      <w:bookmarkEnd w:id="9"/>
    </w:p>
    <w:p w:rsidR="00E83FA9" w:rsidRPr="003527F0" w:rsidRDefault="00E83FA9" w:rsidP="00A00619">
      <w:pPr>
        <w:suppressAutoHyphens/>
        <w:jc w:val="both"/>
        <w:rPr>
          <w:sz w:val="24"/>
          <w:szCs w:val="24"/>
        </w:rPr>
      </w:pPr>
      <w:r w:rsidRPr="003527F0">
        <w:rPr>
          <w:sz w:val="24"/>
          <w:szCs w:val="24"/>
        </w:rPr>
        <w:t>1.2.1. Задачи по развитию и преобразованию характера функционального использования территории.</w:t>
      </w:r>
    </w:p>
    <w:p w:rsidR="00E83FA9" w:rsidRPr="003527F0" w:rsidRDefault="00E83FA9" w:rsidP="00A00619">
      <w:pPr>
        <w:suppressAutoHyphens/>
        <w:jc w:val="both"/>
        <w:rPr>
          <w:sz w:val="24"/>
          <w:szCs w:val="24"/>
        </w:rPr>
      </w:pPr>
      <w:r w:rsidRPr="003527F0">
        <w:rPr>
          <w:sz w:val="24"/>
          <w:szCs w:val="24"/>
        </w:rPr>
        <w:t>1. Полицентрическое развитие системы расселения Михайловского сельского поселения с формированием узлов активного развития «точек роста».</w:t>
      </w:r>
    </w:p>
    <w:p w:rsidR="00E83FA9" w:rsidRPr="003527F0" w:rsidRDefault="00E83FA9" w:rsidP="00A00619">
      <w:pPr>
        <w:suppressAutoHyphens/>
        <w:jc w:val="both"/>
        <w:rPr>
          <w:sz w:val="24"/>
          <w:szCs w:val="24"/>
        </w:rPr>
      </w:pPr>
      <w:r w:rsidRPr="003527F0">
        <w:rPr>
          <w:sz w:val="24"/>
          <w:szCs w:val="24"/>
        </w:rPr>
        <w:t>2. Формирование системы расселения, обеспечивающие благоприятную, достойную среду проживания, стремящиеся к самодостаточности по набору объектов обслуживания и мест приложения труда, на основе упорядочения функционального зонирования, определения социальных и пространственных стандартов проживания;</w:t>
      </w:r>
    </w:p>
    <w:p w:rsidR="00E83FA9" w:rsidRPr="003527F0" w:rsidRDefault="00E83FA9" w:rsidP="00A00619">
      <w:pPr>
        <w:suppressAutoHyphens/>
        <w:jc w:val="both"/>
        <w:rPr>
          <w:sz w:val="24"/>
          <w:szCs w:val="24"/>
        </w:rPr>
      </w:pPr>
      <w:r w:rsidRPr="003527F0">
        <w:rPr>
          <w:sz w:val="24"/>
          <w:szCs w:val="24"/>
        </w:rPr>
        <w:t>3. Обеспечение градостроительными средствами территориальных условий для развития хозяйственного комплекса Михайловского сельского поселения, развития предприятий малого бизнеса в целях повышения уровня жизни населения и создания благоприятного инвестиционного климата;</w:t>
      </w:r>
    </w:p>
    <w:p w:rsidR="00E83FA9" w:rsidRPr="003527F0" w:rsidRDefault="00E83FA9" w:rsidP="00A00619">
      <w:pPr>
        <w:suppressAutoHyphens/>
        <w:jc w:val="both"/>
        <w:rPr>
          <w:sz w:val="24"/>
          <w:szCs w:val="24"/>
        </w:rPr>
      </w:pPr>
      <w:r w:rsidRPr="003527F0">
        <w:rPr>
          <w:sz w:val="24"/>
          <w:szCs w:val="24"/>
        </w:rPr>
        <w:t>4. Обеспечение размещения объектов капитального строительства в соответствии с прогнозируемыми параметрами развития экономики Михайловского сельского поселения в составе документов государственного планирования социально-экономического развития Михайловского сельского поселения, Дорогобужского района и Смоленской области на расчетный срок генерального плана Михайловского сельского поселения до 2043 года на основе градостроительного освоения под застройку новых, ранее не застроенных и не вовлеченных в сельскохозяйственную деятельность или не рентабельно используемых территорий, с учетом повышения эффективности использования ранее освоенных территорий.</w:t>
      </w:r>
    </w:p>
    <w:p w:rsidR="00E83FA9" w:rsidRPr="003527F0" w:rsidRDefault="00E83FA9" w:rsidP="00A00619">
      <w:pPr>
        <w:suppressAutoHyphens/>
        <w:jc w:val="both"/>
        <w:rPr>
          <w:sz w:val="24"/>
          <w:szCs w:val="24"/>
        </w:rPr>
      </w:pPr>
      <w:r w:rsidRPr="003527F0">
        <w:rPr>
          <w:sz w:val="24"/>
          <w:szCs w:val="24"/>
        </w:rPr>
        <w:t xml:space="preserve">5. Реорганизация сложившейся жилой застройки сельских населенных пунктов и территорий коллективного садоводства в комфортную современную застройку с формированием </w:t>
      </w:r>
      <w:r w:rsidRPr="003527F0">
        <w:rPr>
          <w:sz w:val="24"/>
          <w:szCs w:val="24"/>
        </w:rPr>
        <w:lastRenderedPageBreak/>
        <w:t>общественно-деловых, торгово-развлекательных, гостиничных, оздоровительных и физкультурно-спортивных комплексов, при определении необходимых территорий для развития населенных пунктов и планируемых границ населенных пунктов на расчетный срок.</w:t>
      </w:r>
    </w:p>
    <w:p w:rsidR="00E83FA9" w:rsidRPr="003527F0" w:rsidRDefault="00E83FA9" w:rsidP="00A00619">
      <w:pPr>
        <w:suppressAutoHyphens/>
        <w:jc w:val="both"/>
        <w:rPr>
          <w:sz w:val="24"/>
          <w:szCs w:val="24"/>
        </w:rPr>
      </w:pPr>
      <w:r w:rsidRPr="003527F0">
        <w:rPr>
          <w:sz w:val="24"/>
          <w:szCs w:val="24"/>
        </w:rPr>
        <w:t>6. Организация рекреационной системы и создание сети мест кратковременного и длительного и массового загородного отдыха населения г. Дорогобужа и Михайловского сельского поселения.</w:t>
      </w:r>
    </w:p>
    <w:p w:rsidR="00E83FA9" w:rsidRPr="003527F0" w:rsidRDefault="00E83FA9" w:rsidP="00A00619">
      <w:pPr>
        <w:suppressAutoHyphens/>
        <w:jc w:val="both"/>
        <w:rPr>
          <w:sz w:val="24"/>
          <w:szCs w:val="24"/>
        </w:rPr>
      </w:pPr>
      <w:r w:rsidRPr="003527F0">
        <w:rPr>
          <w:sz w:val="24"/>
          <w:szCs w:val="24"/>
        </w:rPr>
        <w:t>7. Создание условий для рационального использования сельскохозяйственных территорий, увязанное с перспективным развитием населенных пунктов.</w:t>
      </w:r>
    </w:p>
    <w:p w:rsidR="00E83FA9" w:rsidRPr="003527F0" w:rsidRDefault="00E83FA9" w:rsidP="00A00619">
      <w:pPr>
        <w:suppressAutoHyphens/>
        <w:jc w:val="both"/>
        <w:rPr>
          <w:sz w:val="24"/>
          <w:szCs w:val="24"/>
        </w:rPr>
      </w:pPr>
      <w:r w:rsidRPr="003527F0">
        <w:rPr>
          <w:sz w:val="24"/>
          <w:szCs w:val="24"/>
        </w:rPr>
        <w:t>8. Территориальное планирование Михайловского сельского поселения базируется на следующих установках социально-экономического развития:</w:t>
      </w:r>
    </w:p>
    <w:p w:rsidR="00E83FA9" w:rsidRPr="003527F0" w:rsidRDefault="00E83FA9" w:rsidP="00A00619">
      <w:pPr>
        <w:suppressAutoHyphens/>
        <w:jc w:val="both"/>
        <w:rPr>
          <w:sz w:val="24"/>
          <w:szCs w:val="24"/>
        </w:rPr>
      </w:pPr>
      <w:r w:rsidRPr="003527F0">
        <w:rPr>
          <w:sz w:val="24"/>
          <w:szCs w:val="24"/>
        </w:rPr>
        <w:t>- стабилизация и рост на расчетный срок генерального плана Михайловского сельского поселения общей численности населения на уровне 2700 человек, за счет снижения смертности, увеличения рождаемости и миграционного прироста.</w:t>
      </w:r>
    </w:p>
    <w:p w:rsidR="00E83FA9" w:rsidRPr="003527F0" w:rsidRDefault="00E83FA9" w:rsidP="006B792A">
      <w:pPr>
        <w:shd w:val="clear" w:color="auto" w:fill="FFFF00"/>
        <w:suppressAutoHyphens/>
        <w:jc w:val="both"/>
        <w:rPr>
          <w:sz w:val="24"/>
          <w:szCs w:val="24"/>
        </w:rPr>
      </w:pPr>
      <w:r w:rsidRPr="003527F0">
        <w:rPr>
          <w:sz w:val="24"/>
          <w:szCs w:val="24"/>
        </w:rPr>
        <w:t>(Общая численность сельского населения Михайловского сельского поселения Дорогобужского района Смоленской области по состоянию на 2018 г. составляет 2464 человека. На расчетный срок вероятна следующая численность населения - 1447 человек (при фактической убыли населения приблизительно 40 человек в год).</w:t>
      </w:r>
    </w:p>
    <w:p w:rsidR="00E83FA9" w:rsidRPr="003527F0" w:rsidRDefault="00E83FA9" w:rsidP="006B792A">
      <w:pPr>
        <w:shd w:val="clear" w:color="auto" w:fill="FFFF00"/>
        <w:suppressAutoHyphens/>
        <w:jc w:val="both"/>
        <w:rPr>
          <w:b/>
          <w:sz w:val="24"/>
          <w:szCs w:val="24"/>
        </w:rPr>
      </w:pPr>
      <w:r w:rsidRPr="003527F0">
        <w:rPr>
          <w:b/>
          <w:sz w:val="24"/>
          <w:szCs w:val="24"/>
        </w:rPr>
        <w:t>Прогнозная численность населения в населенных пунктах поселения</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1560"/>
        <w:gridCol w:w="1559"/>
        <w:gridCol w:w="1559"/>
        <w:gridCol w:w="1701"/>
        <w:gridCol w:w="1771"/>
      </w:tblGrid>
      <w:tr w:rsidR="00E83FA9" w:rsidRPr="003527F0" w:rsidTr="00E44669">
        <w:trPr>
          <w:trHeight w:val="1399"/>
          <w:jc w:val="center"/>
        </w:trPr>
        <w:tc>
          <w:tcPr>
            <w:tcW w:w="1281" w:type="dxa"/>
            <w:vAlign w:val="center"/>
          </w:tcPr>
          <w:p w:rsidR="00E83FA9" w:rsidRPr="003527F0" w:rsidRDefault="00E83FA9" w:rsidP="006B792A">
            <w:pPr>
              <w:shd w:val="clear" w:color="auto" w:fill="FFFF00"/>
              <w:ind w:firstLine="0"/>
              <w:jc w:val="center"/>
              <w:rPr>
                <w:b/>
                <w:bCs/>
                <w:color w:val="000000"/>
                <w:sz w:val="22"/>
                <w:lang w:eastAsia="ru-RU"/>
              </w:rPr>
            </w:pPr>
          </w:p>
        </w:tc>
        <w:tc>
          <w:tcPr>
            <w:tcW w:w="1560" w:type="dxa"/>
            <w:vAlign w:val="center"/>
          </w:tcPr>
          <w:p w:rsidR="00E83FA9" w:rsidRPr="003527F0" w:rsidRDefault="00E83FA9" w:rsidP="006B792A">
            <w:pPr>
              <w:shd w:val="clear" w:color="auto" w:fill="FFFF00"/>
              <w:ind w:firstLine="0"/>
              <w:jc w:val="center"/>
              <w:rPr>
                <w:b/>
                <w:bCs/>
                <w:color w:val="000000"/>
                <w:sz w:val="22"/>
                <w:lang w:eastAsia="ru-RU"/>
              </w:rPr>
            </w:pPr>
            <w:r w:rsidRPr="003527F0">
              <w:rPr>
                <w:b/>
                <w:bCs/>
                <w:color w:val="000000"/>
                <w:sz w:val="22"/>
                <w:lang w:eastAsia="ru-RU"/>
              </w:rPr>
              <w:t>Численность населения на 2016 год (чел)</w:t>
            </w:r>
          </w:p>
        </w:tc>
        <w:tc>
          <w:tcPr>
            <w:tcW w:w="1559" w:type="dxa"/>
            <w:vAlign w:val="center"/>
          </w:tcPr>
          <w:p w:rsidR="00E83FA9" w:rsidRPr="003527F0" w:rsidRDefault="00E83FA9" w:rsidP="006B792A">
            <w:pPr>
              <w:shd w:val="clear" w:color="auto" w:fill="FFFF00"/>
              <w:ind w:firstLine="0"/>
              <w:jc w:val="center"/>
              <w:rPr>
                <w:b/>
                <w:bCs/>
                <w:color w:val="000000"/>
                <w:sz w:val="22"/>
                <w:lang w:eastAsia="ru-RU"/>
              </w:rPr>
            </w:pPr>
            <w:r w:rsidRPr="003527F0">
              <w:rPr>
                <w:b/>
                <w:bCs/>
                <w:color w:val="000000"/>
                <w:sz w:val="22"/>
                <w:lang w:eastAsia="ru-RU"/>
              </w:rPr>
              <w:t>Численность населения на 2017 год (чел)</w:t>
            </w:r>
          </w:p>
        </w:tc>
        <w:tc>
          <w:tcPr>
            <w:tcW w:w="1559" w:type="dxa"/>
            <w:vAlign w:val="center"/>
          </w:tcPr>
          <w:p w:rsidR="00E83FA9" w:rsidRPr="003527F0" w:rsidRDefault="00E83FA9" w:rsidP="006B792A">
            <w:pPr>
              <w:shd w:val="clear" w:color="auto" w:fill="FFFF00"/>
              <w:ind w:firstLine="0"/>
              <w:jc w:val="center"/>
              <w:rPr>
                <w:b/>
                <w:bCs/>
                <w:color w:val="000000"/>
                <w:sz w:val="22"/>
                <w:lang w:eastAsia="ru-RU"/>
              </w:rPr>
            </w:pPr>
            <w:r w:rsidRPr="003527F0">
              <w:rPr>
                <w:b/>
                <w:bCs/>
                <w:color w:val="000000"/>
                <w:sz w:val="22"/>
                <w:lang w:eastAsia="ru-RU"/>
              </w:rPr>
              <w:t>Численность населения на 2018 год (чел)</w:t>
            </w:r>
          </w:p>
        </w:tc>
        <w:tc>
          <w:tcPr>
            <w:tcW w:w="1701" w:type="dxa"/>
            <w:vAlign w:val="center"/>
          </w:tcPr>
          <w:p w:rsidR="00E83FA9" w:rsidRPr="003527F0" w:rsidRDefault="00E83FA9" w:rsidP="006B792A">
            <w:pPr>
              <w:shd w:val="clear" w:color="auto" w:fill="FFFF00"/>
              <w:ind w:firstLine="0"/>
              <w:jc w:val="center"/>
              <w:rPr>
                <w:b/>
                <w:bCs/>
                <w:color w:val="000000"/>
                <w:sz w:val="22"/>
                <w:lang w:eastAsia="ru-RU"/>
              </w:rPr>
            </w:pPr>
            <w:r w:rsidRPr="003527F0">
              <w:rPr>
                <w:b/>
                <w:bCs/>
                <w:color w:val="000000"/>
                <w:sz w:val="22"/>
                <w:lang w:eastAsia="ru-RU"/>
              </w:rPr>
              <w:t>Планируемая численность населения</w:t>
            </w:r>
          </w:p>
        </w:tc>
        <w:tc>
          <w:tcPr>
            <w:tcW w:w="1771" w:type="dxa"/>
            <w:vAlign w:val="center"/>
          </w:tcPr>
          <w:p w:rsidR="00E83FA9" w:rsidRPr="003527F0" w:rsidRDefault="00E83FA9" w:rsidP="006B792A">
            <w:pPr>
              <w:shd w:val="clear" w:color="auto" w:fill="FFFF00"/>
              <w:ind w:firstLine="0"/>
              <w:jc w:val="center"/>
              <w:rPr>
                <w:b/>
                <w:bCs/>
                <w:color w:val="000000"/>
                <w:sz w:val="22"/>
                <w:lang w:eastAsia="ru-RU"/>
              </w:rPr>
            </w:pPr>
            <w:r w:rsidRPr="003527F0">
              <w:rPr>
                <w:b/>
                <w:bCs/>
                <w:color w:val="000000"/>
                <w:sz w:val="22"/>
                <w:lang w:eastAsia="ru-RU"/>
              </w:rPr>
              <w:t>Вероятная численность населения при фактической убыли</w:t>
            </w:r>
          </w:p>
        </w:tc>
      </w:tr>
      <w:tr w:rsidR="00E83FA9" w:rsidRPr="003527F0" w:rsidTr="00E44669">
        <w:trPr>
          <w:trHeight w:val="402"/>
          <w:jc w:val="center"/>
        </w:trPr>
        <w:tc>
          <w:tcPr>
            <w:tcW w:w="1281" w:type="dxa"/>
            <w:noWrap/>
            <w:vAlign w:val="center"/>
          </w:tcPr>
          <w:p w:rsidR="00E83FA9" w:rsidRPr="003527F0" w:rsidRDefault="00E83FA9" w:rsidP="006B792A">
            <w:pPr>
              <w:shd w:val="clear" w:color="auto" w:fill="FFFF00"/>
              <w:ind w:firstLine="0"/>
              <w:rPr>
                <w:b/>
                <w:bCs/>
                <w:color w:val="000000"/>
                <w:sz w:val="22"/>
                <w:lang w:eastAsia="ru-RU"/>
              </w:rPr>
            </w:pPr>
            <w:r w:rsidRPr="003527F0">
              <w:rPr>
                <w:b/>
                <w:bCs/>
                <w:color w:val="000000"/>
                <w:sz w:val="22"/>
                <w:lang w:eastAsia="ru-RU"/>
              </w:rPr>
              <w:t>ИТОГО</w:t>
            </w:r>
          </w:p>
        </w:tc>
        <w:tc>
          <w:tcPr>
            <w:tcW w:w="1560" w:type="dxa"/>
            <w:noWrap/>
            <w:vAlign w:val="center"/>
          </w:tcPr>
          <w:p w:rsidR="00E83FA9" w:rsidRPr="003527F0" w:rsidRDefault="00E83FA9" w:rsidP="006B792A">
            <w:pPr>
              <w:shd w:val="clear" w:color="auto" w:fill="FFFF00"/>
              <w:ind w:firstLine="0"/>
              <w:jc w:val="center"/>
              <w:rPr>
                <w:b/>
                <w:bCs/>
                <w:color w:val="000000"/>
                <w:sz w:val="22"/>
                <w:lang w:eastAsia="ru-RU"/>
              </w:rPr>
            </w:pPr>
            <w:r w:rsidRPr="003527F0">
              <w:rPr>
                <w:b/>
                <w:bCs/>
                <w:color w:val="000000"/>
                <w:sz w:val="22"/>
                <w:lang w:eastAsia="ru-RU"/>
              </w:rPr>
              <w:t>2464</w:t>
            </w:r>
          </w:p>
        </w:tc>
        <w:tc>
          <w:tcPr>
            <w:tcW w:w="1559" w:type="dxa"/>
            <w:noWrap/>
            <w:vAlign w:val="center"/>
          </w:tcPr>
          <w:p w:rsidR="00E83FA9" w:rsidRPr="003527F0" w:rsidRDefault="00E83FA9" w:rsidP="006B792A">
            <w:pPr>
              <w:shd w:val="clear" w:color="auto" w:fill="FFFF00"/>
              <w:ind w:firstLine="0"/>
              <w:jc w:val="center"/>
              <w:rPr>
                <w:b/>
                <w:bCs/>
                <w:color w:val="000000"/>
                <w:sz w:val="22"/>
                <w:lang w:eastAsia="ru-RU"/>
              </w:rPr>
            </w:pPr>
            <w:r w:rsidRPr="003527F0">
              <w:rPr>
                <w:b/>
                <w:bCs/>
                <w:color w:val="000000"/>
                <w:sz w:val="22"/>
                <w:lang w:eastAsia="ru-RU"/>
              </w:rPr>
              <w:t>2487</w:t>
            </w:r>
          </w:p>
        </w:tc>
        <w:tc>
          <w:tcPr>
            <w:tcW w:w="1559" w:type="dxa"/>
            <w:noWrap/>
            <w:vAlign w:val="center"/>
          </w:tcPr>
          <w:p w:rsidR="00E83FA9" w:rsidRPr="003527F0" w:rsidRDefault="00E83FA9" w:rsidP="006B792A">
            <w:pPr>
              <w:shd w:val="clear" w:color="auto" w:fill="FFFF00"/>
              <w:ind w:firstLine="0"/>
              <w:jc w:val="center"/>
              <w:rPr>
                <w:b/>
                <w:bCs/>
                <w:color w:val="000000"/>
                <w:sz w:val="22"/>
                <w:lang w:eastAsia="ru-RU"/>
              </w:rPr>
            </w:pPr>
            <w:r w:rsidRPr="003527F0">
              <w:rPr>
                <w:b/>
                <w:bCs/>
                <w:color w:val="000000"/>
                <w:sz w:val="22"/>
                <w:lang w:eastAsia="ru-RU"/>
              </w:rPr>
              <w:t>2447</w:t>
            </w:r>
          </w:p>
        </w:tc>
        <w:tc>
          <w:tcPr>
            <w:tcW w:w="1701" w:type="dxa"/>
            <w:noWrap/>
            <w:vAlign w:val="center"/>
          </w:tcPr>
          <w:p w:rsidR="00E83FA9" w:rsidRPr="003527F0" w:rsidRDefault="00E83FA9" w:rsidP="006B792A">
            <w:pPr>
              <w:shd w:val="clear" w:color="auto" w:fill="FFFF00"/>
              <w:ind w:firstLine="0"/>
              <w:jc w:val="center"/>
              <w:rPr>
                <w:b/>
                <w:bCs/>
                <w:color w:val="000000"/>
                <w:sz w:val="22"/>
                <w:lang w:eastAsia="ru-RU"/>
              </w:rPr>
            </w:pPr>
            <w:r w:rsidRPr="003527F0">
              <w:rPr>
                <w:b/>
                <w:bCs/>
                <w:color w:val="000000"/>
                <w:sz w:val="22"/>
                <w:lang w:eastAsia="ru-RU"/>
              </w:rPr>
              <w:t>2700</w:t>
            </w:r>
          </w:p>
        </w:tc>
        <w:tc>
          <w:tcPr>
            <w:tcW w:w="1771" w:type="dxa"/>
            <w:vAlign w:val="center"/>
          </w:tcPr>
          <w:p w:rsidR="00E83FA9" w:rsidRPr="003527F0" w:rsidRDefault="00E83FA9" w:rsidP="006B792A">
            <w:pPr>
              <w:shd w:val="clear" w:color="auto" w:fill="FFFF00"/>
              <w:ind w:firstLine="0"/>
              <w:jc w:val="center"/>
              <w:rPr>
                <w:b/>
                <w:bCs/>
                <w:color w:val="000000"/>
                <w:sz w:val="22"/>
                <w:lang w:eastAsia="ru-RU"/>
              </w:rPr>
            </w:pPr>
            <w:r w:rsidRPr="003527F0">
              <w:rPr>
                <w:b/>
                <w:bCs/>
                <w:color w:val="000000"/>
                <w:sz w:val="22"/>
                <w:lang w:eastAsia="ru-RU"/>
              </w:rPr>
              <w:t>1447</w:t>
            </w:r>
          </w:p>
        </w:tc>
      </w:tr>
    </w:tbl>
    <w:p w:rsidR="00E83FA9" w:rsidRPr="003527F0" w:rsidRDefault="00E83FA9" w:rsidP="003527F0">
      <w:pPr>
        <w:tabs>
          <w:tab w:val="left" w:pos="6435"/>
        </w:tabs>
        <w:suppressAutoHyphens/>
        <w:jc w:val="both"/>
        <w:rPr>
          <w:sz w:val="24"/>
          <w:szCs w:val="24"/>
        </w:rPr>
      </w:pPr>
      <w:r w:rsidRPr="003527F0">
        <w:rPr>
          <w:sz w:val="24"/>
          <w:szCs w:val="24"/>
        </w:rPr>
        <w:tab/>
      </w:r>
    </w:p>
    <w:p w:rsidR="00E83FA9" w:rsidRPr="003527F0" w:rsidRDefault="00E83FA9" w:rsidP="00A00619">
      <w:pPr>
        <w:suppressAutoHyphens/>
        <w:jc w:val="both"/>
        <w:rPr>
          <w:sz w:val="24"/>
          <w:szCs w:val="24"/>
        </w:rPr>
      </w:pPr>
      <w:r w:rsidRPr="003527F0">
        <w:rPr>
          <w:sz w:val="24"/>
          <w:szCs w:val="24"/>
        </w:rPr>
        <w:t>- повышение качества жизни жителей Михайловского сельского поселения с достижением по основным показателям среднеевропейских стандартов, прежде всего по обеспечению жителей жилищным фондом на расчетный срок к 2043 году в размере не менее 50 квадратных метров общей площади на человека; увеличение количества учреждений социальной сферы (здравоохранение, образование, физкультура и спорт, социальная защита населения и т.д.) до нормативного уровня в Российской Федерации и среднеевропейского уровня;</w:t>
      </w:r>
    </w:p>
    <w:p w:rsidR="00E83FA9" w:rsidRPr="003527F0" w:rsidRDefault="00E83FA9" w:rsidP="00A00619">
      <w:pPr>
        <w:suppressAutoHyphens/>
        <w:jc w:val="both"/>
        <w:rPr>
          <w:sz w:val="24"/>
          <w:szCs w:val="24"/>
        </w:rPr>
      </w:pPr>
      <w:r w:rsidRPr="003527F0">
        <w:rPr>
          <w:sz w:val="24"/>
          <w:szCs w:val="24"/>
        </w:rPr>
        <w:t>- стабильное развитие экономики поселения, увеличение объемов производства и объема привлекаемых инвестиций в основной капитал за счет всех источников финансирования на расчетный срок Генерального плана за счет создания инвестиционных площадок для новых производственных и аграрно-производственных;</w:t>
      </w:r>
    </w:p>
    <w:p w:rsidR="00E83FA9" w:rsidRPr="003527F0" w:rsidRDefault="00E83FA9" w:rsidP="00A00619">
      <w:pPr>
        <w:suppressAutoHyphens/>
        <w:jc w:val="both"/>
        <w:rPr>
          <w:sz w:val="24"/>
          <w:szCs w:val="24"/>
        </w:rPr>
      </w:pPr>
      <w:r w:rsidRPr="003527F0">
        <w:rPr>
          <w:sz w:val="24"/>
          <w:szCs w:val="24"/>
        </w:rPr>
        <w:t>- формирование экономики Михайловского сельского поселения на основе развития агропромышленного комплекса, как основы его устойчивого развития;</w:t>
      </w:r>
    </w:p>
    <w:p w:rsidR="00E83FA9" w:rsidRPr="003527F0" w:rsidRDefault="00E83FA9" w:rsidP="00A00619">
      <w:pPr>
        <w:suppressAutoHyphens/>
        <w:jc w:val="both"/>
        <w:rPr>
          <w:sz w:val="24"/>
          <w:szCs w:val="24"/>
        </w:rPr>
      </w:pPr>
      <w:r w:rsidRPr="003527F0">
        <w:rPr>
          <w:sz w:val="24"/>
          <w:szCs w:val="24"/>
        </w:rPr>
        <w:t>- увеличение объемов финансирования нового строительства и реконструкции объектов инженерной и транспортной инфраструктуры, социально значимых объектов обслуживания населения Михайловского сельского поселения, социального жилья, а также капитального ремонта жилищного фонда.</w:t>
      </w:r>
    </w:p>
    <w:p w:rsidR="00E83FA9" w:rsidRPr="003527F0" w:rsidRDefault="00E83FA9" w:rsidP="00A00619">
      <w:pPr>
        <w:suppressAutoHyphens/>
        <w:jc w:val="both"/>
        <w:rPr>
          <w:sz w:val="24"/>
          <w:szCs w:val="24"/>
        </w:rPr>
      </w:pPr>
      <w:r w:rsidRPr="003527F0">
        <w:rPr>
          <w:sz w:val="24"/>
          <w:szCs w:val="24"/>
        </w:rPr>
        <w:t>1.2.2. Задачи по учету интересов Российской Федерации при осуществлении градостроительной деятельности в Михайловском сельском поселении</w:t>
      </w:r>
    </w:p>
    <w:p w:rsidR="00E83FA9" w:rsidRPr="003527F0" w:rsidRDefault="00E83FA9" w:rsidP="00A00619">
      <w:pPr>
        <w:suppressAutoHyphens/>
        <w:jc w:val="both"/>
        <w:rPr>
          <w:sz w:val="24"/>
          <w:szCs w:val="24"/>
        </w:rPr>
      </w:pPr>
      <w:r w:rsidRPr="003527F0">
        <w:rPr>
          <w:sz w:val="24"/>
          <w:szCs w:val="24"/>
        </w:rPr>
        <w:t>Обеспечение выполнения на территории Михайловского сельского поселения федеральных функций Российской Федерации на основе функционирования и развития существующих, а также размещения новых объектов федерального уровня, в том числе:</w:t>
      </w:r>
    </w:p>
    <w:p w:rsidR="00E83FA9" w:rsidRPr="003527F0" w:rsidRDefault="00E83FA9" w:rsidP="00A00619">
      <w:pPr>
        <w:pStyle w:val="ConsPlusNormal"/>
        <w:widowControl/>
        <w:suppressAutoHyphens/>
        <w:ind w:left="567" w:firstLine="0"/>
        <w:jc w:val="both"/>
        <w:rPr>
          <w:rFonts w:ascii="Times New Roman" w:hAnsi="Times New Roman" w:cs="Times New Roman"/>
          <w:sz w:val="24"/>
          <w:szCs w:val="24"/>
        </w:rPr>
      </w:pPr>
      <w:r w:rsidRPr="003527F0">
        <w:rPr>
          <w:rFonts w:ascii="Times New Roman" w:hAnsi="Times New Roman" w:cs="Times New Roman"/>
          <w:sz w:val="24"/>
          <w:szCs w:val="24"/>
        </w:rPr>
        <w:t>- объектов оборонного комплекса;</w:t>
      </w:r>
    </w:p>
    <w:p w:rsidR="00E83FA9" w:rsidRPr="003527F0" w:rsidRDefault="00E83FA9" w:rsidP="00A00619">
      <w:pPr>
        <w:pStyle w:val="ConsPlusNormal"/>
        <w:widowControl/>
        <w:suppressAutoHyphens/>
        <w:ind w:left="567" w:firstLine="0"/>
        <w:jc w:val="both"/>
        <w:rPr>
          <w:rFonts w:ascii="Times New Roman" w:hAnsi="Times New Roman" w:cs="Times New Roman"/>
          <w:sz w:val="24"/>
          <w:szCs w:val="24"/>
        </w:rPr>
      </w:pPr>
      <w:r w:rsidRPr="003527F0">
        <w:rPr>
          <w:rFonts w:ascii="Times New Roman" w:hAnsi="Times New Roman" w:cs="Times New Roman"/>
          <w:sz w:val="24"/>
          <w:szCs w:val="24"/>
        </w:rPr>
        <w:t>- объектов транспортной инфраструктуры федерального значения;</w:t>
      </w:r>
    </w:p>
    <w:p w:rsidR="00E83FA9" w:rsidRPr="003527F0" w:rsidRDefault="00E83FA9" w:rsidP="00A00619">
      <w:pPr>
        <w:pStyle w:val="ConsPlusNormal"/>
        <w:widowControl/>
        <w:suppressAutoHyphens/>
        <w:ind w:left="567" w:firstLine="0"/>
        <w:jc w:val="both"/>
        <w:rPr>
          <w:rFonts w:ascii="Times New Roman" w:hAnsi="Times New Roman" w:cs="Times New Roman"/>
          <w:sz w:val="24"/>
          <w:szCs w:val="24"/>
        </w:rPr>
      </w:pPr>
      <w:r w:rsidRPr="003527F0">
        <w:rPr>
          <w:rFonts w:ascii="Times New Roman" w:hAnsi="Times New Roman" w:cs="Times New Roman"/>
          <w:sz w:val="24"/>
          <w:szCs w:val="24"/>
        </w:rPr>
        <w:t>- объектов инженерной инфраструктуры федерального значения;</w:t>
      </w:r>
    </w:p>
    <w:p w:rsidR="00E83FA9" w:rsidRPr="003527F0" w:rsidRDefault="00E83FA9" w:rsidP="00A00619">
      <w:pPr>
        <w:pStyle w:val="ConsPlusNormal"/>
        <w:widowControl/>
        <w:suppressAutoHyphens/>
        <w:ind w:left="567" w:firstLine="0"/>
        <w:jc w:val="both"/>
        <w:rPr>
          <w:rFonts w:ascii="Times New Roman" w:hAnsi="Times New Roman" w:cs="Times New Roman"/>
          <w:sz w:val="24"/>
          <w:szCs w:val="24"/>
        </w:rPr>
      </w:pPr>
      <w:r w:rsidRPr="003527F0">
        <w:rPr>
          <w:rFonts w:ascii="Times New Roman" w:hAnsi="Times New Roman" w:cs="Times New Roman"/>
          <w:sz w:val="24"/>
          <w:szCs w:val="24"/>
        </w:rPr>
        <w:t>- федеральных систем связи;</w:t>
      </w:r>
    </w:p>
    <w:p w:rsidR="00E83FA9" w:rsidRPr="003527F0" w:rsidRDefault="00E83FA9" w:rsidP="00A00619">
      <w:pPr>
        <w:pStyle w:val="ConsPlusNormal"/>
        <w:widowControl/>
        <w:suppressAutoHyphens/>
        <w:ind w:firstLine="0"/>
        <w:jc w:val="both"/>
        <w:rPr>
          <w:rFonts w:ascii="Times New Roman" w:hAnsi="Times New Roman" w:cs="Times New Roman"/>
          <w:sz w:val="24"/>
          <w:szCs w:val="24"/>
        </w:rPr>
      </w:pPr>
      <w:r w:rsidRPr="003527F0">
        <w:rPr>
          <w:rFonts w:ascii="Times New Roman" w:hAnsi="Times New Roman" w:cs="Times New Roman"/>
          <w:sz w:val="24"/>
          <w:szCs w:val="24"/>
        </w:rPr>
        <w:lastRenderedPageBreak/>
        <w:t xml:space="preserve">         - иных объектов федерального значения.</w:t>
      </w:r>
    </w:p>
    <w:p w:rsidR="00E83FA9" w:rsidRPr="003527F0" w:rsidRDefault="00E83FA9" w:rsidP="00A00619">
      <w:pPr>
        <w:suppressAutoHyphens/>
        <w:jc w:val="both"/>
        <w:rPr>
          <w:sz w:val="24"/>
          <w:szCs w:val="24"/>
        </w:rPr>
      </w:pPr>
      <w:bookmarkStart w:id="10" w:name="_Toc196701475"/>
      <w:r w:rsidRPr="003527F0">
        <w:rPr>
          <w:sz w:val="24"/>
          <w:szCs w:val="24"/>
        </w:rPr>
        <w:t>1.2.3. Задачи по развитию и размещению объектов капитального строительства регионального и местного значения в Михайловском сельском поселении</w:t>
      </w:r>
    </w:p>
    <w:bookmarkEnd w:id="10"/>
    <w:p w:rsidR="00E83FA9" w:rsidRPr="003527F0" w:rsidRDefault="00E83FA9" w:rsidP="00A00619">
      <w:pPr>
        <w:suppressAutoHyphens/>
        <w:jc w:val="both"/>
        <w:rPr>
          <w:sz w:val="24"/>
          <w:szCs w:val="24"/>
        </w:rPr>
      </w:pPr>
      <w:r w:rsidRPr="003527F0">
        <w:rPr>
          <w:sz w:val="24"/>
          <w:szCs w:val="24"/>
        </w:rPr>
        <w:t>Развитие инженерно-транспортной системы Михайловского сельского поселения, обеспечивающей сбалансированное развитие автомобильного транспорта, резервирование территорий под развитие разветвленной автотранспортной и коммуникационной сети, обслуживающей местные, региональные и межрегиональные связи с учетом транспортно-коммуникационной системы Европейской части России и формирования европейских транспортных коридоров, систем энергоснабжения.</w:t>
      </w:r>
    </w:p>
    <w:p w:rsidR="00E83FA9" w:rsidRPr="003527F0" w:rsidRDefault="00E83FA9" w:rsidP="00A00619">
      <w:pPr>
        <w:pStyle w:val="5"/>
        <w:suppressAutoHyphens/>
        <w:spacing w:before="0" w:after="0"/>
        <w:ind w:firstLine="709"/>
        <w:jc w:val="both"/>
        <w:rPr>
          <w:rFonts w:ascii="Times New Roman" w:hAnsi="Times New Roman"/>
          <w:i w:val="0"/>
          <w:sz w:val="24"/>
          <w:szCs w:val="24"/>
          <w:u w:val="single"/>
        </w:rPr>
      </w:pPr>
      <w:bookmarkStart w:id="11" w:name="_Toc450413466"/>
      <w:bookmarkStart w:id="12" w:name="_Toc529208355"/>
    </w:p>
    <w:p w:rsidR="00E83FA9" w:rsidRPr="003527F0" w:rsidRDefault="00E83FA9" w:rsidP="00A00619">
      <w:pPr>
        <w:pStyle w:val="5"/>
        <w:suppressAutoHyphens/>
        <w:spacing w:before="0" w:after="0"/>
        <w:ind w:firstLine="709"/>
        <w:jc w:val="both"/>
        <w:rPr>
          <w:rFonts w:ascii="Times New Roman" w:hAnsi="Times New Roman"/>
          <w:i w:val="0"/>
          <w:sz w:val="24"/>
          <w:szCs w:val="24"/>
          <w:u w:val="single"/>
        </w:rPr>
      </w:pPr>
      <w:r w:rsidRPr="003527F0">
        <w:rPr>
          <w:rFonts w:ascii="Times New Roman" w:hAnsi="Times New Roman"/>
          <w:i w:val="0"/>
          <w:sz w:val="24"/>
          <w:szCs w:val="24"/>
          <w:u w:val="single"/>
        </w:rPr>
        <w:t>Транспортная инфраструктура</w:t>
      </w:r>
      <w:bookmarkEnd w:id="11"/>
      <w:bookmarkEnd w:id="12"/>
    </w:p>
    <w:p w:rsidR="00E83FA9" w:rsidRPr="003527F0" w:rsidRDefault="00E83FA9" w:rsidP="00A00619">
      <w:pPr>
        <w:suppressAutoHyphens/>
        <w:jc w:val="both"/>
        <w:rPr>
          <w:i/>
          <w:sz w:val="24"/>
          <w:szCs w:val="24"/>
        </w:rPr>
      </w:pPr>
      <w:bookmarkStart w:id="13" w:name="_Toc253433410"/>
      <w:bookmarkStart w:id="14" w:name="_Toc253433440"/>
    </w:p>
    <w:p w:rsidR="00E83FA9" w:rsidRPr="003527F0" w:rsidRDefault="00E83FA9" w:rsidP="00A00619">
      <w:pPr>
        <w:suppressAutoHyphens/>
        <w:jc w:val="both"/>
        <w:rPr>
          <w:b/>
          <w:sz w:val="24"/>
          <w:szCs w:val="24"/>
        </w:rPr>
      </w:pPr>
      <w:r w:rsidRPr="003527F0">
        <w:rPr>
          <w:b/>
          <w:sz w:val="24"/>
          <w:szCs w:val="24"/>
        </w:rPr>
        <w:t>Пассажирский транспорт</w:t>
      </w:r>
      <w:bookmarkEnd w:id="13"/>
      <w:bookmarkEnd w:id="14"/>
    </w:p>
    <w:p w:rsidR="00E83FA9" w:rsidRPr="003527F0" w:rsidRDefault="00E83FA9" w:rsidP="00A00619">
      <w:pPr>
        <w:suppressAutoHyphens/>
        <w:jc w:val="both"/>
        <w:rPr>
          <w:sz w:val="24"/>
          <w:szCs w:val="24"/>
        </w:rPr>
      </w:pPr>
      <w:r w:rsidRPr="003527F0">
        <w:rPr>
          <w:sz w:val="24"/>
          <w:szCs w:val="24"/>
        </w:rPr>
        <w:t>1. Обеспечение транспортных связей периферийных районов, сельских населенных пунктов Михайловского сельского поселения и зон массового жилищного строительства автобусным сообщением с районным центром - г. Дорогобуж, центром Михайловского сельского поселения и между собой с основными зонами размещения мест приложения труда.</w:t>
      </w:r>
    </w:p>
    <w:p w:rsidR="00E83FA9" w:rsidRPr="003527F0" w:rsidRDefault="00E83FA9" w:rsidP="00A00619">
      <w:pPr>
        <w:suppressAutoHyphens/>
        <w:jc w:val="both"/>
        <w:rPr>
          <w:sz w:val="24"/>
          <w:szCs w:val="24"/>
        </w:rPr>
      </w:pPr>
      <w:r w:rsidRPr="003527F0">
        <w:rPr>
          <w:sz w:val="24"/>
          <w:szCs w:val="24"/>
        </w:rPr>
        <w:t>2. Обеспечение приоритета в развитии и работе массового общественного транспорта перед индивидуальным транспортом.</w:t>
      </w:r>
    </w:p>
    <w:p w:rsidR="00E83FA9" w:rsidRPr="003527F0" w:rsidRDefault="00E83FA9" w:rsidP="00A00619">
      <w:pPr>
        <w:suppressAutoHyphens/>
        <w:jc w:val="both"/>
        <w:rPr>
          <w:sz w:val="24"/>
          <w:szCs w:val="24"/>
        </w:rPr>
      </w:pPr>
      <w:r w:rsidRPr="003527F0">
        <w:rPr>
          <w:sz w:val="24"/>
          <w:szCs w:val="24"/>
        </w:rPr>
        <w:t>3. Сокращение интервалов движения.</w:t>
      </w:r>
    </w:p>
    <w:p w:rsidR="00E83FA9" w:rsidRPr="003527F0" w:rsidRDefault="00E83FA9" w:rsidP="00A00619">
      <w:pPr>
        <w:suppressAutoHyphens/>
        <w:jc w:val="both"/>
        <w:rPr>
          <w:sz w:val="24"/>
          <w:szCs w:val="24"/>
        </w:rPr>
      </w:pPr>
      <w:r w:rsidRPr="003527F0">
        <w:rPr>
          <w:sz w:val="24"/>
          <w:szCs w:val="24"/>
        </w:rPr>
        <w:t>4. Реконструкция и развитие технической базы пассажирского транспорта сельских населенных пунктов.</w:t>
      </w:r>
    </w:p>
    <w:p w:rsidR="00E83FA9" w:rsidRPr="003527F0" w:rsidRDefault="00E83FA9" w:rsidP="00A00619">
      <w:pPr>
        <w:suppressAutoHyphens/>
        <w:jc w:val="both"/>
        <w:rPr>
          <w:b/>
          <w:sz w:val="24"/>
          <w:szCs w:val="24"/>
        </w:rPr>
      </w:pPr>
      <w:bookmarkStart w:id="15" w:name="_Toc253433411"/>
      <w:bookmarkStart w:id="16" w:name="_Toc253433441"/>
      <w:r w:rsidRPr="003527F0">
        <w:rPr>
          <w:b/>
          <w:sz w:val="24"/>
          <w:szCs w:val="24"/>
        </w:rPr>
        <w:t xml:space="preserve">Улично-дорожная сеть </w:t>
      </w:r>
      <w:bookmarkEnd w:id="15"/>
      <w:bookmarkEnd w:id="16"/>
      <w:r w:rsidRPr="003527F0">
        <w:rPr>
          <w:b/>
          <w:sz w:val="24"/>
          <w:szCs w:val="24"/>
        </w:rPr>
        <w:t>сельских населенных пунктов</w:t>
      </w:r>
    </w:p>
    <w:p w:rsidR="00E83FA9" w:rsidRPr="003527F0" w:rsidRDefault="00E83FA9" w:rsidP="00A00619">
      <w:pPr>
        <w:suppressAutoHyphens/>
        <w:jc w:val="both"/>
        <w:rPr>
          <w:sz w:val="24"/>
          <w:szCs w:val="24"/>
        </w:rPr>
      </w:pPr>
      <w:r w:rsidRPr="003527F0">
        <w:rPr>
          <w:sz w:val="24"/>
          <w:szCs w:val="24"/>
        </w:rPr>
        <w:t>1. Развитие дорожной сети с учетом прогнозируемого на расчетный срок увеличения количества легковых автомобилей до 350 машин на 1000 жителей.</w:t>
      </w:r>
    </w:p>
    <w:p w:rsidR="00E83FA9" w:rsidRPr="003527F0" w:rsidRDefault="00E83FA9" w:rsidP="00A00619">
      <w:pPr>
        <w:suppressAutoHyphens/>
        <w:jc w:val="both"/>
        <w:rPr>
          <w:sz w:val="24"/>
          <w:szCs w:val="24"/>
        </w:rPr>
      </w:pPr>
      <w:r w:rsidRPr="003527F0">
        <w:rPr>
          <w:sz w:val="24"/>
          <w:szCs w:val="24"/>
        </w:rPr>
        <w:t>2. Развитие сети дорог, соединяющих сельские населенные пункты с г. Дорогобуж, Верхнеднепровским городским поселением, и между собой.</w:t>
      </w:r>
    </w:p>
    <w:p w:rsidR="00E83FA9" w:rsidRPr="003527F0" w:rsidRDefault="00E83FA9" w:rsidP="00A00619">
      <w:pPr>
        <w:suppressAutoHyphens/>
        <w:jc w:val="both"/>
        <w:rPr>
          <w:sz w:val="24"/>
          <w:szCs w:val="24"/>
        </w:rPr>
      </w:pPr>
      <w:r w:rsidRPr="003527F0">
        <w:rPr>
          <w:sz w:val="24"/>
          <w:szCs w:val="24"/>
        </w:rPr>
        <w:t>3. Создание полноценных магистральных связей районов массового жилищного строительства с местами приложения труда и между собой.</w:t>
      </w:r>
    </w:p>
    <w:p w:rsidR="00E83FA9" w:rsidRPr="003527F0" w:rsidRDefault="00E83FA9" w:rsidP="00A00619">
      <w:pPr>
        <w:suppressAutoHyphens/>
        <w:jc w:val="both"/>
        <w:rPr>
          <w:sz w:val="24"/>
          <w:szCs w:val="24"/>
        </w:rPr>
      </w:pPr>
      <w:r w:rsidRPr="003527F0">
        <w:rPr>
          <w:sz w:val="24"/>
          <w:szCs w:val="24"/>
        </w:rPr>
        <w:t>4. Развитие сети улиц и проездов сельских населенных пунктов.</w:t>
      </w:r>
    </w:p>
    <w:p w:rsidR="00E83FA9" w:rsidRPr="003527F0" w:rsidRDefault="00E83FA9" w:rsidP="00A00619">
      <w:pPr>
        <w:pStyle w:val="5"/>
        <w:suppressAutoHyphens/>
        <w:spacing w:before="0" w:after="0"/>
        <w:ind w:firstLine="709"/>
        <w:jc w:val="both"/>
        <w:rPr>
          <w:rFonts w:ascii="Times New Roman" w:hAnsi="Times New Roman"/>
          <w:sz w:val="24"/>
          <w:szCs w:val="24"/>
        </w:rPr>
      </w:pPr>
      <w:bookmarkStart w:id="17" w:name="_Toc450413467"/>
      <w:bookmarkStart w:id="18" w:name="_Toc529208356"/>
    </w:p>
    <w:p w:rsidR="00E83FA9" w:rsidRPr="003527F0" w:rsidRDefault="00E83FA9" w:rsidP="00A00619">
      <w:pPr>
        <w:pStyle w:val="5"/>
        <w:suppressAutoHyphens/>
        <w:spacing w:before="0" w:after="0"/>
        <w:ind w:firstLine="709"/>
        <w:jc w:val="both"/>
        <w:rPr>
          <w:rFonts w:ascii="Times New Roman" w:hAnsi="Times New Roman"/>
          <w:i w:val="0"/>
          <w:sz w:val="24"/>
          <w:szCs w:val="24"/>
          <w:u w:val="single"/>
        </w:rPr>
      </w:pPr>
      <w:r w:rsidRPr="003527F0">
        <w:rPr>
          <w:rFonts w:ascii="Times New Roman" w:hAnsi="Times New Roman"/>
          <w:i w:val="0"/>
          <w:sz w:val="24"/>
          <w:szCs w:val="24"/>
          <w:u w:val="single"/>
        </w:rPr>
        <w:t>Инженерная инфраструктура</w:t>
      </w:r>
      <w:bookmarkEnd w:id="17"/>
      <w:bookmarkEnd w:id="18"/>
    </w:p>
    <w:p w:rsidR="00E83FA9" w:rsidRPr="003527F0" w:rsidRDefault="00E83FA9" w:rsidP="00A00619">
      <w:pPr>
        <w:suppressAutoHyphens/>
        <w:jc w:val="both"/>
        <w:rPr>
          <w:i/>
          <w:sz w:val="24"/>
          <w:szCs w:val="24"/>
        </w:rPr>
      </w:pPr>
      <w:bookmarkStart w:id="19" w:name="_Toc253433413"/>
      <w:bookmarkStart w:id="20" w:name="_Toc253433443"/>
    </w:p>
    <w:p w:rsidR="00E83FA9" w:rsidRPr="003527F0" w:rsidRDefault="00E83FA9" w:rsidP="00A00619">
      <w:pPr>
        <w:suppressAutoHyphens/>
        <w:jc w:val="both"/>
        <w:rPr>
          <w:b/>
          <w:sz w:val="24"/>
          <w:szCs w:val="24"/>
        </w:rPr>
      </w:pPr>
      <w:r w:rsidRPr="003527F0">
        <w:rPr>
          <w:b/>
          <w:sz w:val="24"/>
          <w:szCs w:val="24"/>
        </w:rPr>
        <w:t>Водоснабжение</w:t>
      </w:r>
      <w:bookmarkEnd w:id="19"/>
      <w:bookmarkEnd w:id="20"/>
    </w:p>
    <w:p w:rsidR="00E83FA9" w:rsidRPr="003527F0" w:rsidRDefault="00E83FA9" w:rsidP="00A00619">
      <w:pPr>
        <w:suppressAutoHyphens/>
        <w:jc w:val="both"/>
        <w:rPr>
          <w:sz w:val="24"/>
          <w:szCs w:val="24"/>
        </w:rPr>
      </w:pPr>
      <w:r w:rsidRPr="003527F0">
        <w:rPr>
          <w:sz w:val="24"/>
          <w:szCs w:val="24"/>
        </w:rPr>
        <w:t>1. Увеличение производительности водозаборных сооружений и обеспечения качества питьевой воды и надежности ее подачи, в том числе в периоды потребления воды в часы пик и чрезвычайных ситуаций, с учетом необходимости гарантированного водоснабжения объектов нового строительства.</w:t>
      </w:r>
    </w:p>
    <w:p w:rsidR="00E83FA9" w:rsidRPr="003527F0" w:rsidRDefault="00E83FA9" w:rsidP="00A00619">
      <w:pPr>
        <w:suppressAutoHyphens/>
        <w:jc w:val="both"/>
        <w:rPr>
          <w:sz w:val="24"/>
          <w:szCs w:val="24"/>
        </w:rPr>
      </w:pPr>
      <w:r w:rsidRPr="003527F0">
        <w:rPr>
          <w:sz w:val="24"/>
          <w:szCs w:val="24"/>
        </w:rPr>
        <w:t>2. 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сооружение водоводов.</w:t>
      </w:r>
    </w:p>
    <w:p w:rsidR="00E83FA9" w:rsidRPr="003527F0" w:rsidRDefault="00E83FA9" w:rsidP="00A00619">
      <w:pPr>
        <w:suppressAutoHyphens/>
        <w:jc w:val="both"/>
        <w:rPr>
          <w:sz w:val="24"/>
          <w:szCs w:val="24"/>
        </w:rPr>
      </w:pPr>
      <w:r w:rsidRPr="003527F0">
        <w:rPr>
          <w:sz w:val="24"/>
          <w:szCs w:val="24"/>
        </w:rPr>
        <w:t>3.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rsidR="00E83FA9" w:rsidRPr="003527F0" w:rsidRDefault="00E83FA9" w:rsidP="00A00619">
      <w:pPr>
        <w:suppressAutoHyphens/>
        <w:jc w:val="both"/>
        <w:rPr>
          <w:sz w:val="24"/>
          <w:szCs w:val="24"/>
        </w:rPr>
      </w:pPr>
      <w:r w:rsidRPr="003527F0">
        <w:rPr>
          <w:sz w:val="24"/>
          <w:szCs w:val="24"/>
        </w:rPr>
        <w:t>4. Организация зон санитарной охраны системы водоснабжения с учетом сложившейся застройки.</w:t>
      </w:r>
    </w:p>
    <w:p w:rsidR="00E83FA9" w:rsidRPr="003527F0" w:rsidRDefault="00E83FA9" w:rsidP="00A00619">
      <w:pPr>
        <w:suppressAutoHyphens/>
        <w:jc w:val="both"/>
        <w:rPr>
          <w:sz w:val="24"/>
          <w:szCs w:val="24"/>
        </w:rPr>
      </w:pPr>
      <w:r w:rsidRPr="003527F0">
        <w:rPr>
          <w:sz w:val="24"/>
          <w:szCs w:val="24"/>
        </w:rPr>
        <w:t>5. Строительство сетей водоснабжения и сооружений на них в деревнях и на промышленных площадках.</w:t>
      </w:r>
    </w:p>
    <w:p w:rsidR="00E83FA9" w:rsidRPr="003527F0" w:rsidRDefault="00E83FA9" w:rsidP="00A00619">
      <w:pPr>
        <w:suppressAutoHyphens/>
        <w:jc w:val="both"/>
        <w:rPr>
          <w:b/>
          <w:sz w:val="24"/>
          <w:szCs w:val="24"/>
        </w:rPr>
      </w:pPr>
      <w:bookmarkStart w:id="21" w:name="_Toc253433414"/>
      <w:bookmarkStart w:id="22" w:name="_Toc253433444"/>
    </w:p>
    <w:p w:rsidR="00E83FA9" w:rsidRPr="003527F0" w:rsidRDefault="00E83FA9" w:rsidP="00A00619">
      <w:pPr>
        <w:suppressAutoHyphens/>
        <w:jc w:val="both"/>
        <w:rPr>
          <w:b/>
          <w:sz w:val="24"/>
          <w:szCs w:val="24"/>
        </w:rPr>
      </w:pPr>
      <w:r w:rsidRPr="003527F0">
        <w:rPr>
          <w:b/>
          <w:sz w:val="24"/>
          <w:szCs w:val="24"/>
        </w:rPr>
        <w:t>Водоотведение (канализация)</w:t>
      </w:r>
      <w:bookmarkEnd w:id="21"/>
      <w:bookmarkEnd w:id="22"/>
    </w:p>
    <w:p w:rsidR="00E83FA9" w:rsidRPr="003527F0" w:rsidRDefault="00E83FA9" w:rsidP="00A00619">
      <w:pPr>
        <w:suppressAutoHyphens/>
        <w:jc w:val="both"/>
        <w:rPr>
          <w:sz w:val="24"/>
          <w:szCs w:val="24"/>
        </w:rPr>
      </w:pPr>
      <w:r w:rsidRPr="003527F0">
        <w:rPr>
          <w:sz w:val="24"/>
          <w:szCs w:val="24"/>
        </w:rPr>
        <w:lastRenderedPageBreak/>
        <w:t>1. Полное прекращение сброса неочищенных сточных вод в реки.</w:t>
      </w:r>
    </w:p>
    <w:p w:rsidR="00E83FA9" w:rsidRPr="003527F0" w:rsidRDefault="00E83FA9" w:rsidP="00A00619">
      <w:pPr>
        <w:suppressAutoHyphens/>
        <w:jc w:val="both"/>
        <w:rPr>
          <w:sz w:val="24"/>
          <w:szCs w:val="24"/>
        </w:rPr>
      </w:pPr>
      <w:r w:rsidRPr="003527F0">
        <w:rPr>
          <w:sz w:val="24"/>
          <w:szCs w:val="24"/>
        </w:rPr>
        <w:t>2. Достижение максимальной степени утилизации осадков сточных вод.</w:t>
      </w:r>
    </w:p>
    <w:p w:rsidR="00E83FA9" w:rsidRPr="003527F0" w:rsidRDefault="00E83FA9" w:rsidP="00A00619">
      <w:pPr>
        <w:suppressAutoHyphens/>
        <w:jc w:val="both"/>
        <w:rPr>
          <w:sz w:val="24"/>
          <w:szCs w:val="24"/>
        </w:rPr>
      </w:pPr>
      <w:r w:rsidRPr="003527F0">
        <w:rPr>
          <w:sz w:val="24"/>
          <w:szCs w:val="24"/>
        </w:rPr>
        <w:t>3. Рекультивация полигонов для складирования обезвоженных осадков сточных вод.</w:t>
      </w:r>
    </w:p>
    <w:p w:rsidR="00E83FA9" w:rsidRPr="003527F0" w:rsidRDefault="00E83FA9" w:rsidP="00A00619">
      <w:pPr>
        <w:suppressAutoHyphens/>
        <w:jc w:val="both"/>
        <w:rPr>
          <w:sz w:val="24"/>
          <w:szCs w:val="24"/>
        </w:rPr>
      </w:pPr>
      <w:r w:rsidRPr="003527F0">
        <w:rPr>
          <w:sz w:val="24"/>
          <w:szCs w:val="24"/>
        </w:rPr>
        <w:t>4. Строительство очистных сооружений и сетей водоотведения в деревнях и на промышленных площадках.</w:t>
      </w:r>
    </w:p>
    <w:p w:rsidR="00E83FA9" w:rsidRPr="003527F0" w:rsidRDefault="00E83FA9" w:rsidP="00A00619">
      <w:pPr>
        <w:suppressAutoHyphens/>
        <w:jc w:val="both"/>
        <w:rPr>
          <w:sz w:val="24"/>
          <w:szCs w:val="24"/>
        </w:rPr>
      </w:pPr>
      <w:r w:rsidRPr="003527F0">
        <w:rPr>
          <w:sz w:val="24"/>
          <w:szCs w:val="24"/>
        </w:rPr>
        <w:t>5. Устройство по согласованию с местными органами санитарно-эпидемиологической службы сливных станций (в соответствии с требованиями п.12.7 СП 42.13330.2016).</w:t>
      </w:r>
    </w:p>
    <w:p w:rsidR="00E83FA9" w:rsidRPr="003527F0" w:rsidRDefault="00E83FA9" w:rsidP="00A00619">
      <w:pPr>
        <w:suppressAutoHyphens/>
        <w:jc w:val="both"/>
        <w:rPr>
          <w:b/>
          <w:sz w:val="24"/>
          <w:szCs w:val="24"/>
          <w:u w:val="single"/>
        </w:rPr>
      </w:pPr>
      <w:bookmarkStart w:id="23" w:name="_Toc253433415"/>
      <w:bookmarkStart w:id="24" w:name="_Toc253433445"/>
    </w:p>
    <w:p w:rsidR="00E83FA9" w:rsidRPr="003527F0" w:rsidRDefault="00E83FA9" w:rsidP="00A00619">
      <w:pPr>
        <w:suppressAutoHyphens/>
        <w:jc w:val="both"/>
        <w:rPr>
          <w:b/>
          <w:sz w:val="24"/>
          <w:szCs w:val="24"/>
        </w:rPr>
      </w:pPr>
      <w:r w:rsidRPr="003527F0">
        <w:rPr>
          <w:b/>
          <w:sz w:val="24"/>
          <w:szCs w:val="24"/>
        </w:rPr>
        <w:t>Теплоснабжение</w:t>
      </w:r>
      <w:bookmarkEnd w:id="23"/>
      <w:bookmarkEnd w:id="24"/>
    </w:p>
    <w:p w:rsidR="00E83FA9" w:rsidRPr="003527F0" w:rsidRDefault="00E83FA9" w:rsidP="00A00619">
      <w:pPr>
        <w:suppressAutoHyphens/>
        <w:jc w:val="both"/>
        <w:rPr>
          <w:sz w:val="24"/>
          <w:szCs w:val="24"/>
        </w:rPr>
      </w:pPr>
      <w:r w:rsidRPr="003527F0">
        <w:rPr>
          <w:sz w:val="24"/>
          <w:szCs w:val="24"/>
        </w:rPr>
        <w:t>1. Обеспечение централизованным теплоснабжением (газоснабжение) все не газифицированные населенные пункты - на расчетный срок реализации генерального плана (до 2043 года).</w:t>
      </w:r>
    </w:p>
    <w:p w:rsidR="00E83FA9" w:rsidRPr="003527F0" w:rsidRDefault="00E83FA9" w:rsidP="00A00619">
      <w:pPr>
        <w:suppressAutoHyphens/>
        <w:jc w:val="both"/>
        <w:rPr>
          <w:sz w:val="24"/>
          <w:szCs w:val="24"/>
        </w:rPr>
      </w:pPr>
      <w:r w:rsidRPr="003527F0">
        <w:rPr>
          <w:sz w:val="24"/>
          <w:szCs w:val="24"/>
        </w:rPr>
        <w:t>2. Широкое внедрение энергосберегающих технологий с повышением эффективности выработки и транспортировки тепловой и электрической энергии.</w:t>
      </w:r>
    </w:p>
    <w:p w:rsidR="00E83FA9" w:rsidRPr="003527F0" w:rsidRDefault="00E83FA9" w:rsidP="00A00619">
      <w:pPr>
        <w:suppressAutoHyphens/>
        <w:jc w:val="both"/>
        <w:rPr>
          <w:sz w:val="24"/>
          <w:szCs w:val="24"/>
        </w:rPr>
      </w:pPr>
      <w:r w:rsidRPr="003527F0">
        <w:rPr>
          <w:sz w:val="24"/>
          <w:szCs w:val="24"/>
        </w:rPr>
        <w:t>3. Строительство новых источников теплоснабжения (блок модульных котельных) для обеспечения тепловой энергией административных зданий.</w:t>
      </w:r>
    </w:p>
    <w:p w:rsidR="00E83FA9" w:rsidRPr="003527F0" w:rsidRDefault="00E83FA9" w:rsidP="00A00619">
      <w:pPr>
        <w:suppressAutoHyphens/>
        <w:jc w:val="both"/>
        <w:rPr>
          <w:sz w:val="24"/>
          <w:szCs w:val="24"/>
        </w:rPr>
      </w:pPr>
      <w:r w:rsidRPr="003527F0">
        <w:rPr>
          <w:sz w:val="24"/>
          <w:szCs w:val="24"/>
        </w:rPr>
        <w:t>4. Строительство локальных источников теплоснабжения на промышленных площадках.</w:t>
      </w:r>
    </w:p>
    <w:p w:rsidR="00E83FA9" w:rsidRPr="003527F0" w:rsidRDefault="00E83FA9" w:rsidP="00A00619">
      <w:pPr>
        <w:suppressAutoHyphens/>
        <w:jc w:val="both"/>
        <w:rPr>
          <w:i/>
          <w:sz w:val="24"/>
          <w:szCs w:val="24"/>
        </w:rPr>
      </w:pPr>
      <w:bookmarkStart w:id="25" w:name="_Toc253433416"/>
      <w:bookmarkStart w:id="26" w:name="_Toc253433446"/>
    </w:p>
    <w:p w:rsidR="00E83FA9" w:rsidRPr="003527F0" w:rsidRDefault="00E83FA9" w:rsidP="00A00619">
      <w:pPr>
        <w:suppressAutoHyphens/>
        <w:jc w:val="both"/>
        <w:rPr>
          <w:b/>
          <w:sz w:val="24"/>
          <w:szCs w:val="24"/>
        </w:rPr>
      </w:pPr>
      <w:r w:rsidRPr="003527F0">
        <w:rPr>
          <w:b/>
          <w:sz w:val="24"/>
          <w:szCs w:val="24"/>
        </w:rPr>
        <w:t>Электроснабжение</w:t>
      </w:r>
      <w:bookmarkEnd w:id="25"/>
      <w:bookmarkEnd w:id="26"/>
    </w:p>
    <w:p w:rsidR="00E83FA9" w:rsidRPr="003527F0" w:rsidRDefault="00E83FA9" w:rsidP="00A00619">
      <w:pPr>
        <w:suppressAutoHyphens/>
        <w:jc w:val="both"/>
        <w:rPr>
          <w:sz w:val="24"/>
          <w:szCs w:val="24"/>
        </w:rPr>
      </w:pPr>
      <w:r w:rsidRPr="003527F0">
        <w:rPr>
          <w:sz w:val="24"/>
          <w:szCs w:val="24"/>
        </w:rPr>
        <w:t>1. Дальнейшее развитие системы электроснабжения с реконструкцией источников энергообеспечения и линий электропередач.</w:t>
      </w:r>
    </w:p>
    <w:p w:rsidR="00E83FA9" w:rsidRPr="003527F0" w:rsidRDefault="00E83FA9" w:rsidP="00A00619">
      <w:pPr>
        <w:suppressAutoHyphens/>
        <w:jc w:val="both"/>
        <w:rPr>
          <w:sz w:val="24"/>
          <w:szCs w:val="24"/>
        </w:rPr>
      </w:pPr>
      <w:r w:rsidRPr="003527F0">
        <w:rPr>
          <w:sz w:val="24"/>
          <w:szCs w:val="24"/>
        </w:rPr>
        <w:t>2. Повышение надежности работы системы электроснабжения, с реконструкцией существующих и строительством новых электроподстанций и воздушных линий.</w:t>
      </w:r>
    </w:p>
    <w:p w:rsidR="00E83FA9" w:rsidRPr="003527F0" w:rsidRDefault="00E83FA9" w:rsidP="00A00619">
      <w:pPr>
        <w:suppressAutoHyphens/>
        <w:jc w:val="both"/>
        <w:rPr>
          <w:sz w:val="24"/>
          <w:szCs w:val="24"/>
        </w:rPr>
      </w:pPr>
      <w:r w:rsidRPr="003527F0">
        <w:rPr>
          <w:sz w:val="24"/>
          <w:szCs w:val="24"/>
        </w:rPr>
        <w:t>3. Широкое внедрение энергосберегающих технологий с повышением эффективности выработки и транспортировки электрической энергии.</w:t>
      </w:r>
    </w:p>
    <w:p w:rsidR="00E83FA9" w:rsidRPr="003527F0" w:rsidRDefault="00E83FA9" w:rsidP="00A00619">
      <w:pPr>
        <w:suppressAutoHyphens/>
        <w:jc w:val="both"/>
        <w:rPr>
          <w:sz w:val="24"/>
          <w:szCs w:val="24"/>
        </w:rPr>
      </w:pPr>
      <w:r w:rsidRPr="003527F0">
        <w:rPr>
          <w:sz w:val="24"/>
          <w:szCs w:val="24"/>
        </w:rPr>
        <w:t>4. Для надежного электроснабжения потребителей поселения необходима реконструкция существующих и строительство на перспективу новых сетей, распределительных пунктов и трансформаторных подстанций 10 кВ.</w:t>
      </w:r>
    </w:p>
    <w:p w:rsidR="00E83FA9" w:rsidRPr="003527F0" w:rsidRDefault="00E83FA9" w:rsidP="00A00619">
      <w:pPr>
        <w:suppressAutoHyphens/>
        <w:jc w:val="both"/>
        <w:rPr>
          <w:sz w:val="24"/>
          <w:szCs w:val="24"/>
        </w:rPr>
      </w:pPr>
      <w:r w:rsidRPr="003527F0">
        <w:rPr>
          <w:sz w:val="24"/>
          <w:szCs w:val="24"/>
        </w:rPr>
        <w:t>Существующие сети напряжением 0,4 кВ отображаются (при необходимости) в составе ППТ и ПМ и должны проходить по территории общего пользования. Проектируемые сети напряжением 0,4 кВ разрабатываются в составе ППТ и ПМ и должны быть размещены в границах улично-дорожной сети населенного пункта.</w:t>
      </w:r>
    </w:p>
    <w:p w:rsidR="00E83FA9" w:rsidRPr="003527F0" w:rsidRDefault="00E83FA9" w:rsidP="00A00619">
      <w:pPr>
        <w:suppressAutoHyphens/>
        <w:jc w:val="both"/>
        <w:rPr>
          <w:i/>
          <w:sz w:val="24"/>
          <w:szCs w:val="24"/>
        </w:rPr>
      </w:pPr>
      <w:bookmarkStart w:id="27" w:name="_Toc253433417"/>
      <w:bookmarkStart w:id="28" w:name="_Toc253433447"/>
    </w:p>
    <w:p w:rsidR="00E83FA9" w:rsidRPr="003527F0" w:rsidRDefault="00E83FA9" w:rsidP="00A00619">
      <w:pPr>
        <w:suppressAutoHyphens/>
        <w:jc w:val="both"/>
        <w:rPr>
          <w:b/>
          <w:sz w:val="24"/>
          <w:szCs w:val="24"/>
        </w:rPr>
      </w:pPr>
      <w:r w:rsidRPr="003527F0">
        <w:rPr>
          <w:b/>
          <w:sz w:val="24"/>
          <w:szCs w:val="24"/>
        </w:rPr>
        <w:t>Газоснабжение</w:t>
      </w:r>
      <w:bookmarkEnd w:id="27"/>
      <w:bookmarkEnd w:id="28"/>
    </w:p>
    <w:p w:rsidR="00E83FA9" w:rsidRPr="003527F0" w:rsidRDefault="00E83FA9" w:rsidP="00A00619">
      <w:pPr>
        <w:suppressAutoHyphens/>
        <w:jc w:val="both"/>
        <w:rPr>
          <w:sz w:val="24"/>
          <w:szCs w:val="24"/>
        </w:rPr>
      </w:pPr>
      <w:r w:rsidRPr="003527F0">
        <w:rPr>
          <w:sz w:val="24"/>
          <w:szCs w:val="24"/>
        </w:rPr>
        <w:t>1. Строительство газопроводов высокого, среднего и низкого давления (для обеспечения газом всех населенных пунктов Михайловского сельского поселения).</w:t>
      </w:r>
    </w:p>
    <w:p w:rsidR="00E83FA9" w:rsidRPr="003527F0" w:rsidRDefault="00E83FA9" w:rsidP="00A00619">
      <w:pPr>
        <w:suppressAutoHyphens/>
        <w:jc w:val="both"/>
        <w:rPr>
          <w:sz w:val="24"/>
          <w:szCs w:val="24"/>
        </w:rPr>
      </w:pPr>
      <w:r w:rsidRPr="003527F0">
        <w:rPr>
          <w:sz w:val="24"/>
          <w:szCs w:val="24"/>
        </w:rPr>
        <w:t>2. Строительство газораспределительных станций и газораспределительных пунктов.</w:t>
      </w:r>
    </w:p>
    <w:p w:rsidR="00E83FA9" w:rsidRPr="003527F0" w:rsidRDefault="00E83FA9" w:rsidP="00A00619">
      <w:pPr>
        <w:suppressAutoHyphens/>
        <w:jc w:val="both"/>
        <w:rPr>
          <w:sz w:val="24"/>
          <w:szCs w:val="24"/>
        </w:rPr>
      </w:pPr>
      <w:r w:rsidRPr="003527F0">
        <w:rPr>
          <w:sz w:val="24"/>
          <w:szCs w:val="24"/>
        </w:rPr>
        <w:t>3. 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E83FA9" w:rsidRPr="003527F0" w:rsidRDefault="00E83FA9" w:rsidP="00A00619">
      <w:pPr>
        <w:suppressAutoHyphens/>
        <w:jc w:val="both"/>
        <w:rPr>
          <w:i/>
          <w:sz w:val="24"/>
          <w:szCs w:val="24"/>
        </w:rPr>
      </w:pPr>
    </w:p>
    <w:p w:rsidR="00E83FA9" w:rsidRPr="003527F0" w:rsidRDefault="00E83FA9" w:rsidP="00A00619">
      <w:pPr>
        <w:suppressAutoHyphens/>
        <w:jc w:val="both"/>
        <w:rPr>
          <w:b/>
          <w:sz w:val="24"/>
          <w:szCs w:val="24"/>
        </w:rPr>
      </w:pPr>
      <w:r w:rsidRPr="003527F0">
        <w:rPr>
          <w:b/>
          <w:sz w:val="24"/>
          <w:szCs w:val="24"/>
        </w:rPr>
        <w:t>Связь и информатизация</w:t>
      </w:r>
    </w:p>
    <w:p w:rsidR="00E83FA9" w:rsidRPr="003527F0" w:rsidRDefault="00E83FA9" w:rsidP="00A00619">
      <w:pPr>
        <w:suppressAutoHyphens/>
        <w:jc w:val="both"/>
        <w:rPr>
          <w:sz w:val="24"/>
          <w:szCs w:val="24"/>
        </w:rPr>
      </w:pPr>
      <w:r w:rsidRPr="003527F0">
        <w:rPr>
          <w:sz w:val="24"/>
          <w:szCs w:val="24"/>
        </w:rPr>
        <w:t>1. Полная замена морально устаревшего оборудования существующих АТС на цифровое.</w:t>
      </w:r>
    </w:p>
    <w:p w:rsidR="00E83FA9" w:rsidRPr="003527F0" w:rsidRDefault="00E83FA9" w:rsidP="00A00619">
      <w:pPr>
        <w:suppressAutoHyphens/>
        <w:jc w:val="both"/>
        <w:rPr>
          <w:sz w:val="24"/>
          <w:szCs w:val="24"/>
        </w:rPr>
      </w:pPr>
      <w:r w:rsidRPr="003527F0">
        <w:rPr>
          <w:sz w:val="24"/>
          <w:szCs w:val="24"/>
        </w:rPr>
        <w:t>2. Умощнения существующих удалённых цифровых абонентских модулей с применением выносов, в том числе на базе аппаратуры радиосвязи «DECT».</w:t>
      </w:r>
    </w:p>
    <w:p w:rsidR="00E83FA9" w:rsidRPr="003527F0" w:rsidRDefault="00E83FA9" w:rsidP="00A00619">
      <w:pPr>
        <w:suppressAutoHyphens/>
        <w:jc w:val="both"/>
        <w:rPr>
          <w:sz w:val="24"/>
          <w:szCs w:val="24"/>
        </w:rPr>
      </w:pPr>
      <w:r w:rsidRPr="003527F0">
        <w:rPr>
          <w:sz w:val="24"/>
          <w:szCs w:val="24"/>
        </w:rPr>
        <w:t>3. Развития транспортной сети SDH, работающей по ВОЛС.</w:t>
      </w:r>
    </w:p>
    <w:p w:rsidR="00E83FA9" w:rsidRPr="003527F0" w:rsidRDefault="00E83FA9" w:rsidP="00A00619">
      <w:pPr>
        <w:suppressAutoHyphens/>
        <w:jc w:val="both"/>
        <w:rPr>
          <w:sz w:val="24"/>
          <w:szCs w:val="24"/>
        </w:rPr>
      </w:pPr>
      <w:r w:rsidRPr="003527F0">
        <w:rPr>
          <w:sz w:val="24"/>
          <w:szCs w:val="24"/>
        </w:rPr>
        <w:t>4. Создания и развития информационных телекоммуникационных сетей передачи данных.</w:t>
      </w:r>
    </w:p>
    <w:p w:rsidR="00E83FA9" w:rsidRPr="003527F0" w:rsidRDefault="00E83FA9" w:rsidP="00A00619">
      <w:pPr>
        <w:suppressAutoHyphens/>
        <w:jc w:val="both"/>
        <w:rPr>
          <w:sz w:val="24"/>
          <w:szCs w:val="24"/>
        </w:rPr>
      </w:pPr>
      <w:r w:rsidRPr="003527F0">
        <w:rPr>
          <w:sz w:val="24"/>
          <w:szCs w:val="24"/>
        </w:rPr>
        <w:t>5. Расширения мультимедийных услуг, предоставляемых населению, включая Интернет.</w:t>
      </w:r>
    </w:p>
    <w:p w:rsidR="00E83FA9" w:rsidRPr="003527F0" w:rsidRDefault="00E83FA9" w:rsidP="00A00619">
      <w:bookmarkStart w:id="29" w:name="_Toc450413468"/>
      <w:bookmarkStart w:id="30" w:name="_Toc529208357"/>
    </w:p>
    <w:p w:rsidR="00E83FA9" w:rsidRPr="003527F0" w:rsidRDefault="00E83FA9" w:rsidP="00A00619">
      <w:pPr>
        <w:pStyle w:val="5"/>
        <w:suppressAutoHyphens/>
        <w:spacing w:before="0" w:after="0"/>
        <w:ind w:firstLine="709"/>
        <w:jc w:val="both"/>
        <w:rPr>
          <w:rFonts w:ascii="Times New Roman" w:hAnsi="Times New Roman"/>
          <w:i w:val="0"/>
          <w:sz w:val="24"/>
          <w:szCs w:val="24"/>
          <w:u w:val="single"/>
        </w:rPr>
      </w:pPr>
      <w:r w:rsidRPr="003527F0">
        <w:rPr>
          <w:rFonts w:ascii="Times New Roman" w:hAnsi="Times New Roman"/>
          <w:i w:val="0"/>
          <w:sz w:val="24"/>
          <w:szCs w:val="24"/>
          <w:u w:val="single"/>
        </w:rPr>
        <w:t>Объекты социального и культурно-бытового обслуживания</w:t>
      </w:r>
      <w:bookmarkEnd w:id="29"/>
      <w:bookmarkEnd w:id="30"/>
    </w:p>
    <w:p w:rsidR="00E83FA9" w:rsidRPr="003527F0" w:rsidRDefault="00E83FA9" w:rsidP="00A00619">
      <w:pPr>
        <w:suppressAutoHyphens/>
        <w:jc w:val="both"/>
        <w:rPr>
          <w:sz w:val="24"/>
          <w:szCs w:val="24"/>
        </w:rPr>
      </w:pPr>
      <w:bookmarkStart w:id="31" w:name="_Toc253433419"/>
      <w:bookmarkStart w:id="32" w:name="_Toc253433449"/>
      <w:r w:rsidRPr="003527F0">
        <w:rPr>
          <w:sz w:val="24"/>
          <w:szCs w:val="24"/>
        </w:rPr>
        <w:lastRenderedPageBreak/>
        <w:t>Общие задачи в сфере социального и культурно-бытового обслуживания</w:t>
      </w:r>
      <w:bookmarkEnd w:id="31"/>
      <w:bookmarkEnd w:id="32"/>
      <w:r w:rsidRPr="003527F0">
        <w:rPr>
          <w:sz w:val="24"/>
          <w:szCs w:val="24"/>
        </w:rPr>
        <w:t>:</w:t>
      </w:r>
    </w:p>
    <w:p w:rsidR="00E83FA9" w:rsidRPr="003527F0" w:rsidRDefault="00E83FA9" w:rsidP="00A00619">
      <w:pPr>
        <w:suppressAutoHyphens/>
        <w:jc w:val="both"/>
        <w:rPr>
          <w:sz w:val="24"/>
          <w:szCs w:val="24"/>
        </w:rPr>
      </w:pPr>
      <w:r w:rsidRPr="003527F0">
        <w:rPr>
          <w:sz w:val="24"/>
          <w:szCs w:val="24"/>
        </w:rPr>
        <w:t>1. Удовлетворение потребности населения в учреждениях обслуживания с учетом социальных нормативов и норм, установленных Правительством Российской Федерации, и других нормативных документов на основе развития сети учреждений обслуживания.</w:t>
      </w:r>
    </w:p>
    <w:p w:rsidR="00E83FA9" w:rsidRPr="003527F0" w:rsidRDefault="00E83FA9" w:rsidP="00A00619">
      <w:pPr>
        <w:suppressAutoHyphens/>
        <w:jc w:val="both"/>
        <w:rPr>
          <w:sz w:val="24"/>
          <w:szCs w:val="24"/>
        </w:rPr>
      </w:pPr>
      <w:r w:rsidRPr="003527F0">
        <w:rPr>
          <w:sz w:val="24"/>
          <w:szCs w:val="24"/>
        </w:rPr>
        <w:t>2. Обеспечение равных условий доступности объектов обслуживания для всех жителей Михайловского сельского поселения.</w:t>
      </w:r>
    </w:p>
    <w:p w:rsidR="00E83FA9" w:rsidRPr="003527F0" w:rsidRDefault="00E83FA9" w:rsidP="00A00619">
      <w:pPr>
        <w:suppressAutoHyphens/>
        <w:jc w:val="both"/>
        <w:rPr>
          <w:sz w:val="24"/>
          <w:szCs w:val="24"/>
        </w:rPr>
      </w:pPr>
      <w:r w:rsidRPr="003527F0">
        <w:rPr>
          <w:sz w:val="24"/>
          <w:szCs w:val="24"/>
        </w:rPr>
        <w:t>3. Оптимизация размещения сети учреждений обслуживания на территории поселения с учетом их специфики и статусом населенных пунктов в системе расселения.</w:t>
      </w:r>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33" w:name="_Toc253433427"/>
      <w:bookmarkStart w:id="34" w:name="_Toc253433457"/>
      <w:bookmarkStart w:id="35" w:name="_Toc450413469"/>
      <w:bookmarkStart w:id="36" w:name="_Toc529208358"/>
    </w:p>
    <w:p w:rsidR="00E83FA9" w:rsidRPr="003527F0" w:rsidRDefault="00E83FA9" w:rsidP="00A00619">
      <w:pPr>
        <w:pStyle w:val="5"/>
        <w:suppressAutoHyphens/>
        <w:spacing w:before="0" w:after="0"/>
        <w:ind w:firstLine="709"/>
        <w:jc w:val="both"/>
        <w:rPr>
          <w:rFonts w:ascii="Times New Roman" w:hAnsi="Times New Roman"/>
          <w:i w:val="0"/>
          <w:sz w:val="24"/>
          <w:szCs w:val="24"/>
          <w:u w:val="single"/>
        </w:rPr>
      </w:pPr>
      <w:r w:rsidRPr="003527F0">
        <w:rPr>
          <w:rFonts w:ascii="Times New Roman" w:hAnsi="Times New Roman"/>
          <w:i w:val="0"/>
          <w:sz w:val="24"/>
          <w:szCs w:val="24"/>
          <w:u w:val="single"/>
        </w:rPr>
        <w:t>Жилищный фонд</w:t>
      </w:r>
      <w:bookmarkEnd w:id="33"/>
      <w:bookmarkEnd w:id="34"/>
      <w:bookmarkEnd w:id="35"/>
      <w:bookmarkEnd w:id="36"/>
    </w:p>
    <w:p w:rsidR="00E83FA9" w:rsidRPr="003527F0" w:rsidRDefault="00E83FA9" w:rsidP="00A00619">
      <w:pPr>
        <w:suppressAutoHyphens/>
        <w:jc w:val="both"/>
        <w:rPr>
          <w:sz w:val="24"/>
          <w:szCs w:val="24"/>
        </w:rPr>
      </w:pPr>
      <w:r w:rsidRPr="003527F0">
        <w:rPr>
          <w:sz w:val="24"/>
          <w:szCs w:val="24"/>
        </w:rPr>
        <w:t>Обеспечение условий для увеличения объемов и повышения качества жилищного фонда, соответствующего комфортным условиям проживания, при обязательном выполнении экологических, санитарно-гигиенических и градостроительных требований и сохранении приумножения разнообразия жилой среды.</w:t>
      </w:r>
    </w:p>
    <w:p w:rsidR="00E83FA9" w:rsidRPr="003527F0" w:rsidRDefault="00E83FA9" w:rsidP="00A00619">
      <w:pPr>
        <w:suppressAutoHyphens/>
        <w:jc w:val="both"/>
        <w:rPr>
          <w:sz w:val="24"/>
          <w:szCs w:val="24"/>
        </w:rPr>
      </w:pPr>
      <w:r w:rsidRPr="003527F0">
        <w:rPr>
          <w:sz w:val="24"/>
          <w:szCs w:val="24"/>
        </w:rPr>
        <w:t>1. Обеспечить объемы нового жилищного строительства за период расчетного срока в среднем на 1,0 кв.м общей площади на человека в год.</w:t>
      </w:r>
    </w:p>
    <w:p w:rsidR="00E83FA9" w:rsidRPr="003527F0" w:rsidRDefault="00E83FA9" w:rsidP="00A00619">
      <w:pPr>
        <w:suppressAutoHyphens/>
        <w:jc w:val="both"/>
        <w:rPr>
          <w:sz w:val="24"/>
          <w:szCs w:val="24"/>
        </w:rPr>
      </w:pPr>
      <w:r w:rsidRPr="003527F0">
        <w:rPr>
          <w:sz w:val="24"/>
          <w:szCs w:val="24"/>
        </w:rPr>
        <w:t>2. Увеличение жилищного фонда в соответствии с потребностями жителей сельского поселения с доведением средней жилищной обеспеченности на одного жителя на расчетный срок до 50 кв. м.</w:t>
      </w:r>
    </w:p>
    <w:p w:rsidR="00E83FA9" w:rsidRPr="003527F0" w:rsidRDefault="00E83FA9" w:rsidP="00A00619">
      <w:pPr>
        <w:suppressAutoHyphens/>
        <w:jc w:val="both"/>
        <w:rPr>
          <w:sz w:val="24"/>
          <w:szCs w:val="24"/>
        </w:rPr>
      </w:pPr>
      <w:r w:rsidRPr="003527F0">
        <w:rPr>
          <w:sz w:val="24"/>
          <w:szCs w:val="24"/>
        </w:rPr>
        <w:t>3. Обеспечение условий для создания доступного экономичного жилья для социально незащищенных слоев населения.</w:t>
      </w:r>
    </w:p>
    <w:p w:rsidR="00E83FA9" w:rsidRPr="003527F0" w:rsidRDefault="00E83FA9" w:rsidP="00A00619">
      <w:pPr>
        <w:pStyle w:val="6"/>
        <w:tabs>
          <w:tab w:val="left" w:pos="4590"/>
        </w:tabs>
        <w:suppressAutoHyphens/>
        <w:spacing w:before="0" w:after="0"/>
        <w:ind w:firstLine="709"/>
        <w:jc w:val="both"/>
        <w:rPr>
          <w:rFonts w:ascii="Times New Roman" w:hAnsi="Times New Roman"/>
          <w:i/>
          <w:sz w:val="24"/>
          <w:szCs w:val="24"/>
        </w:rPr>
      </w:pPr>
      <w:bookmarkStart w:id="37" w:name="_Toc427511074"/>
      <w:bookmarkStart w:id="38" w:name="_Toc450413470"/>
      <w:bookmarkStart w:id="39" w:name="_Toc529208359"/>
      <w:r w:rsidRPr="003527F0">
        <w:rPr>
          <w:rFonts w:ascii="Times New Roman" w:hAnsi="Times New Roman"/>
          <w:i/>
          <w:sz w:val="24"/>
          <w:szCs w:val="24"/>
        </w:rPr>
        <w:tab/>
      </w:r>
    </w:p>
    <w:p w:rsidR="00E83FA9" w:rsidRPr="003527F0" w:rsidRDefault="00E83FA9" w:rsidP="00A00619">
      <w:pPr>
        <w:pStyle w:val="6"/>
        <w:suppressAutoHyphens/>
        <w:spacing w:before="0" w:after="0"/>
        <w:ind w:firstLine="709"/>
        <w:jc w:val="both"/>
        <w:rPr>
          <w:rFonts w:ascii="Times New Roman" w:hAnsi="Times New Roman"/>
          <w:sz w:val="24"/>
          <w:szCs w:val="24"/>
        </w:rPr>
      </w:pPr>
      <w:r w:rsidRPr="003527F0">
        <w:rPr>
          <w:rFonts w:ascii="Times New Roman" w:hAnsi="Times New Roman"/>
          <w:sz w:val="24"/>
          <w:szCs w:val="24"/>
        </w:rPr>
        <w:t>1.2.4 Задачи по улучшению экологической обстановки по охране окружающей среды</w:t>
      </w:r>
      <w:bookmarkEnd w:id="37"/>
      <w:bookmarkEnd w:id="38"/>
      <w:bookmarkEnd w:id="39"/>
    </w:p>
    <w:p w:rsidR="00E83FA9" w:rsidRPr="003527F0" w:rsidRDefault="00E83FA9" w:rsidP="00A00619">
      <w:pPr>
        <w:suppressAutoHyphens/>
        <w:jc w:val="both"/>
        <w:rPr>
          <w:sz w:val="24"/>
          <w:szCs w:val="24"/>
        </w:rPr>
      </w:pPr>
      <w:r w:rsidRPr="003527F0">
        <w:rPr>
          <w:sz w:val="24"/>
          <w:szCs w:val="24"/>
        </w:rPr>
        <w:t>Задачи по улучшению экологической обстановки и охране окружающей среды:</w:t>
      </w:r>
    </w:p>
    <w:p w:rsidR="00E83FA9" w:rsidRPr="003527F0" w:rsidRDefault="00E83FA9" w:rsidP="00A00619">
      <w:pPr>
        <w:suppressAutoHyphens/>
        <w:jc w:val="both"/>
        <w:rPr>
          <w:sz w:val="24"/>
          <w:szCs w:val="24"/>
        </w:rPr>
      </w:pPr>
      <w:r w:rsidRPr="003527F0">
        <w:rPr>
          <w:sz w:val="24"/>
          <w:szCs w:val="24"/>
        </w:rPr>
        <w:t>1. Сохранение природных условий и особенностей территории Михайловского сельского поселения.</w:t>
      </w:r>
    </w:p>
    <w:p w:rsidR="00E83FA9" w:rsidRPr="003527F0" w:rsidRDefault="00E83FA9" w:rsidP="00A00619">
      <w:pPr>
        <w:suppressAutoHyphens/>
        <w:jc w:val="both"/>
        <w:rPr>
          <w:sz w:val="24"/>
          <w:szCs w:val="24"/>
        </w:rPr>
      </w:pPr>
      <w:r w:rsidRPr="003527F0">
        <w:rPr>
          <w:sz w:val="24"/>
          <w:szCs w:val="24"/>
        </w:rPr>
        <w:t>2. Создание условий для сохранения ценных природных комплексов с организацией системы особо охраняемых природных территорий.</w:t>
      </w:r>
    </w:p>
    <w:p w:rsidR="00E83FA9" w:rsidRPr="003527F0" w:rsidRDefault="00E83FA9" w:rsidP="00A00619">
      <w:pPr>
        <w:suppressAutoHyphens/>
        <w:jc w:val="both"/>
        <w:rPr>
          <w:sz w:val="24"/>
          <w:szCs w:val="24"/>
        </w:rPr>
      </w:pPr>
      <w:r w:rsidRPr="003527F0">
        <w:rPr>
          <w:sz w:val="24"/>
          <w:szCs w:val="24"/>
        </w:rPr>
        <w:t>3. Обеспечение сохранности лесов.</w:t>
      </w:r>
    </w:p>
    <w:p w:rsidR="00E83FA9" w:rsidRPr="003527F0" w:rsidRDefault="00E83FA9" w:rsidP="00A00619">
      <w:pPr>
        <w:suppressAutoHyphens/>
        <w:jc w:val="both"/>
        <w:rPr>
          <w:sz w:val="24"/>
          <w:szCs w:val="24"/>
        </w:rPr>
      </w:pPr>
      <w:r w:rsidRPr="003527F0">
        <w:rPr>
          <w:sz w:val="24"/>
          <w:szCs w:val="24"/>
        </w:rPr>
        <w:t>4. Обеспечение безопасных уровней шума, электромагнитных излучений, радиации, радона на территории населенных пунктов.</w:t>
      </w:r>
    </w:p>
    <w:p w:rsidR="00E83FA9" w:rsidRPr="003527F0" w:rsidRDefault="00E83FA9" w:rsidP="00A00619">
      <w:pPr>
        <w:suppressAutoHyphens/>
        <w:jc w:val="both"/>
        <w:rPr>
          <w:sz w:val="24"/>
          <w:szCs w:val="24"/>
        </w:rPr>
      </w:pPr>
      <w:r w:rsidRPr="003527F0">
        <w:rPr>
          <w:sz w:val="24"/>
          <w:szCs w:val="24"/>
        </w:rPr>
        <w:t>5. Сохранение уникальности, репродуктивной способности и запасов водного бассейна.</w:t>
      </w:r>
    </w:p>
    <w:p w:rsidR="00E83FA9" w:rsidRPr="003527F0" w:rsidRDefault="00E83FA9" w:rsidP="00A00619">
      <w:pPr>
        <w:suppressAutoHyphens/>
        <w:jc w:val="both"/>
        <w:rPr>
          <w:sz w:val="24"/>
          <w:szCs w:val="24"/>
        </w:rPr>
      </w:pPr>
      <w:r w:rsidRPr="003527F0">
        <w:rPr>
          <w:sz w:val="24"/>
          <w:szCs w:val="24"/>
        </w:rPr>
        <w:t>6. Восстановление почв.</w:t>
      </w:r>
    </w:p>
    <w:p w:rsidR="00E83FA9" w:rsidRPr="003527F0" w:rsidRDefault="00E83FA9" w:rsidP="00A00619">
      <w:pPr>
        <w:suppressAutoHyphens/>
        <w:jc w:val="both"/>
        <w:rPr>
          <w:sz w:val="24"/>
          <w:szCs w:val="24"/>
        </w:rPr>
      </w:pPr>
      <w:r w:rsidRPr="003527F0">
        <w:rPr>
          <w:sz w:val="24"/>
          <w:szCs w:val="24"/>
        </w:rPr>
        <w:t>7. Охрана недр и рациональное использование минерально-сырьевых ресурсов.</w:t>
      </w:r>
    </w:p>
    <w:p w:rsidR="00E83FA9" w:rsidRPr="003527F0" w:rsidRDefault="00E83FA9" w:rsidP="00A00619">
      <w:pPr>
        <w:pStyle w:val="6"/>
        <w:suppressAutoHyphens/>
        <w:spacing w:before="0" w:after="0"/>
        <w:ind w:firstLine="709"/>
        <w:jc w:val="both"/>
        <w:rPr>
          <w:rFonts w:ascii="Times New Roman" w:hAnsi="Times New Roman"/>
          <w:i/>
          <w:sz w:val="24"/>
          <w:szCs w:val="24"/>
        </w:rPr>
      </w:pPr>
      <w:bookmarkStart w:id="40" w:name="_Toc427511075"/>
      <w:bookmarkStart w:id="41" w:name="_Toc450413471"/>
      <w:bookmarkStart w:id="42" w:name="_Toc529208360"/>
    </w:p>
    <w:p w:rsidR="00E83FA9" w:rsidRPr="003527F0" w:rsidRDefault="00E83FA9" w:rsidP="00A00619">
      <w:pPr>
        <w:pStyle w:val="6"/>
        <w:suppressAutoHyphens/>
        <w:spacing w:before="0" w:after="0"/>
        <w:ind w:firstLine="709"/>
        <w:jc w:val="both"/>
        <w:rPr>
          <w:rFonts w:ascii="Times New Roman" w:hAnsi="Times New Roman"/>
          <w:sz w:val="24"/>
          <w:szCs w:val="24"/>
        </w:rPr>
      </w:pPr>
      <w:r w:rsidRPr="003527F0">
        <w:rPr>
          <w:rFonts w:ascii="Times New Roman" w:hAnsi="Times New Roman"/>
          <w:sz w:val="24"/>
          <w:szCs w:val="24"/>
        </w:rPr>
        <w:t>1.2.5 Задачи по предотвращению чрезвычайных ситуаций природного и техногенного характера</w:t>
      </w:r>
      <w:bookmarkEnd w:id="40"/>
      <w:bookmarkEnd w:id="41"/>
      <w:bookmarkEnd w:id="42"/>
    </w:p>
    <w:p w:rsidR="00E83FA9" w:rsidRPr="003527F0" w:rsidRDefault="00E83FA9" w:rsidP="00A00619">
      <w:pPr>
        <w:suppressAutoHyphens/>
        <w:jc w:val="both"/>
        <w:rPr>
          <w:sz w:val="24"/>
          <w:szCs w:val="24"/>
        </w:rPr>
      </w:pPr>
      <w:r w:rsidRPr="003527F0">
        <w:rPr>
          <w:sz w:val="24"/>
          <w:szCs w:val="24"/>
        </w:rPr>
        <w:t>Снижение риска возможных негативных последствий чрезвычайных ситуаций на объекты производственного, жилищного и социального назначения, а также окружающую среду.</w:t>
      </w:r>
    </w:p>
    <w:p w:rsidR="00E83FA9" w:rsidRPr="003527F0" w:rsidRDefault="00E83FA9" w:rsidP="00A00619">
      <w:pPr>
        <w:pStyle w:val="6"/>
        <w:suppressAutoHyphens/>
        <w:spacing w:before="0" w:after="0"/>
        <w:ind w:firstLine="709"/>
        <w:jc w:val="both"/>
        <w:rPr>
          <w:rFonts w:ascii="Times New Roman" w:hAnsi="Times New Roman"/>
          <w:i/>
          <w:sz w:val="24"/>
          <w:szCs w:val="24"/>
        </w:rPr>
      </w:pPr>
      <w:bookmarkStart w:id="43" w:name="_Toc427511076"/>
      <w:bookmarkStart w:id="44" w:name="_Toc450413472"/>
      <w:bookmarkStart w:id="45" w:name="_Toc529208361"/>
    </w:p>
    <w:p w:rsidR="00E83FA9" w:rsidRPr="003527F0" w:rsidRDefault="00E83FA9" w:rsidP="00A00619">
      <w:pPr>
        <w:pStyle w:val="6"/>
        <w:suppressAutoHyphens/>
        <w:spacing w:before="0" w:after="0"/>
        <w:ind w:firstLine="709"/>
        <w:jc w:val="both"/>
        <w:rPr>
          <w:rFonts w:ascii="Times New Roman" w:hAnsi="Times New Roman"/>
          <w:sz w:val="24"/>
          <w:szCs w:val="24"/>
        </w:rPr>
      </w:pPr>
      <w:r w:rsidRPr="003527F0">
        <w:rPr>
          <w:rFonts w:ascii="Times New Roman" w:hAnsi="Times New Roman"/>
          <w:sz w:val="24"/>
          <w:szCs w:val="24"/>
        </w:rPr>
        <w:t>1.2.6 Задачи по сохранению и регенерации исторического и культурного наследия</w:t>
      </w:r>
      <w:bookmarkEnd w:id="43"/>
      <w:bookmarkEnd w:id="44"/>
      <w:bookmarkEnd w:id="45"/>
    </w:p>
    <w:p w:rsidR="00E83FA9" w:rsidRPr="003527F0" w:rsidRDefault="00E83FA9" w:rsidP="00A00619">
      <w:pPr>
        <w:suppressAutoHyphens/>
        <w:jc w:val="both"/>
        <w:rPr>
          <w:sz w:val="24"/>
          <w:szCs w:val="24"/>
        </w:rPr>
      </w:pPr>
      <w:r w:rsidRPr="003527F0">
        <w:rPr>
          <w:sz w:val="24"/>
          <w:szCs w:val="24"/>
        </w:rPr>
        <w:t>1. Обеспечение безусловного сохранения объектов культурного наследия на территории Михайловского сельского поселения.</w:t>
      </w:r>
    </w:p>
    <w:p w:rsidR="00E83FA9" w:rsidRPr="003527F0" w:rsidRDefault="00E83FA9" w:rsidP="00A00619">
      <w:pPr>
        <w:suppressAutoHyphens/>
        <w:jc w:val="both"/>
        <w:rPr>
          <w:sz w:val="24"/>
          <w:szCs w:val="24"/>
        </w:rPr>
      </w:pPr>
      <w:r w:rsidRPr="003527F0">
        <w:rPr>
          <w:sz w:val="24"/>
          <w:szCs w:val="24"/>
        </w:rPr>
        <w:t>Генеральным планом предусмотрено восстановление, сохранение и музеефикация ряда вновь выявленных памятников, ранее перечисленных в схеме территориального планирования Дорогобужского района Смоленской области.</w:t>
      </w:r>
    </w:p>
    <w:p w:rsidR="00E83FA9" w:rsidRPr="003527F0" w:rsidRDefault="00E83FA9" w:rsidP="00A00619">
      <w:pPr>
        <w:suppressAutoHyphens/>
        <w:jc w:val="both"/>
        <w:rPr>
          <w:sz w:val="24"/>
          <w:szCs w:val="24"/>
        </w:rPr>
      </w:pPr>
      <w:r w:rsidRPr="003527F0">
        <w:rPr>
          <w:sz w:val="24"/>
          <w:szCs w:val="24"/>
        </w:rPr>
        <w:t>Основным механизмом сохранения объектов историко-культурного наследия является осуществление мероприятий по их выявлению, изучению, сохранению, постановке на государственную охрану в зонах предстоящей хозяйственной деятельности и в зонах воздействия разрушающих природных факторов.</w:t>
      </w:r>
    </w:p>
    <w:p w:rsidR="00E83FA9" w:rsidRPr="003527F0" w:rsidRDefault="00E83FA9" w:rsidP="00A00619">
      <w:pPr>
        <w:suppressAutoHyphens/>
        <w:jc w:val="both"/>
        <w:rPr>
          <w:sz w:val="24"/>
          <w:szCs w:val="24"/>
        </w:rPr>
      </w:pPr>
      <w:r w:rsidRPr="003527F0">
        <w:rPr>
          <w:sz w:val="24"/>
          <w:szCs w:val="24"/>
        </w:rPr>
        <w:lastRenderedPageBreak/>
        <w:t>Все объекты культурного наследия должны подлежать безусловному сохранению, охране, использованию в соответствии с установленными режимами, а также – включению в маршруты культурно-познавательного туризма.</w:t>
      </w:r>
    </w:p>
    <w:p w:rsidR="00E83FA9" w:rsidRPr="003527F0" w:rsidRDefault="00E83FA9" w:rsidP="00A00619">
      <w:pPr>
        <w:suppressAutoHyphens/>
        <w:jc w:val="both"/>
        <w:rPr>
          <w:sz w:val="24"/>
          <w:szCs w:val="24"/>
        </w:rPr>
      </w:pPr>
      <w:r w:rsidRPr="003527F0">
        <w:rPr>
          <w:sz w:val="24"/>
          <w:szCs w:val="24"/>
        </w:rPr>
        <w:t>Полный список выявленных объектов культурного наследия и, а также объектов, обладающих признаками объектов культурного наследия представлен в Томе 3.</w:t>
      </w:r>
    </w:p>
    <w:p w:rsidR="00E83FA9" w:rsidRPr="003527F0" w:rsidRDefault="00E83FA9" w:rsidP="00A00619">
      <w:pPr>
        <w:suppressAutoHyphens/>
        <w:jc w:val="both"/>
        <w:rPr>
          <w:sz w:val="24"/>
          <w:szCs w:val="24"/>
        </w:rPr>
      </w:pPr>
      <w:r w:rsidRPr="003527F0">
        <w:rPr>
          <w:sz w:val="24"/>
          <w:szCs w:val="24"/>
        </w:rPr>
        <w:t>2. Сохранение объектов археологического наследия.</w:t>
      </w:r>
    </w:p>
    <w:p w:rsidR="00E83FA9" w:rsidRPr="003527F0" w:rsidRDefault="00E83FA9" w:rsidP="00A00619">
      <w:pPr>
        <w:pStyle w:val="6"/>
        <w:suppressAutoHyphens/>
        <w:spacing w:before="0" w:after="0"/>
        <w:ind w:firstLine="709"/>
        <w:jc w:val="both"/>
        <w:rPr>
          <w:rFonts w:ascii="Times New Roman" w:hAnsi="Times New Roman"/>
          <w:sz w:val="24"/>
          <w:szCs w:val="24"/>
        </w:rPr>
      </w:pPr>
      <w:bookmarkStart w:id="46" w:name="_Toc427511077"/>
      <w:bookmarkStart w:id="47" w:name="_Toc450413473"/>
      <w:bookmarkStart w:id="48" w:name="_Toc529208362"/>
      <w:r w:rsidRPr="003527F0">
        <w:rPr>
          <w:rFonts w:ascii="Times New Roman" w:hAnsi="Times New Roman"/>
          <w:sz w:val="24"/>
          <w:szCs w:val="24"/>
        </w:rPr>
        <w:t xml:space="preserve">1.2.7. </w:t>
      </w:r>
      <w:bookmarkEnd w:id="46"/>
      <w:bookmarkEnd w:id="47"/>
      <w:bookmarkEnd w:id="48"/>
      <w:r w:rsidRPr="003527F0">
        <w:rPr>
          <w:rFonts w:ascii="Times New Roman" w:hAnsi="Times New Roman"/>
          <w:sz w:val="24"/>
          <w:szCs w:val="24"/>
        </w:rPr>
        <w:t>Архитектурно-планировочная организация территории Михайловского сельского поселения</w:t>
      </w:r>
    </w:p>
    <w:p w:rsidR="00E83FA9" w:rsidRPr="003527F0" w:rsidRDefault="00E83FA9" w:rsidP="00A00619">
      <w:pPr>
        <w:suppressAutoHyphens/>
        <w:jc w:val="both"/>
        <w:rPr>
          <w:sz w:val="24"/>
          <w:szCs w:val="24"/>
        </w:rPr>
      </w:pPr>
      <w:r w:rsidRPr="003527F0">
        <w:rPr>
          <w:sz w:val="24"/>
          <w:szCs w:val="24"/>
        </w:rPr>
        <w:t>Основными задачами по совершенствованию и развитию архитектурно-планировочной структуры являются:</w:t>
      </w:r>
    </w:p>
    <w:p w:rsidR="00E83FA9" w:rsidRPr="003527F0" w:rsidRDefault="00E83FA9" w:rsidP="00A00619">
      <w:pPr>
        <w:suppressAutoHyphens/>
        <w:jc w:val="both"/>
        <w:rPr>
          <w:sz w:val="24"/>
          <w:szCs w:val="24"/>
        </w:rPr>
      </w:pPr>
      <w:r w:rsidRPr="003527F0">
        <w:rPr>
          <w:sz w:val="24"/>
          <w:szCs w:val="24"/>
        </w:rPr>
        <w:t>- сохранение исторически сложившегося своеобразия застройки населенных пунктов поселения, в том числе за счёт сохранения типичной индивидуальной жилой застройки;</w:t>
      </w:r>
    </w:p>
    <w:p w:rsidR="00E83FA9" w:rsidRPr="003527F0" w:rsidRDefault="00E83FA9" w:rsidP="00A00619">
      <w:pPr>
        <w:suppressAutoHyphens/>
        <w:jc w:val="both"/>
        <w:rPr>
          <w:sz w:val="24"/>
          <w:szCs w:val="24"/>
        </w:rPr>
      </w:pPr>
      <w:r w:rsidRPr="003527F0">
        <w:rPr>
          <w:sz w:val="24"/>
          <w:szCs w:val="24"/>
        </w:rPr>
        <w:t>- существенное повышение эффективности и качества среды ранее освоенных территорий, комплексная реконструкция застроенных территорий с повышением плотности их застройки в пределах нормативных требований, обеспечение освоенных территорий дополнительными ресурсами инженерных систем и объектами транспортной и социальной инфраструктуры;</w:t>
      </w:r>
    </w:p>
    <w:p w:rsidR="00E83FA9" w:rsidRPr="003527F0" w:rsidRDefault="00E83FA9" w:rsidP="00A00619">
      <w:pPr>
        <w:suppressAutoHyphens/>
        <w:jc w:val="both"/>
        <w:rPr>
          <w:sz w:val="24"/>
          <w:szCs w:val="24"/>
        </w:rPr>
      </w:pPr>
      <w:r w:rsidRPr="003527F0">
        <w:rPr>
          <w:sz w:val="24"/>
          <w:szCs w:val="24"/>
        </w:rPr>
        <w:t>- обеспечение размещения объектов капитального строительства в соответствии с прогнозируемыми параметрами развития экономики поселения;</w:t>
      </w:r>
    </w:p>
    <w:p w:rsidR="00E83FA9" w:rsidRPr="003527F0" w:rsidRDefault="00E83FA9" w:rsidP="00A00619">
      <w:pPr>
        <w:suppressAutoHyphens/>
        <w:jc w:val="both"/>
        <w:rPr>
          <w:sz w:val="24"/>
          <w:szCs w:val="24"/>
        </w:rPr>
      </w:pPr>
      <w:r w:rsidRPr="003527F0">
        <w:rPr>
          <w:sz w:val="24"/>
          <w:szCs w:val="24"/>
        </w:rPr>
        <w:t>- сохранение ценных природных комплексов и сопутствующих свободных пространств при градостроительном освоении под застройку новых территорий;</w:t>
      </w:r>
    </w:p>
    <w:p w:rsidR="00E83FA9" w:rsidRPr="003527F0" w:rsidRDefault="00E83FA9" w:rsidP="00A00619">
      <w:pPr>
        <w:suppressAutoHyphens/>
        <w:jc w:val="both"/>
        <w:rPr>
          <w:sz w:val="24"/>
          <w:szCs w:val="24"/>
        </w:rPr>
      </w:pPr>
      <w:r w:rsidRPr="003527F0">
        <w:rPr>
          <w:sz w:val="24"/>
          <w:szCs w:val="24"/>
        </w:rPr>
        <w:t>- развитие и преобразование функциональной структуры в соответствии с прогнозируемыми направлениями развития экономики поселения с учетом обеспечения необходимыми территориальными ресурсами для развития основных отраслей экономики: промышленности, сельского хозяйства, транспорта, туризма, а также коммерческо-деловой сферы;</w:t>
      </w:r>
    </w:p>
    <w:p w:rsidR="00E83FA9" w:rsidRPr="003527F0" w:rsidRDefault="00E83FA9" w:rsidP="00A00619">
      <w:pPr>
        <w:suppressAutoHyphens/>
        <w:jc w:val="both"/>
        <w:rPr>
          <w:sz w:val="24"/>
          <w:szCs w:val="24"/>
        </w:rPr>
      </w:pPr>
      <w:r w:rsidRPr="003527F0">
        <w:rPr>
          <w:sz w:val="24"/>
          <w:szCs w:val="24"/>
        </w:rPr>
        <w:t>- формирование и планировочное выделение на существующих и вновь осваиваемых территориях компактного размещения объектов жилищного, производственного, общественно-делового и иного назначения, отвечающих современным требованиям, обеспечивающих возможность эффективного функционирования и развития существующих и вновь размещаемых объектов капитального строительства;</w:t>
      </w:r>
    </w:p>
    <w:p w:rsidR="00E83FA9" w:rsidRPr="003527F0" w:rsidRDefault="00E83FA9" w:rsidP="00A00619">
      <w:pPr>
        <w:suppressAutoHyphens/>
        <w:jc w:val="both"/>
        <w:rPr>
          <w:sz w:val="24"/>
          <w:szCs w:val="24"/>
        </w:rPr>
      </w:pPr>
      <w:r w:rsidRPr="003527F0">
        <w:rPr>
          <w:sz w:val="24"/>
          <w:szCs w:val="24"/>
        </w:rPr>
        <w:t>- развитие административного центра д. Ново-Михайловское за счет примыкающих к нему селитебных территорий;</w:t>
      </w:r>
    </w:p>
    <w:p w:rsidR="00E83FA9" w:rsidRPr="003527F0" w:rsidRDefault="00E83FA9" w:rsidP="00A00619">
      <w:pPr>
        <w:suppressAutoHyphens/>
        <w:jc w:val="both"/>
        <w:rPr>
          <w:sz w:val="24"/>
          <w:szCs w:val="24"/>
        </w:rPr>
      </w:pPr>
      <w:r w:rsidRPr="003527F0">
        <w:rPr>
          <w:sz w:val="24"/>
          <w:szCs w:val="24"/>
        </w:rPr>
        <w:t>- создание узлов (центров) общественно-деловых зон на реконструируемых и вновь осваиваемых территориях;</w:t>
      </w:r>
    </w:p>
    <w:p w:rsidR="00E83FA9" w:rsidRPr="003527F0" w:rsidRDefault="00E83FA9" w:rsidP="00A00619">
      <w:pPr>
        <w:suppressAutoHyphens/>
        <w:jc w:val="both"/>
        <w:rPr>
          <w:sz w:val="24"/>
          <w:szCs w:val="24"/>
        </w:rPr>
      </w:pPr>
      <w:r w:rsidRPr="003527F0">
        <w:rPr>
          <w:sz w:val="24"/>
          <w:szCs w:val="24"/>
        </w:rPr>
        <w:t>- развитие общественно-деловых функций в узлах пересечения существующих и вновь создаваемых транспортных коридоров;</w:t>
      </w:r>
    </w:p>
    <w:p w:rsidR="00E83FA9" w:rsidRPr="003527F0" w:rsidRDefault="00E83FA9" w:rsidP="00A00619">
      <w:pPr>
        <w:suppressAutoHyphens/>
        <w:jc w:val="both"/>
        <w:rPr>
          <w:sz w:val="24"/>
          <w:szCs w:val="24"/>
        </w:rPr>
      </w:pPr>
      <w:r w:rsidRPr="003527F0">
        <w:rPr>
          <w:sz w:val="24"/>
          <w:szCs w:val="24"/>
        </w:rPr>
        <w:t>- формирование общественных зон в перспективных населенных пунктах.</w:t>
      </w:r>
    </w:p>
    <w:p w:rsidR="00E83FA9" w:rsidRPr="003527F0" w:rsidRDefault="00E83FA9" w:rsidP="00A00619">
      <w:pPr>
        <w:suppressAutoHyphens/>
        <w:jc w:val="center"/>
        <w:rPr>
          <w:b/>
          <w:sz w:val="24"/>
          <w:szCs w:val="24"/>
        </w:rPr>
      </w:pPr>
    </w:p>
    <w:p w:rsidR="00E83FA9" w:rsidRPr="003527F0" w:rsidRDefault="00E83FA9" w:rsidP="00A00619">
      <w:pPr>
        <w:suppressAutoHyphens/>
        <w:ind w:firstLine="708"/>
        <w:jc w:val="both"/>
        <w:rPr>
          <w:b/>
          <w:sz w:val="24"/>
          <w:szCs w:val="24"/>
        </w:rPr>
      </w:pPr>
      <w:r w:rsidRPr="003527F0">
        <w:rPr>
          <w:b/>
          <w:sz w:val="24"/>
          <w:szCs w:val="24"/>
        </w:rPr>
        <w:t>1.2.8. Архитектурно-планировочная организация территории перспективных населенных пунктов</w:t>
      </w:r>
      <w:r w:rsidRPr="003527F0">
        <w:rPr>
          <w:sz w:val="24"/>
          <w:szCs w:val="24"/>
        </w:rPr>
        <w:t xml:space="preserve"> </w:t>
      </w:r>
      <w:r w:rsidRPr="003527F0">
        <w:rPr>
          <w:b/>
          <w:sz w:val="24"/>
          <w:szCs w:val="24"/>
        </w:rPr>
        <w:t>Михайловского сельского поселения</w:t>
      </w:r>
    </w:p>
    <w:p w:rsidR="00E83FA9" w:rsidRPr="003527F0" w:rsidRDefault="00E83FA9" w:rsidP="00A00619">
      <w:pPr>
        <w:suppressAutoHyphens/>
        <w:jc w:val="both"/>
        <w:rPr>
          <w:sz w:val="24"/>
          <w:szCs w:val="24"/>
        </w:rPr>
      </w:pPr>
      <w:r w:rsidRPr="003527F0">
        <w:rPr>
          <w:sz w:val="24"/>
          <w:szCs w:val="24"/>
        </w:rPr>
        <w:t>При разработке проекта внесения изменений в Генеральный план Верхнеднепровского городского поселения, было выявлено пересечение границы муниципального образования с границами земельных участков, сведения о которых содержатся в ЕГРН. В связи с этим предлагается корректировка границы Михайловского сельского поселения с целью внесения изменений в областной закон.</w:t>
      </w:r>
    </w:p>
    <w:p w:rsidR="00E83FA9" w:rsidRPr="003527F0" w:rsidRDefault="00E83FA9" w:rsidP="00A00619">
      <w:pPr>
        <w:suppressAutoHyphens/>
        <w:jc w:val="both"/>
        <w:rPr>
          <w:sz w:val="24"/>
          <w:szCs w:val="24"/>
        </w:rPr>
      </w:pPr>
      <w:r w:rsidRPr="003527F0">
        <w:rPr>
          <w:sz w:val="24"/>
          <w:szCs w:val="24"/>
        </w:rPr>
        <w:t xml:space="preserve">Граница д. Ново-Михайловское корректируется в сторону уменьшения по границе земельного участка с кадастровым номером 67:06:0030102:37 (вид разрешенного использования - под очистные сооружения), в связи с тем, что очистные сооружения г. Дорогобужа находятся в собственности Дорогобужского городского поселения Дорогобужского района Смоленской области, по результатам публичных слушаний Администрация муниципального образования </w:t>
      </w:r>
      <w:r w:rsidRPr="003527F0">
        <w:rPr>
          <w:sz w:val="24"/>
          <w:szCs w:val="24"/>
        </w:rPr>
        <w:lastRenderedPageBreak/>
        <w:t>«Дорогобужский район» Смоленской области приняла решение исключить из границ Михайловского сельского поселения данный земельный участок.</w:t>
      </w:r>
    </w:p>
    <w:p w:rsidR="00E83FA9" w:rsidRPr="003527F0" w:rsidRDefault="00E83FA9" w:rsidP="00A00619">
      <w:pPr>
        <w:suppressAutoHyphens/>
        <w:jc w:val="both"/>
        <w:rPr>
          <w:sz w:val="24"/>
          <w:szCs w:val="24"/>
        </w:rPr>
      </w:pPr>
      <w:r w:rsidRPr="003527F0">
        <w:rPr>
          <w:sz w:val="24"/>
          <w:szCs w:val="24"/>
        </w:rPr>
        <w:t>Граница д. Ново-Михайловское не стоит на учете в ГКН, корректируется в сторону уменьшения по границе земельного участка с кадастровым номером 67:06:0030202:142 (в связи с пересечением с границами земельных участков, сведения о границах которых содержатся в ЕГРН), а также по границам лесного фонда.</w:t>
      </w:r>
    </w:p>
    <w:p w:rsidR="00E83FA9" w:rsidRPr="003527F0" w:rsidRDefault="00E83FA9" w:rsidP="00A00619">
      <w:pPr>
        <w:suppressAutoHyphens/>
        <w:jc w:val="both"/>
        <w:rPr>
          <w:sz w:val="24"/>
          <w:szCs w:val="24"/>
        </w:rPr>
      </w:pPr>
      <w:r w:rsidRPr="003527F0">
        <w:rPr>
          <w:sz w:val="24"/>
          <w:szCs w:val="24"/>
        </w:rPr>
        <w:t>Граница д. Абрамово не стоит на учете в ГКН,  генеральным планом Михайловского сельского поселения предусматривается к увеличению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67:06:0510101:39, 67:06:0510101:9).</w:t>
      </w:r>
    </w:p>
    <w:p w:rsidR="00E83FA9" w:rsidRPr="003527F0" w:rsidRDefault="00E83FA9" w:rsidP="00A00619">
      <w:pPr>
        <w:suppressAutoHyphens/>
        <w:jc w:val="both"/>
        <w:rPr>
          <w:sz w:val="24"/>
          <w:szCs w:val="24"/>
        </w:rPr>
      </w:pPr>
      <w:r w:rsidRPr="003527F0">
        <w:rPr>
          <w:sz w:val="24"/>
          <w:szCs w:val="24"/>
        </w:rPr>
        <w:t>Граница д. Бабаедово к увеличению или уменьшению генеральным планом Михайловского сельского поселения не предусматривается, граница стоит на учете в ГКН.</w:t>
      </w:r>
    </w:p>
    <w:p w:rsidR="00E83FA9" w:rsidRPr="003527F0" w:rsidRDefault="00E83FA9" w:rsidP="00A00619">
      <w:pPr>
        <w:suppressAutoHyphens/>
        <w:jc w:val="both"/>
        <w:rPr>
          <w:sz w:val="24"/>
          <w:szCs w:val="24"/>
        </w:rPr>
      </w:pPr>
      <w:r w:rsidRPr="003527F0">
        <w:rPr>
          <w:sz w:val="24"/>
          <w:szCs w:val="24"/>
        </w:rPr>
        <w:t xml:space="preserve">Граница д. Белавка стоит на учете в ГКН, корректируется по земельному участку с кадастровым номером 67:06:0000000:238. </w:t>
      </w:r>
    </w:p>
    <w:p w:rsidR="00E83FA9" w:rsidRPr="003527F0" w:rsidRDefault="00E83FA9" w:rsidP="00A00619">
      <w:pPr>
        <w:suppressAutoHyphens/>
        <w:jc w:val="both"/>
        <w:rPr>
          <w:sz w:val="24"/>
          <w:szCs w:val="24"/>
        </w:rPr>
      </w:pPr>
      <w:r w:rsidRPr="003527F0">
        <w:rPr>
          <w:sz w:val="24"/>
          <w:szCs w:val="24"/>
        </w:rPr>
        <w:t xml:space="preserve">Граница д. Бизюково не стоит на учете в ГКН, генеральным планом Михайловского сельского поселения  предусматривается к увеличению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67:06:0190101:3, 67:06:0190101:56, 67:06:0190101:125). </w:t>
      </w:r>
    </w:p>
    <w:p w:rsidR="00E83FA9" w:rsidRPr="003527F0" w:rsidRDefault="00E83FA9" w:rsidP="004B3BA8">
      <w:pPr>
        <w:autoSpaceDE w:val="0"/>
        <w:autoSpaceDN w:val="0"/>
        <w:adjustRightInd w:val="0"/>
        <w:jc w:val="both"/>
        <w:rPr>
          <w:sz w:val="24"/>
          <w:szCs w:val="24"/>
          <w:lang w:eastAsia="ru-RU"/>
        </w:rPr>
      </w:pPr>
      <w:r w:rsidRPr="003527F0">
        <w:rPr>
          <w:sz w:val="24"/>
          <w:szCs w:val="24"/>
          <w:lang w:eastAsia="ru-RU"/>
        </w:rPr>
        <w:t xml:space="preserve">Граница д. Болдино (2 контура) не стоит на учете в ГКН, генеральным планом </w:t>
      </w:r>
      <w:r w:rsidRPr="003527F0">
        <w:rPr>
          <w:sz w:val="24"/>
          <w:szCs w:val="24"/>
        </w:rPr>
        <w:t>Михайловского сельского поселения</w:t>
      </w:r>
      <w:r w:rsidRPr="003527F0">
        <w:rPr>
          <w:sz w:val="24"/>
          <w:szCs w:val="24"/>
          <w:lang w:eastAsia="ru-RU"/>
        </w:rPr>
        <w:t xml:space="preserve"> предусматривается к корректировке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67:06:0500101:6), а также по границам лесного фонда. </w:t>
      </w:r>
    </w:p>
    <w:p w:rsidR="00E83FA9" w:rsidRPr="003527F0" w:rsidRDefault="00E83FA9" w:rsidP="004B3BA8">
      <w:pPr>
        <w:autoSpaceDE w:val="0"/>
        <w:autoSpaceDN w:val="0"/>
        <w:adjustRightInd w:val="0"/>
        <w:jc w:val="both"/>
        <w:rPr>
          <w:sz w:val="24"/>
          <w:szCs w:val="24"/>
          <w:lang w:eastAsia="ru-RU"/>
        </w:rPr>
      </w:pPr>
      <w:r w:rsidRPr="003527F0">
        <w:rPr>
          <w:sz w:val="24"/>
          <w:szCs w:val="24"/>
          <w:lang w:eastAsia="ru-RU"/>
        </w:rPr>
        <w:t xml:space="preserve">Граница д. Борздилово не стоит на учете в ГКН, генеральным планом </w:t>
      </w:r>
      <w:r w:rsidRPr="003527F0">
        <w:rPr>
          <w:sz w:val="24"/>
          <w:szCs w:val="24"/>
        </w:rPr>
        <w:t>Михайловского сельского поселения</w:t>
      </w:r>
      <w:r w:rsidRPr="003527F0">
        <w:rPr>
          <w:sz w:val="24"/>
          <w:szCs w:val="24"/>
          <w:lang w:eastAsia="ru-RU"/>
        </w:rPr>
        <w:t xml:space="preserve"> предусматривается к уменьшению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67:06:0100101:1) , а также по границам лесного фонда. </w:t>
      </w:r>
    </w:p>
    <w:p w:rsidR="00E83FA9" w:rsidRPr="003527F0" w:rsidRDefault="00E83FA9" w:rsidP="004B3BA8">
      <w:pPr>
        <w:autoSpaceDE w:val="0"/>
        <w:autoSpaceDN w:val="0"/>
        <w:adjustRightInd w:val="0"/>
        <w:jc w:val="both"/>
        <w:rPr>
          <w:sz w:val="24"/>
          <w:szCs w:val="24"/>
          <w:lang w:eastAsia="ru-RU"/>
        </w:rPr>
      </w:pPr>
      <w:r w:rsidRPr="003527F0">
        <w:rPr>
          <w:sz w:val="24"/>
          <w:szCs w:val="24"/>
          <w:lang w:eastAsia="ru-RU"/>
        </w:rPr>
        <w:t xml:space="preserve">Граница д. Будка железной дороги 21 км не стоит на учете в ГКН, генеральным планом </w:t>
      </w:r>
      <w:r w:rsidRPr="003527F0">
        <w:rPr>
          <w:sz w:val="24"/>
          <w:szCs w:val="24"/>
        </w:rPr>
        <w:t>Михайловского сельского поселения</w:t>
      </w:r>
      <w:r w:rsidRPr="003527F0">
        <w:rPr>
          <w:sz w:val="24"/>
          <w:szCs w:val="24"/>
          <w:lang w:eastAsia="ru-RU"/>
        </w:rPr>
        <w:t xml:space="preserve"> предусматривается к уменьшению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67:06:0000000:90). </w:t>
      </w:r>
    </w:p>
    <w:p w:rsidR="00E83FA9" w:rsidRPr="003527F0" w:rsidRDefault="00E83FA9" w:rsidP="004B3BA8">
      <w:pPr>
        <w:autoSpaceDE w:val="0"/>
        <w:autoSpaceDN w:val="0"/>
        <w:adjustRightInd w:val="0"/>
        <w:jc w:val="both"/>
        <w:rPr>
          <w:sz w:val="24"/>
          <w:szCs w:val="24"/>
          <w:lang w:eastAsia="ru-RU"/>
        </w:rPr>
      </w:pPr>
      <w:r w:rsidRPr="003527F0">
        <w:rPr>
          <w:sz w:val="24"/>
          <w:szCs w:val="24"/>
          <w:lang w:eastAsia="ru-RU"/>
        </w:rPr>
        <w:t xml:space="preserve">Граница д. Василисино не стоит на учете в ГКН, генеральным планом </w:t>
      </w:r>
      <w:r w:rsidRPr="003527F0">
        <w:rPr>
          <w:sz w:val="24"/>
          <w:szCs w:val="24"/>
        </w:rPr>
        <w:t>Михайловского сельского поселения</w:t>
      </w:r>
      <w:r w:rsidRPr="003527F0">
        <w:rPr>
          <w:sz w:val="24"/>
          <w:szCs w:val="24"/>
          <w:lang w:eastAsia="ru-RU"/>
        </w:rPr>
        <w:t xml:space="preserve"> предусматривается к уменьшению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67:06:0000000:466). </w:t>
      </w:r>
    </w:p>
    <w:p w:rsidR="00E83FA9" w:rsidRPr="003527F0" w:rsidRDefault="00E83FA9" w:rsidP="004B3BA8">
      <w:pPr>
        <w:autoSpaceDE w:val="0"/>
        <w:autoSpaceDN w:val="0"/>
        <w:adjustRightInd w:val="0"/>
        <w:jc w:val="both"/>
        <w:rPr>
          <w:sz w:val="24"/>
          <w:szCs w:val="24"/>
          <w:lang w:eastAsia="ru-RU"/>
        </w:rPr>
      </w:pPr>
      <w:r w:rsidRPr="003527F0">
        <w:rPr>
          <w:sz w:val="24"/>
          <w:szCs w:val="24"/>
          <w:lang w:eastAsia="ru-RU"/>
        </w:rPr>
        <w:t>Граница д. Васино к увеличению или уменьшению генеральным планом</w:t>
      </w:r>
      <w:r w:rsidRPr="003527F0">
        <w:rPr>
          <w:sz w:val="24"/>
          <w:szCs w:val="24"/>
        </w:rPr>
        <w:t xml:space="preserve"> Михайловского сельского поселения</w:t>
      </w:r>
      <w:r w:rsidRPr="003527F0">
        <w:rPr>
          <w:sz w:val="24"/>
          <w:szCs w:val="24"/>
          <w:lang w:eastAsia="ru-RU"/>
        </w:rPr>
        <w:t xml:space="preserve"> не предусматривается, граница не стоит на учете в ГКН. </w:t>
      </w:r>
    </w:p>
    <w:p w:rsidR="00E83FA9" w:rsidRPr="003527F0" w:rsidRDefault="00E83FA9" w:rsidP="004B3BA8">
      <w:pPr>
        <w:autoSpaceDE w:val="0"/>
        <w:autoSpaceDN w:val="0"/>
        <w:adjustRightInd w:val="0"/>
        <w:jc w:val="both"/>
        <w:rPr>
          <w:sz w:val="24"/>
          <w:szCs w:val="24"/>
          <w:lang w:eastAsia="ru-RU"/>
        </w:rPr>
      </w:pPr>
      <w:r w:rsidRPr="003527F0">
        <w:rPr>
          <w:sz w:val="24"/>
          <w:szCs w:val="24"/>
          <w:lang w:eastAsia="ru-RU"/>
        </w:rPr>
        <w:t xml:space="preserve">Граница д. Вороново к увеличению или уменьшению генеральным планом </w:t>
      </w:r>
      <w:r w:rsidRPr="003527F0">
        <w:rPr>
          <w:sz w:val="24"/>
          <w:szCs w:val="24"/>
        </w:rPr>
        <w:t>Михайловского сельского поселения</w:t>
      </w:r>
      <w:r w:rsidRPr="003527F0">
        <w:rPr>
          <w:sz w:val="24"/>
          <w:szCs w:val="24"/>
          <w:lang w:eastAsia="ru-RU"/>
        </w:rPr>
        <w:t xml:space="preserve"> не предусматривается, граница стоит на учете в ГКН. </w:t>
      </w:r>
    </w:p>
    <w:p w:rsidR="00E83FA9" w:rsidRPr="003527F0" w:rsidRDefault="00E83FA9" w:rsidP="004B3BA8">
      <w:pPr>
        <w:autoSpaceDE w:val="0"/>
        <w:autoSpaceDN w:val="0"/>
        <w:adjustRightInd w:val="0"/>
        <w:jc w:val="both"/>
        <w:rPr>
          <w:sz w:val="24"/>
          <w:szCs w:val="24"/>
          <w:lang w:eastAsia="ru-RU"/>
        </w:rPr>
      </w:pPr>
      <w:r w:rsidRPr="003527F0">
        <w:rPr>
          <w:sz w:val="24"/>
          <w:szCs w:val="24"/>
          <w:lang w:eastAsia="ru-RU"/>
        </w:rPr>
        <w:t xml:space="preserve">Граница д. Городок граница не стоит на учете в ГКН, корректируется по границам земельных участков для устранения пересечений. </w:t>
      </w:r>
    </w:p>
    <w:p w:rsidR="00E83FA9" w:rsidRPr="003527F0" w:rsidRDefault="00E83FA9" w:rsidP="004B3BA8">
      <w:pPr>
        <w:autoSpaceDE w:val="0"/>
        <w:autoSpaceDN w:val="0"/>
        <w:adjustRightInd w:val="0"/>
        <w:jc w:val="both"/>
        <w:rPr>
          <w:sz w:val="24"/>
          <w:szCs w:val="24"/>
          <w:lang w:eastAsia="ru-RU"/>
        </w:rPr>
      </w:pPr>
      <w:r w:rsidRPr="003527F0">
        <w:rPr>
          <w:sz w:val="24"/>
          <w:szCs w:val="24"/>
          <w:lang w:eastAsia="ru-RU"/>
        </w:rPr>
        <w:t xml:space="preserve">Граница д. Деревенщики (2 контура) увеличению или уменьшению генеральным планом </w:t>
      </w:r>
      <w:r w:rsidRPr="003527F0">
        <w:rPr>
          <w:sz w:val="24"/>
          <w:szCs w:val="24"/>
        </w:rPr>
        <w:t>Михайловского сельского поселения</w:t>
      </w:r>
      <w:r w:rsidRPr="003527F0">
        <w:rPr>
          <w:sz w:val="24"/>
          <w:szCs w:val="24"/>
          <w:lang w:eastAsia="ru-RU"/>
        </w:rPr>
        <w:t xml:space="preserve"> не предусматривается, граница стоит на учете в ГКН. </w:t>
      </w:r>
    </w:p>
    <w:p w:rsidR="00E83FA9" w:rsidRPr="003527F0" w:rsidRDefault="00E83FA9" w:rsidP="004B3BA8">
      <w:pPr>
        <w:autoSpaceDE w:val="0"/>
        <w:autoSpaceDN w:val="0"/>
        <w:adjustRightInd w:val="0"/>
        <w:jc w:val="both"/>
        <w:rPr>
          <w:sz w:val="24"/>
          <w:szCs w:val="24"/>
          <w:lang w:eastAsia="ru-RU"/>
        </w:rPr>
      </w:pPr>
      <w:r w:rsidRPr="003527F0">
        <w:rPr>
          <w:sz w:val="24"/>
          <w:szCs w:val="24"/>
          <w:lang w:eastAsia="ru-RU"/>
        </w:rPr>
        <w:t xml:space="preserve">Граница д. Егорьево увеличению или уменьшению генеральным планом </w:t>
      </w:r>
      <w:r w:rsidRPr="003527F0">
        <w:rPr>
          <w:sz w:val="24"/>
          <w:szCs w:val="24"/>
        </w:rPr>
        <w:t>Михайловского сельского поселения</w:t>
      </w:r>
      <w:r w:rsidRPr="003527F0">
        <w:rPr>
          <w:sz w:val="24"/>
          <w:szCs w:val="24"/>
          <w:lang w:eastAsia="ru-RU"/>
        </w:rPr>
        <w:t xml:space="preserve"> не предусматривается, граница стоит на учете в ГКН. </w:t>
      </w:r>
    </w:p>
    <w:p w:rsidR="00E83FA9" w:rsidRPr="003527F0" w:rsidRDefault="00E83FA9" w:rsidP="00F81144">
      <w:pPr>
        <w:suppressAutoHyphens/>
        <w:jc w:val="both"/>
        <w:rPr>
          <w:sz w:val="24"/>
          <w:szCs w:val="24"/>
          <w:lang w:eastAsia="ru-RU"/>
        </w:rPr>
      </w:pPr>
      <w:r w:rsidRPr="003527F0">
        <w:rPr>
          <w:sz w:val="24"/>
          <w:szCs w:val="24"/>
          <w:lang w:eastAsia="ru-RU"/>
        </w:rPr>
        <w:t xml:space="preserve">Граница д. Елисеенки не стоит на учете в ГКН, генеральным планом </w:t>
      </w:r>
      <w:r w:rsidRPr="003527F0">
        <w:rPr>
          <w:sz w:val="24"/>
          <w:szCs w:val="24"/>
        </w:rPr>
        <w:t>Михайловского сельского поселения</w:t>
      </w:r>
      <w:r w:rsidRPr="003527F0">
        <w:rPr>
          <w:sz w:val="24"/>
          <w:szCs w:val="24"/>
          <w:lang w:eastAsia="ru-RU"/>
        </w:rPr>
        <w:t xml:space="preserve"> предусматривается к уменьшению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67:06:0030203:133). </w:t>
      </w:r>
    </w:p>
    <w:p w:rsidR="00E83FA9" w:rsidRPr="003527F0" w:rsidRDefault="00E83FA9" w:rsidP="004B3BA8">
      <w:pPr>
        <w:suppressAutoHyphens/>
        <w:jc w:val="both"/>
        <w:rPr>
          <w:sz w:val="24"/>
          <w:szCs w:val="24"/>
        </w:rPr>
      </w:pPr>
      <w:r w:rsidRPr="003527F0">
        <w:rPr>
          <w:sz w:val="24"/>
          <w:szCs w:val="24"/>
        </w:rPr>
        <w:t>Граница д. Ивановское увеличению или уменьшению генеральным планом Михайловского сельского поселения не предусматривается, граница стоит на учете в ГКН.</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lastRenderedPageBreak/>
        <w:t xml:space="preserve">Граница д. Ивонино не стоит на учете в ГКН, генеральным планом </w:t>
      </w:r>
      <w:r w:rsidRPr="003527F0">
        <w:rPr>
          <w:sz w:val="24"/>
          <w:szCs w:val="24"/>
        </w:rPr>
        <w:t xml:space="preserve">Михайловского сельского поселения </w:t>
      </w:r>
      <w:r w:rsidRPr="003527F0">
        <w:rPr>
          <w:color w:val="000000"/>
          <w:sz w:val="24"/>
          <w:szCs w:val="24"/>
          <w:lang w:eastAsia="ru-RU"/>
        </w:rPr>
        <w:t xml:space="preserve">предусматривается к уменьшению в связи с пересечениями с границами земельных участков, сведения о границах которых содержатся в ЕГРН (по границам земельных участков с кадастровыми номерами 67:06:0030203:157, 67:06:0000000:574), часть территории подлежит включению под комплексное жилищное строительство, на основании письма Заказчика.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 xml:space="preserve">Граница д. Карачарово не стоит на учете в ГКН, корректируется по границам земельных участков для устранения пересечений. На территории населенного пункта есть двойной учет.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Клешники не стоит на учете в ГКН,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предусматривается к увеличению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67:06:0100101:1).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 xml:space="preserve">Граница д. Кузнецово стоит на учете в ГКН, генеральном планом </w:t>
      </w:r>
      <w:r w:rsidRPr="003527F0">
        <w:rPr>
          <w:sz w:val="24"/>
          <w:szCs w:val="24"/>
        </w:rPr>
        <w:t xml:space="preserve">Михайловского сельского поселения </w:t>
      </w:r>
      <w:r w:rsidRPr="003527F0">
        <w:rPr>
          <w:color w:val="000000"/>
          <w:sz w:val="24"/>
          <w:szCs w:val="24"/>
          <w:lang w:eastAsia="ru-RU"/>
        </w:rPr>
        <w:t xml:space="preserve">предусматривается к уменьшению по землям лесного фонда.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 xml:space="preserve">Граница д. Лелявино увеличению или уменьшению генеральным планом </w:t>
      </w:r>
      <w:r w:rsidRPr="003527F0">
        <w:rPr>
          <w:sz w:val="24"/>
          <w:szCs w:val="24"/>
        </w:rPr>
        <w:t xml:space="preserve">Михайловского сельского поселения </w:t>
      </w:r>
      <w:r w:rsidRPr="003527F0">
        <w:rPr>
          <w:color w:val="000000"/>
          <w:sz w:val="24"/>
          <w:szCs w:val="24"/>
          <w:lang w:eastAsia="ru-RU"/>
        </w:rPr>
        <w:t xml:space="preserve">не предусматривается, граница стоит на учете в ГКН.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Ленкино к увеличению или уменьшению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не предусматривается, граница стоит на учете в ГКН.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 xml:space="preserve">Граница д. Леоньково к увеличению или уменьшению генеральным планом </w:t>
      </w:r>
      <w:r w:rsidRPr="003527F0">
        <w:rPr>
          <w:sz w:val="24"/>
          <w:szCs w:val="24"/>
        </w:rPr>
        <w:t xml:space="preserve">Михайловского сельского поселения </w:t>
      </w:r>
      <w:r w:rsidRPr="003527F0">
        <w:rPr>
          <w:color w:val="000000"/>
          <w:sz w:val="24"/>
          <w:szCs w:val="24"/>
          <w:lang w:eastAsia="ru-RU"/>
        </w:rPr>
        <w:t xml:space="preserve">не предусматривается, граница не стоит на учете в ГКН.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 xml:space="preserve">Граница д. Мамыркино не стоит на учете в ГЕН, генеральным планом </w:t>
      </w:r>
      <w:r w:rsidRPr="003527F0">
        <w:rPr>
          <w:sz w:val="24"/>
          <w:szCs w:val="24"/>
        </w:rPr>
        <w:t xml:space="preserve">Михайловского сельского поселения </w:t>
      </w:r>
      <w:r w:rsidRPr="003527F0">
        <w:rPr>
          <w:color w:val="000000"/>
          <w:sz w:val="24"/>
          <w:szCs w:val="24"/>
          <w:lang w:eastAsia="ru-RU"/>
        </w:rPr>
        <w:t xml:space="preserve">предусматривается к уменьшению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67:06:0030203:151).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Мартынково не стоит на учете в ГКН,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предусматривается к увеличению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67:06:0370101:12).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Милоселье к увеличению или уменьшению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не предусматривается, граница стоит на учете в ГКН. </w:t>
      </w:r>
    </w:p>
    <w:p w:rsidR="00E83FA9" w:rsidRPr="003527F0" w:rsidRDefault="00E83FA9" w:rsidP="00F81144">
      <w:pPr>
        <w:suppressAutoHyphens/>
        <w:jc w:val="both"/>
        <w:rPr>
          <w:color w:val="000000"/>
          <w:sz w:val="24"/>
          <w:szCs w:val="24"/>
          <w:lang w:eastAsia="ru-RU"/>
        </w:rPr>
      </w:pPr>
      <w:r w:rsidRPr="003527F0">
        <w:rPr>
          <w:color w:val="000000"/>
          <w:sz w:val="24"/>
          <w:szCs w:val="24"/>
          <w:lang w:eastAsia="ru-RU"/>
        </w:rPr>
        <w:t xml:space="preserve">Граница д. Молодилово к увеличению или уменьшению генеральным планом </w:t>
      </w:r>
      <w:r w:rsidRPr="003527F0">
        <w:rPr>
          <w:sz w:val="24"/>
          <w:szCs w:val="24"/>
        </w:rPr>
        <w:t xml:space="preserve">Михайловского сельского поселения </w:t>
      </w:r>
      <w:r w:rsidRPr="003527F0">
        <w:rPr>
          <w:color w:val="000000"/>
          <w:sz w:val="24"/>
          <w:szCs w:val="24"/>
          <w:lang w:eastAsia="ru-RU"/>
        </w:rPr>
        <w:t xml:space="preserve">не предусматривается, граница стоит на учете в ГКН.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Никулино не стоит на учете в ГКН,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предусматривается к уменьшению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67:06:0040101:173) и по границам лесного фонда.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Новый Двор к увеличению или уменьшению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не предусматривается, граница стоит на учете в ГКН.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Полибино к увеличению или уменьшению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не предусматривается, граница стоит на учете в ГКН.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Полижакино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предусматривается к уменьшению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67:06:0040101:180).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Прослище к увеличению или уменьшению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не предусматривается, граница стоит на учете в ГКН.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Пушкарево не стоит на учете в ГКН,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предусматривается к увеличению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67:06:0280101:75).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lastRenderedPageBreak/>
        <w:t xml:space="preserve">Граница д. Роги к увеличению или уменьшению генеральным планом </w:t>
      </w:r>
      <w:r w:rsidRPr="003527F0">
        <w:rPr>
          <w:sz w:val="24"/>
          <w:szCs w:val="24"/>
        </w:rPr>
        <w:t xml:space="preserve">Михайловского сельского поселения </w:t>
      </w:r>
      <w:r w:rsidRPr="003527F0">
        <w:rPr>
          <w:color w:val="000000"/>
          <w:sz w:val="24"/>
          <w:szCs w:val="24"/>
          <w:lang w:eastAsia="ru-RU"/>
        </w:rPr>
        <w:t xml:space="preserve">не предусматривается, граница стоит на учете в ГКН.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 xml:space="preserve">Граница д. Рязань стоит на учете в ГКН, генеральном планом </w:t>
      </w:r>
      <w:r w:rsidRPr="003527F0">
        <w:rPr>
          <w:sz w:val="24"/>
          <w:szCs w:val="24"/>
        </w:rPr>
        <w:t xml:space="preserve">Михайловского сельского поселения </w:t>
      </w:r>
      <w:r w:rsidRPr="003527F0">
        <w:rPr>
          <w:color w:val="000000"/>
          <w:sz w:val="24"/>
          <w:szCs w:val="24"/>
          <w:lang w:eastAsia="ru-RU"/>
        </w:rPr>
        <w:t xml:space="preserve">предусматривается к уменьшению по землям лесного фонда.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 xml:space="preserve">Граница д. Садовая не стоит на учете в ГКН, генеральным планом </w:t>
      </w:r>
      <w:r w:rsidRPr="003527F0">
        <w:rPr>
          <w:sz w:val="24"/>
          <w:szCs w:val="24"/>
        </w:rPr>
        <w:t xml:space="preserve">Михайловского сельского поселения </w:t>
      </w:r>
      <w:r w:rsidRPr="003527F0">
        <w:rPr>
          <w:color w:val="000000"/>
          <w:sz w:val="24"/>
          <w:szCs w:val="24"/>
          <w:lang w:eastAsia="ru-RU"/>
        </w:rPr>
        <w:t xml:space="preserve">предусматривается к уменьшению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67:06:0000000:90).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Самцово (2 контура) к увеличению или уменьшению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не предусматривается, граница стоит на учете в ГКН.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Селюшки к увеличению или уменьшению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не предусматривается, граница стоит на учете в ГКН. </w:t>
      </w:r>
    </w:p>
    <w:p w:rsidR="00E83FA9" w:rsidRPr="003527F0" w:rsidRDefault="00E83FA9" w:rsidP="00F81144">
      <w:pPr>
        <w:autoSpaceDE w:val="0"/>
        <w:autoSpaceDN w:val="0"/>
        <w:adjustRightInd w:val="0"/>
        <w:jc w:val="both"/>
        <w:rPr>
          <w:color w:val="000000"/>
          <w:sz w:val="24"/>
          <w:szCs w:val="24"/>
          <w:lang w:eastAsia="ru-RU"/>
        </w:rPr>
      </w:pPr>
      <w:r w:rsidRPr="003527F0">
        <w:rPr>
          <w:color w:val="000000"/>
          <w:sz w:val="24"/>
          <w:szCs w:val="24"/>
          <w:lang w:eastAsia="ru-RU"/>
        </w:rPr>
        <w:t>Граница д. Славково к увеличению или уменьшению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не предусматривается, граница стоит на учете в ГКН. </w:t>
      </w:r>
    </w:p>
    <w:p w:rsidR="00E83FA9" w:rsidRPr="003527F0" w:rsidRDefault="00E83FA9" w:rsidP="00AC3BC7">
      <w:pPr>
        <w:suppressAutoHyphens/>
        <w:ind w:firstLine="708"/>
        <w:jc w:val="both"/>
        <w:rPr>
          <w:sz w:val="24"/>
          <w:szCs w:val="24"/>
        </w:rPr>
      </w:pPr>
      <w:r w:rsidRPr="003527F0">
        <w:rPr>
          <w:sz w:val="24"/>
          <w:szCs w:val="24"/>
        </w:rPr>
        <w:t>Граница д. Соколово к увеличению или уменьшению генеральным планом Михайловского сельского поселения не предусматривается, граница стоит на учете в ГКН.</w:t>
      </w:r>
    </w:p>
    <w:p w:rsidR="00E83FA9" w:rsidRPr="003527F0" w:rsidRDefault="00E83FA9" w:rsidP="00AC3BC7">
      <w:pPr>
        <w:autoSpaceDE w:val="0"/>
        <w:autoSpaceDN w:val="0"/>
        <w:adjustRightInd w:val="0"/>
        <w:jc w:val="both"/>
        <w:rPr>
          <w:color w:val="000000"/>
          <w:sz w:val="24"/>
          <w:szCs w:val="24"/>
          <w:lang w:eastAsia="ru-RU"/>
        </w:rPr>
      </w:pPr>
      <w:r w:rsidRPr="003527F0">
        <w:rPr>
          <w:color w:val="000000"/>
          <w:sz w:val="24"/>
          <w:szCs w:val="24"/>
          <w:lang w:eastAsia="ru-RU"/>
        </w:rPr>
        <w:t xml:space="preserve">Граница д. Ставково к увеличению или уменьшению генеральным планом </w:t>
      </w:r>
      <w:r w:rsidRPr="003527F0">
        <w:rPr>
          <w:sz w:val="24"/>
          <w:szCs w:val="24"/>
        </w:rPr>
        <w:t xml:space="preserve">Михайловского сельского поселения </w:t>
      </w:r>
      <w:r w:rsidRPr="003527F0">
        <w:rPr>
          <w:color w:val="000000"/>
          <w:sz w:val="24"/>
          <w:szCs w:val="24"/>
          <w:lang w:eastAsia="ru-RU"/>
        </w:rPr>
        <w:t xml:space="preserve">не предусматривается, граница не стоит на учете в ГКН. На территории населенного пункта есть двойной учет. </w:t>
      </w:r>
    </w:p>
    <w:p w:rsidR="00E83FA9" w:rsidRPr="003527F0" w:rsidRDefault="00E83FA9" w:rsidP="00AC3BC7">
      <w:pPr>
        <w:autoSpaceDE w:val="0"/>
        <w:autoSpaceDN w:val="0"/>
        <w:adjustRightInd w:val="0"/>
        <w:jc w:val="both"/>
        <w:rPr>
          <w:color w:val="000000"/>
          <w:sz w:val="24"/>
          <w:szCs w:val="24"/>
          <w:lang w:eastAsia="ru-RU"/>
        </w:rPr>
      </w:pPr>
      <w:r w:rsidRPr="003527F0">
        <w:rPr>
          <w:color w:val="000000"/>
          <w:sz w:val="24"/>
          <w:szCs w:val="24"/>
          <w:lang w:eastAsia="ru-RU"/>
        </w:rPr>
        <w:t>Граница д. Струково не стоит на учете в ГКН,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предусматривается к уменьшению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67:06:0000000:728). </w:t>
      </w:r>
    </w:p>
    <w:p w:rsidR="00E83FA9" w:rsidRPr="003527F0" w:rsidRDefault="00E83FA9" w:rsidP="00AC3BC7">
      <w:pPr>
        <w:autoSpaceDE w:val="0"/>
        <w:autoSpaceDN w:val="0"/>
        <w:adjustRightInd w:val="0"/>
        <w:jc w:val="both"/>
        <w:rPr>
          <w:color w:val="000000"/>
          <w:sz w:val="24"/>
          <w:szCs w:val="24"/>
          <w:lang w:eastAsia="ru-RU"/>
        </w:rPr>
      </w:pPr>
      <w:r w:rsidRPr="003527F0">
        <w:rPr>
          <w:color w:val="000000"/>
          <w:sz w:val="24"/>
          <w:szCs w:val="24"/>
          <w:lang w:eastAsia="ru-RU"/>
        </w:rPr>
        <w:t xml:space="preserve">Граница д. Филино не стоит на учете в ГКН, корректируется по границам земельных участков для устранения пересечений. </w:t>
      </w:r>
    </w:p>
    <w:p w:rsidR="00E83FA9" w:rsidRPr="003527F0" w:rsidRDefault="00E83FA9" w:rsidP="00AC3BC7">
      <w:pPr>
        <w:autoSpaceDE w:val="0"/>
        <w:autoSpaceDN w:val="0"/>
        <w:adjustRightInd w:val="0"/>
        <w:jc w:val="both"/>
        <w:rPr>
          <w:color w:val="000000"/>
          <w:sz w:val="24"/>
          <w:szCs w:val="24"/>
          <w:lang w:eastAsia="ru-RU"/>
        </w:rPr>
      </w:pPr>
      <w:r w:rsidRPr="003527F0">
        <w:rPr>
          <w:color w:val="000000"/>
          <w:sz w:val="24"/>
          <w:szCs w:val="24"/>
          <w:lang w:eastAsia="ru-RU"/>
        </w:rPr>
        <w:t xml:space="preserve">Граница д. Шаломино не стоит на учете в ГКН, генеральным планом </w:t>
      </w:r>
      <w:r w:rsidRPr="003527F0">
        <w:rPr>
          <w:sz w:val="24"/>
          <w:szCs w:val="24"/>
        </w:rPr>
        <w:t xml:space="preserve">Михайловского сельского поселения </w:t>
      </w:r>
      <w:r w:rsidRPr="003527F0">
        <w:rPr>
          <w:color w:val="000000"/>
          <w:sz w:val="24"/>
          <w:szCs w:val="24"/>
          <w:lang w:eastAsia="ru-RU"/>
        </w:rPr>
        <w:t xml:space="preserve">предусматривается к корректировке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67:06:0150101:392) и по землям лесного фонда. </w:t>
      </w:r>
    </w:p>
    <w:p w:rsidR="00E83FA9" w:rsidRPr="003527F0" w:rsidRDefault="00E83FA9" w:rsidP="00AC3BC7">
      <w:pPr>
        <w:autoSpaceDE w:val="0"/>
        <w:autoSpaceDN w:val="0"/>
        <w:adjustRightInd w:val="0"/>
        <w:jc w:val="both"/>
        <w:rPr>
          <w:color w:val="000000"/>
          <w:sz w:val="24"/>
          <w:szCs w:val="24"/>
          <w:lang w:eastAsia="ru-RU"/>
        </w:rPr>
      </w:pPr>
      <w:r w:rsidRPr="003527F0">
        <w:rPr>
          <w:color w:val="000000"/>
          <w:sz w:val="24"/>
          <w:szCs w:val="24"/>
          <w:lang w:eastAsia="ru-RU"/>
        </w:rPr>
        <w:t xml:space="preserve">Граница д. Щербинино не стоит на учете в ГКН, генеральным планом </w:t>
      </w:r>
      <w:r w:rsidRPr="003527F0">
        <w:rPr>
          <w:sz w:val="24"/>
          <w:szCs w:val="24"/>
        </w:rPr>
        <w:t xml:space="preserve">Михайловского сельского поселения </w:t>
      </w:r>
      <w:r w:rsidRPr="003527F0">
        <w:rPr>
          <w:color w:val="000000"/>
          <w:sz w:val="24"/>
          <w:szCs w:val="24"/>
          <w:lang w:eastAsia="ru-RU"/>
        </w:rPr>
        <w:t xml:space="preserve">предусматривается к увеличению в связи с пересечениями с границами земельных участков, сведения о границах которых содержатся в ЕГРН (по границам земельного участка с кадастровым номером 67:06:0470101:7). </w:t>
      </w:r>
    </w:p>
    <w:p w:rsidR="00E83FA9" w:rsidRPr="003527F0" w:rsidRDefault="00E83FA9" w:rsidP="00AC3BC7">
      <w:pPr>
        <w:suppressAutoHyphens/>
        <w:jc w:val="both"/>
        <w:rPr>
          <w:color w:val="000000"/>
          <w:sz w:val="24"/>
          <w:szCs w:val="24"/>
          <w:lang w:eastAsia="ru-RU"/>
        </w:rPr>
      </w:pPr>
      <w:r w:rsidRPr="003527F0">
        <w:rPr>
          <w:color w:val="000000"/>
          <w:sz w:val="24"/>
          <w:szCs w:val="24"/>
          <w:lang w:eastAsia="ru-RU"/>
        </w:rPr>
        <w:t>Граница ст. Струково к увеличению или уменьшению генеральным планом</w:t>
      </w:r>
      <w:r w:rsidRPr="003527F0">
        <w:rPr>
          <w:sz w:val="24"/>
          <w:szCs w:val="24"/>
        </w:rPr>
        <w:t xml:space="preserve"> Михайловского сельского поселения</w:t>
      </w:r>
      <w:r w:rsidRPr="003527F0">
        <w:rPr>
          <w:color w:val="000000"/>
          <w:sz w:val="24"/>
          <w:szCs w:val="24"/>
          <w:lang w:eastAsia="ru-RU"/>
        </w:rPr>
        <w:t xml:space="preserve"> не предусматривается, граница не стоит на учете в ГКН. </w:t>
      </w:r>
    </w:p>
    <w:p w:rsidR="00E83FA9" w:rsidRPr="003527F0" w:rsidRDefault="00E83FA9" w:rsidP="00F81144">
      <w:pPr>
        <w:suppressAutoHyphens/>
        <w:jc w:val="both"/>
        <w:rPr>
          <w:sz w:val="24"/>
          <w:szCs w:val="24"/>
        </w:rPr>
      </w:pPr>
      <w:r w:rsidRPr="003527F0">
        <w:rPr>
          <w:sz w:val="24"/>
          <w:szCs w:val="24"/>
        </w:rPr>
        <w:t>См.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83FA9" w:rsidRPr="003527F0" w:rsidRDefault="00E83FA9" w:rsidP="00A00619">
      <w:pPr>
        <w:suppressAutoHyphens/>
        <w:jc w:val="both"/>
        <w:rPr>
          <w:sz w:val="24"/>
          <w:szCs w:val="24"/>
        </w:rPr>
      </w:pPr>
    </w:p>
    <w:p w:rsidR="00E83FA9" w:rsidRPr="003527F0" w:rsidRDefault="00E83FA9" w:rsidP="00A00619">
      <w:pPr>
        <w:suppressAutoHyphens/>
        <w:jc w:val="both"/>
        <w:rPr>
          <w:b/>
          <w:sz w:val="24"/>
          <w:szCs w:val="24"/>
        </w:rPr>
      </w:pPr>
      <w:r w:rsidRPr="003527F0">
        <w:rPr>
          <w:b/>
          <w:sz w:val="24"/>
          <w:szCs w:val="24"/>
        </w:rPr>
        <w:t>1.2.9. Задачи по развитию и реконструкции общественных территорий населенных пунктов</w:t>
      </w:r>
      <w:r w:rsidRPr="003527F0">
        <w:rPr>
          <w:sz w:val="24"/>
          <w:szCs w:val="24"/>
        </w:rPr>
        <w:t xml:space="preserve"> </w:t>
      </w:r>
      <w:r w:rsidRPr="003527F0">
        <w:rPr>
          <w:b/>
          <w:sz w:val="24"/>
          <w:szCs w:val="24"/>
        </w:rPr>
        <w:t>Михайловского сельского поселения</w:t>
      </w:r>
    </w:p>
    <w:p w:rsidR="00E83FA9" w:rsidRPr="003527F0" w:rsidRDefault="00E83FA9" w:rsidP="00A00619">
      <w:pPr>
        <w:suppressAutoHyphens/>
        <w:jc w:val="both"/>
        <w:rPr>
          <w:sz w:val="24"/>
          <w:szCs w:val="24"/>
        </w:rPr>
      </w:pPr>
      <w:r w:rsidRPr="003527F0">
        <w:rPr>
          <w:sz w:val="24"/>
          <w:szCs w:val="24"/>
        </w:rPr>
        <w:t>Основными задачами по развитию и реконструкции общественных территорий являются:</w:t>
      </w:r>
    </w:p>
    <w:p w:rsidR="00E83FA9" w:rsidRPr="003527F0" w:rsidRDefault="00E83FA9" w:rsidP="00A00619">
      <w:pPr>
        <w:suppressAutoHyphens/>
        <w:jc w:val="both"/>
        <w:rPr>
          <w:sz w:val="24"/>
          <w:szCs w:val="24"/>
        </w:rPr>
      </w:pPr>
      <w:r w:rsidRPr="003527F0">
        <w:rPr>
          <w:sz w:val="24"/>
          <w:szCs w:val="24"/>
        </w:rPr>
        <w:t>- формирование единой системы общественных центров, общественных пространств, главных улиц, площадей, автомобильных дорог и транспортных узлов поселения;</w:t>
      </w:r>
    </w:p>
    <w:p w:rsidR="00E83FA9" w:rsidRPr="003527F0" w:rsidRDefault="00E83FA9" w:rsidP="00A00619">
      <w:pPr>
        <w:suppressAutoHyphens/>
        <w:jc w:val="both"/>
        <w:rPr>
          <w:sz w:val="24"/>
          <w:szCs w:val="24"/>
        </w:rPr>
      </w:pPr>
      <w:r w:rsidRPr="003527F0">
        <w:rPr>
          <w:sz w:val="24"/>
          <w:szCs w:val="24"/>
        </w:rPr>
        <w:t>- повышение роли д. Ново-Михайловское, как главного общественного, культурного и представительского центра сельского поселения;</w:t>
      </w:r>
    </w:p>
    <w:p w:rsidR="00E83FA9" w:rsidRPr="003527F0" w:rsidRDefault="00E83FA9" w:rsidP="00A00619">
      <w:pPr>
        <w:suppressAutoHyphens/>
        <w:jc w:val="both"/>
        <w:rPr>
          <w:sz w:val="24"/>
          <w:szCs w:val="24"/>
        </w:rPr>
      </w:pPr>
      <w:r w:rsidRPr="003527F0">
        <w:rPr>
          <w:sz w:val="24"/>
          <w:szCs w:val="24"/>
        </w:rPr>
        <w:t>- формирование новых и развитие существующих общественно-деловых, коммерческих и торговых территорий;</w:t>
      </w:r>
    </w:p>
    <w:p w:rsidR="00E83FA9" w:rsidRPr="003527F0" w:rsidRDefault="00E83FA9" w:rsidP="00A00619">
      <w:pPr>
        <w:suppressAutoHyphens/>
        <w:jc w:val="both"/>
        <w:rPr>
          <w:sz w:val="24"/>
          <w:szCs w:val="24"/>
        </w:rPr>
      </w:pPr>
      <w:r w:rsidRPr="003527F0">
        <w:rPr>
          <w:sz w:val="24"/>
          <w:szCs w:val="24"/>
        </w:rPr>
        <w:lastRenderedPageBreak/>
        <w:t>- развитие рекреационных пространств, спортивных, культурных, досуговых и медицинских учреждений, взаимосвязанных с природными и озелененными территориями, транспортной системой поселения;</w:t>
      </w:r>
    </w:p>
    <w:p w:rsidR="00E83FA9" w:rsidRPr="003527F0" w:rsidRDefault="00E83FA9" w:rsidP="00A00619">
      <w:pPr>
        <w:suppressAutoHyphens/>
        <w:jc w:val="both"/>
        <w:rPr>
          <w:sz w:val="24"/>
          <w:szCs w:val="24"/>
        </w:rPr>
      </w:pPr>
      <w:r w:rsidRPr="003527F0">
        <w:rPr>
          <w:sz w:val="24"/>
          <w:szCs w:val="24"/>
        </w:rPr>
        <w:t>- организация туристических зон, объединяющих объекты туристического посещения, гостиницы, объекты досуга, обслуживания и торговли;</w:t>
      </w:r>
    </w:p>
    <w:p w:rsidR="00E83FA9" w:rsidRPr="003527F0" w:rsidRDefault="00E83FA9" w:rsidP="00A00619">
      <w:pPr>
        <w:suppressAutoHyphens/>
        <w:jc w:val="both"/>
        <w:rPr>
          <w:sz w:val="24"/>
          <w:szCs w:val="24"/>
        </w:rPr>
      </w:pPr>
      <w:r w:rsidRPr="003527F0">
        <w:rPr>
          <w:sz w:val="24"/>
          <w:szCs w:val="24"/>
        </w:rPr>
        <w:t>- формирование в крупных населенных пунктах общественных центров и зон, сопряженных с местной пешеходной сетью и остановками общественного транспорта.</w:t>
      </w:r>
    </w:p>
    <w:p w:rsidR="00E83FA9" w:rsidRPr="003527F0" w:rsidRDefault="00E83FA9" w:rsidP="00A00619">
      <w:pPr>
        <w:suppressAutoHyphens/>
        <w:jc w:val="both"/>
        <w:rPr>
          <w:sz w:val="24"/>
          <w:szCs w:val="24"/>
        </w:rPr>
      </w:pPr>
      <w:r w:rsidRPr="003527F0">
        <w:rPr>
          <w:sz w:val="24"/>
          <w:szCs w:val="24"/>
        </w:rPr>
        <w:t>В результате проведенного комплексного градостроительного анализа, проектом предлагается строительство различных объектов капитального строительства (см. Перечень планируемых к размещению объектов местного значения и основных мероприятий по территориальному планированию). В сельском поселении относительно развито сельскохозяйственное производство, данная отрасль будет одной из основных на расчетный срок.</w:t>
      </w:r>
    </w:p>
    <w:p w:rsidR="00E83FA9" w:rsidRPr="003527F0" w:rsidRDefault="00E83FA9" w:rsidP="00A00619">
      <w:pPr>
        <w:pStyle w:val="10"/>
        <w:suppressAutoHyphens/>
        <w:spacing w:before="0" w:after="0"/>
        <w:ind w:firstLine="709"/>
        <w:jc w:val="both"/>
        <w:rPr>
          <w:rFonts w:ascii="Times New Roman" w:hAnsi="Times New Roman"/>
          <w:caps/>
          <w:sz w:val="24"/>
          <w:szCs w:val="24"/>
        </w:rPr>
      </w:pPr>
      <w:bookmarkStart w:id="49" w:name="_Toc529208363"/>
    </w:p>
    <w:p w:rsidR="00E83FA9" w:rsidRPr="003527F0" w:rsidRDefault="00E83FA9" w:rsidP="00A00619">
      <w:pPr>
        <w:pStyle w:val="10"/>
        <w:suppressAutoHyphens/>
        <w:spacing w:before="0" w:after="0"/>
        <w:ind w:firstLine="709"/>
        <w:jc w:val="both"/>
        <w:rPr>
          <w:rFonts w:ascii="Times New Roman" w:hAnsi="Times New Roman"/>
          <w:caps/>
          <w:sz w:val="24"/>
          <w:szCs w:val="24"/>
        </w:rPr>
      </w:pPr>
      <w:r w:rsidRPr="003527F0">
        <w:rPr>
          <w:rFonts w:ascii="Times New Roman" w:hAnsi="Times New Roman"/>
          <w:caps/>
          <w:sz w:val="24"/>
          <w:szCs w:val="24"/>
        </w:rPr>
        <w:t>2. МЕРОПРИЯТИЯ ПО ТЕРРИТОРИАЛЬНОМУ ПЛАНИРОВАНИЮ И УКАЗАНИЕ НА ПОСЛЕДОВАТЕЛЬНОСТЬ ИХ ВЫПОЛНЕНИЯ</w:t>
      </w:r>
      <w:bookmarkEnd w:id="49"/>
    </w:p>
    <w:p w:rsidR="00E83FA9" w:rsidRPr="003527F0" w:rsidRDefault="00E83FA9" w:rsidP="00A00619"/>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50" w:name="_Toc529208364"/>
      <w:r w:rsidRPr="003527F0">
        <w:rPr>
          <w:rFonts w:ascii="Times New Roman" w:hAnsi="Times New Roman"/>
          <w:caps/>
          <w:sz w:val="24"/>
          <w:szCs w:val="24"/>
        </w:rPr>
        <w:t xml:space="preserve">2.1. </w:t>
      </w:r>
      <w:r w:rsidRPr="003527F0">
        <w:rPr>
          <w:rFonts w:ascii="Times New Roman" w:hAnsi="Times New Roman"/>
          <w:sz w:val="24"/>
          <w:szCs w:val="24"/>
        </w:rPr>
        <w:t>Мероприятия по реализации стратегических возможностей развития экономической сферы Михайловского сельского поселения Дорогобужского района Смоленской области на расчетный срок до 2043 года</w:t>
      </w:r>
      <w:bookmarkEnd w:id="50"/>
    </w:p>
    <w:p w:rsidR="00E83FA9" w:rsidRPr="003527F0" w:rsidRDefault="00E83FA9" w:rsidP="00A00619">
      <w:pPr>
        <w:pStyle w:val="6"/>
        <w:suppressAutoHyphens/>
        <w:spacing w:before="0" w:after="0"/>
        <w:ind w:firstLine="709"/>
        <w:jc w:val="both"/>
        <w:rPr>
          <w:rFonts w:ascii="Times New Roman" w:hAnsi="Times New Roman"/>
          <w:sz w:val="24"/>
          <w:szCs w:val="24"/>
        </w:rPr>
      </w:pPr>
      <w:bookmarkStart w:id="51" w:name="_Toc354594165"/>
      <w:bookmarkStart w:id="52" w:name="_Toc378008700"/>
      <w:bookmarkStart w:id="53" w:name="_Toc427511080"/>
      <w:bookmarkStart w:id="54" w:name="_Toc450413476"/>
      <w:bookmarkStart w:id="55" w:name="_Toc529208365"/>
    </w:p>
    <w:p w:rsidR="00E83FA9" w:rsidRPr="003527F0" w:rsidRDefault="00E83FA9" w:rsidP="00A00619">
      <w:pPr>
        <w:pStyle w:val="6"/>
        <w:suppressAutoHyphens/>
        <w:spacing w:before="0" w:after="0"/>
        <w:ind w:firstLine="709"/>
        <w:jc w:val="both"/>
        <w:rPr>
          <w:rFonts w:ascii="Times New Roman" w:hAnsi="Times New Roman"/>
          <w:sz w:val="24"/>
          <w:szCs w:val="24"/>
        </w:rPr>
      </w:pPr>
      <w:r w:rsidRPr="003527F0">
        <w:rPr>
          <w:rFonts w:ascii="Times New Roman" w:hAnsi="Times New Roman"/>
          <w:sz w:val="24"/>
          <w:szCs w:val="24"/>
        </w:rPr>
        <w:t>Стратегические возможности</w:t>
      </w:r>
      <w:bookmarkEnd w:id="51"/>
      <w:bookmarkEnd w:id="52"/>
      <w:bookmarkEnd w:id="53"/>
      <w:bookmarkEnd w:id="54"/>
      <w:bookmarkEnd w:id="55"/>
    </w:p>
    <w:p w:rsidR="00E83FA9" w:rsidRPr="003527F0" w:rsidRDefault="00E83FA9" w:rsidP="00A00619">
      <w:pPr>
        <w:suppressAutoHyphens/>
        <w:jc w:val="both"/>
        <w:rPr>
          <w:sz w:val="24"/>
          <w:szCs w:val="24"/>
        </w:rPr>
      </w:pPr>
      <w:bookmarkStart w:id="56" w:name="_Toc354594166"/>
      <w:bookmarkStart w:id="57" w:name="_Toc378008701"/>
      <w:bookmarkStart w:id="58" w:name="_Toc427511081"/>
      <w:bookmarkStart w:id="59" w:name="_Toc450413477"/>
      <w:r w:rsidRPr="003527F0">
        <w:rPr>
          <w:sz w:val="24"/>
          <w:szCs w:val="24"/>
        </w:rPr>
        <w:t>Главным стратегическим направлением в экономической сфере Михайловского сельского поселения является обеспечение высоких темпов устойчивого экономического роста на основе:</w:t>
      </w:r>
      <w:bookmarkEnd w:id="56"/>
      <w:bookmarkEnd w:id="57"/>
      <w:bookmarkEnd w:id="58"/>
      <w:bookmarkEnd w:id="59"/>
    </w:p>
    <w:p w:rsidR="00E83FA9" w:rsidRPr="003527F0" w:rsidRDefault="00E83FA9" w:rsidP="00A00619">
      <w:pPr>
        <w:suppressAutoHyphens/>
        <w:jc w:val="both"/>
        <w:rPr>
          <w:sz w:val="24"/>
          <w:szCs w:val="24"/>
        </w:rPr>
      </w:pPr>
      <w:r w:rsidRPr="003527F0">
        <w:rPr>
          <w:sz w:val="24"/>
          <w:szCs w:val="24"/>
        </w:rPr>
        <w:t>- формирования условий и предпосылок для развития экономики поселения;</w:t>
      </w:r>
    </w:p>
    <w:p w:rsidR="00E83FA9" w:rsidRPr="003527F0" w:rsidRDefault="00E83FA9" w:rsidP="00A00619">
      <w:pPr>
        <w:suppressAutoHyphens/>
        <w:jc w:val="both"/>
        <w:rPr>
          <w:sz w:val="24"/>
          <w:szCs w:val="24"/>
        </w:rPr>
      </w:pPr>
      <w:r w:rsidRPr="003527F0">
        <w:rPr>
          <w:sz w:val="24"/>
          <w:szCs w:val="24"/>
        </w:rPr>
        <w:t>- использования и усиления конкурентных преимуществ;</w:t>
      </w:r>
    </w:p>
    <w:p w:rsidR="00E83FA9" w:rsidRPr="003527F0" w:rsidRDefault="00E83FA9" w:rsidP="00A00619">
      <w:pPr>
        <w:suppressAutoHyphens/>
        <w:jc w:val="both"/>
        <w:rPr>
          <w:sz w:val="24"/>
          <w:szCs w:val="24"/>
        </w:rPr>
      </w:pPr>
      <w:r w:rsidRPr="003527F0">
        <w:rPr>
          <w:sz w:val="24"/>
          <w:szCs w:val="24"/>
        </w:rPr>
        <w:t>- развития отраслей реального сектора экономики;</w:t>
      </w:r>
    </w:p>
    <w:p w:rsidR="00E83FA9" w:rsidRPr="003527F0" w:rsidRDefault="00E83FA9" w:rsidP="00A00619">
      <w:pPr>
        <w:suppressAutoHyphens/>
        <w:jc w:val="both"/>
        <w:rPr>
          <w:sz w:val="24"/>
          <w:szCs w:val="24"/>
        </w:rPr>
      </w:pPr>
      <w:r w:rsidRPr="003527F0">
        <w:rPr>
          <w:sz w:val="24"/>
          <w:szCs w:val="24"/>
        </w:rPr>
        <w:t>- повышения образовательного и кадрового потенциала.</w:t>
      </w:r>
    </w:p>
    <w:p w:rsidR="00E83FA9" w:rsidRPr="003527F0" w:rsidRDefault="00E83FA9" w:rsidP="00A00619">
      <w:pPr>
        <w:suppressAutoHyphens/>
        <w:jc w:val="both"/>
        <w:rPr>
          <w:sz w:val="24"/>
          <w:szCs w:val="24"/>
        </w:rPr>
      </w:pPr>
      <w:bookmarkStart w:id="60" w:name="_Toc354594167"/>
      <w:bookmarkStart w:id="61" w:name="_Toc378008702"/>
      <w:bookmarkStart w:id="62" w:name="_Toc427511082"/>
      <w:bookmarkStart w:id="63" w:name="_Toc450413478"/>
      <w:r w:rsidRPr="003527F0">
        <w:rPr>
          <w:sz w:val="24"/>
          <w:szCs w:val="24"/>
        </w:rPr>
        <w:t>Выделена следующая система приоритетов стратегического развития экономики.</w:t>
      </w:r>
      <w:bookmarkEnd w:id="60"/>
      <w:bookmarkEnd w:id="61"/>
      <w:bookmarkEnd w:id="62"/>
      <w:bookmarkEnd w:id="63"/>
    </w:p>
    <w:p w:rsidR="00E83FA9" w:rsidRPr="003527F0" w:rsidRDefault="00E83FA9" w:rsidP="00A00619">
      <w:pPr>
        <w:suppressAutoHyphens/>
        <w:jc w:val="both"/>
        <w:rPr>
          <w:sz w:val="24"/>
          <w:szCs w:val="24"/>
        </w:rPr>
      </w:pPr>
      <w:bookmarkStart w:id="64" w:name="_Toc354594168"/>
      <w:bookmarkStart w:id="65" w:name="_Toc378008703"/>
      <w:bookmarkStart w:id="66" w:name="_Toc427511083"/>
      <w:bookmarkStart w:id="67" w:name="_Toc450413479"/>
      <w:r w:rsidRPr="003527F0">
        <w:rPr>
          <w:sz w:val="24"/>
          <w:szCs w:val="24"/>
        </w:rPr>
        <w:t>Два из них: рекреационное и агропромышленное следует отнести к приоритетам первого порядка.</w:t>
      </w:r>
      <w:bookmarkEnd w:id="64"/>
      <w:bookmarkEnd w:id="65"/>
      <w:bookmarkEnd w:id="66"/>
      <w:bookmarkEnd w:id="67"/>
    </w:p>
    <w:p w:rsidR="00E83FA9" w:rsidRPr="003527F0" w:rsidRDefault="00E83FA9" w:rsidP="00A00619">
      <w:pPr>
        <w:pStyle w:val="6"/>
        <w:suppressAutoHyphens/>
        <w:spacing w:before="0" w:after="0"/>
        <w:ind w:firstLine="708"/>
        <w:rPr>
          <w:rFonts w:ascii="Times New Roman" w:hAnsi="Times New Roman"/>
          <w:b w:val="0"/>
          <w:sz w:val="24"/>
          <w:szCs w:val="24"/>
        </w:rPr>
      </w:pPr>
      <w:bookmarkStart w:id="68" w:name="_Toc378008708"/>
      <w:bookmarkStart w:id="69" w:name="_Toc427511084"/>
      <w:bookmarkStart w:id="70" w:name="_Toc450413480"/>
      <w:bookmarkStart w:id="71" w:name="_Toc529208366"/>
      <w:r w:rsidRPr="003527F0">
        <w:rPr>
          <w:rFonts w:ascii="Times New Roman" w:hAnsi="Times New Roman"/>
          <w:b w:val="0"/>
          <w:sz w:val="24"/>
          <w:szCs w:val="24"/>
        </w:rPr>
        <w:t>Основными задачами по развитию производственных территорий являются:</w:t>
      </w:r>
      <w:bookmarkEnd w:id="68"/>
      <w:bookmarkEnd w:id="69"/>
      <w:bookmarkEnd w:id="70"/>
      <w:bookmarkEnd w:id="71"/>
    </w:p>
    <w:p w:rsidR="00E83FA9" w:rsidRPr="003527F0" w:rsidRDefault="00E83FA9" w:rsidP="00A00619">
      <w:pPr>
        <w:suppressAutoHyphens/>
        <w:jc w:val="both"/>
        <w:rPr>
          <w:sz w:val="24"/>
          <w:szCs w:val="24"/>
        </w:rPr>
      </w:pPr>
      <w:r w:rsidRPr="003527F0">
        <w:rPr>
          <w:sz w:val="24"/>
          <w:szCs w:val="24"/>
        </w:rPr>
        <w:t>- комплексное развитие промышленных, производственных и других зон, обеспечивающих потребности поселения в развитии и эффективном использовании его потенциала, а также в развитии и размещении объектов коммунального хозяйства;</w:t>
      </w:r>
    </w:p>
    <w:p w:rsidR="00E83FA9" w:rsidRPr="003527F0" w:rsidRDefault="00E83FA9" w:rsidP="00A00619">
      <w:pPr>
        <w:suppressAutoHyphens/>
        <w:jc w:val="both"/>
        <w:rPr>
          <w:sz w:val="24"/>
          <w:szCs w:val="24"/>
        </w:rPr>
      </w:pPr>
      <w:r w:rsidRPr="003527F0">
        <w:rPr>
          <w:sz w:val="24"/>
          <w:szCs w:val="24"/>
        </w:rPr>
        <w:t>- принятие мер в области безопасности, модернизации производства, повышения эффективности использования территории поселения, комплексного ее благоустройства;</w:t>
      </w:r>
    </w:p>
    <w:p w:rsidR="00E83FA9" w:rsidRPr="003527F0" w:rsidRDefault="00E83FA9" w:rsidP="00A00619">
      <w:pPr>
        <w:suppressAutoHyphens/>
        <w:jc w:val="both"/>
        <w:rPr>
          <w:sz w:val="24"/>
          <w:szCs w:val="24"/>
        </w:rPr>
      </w:pPr>
      <w:r w:rsidRPr="003527F0">
        <w:rPr>
          <w:sz w:val="24"/>
          <w:szCs w:val="24"/>
        </w:rPr>
        <w:t>- сохранение существующих и создание новых рабочих мест, перебазирование производственных объектов, размещение которых не соответствует экологическим, санитарно-гигиеническим, градостроительным требованиям;</w:t>
      </w:r>
    </w:p>
    <w:p w:rsidR="00E83FA9" w:rsidRPr="003527F0" w:rsidRDefault="00E83FA9" w:rsidP="00A00619">
      <w:pPr>
        <w:suppressAutoHyphens/>
        <w:jc w:val="both"/>
        <w:rPr>
          <w:sz w:val="24"/>
          <w:szCs w:val="24"/>
        </w:rPr>
      </w:pPr>
      <w:r w:rsidRPr="003527F0">
        <w:rPr>
          <w:sz w:val="24"/>
          <w:szCs w:val="24"/>
        </w:rPr>
        <w:t>- реорганизация территорий существующих производственных зон, состояние и дальнейшее использование которых не соответствует экологическим, санитарно-гигиеническим, градостроительным требованиям, путем полного или частичного освобождения указанных территорий для последующего делового, общественного, жилищного строительства, реабилитации природных объектов и озеленения территории;</w:t>
      </w:r>
    </w:p>
    <w:p w:rsidR="00E83FA9" w:rsidRPr="003527F0" w:rsidRDefault="00E83FA9" w:rsidP="00A00619">
      <w:pPr>
        <w:suppressAutoHyphens/>
        <w:jc w:val="both"/>
        <w:rPr>
          <w:sz w:val="24"/>
          <w:szCs w:val="24"/>
        </w:rPr>
      </w:pPr>
      <w:r w:rsidRPr="003527F0">
        <w:rPr>
          <w:sz w:val="24"/>
          <w:szCs w:val="24"/>
        </w:rPr>
        <w:t>- ликвидация расположенных на жилых, общественных, природных и озелененных территориях производственных объектов, размещение которых противоречит назначению указанных территорий;</w:t>
      </w:r>
    </w:p>
    <w:p w:rsidR="00E83FA9" w:rsidRPr="003527F0" w:rsidRDefault="00E83FA9" w:rsidP="00A00619">
      <w:pPr>
        <w:suppressAutoHyphens/>
        <w:jc w:val="both"/>
        <w:rPr>
          <w:sz w:val="24"/>
          <w:szCs w:val="24"/>
        </w:rPr>
      </w:pPr>
      <w:r w:rsidRPr="003527F0">
        <w:rPr>
          <w:sz w:val="24"/>
          <w:szCs w:val="24"/>
        </w:rPr>
        <w:t xml:space="preserve">- реконструкция и комплексное благоустройство существующих производственных территорий, расположенных на жилых, общественных, природных и озелененных территориях, </w:t>
      </w:r>
      <w:r w:rsidRPr="003527F0">
        <w:rPr>
          <w:sz w:val="24"/>
          <w:szCs w:val="24"/>
        </w:rPr>
        <w:lastRenderedPageBreak/>
        <w:t>если производственное использование таких участков необходимо для обслуживания жилых, общественных, природных и озелененных территорий.</w:t>
      </w:r>
    </w:p>
    <w:p w:rsidR="00E83FA9" w:rsidRPr="003527F0" w:rsidRDefault="00E83FA9" w:rsidP="00A00619">
      <w:pPr>
        <w:pStyle w:val="5"/>
        <w:suppressAutoHyphens/>
        <w:spacing w:before="0" w:after="0"/>
        <w:ind w:firstLine="709"/>
        <w:jc w:val="both"/>
        <w:rPr>
          <w:rFonts w:ascii="Times New Roman" w:hAnsi="Times New Roman"/>
          <w:sz w:val="24"/>
          <w:szCs w:val="24"/>
        </w:rPr>
      </w:pPr>
      <w:bookmarkStart w:id="72" w:name="_Toc194476326"/>
      <w:bookmarkStart w:id="73" w:name="_Toc378008709"/>
      <w:bookmarkStart w:id="74" w:name="_Toc427511085"/>
      <w:bookmarkStart w:id="75" w:name="_Toc450413481"/>
      <w:bookmarkStart w:id="76" w:name="_Toc529208367"/>
    </w:p>
    <w:p w:rsidR="00E83FA9" w:rsidRPr="003527F0" w:rsidRDefault="00E83FA9" w:rsidP="00A00619">
      <w:pPr>
        <w:pStyle w:val="5"/>
        <w:suppressAutoHyphens/>
        <w:spacing w:before="0" w:after="0"/>
        <w:ind w:firstLine="709"/>
        <w:jc w:val="both"/>
        <w:rPr>
          <w:rFonts w:ascii="Times New Roman" w:hAnsi="Times New Roman"/>
          <w:b w:val="0"/>
          <w:i w:val="0"/>
          <w:sz w:val="24"/>
          <w:szCs w:val="24"/>
          <w:u w:val="single"/>
        </w:rPr>
      </w:pPr>
      <w:r w:rsidRPr="003527F0">
        <w:rPr>
          <w:rFonts w:ascii="Times New Roman" w:hAnsi="Times New Roman"/>
          <w:b w:val="0"/>
          <w:i w:val="0"/>
          <w:sz w:val="24"/>
          <w:szCs w:val="24"/>
          <w:u w:val="single"/>
        </w:rPr>
        <w:t>2.1.1. Развитие сельского хозяйства</w:t>
      </w:r>
      <w:bookmarkEnd w:id="72"/>
      <w:bookmarkEnd w:id="73"/>
      <w:bookmarkEnd w:id="74"/>
      <w:bookmarkEnd w:id="75"/>
      <w:bookmarkEnd w:id="76"/>
    </w:p>
    <w:p w:rsidR="00E83FA9" w:rsidRPr="003527F0" w:rsidRDefault="00E83FA9" w:rsidP="00A00619">
      <w:pPr>
        <w:suppressAutoHyphens/>
        <w:jc w:val="both"/>
        <w:rPr>
          <w:sz w:val="24"/>
          <w:szCs w:val="24"/>
        </w:rPr>
      </w:pPr>
      <w:bookmarkStart w:id="77" w:name="_Toc354594175"/>
      <w:bookmarkStart w:id="78" w:name="_Toc378008710"/>
      <w:bookmarkStart w:id="79" w:name="_Toc427511086"/>
      <w:bookmarkStart w:id="80" w:name="_Toc450413482"/>
      <w:r w:rsidRPr="003527F0">
        <w:rPr>
          <w:sz w:val="24"/>
          <w:szCs w:val="24"/>
        </w:rPr>
        <w:t>Сельское хозяйство - важная отрасль экономики Смоленской области. В валовом региональном продукте доля продукции сельского хозяйства составляет 11 процентов. Сельское хозяйство в Смоленской области специализируется на развитии продуктивного животноводства и кормопроизводства, льноводства и картофелеводства.</w:t>
      </w:r>
      <w:bookmarkEnd w:id="77"/>
      <w:bookmarkEnd w:id="78"/>
      <w:bookmarkEnd w:id="79"/>
      <w:bookmarkEnd w:id="80"/>
    </w:p>
    <w:p w:rsidR="00E83FA9" w:rsidRPr="003527F0" w:rsidRDefault="00E83FA9" w:rsidP="00A00619">
      <w:pPr>
        <w:suppressAutoHyphens/>
        <w:jc w:val="both"/>
        <w:rPr>
          <w:sz w:val="24"/>
          <w:szCs w:val="24"/>
        </w:rPr>
      </w:pPr>
      <w:bookmarkStart w:id="81" w:name="_Toc354594176"/>
      <w:bookmarkStart w:id="82" w:name="_Toc378008711"/>
      <w:bookmarkStart w:id="83" w:name="_Toc427511087"/>
      <w:bookmarkStart w:id="84" w:name="_Toc450413483"/>
      <w:r w:rsidRPr="003527F0">
        <w:rPr>
          <w:sz w:val="24"/>
          <w:szCs w:val="24"/>
        </w:rPr>
        <w:t>Основное направление развития рассматриваемой территории – сельскохозяйственное производство и переработка сельскохозяйственной продукции. Увеличение производства сельскохозяйственной продукции возможно за счет увеличения урожайности, продуктивности, производительности труда, внедрение новой техники, технологий. Организация переработки зерновых культур, производства колбасы и другой мясной продукции.</w:t>
      </w:r>
      <w:bookmarkEnd w:id="81"/>
      <w:bookmarkEnd w:id="82"/>
      <w:bookmarkEnd w:id="83"/>
      <w:bookmarkEnd w:id="84"/>
    </w:p>
    <w:p w:rsidR="00E83FA9" w:rsidRPr="003527F0" w:rsidRDefault="00E83FA9" w:rsidP="00A00619">
      <w:pPr>
        <w:suppressAutoHyphens/>
        <w:jc w:val="both"/>
        <w:rPr>
          <w:sz w:val="24"/>
          <w:szCs w:val="24"/>
        </w:rPr>
      </w:pPr>
      <w:bookmarkStart w:id="85" w:name="_Toc354594177"/>
      <w:bookmarkStart w:id="86" w:name="_Toc378008712"/>
      <w:bookmarkStart w:id="87" w:name="_Toc427511088"/>
      <w:bookmarkStart w:id="88" w:name="_Toc450413484"/>
      <w:r w:rsidRPr="003527F0">
        <w:rPr>
          <w:sz w:val="24"/>
          <w:szCs w:val="24"/>
        </w:rPr>
        <w:t>Для соблюдения правил севооборота и технологии обработки полей необходимо упорядочить полевые дороги и восстановить лесные полосы.</w:t>
      </w:r>
      <w:bookmarkEnd w:id="85"/>
      <w:bookmarkEnd w:id="86"/>
      <w:bookmarkEnd w:id="87"/>
      <w:bookmarkEnd w:id="88"/>
    </w:p>
    <w:p w:rsidR="00E83FA9" w:rsidRPr="003527F0" w:rsidRDefault="00E83FA9" w:rsidP="00A00619">
      <w:pPr>
        <w:suppressAutoHyphens/>
        <w:jc w:val="both"/>
        <w:rPr>
          <w:sz w:val="24"/>
          <w:szCs w:val="24"/>
        </w:rPr>
      </w:pPr>
      <w:bookmarkStart w:id="89" w:name="_Toc354594178"/>
      <w:bookmarkStart w:id="90" w:name="_Toc378008713"/>
      <w:bookmarkStart w:id="91" w:name="_Toc427511089"/>
      <w:bookmarkStart w:id="92" w:name="_Toc450413485"/>
      <w:r w:rsidRPr="003527F0">
        <w:rPr>
          <w:sz w:val="24"/>
          <w:szCs w:val="24"/>
        </w:rPr>
        <w:t>Для сохранения почвенного слоя необходимо организовать рекультивацию (укрепление краев и засыпку оврагов), озеленение санитарно-защитных и водоохранных зон.</w:t>
      </w:r>
      <w:bookmarkEnd w:id="89"/>
      <w:bookmarkEnd w:id="90"/>
      <w:bookmarkEnd w:id="91"/>
      <w:bookmarkEnd w:id="92"/>
    </w:p>
    <w:p w:rsidR="00E83FA9" w:rsidRPr="003527F0" w:rsidRDefault="00E83FA9" w:rsidP="00A00619">
      <w:pPr>
        <w:suppressAutoHyphens/>
        <w:jc w:val="both"/>
        <w:rPr>
          <w:sz w:val="24"/>
          <w:szCs w:val="24"/>
        </w:rPr>
      </w:pPr>
      <w:bookmarkStart w:id="93" w:name="_Toc354594180"/>
      <w:bookmarkStart w:id="94" w:name="_Toc378008715"/>
      <w:bookmarkStart w:id="95" w:name="_Toc427511091"/>
      <w:bookmarkStart w:id="96" w:name="_Toc450413487"/>
      <w:r w:rsidRPr="003527F0">
        <w:rPr>
          <w:sz w:val="24"/>
          <w:szCs w:val="24"/>
        </w:rPr>
        <w:t>Проектом предлагается:</w:t>
      </w:r>
      <w:bookmarkEnd w:id="93"/>
      <w:bookmarkEnd w:id="94"/>
      <w:bookmarkEnd w:id="95"/>
      <w:bookmarkEnd w:id="96"/>
    </w:p>
    <w:p w:rsidR="00E83FA9" w:rsidRPr="003527F0" w:rsidRDefault="00E83FA9" w:rsidP="00A00619">
      <w:pPr>
        <w:suppressAutoHyphens/>
        <w:jc w:val="both"/>
        <w:rPr>
          <w:sz w:val="24"/>
          <w:szCs w:val="24"/>
        </w:rPr>
      </w:pPr>
      <w:bookmarkStart w:id="97" w:name="_Toc354594181"/>
      <w:bookmarkStart w:id="98" w:name="_Toc378008716"/>
      <w:bookmarkStart w:id="99" w:name="_Toc427511092"/>
      <w:bookmarkStart w:id="100" w:name="_Toc450413488"/>
      <w:r w:rsidRPr="003527F0">
        <w:rPr>
          <w:sz w:val="24"/>
          <w:szCs w:val="24"/>
        </w:rPr>
        <w:t>1) Проведение эффективной политики, направленной на повышение производительности труда и качества производимой продукции, формирование привлекательного инвестиционного климата в сельском хозяйстве.</w:t>
      </w:r>
      <w:bookmarkEnd w:id="97"/>
      <w:bookmarkEnd w:id="98"/>
      <w:bookmarkEnd w:id="99"/>
      <w:bookmarkEnd w:id="100"/>
    </w:p>
    <w:p w:rsidR="00E83FA9" w:rsidRPr="003527F0" w:rsidRDefault="00E83FA9" w:rsidP="00A00619">
      <w:pPr>
        <w:suppressAutoHyphens/>
        <w:jc w:val="both"/>
        <w:rPr>
          <w:sz w:val="24"/>
          <w:szCs w:val="24"/>
        </w:rPr>
      </w:pPr>
      <w:bookmarkStart w:id="101" w:name="_Toc354594182"/>
      <w:bookmarkStart w:id="102" w:name="_Toc378008717"/>
      <w:bookmarkStart w:id="103" w:name="_Toc427511093"/>
      <w:bookmarkStart w:id="104" w:name="_Toc450413489"/>
      <w:r w:rsidRPr="003527F0">
        <w:rPr>
          <w:sz w:val="24"/>
          <w:szCs w:val="24"/>
        </w:rPr>
        <w:t>2) Создание условий для продвижения сельскохозяйственной продукции в первую очередь на внутренний рынок Смоленской области.</w:t>
      </w:r>
      <w:bookmarkEnd w:id="101"/>
      <w:bookmarkEnd w:id="102"/>
      <w:bookmarkEnd w:id="103"/>
      <w:bookmarkEnd w:id="104"/>
    </w:p>
    <w:p w:rsidR="00E83FA9" w:rsidRPr="003527F0" w:rsidRDefault="00E83FA9" w:rsidP="00A00619">
      <w:pPr>
        <w:suppressAutoHyphens/>
        <w:jc w:val="both"/>
        <w:rPr>
          <w:sz w:val="24"/>
          <w:szCs w:val="24"/>
        </w:rPr>
      </w:pPr>
      <w:bookmarkStart w:id="105" w:name="_Toc354594183"/>
      <w:bookmarkStart w:id="106" w:name="_Toc378008718"/>
      <w:bookmarkStart w:id="107" w:name="_Toc427511094"/>
      <w:bookmarkStart w:id="108" w:name="_Toc450413490"/>
      <w:r w:rsidRPr="003527F0">
        <w:rPr>
          <w:sz w:val="24"/>
          <w:szCs w:val="24"/>
        </w:rPr>
        <w:t>3) Совершенствование механизмов кредитования сельскохозяйственных предприятий, перерабатывающих предприятий и обслуживающих организаций, поддержку страхования в сельском хозяйстве.</w:t>
      </w:r>
      <w:bookmarkEnd w:id="105"/>
      <w:bookmarkEnd w:id="106"/>
      <w:bookmarkEnd w:id="107"/>
      <w:bookmarkEnd w:id="108"/>
    </w:p>
    <w:p w:rsidR="00E83FA9" w:rsidRPr="003527F0" w:rsidRDefault="00E83FA9" w:rsidP="00A00619">
      <w:pPr>
        <w:suppressAutoHyphens/>
        <w:jc w:val="both"/>
        <w:rPr>
          <w:sz w:val="24"/>
          <w:szCs w:val="24"/>
        </w:rPr>
      </w:pPr>
      <w:bookmarkStart w:id="109" w:name="_Toc354594184"/>
      <w:bookmarkStart w:id="110" w:name="_Toc378008719"/>
      <w:bookmarkStart w:id="111" w:name="_Toc427511095"/>
      <w:bookmarkStart w:id="112" w:name="_Toc450413491"/>
      <w:r w:rsidRPr="003527F0">
        <w:rPr>
          <w:sz w:val="24"/>
          <w:szCs w:val="24"/>
        </w:rPr>
        <w:t>4) Развитие личных подсобных хозяйств и фермерских хозяйств.</w:t>
      </w:r>
      <w:bookmarkEnd w:id="109"/>
      <w:bookmarkEnd w:id="110"/>
      <w:bookmarkEnd w:id="111"/>
      <w:bookmarkEnd w:id="112"/>
    </w:p>
    <w:p w:rsidR="00E83FA9" w:rsidRPr="003527F0" w:rsidRDefault="00E83FA9" w:rsidP="00A00619">
      <w:pPr>
        <w:suppressAutoHyphens/>
        <w:jc w:val="both"/>
        <w:rPr>
          <w:sz w:val="24"/>
          <w:szCs w:val="24"/>
        </w:rPr>
      </w:pPr>
      <w:bookmarkStart w:id="113" w:name="_Toc354594185"/>
      <w:bookmarkStart w:id="114" w:name="_Toc378008720"/>
      <w:bookmarkStart w:id="115" w:name="_Toc427511096"/>
      <w:bookmarkStart w:id="116" w:name="_Toc450413492"/>
      <w:r w:rsidRPr="003527F0">
        <w:rPr>
          <w:sz w:val="24"/>
          <w:szCs w:val="24"/>
        </w:rPr>
        <w:t xml:space="preserve">5) Формирование зон личных подсобных хозяйств </w:t>
      </w:r>
      <w:bookmarkEnd w:id="113"/>
      <w:bookmarkEnd w:id="114"/>
      <w:bookmarkEnd w:id="115"/>
      <w:bookmarkEnd w:id="116"/>
      <w:r w:rsidRPr="003527F0">
        <w:rPr>
          <w:sz w:val="24"/>
          <w:szCs w:val="24"/>
        </w:rPr>
        <w:t>в населенных пунктах.</w:t>
      </w:r>
    </w:p>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117" w:name="_Toc529208368"/>
    </w:p>
    <w:p w:rsidR="00E83FA9" w:rsidRPr="003527F0" w:rsidRDefault="00E83FA9" w:rsidP="00A00619">
      <w:pPr>
        <w:pStyle w:val="4"/>
        <w:suppressAutoHyphens/>
        <w:spacing w:before="0" w:after="0"/>
        <w:ind w:firstLine="709"/>
        <w:jc w:val="both"/>
        <w:rPr>
          <w:rFonts w:ascii="Times New Roman" w:hAnsi="Times New Roman"/>
          <w:b w:val="0"/>
          <w:caps/>
          <w:sz w:val="24"/>
          <w:szCs w:val="24"/>
          <w:u w:val="single"/>
        </w:rPr>
      </w:pPr>
      <w:r w:rsidRPr="003527F0">
        <w:rPr>
          <w:rFonts w:ascii="Times New Roman" w:hAnsi="Times New Roman"/>
          <w:b w:val="0"/>
          <w:caps/>
          <w:sz w:val="24"/>
          <w:szCs w:val="24"/>
          <w:u w:val="single"/>
        </w:rPr>
        <w:t xml:space="preserve">2.1.2. </w:t>
      </w:r>
      <w:r w:rsidRPr="003527F0">
        <w:rPr>
          <w:rFonts w:ascii="Times New Roman" w:hAnsi="Times New Roman"/>
          <w:b w:val="0"/>
          <w:sz w:val="24"/>
          <w:szCs w:val="24"/>
          <w:u w:val="single"/>
        </w:rPr>
        <w:t>Мероприятия по территориальному развитию населенных пунктов</w:t>
      </w:r>
      <w:bookmarkEnd w:id="117"/>
      <w:r w:rsidRPr="003527F0">
        <w:rPr>
          <w:rFonts w:ascii="Times New Roman" w:hAnsi="Times New Roman"/>
          <w:b w:val="0"/>
          <w:sz w:val="24"/>
          <w:szCs w:val="24"/>
          <w:u w:val="single"/>
        </w:rPr>
        <w:t xml:space="preserve"> Михайловского сельского поселения</w:t>
      </w:r>
    </w:p>
    <w:p w:rsidR="00E83FA9" w:rsidRPr="003527F0" w:rsidRDefault="00E83FA9" w:rsidP="00A00619">
      <w:pPr>
        <w:suppressAutoHyphens/>
        <w:jc w:val="both"/>
        <w:rPr>
          <w:sz w:val="24"/>
          <w:szCs w:val="24"/>
        </w:rPr>
      </w:pPr>
      <w:bookmarkStart w:id="118" w:name="_Toc354594187"/>
      <w:bookmarkStart w:id="119" w:name="_Toc378008722"/>
      <w:bookmarkStart w:id="120" w:name="_Toc427511098"/>
      <w:bookmarkStart w:id="121" w:name="_Toc450413494"/>
      <w:r w:rsidRPr="003527F0">
        <w:rPr>
          <w:sz w:val="24"/>
          <w:szCs w:val="24"/>
        </w:rPr>
        <w:t>Для осуществления жилищного строительства и строительства объектов общественно-делового и производственного назначения генеральным планом практически не изменяются границы сельских населенных пунктов, развитие ведется за счет внутренних территориальных резервов населенных пунктов.</w:t>
      </w:r>
    </w:p>
    <w:bookmarkEnd w:id="118"/>
    <w:bookmarkEnd w:id="119"/>
    <w:bookmarkEnd w:id="120"/>
    <w:bookmarkEnd w:id="121"/>
    <w:p w:rsidR="00E83FA9" w:rsidRPr="003527F0" w:rsidRDefault="00E83FA9" w:rsidP="00A00619">
      <w:pPr>
        <w:ind w:firstLine="0"/>
        <w:jc w:val="center"/>
        <w:rPr>
          <w:b/>
          <w:sz w:val="24"/>
          <w:szCs w:val="24"/>
        </w:rPr>
      </w:pPr>
      <w:r w:rsidRPr="003527F0">
        <w:rPr>
          <w:b/>
          <w:sz w:val="24"/>
          <w:szCs w:val="24"/>
        </w:rPr>
        <w:t>Существующая и планируемая площадь населенных пунктов</w:t>
      </w:r>
    </w:p>
    <w:tbl>
      <w:tblPr>
        <w:tblW w:w="8411"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3"/>
        <w:gridCol w:w="3543"/>
        <w:gridCol w:w="1701"/>
        <w:gridCol w:w="2184"/>
      </w:tblGrid>
      <w:tr w:rsidR="00E83FA9" w:rsidRPr="003527F0" w:rsidTr="00A00619">
        <w:trPr>
          <w:trHeight w:val="1399"/>
          <w:jc w:val="center"/>
        </w:trPr>
        <w:tc>
          <w:tcPr>
            <w:tcW w:w="983"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 п/п</w:t>
            </w:r>
          </w:p>
        </w:tc>
        <w:tc>
          <w:tcPr>
            <w:tcW w:w="3543"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Населенный пункт</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Существующая площадь населенных пунктов (га)</w:t>
            </w:r>
          </w:p>
        </w:tc>
        <w:tc>
          <w:tcPr>
            <w:tcW w:w="2184"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Планируемая площадь населенных пунктов (га)</w:t>
            </w:r>
          </w:p>
        </w:tc>
      </w:tr>
      <w:tr w:rsidR="00E83FA9" w:rsidRPr="003527F0" w:rsidTr="00A00619">
        <w:trPr>
          <w:trHeight w:val="402"/>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w:t>
            </w:r>
          </w:p>
        </w:tc>
        <w:tc>
          <w:tcPr>
            <w:tcW w:w="3543" w:type="dxa"/>
            <w:vAlign w:val="center"/>
          </w:tcPr>
          <w:p w:rsidR="00E83FA9" w:rsidRPr="003527F0" w:rsidRDefault="00E83FA9" w:rsidP="00A00619">
            <w:pPr>
              <w:ind w:firstLine="0"/>
              <w:rPr>
                <w:b/>
                <w:bCs/>
                <w:sz w:val="24"/>
                <w:szCs w:val="24"/>
                <w:lang w:eastAsia="ru-RU"/>
              </w:rPr>
            </w:pPr>
            <w:r w:rsidRPr="003527F0">
              <w:rPr>
                <w:b/>
                <w:bCs/>
                <w:sz w:val="24"/>
                <w:szCs w:val="24"/>
                <w:lang w:eastAsia="ru-RU"/>
              </w:rPr>
              <w:t>деревня Ново-Михайловское</w:t>
            </w:r>
          </w:p>
        </w:tc>
        <w:tc>
          <w:tcPr>
            <w:tcW w:w="1701" w:type="dxa"/>
            <w:noWrap/>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83.43</w:t>
            </w:r>
          </w:p>
        </w:tc>
        <w:tc>
          <w:tcPr>
            <w:tcW w:w="2184" w:type="dxa"/>
            <w:noWrap/>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73.23</w:t>
            </w:r>
          </w:p>
        </w:tc>
      </w:tr>
      <w:tr w:rsidR="00E83FA9" w:rsidRPr="003527F0" w:rsidTr="00A00619">
        <w:trPr>
          <w:trHeight w:val="402"/>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Абрамово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51.59</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50.7</w:t>
            </w:r>
          </w:p>
        </w:tc>
      </w:tr>
      <w:tr w:rsidR="00E83FA9" w:rsidRPr="003527F0" w:rsidTr="00A00619">
        <w:trPr>
          <w:trHeight w:val="402"/>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Бабаедово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48.69</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48.69</w:t>
            </w:r>
          </w:p>
        </w:tc>
      </w:tr>
      <w:tr w:rsidR="00E83FA9" w:rsidRPr="003527F0" w:rsidTr="00A00619">
        <w:trPr>
          <w:trHeight w:val="402"/>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Белавка</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148.5</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148.5</w:t>
            </w:r>
          </w:p>
        </w:tc>
      </w:tr>
      <w:tr w:rsidR="00E83FA9" w:rsidRPr="003527F0" w:rsidTr="00A00619">
        <w:trPr>
          <w:trHeight w:val="402"/>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5</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Бизюково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85.42</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85.85</w:t>
            </w:r>
          </w:p>
        </w:tc>
      </w:tr>
      <w:tr w:rsidR="00E83FA9" w:rsidRPr="003527F0" w:rsidTr="00A00619">
        <w:trPr>
          <w:trHeight w:val="402"/>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6</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Болдино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107.05</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106.04</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lastRenderedPageBreak/>
              <w:t>7</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Борздилово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19.43</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18.15</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8</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Будка железной дороги 21 км</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2.85</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2.49</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9</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Василисино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47.78</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47.75</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10</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Васино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186.97</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186.97</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Вороново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17.37</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17.37</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12</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Городок</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14.31</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14.32</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13</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Деревенщики</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49.14</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49.14</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14</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Егорьево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14.9</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14.9</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15</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Елисеенки</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24.53</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24.53</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16</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Ивановское</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12.01</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12.01</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17</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Ивонино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11.58</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11.25</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18</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Карачарово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19.79</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19.79</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19</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Клешники</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19.36</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19.33</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20</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Кузнецово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38.58</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38.48</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21</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Лелявино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17.5</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17.5</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22</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Ленкино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34.8</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34.8</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23</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Леоньково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11.69</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11.69</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24</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Мамыркино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16.56</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16.53</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25</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Мартынково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13.42</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13.44</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26</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Милоселье</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12.56</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12.56</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27</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Молодилово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10.61</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10.61</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28</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Никулино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23.16</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22.59</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29</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Новый Двор</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4.95</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4.95</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30</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Полибино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114.55</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114.55</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31</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Полижакино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38.65</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38.5</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32</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Прослище</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17.03</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17.03</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33</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Пушкарево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32.38</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32.53</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34</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Роги</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21.29</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21.29</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35</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Рязань</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40.51</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34.17</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36</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Садовая</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119.74</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119.24</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37</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Самцово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107.63</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107.63</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38</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Селюшки</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7.71</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7.71</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39</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Славково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16.57</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16.57</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40</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Соколово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41.51</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41.51</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lastRenderedPageBreak/>
              <w:t>41</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Ставково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74.31</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74.31</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42</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Струково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119.69</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119.36</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43</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Филино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26.12</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26.04</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44</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Шаломино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114.39</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113.88</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45</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деревня Щербинино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26.33</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26.34</w:t>
            </w:r>
          </w:p>
        </w:tc>
      </w:tr>
      <w:tr w:rsidR="00E83FA9" w:rsidRPr="003527F0" w:rsidTr="00A00619">
        <w:trPr>
          <w:trHeight w:val="390"/>
          <w:jc w:val="center"/>
        </w:trPr>
        <w:tc>
          <w:tcPr>
            <w:tcW w:w="983"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46</w:t>
            </w:r>
          </w:p>
        </w:tc>
        <w:tc>
          <w:tcPr>
            <w:tcW w:w="3543" w:type="dxa"/>
            <w:vAlign w:val="center"/>
          </w:tcPr>
          <w:p w:rsidR="00E83FA9" w:rsidRPr="003527F0" w:rsidRDefault="00E83FA9" w:rsidP="00A00619">
            <w:pPr>
              <w:ind w:firstLine="0"/>
              <w:rPr>
                <w:sz w:val="24"/>
                <w:szCs w:val="24"/>
                <w:lang w:eastAsia="ru-RU"/>
              </w:rPr>
            </w:pPr>
            <w:r w:rsidRPr="003527F0">
              <w:rPr>
                <w:sz w:val="24"/>
                <w:szCs w:val="24"/>
                <w:lang w:eastAsia="ru-RU"/>
              </w:rPr>
              <w:t>станция Струково</w:t>
            </w:r>
          </w:p>
        </w:tc>
        <w:tc>
          <w:tcPr>
            <w:tcW w:w="1701"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17.11</w:t>
            </w:r>
          </w:p>
        </w:tc>
        <w:tc>
          <w:tcPr>
            <w:tcW w:w="2184" w:type="dxa"/>
            <w:noWrap/>
            <w:vAlign w:val="center"/>
          </w:tcPr>
          <w:p w:rsidR="00E83FA9" w:rsidRPr="003527F0" w:rsidRDefault="00E83FA9" w:rsidP="00A00619">
            <w:pPr>
              <w:ind w:firstLine="0"/>
              <w:jc w:val="center"/>
              <w:rPr>
                <w:sz w:val="24"/>
                <w:szCs w:val="24"/>
                <w:lang w:eastAsia="ru-RU"/>
              </w:rPr>
            </w:pPr>
            <w:r w:rsidRPr="003527F0">
              <w:rPr>
                <w:sz w:val="24"/>
                <w:szCs w:val="24"/>
                <w:lang w:eastAsia="ru-RU"/>
              </w:rPr>
              <w:t>17.11</w:t>
            </w:r>
          </w:p>
        </w:tc>
      </w:tr>
      <w:tr w:rsidR="00E83FA9" w:rsidRPr="003527F0" w:rsidTr="00A00619">
        <w:trPr>
          <w:trHeight w:val="402"/>
          <w:jc w:val="center"/>
        </w:trPr>
        <w:tc>
          <w:tcPr>
            <w:tcW w:w="4526" w:type="dxa"/>
            <w:gridSpan w:val="2"/>
            <w:noWrap/>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ИТОГО</w:t>
            </w:r>
          </w:p>
        </w:tc>
        <w:tc>
          <w:tcPr>
            <w:tcW w:w="1701" w:type="dxa"/>
            <w:noWrap/>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2084.05</w:t>
            </w:r>
          </w:p>
        </w:tc>
        <w:tc>
          <w:tcPr>
            <w:tcW w:w="2184" w:type="dxa"/>
            <w:noWrap/>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2059.93</w:t>
            </w:r>
          </w:p>
        </w:tc>
      </w:tr>
    </w:tbl>
    <w:p w:rsidR="00E83FA9" w:rsidRPr="003527F0" w:rsidRDefault="00E83FA9" w:rsidP="00A00619">
      <w:pPr>
        <w:ind w:firstLine="0"/>
        <w:jc w:val="center"/>
        <w:rPr>
          <w:b/>
          <w:sz w:val="24"/>
          <w:szCs w:val="24"/>
        </w:rPr>
      </w:pPr>
    </w:p>
    <w:p w:rsidR="00E83FA9" w:rsidRPr="003527F0" w:rsidRDefault="00DE15B8" w:rsidP="00A00619">
      <w:pPr>
        <w:ind w:firstLine="0"/>
        <w:jc w:val="center"/>
        <w:rPr>
          <w:b/>
          <w:sz w:val="24"/>
          <w:szCs w:val="24"/>
        </w:rPr>
      </w:pPr>
      <w:r>
        <w:rPr>
          <w:b/>
          <w:noProof/>
          <w:sz w:val="24"/>
          <w:szCs w:val="24"/>
          <w:lang w:eastAsia="ru-RU"/>
        </w:rPr>
        <w:drawing>
          <wp:inline distT="0" distB="0" distL="0" distR="0">
            <wp:extent cx="5753100" cy="274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743200"/>
                    </a:xfrm>
                    <a:prstGeom prst="rect">
                      <a:avLst/>
                    </a:prstGeom>
                    <a:noFill/>
                    <a:ln>
                      <a:noFill/>
                    </a:ln>
                  </pic:spPr>
                </pic:pic>
              </a:graphicData>
            </a:graphic>
          </wp:inline>
        </w:drawing>
      </w:r>
    </w:p>
    <w:p w:rsidR="00E83FA9" w:rsidRPr="003527F0" w:rsidRDefault="00E83FA9" w:rsidP="00A00619">
      <w:pPr>
        <w:pStyle w:val="4"/>
        <w:suppressAutoHyphens/>
        <w:spacing w:before="0" w:after="0"/>
        <w:ind w:firstLine="709"/>
        <w:jc w:val="both"/>
        <w:rPr>
          <w:rFonts w:ascii="Times New Roman" w:hAnsi="Times New Roman"/>
          <w:b w:val="0"/>
          <w:caps/>
          <w:sz w:val="24"/>
          <w:szCs w:val="24"/>
          <w:u w:val="single"/>
        </w:rPr>
      </w:pPr>
      <w:bookmarkStart w:id="122" w:name="_Toc529208369"/>
      <w:r w:rsidRPr="003527F0">
        <w:rPr>
          <w:rFonts w:ascii="Times New Roman" w:hAnsi="Times New Roman"/>
          <w:b w:val="0"/>
          <w:caps/>
          <w:sz w:val="24"/>
          <w:szCs w:val="24"/>
          <w:u w:val="single"/>
        </w:rPr>
        <w:t xml:space="preserve">2.1.3. </w:t>
      </w:r>
      <w:r w:rsidRPr="003527F0">
        <w:rPr>
          <w:rFonts w:ascii="Times New Roman" w:hAnsi="Times New Roman"/>
          <w:b w:val="0"/>
          <w:sz w:val="24"/>
          <w:szCs w:val="24"/>
          <w:u w:val="single"/>
        </w:rPr>
        <w:t>Мероприятия по изменению целевого использования земель</w:t>
      </w:r>
      <w:bookmarkEnd w:id="122"/>
      <w:r w:rsidRPr="003527F0">
        <w:rPr>
          <w:rFonts w:ascii="Times New Roman" w:hAnsi="Times New Roman"/>
          <w:b w:val="0"/>
          <w:sz w:val="24"/>
          <w:szCs w:val="24"/>
          <w:u w:val="single"/>
        </w:rPr>
        <w:t xml:space="preserve"> Михайловского сельского поселения</w:t>
      </w:r>
    </w:p>
    <w:p w:rsidR="00E83FA9" w:rsidRPr="003527F0" w:rsidRDefault="00E83FA9" w:rsidP="00A00619">
      <w:pPr>
        <w:suppressAutoHyphens/>
        <w:jc w:val="both"/>
        <w:rPr>
          <w:sz w:val="24"/>
          <w:szCs w:val="24"/>
        </w:rPr>
      </w:pPr>
      <w:bookmarkStart w:id="123" w:name="_Toc354594190"/>
      <w:bookmarkStart w:id="124" w:name="_Toc378008724"/>
      <w:bookmarkStart w:id="125" w:name="_Toc427511100"/>
      <w:bookmarkStart w:id="126" w:name="_Toc450413496"/>
      <w:r w:rsidRPr="003527F0">
        <w:rPr>
          <w:sz w:val="24"/>
          <w:szCs w:val="24"/>
        </w:rPr>
        <w:t>1) Включить и исключить в границы и из границ населенных пунктов земельные участки согласно проектному плану (основному чертежу). Сведения о площадях и видах использования включаемых территорий приведены в разделе «Технико-экономические показатели проекта».</w:t>
      </w:r>
      <w:bookmarkEnd w:id="123"/>
      <w:bookmarkEnd w:id="124"/>
      <w:bookmarkEnd w:id="125"/>
      <w:bookmarkEnd w:id="126"/>
    </w:p>
    <w:p w:rsidR="00E83FA9" w:rsidRPr="003527F0" w:rsidRDefault="00E83FA9" w:rsidP="00A00619">
      <w:pPr>
        <w:suppressAutoHyphens/>
        <w:jc w:val="both"/>
        <w:rPr>
          <w:sz w:val="24"/>
          <w:szCs w:val="24"/>
        </w:rPr>
      </w:pPr>
      <w:bookmarkStart w:id="127" w:name="_Toc354594191"/>
      <w:bookmarkStart w:id="128" w:name="_Toc378008725"/>
      <w:bookmarkStart w:id="129" w:name="_Toc427511101"/>
      <w:bookmarkStart w:id="130" w:name="_Toc450413497"/>
      <w:r w:rsidRPr="003527F0">
        <w:rPr>
          <w:sz w:val="24"/>
          <w:szCs w:val="24"/>
        </w:rPr>
        <w:t>2) При формировании вновь образуемых земельных участков руководствоваться границам функциональных зон.</w:t>
      </w:r>
      <w:bookmarkEnd w:id="127"/>
      <w:bookmarkEnd w:id="128"/>
      <w:bookmarkEnd w:id="129"/>
      <w:bookmarkEnd w:id="130"/>
    </w:p>
    <w:p w:rsidR="00E83FA9" w:rsidRPr="003527F0" w:rsidRDefault="00E83FA9" w:rsidP="00A00619">
      <w:pPr>
        <w:suppressAutoHyphens/>
        <w:jc w:val="both"/>
        <w:outlineLvl w:val="5"/>
        <w:rPr>
          <w:bCs/>
          <w:sz w:val="24"/>
          <w:szCs w:val="24"/>
        </w:rPr>
      </w:pPr>
      <w:bookmarkStart w:id="131" w:name="_Toc489546587"/>
      <w:bookmarkStart w:id="132" w:name="_Toc529208370"/>
      <w:r w:rsidRPr="003527F0">
        <w:rPr>
          <w:bCs/>
          <w:sz w:val="24"/>
          <w:szCs w:val="24"/>
        </w:rPr>
        <w:t>Перечень земельных участков, которые включаются в границы населенных пунктов</w:t>
      </w:r>
      <w:r w:rsidRPr="003527F0">
        <w:rPr>
          <w:sz w:val="24"/>
          <w:szCs w:val="24"/>
        </w:rPr>
        <w:t xml:space="preserve"> Михайловского сельского поселения</w:t>
      </w:r>
      <w:r w:rsidRPr="003527F0">
        <w:rPr>
          <w:bCs/>
          <w:sz w:val="24"/>
          <w:szCs w:val="24"/>
        </w:rPr>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31"/>
      <w:bookmarkEnd w:id="132"/>
    </w:p>
    <w:p w:rsidR="00E83FA9" w:rsidRPr="003527F0" w:rsidRDefault="00E83FA9" w:rsidP="00A00619">
      <w:pPr>
        <w:suppressAutoHyphens/>
        <w:jc w:val="center"/>
        <w:rPr>
          <w:b/>
          <w:sz w:val="24"/>
          <w:szCs w:val="24"/>
          <w:u w:val="single"/>
        </w:rPr>
      </w:pPr>
      <w:r w:rsidRPr="003527F0">
        <w:rPr>
          <w:b/>
          <w:sz w:val="24"/>
          <w:szCs w:val="24"/>
          <w:u w:val="single"/>
        </w:rPr>
        <w:t>д. Ново-Михайловское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67:06:0030202:142</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сельскохозяйственного назначения</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сельскохозяйственного назначения, адрес: Смоленская </w:t>
            </w:r>
            <w:r w:rsidRPr="003527F0">
              <w:rPr>
                <w:sz w:val="24"/>
                <w:szCs w:val="24"/>
              </w:rPr>
              <w:lastRenderedPageBreak/>
              <w:t>область, р-н Дорогобужский, с/п Михайловское, вид разрешенного использования - Для ведения подсобного хозяйства.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Абрамово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67:06:0510101:39</w:t>
            </w:r>
          </w:p>
        </w:tc>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ЗУ имеет категорию: Земли населённых пунктов, адрес: Смоленская область, р-н Дорогобужский, с/п Васинское, д Абрамово, вид разрешенного использования -  Для ведения личного подсобного хозяйства. Граница населенного пункта корректируется по границе ЗУ.</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67:06:0510101:9</w:t>
            </w:r>
          </w:p>
        </w:tc>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населённых пунктов, адрес: Российская Федерация, Смоленская область, Дорогобужский район, Васинское сельское поселение, д. Абрамово, вид разрешенного </w:t>
            </w:r>
            <w:r w:rsidRPr="003527F0">
              <w:rPr>
                <w:sz w:val="24"/>
                <w:szCs w:val="24"/>
              </w:rPr>
              <w:lastRenderedPageBreak/>
              <w:t>использования - Для ведения личного подсобного хозяйства.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Бизюково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67:06:0190101:3</w:t>
            </w:r>
          </w:p>
        </w:tc>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ЗУ имеет категорию: Земли населённых пунктов, адрес: -, вид разрешенного использования - Для ведения личного подсобного хозяйства. Граница населенного пункта корректируется по границе ЗУ.</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67:06:0190101:56</w:t>
            </w:r>
          </w:p>
        </w:tc>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ЗУ имеет категорию: Земли населённых пунктов, адрес: Российская Федерация, Смоленская область, р-н Дорогобужский, с/п Фрунзенское, д. Бизюково, вид разрешенного использования - Для ведения личного подсобного хозяйства. Граница населенного пункта корректируется по границе ЗУ.</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67:06:0190101:125</w:t>
            </w:r>
          </w:p>
        </w:tc>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w:t>
            </w:r>
            <w:r w:rsidRPr="003527F0">
              <w:rPr>
                <w:sz w:val="24"/>
                <w:szCs w:val="24"/>
              </w:rPr>
              <w:lastRenderedPageBreak/>
              <w:t>населённых пунктов, адрес: Смоленская область, р-н Дорогобужский, с/п Фрунзенское, д Бизюково, вид разрешенного использования - Для приусадебного участка личного подсобного хозяйства.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Болдино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67:06:0500101:6</w:t>
            </w:r>
          </w:p>
        </w:tc>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ЗУ имеет категорию: Земли населённых пунктов, адрес: Смоленская обл, р-н Дорогобужский, с/пос Полибинское, д Болдино, вид разрешенного использования - Для ведения личного подсобного хозяйства.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t>д. Борздилово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67:06:0100101:1</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населённых </w:t>
            </w:r>
            <w:r w:rsidRPr="003527F0">
              <w:rPr>
                <w:sz w:val="24"/>
                <w:szCs w:val="24"/>
              </w:rPr>
              <w:lastRenderedPageBreak/>
              <w:t xml:space="preserve">пунктов, адрес: Смоленская область, Дорогобужский район, Фрунзенское с/ пос, д Борздилово, вид разрешенного использования - </w:t>
            </w:r>
          </w:p>
          <w:p w:rsidR="00E83FA9" w:rsidRPr="003527F0" w:rsidRDefault="00E83FA9" w:rsidP="00A00619">
            <w:pPr>
              <w:suppressAutoHyphens/>
              <w:ind w:firstLine="0"/>
              <w:jc w:val="both"/>
              <w:rPr>
                <w:sz w:val="24"/>
                <w:szCs w:val="24"/>
              </w:rPr>
            </w:pPr>
            <w:r w:rsidRPr="003527F0">
              <w:rPr>
                <w:sz w:val="24"/>
                <w:szCs w:val="24"/>
              </w:rPr>
              <w:t>Для ведения личного подсобного хозяйства.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Будка железной дороги 21 км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67:06:0000000:90</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адрес: Смоленская область, р-н Дорогобужский, вид разрешенного использования - для размещения объектов железнодорожного транспорта по фактическому </w:t>
            </w:r>
            <w:r w:rsidRPr="003527F0">
              <w:rPr>
                <w:sz w:val="24"/>
                <w:szCs w:val="24"/>
              </w:rPr>
              <w:lastRenderedPageBreak/>
              <w:t>использованию в соответствии с материалами межевания.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Василисино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67:06:0000000:466</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сельскохозяйственного назначения</w:t>
            </w:r>
          </w:p>
        </w:tc>
        <w:tc>
          <w:tcPr>
            <w:tcW w:w="2268" w:type="dxa"/>
          </w:tcPr>
          <w:p w:rsidR="00E83FA9" w:rsidRPr="003527F0" w:rsidRDefault="00E83FA9" w:rsidP="00A00619">
            <w:pPr>
              <w:suppressAutoHyphens/>
              <w:ind w:firstLine="0"/>
              <w:jc w:val="both"/>
              <w:rPr>
                <w:sz w:val="24"/>
                <w:szCs w:val="24"/>
              </w:rPr>
            </w:pPr>
            <w:r w:rsidRPr="003527F0">
              <w:rPr>
                <w:sz w:val="24"/>
                <w:szCs w:val="24"/>
              </w:rPr>
              <w:t>ЗУ имеет категорию: Земли сельскохозяйственного назначения, адрес: 215710, Смоленская область, Дорогобужский район, Фрунзенское сельское поселение, севернее деревни Василисино, вид разрешенного использования - для сельскохозяйственного использования.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t>д. Елисеенки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67:06:0030203:133</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сельскохозяйственного назначения</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сельскохозяйственного назначения, адрес: Смоленская </w:t>
            </w:r>
            <w:r w:rsidRPr="003527F0">
              <w:rPr>
                <w:sz w:val="24"/>
                <w:szCs w:val="24"/>
              </w:rPr>
              <w:lastRenderedPageBreak/>
              <w:t>область, р-н Дорогобужский, с/п Михайловское, вид разрешенного использования - для сельскохозяйственного производства.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Ивонино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67:06:0030203:157</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сельскохозяйственного назначения</w:t>
            </w:r>
          </w:p>
        </w:tc>
        <w:tc>
          <w:tcPr>
            <w:tcW w:w="2268" w:type="dxa"/>
          </w:tcPr>
          <w:p w:rsidR="00E83FA9" w:rsidRPr="003527F0" w:rsidRDefault="00E83FA9" w:rsidP="00A00619">
            <w:pPr>
              <w:suppressAutoHyphens/>
              <w:ind w:firstLine="0"/>
              <w:jc w:val="both"/>
              <w:rPr>
                <w:sz w:val="24"/>
                <w:szCs w:val="24"/>
              </w:rPr>
            </w:pPr>
            <w:r w:rsidRPr="003527F0">
              <w:rPr>
                <w:sz w:val="24"/>
                <w:szCs w:val="24"/>
              </w:rPr>
              <w:t>ЗУ имеет категорию: Земли сельскохозяйственного назначения, адрес: Смоленская область, р-н Дорогобужский, с/п Михайловское, вид разрешенного использования - для сельскохозяйственного производства. Граница населенного пункта корректируется по границе ЗУ.</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67:06:0000000:574</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сельскохозяйственного назначения</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сельскохозяйственного назначения, адрес: Смоленская область, Дорогобужский район, Михайловское сельское поселение, вид разрешенного использования - Для ведения </w:t>
            </w:r>
            <w:r w:rsidRPr="003527F0">
              <w:rPr>
                <w:sz w:val="24"/>
                <w:szCs w:val="24"/>
              </w:rPr>
              <w:lastRenderedPageBreak/>
              <w:t>подсобного хозяйства.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Клешники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67:06:0100101:1</w:t>
            </w:r>
          </w:p>
        </w:tc>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населённых пунктов, адрес: Смоленская область, Дорогобужский район, Фрунзенское с/ пос, д Борздилово, вид разрешенного использования - </w:t>
            </w:r>
          </w:p>
          <w:p w:rsidR="00E83FA9" w:rsidRPr="003527F0" w:rsidRDefault="00E83FA9" w:rsidP="00A00619">
            <w:pPr>
              <w:suppressAutoHyphens/>
              <w:ind w:firstLine="0"/>
              <w:jc w:val="both"/>
              <w:rPr>
                <w:sz w:val="24"/>
                <w:szCs w:val="24"/>
              </w:rPr>
            </w:pPr>
            <w:r w:rsidRPr="003527F0">
              <w:rPr>
                <w:sz w:val="24"/>
                <w:szCs w:val="24"/>
              </w:rPr>
              <w:t>Для ведения личного подсобного хозяйства.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t>д. Мамыркино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67:06:0030203:151</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сельскохозяйственного назначения</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сельскохозяйственного назначения, адрес: </w:t>
            </w:r>
          </w:p>
          <w:p w:rsidR="00E83FA9" w:rsidRPr="003527F0" w:rsidRDefault="00E83FA9" w:rsidP="00A00619">
            <w:pPr>
              <w:suppressAutoHyphens/>
              <w:ind w:firstLine="0"/>
              <w:jc w:val="both"/>
              <w:rPr>
                <w:sz w:val="24"/>
                <w:szCs w:val="24"/>
              </w:rPr>
            </w:pPr>
            <w:r w:rsidRPr="003527F0">
              <w:rPr>
                <w:sz w:val="24"/>
                <w:szCs w:val="24"/>
              </w:rPr>
              <w:t xml:space="preserve">Смоленская область, р-н Дорогобужский, с/п Михайловское, вид разрешенного использования - для </w:t>
            </w:r>
            <w:r w:rsidRPr="003527F0">
              <w:rPr>
                <w:sz w:val="24"/>
                <w:szCs w:val="24"/>
              </w:rPr>
              <w:lastRenderedPageBreak/>
              <w:t>сельскохозяйственного производства.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Мартынково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67:06:0100101:1</w:t>
            </w:r>
          </w:p>
        </w:tc>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ЗУ имеет категорию: Земли населённых пунктов, адрес: Смоленская обл, р-н Дорогобужский, с/пос Полибинское, д Мартынково, вид разрешенного использования - Для ведения личного подсобного хозяйства.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t>д. Никулино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67:06:0040101:173</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сельскохозяйственного назначения</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сельскохозяйственного назначения, адрес: Смоленская обл., р-н Дорогобужский, ООО "Ставково", примерно в 500 м северо д. Никулино, вид разрешенного использования - </w:t>
            </w:r>
            <w:r w:rsidRPr="003527F0">
              <w:rPr>
                <w:sz w:val="24"/>
                <w:szCs w:val="24"/>
              </w:rPr>
              <w:lastRenderedPageBreak/>
              <w:t>для сельскохозяйственного использования.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Полижакино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67:06:0040101:180</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сельскохозяйственного назначения</w:t>
            </w:r>
          </w:p>
        </w:tc>
        <w:tc>
          <w:tcPr>
            <w:tcW w:w="2268" w:type="dxa"/>
          </w:tcPr>
          <w:p w:rsidR="00E83FA9" w:rsidRPr="003527F0" w:rsidRDefault="00E83FA9" w:rsidP="00A00619">
            <w:pPr>
              <w:suppressAutoHyphens/>
              <w:ind w:firstLine="0"/>
              <w:jc w:val="both"/>
              <w:rPr>
                <w:sz w:val="24"/>
                <w:szCs w:val="24"/>
              </w:rPr>
            </w:pPr>
            <w:r w:rsidRPr="003527F0">
              <w:rPr>
                <w:sz w:val="24"/>
                <w:szCs w:val="24"/>
              </w:rPr>
              <w:t>ЗУ имеет категорию: Земли сельскохозяйственного назначения, адрес: Смоленская обл., р-н Дорогобужский, ООО "Ставково", примерно в 370 м южнее д. Полежакино, вид разрешенного использования - для сельскохозяйственного использования.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t>д. Пушкарево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67:06:0280101:75</w:t>
            </w:r>
          </w:p>
        </w:tc>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населённых пунктов, адрес: Смоленская область, Дорогобужский район, Михайловское </w:t>
            </w:r>
            <w:r w:rsidRPr="003527F0">
              <w:rPr>
                <w:sz w:val="24"/>
                <w:szCs w:val="24"/>
              </w:rPr>
              <w:lastRenderedPageBreak/>
              <w:t>сельское поселение, деревня Пушкарево, вид разрешенного использования - Для ведения личного подсобного хозяйства.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Садовая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67:06:0000000:90</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адрес: Смоленская область, р-н Дорогобужский, вид разрешенного использования - для размещения объектов железнодорожного транспорта по фактическому использованию в соответствии с материалами межевания. </w:t>
            </w:r>
            <w:r w:rsidRPr="003527F0">
              <w:rPr>
                <w:sz w:val="24"/>
                <w:szCs w:val="24"/>
              </w:rPr>
              <w:lastRenderedPageBreak/>
              <w:t>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Струково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center"/>
              <w:rPr>
                <w:sz w:val="24"/>
                <w:szCs w:val="24"/>
              </w:rPr>
            </w:pPr>
            <w:r w:rsidRPr="003527F0">
              <w:rPr>
                <w:sz w:val="24"/>
                <w:szCs w:val="24"/>
              </w:rPr>
              <w:t>67:06:0000000:728</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сельскохозяйственного назначения</w:t>
            </w:r>
          </w:p>
        </w:tc>
        <w:tc>
          <w:tcPr>
            <w:tcW w:w="2268" w:type="dxa"/>
          </w:tcPr>
          <w:p w:rsidR="00E83FA9" w:rsidRPr="003527F0" w:rsidRDefault="00E83FA9" w:rsidP="00A00619">
            <w:pPr>
              <w:suppressAutoHyphens/>
              <w:ind w:firstLine="0"/>
              <w:jc w:val="both"/>
              <w:rPr>
                <w:sz w:val="24"/>
                <w:szCs w:val="24"/>
              </w:rPr>
            </w:pPr>
            <w:r w:rsidRPr="003527F0">
              <w:rPr>
                <w:sz w:val="24"/>
                <w:szCs w:val="24"/>
              </w:rPr>
              <w:t>ЗУ имеет категорию: Земли сельскохозяйственного назначения, адрес: Российская Федерация, Смоленская обл., р-н Дорогобужский, с/п Фрунзенское, отделение "Струково", вид разрешенного использования - Для ведения личного подсобного хозяйства.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t>д. Шаломино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67:06:0150101:392</w:t>
            </w:r>
          </w:p>
        </w:tc>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 xml:space="preserve">ЗУ имеет категорию: Земли населённых пунктов, адрес: Российская Федерация, Смоленская область, р-н Дорогобужский, с/п Михайловское, д Шаломино, вид разрешенного </w:t>
            </w:r>
            <w:r w:rsidRPr="003527F0">
              <w:rPr>
                <w:sz w:val="24"/>
                <w:szCs w:val="24"/>
              </w:rPr>
              <w:lastRenderedPageBreak/>
              <w:t>использования - для сельскохозяйственного использования (животноводство). Граница населенного пункта корректируется по границе ЗУ.</w:t>
            </w:r>
          </w:p>
        </w:tc>
      </w:tr>
    </w:tbl>
    <w:p w:rsidR="00E83FA9" w:rsidRPr="003527F0" w:rsidRDefault="00E83FA9" w:rsidP="00A00619">
      <w:pPr>
        <w:suppressAutoHyphens/>
        <w:jc w:val="center"/>
        <w:rPr>
          <w:b/>
          <w:sz w:val="24"/>
          <w:szCs w:val="24"/>
          <w:u w:val="single"/>
        </w:rPr>
      </w:pPr>
      <w:r w:rsidRPr="003527F0">
        <w:rPr>
          <w:b/>
          <w:sz w:val="24"/>
          <w:szCs w:val="24"/>
          <w:u w:val="single"/>
        </w:rPr>
        <w:lastRenderedPageBreak/>
        <w:t>д. Щербинино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E83FA9" w:rsidRPr="003527F0" w:rsidTr="00A00619">
        <w:trPr>
          <w:jc w:val="center"/>
        </w:trPr>
        <w:tc>
          <w:tcPr>
            <w:tcW w:w="2268" w:type="dxa"/>
          </w:tcPr>
          <w:p w:rsidR="00E83FA9" w:rsidRPr="003527F0" w:rsidRDefault="00E83FA9" w:rsidP="00A00619">
            <w:pPr>
              <w:suppressAutoHyphens/>
              <w:ind w:firstLine="0"/>
              <w:jc w:val="center"/>
              <w:rPr>
                <w:b/>
                <w:sz w:val="24"/>
                <w:szCs w:val="24"/>
              </w:rPr>
            </w:pPr>
            <w:r w:rsidRPr="003527F0">
              <w:rPr>
                <w:b/>
                <w:sz w:val="24"/>
                <w:szCs w:val="24"/>
              </w:rPr>
              <w:t>Включаемые ЗУ в состав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Исключаемые ЗУ из состава н. п.</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Категория земель, к которым планируется отнести эти земельные участки</w:t>
            </w:r>
          </w:p>
        </w:tc>
        <w:tc>
          <w:tcPr>
            <w:tcW w:w="2268" w:type="dxa"/>
          </w:tcPr>
          <w:p w:rsidR="00E83FA9" w:rsidRPr="003527F0" w:rsidRDefault="00E83FA9" w:rsidP="00A00619">
            <w:pPr>
              <w:suppressAutoHyphens/>
              <w:ind w:firstLine="0"/>
              <w:jc w:val="center"/>
              <w:rPr>
                <w:b/>
                <w:sz w:val="24"/>
                <w:szCs w:val="24"/>
              </w:rPr>
            </w:pPr>
            <w:r w:rsidRPr="003527F0">
              <w:rPr>
                <w:b/>
                <w:sz w:val="24"/>
                <w:szCs w:val="24"/>
              </w:rPr>
              <w:t>Цели их планируемого использования</w:t>
            </w:r>
          </w:p>
        </w:tc>
      </w:tr>
      <w:tr w:rsidR="00E83FA9" w:rsidRPr="003527F0" w:rsidTr="00A00619">
        <w:trPr>
          <w:jc w:val="center"/>
        </w:trPr>
        <w:tc>
          <w:tcPr>
            <w:tcW w:w="2268" w:type="dxa"/>
          </w:tcPr>
          <w:p w:rsidR="00E83FA9" w:rsidRPr="003527F0" w:rsidRDefault="00E83FA9" w:rsidP="00A00619">
            <w:pPr>
              <w:suppressAutoHyphens/>
              <w:ind w:firstLine="0"/>
              <w:jc w:val="center"/>
              <w:rPr>
                <w:sz w:val="24"/>
                <w:szCs w:val="24"/>
              </w:rPr>
            </w:pPr>
            <w:r w:rsidRPr="003527F0">
              <w:rPr>
                <w:sz w:val="24"/>
                <w:szCs w:val="24"/>
              </w:rPr>
              <w:t>67:06:0470101:7</w:t>
            </w:r>
          </w:p>
        </w:tc>
        <w:tc>
          <w:tcPr>
            <w:tcW w:w="2268" w:type="dxa"/>
          </w:tcPr>
          <w:p w:rsidR="00E83FA9" w:rsidRPr="003527F0" w:rsidRDefault="00E83FA9" w:rsidP="00A00619">
            <w:pPr>
              <w:suppressAutoHyphens/>
              <w:ind w:firstLine="0"/>
              <w:jc w:val="center"/>
              <w:rPr>
                <w:sz w:val="24"/>
                <w:szCs w:val="24"/>
              </w:rPr>
            </w:pPr>
            <w:r w:rsidRPr="003527F0">
              <w:rPr>
                <w:sz w:val="24"/>
                <w:szCs w:val="24"/>
              </w:rPr>
              <w:t>-</w:t>
            </w:r>
          </w:p>
        </w:tc>
        <w:tc>
          <w:tcPr>
            <w:tcW w:w="2268" w:type="dxa"/>
          </w:tcPr>
          <w:p w:rsidR="00E83FA9" w:rsidRPr="003527F0" w:rsidRDefault="00E83FA9" w:rsidP="00A00619">
            <w:pPr>
              <w:suppressAutoHyphens/>
              <w:ind w:firstLine="0"/>
              <w:jc w:val="both"/>
              <w:rPr>
                <w:sz w:val="24"/>
                <w:szCs w:val="24"/>
              </w:rPr>
            </w:pPr>
            <w:r w:rsidRPr="003527F0">
              <w:rPr>
                <w:sz w:val="24"/>
                <w:szCs w:val="24"/>
              </w:rPr>
              <w:t>Земли населённых пунктов</w:t>
            </w:r>
          </w:p>
        </w:tc>
        <w:tc>
          <w:tcPr>
            <w:tcW w:w="2268" w:type="dxa"/>
          </w:tcPr>
          <w:p w:rsidR="00E83FA9" w:rsidRPr="003527F0" w:rsidRDefault="00E83FA9" w:rsidP="00A00619">
            <w:pPr>
              <w:suppressAutoHyphens/>
              <w:ind w:firstLine="0"/>
              <w:jc w:val="both"/>
              <w:rPr>
                <w:sz w:val="24"/>
                <w:szCs w:val="24"/>
              </w:rPr>
            </w:pPr>
            <w:r w:rsidRPr="003527F0">
              <w:rPr>
                <w:sz w:val="24"/>
                <w:szCs w:val="24"/>
              </w:rPr>
              <w:t>ЗУ имеет категорию: Земли населённых пунктов, адрес: Смоленская область, р-н Дорогобужский, с/п Васинское, д. Щербинино, вид разрешенного использования - Для ведения личного подсобного хозяйства. Граница населенного пункта корректируется по границе ЗУ.</w:t>
            </w:r>
          </w:p>
        </w:tc>
      </w:tr>
    </w:tbl>
    <w:p w:rsidR="00E83FA9" w:rsidRPr="003527F0" w:rsidRDefault="00E83FA9" w:rsidP="00A00619">
      <w:pPr>
        <w:suppressAutoHyphens/>
        <w:jc w:val="both"/>
        <w:rPr>
          <w:sz w:val="24"/>
          <w:szCs w:val="24"/>
        </w:rPr>
      </w:pPr>
    </w:p>
    <w:p w:rsidR="00E83FA9" w:rsidRPr="003527F0" w:rsidRDefault="00E83FA9" w:rsidP="00A00619">
      <w:pPr>
        <w:pStyle w:val="4"/>
        <w:suppressAutoHyphens/>
        <w:spacing w:before="0" w:after="0"/>
        <w:ind w:firstLine="709"/>
        <w:jc w:val="both"/>
        <w:rPr>
          <w:rFonts w:ascii="Times New Roman" w:hAnsi="Times New Roman"/>
          <w:b w:val="0"/>
          <w:caps/>
          <w:sz w:val="24"/>
          <w:szCs w:val="24"/>
          <w:u w:val="single"/>
        </w:rPr>
      </w:pPr>
      <w:bookmarkStart w:id="133" w:name="_Toc529208371"/>
      <w:r w:rsidRPr="003527F0">
        <w:rPr>
          <w:rFonts w:ascii="Times New Roman" w:hAnsi="Times New Roman"/>
          <w:b w:val="0"/>
          <w:caps/>
          <w:sz w:val="24"/>
          <w:szCs w:val="24"/>
          <w:u w:val="single"/>
        </w:rPr>
        <w:t xml:space="preserve">2.1.4. </w:t>
      </w:r>
      <w:r w:rsidRPr="003527F0">
        <w:rPr>
          <w:rFonts w:ascii="Times New Roman" w:hAnsi="Times New Roman"/>
          <w:b w:val="0"/>
          <w:sz w:val="24"/>
          <w:szCs w:val="24"/>
          <w:u w:val="single"/>
        </w:rPr>
        <w:t>Мероприятия по развитию функционально-планировочной структуры Михайловского сельского поселения</w:t>
      </w:r>
      <w:bookmarkEnd w:id="133"/>
    </w:p>
    <w:p w:rsidR="00E83FA9" w:rsidRPr="003527F0" w:rsidRDefault="00E83FA9" w:rsidP="00A00619">
      <w:pPr>
        <w:pStyle w:val="6"/>
        <w:suppressAutoHyphens/>
        <w:spacing w:before="0" w:after="0"/>
        <w:ind w:firstLine="708"/>
        <w:jc w:val="both"/>
        <w:rPr>
          <w:rFonts w:ascii="Times New Roman" w:hAnsi="Times New Roman"/>
          <w:b w:val="0"/>
          <w:sz w:val="24"/>
          <w:szCs w:val="24"/>
        </w:rPr>
      </w:pPr>
      <w:bookmarkStart w:id="134" w:name="_Toc378008727"/>
      <w:bookmarkStart w:id="135" w:name="_Toc427511103"/>
      <w:bookmarkStart w:id="136" w:name="_Toc450413499"/>
      <w:bookmarkStart w:id="137" w:name="_Toc529208372"/>
      <w:r w:rsidRPr="003527F0">
        <w:rPr>
          <w:rFonts w:ascii="Times New Roman" w:hAnsi="Times New Roman"/>
          <w:b w:val="0"/>
          <w:sz w:val="24"/>
          <w:szCs w:val="24"/>
        </w:rPr>
        <w:t>1. Установление зон функционального назначения и ограничений на использование территорий указанных зон при осуществлении градостроительной деятельности</w:t>
      </w:r>
      <w:bookmarkEnd w:id="134"/>
      <w:bookmarkEnd w:id="135"/>
      <w:bookmarkEnd w:id="136"/>
      <w:bookmarkEnd w:id="137"/>
    </w:p>
    <w:p w:rsidR="00E83FA9" w:rsidRPr="003527F0" w:rsidRDefault="00E83FA9" w:rsidP="00A00619">
      <w:pPr>
        <w:suppressAutoHyphens/>
        <w:jc w:val="both"/>
        <w:rPr>
          <w:sz w:val="24"/>
          <w:szCs w:val="24"/>
        </w:rPr>
      </w:pPr>
      <w:bookmarkStart w:id="138" w:name="_Toc354594194"/>
      <w:bookmarkStart w:id="139" w:name="_Toc378008728"/>
      <w:bookmarkStart w:id="140" w:name="_Toc427511104"/>
      <w:bookmarkStart w:id="141" w:name="_Toc450413500"/>
      <w:r w:rsidRPr="003527F0">
        <w:rPr>
          <w:sz w:val="24"/>
          <w:szCs w:val="24"/>
        </w:rPr>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в границах муниципального образования.</w:t>
      </w:r>
      <w:bookmarkEnd w:id="138"/>
      <w:bookmarkEnd w:id="139"/>
      <w:bookmarkEnd w:id="140"/>
      <w:bookmarkEnd w:id="141"/>
    </w:p>
    <w:p w:rsidR="00E83FA9" w:rsidRPr="003527F0" w:rsidRDefault="00E83FA9" w:rsidP="00A00619">
      <w:pPr>
        <w:suppressAutoHyphens/>
        <w:jc w:val="both"/>
        <w:rPr>
          <w:sz w:val="24"/>
          <w:szCs w:val="24"/>
        </w:rPr>
      </w:pPr>
      <w:bookmarkStart w:id="142" w:name="_Toc354594195"/>
      <w:bookmarkStart w:id="143" w:name="_Toc378008729"/>
      <w:bookmarkStart w:id="144" w:name="_Toc427511105"/>
      <w:bookmarkStart w:id="145" w:name="_Toc450413501"/>
      <w:r w:rsidRPr="003527F0">
        <w:rPr>
          <w:sz w:val="24"/>
          <w:szCs w:val="24"/>
        </w:rPr>
        <w:t>Зонирование территорий — один из основных результатов территориального планирования, содержащиеся в генеральном плане Михайловского сельского поселения.</w:t>
      </w:r>
      <w:bookmarkEnd w:id="142"/>
      <w:bookmarkEnd w:id="143"/>
      <w:bookmarkEnd w:id="144"/>
      <w:bookmarkEnd w:id="145"/>
    </w:p>
    <w:p w:rsidR="00E83FA9" w:rsidRPr="003527F0" w:rsidRDefault="00E83FA9" w:rsidP="00A00619">
      <w:pPr>
        <w:pStyle w:val="6"/>
        <w:suppressAutoHyphens/>
        <w:spacing w:before="0" w:after="0"/>
        <w:ind w:firstLine="708"/>
        <w:jc w:val="both"/>
        <w:rPr>
          <w:rFonts w:ascii="Times New Roman" w:hAnsi="Times New Roman"/>
          <w:b w:val="0"/>
          <w:sz w:val="24"/>
          <w:szCs w:val="24"/>
        </w:rPr>
      </w:pPr>
      <w:bookmarkStart w:id="146" w:name="_Toc378008730"/>
      <w:bookmarkStart w:id="147" w:name="_Toc427511106"/>
      <w:bookmarkStart w:id="148" w:name="_Toc450413502"/>
      <w:bookmarkStart w:id="149" w:name="_Toc529208373"/>
    </w:p>
    <w:p w:rsidR="00E83FA9" w:rsidRPr="003527F0" w:rsidRDefault="00E83FA9" w:rsidP="00A00619">
      <w:pPr>
        <w:pStyle w:val="6"/>
        <w:suppressAutoHyphens/>
        <w:spacing w:before="0" w:after="0"/>
        <w:ind w:firstLine="708"/>
        <w:jc w:val="both"/>
        <w:rPr>
          <w:rFonts w:ascii="Times New Roman" w:hAnsi="Times New Roman"/>
          <w:iCs/>
          <w:sz w:val="24"/>
          <w:szCs w:val="24"/>
        </w:rPr>
      </w:pPr>
      <w:r w:rsidRPr="003527F0">
        <w:rPr>
          <w:rFonts w:ascii="Times New Roman" w:hAnsi="Times New Roman"/>
          <w:sz w:val="24"/>
          <w:szCs w:val="24"/>
        </w:rPr>
        <w:lastRenderedPageBreak/>
        <w:t xml:space="preserve">3. </w:t>
      </w:r>
      <w:r w:rsidRPr="003527F0">
        <w:rPr>
          <w:rFonts w:ascii="Times New Roman" w:hAnsi="Times New Roman"/>
          <w:iCs/>
          <w:sz w:val="24"/>
          <w:szCs w:val="24"/>
        </w:rPr>
        <w:t>Мероприятия по преобразованию характера функционального использования территории Михайловского сельского поселения</w:t>
      </w:r>
      <w:bookmarkEnd w:id="146"/>
      <w:bookmarkEnd w:id="147"/>
      <w:bookmarkEnd w:id="148"/>
      <w:bookmarkEnd w:id="149"/>
    </w:p>
    <w:p w:rsidR="00E83FA9" w:rsidRPr="003527F0" w:rsidRDefault="00E83FA9" w:rsidP="00A00619">
      <w:pPr>
        <w:suppressAutoHyphens/>
        <w:jc w:val="both"/>
        <w:rPr>
          <w:sz w:val="24"/>
          <w:szCs w:val="24"/>
        </w:rPr>
      </w:pPr>
      <w:bookmarkStart w:id="150" w:name="_Toc354594197"/>
      <w:bookmarkStart w:id="151" w:name="_Toc378008731"/>
      <w:bookmarkStart w:id="152" w:name="_Toc427511107"/>
      <w:bookmarkStart w:id="153" w:name="_Toc450413503"/>
      <w:r w:rsidRPr="003527F0">
        <w:rPr>
          <w:sz w:val="24"/>
          <w:szCs w:val="24"/>
        </w:rPr>
        <w:t>1) На основе комплексной оценки территории по природно-экологическим, историко-культурным условиям, возможностям развития рекреационно-туристической, хозяйственно-отраслевой, социальной, инженерной и транспортно-коммуникационной систем, а также факторов влияния на характер развития Михайловского сельского поселения соседних муниципальных образований, общероссийских и европейских транспортных систем определены:</w:t>
      </w:r>
      <w:bookmarkEnd w:id="150"/>
      <w:bookmarkEnd w:id="151"/>
      <w:bookmarkEnd w:id="152"/>
      <w:bookmarkEnd w:id="153"/>
    </w:p>
    <w:p w:rsidR="00E83FA9" w:rsidRPr="003527F0" w:rsidRDefault="00E83FA9" w:rsidP="00A00619">
      <w:pPr>
        <w:suppressAutoHyphens/>
        <w:ind w:left="567" w:firstLine="0"/>
        <w:jc w:val="both"/>
        <w:rPr>
          <w:sz w:val="24"/>
          <w:szCs w:val="24"/>
        </w:rPr>
      </w:pPr>
      <w:r w:rsidRPr="003527F0">
        <w:rPr>
          <w:sz w:val="24"/>
          <w:szCs w:val="24"/>
        </w:rPr>
        <w:t>- основные приоритеты развития;</w:t>
      </w:r>
    </w:p>
    <w:p w:rsidR="00E83FA9" w:rsidRPr="003527F0" w:rsidRDefault="00E83FA9" w:rsidP="00A00619">
      <w:pPr>
        <w:suppressAutoHyphens/>
        <w:ind w:left="567" w:firstLine="0"/>
        <w:jc w:val="both"/>
        <w:rPr>
          <w:sz w:val="24"/>
          <w:szCs w:val="24"/>
        </w:rPr>
      </w:pPr>
      <w:r w:rsidRPr="003527F0">
        <w:rPr>
          <w:sz w:val="24"/>
          <w:szCs w:val="24"/>
        </w:rPr>
        <w:t>- территории наиболее благоприятные для осуществления нового строительства;</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 xml:space="preserve"> пространственно-планировочные связи;</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 xml:space="preserve"> пространственно - планировочные узлы.</w:t>
      </w:r>
    </w:p>
    <w:p w:rsidR="00E83FA9" w:rsidRPr="003527F0" w:rsidRDefault="00E83FA9" w:rsidP="00A00619">
      <w:pPr>
        <w:suppressAutoHyphens/>
        <w:jc w:val="both"/>
        <w:rPr>
          <w:sz w:val="24"/>
          <w:szCs w:val="24"/>
        </w:rPr>
      </w:pPr>
      <w:bookmarkStart w:id="154" w:name="_Toc354594198"/>
      <w:bookmarkStart w:id="155" w:name="_Toc378008732"/>
      <w:bookmarkStart w:id="156" w:name="_Toc427511108"/>
      <w:bookmarkStart w:id="157" w:name="_Toc450413504"/>
      <w:r w:rsidRPr="003527F0">
        <w:rPr>
          <w:sz w:val="24"/>
          <w:szCs w:val="24"/>
        </w:rPr>
        <w:t>2) В целом территория поселения по функциональным приоритетам может быть подразделена на две группы территорий:</w:t>
      </w:r>
      <w:bookmarkEnd w:id="154"/>
      <w:bookmarkEnd w:id="155"/>
      <w:bookmarkEnd w:id="156"/>
      <w:bookmarkEnd w:id="157"/>
    </w:p>
    <w:p w:rsidR="00E83FA9" w:rsidRPr="003527F0" w:rsidRDefault="00E83FA9" w:rsidP="00A00619">
      <w:pPr>
        <w:numPr>
          <w:ilvl w:val="0"/>
          <w:numId w:val="17"/>
        </w:numPr>
        <w:suppressAutoHyphens/>
        <w:ind w:left="0" w:firstLine="567"/>
        <w:jc w:val="both"/>
        <w:rPr>
          <w:sz w:val="24"/>
          <w:szCs w:val="24"/>
        </w:rPr>
      </w:pPr>
      <w:r w:rsidRPr="003527F0">
        <w:rPr>
          <w:sz w:val="24"/>
          <w:szCs w:val="24"/>
        </w:rPr>
        <w:t xml:space="preserve"> территории, расположенные в зоне влияния планировочных узлов и связей, или основные функционально-планировочные зоны активного градостроительного и хозяйственного развития;</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 xml:space="preserve"> остальные территории.</w:t>
      </w:r>
    </w:p>
    <w:p w:rsidR="00E83FA9" w:rsidRPr="003527F0" w:rsidRDefault="00E83FA9" w:rsidP="00A00619">
      <w:pPr>
        <w:suppressAutoHyphens/>
        <w:jc w:val="both"/>
        <w:rPr>
          <w:sz w:val="24"/>
          <w:szCs w:val="24"/>
        </w:rPr>
      </w:pPr>
      <w:bookmarkStart w:id="158" w:name="_Toc354594199"/>
      <w:bookmarkStart w:id="159" w:name="_Toc378008733"/>
      <w:bookmarkStart w:id="160" w:name="_Toc427511109"/>
      <w:bookmarkStart w:id="161" w:name="_Toc450413505"/>
      <w:r w:rsidRPr="003527F0">
        <w:rPr>
          <w:sz w:val="24"/>
          <w:szCs w:val="24"/>
        </w:rPr>
        <w:t>3) К пространственно-планировочным узлам отнесены:</w:t>
      </w:r>
      <w:bookmarkEnd w:id="158"/>
      <w:bookmarkEnd w:id="159"/>
      <w:bookmarkEnd w:id="160"/>
      <w:bookmarkEnd w:id="161"/>
    </w:p>
    <w:p w:rsidR="00E83FA9" w:rsidRPr="003527F0" w:rsidRDefault="00E83FA9" w:rsidP="00A00619">
      <w:pPr>
        <w:numPr>
          <w:ilvl w:val="0"/>
          <w:numId w:val="17"/>
        </w:numPr>
        <w:suppressAutoHyphens/>
        <w:ind w:left="0" w:firstLine="567"/>
        <w:jc w:val="both"/>
        <w:rPr>
          <w:sz w:val="24"/>
          <w:szCs w:val="24"/>
        </w:rPr>
      </w:pPr>
      <w:r w:rsidRPr="003527F0">
        <w:rPr>
          <w:sz w:val="24"/>
          <w:szCs w:val="24"/>
        </w:rPr>
        <w:t xml:space="preserve"> деревня Ново-Михайловское, выполняет функции социально-административного и хозяйственного центра;</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деревни Бизюково, Струково, Васино – выполняют функции сельскохозяйственных центров.</w:t>
      </w:r>
    </w:p>
    <w:p w:rsidR="00E83FA9" w:rsidRPr="003527F0" w:rsidRDefault="00E83FA9" w:rsidP="00A00619">
      <w:pPr>
        <w:suppressAutoHyphens/>
        <w:jc w:val="both"/>
        <w:rPr>
          <w:sz w:val="24"/>
          <w:szCs w:val="24"/>
        </w:rPr>
      </w:pPr>
      <w:bookmarkStart w:id="162" w:name="_Toc354594200"/>
      <w:bookmarkStart w:id="163" w:name="_Toc378008734"/>
      <w:bookmarkStart w:id="164" w:name="_Toc427511110"/>
      <w:bookmarkStart w:id="165" w:name="_Toc450413506"/>
      <w:r w:rsidRPr="003527F0">
        <w:rPr>
          <w:sz w:val="24"/>
          <w:szCs w:val="24"/>
        </w:rPr>
        <w:t>4) Пространственно-планировочными связями являются: автодороги федерального и регионального (межмуниципального) значения:</w:t>
      </w:r>
      <w:bookmarkEnd w:id="162"/>
      <w:bookmarkEnd w:id="163"/>
      <w:bookmarkEnd w:id="164"/>
      <w:bookmarkEnd w:id="165"/>
    </w:p>
    <w:p w:rsidR="00E83FA9" w:rsidRPr="003527F0" w:rsidRDefault="00E83FA9" w:rsidP="00A00619">
      <w:pPr>
        <w:numPr>
          <w:ilvl w:val="0"/>
          <w:numId w:val="17"/>
        </w:numPr>
        <w:suppressAutoHyphens/>
        <w:ind w:left="0" w:firstLine="567"/>
        <w:jc w:val="both"/>
        <w:rPr>
          <w:sz w:val="24"/>
          <w:szCs w:val="24"/>
        </w:rPr>
      </w:pPr>
      <w:r w:rsidRPr="003527F0">
        <w:rPr>
          <w:sz w:val="24"/>
          <w:szCs w:val="24"/>
        </w:rPr>
        <w:t>Смоленск - Вязьма – Зубцов (участок Старой Смоленской дороги Смоленск – Вязьма) (66 ОП РЗ 66К-12);</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«Рославль – Ельня – Дорогобуж - Сафоново» (66 ОП МЗ 66К-16);</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Дорогобуж – Верхнеднепровский – Струково (66 ОП МЗ 66Н-0605);</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«Дорогобуж – Верхнеднепровский – Струково» - Полибино (66 ОП МЗ 66Н-0610);</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Дорогобуж – Белавка – Бизюково - Ивановское (66 ОП МЗ 66Н-0614);</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Полибино – Ставково (66 ОП МЗ 66Н-0616);</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«Смоленск - Вязьма – Зубцов (участок Старой Смоленской дороги Смоленск – Вязьма)» - Самцово (66 ОП МЗ 66Н-0620);</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Васино- Деревенщики (66 ОП МЗ 66Н-0621);</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«Смоленск - Вязьма – Зубцов (участок Старой Смоленской дороги Смоленск – Вязьма)» - Абрамово (66 ОП МЗ 66Н-0624);</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«Дорогобуж – Белавка – Бизюково – Ивановское» - Прослище (66 ОП МЗ 66Н-0625);</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«Дорогобуж – Верхнеднепровский – Струково» - Шаломино (66 ОП МЗ 66Н-0626);</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«Рославль – Ельня – Дорогобуж - Сафоново» - Садовая (66 ОП МЗ 66Н-0627);</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«Смоленск - Вязьма – Зубцов (участок Старой Смоленской дороги Смоленск – Вязьма)» - Полибино (66 ОП МЗ 66Н-0629).</w:t>
      </w:r>
    </w:p>
    <w:p w:rsidR="00E83FA9" w:rsidRPr="003527F0" w:rsidRDefault="00E83FA9" w:rsidP="00A00619">
      <w:pPr>
        <w:suppressAutoHyphens/>
        <w:ind w:left="567" w:firstLine="0"/>
        <w:jc w:val="both"/>
        <w:rPr>
          <w:sz w:val="24"/>
          <w:szCs w:val="24"/>
        </w:rPr>
      </w:pPr>
      <w:r w:rsidRPr="003527F0">
        <w:rPr>
          <w:sz w:val="24"/>
          <w:szCs w:val="24"/>
        </w:rPr>
        <w:t>А также железная дорога.</w:t>
      </w:r>
    </w:p>
    <w:p w:rsidR="00E83FA9" w:rsidRPr="003527F0" w:rsidRDefault="00E83FA9" w:rsidP="00A00619">
      <w:pPr>
        <w:suppressAutoHyphens/>
        <w:jc w:val="both"/>
        <w:rPr>
          <w:sz w:val="24"/>
          <w:szCs w:val="24"/>
        </w:rPr>
      </w:pPr>
      <w:bookmarkStart w:id="166" w:name="_Toc354594207"/>
      <w:bookmarkStart w:id="167" w:name="_Toc378008738"/>
      <w:bookmarkStart w:id="168" w:name="_Toc427511117"/>
      <w:bookmarkStart w:id="169" w:name="_Toc450413508"/>
      <w:bookmarkStart w:id="170" w:name="_Toc194476332"/>
      <w:r w:rsidRPr="003527F0">
        <w:rPr>
          <w:sz w:val="24"/>
          <w:szCs w:val="24"/>
        </w:rPr>
        <w:t>5) Развитие и преобразование характера функционального использования территорий на расчетный срок реализации и перспективу генерального плана Михайловского сельского поселения осуществляется на основе функционального зонирования территории Михайловского сельского поселения, включающего:</w:t>
      </w:r>
      <w:bookmarkEnd w:id="166"/>
      <w:bookmarkEnd w:id="167"/>
      <w:bookmarkEnd w:id="168"/>
      <w:bookmarkEnd w:id="169"/>
    </w:p>
    <w:p w:rsidR="00E83FA9" w:rsidRPr="003527F0" w:rsidRDefault="00E83FA9" w:rsidP="00A00619">
      <w:pPr>
        <w:numPr>
          <w:ilvl w:val="0"/>
          <w:numId w:val="17"/>
        </w:numPr>
        <w:suppressAutoHyphens/>
        <w:ind w:left="0" w:firstLine="709"/>
        <w:jc w:val="both"/>
        <w:rPr>
          <w:sz w:val="24"/>
          <w:szCs w:val="24"/>
        </w:rPr>
      </w:pPr>
      <w:r w:rsidRPr="003527F0">
        <w:rPr>
          <w:sz w:val="24"/>
          <w:szCs w:val="24"/>
        </w:rPr>
        <w:t>установление перечня земель по категориям;</w:t>
      </w:r>
    </w:p>
    <w:p w:rsidR="00E83FA9" w:rsidRPr="003527F0" w:rsidRDefault="00E83FA9" w:rsidP="00A00619">
      <w:pPr>
        <w:numPr>
          <w:ilvl w:val="0"/>
          <w:numId w:val="17"/>
        </w:numPr>
        <w:suppressAutoHyphens/>
        <w:ind w:left="0" w:firstLine="709"/>
        <w:jc w:val="both"/>
        <w:rPr>
          <w:sz w:val="24"/>
          <w:szCs w:val="24"/>
        </w:rPr>
      </w:pPr>
      <w:r w:rsidRPr="003527F0">
        <w:rPr>
          <w:sz w:val="24"/>
          <w:szCs w:val="24"/>
        </w:rPr>
        <w:t>установление перечня зон планируемого размещения объектов капитального строительства;</w:t>
      </w:r>
    </w:p>
    <w:p w:rsidR="00E83FA9" w:rsidRPr="003527F0" w:rsidRDefault="00E83FA9" w:rsidP="00A00619">
      <w:pPr>
        <w:numPr>
          <w:ilvl w:val="0"/>
          <w:numId w:val="17"/>
        </w:numPr>
        <w:suppressAutoHyphens/>
        <w:ind w:left="0" w:firstLine="709"/>
        <w:jc w:val="both"/>
        <w:rPr>
          <w:sz w:val="24"/>
          <w:szCs w:val="24"/>
        </w:rPr>
      </w:pPr>
      <w:r w:rsidRPr="003527F0">
        <w:rPr>
          <w:sz w:val="24"/>
          <w:szCs w:val="24"/>
        </w:rPr>
        <w:lastRenderedPageBreak/>
        <w:t>установление перечня населенных пунктов, для которых необходима корректировка территории при определении границ в связи с пересечением с границами земельных участков, стоящих на учете в ГКН;</w:t>
      </w:r>
    </w:p>
    <w:p w:rsidR="00E83FA9" w:rsidRPr="003527F0" w:rsidRDefault="00E83FA9" w:rsidP="00A00619">
      <w:pPr>
        <w:numPr>
          <w:ilvl w:val="0"/>
          <w:numId w:val="17"/>
        </w:numPr>
        <w:suppressAutoHyphens/>
        <w:ind w:left="0" w:firstLine="709"/>
        <w:jc w:val="both"/>
        <w:rPr>
          <w:sz w:val="24"/>
          <w:szCs w:val="24"/>
        </w:rPr>
      </w:pPr>
      <w:r w:rsidRPr="003527F0">
        <w:rPr>
          <w:sz w:val="24"/>
          <w:szCs w:val="24"/>
        </w:rPr>
        <w:t>установление на карте (схеме) планируемых границ функциональных зон с отображением параметров планируемого развития таких зон:</w:t>
      </w:r>
    </w:p>
    <w:p w:rsidR="00E83FA9" w:rsidRPr="003527F0" w:rsidRDefault="00E83FA9" w:rsidP="00A00619">
      <w:pPr>
        <w:numPr>
          <w:ilvl w:val="0"/>
          <w:numId w:val="17"/>
        </w:numPr>
        <w:suppressAutoHyphens/>
        <w:ind w:left="0" w:firstLine="709"/>
        <w:jc w:val="both"/>
        <w:rPr>
          <w:sz w:val="24"/>
          <w:szCs w:val="24"/>
        </w:rPr>
      </w:pPr>
      <w:r w:rsidRPr="003527F0">
        <w:rPr>
          <w:sz w:val="24"/>
          <w:szCs w:val="24"/>
        </w:rPr>
        <w:t>границ земель различных категорий;</w:t>
      </w:r>
    </w:p>
    <w:p w:rsidR="00E83FA9" w:rsidRPr="003527F0" w:rsidRDefault="00E83FA9" w:rsidP="00A00619">
      <w:pPr>
        <w:numPr>
          <w:ilvl w:val="0"/>
          <w:numId w:val="17"/>
        </w:numPr>
        <w:suppressAutoHyphens/>
        <w:ind w:left="0" w:firstLine="709"/>
        <w:jc w:val="both"/>
        <w:rPr>
          <w:sz w:val="24"/>
          <w:szCs w:val="24"/>
        </w:rPr>
      </w:pPr>
      <w:r w:rsidRPr="003527F0">
        <w:rPr>
          <w:sz w:val="24"/>
          <w:szCs w:val="24"/>
        </w:rPr>
        <w:t>границ функциональных зон;</w:t>
      </w:r>
    </w:p>
    <w:p w:rsidR="00E83FA9" w:rsidRPr="003527F0" w:rsidRDefault="00E83FA9" w:rsidP="00A00619">
      <w:pPr>
        <w:numPr>
          <w:ilvl w:val="0"/>
          <w:numId w:val="17"/>
        </w:numPr>
        <w:suppressAutoHyphens/>
        <w:ind w:left="0" w:firstLine="709"/>
        <w:jc w:val="both"/>
        <w:rPr>
          <w:sz w:val="24"/>
          <w:szCs w:val="24"/>
        </w:rPr>
      </w:pPr>
      <w:r w:rsidRPr="003527F0">
        <w:rPr>
          <w:sz w:val="24"/>
          <w:szCs w:val="24"/>
        </w:rPr>
        <w:t>границ зон планируемого размещения объектов капитального строительства.</w:t>
      </w:r>
    </w:p>
    <w:p w:rsidR="00E83FA9" w:rsidRPr="003527F0" w:rsidRDefault="00E83FA9" w:rsidP="00A00619">
      <w:pPr>
        <w:suppressAutoHyphens/>
        <w:jc w:val="both"/>
        <w:rPr>
          <w:sz w:val="24"/>
          <w:szCs w:val="24"/>
        </w:rPr>
      </w:pPr>
      <w:bookmarkStart w:id="171" w:name="_Toc354594208"/>
      <w:bookmarkStart w:id="172" w:name="_Toc378008739"/>
      <w:bookmarkStart w:id="173" w:name="_Toc427511118"/>
      <w:bookmarkStart w:id="174" w:name="_Toc450413509"/>
      <w:r w:rsidRPr="003527F0">
        <w:rPr>
          <w:sz w:val="24"/>
          <w:szCs w:val="24"/>
        </w:rPr>
        <w:t>6) Генеральным планом Михайловского сельского поселения устанавливается следующий перечень земель по категориям:</w:t>
      </w:r>
      <w:bookmarkEnd w:id="171"/>
      <w:bookmarkEnd w:id="172"/>
      <w:bookmarkEnd w:id="173"/>
      <w:bookmarkEnd w:id="174"/>
    </w:p>
    <w:p w:rsidR="00E83FA9" w:rsidRPr="003527F0" w:rsidRDefault="00E83FA9" w:rsidP="00A00619">
      <w:pPr>
        <w:numPr>
          <w:ilvl w:val="0"/>
          <w:numId w:val="17"/>
        </w:numPr>
        <w:suppressAutoHyphens/>
        <w:ind w:left="0" w:firstLine="567"/>
        <w:jc w:val="both"/>
        <w:rPr>
          <w:sz w:val="24"/>
          <w:szCs w:val="24"/>
        </w:rPr>
      </w:pPr>
      <w:r w:rsidRPr="003527F0">
        <w:rPr>
          <w:sz w:val="24"/>
          <w:szCs w:val="24"/>
        </w:rPr>
        <w:t xml:space="preserve"> земли сельскохозяйственного назначения;</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 xml:space="preserve"> земли населенных пунктов.</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 xml:space="preserve"> земли лесного фонда;</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 xml:space="preserve"> земли запаса</w:t>
      </w:r>
    </w:p>
    <w:p w:rsidR="00E83FA9" w:rsidRPr="003527F0" w:rsidRDefault="00E83FA9" w:rsidP="00A00619">
      <w:pPr>
        <w:numPr>
          <w:ilvl w:val="0"/>
          <w:numId w:val="17"/>
        </w:numPr>
        <w:suppressAutoHyphens/>
        <w:ind w:left="0" w:firstLine="567"/>
        <w:jc w:val="both"/>
        <w:rPr>
          <w:sz w:val="24"/>
          <w:szCs w:val="24"/>
        </w:rPr>
      </w:pPr>
      <w:r w:rsidRPr="003527F0">
        <w:rPr>
          <w:sz w:val="24"/>
          <w:szCs w:val="24"/>
        </w:rPr>
        <w:t xml:space="preserve"> земли водного фонда.</w:t>
      </w:r>
    </w:p>
    <w:p w:rsidR="00E83FA9" w:rsidRPr="003527F0" w:rsidRDefault="00E83FA9" w:rsidP="00A00619">
      <w:pPr>
        <w:keepNext/>
        <w:keepLines/>
        <w:suppressAutoHyphens/>
        <w:ind w:firstLine="0"/>
        <w:jc w:val="center"/>
        <w:rPr>
          <w:b/>
          <w:sz w:val="24"/>
          <w:szCs w:val="24"/>
        </w:rPr>
      </w:pPr>
    </w:p>
    <w:p w:rsidR="00E83FA9" w:rsidRPr="003527F0" w:rsidRDefault="00E83FA9" w:rsidP="00A00619">
      <w:pPr>
        <w:keepNext/>
        <w:keepLines/>
        <w:suppressAutoHyphens/>
        <w:ind w:firstLine="0"/>
        <w:jc w:val="center"/>
        <w:rPr>
          <w:b/>
          <w:sz w:val="24"/>
          <w:szCs w:val="24"/>
        </w:rPr>
      </w:pPr>
      <w:r w:rsidRPr="003527F0">
        <w:rPr>
          <w:b/>
          <w:sz w:val="24"/>
          <w:szCs w:val="24"/>
        </w:rPr>
        <w:t>Распределение земель по категориям земель Михайловского сельского поселения (существующее)</w:t>
      </w:r>
    </w:p>
    <w:p w:rsidR="00E83FA9" w:rsidRPr="003527F0" w:rsidRDefault="00E83FA9" w:rsidP="00A00619">
      <w:pPr>
        <w:keepNext/>
        <w:keepLines/>
        <w:tabs>
          <w:tab w:val="left" w:pos="1044"/>
          <w:tab w:val="left" w:pos="1260"/>
        </w:tabs>
        <w:suppressAutoHyphens/>
        <w:ind w:left="902" w:right="-6" w:firstLine="0"/>
        <w:jc w:val="right"/>
        <w:rPr>
          <w:sz w:val="24"/>
          <w:szCs w:val="24"/>
        </w:rPr>
      </w:pPr>
      <w:r w:rsidRPr="003527F0">
        <w:rPr>
          <w:sz w:val="24"/>
          <w:szCs w:val="24"/>
        </w:rPr>
        <w:t>(га)</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1185"/>
        <w:gridCol w:w="940"/>
        <w:gridCol w:w="1418"/>
        <w:gridCol w:w="1185"/>
        <w:gridCol w:w="1701"/>
        <w:gridCol w:w="722"/>
        <w:gridCol w:w="1121"/>
        <w:gridCol w:w="835"/>
        <w:gridCol w:w="1134"/>
      </w:tblGrid>
      <w:tr w:rsidR="00E83FA9" w:rsidRPr="003527F0" w:rsidTr="00A00619">
        <w:trPr>
          <w:cantSplit/>
          <w:trHeight w:val="3402"/>
          <w:jc w:val="center"/>
        </w:trPr>
        <w:tc>
          <w:tcPr>
            <w:tcW w:w="504" w:type="dxa"/>
            <w:vAlign w:val="center"/>
          </w:tcPr>
          <w:p w:rsidR="00E83FA9" w:rsidRPr="003527F0" w:rsidRDefault="00E83FA9" w:rsidP="00A00619">
            <w:pPr>
              <w:keepNext/>
              <w:keepLines/>
              <w:suppressAutoHyphens/>
              <w:ind w:firstLine="0"/>
              <w:jc w:val="center"/>
              <w:rPr>
                <w:b/>
                <w:sz w:val="18"/>
                <w:szCs w:val="18"/>
                <w:lang w:eastAsia="ru-RU"/>
              </w:rPr>
            </w:pPr>
            <w:r w:rsidRPr="003527F0">
              <w:rPr>
                <w:b/>
                <w:sz w:val="18"/>
                <w:szCs w:val="18"/>
                <w:lang w:eastAsia="ru-RU"/>
              </w:rPr>
              <w:t>№п/п</w:t>
            </w:r>
          </w:p>
        </w:tc>
        <w:tc>
          <w:tcPr>
            <w:tcW w:w="1185"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Название сельского поселения</w:t>
            </w:r>
          </w:p>
        </w:tc>
        <w:tc>
          <w:tcPr>
            <w:tcW w:w="940"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Всего</w:t>
            </w:r>
          </w:p>
        </w:tc>
        <w:tc>
          <w:tcPr>
            <w:tcW w:w="1418"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сельскохозяйственного назначения</w:t>
            </w:r>
          </w:p>
        </w:tc>
        <w:tc>
          <w:tcPr>
            <w:tcW w:w="1185"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населенных пунктов</w:t>
            </w:r>
          </w:p>
        </w:tc>
        <w:tc>
          <w:tcPr>
            <w:tcW w:w="1701"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22"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особо охраняемых территорий и объектов</w:t>
            </w:r>
          </w:p>
        </w:tc>
        <w:tc>
          <w:tcPr>
            <w:tcW w:w="1121"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лесного фонда</w:t>
            </w:r>
          </w:p>
        </w:tc>
        <w:tc>
          <w:tcPr>
            <w:tcW w:w="835"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водного фонда</w:t>
            </w:r>
          </w:p>
        </w:tc>
        <w:tc>
          <w:tcPr>
            <w:tcW w:w="1134"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запаса</w:t>
            </w:r>
          </w:p>
        </w:tc>
      </w:tr>
      <w:tr w:rsidR="00E83FA9" w:rsidRPr="003527F0" w:rsidTr="00A00619">
        <w:trPr>
          <w:trHeight w:val="1134"/>
          <w:jc w:val="center"/>
        </w:trPr>
        <w:tc>
          <w:tcPr>
            <w:tcW w:w="504" w:type="dxa"/>
            <w:vAlign w:val="center"/>
          </w:tcPr>
          <w:p w:rsidR="00E83FA9" w:rsidRPr="003527F0" w:rsidRDefault="00E83FA9" w:rsidP="00A00619">
            <w:pPr>
              <w:keepNext/>
              <w:keepLines/>
              <w:suppressAutoHyphens/>
              <w:ind w:firstLine="0"/>
              <w:jc w:val="center"/>
              <w:rPr>
                <w:sz w:val="22"/>
                <w:lang w:eastAsia="ru-RU"/>
              </w:rPr>
            </w:pPr>
            <w:r w:rsidRPr="003527F0">
              <w:rPr>
                <w:sz w:val="22"/>
                <w:lang w:eastAsia="ru-RU"/>
              </w:rPr>
              <w:t>1</w:t>
            </w:r>
          </w:p>
        </w:tc>
        <w:tc>
          <w:tcPr>
            <w:tcW w:w="1185" w:type="dxa"/>
            <w:vAlign w:val="center"/>
          </w:tcPr>
          <w:p w:rsidR="00E83FA9" w:rsidRPr="003527F0" w:rsidRDefault="00E83FA9" w:rsidP="00A00619">
            <w:pPr>
              <w:suppressAutoHyphens/>
              <w:ind w:firstLine="0"/>
              <w:jc w:val="center"/>
              <w:rPr>
                <w:sz w:val="22"/>
                <w:lang w:eastAsia="ru-RU"/>
              </w:rPr>
            </w:pPr>
            <w:r w:rsidRPr="003527F0">
              <w:rPr>
                <w:sz w:val="22"/>
                <w:lang w:eastAsia="ru-RU"/>
              </w:rPr>
              <w:t>Михайловское</w:t>
            </w:r>
          </w:p>
        </w:tc>
        <w:tc>
          <w:tcPr>
            <w:tcW w:w="940" w:type="dxa"/>
            <w:vAlign w:val="center"/>
          </w:tcPr>
          <w:p w:rsidR="00E83FA9" w:rsidRPr="003527F0" w:rsidRDefault="00E83FA9" w:rsidP="00A00619">
            <w:pPr>
              <w:keepNext/>
              <w:keepLines/>
              <w:suppressAutoHyphens/>
              <w:ind w:firstLine="0"/>
              <w:jc w:val="center"/>
              <w:rPr>
                <w:sz w:val="22"/>
                <w:lang w:eastAsia="ru-RU"/>
              </w:rPr>
            </w:pPr>
            <w:r w:rsidRPr="003527F0">
              <w:rPr>
                <w:sz w:val="22"/>
                <w:lang w:eastAsia="ru-RU"/>
              </w:rPr>
              <w:t>56424,95</w:t>
            </w:r>
          </w:p>
        </w:tc>
        <w:tc>
          <w:tcPr>
            <w:tcW w:w="1418" w:type="dxa"/>
            <w:vAlign w:val="center"/>
          </w:tcPr>
          <w:p w:rsidR="00E83FA9" w:rsidRPr="003527F0" w:rsidRDefault="00E83FA9" w:rsidP="00A00619">
            <w:pPr>
              <w:keepNext/>
              <w:keepLines/>
              <w:suppressAutoHyphens/>
              <w:ind w:firstLine="0"/>
              <w:jc w:val="center"/>
              <w:rPr>
                <w:sz w:val="22"/>
                <w:lang w:eastAsia="ru-RU"/>
              </w:rPr>
            </w:pPr>
            <w:r w:rsidRPr="003527F0">
              <w:rPr>
                <w:sz w:val="22"/>
                <w:lang w:eastAsia="ru-RU"/>
              </w:rPr>
              <w:t>н/д</w:t>
            </w:r>
          </w:p>
        </w:tc>
        <w:tc>
          <w:tcPr>
            <w:tcW w:w="1185" w:type="dxa"/>
            <w:vAlign w:val="center"/>
          </w:tcPr>
          <w:p w:rsidR="00E83FA9" w:rsidRPr="003527F0" w:rsidRDefault="00E83FA9" w:rsidP="00A00619">
            <w:pPr>
              <w:keepNext/>
              <w:keepLines/>
              <w:suppressAutoHyphens/>
              <w:ind w:firstLine="0"/>
              <w:jc w:val="center"/>
              <w:rPr>
                <w:sz w:val="22"/>
                <w:lang w:eastAsia="ru-RU"/>
              </w:rPr>
            </w:pPr>
            <w:r w:rsidRPr="003527F0">
              <w:rPr>
                <w:sz w:val="22"/>
                <w:lang w:eastAsia="ru-RU"/>
              </w:rPr>
              <w:t>2080,89</w:t>
            </w:r>
          </w:p>
        </w:tc>
        <w:tc>
          <w:tcPr>
            <w:tcW w:w="1701" w:type="dxa"/>
            <w:vAlign w:val="center"/>
          </w:tcPr>
          <w:p w:rsidR="00E83FA9" w:rsidRPr="003527F0" w:rsidRDefault="00E83FA9" w:rsidP="00A00619">
            <w:pPr>
              <w:keepNext/>
              <w:keepLines/>
              <w:suppressAutoHyphens/>
              <w:ind w:firstLine="0"/>
              <w:jc w:val="center"/>
              <w:rPr>
                <w:sz w:val="22"/>
                <w:lang w:eastAsia="ru-RU"/>
              </w:rPr>
            </w:pPr>
            <w:r w:rsidRPr="003527F0">
              <w:rPr>
                <w:sz w:val="22"/>
                <w:lang w:eastAsia="ru-RU"/>
              </w:rPr>
              <w:t>н/д</w:t>
            </w:r>
          </w:p>
        </w:tc>
        <w:tc>
          <w:tcPr>
            <w:tcW w:w="722" w:type="dxa"/>
            <w:vAlign w:val="center"/>
          </w:tcPr>
          <w:p w:rsidR="00E83FA9" w:rsidRPr="003527F0" w:rsidRDefault="00E83FA9" w:rsidP="00A00619">
            <w:pPr>
              <w:keepNext/>
              <w:keepLines/>
              <w:suppressAutoHyphens/>
              <w:ind w:firstLine="0"/>
              <w:jc w:val="center"/>
              <w:rPr>
                <w:sz w:val="22"/>
                <w:lang w:eastAsia="ru-RU"/>
              </w:rPr>
            </w:pPr>
            <w:r w:rsidRPr="003527F0">
              <w:rPr>
                <w:sz w:val="22"/>
                <w:lang w:eastAsia="ru-RU"/>
              </w:rPr>
              <w:t>-</w:t>
            </w:r>
          </w:p>
        </w:tc>
        <w:tc>
          <w:tcPr>
            <w:tcW w:w="1121" w:type="dxa"/>
            <w:vAlign w:val="center"/>
          </w:tcPr>
          <w:p w:rsidR="00E83FA9" w:rsidRPr="003527F0" w:rsidRDefault="00E83FA9" w:rsidP="00A00619">
            <w:pPr>
              <w:keepNext/>
              <w:keepLines/>
              <w:suppressAutoHyphens/>
              <w:ind w:firstLine="0"/>
              <w:jc w:val="center"/>
              <w:rPr>
                <w:sz w:val="22"/>
                <w:lang w:eastAsia="ru-RU"/>
              </w:rPr>
            </w:pPr>
            <w:r w:rsidRPr="003527F0">
              <w:rPr>
                <w:sz w:val="22"/>
                <w:lang w:eastAsia="ru-RU"/>
              </w:rPr>
              <w:t>н/д</w:t>
            </w:r>
          </w:p>
        </w:tc>
        <w:tc>
          <w:tcPr>
            <w:tcW w:w="835" w:type="dxa"/>
            <w:vAlign w:val="center"/>
          </w:tcPr>
          <w:p w:rsidR="00E83FA9" w:rsidRPr="003527F0" w:rsidRDefault="00E83FA9" w:rsidP="00A00619">
            <w:pPr>
              <w:keepNext/>
              <w:keepLines/>
              <w:suppressAutoHyphens/>
              <w:ind w:firstLine="0"/>
              <w:jc w:val="center"/>
              <w:rPr>
                <w:sz w:val="22"/>
                <w:lang w:eastAsia="ru-RU"/>
              </w:rPr>
            </w:pPr>
            <w:r w:rsidRPr="003527F0">
              <w:rPr>
                <w:sz w:val="22"/>
                <w:lang w:eastAsia="ru-RU"/>
              </w:rPr>
              <w:t>573,5</w:t>
            </w:r>
          </w:p>
        </w:tc>
        <w:tc>
          <w:tcPr>
            <w:tcW w:w="1134" w:type="dxa"/>
            <w:vAlign w:val="center"/>
          </w:tcPr>
          <w:p w:rsidR="00E83FA9" w:rsidRPr="003527F0" w:rsidRDefault="00E83FA9" w:rsidP="00A00619">
            <w:pPr>
              <w:keepNext/>
              <w:keepLines/>
              <w:suppressAutoHyphens/>
              <w:ind w:firstLine="0"/>
              <w:jc w:val="center"/>
              <w:rPr>
                <w:sz w:val="22"/>
                <w:lang w:eastAsia="ru-RU"/>
              </w:rPr>
            </w:pPr>
            <w:r w:rsidRPr="003527F0">
              <w:rPr>
                <w:sz w:val="22"/>
                <w:lang w:eastAsia="ru-RU"/>
              </w:rPr>
              <w:t>н/д</w:t>
            </w:r>
          </w:p>
        </w:tc>
      </w:tr>
    </w:tbl>
    <w:p w:rsidR="00E83FA9" w:rsidRPr="003527F0" w:rsidRDefault="00E83FA9" w:rsidP="00A00619">
      <w:pPr>
        <w:tabs>
          <w:tab w:val="left" w:pos="1044"/>
          <w:tab w:val="left" w:pos="1260"/>
        </w:tabs>
        <w:suppressAutoHyphens/>
        <w:ind w:left="902" w:right="-6" w:firstLine="0"/>
        <w:jc w:val="right"/>
        <w:rPr>
          <w:sz w:val="24"/>
          <w:szCs w:val="24"/>
        </w:rPr>
      </w:pPr>
    </w:p>
    <w:p w:rsidR="00E83FA9" w:rsidRPr="003527F0" w:rsidRDefault="00E83FA9" w:rsidP="00A00619">
      <w:pPr>
        <w:suppressAutoHyphens/>
        <w:ind w:firstLine="0"/>
        <w:jc w:val="center"/>
        <w:rPr>
          <w:b/>
          <w:sz w:val="24"/>
          <w:szCs w:val="24"/>
        </w:rPr>
      </w:pPr>
      <w:r w:rsidRPr="003527F0">
        <w:rPr>
          <w:b/>
          <w:sz w:val="24"/>
          <w:szCs w:val="24"/>
        </w:rPr>
        <w:t>Распределение земель по категориям земель Михайловского сельского поселения (проектное)</w:t>
      </w:r>
    </w:p>
    <w:p w:rsidR="00E83FA9" w:rsidRPr="003527F0" w:rsidRDefault="00E83FA9" w:rsidP="00A00619">
      <w:pPr>
        <w:tabs>
          <w:tab w:val="left" w:pos="1044"/>
          <w:tab w:val="left" w:pos="1260"/>
        </w:tabs>
        <w:suppressAutoHyphens/>
        <w:ind w:left="902" w:right="-6" w:firstLine="0"/>
        <w:jc w:val="right"/>
        <w:rPr>
          <w:sz w:val="24"/>
          <w:szCs w:val="24"/>
        </w:rPr>
      </w:pPr>
      <w:r w:rsidRPr="003527F0">
        <w:rPr>
          <w:sz w:val="24"/>
          <w:szCs w:val="24"/>
        </w:rPr>
        <w:t>(га)</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1185"/>
        <w:gridCol w:w="991"/>
        <w:gridCol w:w="1367"/>
        <w:gridCol w:w="1185"/>
        <w:gridCol w:w="1601"/>
        <w:gridCol w:w="822"/>
        <w:gridCol w:w="1121"/>
        <w:gridCol w:w="835"/>
        <w:gridCol w:w="1134"/>
      </w:tblGrid>
      <w:tr w:rsidR="00E83FA9" w:rsidRPr="003527F0" w:rsidTr="006B792A">
        <w:trPr>
          <w:cantSplit/>
          <w:trHeight w:val="3402"/>
          <w:jc w:val="center"/>
        </w:trPr>
        <w:tc>
          <w:tcPr>
            <w:tcW w:w="504" w:type="dxa"/>
            <w:vAlign w:val="center"/>
          </w:tcPr>
          <w:p w:rsidR="00E83FA9" w:rsidRPr="003527F0" w:rsidRDefault="00E83FA9" w:rsidP="00A00619">
            <w:pPr>
              <w:keepNext/>
              <w:keepLines/>
              <w:suppressAutoHyphens/>
              <w:ind w:firstLine="0"/>
              <w:jc w:val="center"/>
              <w:rPr>
                <w:b/>
                <w:sz w:val="18"/>
                <w:szCs w:val="18"/>
                <w:lang w:eastAsia="ru-RU"/>
              </w:rPr>
            </w:pPr>
            <w:r w:rsidRPr="003527F0">
              <w:rPr>
                <w:b/>
                <w:sz w:val="18"/>
                <w:szCs w:val="18"/>
                <w:lang w:eastAsia="ru-RU"/>
              </w:rPr>
              <w:lastRenderedPageBreak/>
              <w:t>№п/п</w:t>
            </w:r>
          </w:p>
        </w:tc>
        <w:tc>
          <w:tcPr>
            <w:tcW w:w="1185"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Название сельского поселения</w:t>
            </w:r>
          </w:p>
        </w:tc>
        <w:tc>
          <w:tcPr>
            <w:tcW w:w="991"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Всего</w:t>
            </w:r>
          </w:p>
        </w:tc>
        <w:tc>
          <w:tcPr>
            <w:tcW w:w="1367"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сельскохозяйственного назначения</w:t>
            </w:r>
          </w:p>
        </w:tc>
        <w:tc>
          <w:tcPr>
            <w:tcW w:w="1185"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населенных пунктов</w:t>
            </w:r>
          </w:p>
        </w:tc>
        <w:tc>
          <w:tcPr>
            <w:tcW w:w="1601"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22"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особо охраняемых территорий и объектов</w:t>
            </w:r>
          </w:p>
        </w:tc>
        <w:tc>
          <w:tcPr>
            <w:tcW w:w="1121"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лесного фонда</w:t>
            </w:r>
          </w:p>
        </w:tc>
        <w:tc>
          <w:tcPr>
            <w:tcW w:w="835"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водного фонда</w:t>
            </w:r>
          </w:p>
        </w:tc>
        <w:tc>
          <w:tcPr>
            <w:tcW w:w="1134" w:type="dxa"/>
            <w:textDirection w:val="btLr"/>
            <w:vAlign w:val="center"/>
          </w:tcPr>
          <w:p w:rsidR="00E83FA9" w:rsidRPr="003527F0" w:rsidRDefault="00E83FA9" w:rsidP="00A00619">
            <w:pPr>
              <w:keepNext/>
              <w:keepLines/>
              <w:suppressAutoHyphens/>
              <w:ind w:left="113" w:right="113" w:firstLine="0"/>
              <w:jc w:val="center"/>
              <w:rPr>
                <w:b/>
                <w:sz w:val="18"/>
                <w:szCs w:val="18"/>
                <w:lang w:eastAsia="ru-RU"/>
              </w:rPr>
            </w:pPr>
            <w:r w:rsidRPr="003527F0">
              <w:rPr>
                <w:b/>
                <w:sz w:val="18"/>
                <w:szCs w:val="18"/>
                <w:lang w:eastAsia="ru-RU"/>
              </w:rPr>
              <w:t>Земли запаса</w:t>
            </w:r>
          </w:p>
        </w:tc>
      </w:tr>
      <w:tr w:rsidR="00E83FA9" w:rsidRPr="003527F0" w:rsidTr="006B792A">
        <w:trPr>
          <w:trHeight w:val="1134"/>
          <w:jc w:val="center"/>
        </w:trPr>
        <w:tc>
          <w:tcPr>
            <w:tcW w:w="504" w:type="dxa"/>
            <w:vAlign w:val="center"/>
          </w:tcPr>
          <w:p w:rsidR="00E83FA9" w:rsidRPr="003527F0" w:rsidRDefault="00E83FA9" w:rsidP="00A00619">
            <w:pPr>
              <w:keepNext/>
              <w:keepLines/>
              <w:suppressAutoHyphens/>
              <w:ind w:firstLine="0"/>
              <w:jc w:val="center"/>
              <w:rPr>
                <w:sz w:val="22"/>
                <w:lang w:eastAsia="ru-RU"/>
              </w:rPr>
            </w:pPr>
            <w:r w:rsidRPr="003527F0">
              <w:rPr>
                <w:sz w:val="22"/>
                <w:lang w:eastAsia="ru-RU"/>
              </w:rPr>
              <w:t>1</w:t>
            </w:r>
          </w:p>
        </w:tc>
        <w:tc>
          <w:tcPr>
            <w:tcW w:w="1185" w:type="dxa"/>
            <w:vAlign w:val="center"/>
          </w:tcPr>
          <w:p w:rsidR="00E83FA9" w:rsidRPr="003527F0" w:rsidRDefault="00E83FA9" w:rsidP="00A00619">
            <w:pPr>
              <w:suppressAutoHyphens/>
              <w:ind w:firstLine="0"/>
              <w:jc w:val="center"/>
              <w:rPr>
                <w:sz w:val="20"/>
                <w:szCs w:val="20"/>
                <w:lang w:eastAsia="ru-RU"/>
              </w:rPr>
            </w:pPr>
            <w:r w:rsidRPr="003527F0">
              <w:rPr>
                <w:sz w:val="20"/>
                <w:szCs w:val="20"/>
                <w:lang w:eastAsia="ru-RU"/>
              </w:rPr>
              <w:t>Михайловское</w:t>
            </w:r>
          </w:p>
        </w:tc>
        <w:tc>
          <w:tcPr>
            <w:tcW w:w="991" w:type="dxa"/>
            <w:vAlign w:val="center"/>
          </w:tcPr>
          <w:p w:rsidR="00E83FA9" w:rsidRPr="003527F0" w:rsidRDefault="00E83FA9" w:rsidP="00A00619">
            <w:pPr>
              <w:keepNext/>
              <w:keepLines/>
              <w:suppressAutoHyphens/>
              <w:ind w:firstLine="0"/>
              <w:jc w:val="center"/>
              <w:rPr>
                <w:sz w:val="20"/>
                <w:szCs w:val="20"/>
                <w:lang w:eastAsia="ru-RU"/>
              </w:rPr>
            </w:pPr>
            <w:r w:rsidRPr="003527F0">
              <w:rPr>
                <w:sz w:val="20"/>
                <w:szCs w:val="20"/>
                <w:lang w:eastAsia="ru-RU"/>
              </w:rPr>
              <w:t>56403,67</w:t>
            </w:r>
          </w:p>
        </w:tc>
        <w:tc>
          <w:tcPr>
            <w:tcW w:w="1367" w:type="dxa"/>
            <w:vAlign w:val="center"/>
          </w:tcPr>
          <w:p w:rsidR="00E83FA9" w:rsidRPr="003527F0" w:rsidRDefault="00E83FA9" w:rsidP="00C15C30">
            <w:pPr>
              <w:keepNext/>
              <w:keepLines/>
              <w:suppressAutoHyphens/>
              <w:ind w:firstLine="0"/>
              <w:jc w:val="center"/>
              <w:rPr>
                <w:sz w:val="20"/>
                <w:szCs w:val="20"/>
                <w:lang w:eastAsia="ru-RU"/>
              </w:rPr>
            </w:pPr>
            <w:r w:rsidRPr="003527F0">
              <w:rPr>
                <w:sz w:val="20"/>
                <w:szCs w:val="20"/>
                <w:lang w:eastAsia="ru-RU"/>
              </w:rPr>
              <w:t>24438,28</w:t>
            </w:r>
          </w:p>
        </w:tc>
        <w:tc>
          <w:tcPr>
            <w:tcW w:w="1185" w:type="dxa"/>
            <w:vAlign w:val="center"/>
          </w:tcPr>
          <w:p w:rsidR="00E83FA9" w:rsidRPr="003527F0" w:rsidRDefault="00E83FA9" w:rsidP="00A00619">
            <w:pPr>
              <w:keepNext/>
              <w:keepLines/>
              <w:suppressAutoHyphens/>
              <w:ind w:firstLine="0"/>
              <w:jc w:val="center"/>
              <w:rPr>
                <w:sz w:val="20"/>
                <w:szCs w:val="20"/>
                <w:lang w:eastAsia="ru-RU"/>
              </w:rPr>
            </w:pPr>
            <w:r w:rsidRPr="003527F0">
              <w:rPr>
                <w:sz w:val="20"/>
                <w:szCs w:val="20"/>
                <w:lang w:eastAsia="ru-RU"/>
              </w:rPr>
              <w:t>2059,93</w:t>
            </w:r>
          </w:p>
        </w:tc>
        <w:tc>
          <w:tcPr>
            <w:tcW w:w="1601" w:type="dxa"/>
            <w:vAlign w:val="center"/>
          </w:tcPr>
          <w:p w:rsidR="00E83FA9" w:rsidRPr="003527F0" w:rsidRDefault="00E83FA9" w:rsidP="00A00619">
            <w:pPr>
              <w:keepNext/>
              <w:keepLines/>
              <w:suppressAutoHyphens/>
              <w:ind w:firstLine="0"/>
              <w:jc w:val="center"/>
              <w:rPr>
                <w:sz w:val="20"/>
                <w:szCs w:val="20"/>
                <w:lang w:eastAsia="ru-RU"/>
              </w:rPr>
            </w:pPr>
            <w:r w:rsidRPr="003527F0">
              <w:rPr>
                <w:sz w:val="20"/>
                <w:szCs w:val="20"/>
                <w:lang w:eastAsia="ru-RU"/>
              </w:rPr>
              <w:t>6177,63</w:t>
            </w:r>
          </w:p>
        </w:tc>
        <w:tc>
          <w:tcPr>
            <w:tcW w:w="822" w:type="dxa"/>
            <w:vAlign w:val="center"/>
          </w:tcPr>
          <w:p w:rsidR="00E83FA9" w:rsidRPr="003527F0" w:rsidRDefault="00E83FA9" w:rsidP="00A00619">
            <w:pPr>
              <w:keepNext/>
              <w:keepLines/>
              <w:suppressAutoHyphens/>
              <w:ind w:firstLine="0"/>
              <w:jc w:val="center"/>
              <w:rPr>
                <w:sz w:val="20"/>
                <w:szCs w:val="20"/>
                <w:lang w:eastAsia="ru-RU"/>
              </w:rPr>
            </w:pPr>
            <w:r w:rsidRPr="003527F0">
              <w:rPr>
                <w:sz w:val="20"/>
                <w:szCs w:val="20"/>
                <w:lang w:eastAsia="ru-RU"/>
              </w:rPr>
              <w:t>-</w:t>
            </w:r>
          </w:p>
        </w:tc>
        <w:tc>
          <w:tcPr>
            <w:tcW w:w="1121" w:type="dxa"/>
            <w:vAlign w:val="center"/>
          </w:tcPr>
          <w:p w:rsidR="00E83FA9" w:rsidRPr="003527F0" w:rsidRDefault="00E83FA9" w:rsidP="00A00619">
            <w:pPr>
              <w:keepNext/>
              <w:keepLines/>
              <w:suppressAutoHyphens/>
              <w:ind w:firstLine="0"/>
              <w:jc w:val="center"/>
              <w:rPr>
                <w:sz w:val="20"/>
                <w:szCs w:val="20"/>
                <w:lang w:eastAsia="ru-RU"/>
              </w:rPr>
            </w:pPr>
            <w:r w:rsidRPr="003527F0">
              <w:rPr>
                <w:sz w:val="20"/>
                <w:szCs w:val="20"/>
                <w:lang w:eastAsia="ru-RU"/>
              </w:rPr>
              <w:t>22951,71</w:t>
            </w:r>
          </w:p>
        </w:tc>
        <w:tc>
          <w:tcPr>
            <w:tcW w:w="835" w:type="dxa"/>
            <w:vAlign w:val="center"/>
          </w:tcPr>
          <w:p w:rsidR="00E83FA9" w:rsidRPr="003527F0" w:rsidRDefault="00E83FA9" w:rsidP="00A00619">
            <w:pPr>
              <w:keepNext/>
              <w:keepLines/>
              <w:suppressAutoHyphens/>
              <w:ind w:firstLine="0"/>
              <w:jc w:val="center"/>
              <w:rPr>
                <w:sz w:val="20"/>
                <w:szCs w:val="20"/>
                <w:lang w:eastAsia="ru-RU"/>
              </w:rPr>
            </w:pPr>
            <w:r w:rsidRPr="003527F0">
              <w:rPr>
                <w:sz w:val="20"/>
                <w:szCs w:val="20"/>
                <w:lang w:eastAsia="ru-RU"/>
              </w:rPr>
              <w:t>573,5</w:t>
            </w:r>
          </w:p>
        </w:tc>
        <w:tc>
          <w:tcPr>
            <w:tcW w:w="1134" w:type="dxa"/>
            <w:vAlign w:val="center"/>
          </w:tcPr>
          <w:p w:rsidR="00E83FA9" w:rsidRPr="003527F0" w:rsidRDefault="00E83FA9" w:rsidP="00A00619">
            <w:pPr>
              <w:keepNext/>
              <w:keepLines/>
              <w:suppressAutoHyphens/>
              <w:ind w:firstLine="0"/>
              <w:jc w:val="center"/>
              <w:rPr>
                <w:sz w:val="20"/>
                <w:szCs w:val="20"/>
                <w:lang w:eastAsia="ru-RU"/>
              </w:rPr>
            </w:pPr>
            <w:r w:rsidRPr="003527F0">
              <w:rPr>
                <w:sz w:val="20"/>
                <w:szCs w:val="20"/>
                <w:lang w:eastAsia="ru-RU"/>
              </w:rPr>
              <w:t>202,62</w:t>
            </w:r>
          </w:p>
        </w:tc>
      </w:tr>
    </w:tbl>
    <w:p w:rsidR="00E83FA9" w:rsidRPr="003527F0" w:rsidRDefault="00E83FA9" w:rsidP="00A00619">
      <w:pPr>
        <w:tabs>
          <w:tab w:val="left" w:pos="1044"/>
          <w:tab w:val="left" w:pos="1260"/>
        </w:tabs>
        <w:suppressAutoHyphens/>
        <w:ind w:left="902" w:right="-6" w:firstLine="0"/>
        <w:jc w:val="right"/>
        <w:rPr>
          <w:sz w:val="24"/>
          <w:szCs w:val="24"/>
        </w:rPr>
      </w:pPr>
    </w:p>
    <w:p w:rsidR="00E83FA9" w:rsidRPr="003527F0" w:rsidRDefault="00E83FA9" w:rsidP="00A00619">
      <w:pPr>
        <w:suppressAutoHyphens/>
        <w:jc w:val="both"/>
        <w:rPr>
          <w:sz w:val="24"/>
          <w:szCs w:val="24"/>
        </w:rPr>
      </w:pPr>
      <w:bookmarkStart w:id="175" w:name="_Toc354594209"/>
      <w:bookmarkStart w:id="176" w:name="_Toc378008740"/>
      <w:bookmarkStart w:id="177" w:name="_Toc427511119"/>
      <w:bookmarkStart w:id="178" w:name="_Toc450413510"/>
      <w:bookmarkEnd w:id="170"/>
      <w:r w:rsidRPr="003527F0">
        <w:rPr>
          <w:sz w:val="24"/>
          <w:szCs w:val="24"/>
        </w:rPr>
        <w:t>7) Генеральным планом Михайловского сельского поселения устанавливается следующий перечень функциональных и территориальных зон:</w:t>
      </w:r>
      <w:bookmarkEnd w:id="175"/>
      <w:bookmarkEnd w:id="176"/>
      <w:bookmarkEnd w:id="177"/>
      <w:bookmarkEnd w:id="178"/>
    </w:p>
    <w:p w:rsidR="00E83FA9" w:rsidRPr="003527F0" w:rsidRDefault="00E83FA9" w:rsidP="00A00619">
      <w:pPr>
        <w:suppressAutoHyphens/>
        <w:autoSpaceDE w:val="0"/>
        <w:autoSpaceDN w:val="0"/>
        <w:adjustRightInd w:val="0"/>
        <w:jc w:val="both"/>
        <w:rPr>
          <w:b/>
          <w:sz w:val="24"/>
          <w:szCs w:val="24"/>
        </w:rPr>
      </w:pPr>
    </w:p>
    <w:p w:rsidR="00E83FA9" w:rsidRPr="003527F0" w:rsidRDefault="00E83FA9" w:rsidP="00A00619">
      <w:pPr>
        <w:suppressAutoHyphens/>
        <w:autoSpaceDE w:val="0"/>
        <w:autoSpaceDN w:val="0"/>
        <w:adjustRightInd w:val="0"/>
        <w:jc w:val="both"/>
        <w:rPr>
          <w:b/>
          <w:sz w:val="24"/>
          <w:szCs w:val="24"/>
        </w:rPr>
      </w:pPr>
      <w:r w:rsidRPr="003527F0">
        <w:rPr>
          <w:b/>
          <w:sz w:val="24"/>
          <w:szCs w:val="24"/>
        </w:rPr>
        <w:t>Жилые зоны:</w:t>
      </w:r>
    </w:p>
    <w:p w:rsidR="00E83FA9" w:rsidRPr="003527F0" w:rsidRDefault="00E83FA9" w:rsidP="00A00619">
      <w:pPr>
        <w:suppressAutoHyphens/>
        <w:autoSpaceDE w:val="0"/>
        <w:autoSpaceDN w:val="0"/>
        <w:adjustRightInd w:val="0"/>
        <w:jc w:val="both"/>
        <w:rPr>
          <w:sz w:val="24"/>
          <w:szCs w:val="24"/>
        </w:rPr>
      </w:pPr>
      <w:r w:rsidRPr="003527F0">
        <w:rPr>
          <w:sz w:val="24"/>
          <w:szCs w:val="24"/>
        </w:rPr>
        <w:t>Зона застройки индивидуальными жилыми домами – Ж.1;</w:t>
      </w:r>
    </w:p>
    <w:p w:rsidR="00E83FA9" w:rsidRPr="003527F0" w:rsidRDefault="00E83FA9" w:rsidP="00A00619">
      <w:pPr>
        <w:suppressAutoHyphens/>
        <w:autoSpaceDE w:val="0"/>
        <w:autoSpaceDN w:val="0"/>
        <w:adjustRightInd w:val="0"/>
        <w:jc w:val="both"/>
        <w:rPr>
          <w:sz w:val="24"/>
          <w:szCs w:val="24"/>
        </w:rPr>
      </w:pPr>
      <w:r w:rsidRPr="003527F0">
        <w:rPr>
          <w:sz w:val="24"/>
          <w:szCs w:val="24"/>
        </w:rPr>
        <w:t>Зона застройки малоэтажными жилыми домами (до 4 этажей, включая мансардный) - Ж.2.</w:t>
      </w:r>
    </w:p>
    <w:p w:rsidR="00E83FA9" w:rsidRPr="003527F0" w:rsidRDefault="00E83FA9" w:rsidP="00A00619">
      <w:pPr>
        <w:suppressAutoHyphens/>
        <w:autoSpaceDE w:val="0"/>
        <w:autoSpaceDN w:val="0"/>
        <w:adjustRightInd w:val="0"/>
        <w:jc w:val="both"/>
        <w:rPr>
          <w:b/>
          <w:sz w:val="24"/>
          <w:szCs w:val="24"/>
        </w:rPr>
      </w:pPr>
      <w:r w:rsidRPr="003527F0">
        <w:rPr>
          <w:b/>
          <w:sz w:val="24"/>
          <w:szCs w:val="24"/>
        </w:rPr>
        <w:t>Зона смешанной и общественно-деловой застройки - СОД</w:t>
      </w:r>
    </w:p>
    <w:p w:rsidR="00E83FA9" w:rsidRPr="003527F0" w:rsidRDefault="00E83FA9" w:rsidP="00A00619">
      <w:pPr>
        <w:suppressAutoHyphens/>
        <w:autoSpaceDE w:val="0"/>
        <w:autoSpaceDN w:val="0"/>
        <w:adjustRightInd w:val="0"/>
        <w:jc w:val="both"/>
        <w:rPr>
          <w:b/>
          <w:sz w:val="24"/>
          <w:szCs w:val="24"/>
        </w:rPr>
      </w:pPr>
      <w:r w:rsidRPr="003527F0">
        <w:rPr>
          <w:b/>
          <w:sz w:val="24"/>
          <w:szCs w:val="24"/>
        </w:rPr>
        <w:t>Общественно-деловые зоны:</w:t>
      </w:r>
    </w:p>
    <w:p w:rsidR="00E83FA9" w:rsidRPr="003527F0" w:rsidRDefault="00E83FA9" w:rsidP="00A00619">
      <w:pPr>
        <w:suppressAutoHyphens/>
        <w:autoSpaceDE w:val="0"/>
        <w:autoSpaceDN w:val="0"/>
        <w:adjustRightInd w:val="0"/>
        <w:jc w:val="both"/>
        <w:rPr>
          <w:sz w:val="24"/>
          <w:szCs w:val="24"/>
        </w:rPr>
      </w:pPr>
      <w:r w:rsidRPr="003527F0">
        <w:rPr>
          <w:sz w:val="24"/>
          <w:szCs w:val="24"/>
        </w:rPr>
        <w:t>Многофункциональная общественно-деловая зона - О.1;</w:t>
      </w:r>
    </w:p>
    <w:p w:rsidR="00E83FA9" w:rsidRPr="003527F0" w:rsidRDefault="00E83FA9" w:rsidP="00A00619">
      <w:pPr>
        <w:suppressAutoHyphens/>
        <w:autoSpaceDE w:val="0"/>
        <w:autoSpaceDN w:val="0"/>
        <w:adjustRightInd w:val="0"/>
        <w:jc w:val="both"/>
        <w:rPr>
          <w:sz w:val="24"/>
          <w:szCs w:val="24"/>
        </w:rPr>
      </w:pPr>
      <w:r w:rsidRPr="003527F0">
        <w:rPr>
          <w:sz w:val="24"/>
          <w:szCs w:val="24"/>
        </w:rPr>
        <w:t>Зона специализированной общественной застройки – О.2.</w:t>
      </w:r>
    </w:p>
    <w:p w:rsidR="00E83FA9" w:rsidRPr="003527F0" w:rsidRDefault="00E83FA9" w:rsidP="00A00619">
      <w:pPr>
        <w:suppressAutoHyphens/>
        <w:autoSpaceDE w:val="0"/>
        <w:autoSpaceDN w:val="0"/>
        <w:adjustRightInd w:val="0"/>
        <w:jc w:val="both"/>
        <w:rPr>
          <w:b/>
          <w:sz w:val="24"/>
          <w:szCs w:val="24"/>
        </w:rPr>
      </w:pPr>
      <w:r w:rsidRPr="003527F0">
        <w:rPr>
          <w:b/>
          <w:sz w:val="24"/>
          <w:szCs w:val="24"/>
        </w:rPr>
        <w:t>Производственные зоны:</w:t>
      </w:r>
    </w:p>
    <w:p w:rsidR="00E83FA9" w:rsidRPr="003527F0" w:rsidRDefault="00E83FA9" w:rsidP="00A00619">
      <w:pPr>
        <w:suppressAutoHyphens/>
        <w:autoSpaceDE w:val="0"/>
        <w:autoSpaceDN w:val="0"/>
        <w:adjustRightInd w:val="0"/>
        <w:jc w:val="both"/>
        <w:rPr>
          <w:sz w:val="24"/>
          <w:szCs w:val="24"/>
        </w:rPr>
      </w:pPr>
      <w:r w:rsidRPr="003527F0">
        <w:rPr>
          <w:sz w:val="24"/>
          <w:szCs w:val="24"/>
        </w:rPr>
        <w:t>Производственная зона – П.1;</w:t>
      </w:r>
    </w:p>
    <w:p w:rsidR="00E83FA9" w:rsidRPr="003527F0" w:rsidRDefault="00E83FA9" w:rsidP="00A00619">
      <w:pPr>
        <w:suppressAutoHyphens/>
        <w:autoSpaceDE w:val="0"/>
        <w:autoSpaceDN w:val="0"/>
        <w:adjustRightInd w:val="0"/>
        <w:jc w:val="both"/>
        <w:rPr>
          <w:sz w:val="24"/>
          <w:szCs w:val="24"/>
        </w:rPr>
      </w:pPr>
      <w:r w:rsidRPr="003527F0">
        <w:rPr>
          <w:sz w:val="24"/>
          <w:szCs w:val="24"/>
        </w:rPr>
        <w:t>Коммунально-складская зона – П.2;</w:t>
      </w:r>
    </w:p>
    <w:p w:rsidR="00E83FA9" w:rsidRPr="003527F0" w:rsidRDefault="00E83FA9" w:rsidP="00A00619">
      <w:pPr>
        <w:suppressAutoHyphens/>
        <w:autoSpaceDE w:val="0"/>
        <w:autoSpaceDN w:val="0"/>
        <w:adjustRightInd w:val="0"/>
        <w:jc w:val="both"/>
        <w:rPr>
          <w:sz w:val="24"/>
          <w:szCs w:val="24"/>
        </w:rPr>
      </w:pPr>
      <w:r w:rsidRPr="003527F0">
        <w:rPr>
          <w:sz w:val="24"/>
          <w:szCs w:val="24"/>
        </w:rPr>
        <w:t>Зона транспортной инфраструктуры – Т;</w:t>
      </w:r>
    </w:p>
    <w:p w:rsidR="00E83FA9" w:rsidRPr="003527F0" w:rsidRDefault="00E83FA9" w:rsidP="00A00619">
      <w:pPr>
        <w:suppressAutoHyphens/>
        <w:autoSpaceDE w:val="0"/>
        <w:autoSpaceDN w:val="0"/>
        <w:adjustRightInd w:val="0"/>
        <w:jc w:val="both"/>
        <w:rPr>
          <w:sz w:val="24"/>
          <w:szCs w:val="24"/>
        </w:rPr>
      </w:pPr>
      <w:r w:rsidRPr="003527F0">
        <w:rPr>
          <w:sz w:val="24"/>
          <w:szCs w:val="24"/>
        </w:rPr>
        <w:t>Зона инженерной инфраструктуры – И.</w:t>
      </w:r>
    </w:p>
    <w:p w:rsidR="00E83FA9" w:rsidRPr="003527F0" w:rsidRDefault="00E83FA9" w:rsidP="00A00619">
      <w:pPr>
        <w:suppressAutoHyphens/>
        <w:autoSpaceDE w:val="0"/>
        <w:autoSpaceDN w:val="0"/>
        <w:adjustRightInd w:val="0"/>
        <w:jc w:val="both"/>
        <w:rPr>
          <w:b/>
          <w:sz w:val="24"/>
          <w:szCs w:val="24"/>
        </w:rPr>
      </w:pPr>
      <w:r w:rsidRPr="003527F0">
        <w:rPr>
          <w:b/>
          <w:sz w:val="24"/>
          <w:szCs w:val="24"/>
        </w:rPr>
        <w:t>Зоны сельскохозяйственного использования:</w:t>
      </w:r>
    </w:p>
    <w:p w:rsidR="00E83FA9" w:rsidRPr="003527F0" w:rsidRDefault="00E83FA9" w:rsidP="00A00619">
      <w:pPr>
        <w:suppressAutoHyphens/>
        <w:autoSpaceDE w:val="0"/>
        <w:autoSpaceDN w:val="0"/>
        <w:adjustRightInd w:val="0"/>
        <w:jc w:val="both"/>
        <w:rPr>
          <w:sz w:val="24"/>
          <w:szCs w:val="24"/>
        </w:rPr>
      </w:pPr>
      <w:r w:rsidRPr="003527F0">
        <w:rPr>
          <w:sz w:val="24"/>
          <w:szCs w:val="24"/>
        </w:rPr>
        <w:t>Зона сельскохозяйственных угодий - СХ.1;</w:t>
      </w:r>
    </w:p>
    <w:p w:rsidR="00E83FA9" w:rsidRPr="003527F0" w:rsidRDefault="00E83FA9" w:rsidP="00A00619">
      <w:pPr>
        <w:suppressAutoHyphens/>
        <w:autoSpaceDE w:val="0"/>
        <w:autoSpaceDN w:val="0"/>
        <w:adjustRightInd w:val="0"/>
        <w:jc w:val="both"/>
        <w:rPr>
          <w:sz w:val="24"/>
          <w:szCs w:val="24"/>
        </w:rPr>
      </w:pPr>
      <w:r w:rsidRPr="003527F0">
        <w:rPr>
          <w:sz w:val="24"/>
          <w:szCs w:val="24"/>
        </w:rPr>
        <w:t>Зона садоводческих, огороднических или дачных некоммерческих объединений граждан - СХ.2;</w:t>
      </w:r>
    </w:p>
    <w:p w:rsidR="00E83FA9" w:rsidRPr="003527F0" w:rsidRDefault="00E83FA9" w:rsidP="00A00619">
      <w:pPr>
        <w:suppressAutoHyphens/>
        <w:autoSpaceDE w:val="0"/>
        <w:autoSpaceDN w:val="0"/>
        <w:adjustRightInd w:val="0"/>
        <w:jc w:val="both"/>
        <w:rPr>
          <w:sz w:val="24"/>
          <w:szCs w:val="24"/>
        </w:rPr>
      </w:pPr>
      <w:r w:rsidRPr="003527F0">
        <w:rPr>
          <w:sz w:val="24"/>
          <w:szCs w:val="24"/>
        </w:rPr>
        <w:t>Производственная зона сельскохозяйственных предприятий - СХ.3.</w:t>
      </w:r>
    </w:p>
    <w:p w:rsidR="00E83FA9" w:rsidRPr="003527F0" w:rsidRDefault="00E83FA9" w:rsidP="00A00619">
      <w:pPr>
        <w:suppressAutoHyphens/>
        <w:autoSpaceDE w:val="0"/>
        <w:autoSpaceDN w:val="0"/>
        <w:adjustRightInd w:val="0"/>
        <w:jc w:val="both"/>
        <w:rPr>
          <w:b/>
          <w:sz w:val="24"/>
          <w:szCs w:val="24"/>
        </w:rPr>
      </w:pPr>
      <w:r w:rsidRPr="003527F0">
        <w:rPr>
          <w:b/>
          <w:sz w:val="24"/>
          <w:szCs w:val="24"/>
        </w:rPr>
        <w:t>Рекреационные зоны:</w:t>
      </w:r>
    </w:p>
    <w:p w:rsidR="00E83FA9" w:rsidRPr="003527F0" w:rsidRDefault="00E83FA9" w:rsidP="00A00619">
      <w:pPr>
        <w:suppressAutoHyphens/>
        <w:autoSpaceDE w:val="0"/>
        <w:autoSpaceDN w:val="0"/>
        <w:adjustRightInd w:val="0"/>
        <w:jc w:val="both"/>
        <w:rPr>
          <w:sz w:val="24"/>
          <w:szCs w:val="24"/>
        </w:rPr>
      </w:pPr>
      <w:r w:rsidRPr="003527F0">
        <w:rPr>
          <w:sz w:val="24"/>
          <w:szCs w:val="24"/>
        </w:rPr>
        <w:t>Зона отдыха - Р.2;</w:t>
      </w:r>
    </w:p>
    <w:p w:rsidR="00E83FA9" w:rsidRPr="003527F0" w:rsidRDefault="00E83FA9" w:rsidP="00A00619">
      <w:pPr>
        <w:suppressAutoHyphens/>
        <w:autoSpaceDE w:val="0"/>
        <w:autoSpaceDN w:val="0"/>
        <w:adjustRightInd w:val="0"/>
        <w:jc w:val="both"/>
        <w:rPr>
          <w:sz w:val="24"/>
          <w:szCs w:val="24"/>
        </w:rPr>
      </w:pPr>
      <w:r w:rsidRPr="003527F0">
        <w:rPr>
          <w:sz w:val="24"/>
          <w:szCs w:val="24"/>
        </w:rPr>
        <w:t>Иные рекреационные зоны – Р.6.</w:t>
      </w:r>
    </w:p>
    <w:p w:rsidR="00E83FA9" w:rsidRPr="003527F0" w:rsidRDefault="00E83FA9" w:rsidP="00A00619">
      <w:pPr>
        <w:suppressAutoHyphens/>
        <w:autoSpaceDE w:val="0"/>
        <w:autoSpaceDN w:val="0"/>
        <w:adjustRightInd w:val="0"/>
        <w:jc w:val="both"/>
        <w:rPr>
          <w:b/>
          <w:sz w:val="24"/>
          <w:szCs w:val="24"/>
        </w:rPr>
      </w:pPr>
      <w:r w:rsidRPr="003527F0">
        <w:rPr>
          <w:b/>
          <w:sz w:val="24"/>
          <w:szCs w:val="24"/>
        </w:rPr>
        <w:t>Зоны специального назначения:</w:t>
      </w:r>
    </w:p>
    <w:p w:rsidR="00E83FA9" w:rsidRPr="003527F0" w:rsidRDefault="00E83FA9" w:rsidP="00A00619">
      <w:pPr>
        <w:suppressAutoHyphens/>
        <w:autoSpaceDE w:val="0"/>
        <w:autoSpaceDN w:val="0"/>
        <w:adjustRightInd w:val="0"/>
        <w:jc w:val="both"/>
        <w:rPr>
          <w:sz w:val="24"/>
          <w:szCs w:val="24"/>
        </w:rPr>
      </w:pPr>
      <w:r w:rsidRPr="003527F0">
        <w:rPr>
          <w:sz w:val="24"/>
          <w:szCs w:val="24"/>
        </w:rPr>
        <w:t>Зона кладбищ - СП.1;</w:t>
      </w:r>
    </w:p>
    <w:p w:rsidR="00E83FA9" w:rsidRPr="003527F0" w:rsidRDefault="00E83FA9" w:rsidP="00A00619">
      <w:pPr>
        <w:suppressAutoHyphens/>
        <w:autoSpaceDE w:val="0"/>
        <w:autoSpaceDN w:val="0"/>
        <w:adjustRightInd w:val="0"/>
        <w:jc w:val="both"/>
        <w:rPr>
          <w:sz w:val="24"/>
          <w:szCs w:val="24"/>
        </w:rPr>
      </w:pPr>
      <w:r w:rsidRPr="003527F0">
        <w:rPr>
          <w:sz w:val="24"/>
          <w:szCs w:val="24"/>
        </w:rPr>
        <w:t>Зона озелененных территорий специального назначения - СП.3.</w:t>
      </w:r>
    </w:p>
    <w:p w:rsidR="00E83FA9" w:rsidRPr="003527F0" w:rsidRDefault="00E83FA9" w:rsidP="00A00619">
      <w:pPr>
        <w:suppressAutoHyphens/>
        <w:jc w:val="both"/>
        <w:rPr>
          <w:sz w:val="24"/>
          <w:szCs w:val="24"/>
        </w:rPr>
      </w:pPr>
    </w:p>
    <w:p w:rsidR="00E83FA9" w:rsidRPr="003527F0" w:rsidRDefault="00E83FA9" w:rsidP="00A00619">
      <w:pPr>
        <w:suppressAutoHyphens/>
        <w:ind w:firstLine="708"/>
        <w:jc w:val="both"/>
        <w:rPr>
          <w:b/>
          <w:sz w:val="24"/>
          <w:szCs w:val="24"/>
          <w:u w:val="single"/>
        </w:rPr>
      </w:pPr>
      <w:r w:rsidRPr="003527F0">
        <w:rPr>
          <w:b/>
          <w:sz w:val="24"/>
          <w:szCs w:val="24"/>
          <w:u w:val="single"/>
        </w:rPr>
        <w:t>Установление зон с особыми условиями использования территории</w:t>
      </w:r>
    </w:p>
    <w:p w:rsidR="00E83FA9" w:rsidRPr="003527F0" w:rsidRDefault="00E83FA9" w:rsidP="00A00619">
      <w:pPr>
        <w:suppressAutoHyphens/>
        <w:jc w:val="both"/>
        <w:rPr>
          <w:sz w:val="24"/>
          <w:szCs w:val="24"/>
        </w:rPr>
      </w:pPr>
      <w:bookmarkStart w:id="179" w:name="_Toc354594243"/>
      <w:bookmarkStart w:id="180" w:name="_Toc378008764"/>
      <w:bookmarkStart w:id="181" w:name="_Toc427511133"/>
      <w:bookmarkStart w:id="182" w:name="_Toc450413529"/>
      <w:r w:rsidRPr="003527F0">
        <w:rPr>
          <w:sz w:val="24"/>
          <w:szCs w:val="24"/>
        </w:rPr>
        <w:t>Установление зон с особыми условиями использования территории: охранных и санитарно-защитных зон (СЗЗ) предприятий и сооружений, сетей транспортной и инженерной инфраструктуры, зон санитарной охраны источников водоснабжения, водоохранных зон и прибрежных защитных полос водных объектов, зон по защите территории от чрезвычайных ситуаций природного и техногенного характера являются одними из основных задач:</w:t>
      </w:r>
      <w:bookmarkEnd w:id="179"/>
      <w:bookmarkEnd w:id="180"/>
      <w:bookmarkEnd w:id="181"/>
      <w:bookmarkEnd w:id="182"/>
    </w:p>
    <w:p w:rsidR="00E83FA9" w:rsidRPr="003527F0" w:rsidRDefault="00E83FA9" w:rsidP="00A00619">
      <w:pPr>
        <w:suppressAutoHyphens/>
        <w:jc w:val="both"/>
        <w:rPr>
          <w:sz w:val="24"/>
          <w:szCs w:val="24"/>
        </w:rPr>
      </w:pPr>
      <w:bookmarkStart w:id="183" w:name="_Toc354594244"/>
      <w:bookmarkStart w:id="184" w:name="_Toc378008765"/>
      <w:bookmarkStart w:id="185" w:name="_Toc427511134"/>
      <w:bookmarkStart w:id="186" w:name="_Toc450413530"/>
      <w:r w:rsidRPr="003527F0">
        <w:rPr>
          <w:sz w:val="24"/>
          <w:szCs w:val="24"/>
        </w:rPr>
        <w:lastRenderedPageBreak/>
        <w:t>- по обеспечению благоприятных условий жизнедеятельности настоящего и будущего поколений жителей Михайловского сельского поселения;</w:t>
      </w:r>
      <w:bookmarkEnd w:id="183"/>
      <w:bookmarkEnd w:id="184"/>
      <w:bookmarkEnd w:id="185"/>
      <w:bookmarkEnd w:id="186"/>
    </w:p>
    <w:p w:rsidR="00E83FA9" w:rsidRPr="003527F0" w:rsidRDefault="00E83FA9" w:rsidP="00A00619">
      <w:pPr>
        <w:suppressAutoHyphens/>
        <w:jc w:val="both"/>
        <w:rPr>
          <w:sz w:val="24"/>
          <w:szCs w:val="24"/>
        </w:rPr>
      </w:pPr>
      <w:bookmarkStart w:id="187" w:name="_Toc354594245"/>
      <w:bookmarkStart w:id="188" w:name="_Toc378008766"/>
      <w:bookmarkStart w:id="189" w:name="_Toc427511135"/>
      <w:bookmarkStart w:id="190" w:name="_Toc450413531"/>
      <w:r w:rsidRPr="003527F0">
        <w:rPr>
          <w:sz w:val="24"/>
          <w:szCs w:val="24"/>
        </w:rPr>
        <w:t>- по сохранению и воспроизводству природных ресурсов;</w:t>
      </w:r>
      <w:bookmarkEnd w:id="187"/>
      <w:bookmarkEnd w:id="188"/>
      <w:bookmarkEnd w:id="189"/>
      <w:bookmarkEnd w:id="190"/>
    </w:p>
    <w:p w:rsidR="00E83FA9" w:rsidRPr="003527F0" w:rsidRDefault="00E83FA9" w:rsidP="00A00619">
      <w:pPr>
        <w:suppressAutoHyphens/>
        <w:jc w:val="both"/>
        <w:rPr>
          <w:sz w:val="24"/>
          <w:szCs w:val="24"/>
        </w:rPr>
      </w:pPr>
      <w:bookmarkStart w:id="191" w:name="_Toc354594246"/>
      <w:bookmarkStart w:id="192" w:name="_Toc378008767"/>
      <w:bookmarkStart w:id="193" w:name="_Toc427511136"/>
      <w:bookmarkStart w:id="194" w:name="_Toc450413532"/>
      <w:r w:rsidRPr="003527F0">
        <w:rPr>
          <w:sz w:val="24"/>
          <w:szCs w:val="24"/>
        </w:rPr>
        <w:t>- по улучшению экологической обстановки и охране окружающей среды территории сельского поселения;</w:t>
      </w:r>
      <w:bookmarkEnd w:id="191"/>
      <w:bookmarkEnd w:id="192"/>
      <w:bookmarkEnd w:id="193"/>
      <w:bookmarkEnd w:id="194"/>
    </w:p>
    <w:p w:rsidR="00E83FA9" w:rsidRPr="003527F0" w:rsidRDefault="00E83FA9" w:rsidP="00A00619">
      <w:pPr>
        <w:suppressAutoHyphens/>
        <w:jc w:val="both"/>
        <w:rPr>
          <w:sz w:val="24"/>
          <w:szCs w:val="24"/>
        </w:rPr>
      </w:pPr>
      <w:bookmarkStart w:id="195" w:name="_Toc354594247"/>
      <w:bookmarkStart w:id="196" w:name="_Toc378008768"/>
      <w:bookmarkStart w:id="197" w:name="_Toc427511137"/>
      <w:bookmarkStart w:id="198" w:name="_Toc450413533"/>
      <w:r w:rsidRPr="003527F0">
        <w:rPr>
          <w:sz w:val="24"/>
          <w:szCs w:val="24"/>
        </w:rPr>
        <w:t>- по охране от неблагоприятного антропогенного воздействия основных компонентов природной среды: атмосферного воздуха, поверхностных и подземных вод, земель, недр, почв, лесов, растительности и животного мира.</w:t>
      </w:r>
      <w:bookmarkEnd w:id="195"/>
      <w:bookmarkEnd w:id="196"/>
      <w:bookmarkEnd w:id="197"/>
      <w:bookmarkEnd w:id="198"/>
    </w:p>
    <w:p w:rsidR="00E83FA9" w:rsidRPr="003527F0" w:rsidRDefault="00E83FA9" w:rsidP="00A00619">
      <w:pPr>
        <w:suppressAutoHyphens/>
        <w:jc w:val="both"/>
        <w:rPr>
          <w:sz w:val="24"/>
          <w:szCs w:val="24"/>
          <w:u w:val="single"/>
        </w:rPr>
      </w:pPr>
      <w:bookmarkStart w:id="199" w:name="_Toc354594248"/>
      <w:bookmarkStart w:id="200" w:name="_Toc378008769"/>
      <w:bookmarkStart w:id="201" w:name="_Toc427511138"/>
      <w:bookmarkStart w:id="202" w:name="_Toc450413534"/>
      <w:r w:rsidRPr="003527F0">
        <w:rPr>
          <w:sz w:val="24"/>
          <w:szCs w:val="24"/>
          <w:u w:val="single"/>
        </w:rPr>
        <w:t>Необходимым мероприятием по охране окружающей среды является:</w:t>
      </w:r>
      <w:bookmarkEnd w:id="199"/>
      <w:bookmarkEnd w:id="200"/>
      <w:bookmarkEnd w:id="201"/>
      <w:bookmarkEnd w:id="202"/>
    </w:p>
    <w:p w:rsidR="00E83FA9" w:rsidRPr="003527F0" w:rsidRDefault="00E83FA9" w:rsidP="00A00619">
      <w:pPr>
        <w:suppressAutoHyphens/>
        <w:jc w:val="both"/>
        <w:rPr>
          <w:sz w:val="24"/>
          <w:szCs w:val="24"/>
        </w:rPr>
      </w:pPr>
      <w:bookmarkStart w:id="203" w:name="_Toc354594249"/>
      <w:bookmarkStart w:id="204" w:name="_Toc378008770"/>
      <w:bookmarkStart w:id="205" w:name="_Toc427511139"/>
      <w:bookmarkStart w:id="206" w:name="_Toc450413535"/>
      <w:r w:rsidRPr="003527F0">
        <w:rPr>
          <w:sz w:val="24"/>
          <w:szCs w:val="24"/>
        </w:rPr>
        <w:t>- разработка экономических рычагов воздействия в отношении объектов, деятельность которых требует установление санитарно-защитных зон в целях побуждения к разработке Проектов зон и использованию экологически безопасных технологий.</w:t>
      </w:r>
      <w:bookmarkEnd w:id="203"/>
      <w:bookmarkEnd w:id="204"/>
      <w:bookmarkEnd w:id="205"/>
      <w:bookmarkEnd w:id="206"/>
    </w:p>
    <w:p w:rsidR="00E83FA9" w:rsidRPr="003527F0" w:rsidRDefault="00E83FA9" w:rsidP="00A00619">
      <w:pPr>
        <w:suppressAutoHyphens/>
        <w:jc w:val="both"/>
        <w:rPr>
          <w:sz w:val="24"/>
          <w:szCs w:val="24"/>
        </w:rPr>
      </w:pPr>
    </w:p>
    <w:p w:rsidR="00E83FA9" w:rsidRPr="003527F0" w:rsidRDefault="00E83FA9" w:rsidP="00A00619">
      <w:pPr>
        <w:suppressAutoHyphens/>
        <w:jc w:val="both"/>
        <w:rPr>
          <w:sz w:val="24"/>
          <w:szCs w:val="24"/>
        </w:rPr>
      </w:pPr>
      <w:r w:rsidRPr="003527F0">
        <w:rPr>
          <w:sz w:val="24"/>
          <w:szCs w:val="24"/>
        </w:rPr>
        <w:t>На территории Михайловского сельского поселения Дорогобужского района установлены зоны с особыми условиями использования территории, имеющие инженерно-строительные ограничения:</w:t>
      </w:r>
    </w:p>
    <w:p w:rsidR="00E83FA9" w:rsidRPr="003527F0" w:rsidRDefault="00E83FA9" w:rsidP="00A00619">
      <w:pPr>
        <w:suppressAutoHyphens/>
        <w:jc w:val="both"/>
        <w:rPr>
          <w:sz w:val="24"/>
          <w:szCs w:val="24"/>
        </w:rPr>
      </w:pPr>
      <w:bookmarkStart w:id="207" w:name="_Toc354594250"/>
      <w:bookmarkStart w:id="208" w:name="_Toc378008771"/>
      <w:bookmarkStart w:id="209" w:name="_Toc427511140"/>
      <w:bookmarkStart w:id="210" w:name="_Toc450413536"/>
      <w:r w:rsidRPr="003527F0">
        <w:rPr>
          <w:sz w:val="24"/>
          <w:szCs w:val="24"/>
        </w:rPr>
        <w:t>- санитарно-защитные зоны промышленных объектов и предприятий;</w:t>
      </w:r>
      <w:bookmarkEnd w:id="207"/>
      <w:bookmarkEnd w:id="208"/>
      <w:bookmarkEnd w:id="209"/>
      <w:bookmarkEnd w:id="210"/>
    </w:p>
    <w:p w:rsidR="00E83FA9" w:rsidRPr="003527F0" w:rsidRDefault="00E83FA9" w:rsidP="00A00619">
      <w:pPr>
        <w:suppressAutoHyphens/>
        <w:jc w:val="both"/>
        <w:rPr>
          <w:sz w:val="24"/>
          <w:szCs w:val="24"/>
        </w:rPr>
      </w:pPr>
      <w:bookmarkStart w:id="211" w:name="_Toc354594251"/>
      <w:bookmarkStart w:id="212" w:name="_Toc378008772"/>
      <w:bookmarkStart w:id="213" w:name="_Toc427511141"/>
      <w:bookmarkStart w:id="214" w:name="_Toc450413537"/>
      <w:r w:rsidRPr="003527F0">
        <w:rPr>
          <w:sz w:val="24"/>
          <w:szCs w:val="24"/>
        </w:rPr>
        <w:t>- зоны санитарной охраны источников водоснабжения и водоводов;</w:t>
      </w:r>
      <w:bookmarkEnd w:id="211"/>
      <w:bookmarkEnd w:id="212"/>
      <w:bookmarkEnd w:id="213"/>
      <w:bookmarkEnd w:id="214"/>
    </w:p>
    <w:p w:rsidR="00E83FA9" w:rsidRPr="003527F0" w:rsidRDefault="00E83FA9" w:rsidP="00A00619">
      <w:pPr>
        <w:suppressAutoHyphens/>
        <w:jc w:val="both"/>
        <w:rPr>
          <w:sz w:val="24"/>
          <w:szCs w:val="24"/>
        </w:rPr>
      </w:pPr>
      <w:bookmarkStart w:id="215" w:name="_Toc354594252"/>
      <w:bookmarkStart w:id="216" w:name="_Toc378008773"/>
      <w:bookmarkStart w:id="217" w:name="_Toc427511142"/>
      <w:bookmarkStart w:id="218" w:name="_Toc450413538"/>
      <w:r w:rsidRPr="003527F0">
        <w:rPr>
          <w:sz w:val="24"/>
          <w:szCs w:val="24"/>
        </w:rPr>
        <w:t>- водоохранные зоны и прибрежные защитные полосы водных объектов;</w:t>
      </w:r>
      <w:bookmarkEnd w:id="215"/>
      <w:bookmarkEnd w:id="216"/>
      <w:bookmarkEnd w:id="217"/>
      <w:bookmarkEnd w:id="218"/>
    </w:p>
    <w:p w:rsidR="00E83FA9" w:rsidRPr="003527F0" w:rsidRDefault="00E83FA9" w:rsidP="00A00619">
      <w:pPr>
        <w:suppressAutoHyphens/>
        <w:jc w:val="both"/>
        <w:rPr>
          <w:sz w:val="24"/>
          <w:szCs w:val="24"/>
        </w:rPr>
      </w:pPr>
      <w:bookmarkStart w:id="219" w:name="_Toc354594253"/>
      <w:bookmarkStart w:id="220" w:name="_Toc378008774"/>
      <w:bookmarkStart w:id="221" w:name="_Toc427511143"/>
      <w:bookmarkStart w:id="222" w:name="_Toc450413539"/>
      <w:r w:rsidRPr="003527F0">
        <w:rPr>
          <w:sz w:val="24"/>
          <w:szCs w:val="24"/>
        </w:rPr>
        <w:t>- специальные зоны (охранные зоны линейных коммуникаций и сооружений);</w:t>
      </w:r>
      <w:bookmarkEnd w:id="219"/>
      <w:bookmarkEnd w:id="220"/>
      <w:bookmarkEnd w:id="221"/>
      <w:bookmarkEnd w:id="222"/>
    </w:p>
    <w:p w:rsidR="00E83FA9" w:rsidRPr="003527F0" w:rsidRDefault="00E83FA9" w:rsidP="00A00619">
      <w:pPr>
        <w:suppressAutoHyphens/>
        <w:jc w:val="both"/>
        <w:rPr>
          <w:sz w:val="24"/>
          <w:szCs w:val="24"/>
        </w:rPr>
      </w:pPr>
      <w:bookmarkStart w:id="223" w:name="_Toc354594254"/>
      <w:bookmarkStart w:id="224" w:name="_Toc378008775"/>
      <w:bookmarkStart w:id="225" w:name="_Toc427511144"/>
      <w:bookmarkStart w:id="226" w:name="_Toc450413540"/>
      <w:r w:rsidRPr="003527F0">
        <w:rPr>
          <w:sz w:val="24"/>
          <w:szCs w:val="24"/>
        </w:rPr>
        <w:t>- территории зон охраны памятников природы, памятников истории и культуры;</w:t>
      </w:r>
      <w:bookmarkEnd w:id="223"/>
      <w:bookmarkEnd w:id="224"/>
      <w:bookmarkEnd w:id="225"/>
      <w:bookmarkEnd w:id="226"/>
    </w:p>
    <w:p w:rsidR="00E83FA9" w:rsidRPr="003527F0" w:rsidRDefault="00E83FA9" w:rsidP="00A00619">
      <w:pPr>
        <w:suppressAutoHyphens/>
        <w:jc w:val="both"/>
        <w:rPr>
          <w:sz w:val="24"/>
          <w:szCs w:val="24"/>
        </w:rPr>
      </w:pPr>
      <w:bookmarkStart w:id="227" w:name="_Toc354594255"/>
      <w:bookmarkStart w:id="228" w:name="_Toc378008776"/>
      <w:bookmarkStart w:id="229" w:name="_Toc427511145"/>
      <w:bookmarkStart w:id="230" w:name="_Toc450413541"/>
      <w:r w:rsidRPr="003527F0">
        <w:rPr>
          <w:sz w:val="24"/>
          <w:szCs w:val="24"/>
        </w:rPr>
        <w:t>- территории, подверженные воздействию чрезвычайных ситуаций природного и техногенного характера.</w:t>
      </w:r>
      <w:bookmarkEnd w:id="227"/>
      <w:bookmarkEnd w:id="228"/>
      <w:bookmarkEnd w:id="229"/>
      <w:bookmarkEnd w:id="230"/>
    </w:p>
    <w:p w:rsidR="00E83FA9" w:rsidRPr="003527F0" w:rsidRDefault="00E83FA9" w:rsidP="00A00619">
      <w:pPr>
        <w:suppressAutoHyphens/>
        <w:jc w:val="both"/>
        <w:rPr>
          <w:sz w:val="24"/>
          <w:szCs w:val="24"/>
        </w:rPr>
      </w:pPr>
      <w:bookmarkStart w:id="231" w:name="_Toc354594256"/>
      <w:bookmarkStart w:id="232" w:name="_Toc378008777"/>
      <w:bookmarkStart w:id="233" w:name="_Toc427511146"/>
      <w:bookmarkStart w:id="234" w:name="_Toc450413542"/>
      <w:r w:rsidRPr="003527F0">
        <w:rPr>
          <w:sz w:val="24"/>
          <w:szCs w:val="24"/>
        </w:rPr>
        <w:t>Размеры зон инженерно-строительных ограничений приняты в соответствии требований действующих нормативно-правовых документов.</w:t>
      </w:r>
      <w:bookmarkEnd w:id="231"/>
      <w:bookmarkEnd w:id="232"/>
      <w:bookmarkEnd w:id="233"/>
      <w:bookmarkEnd w:id="234"/>
    </w:p>
    <w:p w:rsidR="00E83FA9" w:rsidRPr="003527F0" w:rsidRDefault="00E83FA9" w:rsidP="00A00619">
      <w:pPr>
        <w:suppressAutoHyphens/>
        <w:jc w:val="both"/>
        <w:rPr>
          <w:sz w:val="24"/>
          <w:szCs w:val="24"/>
        </w:rPr>
      </w:pPr>
      <w:bookmarkStart w:id="235" w:name="_Toc354594257"/>
      <w:bookmarkStart w:id="236" w:name="_Toc378008778"/>
      <w:bookmarkStart w:id="237" w:name="_Toc427511147"/>
      <w:bookmarkStart w:id="238" w:name="_Toc450413543"/>
      <w:r w:rsidRPr="003527F0">
        <w:rPr>
          <w:sz w:val="24"/>
          <w:szCs w:val="24"/>
        </w:rPr>
        <w:t>Размещение жилой застройки не производится на участках, расположенных в специальных, санитарных, защитных и санитарно-защитных зонах – зонах с особыми условиями использования территорий.</w:t>
      </w:r>
      <w:bookmarkEnd w:id="235"/>
      <w:bookmarkEnd w:id="236"/>
      <w:bookmarkEnd w:id="237"/>
      <w:bookmarkEnd w:id="238"/>
    </w:p>
    <w:p w:rsidR="00E83FA9" w:rsidRPr="003527F0" w:rsidRDefault="00E83FA9" w:rsidP="00A00619">
      <w:pPr>
        <w:suppressAutoHyphens/>
        <w:jc w:val="both"/>
        <w:rPr>
          <w:sz w:val="24"/>
          <w:szCs w:val="24"/>
        </w:rPr>
      </w:pPr>
      <w:bookmarkStart w:id="239" w:name="_Toc354594258"/>
      <w:bookmarkStart w:id="240" w:name="_Toc378008779"/>
      <w:bookmarkStart w:id="241" w:name="_Toc427511148"/>
      <w:bookmarkStart w:id="242" w:name="_Toc450413544"/>
      <w:r w:rsidRPr="003527F0">
        <w:rPr>
          <w:sz w:val="24"/>
          <w:szCs w:val="24"/>
        </w:rPr>
        <w:t>Градостроительные требования к застройке и реконструкции территорий, выдвинутые в генеральном плане Михайловского сельского поселения, являются обязательными при выполнении любых проектных работ в пределах границ территории сельского поселения.</w:t>
      </w:r>
      <w:bookmarkEnd w:id="239"/>
      <w:bookmarkEnd w:id="240"/>
      <w:bookmarkEnd w:id="241"/>
      <w:bookmarkEnd w:id="242"/>
    </w:p>
    <w:p w:rsidR="00E83FA9" w:rsidRPr="003527F0" w:rsidRDefault="00E83FA9" w:rsidP="00A00619">
      <w:pPr>
        <w:suppressAutoHyphens/>
        <w:ind w:firstLine="708"/>
        <w:jc w:val="both"/>
        <w:rPr>
          <w:b/>
          <w:sz w:val="24"/>
          <w:szCs w:val="24"/>
        </w:rPr>
      </w:pPr>
      <w:bookmarkStart w:id="243" w:name="_Toc354594259"/>
      <w:bookmarkStart w:id="244" w:name="_Toc378008780"/>
      <w:bookmarkStart w:id="245" w:name="_Toc427511149"/>
      <w:bookmarkStart w:id="246" w:name="_Toc450413545"/>
    </w:p>
    <w:p w:rsidR="00E83FA9" w:rsidRPr="003527F0" w:rsidRDefault="00E83FA9" w:rsidP="00A00619">
      <w:pPr>
        <w:suppressAutoHyphens/>
        <w:ind w:firstLine="708"/>
        <w:jc w:val="both"/>
        <w:rPr>
          <w:b/>
          <w:sz w:val="24"/>
          <w:szCs w:val="24"/>
          <w:u w:val="single"/>
        </w:rPr>
      </w:pPr>
      <w:r w:rsidRPr="003527F0">
        <w:rPr>
          <w:b/>
          <w:sz w:val="24"/>
          <w:szCs w:val="24"/>
          <w:u w:val="single"/>
        </w:rPr>
        <w:t>Санитарно-защитные зоны промышленных объектов и предприятий</w:t>
      </w:r>
      <w:bookmarkEnd w:id="243"/>
      <w:bookmarkEnd w:id="244"/>
      <w:bookmarkEnd w:id="245"/>
      <w:bookmarkEnd w:id="246"/>
    </w:p>
    <w:p w:rsidR="00E83FA9" w:rsidRPr="003527F0" w:rsidRDefault="00E83FA9" w:rsidP="00A00619">
      <w:pPr>
        <w:suppressAutoHyphens/>
        <w:jc w:val="both"/>
        <w:rPr>
          <w:sz w:val="24"/>
          <w:szCs w:val="24"/>
        </w:rPr>
      </w:pPr>
      <w:bookmarkStart w:id="247" w:name="_Toc354594260"/>
      <w:bookmarkStart w:id="248" w:name="_Toc378008781"/>
      <w:bookmarkStart w:id="249" w:name="_Toc427511150"/>
      <w:bookmarkStart w:id="250" w:name="_Toc450413546"/>
      <w:r w:rsidRPr="003527F0">
        <w:rPr>
          <w:sz w:val="24"/>
          <w:szCs w:val="24"/>
        </w:rPr>
        <w:t>Размеры санитарно-защитных зон объектов промышленности, кладбищ, указаны на планово-картографическом материале настоящего проекта.</w:t>
      </w:r>
      <w:bookmarkEnd w:id="247"/>
      <w:bookmarkEnd w:id="248"/>
      <w:bookmarkEnd w:id="249"/>
      <w:bookmarkEnd w:id="250"/>
    </w:p>
    <w:p w:rsidR="00E83FA9" w:rsidRPr="003527F0" w:rsidRDefault="00E83FA9" w:rsidP="00A00619">
      <w:pPr>
        <w:suppressAutoHyphens/>
        <w:jc w:val="both"/>
        <w:rPr>
          <w:b/>
          <w:sz w:val="24"/>
          <w:szCs w:val="24"/>
          <w:u w:val="single"/>
        </w:rPr>
      </w:pPr>
      <w:bookmarkStart w:id="251" w:name="_Toc354594261"/>
      <w:bookmarkStart w:id="252" w:name="_Toc378008782"/>
      <w:bookmarkStart w:id="253" w:name="_Toc427511151"/>
      <w:bookmarkStart w:id="254" w:name="_Toc450413547"/>
      <w:r w:rsidRPr="003527F0">
        <w:rPr>
          <w:b/>
          <w:sz w:val="24"/>
          <w:szCs w:val="24"/>
          <w:u w:val="single"/>
        </w:rPr>
        <w:t>Водоохранные зоны и прибрежные защитные полосы водных объектов</w:t>
      </w:r>
      <w:bookmarkEnd w:id="251"/>
      <w:bookmarkEnd w:id="252"/>
      <w:bookmarkEnd w:id="253"/>
      <w:bookmarkEnd w:id="254"/>
    </w:p>
    <w:p w:rsidR="00E83FA9" w:rsidRPr="003527F0" w:rsidRDefault="00E83FA9" w:rsidP="00A00619">
      <w:pPr>
        <w:suppressAutoHyphens/>
        <w:jc w:val="both"/>
        <w:rPr>
          <w:sz w:val="24"/>
          <w:szCs w:val="24"/>
        </w:rPr>
      </w:pPr>
      <w:bookmarkStart w:id="255" w:name="_Toc354594262"/>
      <w:bookmarkStart w:id="256" w:name="_Toc378008783"/>
      <w:bookmarkStart w:id="257" w:name="_Toc427511152"/>
      <w:bookmarkStart w:id="258" w:name="_Toc450413548"/>
      <w:r w:rsidRPr="003527F0">
        <w:rPr>
          <w:sz w:val="24"/>
          <w:szCs w:val="24"/>
        </w:rPr>
        <w:t>На территории Михайловского сельского поселения к поверхностным водным объектам отнесены: реки, ручьи.</w:t>
      </w:r>
      <w:bookmarkEnd w:id="255"/>
      <w:bookmarkEnd w:id="256"/>
      <w:bookmarkEnd w:id="257"/>
      <w:bookmarkEnd w:id="258"/>
    </w:p>
    <w:p w:rsidR="00E83FA9" w:rsidRPr="003527F0" w:rsidRDefault="00E83FA9" w:rsidP="00A00619">
      <w:pPr>
        <w:suppressAutoHyphens/>
        <w:jc w:val="both"/>
        <w:rPr>
          <w:sz w:val="24"/>
          <w:szCs w:val="24"/>
        </w:rPr>
      </w:pPr>
      <w:bookmarkStart w:id="259" w:name="_Toc354594263"/>
      <w:bookmarkStart w:id="260" w:name="_Toc378008784"/>
      <w:bookmarkStart w:id="261" w:name="_Toc427511153"/>
      <w:bookmarkStart w:id="262" w:name="_Toc450413549"/>
      <w:r w:rsidRPr="003527F0">
        <w:rPr>
          <w:sz w:val="24"/>
          <w:szCs w:val="24"/>
        </w:rPr>
        <w:t>Водоохранными зонами являются территории, которые примыкают к береговой линии рек, ручьев, озер, других поверхностных водных объектов.</w:t>
      </w:r>
      <w:bookmarkEnd w:id="259"/>
      <w:bookmarkEnd w:id="260"/>
      <w:bookmarkEnd w:id="261"/>
      <w:bookmarkEnd w:id="262"/>
    </w:p>
    <w:p w:rsidR="00E83FA9" w:rsidRPr="003527F0" w:rsidRDefault="00E83FA9" w:rsidP="00A00619">
      <w:pPr>
        <w:suppressAutoHyphens/>
        <w:jc w:val="both"/>
        <w:rPr>
          <w:sz w:val="24"/>
          <w:szCs w:val="24"/>
        </w:rPr>
      </w:pPr>
      <w:bookmarkStart w:id="263" w:name="_Toc354594264"/>
      <w:bookmarkStart w:id="264" w:name="_Toc378008785"/>
      <w:bookmarkStart w:id="265" w:name="_Toc427511154"/>
      <w:bookmarkStart w:id="266" w:name="_Toc450413550"/>
      <w:r w:rsidRPr="003527F0">
        <w:rPr>
          <w:sz w:val="24"/>
          <w:szCs w:val="24"/>
        </w:rPr>
        <w:t>В водоохранных зонах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End w:id="263"/>
      <w:bookmarkEnd w:id="264"/>
      <w:bookmarkEnd w:id="265"/>
      <w:bookmarkEnd w:id="266"/>
    </w:p>
    <w:p w:rsidR="00E83FA9" w:rsidRPr="003527F0" w:rsidRDefault="00E83FA9" w:rsidP="00A00619">
      <w:pPr>
        <w:suppressAutoHyphens/>
        <w:jc w:val="both"/>
        <w:rPr>
          <w:sz w:val="24"/>
          <w:szCs w:val="24"/>
        </w:rPr>
      </w:pPr>
      <w:bookmarkStart w:id="267" w:name="_Toc354594265"/>
      <w:bookmarkStart w:id="268" w:name="_Toc378008786"/>
      <w:bookmarkStart w:id="269" w:name="_Toc427511155"/>
      <w:bookmarkStart w:id="270" w:name="_Toc450413551"/>
      <w:r w:rsidRPr="003527F0">
        <w:rPr>
          <w:sz w:val="24"/>
          <w:szCs w:val="24"/>
        </w:rPr>
        <w:t>В соответствии требований ст. 65 Водного кодекса РФ от 03.06.2006 №74-ФЗ, ширина водоохранной зоны рек и ручьев установлена от их истока и принята:</w:t>
      </w:r>
      <w:bookmarkEnd w:id="267"/>
      <w:bookmarkEnd w:id="268"/>
      <w:bookmarkEnd w:id="269"/>
      <w:bookmarkEnd w:id="270"/>
    </w:p>
    <w:p w:rsidR="00E83FA9" w:rsidRPr="003527F0" w:rsidRDefault="00E83FA9" w:rsidP="00A00619">
      <w:pPr>
        <w:suppressAutoHyphens/>
        <w:jc w:val="both"/>
        <w:rPr>
          <w:sz w:val="24"/>
          <w:szCs w:val="24"/>
        </w:rPr>
      </w:pPr>
      <w:bookmarkStart w:id="271" w:name="_Toc354594266"/>
      <w:bookmarkStart w:id="272" w:name="_Toc378008787"/>
      <w:bookmarkStart w:id="273" w:name="_Toc427511156"/>
      <w:bookmarkStart w:id="274" w:name="_Toc450413552"/>
      <w:r w:rsidRPr="003527F0">
        <w:rPr>
          <w:sz w:val="24"/>
          <w:szCs w:val="24"/>
        </w:rPr>
        <w:t>- для рек и ручьев протяженностью до 10 км – в размере 50 м;</w:t>
      </w:r>
      <w:bookmarkEnd w:id="271"/>
      <w:bookmarkEnd w:id="272"/>
      <w:bookmarkEnd w:id="273"/>
      <w:bookmarkEnd w:id="274"/>
    </w:p>
    <w:p w:rsidR="00E83FA9" w:rsidRPr="003527F0" w:rsidRDefault="00E83FA9" w:rsidP="00A00619">
      <w:pPr>
        <w:suppressAutoHyphens/>
        <w:jc w:val="both"/>
        <w:rPr>
          <w:sz w:val="24"/>
          <w:szCs w:val="24"/>
        </w:rPr>
      </w:pPr>
      <w:bookmarkStart w:id="275" w:name="_Toc354594267"/>
      <w:bookmarkStart w:id="276" w:name="_Toc378008788"/>
      <w:bookmarkStart w:id="277" w:name="_Toc427511157"/>
      <w:bookmarkStart w:id="278" w:name="_Toc450413553"/>
      <w:r w:rsidRPr="003527F0">
        <w:rPr>
          <w:sz w:val="24"/>
          <w:szCs w:val="24"/>
        </w:rPr>
        <w:t>- для рек и ручьев протяженностью от 10 до 50 км – в размере 100 м;</w:t>
      </w:r>
      <w:bookmarkEnd w:id="275"/>
      <w:bookmarkEnd w:id="276"/>
      <w:bookmarkEnd w:id="277"/>
      <w:bookmarkEnd w:id="278"/>
    </w:p>
    <w:p w:rsidR="00E83FA9" w:rsidRPr="003527F0" w:rsidRDefault="00E83FA9" w:rsidP="00A00619">
      <w:pPr>
        <w:suppressAutoHyphens/>
        <w:jc w:val="both"/>
        <w:rPr>
          <w:sz w:val="24"/>
          <w:szCs w:val="24"/>
        </w:rPr>
      </w:pPr>
      <w:bookmarkStart w:id="279" w:name="_Toc354594268"/>
      <w:bookmarkStart w:id="280" w:name="_Toc378008789"/>
      <w:bookmarkStart w:id="281" w:name="_Toc427511158"/>
      <w:bookmarkStart w:id="282" w:name="_Toc450413554"/>
      <w:r w:rsidRPr="003527F0">
        <w:rPr>
          <w:sz w:val="24"/>
          <w:szCs w:val="24"/>
        </w:rPr>
        <w:t>- для рек и ручьев протяженностью от 50 км и более – в размере 200 м;</w:t>
      </w:r>
      <w:bookmarkEnd w:id="279"/>
      <w:bookmarkEnd w:id="280"/>
      <w:bookmarkEnd w:id="281"/>
      <w:bookmarkEnd w:id="282"/>
    </w:p>
    <w:p w:rsidR="00E83FA9" w:rsidRPr="003527F0" w:rsidRDefault="00E83FA9" w:rsidP="00A00619">
      <w:pPr>
        <w:suppressAutoHyphens/>
        <w:jc w:val="both"/>
        <w:rPr>
          <w:sz w:val="24"/>
          <w:szCs w:val="24"/>
        </w:rPr>
      </w:pPr>
      <w:bookmarkStart w:id="283" w:name="_Toc354594269"/>
      <w:bookmarkStart w:id="284" w:name="_Toc378008790"/>
      <w:bookmarkStart w:id="285" w:name="_Toc427511159"/>
      <w:bookmarkStart w:id="286" w:name="_Toc450413555"/>
      <w:r w:rsidRPr="003527F0">
        <w:rPr>
          <w:sz w:val="24"/>
          <w:szCs w:val="24"/>
        </w:rPr>
        <w:t>- для озер и болот водоохранные зоны приняты в размере 50 м.</w:t>
      </w:r>
      <w:bookmarkEnd w:id="283"/>
      <w:bookmarkEnd w:id="284"/>
      <w:bookmarkEnd w:id="285"/>
      <w:bookmarkEnd w:id="286"/>
    </w:p>
    <w:p w:rsidR="00E83FA9" w:rsidRPr="003527F0" w:rsidRDefault="00E83FA9" w:rsidP="00A00619">
      <w:pPr>
        <w:suppressAutoHyphens/>
        <w:jc w:val="both"/>
        <w:rPr>
          <w:sz w:val="24"/>
          <w:szCs w:val="24"/>
        </w:rPr>
      </w:pPr>
      <w:bookmarkStart w:id="287" w:name="_Toc378008791"/>
      <w:bookmarkStart w:id="288" w:name="_Toc427511160"/>
      <w:bookmarkStart w:id="289" w:name="_Toc450413556"/>
      <w:bookmarkStart w:id="290" w:name="_Toc354594270"/>
      <w:r w:rsidRPr="003527F0">
        <w:rPr>
          <w:sz w:val="24"/>
          <w:szCs w:val="24"/>
        </w:rPr>
        <w:lastRenderedPageBreak/>
        <w:t>Проектом определены размеры водоохранной зоны:</w:t>
      </w:r>
      <w:bookmarkEnd w:id="287"/>
      <w:bookmarkEnd w:id="288"/>
      <w:bookmarkEnd w:id="2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83"/>
        <w:gridCol w:w="2410"/>
        <w:gridCol w:w="1771"/>
      </w:tblGrid>
      <w:tr w:rsidR="00E83FA9" w:rsidRPr="003527F0" w:rsidTr="00C15C30">
        <w:trPr>
          <w:trHeight w:val="1125"/>
          <w:tblHeader/>
          <w:jc w:val="center"/>
        </w:trPr>
        <w:tc>
          <w:tcPr>
            <w:tcW w:w="850" w:type="dxa"/>
            <w:vAlign w:val="center"/>
          </w:tcPr>
          <w:p w:rsidR="00E83FA9" w:rsidRPr="003527F0" w:rsidRDefault="00E83FA9" w:rsidP="00A00619">
            <w:pPr>
              <w:suppressAutoHyphens/>
              <w:ind w:firstLine="0"/>
              <w:jc w:val="center"/>
              <w:rPr>
                <w:b/>
                <w:sz w:val="24"/>
                <w:szCs w:val="24"/>
              </w:rPr>
            </w:pPr>
            <w:r w:rsidRPr="003527F0">
              <w:rPr>
                <w:b/>
                <w:sz w:val="24"/>
                <w:szCs w:val="24"/>
              </w:rPr>
              <w:t>№</w:t>
            </w:r>
          </w:p>
        </w:tc>
        <w:tc>
          <w:tcPr>
            <w:tcW w:w="2483" w:type="dxa"/>
            <w:vAlign w:val="center"/>
          </w:tcPr>
          <w:p w:rsidR="00E83FA9" w:rsidRPr="003527F0" w:rsidRDefault="00E83FA9" w:rsidP="00A00619">
            <w:pPr>
              <w:suppressAutoHyphens/>
              <w:ind w:firstLine="0"/>
              <w:jc w:val="center"/>
              <w:rPr>
                <w:b/>
                <w:sz w:val="24"/>
                <w:szCs w:val="24"/>
              </w:rPr>
            </w:pPr>
            <w:r w:rsidRPr="003527F0">
              <w:rPr>
                <w:b/>
                <w:sz w:val="24"/>
                <w:szCs w:val="24"/>
              </w:rPr>
              <w:t>Название реки</w:t>
            </w:r>
          </w:p>
        </w:tc>
        <w:tc>
          <w:tcPr>
            <w:tcW w:w="2410" w:type="dxa"/>
            <w:vAlign w:val="center"/>
          </w:tcPr>
          <w:p w:rsidR="00E83FA9" w:rsidRPr="003527F0" w:rsidRDefault="00E83FA9" w:rsidP="00A00619">
            <w:pPr>
              <w:suppressAutoHyphens/>
              <w:ind w:firstLine="0"/>
              <w:jc w:val="center"/>
              <w:rPr>
                <w:b/>
                <w:sz w:val="24"/>
                <w:szCs w:val="24"/>
              </w:rPr>
            </w:pPr>
            <w:r w:rsidRPr="003527F0">
              <w:rPr>
                <w:b/>
                <w:sz w:val="24"/>
                <w:szCs w:val="24"/>
              </w:rPr>
              <w:t>Общая протяженность, км</w:t>
            </w:r>
          </w:p>
        </w:tc>
        <w:tc>
          <w:tcPr>
            <w:tcW w:w="1771" w:type="dxa"/>
            <w:vAlign w:val="center"/>
          </w:tcPr>
          <w:p w:rsidR="00E83FA9" w:rsidRPr="003527F0" w:rsidRDefault="00E83FA9" w:rsidP="00A00619">
            <w:pPr>
              <w:suppressAutoHyphens/>
              <w:ind w:firstLine="0"/>
              <w:jc w:val="center"/>
              <w:rPr>
                <w:b/>
                <w:sz w:val="24"/>
                <w:szCs w:val="24"/>
              </w:rPr>
            </w:pPr>
            <w:r w:rsidRPr="003527F0">
              <w:rPr>
                <w:b/>
                <w:sz w:val="24"/>
                <w:szCs w:val="24"/>
              </w:rPr>
              <w:t>Ширина водоохраной зоны, м</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1.</w:t>
            </w:r>
          </w:p>
        </w:tc>
        <w:tc>
          <w:tcPr>
            <w:tcW w:w="2483" w:type="dxa"/>
            <w:vAlign w:val="center"/>
          </w:tcPr>
          <w:p w:rsidR="00E83FA9" w:rsidRPr="003527F0" w:rsidRDefault="00E83FA9" w:rsidP="00A00619">
            <w:pPr>
              <w:suppressAutoHyphens/>
              <w:ind w:firstLine="0"/>
              <w:jc w:val="both"/>
              <w:rPr>
                <w:bCs/>
                <w:sz w:val="24"/>
                <w:szCs w:val="24"/>
              </w:rPr>
            </w:pPr>
            <w:r w:rsidRPr="003527F0">
              <w:rPr>
                <w:bCs/>
                <w:sz w:val="24"/>
                <w:szCs w:val="24"/>
              </w:rPr>
              <w:t>Днепр</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2201</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200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2.</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Руч. Проров</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9</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50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3.</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Толба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36</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100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4.</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Востовка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8,5</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50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5.</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Руч. Мал. Комаровка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4</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50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6.</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Черевица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н/д</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С ГП</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7.</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Мареница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2,5</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50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8.</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Руч. Малиновка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3,8</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50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9.</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Шустовка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н/д</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50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10.</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Авдотинский</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4,5</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50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11.</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Ремизовка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6,8</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50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12.</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Сукромля</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17</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100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13.</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Зерешня</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н/д</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С ГП</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14.</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Костря</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39</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100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15.</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Осьма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104</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200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16.</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Артеша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н/д</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С ГП</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17.</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Свинка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н/д</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С ГП</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18.</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Слудимля</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н/д</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С ГП</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19.</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Смородинка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н/д</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С ГП</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20.</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Рубка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4,4</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50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21.</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Величка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н/д</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С ГП</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22.</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Рус. Смородинка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1,7</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50</w:t>
            </w:r>
          </w:p>
        </w:tc>
      </w:tr>
      <w:tr w:rsidR="00E83FA9" w:rsidRPr="003527F0" w:rsidTr="00C15C30">
        <w:trPr>
          <w:trHeight w:val="147"/>
          <w:jc w:val="center"/>
        </w:trPr>
        <w:tc>
          <w:tcPr>
            <w:tcW w:w="850" w:type="dxa"/>
            <w:vAlign w:val="center"/>
          </w:tcPr>
          <w:p w:rsidR="00E83FA9" w:rsidRPr="003527F0" w:rsidRDefault="00E83FA9" w:rsidP="00A00619">
            <w:pPr>
              <w:suppressAutoHyphens/>
              <w:ind w:firstLine="0"/>
              <w:jc w:val="center"/>
              <w:rPr>
                <w:bCs/>
                <w:sz w:val="24"/>
                <w:szCs w:val="24"/>
              </w:rPr>
            </w:pPr>
            <w:r w:rsidRPr="003527F0">
              <w:rPr>
                <w:bCs/>
                <w:sz w:val="24"/>
                <w:szCs w:val="24"/>
              </w:rPr>
              <w:t>23.</w:t>
            </w:r>
          </w:p>
        </w:tc>
        <w:tc>
          <w:tcPr>
            <w:tcW w:w="2483" w:type="dxa"/>
            <w:vAlign w:val="center"/>
          </w:tcPr>
          <w:p w:rsidR="00E83FA9" w:rsidRPr="003527F0" w:rsidRDefault="00E83FA9" w:rsidP="00A00619">
            <w:pPr>
              <w:suppressAutoHyphens/>
              <w:ind w:firstLine="0"/>
              <w:jc w:val="both"/>
              <w:rPr>
                <w:sz w:val="24"/>
                <w:szCs w:val="24"/>
              </w:rPr>
            </w:pPr>
            <w:r w:rsidRPr="003527F0">
              <w:rPr>
                <w:sz w:val="24"/>
                <w:szCs w:val="24"/>
              </w:rPr>
              <w:t>Глиновка</w:t>
            </w:r>
          </w:p>
        </w:tc>
        <w:tc>
          <w:tcPr>
            <w:tcW w:w="2410" w:type="dxa"/>
            <w:vAlign w:val="center"/>
          </w:tcPr>
          <w:p w:rsidR="00E83FA9" w:rsidRPr="003527F0" w:rsidRDefault="00E83FA9" w:rsidP="00A00619">
            <w:pPr>
              <w:suppressAutoHyphens/>
              <w:ind w:firstLine="0"/>
              <w:jc w:val="center"/>
              <w:rPr>
                <w:bCs/>
                <w:sz w:val="24"/>
                <w:szCs w:val="24"/>
              </w:rPr>
            </w:pPr>
            <w:r w:rsidRPr="003527F0">
              <w:rPr>
                <w:bCs/>
                <w:sz w:val="24"/>
                <w:szCs w:val="24"/>
              </w:rPr>
              <w:t>2,6</w:t>
            </w:r>
          </w:p>
        </w:tc>
        <w:tc>
          <w:tcPr>
            <w:tcW w:w="1771" w:type="dxa"/>
            <w:vAlign w:val="center"/>
          </w:tcPr>
          <w:p w:rsidR="00E83FA9" w:rsidRPr="003527F0" w:rsidRDefault="00E83FA9" w:rsidP="00A00619">
            <w:pPr>
              <w:suppressAutoHyphens/>
              <w:ind w:firstLine="0"/>
              <w:jc w:val="center"/>
              <w:rPr>
                <w:bCs/>
                <w:sz w:val="24"/>
                <w:szCs w:val="24"/>
              </w:rPr>
            </w:pPr>
            <w:r w:rsidRPr="003527F0">
              <w:rPr>
                <w:bCs/>
                <w:sz w:val="24"/>
                <w:szCs w:val="24"/>
              </w:rPr>
              <w:t>50</w:t>
            </w:r>
          </w:p>
        </w:tc>
      </w:tr>
    </w:tbl>
    <w:p w:rsidR="00E83FA9" w:rsidRPr="003527F0" w:rsidRDefault="00E83FA9" w:rsidP="00A00619">
      <w:pPr>
        <w:suppressAutoHyphens/>
        <w:jc w:val="both"/>
        <w:rPr>
          <w:sz w:val="24"/>
          <w:szCs w:val="24"/>
        </w:rPr>
      </w:pPr>
      <w:bookmarkStart w:id="291" w:name="_Toc354594271"/>
      <w:bookmarkStart w:id="292" w:name="_Toc378008792"/>
      <w:bookmarkStart w:id="293" w:name="_Toc427511161"/>
      <w:bookmarkStart w:id="294" w:name="_Toc450413557"/>
      <w:bookmarkEnd w:id="290"/>
    </w:p>
    <w:p w:rsidR="00E83FA9" w:rsidRPr="003527F0" w:rsidRDefault="00E83FA9" w:rsidP="00A00619">
      <w:pPr>
        <w:suppressAutoHyphens/>
        <w:jc w:val="both"/>
        <w:rPr>
          <w:sz w:val="24"/>
          <w:szCs w:val="24"/>
        </w:rPr>
      </w:pPr>
      <w:r w:rsidRPr="003527F0">
        <w:rPr>
          <w:sz w:val="24"/>
          <w:szCs w:val="24"/>
        </w:rPr>
        <w:t>Ширина водоохранной зоны устанавливается от береговой линии - среднемноголетнего уреза воды в летний период водного объекта.</w:t>
      </w:r>
      <w:bookmarkEnd w:id="291"/>
      <w:bookmarkEnd w:id="292"/>
      <w:bookmarkEnd w:id="293"/>
      <w:bookmarkEnd w:id="294"/>
    </w:p>
    <w:p w:rsidR="00E83FA9" w:rsidRPr="003527F0" w:rsidRDefault="00E83FA9" w:rsidP="00A00619">
      <w:pPr>
        <w:suppressAutoHyphens/>
        <w:jc w:val="both"/>
        <w:rPr>
          <w:sz w:val="24"/>
          <w:szCs w:val="24"/>
        </w:rPr>
      </w:pPr>
      <w:bookmarkStart w:id="295" w:name="_Toc354594272"/>
      <w:bookmarkStart w:id="296" w:name="_Toc378008793"/>
      <w:bookmarkStart w:id="297" w:name="_Toc427511162"/>
      <w:bookmarkStart w:id="298" w:name="_Toc450413558"/>
      <w:r w:rsidRPr="003527F0">
        <w:rPr>
          <w:sz w:val="24"/>
          <w:szCs w:val="24"/>
        </w:rPr>
        <w:t>В границах водоохранных зон установлены прибрежные защитные полосы, на территориях которых вводятся дополнительные ограничения хозяйственной и иной деятельности.</w:t>
      </w:r>
      <w:bookmarkEnd w:id="295"/>
      <w:bookmarkEnd w:id="296"/>
      <w:bookmarkEnd w:id="297"/>
      <w:bookmarkEnd w:id="298"/>
    </w:p>
    <w:p w:rsidR="00E83FA9" w:rsidRPr="003527F0" w:rsidRDefault="00E83FA9" w:rsidP="00A00619">
      <w:pPr>
        <w:suppressAutoHyphens/>
        <w:jc w:val="both"/>
        <w:rPr>
          <w:sz w:val="24"/>
          <w:szCs w:val="24"/>
        </w:rPr>
      </w:pPr>
      <w:bookmarkStart w:id="299" w:name="_Toc354594273"/>
      <w:bookmarkStart w:id="300" w:name="_Toc378008794"/>
      <w:bookmarkStart w:id="301" w:name="_Toc427511163"/>
      <w:bookmarkStart w:id="302" w:name="_Toc450413559"/>
      <w:r w:rsidRPr="003527F0">
        <w:rPr>
          <w:sz w:val="24"/>
          <w:szCs w:val="24"/>
        </w:rPr>
        <w:t>Ширина прибрежной защитной полосы водных объектов: рек, ручьев, озер, прудов установлена в зависимости от уклона берега водного объекта и составляет:</w:t>
      </w:r>
      <w:bookmarkEnd w:id="299"/>
      <w:bookmarkEnd w:id="300"/>
      <w:bookmarkEnd w:id="301"/>
      <w:bookmarkEnd w:id="302"/>
    </w:p>
    <w:p w:rsidR="00E83FA9" w:rsidRPr="003527F0" w:rsidRDefault="00E83FA9" w:rsidP="00A00619">
      <w:pPr>
        <w:suppressAutoHyphens/>
        <w:jc w:val="both"/>
        <w:rPr>
          <w:sz w:val="24"/>
          <w:szCs w:val="24"/>
        </w:rPr>
      </w:pPr>
      <w:bookmarkStart w:id="303" w:name="_Toc354594274"/>
      <w:bookmarkStart w:id="304" w:name="_Toc378008795"/>
      <w:bookmarkStart w:id="305" w:name="_Toc427511164"/>
      <w:bookmarkStart w:id="306" w:name="_Toc450413560"/>
      <w:r w:rsidRPr="003527F0">
        <w:rPr>
          <w:sz w:val="24"/>
          <w:szCs w:val="24"/>
        </w:rPr>
        <w:t>- 30 м для обратного или нулевого уклона;</w:t>
      </w:r>
      <w:bookmarkEnd w:id="303"/>
      <w:bookmarkEnd w:id="304"/>
      <w:bookmarkEnd w:id="305"/>
      <w:bookmarkEnd w:id="306"/>
    </w:p>
    <w:p w:rsidR="00E83FA9" w:rsidRPr="003527F0" w:rsidRDefault="00E83FA9" w:rsidP="00A00619">
      <w:pPr>
        <w:suppressAutoHyphens/>
        <w:jc w:val="both"/>
        <w:rPr>
          <w:sz w:val="24"/>
          <w:szCs w:val="24"/>
        </w:rPr>
      </w:pPr>
      <w:bookmarkStart w:id="307" w:name="_Toc354594275"/>
      <w:bookmarkStart w:id="308" w:name="_Toc378008796"/>
      <w:bookmarkStart w:id="309" w:name="_Toc427511165"/>
      <w:bookmarkStart w:id="310" w:name="_Toc450413561"/>
      <w:r w:rsidRPr="003527F0">
        <w:rPr>
          <w:sz w:val="24"/>
          <w:szCs w:val="24"/>
        </w:rPr>
        <w:t>- 40 м уклона до 3 градусов;</w:t>
      </w:r>
      <w:bookmarkEnd w:id="307"/>
      <w:bookmarkEnd w:id="308"/>
      <w:bookmarkEnd w:id="309"/>
      <w:bookmarkEnd w:id="310"/>
    </w:p>
    <w:p w:rsidR="00E83FA9" w:rsidRPr="003527F0" w:rsidRDefault="00E83FA9" w:rsidP="00A00619">
      <w:pPr>
        <w:suppressAutoHyphens/>
        <w:jc w:val="both"/>
        <w:rPr>
          <w:sz w:val="24"/>
          <w:szCs w:val="24"/>
        </w:rPr>
      </w:pPr>
      <w:bookmarkStart w:id="311" w:name="_Toc354594276"/>
      <w:bookmarkStart w:id="312" w:name="_Toc378008797"/>
      <w:bookmarkStart w:id="313" w:name="_Toc427511166"/>
      <w:bookmarkStart w:id="314" w:name="_Toc450413562"/>
      <w:r w:rsidRPr="003527F0">
        <w:rPr>
          <w:sz w:val="24"/>
          <w:szCs w:val="24"/>
        </w:rPr>
        <w:t>- 50 м для уклона 3 и более градусов.</w:t>
      </w:r>
      <w:bookmarkEnd w:id="311"/>
      <w:bookmarkEnd w:id="312"/>
      <w:bookmarkEnd w:id="313"/>
      <w:bookmarkEnd w:id="314"/>
    </w:p>
    <w:p w:rsidR="00E83FA9" w:rsidRPr="003527F0" w:rsidRDefault="00E83FA9" w:rsidP="00A00619">
      <w:pPr>
        <w:suppressAutoHyphens/>
        <w:jc w:val="both"/>
        <w:rPr>
          <w:b/>
          <w:sz w:val="24"/>
          <w:szCs w:val="24"/>
        </w:rPr>
      </w:pPr>
      <w:bookmarkStart w:id="315" w:name="_Toc354594277"/>
      <w:bookmarkStart w:id="316" w:name="_Toc378008798"/>
      <w:bookmarkStart w:id="317" w:name="_Toc427511167"/>
      <w:bookmarkStart w:id="318" w:name="_Toc450413563"/>
      <w:r w:rsidRPr="003527F0">
        <w:rPr>
          <w:b/>
          <w:sz w:val="24"/>
          <w:szCs w:val="24"/>
        </w:rPr>
        <w:t>Режим использования водоохранных зон.</w:t>
      </w:r>
      <w:bookmarkEnd w:id="315"/>
      <w:bookmarkEnd w:id="316"/>
      <w:bookmarkEnd w:id="317"/>
      <w:bookmarkEnd w:id="318"/>
    </w:p>
    <w:p w:rsidR="00E83FA9" w:rsidRPr="003527F0" w:rsidRDefault="00E83FA9" w:rsidP="00A00619">
      <w:pPr>
        <w:suppressAutoHyphens/>
        <w:jc w:val="both"/>
        <w:rPr>
          <w:sz w:val="24"/>
          <w:szCs w:val="24"/>
        </w:rPr>
      </w:pPr>
      <w:bookmarkStart w:id="319" w:name="_Toc354594278"/>
      <w:bookmarkStart w:id="320" w:name="_Toc378008799"/>
      <w:bookmarkStart w:id="321" w:name="_Toc427511168"/>
      <w:bookmarkStart w:id="322" w:name="_Toc450413564"/>
      <w:r w:rsidRPr="003527F0">
        <w:rPr>
          <w:sz w:val="24"/>
          <w:szCs w:val="24"/>
        </w:rPr>
        <w:t>В границах водоохранных зон запрещается:</w:t>
      </w:r>
      <w:bookmarkEnd w:id="319"/>
      <w:bookmarkEnd w:id="320"/>
      <w:bookmarkEnd w:id="321"/>
      <w:bookmarkEnd w:id="322"/>
    </w:p>
    <w:p w:rsidR="00E83FA9" w:rsidRPr="003527F0" w:rsidRDefault="00E83FA9" w:rsidP="00A00619">
      <w:pPr>
        <w:suppressAutoHyphens/>
        <w:jc w:val="both"/>
        <w:rPr>
          <w:sz w:val="24"/>
          <w:szCs w:val="24"/>
        </w:rPr>
      </w:pPr>
      <w:bookmarkStart w:id="323" w:name="_Toc354594279"/>
      <w:bookmarkStart w:id="324" w:name="_Toc378008800"/>
      <w:bookmarkStart w:id="325" w:name="_Toc427511169"/>
      <w:bookmarkStart w:id="326" w:name="_Toc450413565"/>
      <w:r w:rsidRPr="003527F0">
        <w:rPr>
          <w:sz w:val="24"/>
          <w:szCs w:val="24"/>
        </w:rPr>
        <w:t>1) использование сточных вод для удобрения почв;</w:t>
      </w:r>
      <w:bookmarkEnd w:id="323"/>
      <w:bookmarkEnd w:id="324"/>
      <w:bookmarkEnd w:id="325"/>
      <w:bookmarkEnd w:id="326"/>
    </w:p>
    <w:p w:rsidR="00E83FA9" w:rsidRPr="003527F0" w:rsidRDefault="00E83FA9" w:rsidP="00A00619">
      <w:pPr>
        <w:suppressAutoHyphens/>
        <w:jc w:val="both"/>
        <w:rPr>
          <w:sz w:val="24"/>
          <w:szCs w:val="24"/>
        </w:rPr>
      </w:pPr>
      <w:bookmarkStart w:id="327" w:name="_Toc354594280"/>
      <w:bookmarkStart w:id="328" w:name="_Toc378008801"/>
      <w:bookmarkStart w:id="329" w:name="_Toc427511170"/>
      <w:bookmarkStart w:id="330" w:name="_Toc450413566"/>
      <w:r w:rsidRPr="003527F0">
        <w:rPr>
          <w:sz w:val="24"/>
          <w:szCs w:val="24"/>
        </w:rPr>
        <w:t>2) размещение кладбищ, скотомогильников, мест захоронения отходов производств и потребления, радиоактивных, химических, взрывчатых, токсичных, отравляющих и ядовитых веществ;</w:t>
      </w:r>
      <w:bookmarkEnd w:id="327"/>
      <w:bookmarkEnd w:id="328"/>
      <w:bookmarkEnd w:id="329"/>
      <w:bookmarkEnd w:id="330"/>
    </w:p>
    <w:p w:rsidR="00E83FA9" w:rsidRPr="003527F0" w:rsidRDefault="00E83FA9" w:rsidP="00A00619">
      <w:pPr>
        <w:suppressAutoHyphens/>
        <w:jc w:val="both"/>
        <w:rPr>
          <w:sz w:val="24"/>
          <w:szCs w:val="24"/>
        </w:rPr>
      </w:pPr>
      <w:bookmarkStart w:id="331" w:name="_Toc354594281"/>
      <w:bookmarkStart w:id="332" w:name="_Toc378008802"/>
      <w:bookmarkStart w:id="333" w:name="_Toc427511171"/>
      <w:bookmarkStart w:id="334" w:name="_Toc450413567"/>
      <w:r w:rsidRPr="003527F0">
        <w:rPr>
          <w:sz w:val="24"/>
          <w:szCs w:val="24"/>
        </w:rPr>
        <w:t>3) осуществление авиационных мер по борьбе с вредителями и болезнями растений;</w:t>
      </w:r>
      <w:bookmarkEnd w:id="331"/>
      <w:bookmarkEnd w:id="332"/>
      <w:bookmarkEnd w:id="333"/>
      <w:bookmarkEnd w:id="334"/>
    </w:p>
    <w:p w:rsidR="00E83FA9" w:rsidRPr="003527F0" w:rsidRDefault="00E83FA9" w:rsidP="00A00619">
      <w:pPr>
        <w:suppressAutoHyphens/>
        <w:jc w:val="both"/>
        <w:rPr>
          <w:sz w:val="24"/>
          <w:szCs w:val="24"/>
        </w:rPr>
      </w:pPr>
      <w:bookmarkStart w:id="335" w:name="_Toc354594282"/>
      <w:bookmarkStart w:id="336" w:name="_Toc378008803"/>
      <w:bookmarkStart w:id="337" w:name="_Toc427511172"/>
      <w:bookmarkStart w:id="338" w:name="_Toc450413568"/>
      <w:r w:rsidRPr="003527F0">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bookmarkEnd w:id="335"/>
      <w:bookmarkEnd w:id="336"/>
      <w:bookmarkEnd w:id="337"/>
      <w:bookmarkEnd w:id="338"/>
    </w:p>
    <w:p w:rsidR="00E83FA9" w:rsidRPr="003527F0" w:rsidRDefault="00E83FA9" w:rsidP="00A00619">
      <w:pPr>
        <w:suppressAutoHyphens/>
        <w:jc w:val="both"/>
        <w:rPr>
          <w:sz w:val="24"/>
          <w:szCs w:val="24"/>
        </w:rPr>
      </w:pPr>
      <w:bookmarkStart w:id="339" w:name="_Toc354594283"/>
      <w:bookmarkStart w:id="340" w:name="_Toc378008804"/>
      <w:bookmarkStart w:id="341" w:name="_Toc427511173"/>
      <w:bookmarkStart w:id="342" w:name="_Toc450413569"/>
      <w:r w:rsidRPr="003527F0">
        <w:rPr>
          <w:sz w:val="24"/>
          <w:szCs w:val="24"/>
        </w:rPr>
        <w:lastRenderedPageBreak/>
        <w:t>В границах водоохранных зон допускается: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339"/>
      <w:bookmarkEnd w:id="340"/>
      <w:bookmarkEnd w:id="341"/>
      <w:bookmarkEnd w:id="342"/>
    </w:p>
    <w:p w:rsidR="00E83FA9" w:rsidRPr="003527F0" w:rsidRDefault="00E83FA9" w:rsidP="00A00619">
      <w:pPr>
        <w:suppressAutoHyphens/>
        <w:jc w:val="both"/>
        <w:rPr>
          <w:b/>
          <w:sz w:val="24"/>
          <w:szCs w:val="24"/>
        </w:rPr>
      </w:pPr>
      <w:bookmarkStart w:id="343" w:name="_Toc354594284"/>
      <w:bookmarkStart w:id="344" w:name="_Toc378008805"/>
      <w:bookmarkStart w:id="345" w:name="_Toc427511174"/>
      <w:bookmarkStart w:id="346" w:name="_Toc450413570"/>
      <w:r w:rsidRPr="003527F0">
        <w:rPr>
          <w:b/>
          <w:sz w:val="24"/>
          <w:szCs w:val="24"/>
        </w:rPr>
        <w:t>Режим использования прибрежных защитных полос</w:t>
      </w:r>
      <w:bookmarkEnd w:id="343"/>
      <w:bookmarkEnd w:id="344"/>
      <w:bookmarkEnd w:id="345"/>
      <w:bookmarkEnd w:id="346"/>
    </w:p>
    <w:p w:rsidR="00E83FA9" w:rsidRPr="003527F0" w:rsidRDefault="00E83FA9" w:rsidP="00A00619">
      <w:pPr>
        <w:suppressAutoHyphens/>
        <w:jc w:val="both"/>
        <w:rPr>
          <w:sz w:val="24"/>
          <w:szCs w:val="24"/>
        </w:rPr>
      </w:pPr>
      <w:bookmarkStart w:id="347" w:name="_Toc354594285"/>
      <w:bookmarkStart w:id="348" w:name="_Toc378008806"/>
      <w:bookmarkStart w:id="349" w:name="_Toc427511175"/>
      <w:bookmarkStart w:id="350" w:name="_Toc450413571"/>
      <w:r w:rsidRPr="003527F0">
        <w:rPr>
          <w:sz w:val="24"/>
          <w:szCs w:val="24"/>
        </w:rPr>
        <w:t>В границах прибрежных защитных полос, наряду с установленными ограничениями использования водоохранных зон, запрещается:</w:t>
      </w:r>
      <w:bookmarkEnd w:id="347"/>
      <w:bookmarkEnd w:id="348"/>
      <w:bookmarkEnd w:id="349"/>
      <w:bookmarkEnd w:id="350"/>
    </w:p>
    <w:p w:rsidR="00E83FA9" w:rsidRPr="003527F0" w:rsidRDefault="00E83FA9" w:rsidP="00A00619">
      <w:pPr>
        <w:suppressAutoHyphens/>
        <w:jc w:val="both"/>
        <w:rPr>
          <w:sz w:val="24"/>
          <w:szCs w:val="24"/>
        </w:rPr>
      </w:pPr>
      <w:bookmarkStart w:id="351" w:name="_Toc354594286"/>
      <w:bookmarkStart w:id="352" w:name="_Toc378008807"/>
      <w:bookmarkStart w:id="353" w:name="_Toc427511176"/>
      <w:bookmarkStart w:id="354" w:name="_Toc450413572"/>
      <w:r w:rsidRPr="003527F0">
        <w:rPr>
          <w:sz w:val="24"/>
          <w:szCs w:val="24"/>
        </w:rPr>
        <w:t>1) распашка земель;</w:t>
      </w:r>
      <w:bookmarkEnd w:id="351"/>
      <w:bookmarkEnd w:id="352"/>
      <w:bookmarkEnd w:id="353"/>
      <w:bookmarkEnd w:id="354"/>
    </w:p>
    <w:p w:rsidR="00E83FA9" w:rsidRPr="003527F0" w:rsidRDefault="00E83FA9" w:rsidP="00A00619">
      <w:pPr>
        <w:suppressAutoHyphens/>
        <w:jc w:val="both"/>
        <w:rPr>
          <w:sz w:val="24"/>
          <w:szCs w:val="24"/>
        </w:rPr>
      </w:pPr>
      <w:bookmarkStart w:id="355" w:name="_Toc354594287"/>
      <w:bookmarkStart w:id="356" w:name="_Toc378008808"/>
      <w:bookmarkStart w:id="357" w:name="_Toc427511177"/>
      <w:bookmarkStart w:id="358" w:name="_Toc450413573"/>
      <w:r w:rsidRPr="003527F0">
        <w:rPr>
          <w:sz w:val="24"/>
          <w:szCs w:val="24"/>
        </w:rPr>
        <w:t>2) размещение отвалов размываемых грунтов;</w:t>
      </w:r>
      <w:bookmarkEnd w:id="355"/>
      <w:bookmarkEnd w:id="356"/>
      <w:bookmarkEnd w:id="357"/>
      <w:bookmarkEnd w:id="358"/>
    </w:p>
    <w:p w:rsidR="00E83FA9" w:rsidRPr="003527F0" w:rsidRDefault="00E83FA9" w:rsidP="00A00619">
      <w:pPr>
        <w:suppressAutoHyphens/>
        <w:jc w:val="both"/>
        <w:rPr>
          <w:sz w:val="24"/>
          <w:szCs w:val="24"/>
        </w:rPr>
      </w:pPr>
      <w:bookmarkStart w:id="359" w:name="_Toc354594288"/>
      <w:bookmarkStart w:id="360" w:name="_Toc378008809"/>
      <w:bookmarkStart w:id="361" w:name="_Toc427511178"/>
      <w:bookmarkStart w:id="362" w:name="_Toc450413574"/>
      <w:r w:rsidRPr="003527F0">
        <w:rPr>
          <w:sz w:val="24"/>
          <w:szCs w:val="24"/>
        </w:rPr>
        <w:t>3) выпас сельскохозяйственных животных и организация для них летних лагерей, ванн.</w:t>
      </w:r>
      <w:bookmarkEnd w:id="359"/>
      <w:bookmarkEnd w:id="360"/>
      <w:bookmarkEnd w:id="361"/>
      <w:bookmarkEnd w:id="362"/>
    </w:p>
    <w:p w:rsidR="00E83FA9" w:rsidRPr="003527F0" w:rsidRDefault="00E83FA9" w:rsidP="00A00619">
      <w:pPr>
        <w:suppressAutoHyphens/>
        <w:jc w:val="both"/>
        <w:rPr>
          <w:sz w:val="24"/>
          <w:szCs w:val="24"/>
        </w:rPr>
      </w:pPr>
      <w:bookmarkStart w:id="363" w:name="_Toc354594289"/>
      <w:bookmarkStart w:id="364" w:name="_Toc378008810"/>
      <w:bookmarkStart w:id="365" w:name="_Toc427511179"/>
      <w:bookmarkStart w:id="366" w:name="_Toc450413575"/>
      <w:r w:rsidRPr="003527F0">
        <w:rPr>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(ч. 18 ст. 65 Водного кодекса Российской Федерации)</w:t>
      </w:r>
      <w:bookmarkEnd w:id="363"/>
      <w:bookmarkEnd w:id="364"/>
      <w:bookmarkEnd w:id="365"/>
      <w:bookmarkEnd w:id="366"/>
      <w:r w:rsidRPr="003527F0">
        <w:rPr>
          <w:sz w:val="24"/>
          <w:szCs w:val="24"/>
        </w:rPr>
        <w:t>.</w:t>
      </w:r>
    </w:p>
    <w:p w:rsidR="00E83FA9" w:rsidRPr="003527F0" w:rsidRDefault="00E83FA9" w:rsidP="00A00619">
      <w:pPr>
        <w:pStyle w:val="6"/>
        <w:suppressAutoHyphens/>
        <w:spacing w:before="0" w:after="0"/>
        <w:ind w:firstLine="709"/>
        <w:jc w:val="both"/>
        <w:rPr>
          <w:rFonts w:ascii="Times New Roman" w:hAnsi="Times New Roman"/>
          <w:sz w:val="24"/>
          <w:szCs w:val="24"/>
          <w:u w:val="single"/>
        </w:rPr>
      </w:pPr>
      <w:bookmarkStart w:id="367" w:name="_Toc354594290"/>
      <w:bookmarkStart w:id="368" w:name="_Toc378008811"/>
      <w:bookmarkStart w:id="369" w:name="_Toc427511180"/>
      <w:bookmarkStart w:id="370" w:name="_Toc450413576"/>
      <w:bookmarkStart w:id="371" w:name="_Toc529208374"/>
    </w:p>
    <w:p w:rsidR="00E83FA9" w:rsidRPr="003527F0" w:rsidRDefault="00E83FA9" w:rsidP="00A00619">
      <w:pPr>
        <w:pStyle w:val="6"/>
        <w:suppressAutoHyphens/>
        <w:spacing w:before="0" w:after="0"/>
        <w:ind w:firstLine="709"/>
        <w:jc w:val="both"/>
        <w:rPr>
          <w:rFonts w:ascii="Times New Roman" w:hAnsi="Times New Roman"/>
          <w:sz w:val="24"/>
          <w:szCs w:val="24"/>
          <w:u w:val="single"/>
        </w:rPr>
      </w:pPr>
      <w:r w:rsidRPr="003527F0">
        <w:rPr>
          <w:rFonts w:ascii="Times New Roman" w:hAnsi="Times New Roman"/>
          <w:sz w:val="24"/>
          <w:szCs w:val="24"/>
          <w:u w:val="single"/>
        </w:rPr>
        <w:t xml:space="preserve"> Охранные зоны воздушных линий электропередач и линий связи</w:t>
      </w:r>
      <w:bookmarkEnd w:id="367"/>
      <w:bookmarkEnd w:id="368"/>
      <w:bookmarkEnd w:id="369"/>
      <w:bookmarkEnd w:id="370"/>
      <w:bookmarkEnd w:id="371"/>
    </w:p>
    <w:p w:rsidR="00E83FA9" w:rsidRPr="003527F0" w:rsidRDefault="00E83FA9" w:rsidP="00A00619">
      <w:pPr>
        <w:suppressAutoHyphens/>
        <w:jc w:val="both"/>
        <w:rPr>
          <w:sz w:val="24"/>
          <w:szCs w:val="24"/>
        </w:rPr>
      </w:pPr>
      <w:bookmarkStart w:id="372" w:name="_Toc354594291"/>
      <w:bookmarkStart w:id="373" w:name="_Toc378008812"/>
      <w:bookmarkStart w:id="374" w:name="_Toc427511181"/>
      <w:bookmarkStart w:id="375" w:name="_Toc450413577"/>
      <w:r w:rsidRPr="003527F0">
        <w:rPr>
          <w:sz w:val="24"/>
          <w:szCs w:val="24"/>
        </w:rPr>
        <w:t>Для обеспечения сохранности, создания нормальных условий эксплуатации электрических сетей и предотвращения несчастных случаев отводятся земельные участки – устанавливаются охранные зоны, минимально допустимые расстояния от электрических сетей до зданий, сооружений, земной и водной поверхностей, прокладываются просеки в лесных массивах и зеленых насаждениях.</w:t>
      </w:r>
      <w:bookmarkEnd w:id="372"/>
      <w:bookmarkEnd w:id="373"/>
      <w:bookmarkEnd w:id="374"/>
      <w:bookmarkEnd w:id="375"/>
    </w:p>
    <w:p w:rsidR="00E83FA9" w:rsidRPr="003527F0" w:rsidRDefault="00E83FA9" w:rsidP="00A00619">
      <w:pPr>
        <w:suppressAutoHyphens/>
        <w:jc w:val="both"/>
        <w:rPr>
          <w:sz w:val="24"/>
          <w:szCs w:val="24"/>
        </w:rPr>
      </w:pPr>
      <w:bookmarkStart w:id="376" w:name="_Toc354594292"/>
      <w:bookmarkStart w:id="377" w:name="_Toc378008813"/>
      <w:bookmarkStart w:id="378" w:name="_Toc427511182"/>
      <w:bookmarkStart w:id="379" w:name="_Toc450413578"/>
      <w:r w:rsidRPr="003527F0">
        <w:rPr>
          <w:sz w:val="24"/>
          <w:szCs w:val="24"/>
        </w:rPr>
        <w:t>Земельные участки на период строительства и эксплуатации электрических сетей отводятся в установленном порядке.</w:t>
      </w:r>
      <w:bookmarkEnd w:id="376"/>
      <w:bookmarkEnd w:id="377"/>
      <w:bookmarkEnd w:id="378"/>
      <w:bookmarkEnd w:id="379"/>
    </w:p>
    <w:p w:rsidR="00E83FA9" w:rsidRPr="003527F0" w:rsidRDefault="00E83FA9" w:rsidP="00A00619">
      <w:pPr>
        <w:suppressAutoHyphens/>
        <w:jc w:val="both"/>
        <w:rPr>
          <w:sz w:val="24"/>
          <w:szCs w:val="24"/>
        </w:rPr>
      </w:pPr>
      <w:bookmarkStart w:id="380" w:name="_Toc354594293"/>
      <w:bookmarkStart w:id="381" w:name="_Toc378008814"/>
      <w:bookmarkStart w:id="382" w:name="_Toc427511183"/>
      <w:bookmarkStart w:id="383" w:name="_Toc450413579"/>
      <w:r w:rsidRPr="003527F0">
        <w:rPr>
          <w:sz w:val="24"/>
          <w:szCs w:val="24"/>
        </w:rPr>
        <w:t>Охранные зоны электрических сетей устанавливаются вдоль воздушных линий электропередач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 отклоненном их положении.</w:t>
      </w:r>
      <w:bookmarkEnd w:id="380"/>
      <w:bookmarkEnd w:id="381"/>
      <w:bookmarkEnd w:id="382"/>
      <w:bookmarkEnd w:id="383"/>
    </w:p>
    <w:p w:rsidR="00E83FA9" w:rsidRPr="003527F0" w:rsidRDefault="00E83FA9" w:rsidP="00A00619">
      <w:pPr>
        <w:suppressAutoHyphens/>
        <w:jc w:val="both"/>
        <w:rPr>
          <w:sz w:val="24"/>
          <w:szCs w:val="24"/>
        </w:rPr>
      </w:pPr>
      <w:bookmarkStart w:id="384" w:name="_Toc354594294"/>
      <w:bookmarkStart w:id="385" w:name="_Toc378008815"/>
      <w:bookmarkStart w:id="386" w:name="_Toc427511184"/>
      <w:bookmarkStart w:id="387" w:name="_Toc450413580"/>
      <w:r w:rsidRPr="003527F0">
        <w:rPr>
          <w:sz w:val="24"/>
          <w:szCs w:val="24"/>
        </w:rPr>
        <w:t>Охрана электрических сетей напряжением выше 1000 кВ, к ним относятся: воздушные линии электропередач, подстанции, распределительные устройства, токопроводы, подземные и подводные кабельные линии электропередач и относящиеся к ним сооружения, осуществляется предприятиями (организациями), в ведении которых находятся электрические сети.</w:t>
      </w:r>
      <w:bookmarkEnd w:id="384"/>
      <w:bookmarkEnd w:id="385"/>
      <w:bookmarkEnd w:id="386"/>
      <w:bookmarkEnd w:id="387"/>
    </w:p>
    <w:p w:rsidR="00E83FA9" w:rsidRPr="003527F0" w:rsidRDefault="00E83FA9" w:rsidP="00A00619">
      <w:pPr>
        <w:suppressAutoHyphens/>
        <w:jc w:val="both"/>
        <w:rPr>
          <w:sz w:val="24"/>
          <w:szCs w:val="24"/>
        </w:rPr>
      </w:pPr>
      <w:bookmarkStart w:id="388" w:name="_Toc354594295"/>
      <w:bookmarkStart w:id="389" w:name="_Toc378008816"/>
      <w:bookmarkStart w:id="390" w:name="_Toc427511185"/>
      <w:bookmarkStart w:id="391" w:name="_Toc450413581"/>
      <w:bookmarkStart w:id="392" w:name="_Toc477356136"/>
      <w:bookmarkStart w:id="393" w:name="_Toc477366268"/>
      <w:bookmarkStart w:id="394" w:name="_Toc477366776"/>
      <w:bookmarkStart w:id="395" w:name="_Toc489546664"/>
      <w:bookmarkStart w:id="396" w:name="_Toc491187009"/>
      <w:bookmarkStart w:id="397" w:name="_Toc354594296"/>
      <w:bookmarkStart w:id="398" w:name="_Toc378008817"/>
      <w:bookmarkStart w:id="399" w:name="_Toc427511187"/>
      <w:bookmarkStart w:id="400" w:name="_Toc450413583"/>
      <w:r w:rsidRPr="003527F0">
        <w:rPr>
          <w:sz w:val="24"/>
          <w:szCs w:val="24"/>
        </w:rPr>
        <w:t>Параметры охранных зон электрических сетей зависят от напряжения, установлены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«Правилами устройства электроустановок» (ПУЭ), Приказом Минтруда России от 24.07.2013 №328 н «Об утверждении правил по охране труда при эксплуатации электроустановок и составляют:</w:t>
      </w:r>
      <w:bookmarkEnd w:id="388"/>
      <w:bookmarkEnd w:id="389"/>
      <w:bookmarkEnd w:id="390"/>
      <w:bookmarkEnd w:id="391"/>
      <w:bookmarkEnd w:id="392"/>
      <w:bookmarkEnd w:id="393"/>
      <w:bookmarkEnd w:id="394"/>
      <w:bookmarkEnd w:id="395"/>
      <w:bookmarkEnd w:id="396"/>
    </w:p>
    <w:tbl>
      <w:tblPr>
        <w:tblW w:w="0" w:type="auto"/>
        <w:jc w:val="center"/>
        <w:tblCellSpacing w:w="1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715"/>
        <w:gridCol w:w="5412"/>
      </w:tblGrid>
      <w:tr w:rsidR="00E83FA9" w:rsidRPr="003527F0" w:rsidTr="00A00619">
        <w:trPr>
          <w:tblCellSpacing w:w="15" w:type="dxa"/>
          <w:jc w:val="center"/>
        </w:trPr>
        <w:tc>
          <w:tcPr>
            <w:tcW w:w="3670" w:type="dxa"/>
            <w:tcMar>
              <w:top w:w="15" w:type="dxa"/>
              <w:left w:w="149" w:type="dxa"/>
              <w:bottom w:w="15" w:type="dxa"/>
              <w:right w:w="149" w:type="dxa"/>
            </w:tcMar>
          </w:tcPr>
          <w:p w:rsidR="00E83FA9" w:rsidRPr="003527F0" w:rsidRDefault="00E83FA9" w:rsidP="00A00619">
            <w:pPr>
              <w:ind w:firstLine="0"/>
              <w:jc w:val="center"/>
              <w:rPr>
                <w:sz w:val="24"/>
                <w:szCs w:val="24"/>
                <w:lang w:eastAsia="ru-RU"/>
              </w:rPr>
            </w:pPr>
            <w:r w:rsidRPr="003527F0">
              <w:rPr>
                <w:sz w:val="24"/>
                <w:szCs w:val="24"/>
                <w:lang w:eastAsia="ru-RU"/>
              </w:rPr>
              <w:t xml:space="preserve">Проектный номинальный класс напряжения, кВ </w:t>
            </w:r>
          </w:p>
        </w:tc>
        <w:tc>
          <w:tcPr>
            <w:tcW w:w="5367" w:type="dxa"/>
            <w:tcMar>
              <w:top w:w="15" w:type="dxa"/>
              <w:left w:w="149" w:type="dxa"/>
              <w:bottom w:w="15" w:type="dxa"/>
              <w:right w:w="149" w:type="dxa"/>
            </w:tcMar>
          </w:tcPr>
          <w:p w:rsidR="00E83FA9" w:rsidRPr="003527F0" w:rsidRDefault="00E83FA9" w:rsidP="00A00619">
            <w:pPr>
              <w:ind w:firstLine="0"/>
              <w:jc w:val="center"/>
              <w:rPr>
                <w:sz w:val="24"/>
                <w:szCs w:val="24"/>
                <w:lang w:eastAsia="ru-RU"/>
              </w:rPr>
            </w:pPr>
            <w:r w:rsidRPr="003527F0">
              <w:rPr>
                <w:sz w:val="24"/>
                <w:szCs w:val="24"/>
                <w:lang w:eastAsia="ru-RU"/>
              </w:rPr>
              <w:t xml:space="preserve">Расстояние, м </w:t>
            </w:r>
          </w:p>
        </w:tc>
      </w:tr>
      <w:tr w:rsidR="00E83FA9" w:rsidRPr="003527F0" w:rsidTr="00A00619">
        <w:trPr>
          <w:tblCellSpacing w:w="15" w:type="dxa"/>
          <w:jc w:val="center"/>
        </w:trPr>
        <w:tc>
          <w:tcPr>
            <w:tcW w:w="3670"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до 1</w:t>
            </w:r>
          </w:p>
        </w:tc>
        <w:tc>
          <w:tcPr>
            <w:tcW w:w="5367" w:type="dxa"/>
            <w:tcMar>
              <w:top w:w="15" w:type="dxa"/>
              <w:left w:w="149" w:type="dxa"/>
              <w:bottom w:w="15" w:type="dxa"/>
              <w:right w:w="149" w:type="dxa"/>
            </w:tcMar>
          </w:tcPr>
          <w:p w:rsidR="00E83FA9" w:rsidRPr="003527F0" w:rsidRDefault="00E83FA9" w:rsidP="00A00619">
            <w:pPr>
              <w:ind w:firstLine="0"/>
              <w:jc w:val="both"/>
              <w:rPr>
                <w:sz w:val="24"/>
                <w:szCs w:val="24"/>
                <w:lang w:eastAsia="ru-RU"/>
              </w:rPr>
            </w:pPr>
            <w:r w:rsidRPr="003527F0">
              <w:rPr>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E83FA9" w:rsidRPr="003527F0" w:rsidTr="00A00619">
        <w:trPr>
          <w:tblCellSpacing w:w="15" w:type="dxa"/>
          <w:jc w:val="center"/>
        </w:trPr>
        <w:tc>
          <w:tcPr>
            <w:tcW w:w="3670"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1 - 20</w:t>
            </w:r>
          </w:p>
        </w:tc>
        <w:tc>
          <w:tcPr>
            <w:tcW w:w="5367" w:type="dxa"/>
            <w:tcMar>
              <w:top w:w="15" w:type="dxa"/>
              <w:left w:w="149" w:type="dxa"/>
              <w:bottom w:w="15" w:type="dxa"/>
              <w:right w:w="149" w:type="dxa"/>
            </w:tcMar>
          </w:tcPr>
          <w:p w:rsidR="00E83FA9" w:rsidRPr="003527F0" w:rsidRDefault="00E83FA9" w:rsidP="00A00619">
            <w:pPr>
              <w:ind w:firstLine="0"/>
              <w:jc w:val="both"/>
              <w:rPr>
                <w:sz w:val="24"/>
                <w:szCs w:val="24"/>
                <w:lang w:eastAsia="ru-RU"/>
              </w:rPr>
            </w:pPr>
            <w:r w:rsidRPr="003527F0">
              <w:rPr>
                <w:sz w:val="24"/>
                <w:szCs w:val="24"/>
                <w:lang w:eastAsia="ru-RU"/>
              </w:rPr>
              <w:t>10 (5 - для линий с самонесущими или изолированными проводами, размещенных в границах населенных пунктов)</w:t>
            </w:r>
          </w:p>
        </w:tc>
      </w:tr>
      <w:tr w:rsidR="00E83FA9" w:rsidRPr="003527F0" w:rsidTr="00A00619">
        <w:trPr>
          <w:tblCellSpacing w:w="15" w:type="dxa"/>
          <w:jc w:val="center"/>
        </w:trPr>
        <w:tc>
          <w:tcPr>
            <w:tcW w:w="3670"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lastRenderedPageBreak/>
              <w:t>35</w:t>
            </w:r>
          </w:p>
        </w:tc>
        <w:tc>
          <w:tcPr>
            <w:tcW w:w="5367"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15</w:t>
            </w:r>
          </w:p>
        </w:tc>
      </w:tr>
      <w:tr w:rsidR="00E83FA9" w:rsidRPr="003527F0" w:rsidTr="00A00619">
        <w:trPr>
          <w:tblCellSpacing w:w="15" w:type="dxa"/>
          <w:jc w:val="center"/>
        </w:trPr>
        <w:tc>
          <w:tcPr>
            <w:tcW w:w="3670"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110</w:t>
            </w:r>
          </w:p>
        </w:tc>
        <w:tc>
          <w:tcPr>
            <w:tcW w:w="5367"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20</w:t>
            </w:r>
          </w:p>
        </w:tc>
      </w:tr>
      <w:tr w:rsidR="00E83FA9" w:rsidRPr="003527F0" w:rsidTr="00A00619">
        <w:trPr>
          <w:tblCellSpacing w:w="15" w:type="dxa"/>
          <w:jc w:val="center"/>
        </w:trPr>
        <w:tc>
          <w:tcPr>
            <w:tcW w:w="3670"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150, 220</w:t>
            </w:r>
          </w:p>
        </w:tc>
        <w:tc>
          <w:tcPr>
            <w:tcW w:w="5367"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25</w:t>
            </w:r>
          </w:p>
        </w:tc>
      </w:tr>
      <w:tr w:rsidR="00E83FA9" w:rsidRPr="003527F0" w:rsidTr="00A00619">
        <w:trPr>
          <w:tblCellSpacing w:w="15" w:type="dxa"/>
          <w:jc w:val="center"/>
        </w:trPr>
        <w:tc>
          <w:tcPr>
            <w:tcW w:w="3670"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300, 500, +/- 400</w:t>
            </w:r>
          </w:p>
        </w:tc>
        <w:tc>
          <w:tcPr>
            <w:tcW w:w="5367"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30</w:t>
            </w:r>
          </w:p>
        </w:tc>
      </w:tr>
      <w:tr w:rsidR="00E83FA9" w:rsidRPr="003527F0" w:rsidTr="00A00619">
        <w:trPr>
          <w:tblCellSpacing w:w="15" w:type="dxa"/>
          <w:jc w:val="center"/>
        </w:trPr>
        <w:tc>
          <w:tcPr>
            <w:tcW w:w="3670"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750, +/- 750</w:t>
            </w:r>
          </w:p>
        </w:tc>
        <w:tc>
          <w:tcPr>
            <w:tcW w:w="5367"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40</w:t>
            </w:r>
          </w:p>
        </w:tc>
      </w:tr>
      <w:tr w:rsidR="00E83FA9" w:rsidRPr="003527F0" w:rsidTr="00A00619">
        <w:trPr>
          <w:tblCellSpacing w:w="15" w:type="dxa"/>
          <w:jc w:val="center"/>
        </w:trPr>
        <w:tc>
          <w:tcPr>
            <w:tcW w:w="3670"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1150</w:t>
            </w:r>
          </w:p>
        </w:tc>
        <w:tc>
          <w:tcPr>
            <w:tcW w:w="5367" w:type="dxa"/>
            <w:tcMar>
              <w:top w:w="15" w:type="dxa"/>
              <w:left w:w="149" w:type="dxa"/>
              <w:bottom w:w="15" w:type="dxa"/>
              <w:right w:w="149" w:type="dxa"/>
            </w:tcMar>
          </w:tcPr>
          <w:p w:rsidR="00E83FA9" w:rsidRPr="003527F0" w:rsidRDefault="00E83FA9" w:rsidP="00A00619">
            <w:pPr>
              <w:ind w:firstLine="0"/>
              <w:rPr>
                <w:sz w:val="24"/>
                <w:szCs w:val="24"/>
                <w:lang w:eastAsia="ru-RU"/>
              </w:rPr>
            </w:pPr>
            <w:r w:rsidRPr="003527F0">
              <w:rPr>
                <w:sz w:val="24"/>
                <w:szCs w:val="24"/>
                <w:lang w:eastAsia="ru-RU"/>
              </w:rPr>
              <w:t>55;</w:t>
            </w:r>
          </w:p>
        </w:tc>
      </w:tr>
    </w:tbl>
    <w:p w:rsidR="00E83FA9" w:rsidRPr="003527F0" w:rsidRDefault="00E83FA9" w:rsidP="00A00619">
      <w:pPr>
        <w:suppressAutoHyphens/>
        <w:jc w:val="both"/>
        <w:rPr>
          <w:sz w:val="24"/>
          <w:szCs w:val="24"/>
        </w:rPr>
      </w:pPr>
      <w:bookmarkStart w:id="401" w:name="_Toc354594299"/>
      <w:bookmarkStart w:id="402" w:name="_Toc378008820"/>
      <w:bookmarkStart w:id="403" w:name="_Toc427511190"/>
      <w:bookmarkStart w:id="404" w:name="_Toc450413586"/>
      <w:bookmarkEnd w:id="397"/>
      <w:bookmarkEnd w:id="398"/>
      <w:bookmarkEnd w:id="399"/>
      <w:bookmarkEnd w:id="400"/>
      <w:r w:rsidRPr="003527F0">
        <w:rPr>
          <w:sz w:val="24"/>
          <w:szCs w:val="24"/>
        </w:rPr>
        <w:t>Охранные зоны линий и сооружений связи установлены в соответствии раздела II «Правил охраны линий и сооружений связи РФ» (утверждены постановлением Правительства РФ от 09.06.1995 №578):</w:t>
      </w:r>
      <w:bookmarkEnd w:id="401"/>
      <w:bookmarkEnd w:id="402"/>
      <w:bookmarkEnd w:id="403"/>
      <w:bookmarkEnd w:id="404"/>
    </w:p>
    <w:p w:rsidR="00E83FA9" w:rsidRPr="003527F0" w:rsidRDefault="00E83FA9" w:rsidP="00A00619">
      <w:pPr>
        <w:suppressAutoHyphens/>
        <w:jc w:val="both"/>
        <w:rPr>
          <w:sz w:val="24"/>
          <w:szCs w:val="24"/>
        </w:rPr>
      </w:pPr>
      <w:bookmarkStart w:id="405" w:name="_Toc354594300"/>
      <w:bookmarkStart w:id="406" w:name="_Toc378008821"/>
      <w:bookmarkStart w:id="407" w:name="_Toc427511191"/>
      <w:bookmarkStart w:id="408" w:name="_Toc450413587"/>
      <w:r w:rsidRPr="003527F0">
        <w:rPr>
          <w:sz w:val="24"/>
          <w:szCs w:val="24"/>
        </w:rPr>
        <w:t>- по существующим кабельным линиям связи – 2 м</w:t>
      </w:r>
      <w:bookmarkEnd w:id="405"/>
      <w:bookmarkEnd w:id="406"/>
      <w:bookmarkEnd w:id="407"/>
      <w:r w:rsidRPr="003527F0">
        <w:rPr>
          <w:sz w:val="24"/>
          <w:szCs w:val="24"/>
        </w:rPr>
        <w:t>.</w:t>
      </w:r>
      <w:bookmarkEnd w:id="408"/>
    </w:p>
    <w:p w:rsidR="00E83FA9" w:rsidRPr="003527F0" w:rsidRDefault="00E83FA9" w:rsidP="00A00619">
      <w:pPr>
        <w:suppressAutoHyphens/>
        <w:jc w:val="both"/>
        <w:rPr>
          <w:sz w:val="24"/>
          <w:szCs w:val="24"/>
        </w:rPr>
      </w:pPr>
      <w:bookmarkStart w:id="409" w:name="_Toc354594301"/>
      <w:bookmarkStart w:id="410" w:name="_Toc378008822"/>
      <w:bookmarkStart w:id="411" w:name="_Toc427511192"/>
      <w:bookmarkStart w:id="412" w:name="_Toc450413588"/>
      <w:r w:rsidRPr="003527F0">
        <w:rPr>
          <w:sz w:val="24"/>
          <w:szCs w:val="24"/>
        </w:rPr>
        <w:t>Режим использования охранных зон воздушных линий электропередач описан в томе 5 генерального плана Михайловского сельского поселения.</w:t>
      </w:r>
      <w:bookmarkEnd w:id="409"/>
      <w:bookmarkEnd w:id="410"/>
      <w:bookmarkEnd w:id="411"/>
      <w:bookmarkEnd w:id="412"/>
    </w:p>
    <w:p w:rsidR="00E83FA9" w:rsidRPr="003527F0" w:rsidRDefault="00E83FA9" w:rsidP="00A00619">
      <w:pPr>
        <w:pStyle w:val="6"/>
        <w:suppressAutoHyphens/>
        <w:spacing w:before="0" w:after="0"/>
        <w:ind w:firstLine="709"/>
        <w:jc w:val="both"/>
        <w:rPr>
          <w:rFonts w:ascii="Times New Roman" w:hAnsi="Times New Roman"/>
          <w:i/>
          <w:sz w:val="24"/>
          <w:szCs w:val="24"/>
        </w:rPr>
      </w:pPr>
      <w:bookmarkStart w:id="413" w:name="_Toc354594302"/>
      <w:bookmarkStart w:id="414" w:name="_Toc378008823"/>
      <w:bookmarkStart w:id="415" w:name="_Toc427511193"/>
      <w:bookmarkStart w:id="416" w:name="_Toc450413589"/>
      <w:bookmarkStart w:id="417" w:name="_Toc529208375"/>
    </w:p>
    <w:p w:rsidR="00E83FA9" w:rsidRPr="003527F0" w:rsidRDefault="00E83FA9" w:rsidP="00A00619">
      <w:pPr>
        <w:pStyle w:val="6"/>
        <w:suppressAutoHyphens/>
        <w:spacing w:before="0" w:after="0"/>
        <w:ind w:firstLine="709"/>
        <w:jc w:val="both"/>
        <w:rPr>
          <w:rFonts w:ascii="Times New Roman" w:hAnsi="Times New Roman"/>
          <w:sz w:val="24"/>
          <w:szCs w:val="24"/>
          <w:u w:val="single"/>
        </w:rPr>
      </w:pPr>
      <w:r w:rsidRPr="003527F0">
        <w:rPr>
          <w:rFonts w:ascii="Times New Roman" w:hAnsi="Times New Roman"/>
          <w:sz w:val="24"/>
          <w:szCs w:val="24"/>
          <w:u w:val="single"/>
        </w:rPr>
        <w:t>Охранные зоны нефтепродуктопроводов, газопроводов, компрессорных и газораспределительных станций</w:t>
      </w:r>
      <w:bookmarkEnd w:id="413"/>
      <w:bookmarkEnd w:id="414"/>
      <w:bookmarkEnd w:id="415"/>
      <w:bookmarkEnd w:id="416"/>
      <w:bookmarkEnd w:id="417"/>
    </w:p>
    <w:p w:rsidR="00E83FA9" w:rsidRPr="003527F0" w:rsidRDefault="00E83FA9" w:rsidP="00A00619">
      <w:pPr>
        <w:suppressAutoHyphens/>
        <w:jc w:val="both"/>
        <w:rPr>
          <w:sz w:val="24"/>
          <w:szCs w:val="24"/>
        </w:rPr>
      </w:pPr>
      <w:bookmarkStart w:id="418" w:name="_Toc354594303"/>
      <w:bookmarkStart w:id="419" w:name="_Toc378008824"/>
      <w:bookmarkStart w:id="420" w:name="_Toc427511194"/>
      <w:bookmarkStart w:id="421" w:name="_Toc450413590"/>
      <w:r w:rsidRPr="003527F0">
        <w:rPr>
          <w:sz w:val="24"/>
          <w:szCs w:val="24"/>
        </w:rPr>
        <w:t>Охранная зона нефтепродуктопроводов, газораспределительной сети – территория с особыми условиями использования, устанавливаемая вдоль трасс нефтепродуктопроводов и газопроводов, вокруг объектов газораспределительной сети: компрессорных и газораспределительных станций (КС и ГРС), в целях обеспечения нормальных условий ее эксплуатации и исключения возможности ее повреждения.</w:t>
      </w:r>
      <w:bookmarkEnd w:id="418"/>
      <w:bookmarkEnd w:id="419"/>
      <w:bookmarkEnd w:id="420"/>
      <w:bookmarkEnd w:id="421"/>
    </w:p>
    <w:p w:rsidR="00E83FA9" w:rsidRPr="003527F0" w:rsidRDefault="00E83FA9" w:rsidP="00A00619">
      <w:pPr>
        <w:suppressAutoHyphens/>
        <w:jc w:val="both"/>
        <w:rPr>
          <w:sz w:val="24"/>
          <w:szCs w:val="24"/>
        </w:rPr>
      </w:pPr>
      <w:bookmarkStart w:id="422" w:name="_Toc354594304"/>
      <w:bookmarkStart w:id="423" w:name="_Toc378008825"/>
      <w:bookmarkStart w:id="424" w:name="_Toc427511195"/>
      <w:bookmarkStart w:id="425" w:name="_Toc450413591"/>
      <w:r w:rsidRPr="003527F0">
        <w:rPr>
          <w:sz w:val="24"/>
          <w:szCs w:val="24"/>
        </w:rPr>
        <w:t>Параметры охранных зон магистральных газопроводов, компрессорных и газораспределительных станций установлены в соответствии с требованиями п. 4. «Правила охраны магистральных трубопроводов», утвержденные постановлением Госгортехнадзора России от 22.04.1992 № 9 и Минтопэнерго России от 29.04.1992</w:t>
      </w:r>
      <w:bookmarkEnd w:id="422"/>
      <w:bookmarkEnd w:id="423"/>
      <w:bookmarkEnd w:id="424"/>
      <w:bookmarkEnd w:id="425"/>
      <w:r w:rsidRPr="003527F0">
        <w:rPr>
          <w:sz w:val="24"/>
          <w:szCs w:val="24"/>
        </w:rPr>
        <w:t>.</w:t>
      </w:r>
    </w:p>
    <w:p w:rsidR="00E83FA9" w:rsidRPr="003527F0" w:rsidRDefault="00E83FA9" w:rsidP="00A00619">
      <w:pPr>
        <w:suppressAutoHyphens/>
        <w:jc w:val="both"/>
        <w:rPr>
          <w:sz w:val="24"/>
          <w:szCs w:val="24"/>
        </w:rPr>
      </w:pPr>
      <w:bookmarkStart w:id="426" w:name="_Toc354594305"/>
      <w:bookmarkStart w:id="427" w:name="_Toc378008826"/>
      <w:bookmarkStart w:id="428" w:name="_Toc427511196"/>
      <w:bookmarkStart w:id="429" w:name="_Toc450413592"/>
      <w:r w:rsidRPr="003527F0">
        <w:rPr>
          <w:sz w:val="24"/>
          <w:szCs w:val="24"/>
        </w:rPr>
        <w:t>1. Вдоль трассы проектируемого межпоселкового газопровода установлена охранная зона - в 2 м от оси газопровода с каждой стороны.</w:t>
      </w:r>
      <w:bookmarkEnd w:id="426"/>
      <w:bookmarkEnd w:id="427"/>
      <w:bookmarkEnd w:id="428"/>
      <w:bookmarkEnd w:id="429"/>
    </w:p>
    <w:p w:rsidR="00E83FA9" w:rsidRPr="003527F0" w:rsidRDefault="00E83FA9" w:rsidP="00A00619">
      <w:pPr>
        <w:suppressAutoHyphens/>
        <w:jc w:val="both"/>
        <w:rPr>
          <w:sz w:val="24"/>
          <w:szCs w:val="24"/>
        </w:rPr>
      </w:pPr>
      <w:bookmarkStart w:id="430" w:name="_Toc354594306"/>
      <w:bookmarkStart w:id="431" w:name="_Toc378008827"/>
      <w:bookmarkStart w:id="432" w:name="_Toc427511197"/>
      <w:bookmarkStart w:id="433" w:name="_Toc450413593"/>
      <w:r w:rsidRPr="003527F0">
        <w:rPr>
          <w:sz w:val="24"/>
          <w:szCs w:val="24"/>
        </w:rPr>
        <w:t>2. Вдоль подводных переходов установлена охранная зона,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bookmarkEnd w:id="430"/>
      <w:bookmarkEnd w:id="431"/>
      <w:bookmarkEnd w:id="432"/>
      <w:bookmarkEnd w:id="433"/>
    </w:p>
    <w:p w:rsidR="00E83FA9" w:rsidRPr="003527F0" w:rsidRDefault="00E83FA9" w:rsidP="00A00619">
      <w:pPr>
        <w:suppressAutoHyphens/>
        <w:jc w:val="both"/>
        <w:rPr>
          <w:sz w:val="24"/>
          <w:szCs w:val="24"/>
        </w:rPr>
      </w:pPr>
      <w:bookmarkStart w:id="434" w:name="_Toc354594307"/>
      <w:bookmarkStart w:id="435" w:name="_Toc378008828"/>
      <w:bookmarkStart w:id="436" w:name="_Toc427511198"/>
      <w:bookmarkStart w:id="437" w:name="_Toc450413594"/>
      <w:r w:rsidRPr="003527F0">
        <w:rPr>
          <w:sz w:val="24"/>
          <w:szCs w:val="24"/>
        </w:rPr>
        <w:t>3. Охранная зона вокруг ГРП установлена в размере 10 м.</w:t>
      </w:r>
      <w:bookmarkEnd w:id="434"/>
      <w:bookmarkEnd w:id="435"/>
      <w:bookmarkEnd w:id="436"/>
      <w:bookmarkEnd w:id="437"/>
    </w:p>
    <w:p w:rsidR="00E83FA9" w:rsidRPr="003527F0" w:rsidRDefault="00E83FA9" w:rsidP="00A00619">
      <w:pPr>
        <w:pStyle w:val="6"/>
        <w:suppressAutoHyphens/>
        <w:spacing w:before="0" w:after="0"/>
        <w:ind w:firstLine="709"/>
        <w:jc w:val="both"/>
        <w:rPr>
          <w:rFonts w:ascii="Times New Roman" w:hAnsi="Times New Roman"/>
          <w:b w:val="0"/>
          <w:sz w:val="24"/>
          <w:szCs w:val="24"/>
        </w:rPr>
      </w:pPr>
      <w:bookmarkStart w:id="438" w:name="_Toc354594308"/>
      <w:bookmarkStart w:id="439" w:name="_Toc378008829"/>
      <w:bookmarkStart w:id="440" w:name="_Toc427511199"/>
      <w:bookmarkStart w:id="441" w:name="_Toc450413595"/>
      <w:bookmarkStart w:id="442" w:name="_Toc526763696"/>
      <w:bookmarkStart w:id="443" w:name="_Toc529208376"/>
      <w:r w:rsidRPr="003527F0">
        <w:rPr>
          <w:rFonts w:ascii="Times New Roman" w:hAnsi="Times New Roman"/>
          <w:b w:val="0"/>
          <w:sz w:val="24"/>
          <w:szCs w:val="24"/>
        </w:rPr>
        <w:t>Для газораспределительных сетей устанавливаются следующие охранные зоны (п.7 Правил охраны газораспределительных сетей, утвержденных постановлением Правительства РФ от 20.11.2000 № 878):</w:t>
      </w:r>
      <w:bookmarkEnd w:id="438"/>
      <w:bookmarkEnd w:id="439"/>
      <w:bookmarkEnd w:id="440"/>
      <w:bookmarkEnd w:id="441"/>
      <w:bookmarkEnd w:id="442"/>
      <w:bookmarkEnd w:id="443"/>
    </w:p>
    <w:p w:rsidR="00E83FA9" w:rsidRPr="003527F0" w:rsidRDefault="00E83FA9" w:rsidP="00A00619">
      <w:pPr>
        <w:suppressAutoHyphens/>
        <w:jc w:val="both"/>
        <w:rPr>
          <w:sz w:val="24"/>
          <w:szCs w:val="24"/>
        </w:rPr>
      </w:pPr>
      <w:bookmarkStart w:id="444" w:name="_Toc354594309"/>
      <w:bookmarkStart w:id="445" w:name="_Toc378008830"/>
      <w:bookmarkStart w:id="446" w:name="_Toc427511200"/>
      <w:bookmarkStart w:id="447" w:name="_Toc450413596"/>
      <w:r w:rsidRPr="003527F0">
        <w:rPr>
          <w:sz w:val="24"/>
          <w:szCs w:val="24"/>
        </w:rPr>
        <w:t>- вдоль трасс наружных газопроводов – в виде территории, ограниченной условными линиями, проходящими на расстоянии 2 м с каждой стороны газопровода;</w:t>
      </w:r>
      <w:bookmarkEnd w:id="444"/>
      <w:bookmarkEnd w:id="445"/>
      <w:bookmarkEnd w:id="446"/>
      <w:bookmarkEnd w:id="447"/>
    </w:p>
    <w:p w:rsidR="00E83FA9" w:rsidRPr="003527F0" w:rsidRDefault="00E83FA9" w:rsidP="00A00619">
      <w:pPr>
        <w:suppressAutoHyphens/>
        <w:jc w:val="both"/>
        <w:rPr>
          <w:sz w:val="24"/>
          <w:szCs w:val="24"/>
        </w:rPr>
      </w:pPr>
      <w:bookmarkStart w:id="448" w:name="_Toc354594310"/>
      <w:bookmarkStart w:id="449" w:name="_Toc378008831"/>
      <w:bookmarkStart w:id="450" w:name="_Toc427511201"/>
      <w:bookmarkStart w:id="451" w:name="_Toc450413597"/>
      <w:r w:rsidRPr="003527F0">
        <w:rPr>
          <w:sz w:val="24"/>
          <w:szCs w:val="24"/>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газопровода;</w:t>
      </w:r>
      <w:bookmarkEnd w:id="448"/>
      <w:bookmarkEnd w:id="449"/>
      <w:bookmarkEnd w:id="450"/>
      <w:bookmarkEnd w:id="451"/>
    </w:p>
    <w:p w:rsidR="00E83FA9" w:rsidRPr="003527F0" w:rsidRDefault="00E83FA9" w:rsidP="00A00619">
      <w:pPr>
        <w:suppressAutoHyphens/>
        <w:ind w:firstLine="708"/>
        <w:jc w:val="both"/>
        <w:rPr>
          <w:sz w:val="24"/>
          <w:szCs w:val="24"/>
        </w:rPr>
      </w:pPr>
      <w:bookmarkStart w:id="452" w:name="_Toc354594311"/>
      <w:bookmarkStart w:id="453" w:name="_Toc378008832"/>
      <w:bookmarkStart w:id="454" w:name="_Toc427511202"/>
      <w:bookmarkStart w:id="455" w:name="_Toc450413598"/>
      <w:r w:rsidRPr="003527F0">
        <w:rPr>
          <w:sz w:val="24"/>
          <w:szCs w:val="24"/>
        </w:rPr>
        <w:t>-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w:t>
      </w:r>
      <w:bookmarkEnd w:id="452"/>
      <w:bookmarkEnd w:id="453"/>
      <w:bookmarkEnd w:id="454"/>
      <w:bookmarkEnd w:id="455"/>
    </w:p>
    <w:p w:rsidR="00E83FA9" w:rsidRPr="003527F0" w:rsidRDefault="00E83FA9" w:rsidP="00A00619">
      <w:pPr>
        <w:suppressAutoHyphens/>
        <w:jc w:val="both"/>
        <w:rPr>
          <w:sz w:val="24"/>
          <w:szCs w:val="24"/>
        </w:rPr>
      </w:pPr>
      <w:bookmarkStart w:id="456" w:name="_Toc354594312"/>
      <w:bookmarkStart w:id="457" w:name="_Toc378008833"/>
      <w:bookmarkStart w:id="458" w:name="_Toc427511203"/>
      <w:bookmarkStart w:id="459" w:name="_Toc450413599"/>
      <w:r w:rsidRPr="003527F0">
        <w:rPr>
          <w:sz w:val="24"/>
          <w:szCs w:val="24"/>
        </w:rPr>
        <w:t>-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w:t>
      </w:r>
      <w:bookmarkEnd w:id="456"/>
      <w:bookmarkEnd w:id="457"/>
      <w:bookmarkEnd w:id="458"/>
      <w:bookmarkEnd w:id="459"/>
    </w:p>
    <w:p w:rsidR="00E83FA9" w:rsidRPr="003527F0" w:rsidRDefault="00E83FA9" w:rsidP="00A00619">
      <w:pPr>
        <w:suppressAutoHyphens/>
        <w:jc w:val="both"/>
        <w:rPr>
          <w:sz w:val="24"/>
          <w:szCs w:val="24"/>
        </w:rPr>
      </w:pPr>
      <w:bookmarkStart w:id="460" w:name="_Toc354594313"/>
      <w:bookmarkStart w:id="461" w:name="_Toc378008834"/>
      <w:bookmarkStart w:id="462" w:name="_Toc427511204"/>
      <w:bookmarkStart w:id="463" w:name="_Toc450413600"/>
      <w:r w:rsidRPr="003527F0">
        <w:rPr>
          <w:sz w:val="24"/>
          <w:szCs w:val="24"/>
        </w:rPr>
        <w:t>Режим использования охранных зон проектируемых газораспределительных сетей приведен в томе 5 генерального плана Михайловского сельского поселения.</w:t>
      </w:r>
      <w:bookmarkEnd w:id="460"/>
      <w:bookmarkEnd w:id="461"/>
      <w:bookmarkEnd w:id="462"/>
      <w:bookmarkEnd w:id="463"/>
    </w:p>
    <w:p w:rsidR="00E83FA9" w:rsidRPr="003527F0" w:rsidRDefault="00E83FA9" w:rsidP="00A00619">
      <w:pPr>
        <w:pStyle w:val="6"/>
        <w:suppressAutoHyphens/>
        <w:spacing w:before="0" w:after="0"/>
        <w:ind w:firstLine="709"/>
        <w:jc w:val="both"/>
        <w:rPr>
          <w:rFonts w:ascii="Times New Roman" w:hAnsi="Times New Roman"/>
          <w:sz w:val="24"/>
          <w:szCs w:val="24"/>
          <w:u w:val="single"/>
        </w:rPr>
      </w:pPr>
      <w:bookmarkStart w:id="464" w:name="_Toc354594314"/>
      <w:bookmarkStart w:id="465" w:name="_Toc378008835"/>
      <w:bookmarkStart w:id="466" w:name="_Toc427511205"/>
      <w:bookmarkStart w:id="467" w:name="_Toc450413601"/>
      <w:bookmarkStart w:id="468" w:name="_Toc529208377"/>
    </w:p>
    <w:p w:rsidR="00E83FA9" w:rsidRPr="003527F0" w:rsidRDefault="00E83FA9" w:rsidP="00A00619">
      <w:pPr>
        <w:pStyle w:val="6"/>
        <w:suppressAutoHyphens/>
        <w:spacing w:before="0" w:after="0"/>
        <w:ind w:firstLine="709"/>
        <w:jc w:val="both"/>
        <w:rPr>
          <w:rFonts w:ascii="Times New Roman" w:hAnsi="Times New Roman"/>
          <w:sz w:val="24"/>
          <w:szCs w:val="24"/>
        </w:rPr>
      </w:pPr>
      <w:r w:rsidRPr="003527F0">
        <w:rPr>
          <w:rFonts w:ascii="Times New Roman" w:hAnsi="Times New Roman"/>
          <w:sz w:val="24"/>
          <w:szCs w:val="24"/>
        </w:rPr>
        <w:t>8) Генеральным планом Михайловского сельского поселения определено следующее функциональной использование функциональных зон (по видам):</w:t>
      </w:r>
      <w:bookmarkEnd w:id="464"/>
      <w:bookmarkEnd w:id="465"/>
      <w:bookmarkEnd w:id="466"/>
      <w:bookmarkEnd w:id="467"/>
      <w:bookmarkEnd w:id="468"/>
    </w:p>
    <w:p w:rsidR="00E83FA9" w:rsidRPr="003527F0" w:rsidRDefault="00E83FA9" w:rsidP="00A00619">
      <w:pPr>
        <w:pStyle w:val="6"/>
        <w:suppressAutoHyphens/>
        <w:spacing w:before="0" w:after="0"/>
        <w:ind w:firstLine="709"/>
        <w:jc w:val="both"/>
        <w:rPr>
          <w:rFonts w:ascii="Times New Roman" w:hAnsi="Times New Roman"/>
          <w:b w:val="0"/>
          <w:sz w:val="24"/>
          <w:szCs w:val="24"/>
          <w:u w:val="single"/>
        </w:rPr>
      </w:pPr>
      <w:bookmarkStart w:id="469" w:name="_Toc354594315"/>
      <w:bookmarkStart w:id="470" w:name="_Toc378008836"/>
      <w:bookmarkStart w:id="471" w:name="_Toc427511206"/>
      <w:bookmarkStart w:id="472" w:name="_Toc450413602"/>
      <w:bookmarkStart w:id="473" w:name="_Toc529208378"/>
      <w:r w:rsidRPr="003527F0">
        <w:rPr>
          <w:rFonts w:ascii="Times New Roman" w:hAnsi="Times New Roman"/>
          <w:b w:val="0"/>
          <w:sz w:val="24"/>
          <w:szCs w:val="24"/>
          <w:u w:val="single"/>
        </w:rPr>
        <w:lastRenderedPageBreak/>
        <w:t>1. Жилые зоны</w:t>
      </w:r>
      <w:bookmarkEnd w:id="469"/>
      <w:bookmarkEnd w:id="470"/>
      <w:bookmarkEnd w:id="471"/>
      <w:bookmarkEnd w:id="472"/>
      <w:bookmarkEnd w:id="473"/>
    </w:p>
    <w:p w:rsidR="00E83FA9" w:rsidRPr="003527F0" w:rsidRDefault="00E83FA9" w:rsidP="00A00619">
      <w:pPr>
        <w:suppressAutoHyphens/>
        <w:jc w:val="both"/>
        <w:rPr>
          <w:sz w:val="24"/>
          <w:szCs w:val="24"/>
        </w:rPr>
      </w:pPr>
      <w:bookmarkStart w:id="474" w:name="_Toc354594316"/>
      <w:bookmarkStart w:id="475" w:name="_Toc378008837"/>
      <w:bookmarkStart w:id="476" w:name="_Toc427511207"/>
      <w:bookmarkStart w:id="477" w:name="_Toc450413603"/>
      <w:r w:rsidRPr="003527F0">
        <w:rPr>
          <w:sz w:val="24"/>
          <w:szCs w:val="24"/>
        </w:rPr>
        <w:t>Жилые зоны предназначены для размещения жилой застройки односемейными (индивидуальными) жилыми домами, жилыми домами блокированного типа и малоэтажными и среднеэтажными многоквартирными жилыми домами в соответствии с параметрами, указанными в наименованиях зон.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хозяйственных построек, личных подсобных хозяйств, огородов и иных объектов, связанных с проживанием граждан и не оказывающих негативного воздействия на окружающую среду.</w:t>
      </w:r>
      <w:bookmarkEnd w:id="474"/>
      <w:bookmarkEnd w:id="475"/>
      <w:bookmarkEnd w:id="476"/>
      <w:bookmarkEnd w:id="477"/>
    </w:p>
    <w:p w:rsidR="00E83FA9" w:rsidRPr="003527F0" w:rsidRDefault="00E83FA9" w:rsidP="00A00619">
      <w:pPr>
        <w:pStyle w:val="6"/>
        <w:suppressAutoHyphens/>
        <w:spacing w:before="0" w:after="0"/>
        <w:ind w:firstLine="709"/>
        <w:jc w:val="both"/>
        <w:rPr>
          <w:rFonts w:ascii="Times New Roman" w:hAnsi="Times New Roman"/>
          <w:b w:val="0"/>
          <w:sz w:val="24"/>
          <w:szCs w:val="24"/>
          <w:u w:val="single"/>
        </w:rPr>
      </w:pPr>
      <w:bookmarkStart w:id="478" w:name="_Toc354594317"/>
      <w:bookmarkStart w:id="479" w:name="_Toc378008838"/>
      <w:bookmarkStart w:id="480" w:name="_Toc427511208"/>
      <w:bookmarkStart w:id="481" w:name="_Toc450413604"/>
      <w:bookmarkStart w:id="482" w:name="_Toc529208379"/>
      <w:r w:rsidRPr="003527F0">
        <w:rPr>
          <w:rFonts w:ascii="Times New Roman" w:hAnsi="Times New Roman"/>
          <w:b w:val="0"/>
          <w:sz w:val="24"/>
          <w:szCs w:val="24"/>
          <w:u w:val="single"/>
        </w:rPr>
        <w:t>2. Общественно-деловые зоны</w:t>
      </w:r>
      <w:bookmarkEnd w:id="478"/>
      <w:bookmarkEnd w:id="479"/>
      <w:bookmarkEnd w:id="480"/>
      <w:bookmarkEnd w:id="481"/>
      <w:bookmarkEnd w:id="482"/>
    </w:p>
    <w:p w:rsidR="00E83FA9" w:rsidRPr="003527F0" w:rsidRDefault="00E83FA9" w:rsidP="00A00619">
      <w:pPr>
        <w:suppressAutoHyphens/>
        <w:jc w:val="both"/>
        <w:rPr>
          <w:sz w:val="24"/>
          <w:szCs w:val="24"/>
        </w:rPr>
      </w:pPr>
      <w:bookmarkStart w:id="483" w:name="_Toc354594318"/>
      <w:bookmarkStart w:id="484" w:name="_Toc378008839"/>
      <w:bookmarkStart w:id="485" w:name="_Toc427511209"/>
      <w:bookmarkStart w:id="486" w:name="_Toc450413605"/>
      <w:r w:rsidRPr="003527F0">
        <w:rPr>
          <w:sz w:val="24"/>
          <w:szCs w:val="24"/>
        </w:rPr>
        <w:t>Общественно-деловые зоны предназначены для размещения общественно-деловой застройки различного назначения в соответствии с типами объектов, указанными в наименованиях зон. В зоне допускается размещение жилой застройки в объемах, не препятствующих реализации общественно-деловой функции.</w:t>
      </w:r>
      <w:bookmarkEnd w:id="483"/>
      <w:bookmarkEnd w:id="484"/>
      <w:bookmarkEnd w:id="485"/>
      <w:bookmarkEnd w:id="486"/>
    </w:p>
    <w:p w:rsidR="00E83FA9" w:rsidRPr="003527F0" w:rsidRDefault="00E83FA9" w:rsidP="00A00619">
      <w:pPr>
        <w:pStyle w:val="6"/>
        <w:suppressAutoHyphens/>
        <w:spacing w:before="0" w:after="0"/>
        <w:ind w:firstLine="709"/>
        <w:jc w:val="both"/>
        <w:rPr>
          <w:rFonts w:ascii="Times New Roman" w:hAnsi="Times New Roman"/>
          <w:b w:val="0"/>
          <w:sz w:val="24"/>
          <w:szCs w:val="24"/>
          <w:u w:val="single"/>
        </w:rPr>
      </w:pPr>
      <w:bookmarkStart w:id="487" w:name="_Toc354594323"/>
      <w:bookmarkStart w:id="488" w:name="_Toc378008844"/>
      <w:bookmarkStart w:id="489" w:name="_Toc427511214"/>
      <w:bookmarkStart w:id="490" w:name="_Toc450413610"/>
      <w:bookmarkStart w:id="491" w:name="_Toc529208380"/>
      <w:r w:rsidRPr="003527F0">
        <w:rPr>
          <w:rFonts w:ascii="Times New Roman" w:hAnsi="Times New Roman"/>
          <w:b w:val="0"/>
          <w:sz w:val="24"/>
          <w:szCs w:val="24"/>
          <w:u w:val="single"/>
        </w:rPr>
        <w:t>3. Производственные зоны</w:t>
      </w:r>
      <w:bookmarkEnd w:id="487"/>
      <w:bookmarkEnd w:id="488"/>
      <w:bookmarkEnd w:id="489"/>
      <w:bookmarkEnd w:id="490"/>
      <w:bookmarkEnd w:id="491"/>
    </w:p>
    <w:p w:rsidR="00E83FA9" w:rsidRPr="003527F0" w:rsidRDefault="00E83FA9" w:rsidP="00A00619">
      <w:pPr>
        <w:suppressAutoHyphens/>
        <w:jc w:val="both"/>
        <w:rPr>
          <w:sz w:val="24"/>
          <w:szCs w:val="24"/>
        </w:rPr>
      </w:pPr>
      <w:bookmarkStart w:id="492" w:name="_Toc354594324"/>
      <w:bookmarkStart w:id="493" w:name="_Toc378008845"/>
      <w:bookmarkStart w:id="494" w:name="_Toc427511215"/>
      <w:bookmarkStart w:id="495" w:name="_Toc450413611"/>
      <w:r w:rsidRPr="003527F0">
        <w:rPr>
          <w:sz w:val="24"/>
          <w:szCs w:val="24"/>
        </w:rPr>
        <w:t>Производственные зоны предназначены для размещения промышленных объектов различных классов вредности в соответствии с санитарной классификацией, указанной в наименованиях зон, а также для установления санитарно-защитных зон таких объектов в соответствии с требованиями технических регламентов. В производственных зонах допускается размещение объектов инженерной и транспортной инфраструктур, складов и иных подобных объектов, связанных с обеспечением деятельности расположенных на территории зоны промышленных объектов. В производственных зонах также допускается размещение объектов общественно-деловой застройки в объемах, не препятствующих реализации производственной функции.</w:t>
      </w:r>
      <w:bookmarkEnd w:id="492"/>
      <w:bookmarkEnd w:id="493"/>
      <w:bookmarkEnd w:id="494"/>
      <w:bookmarkEnd w:id="495"/>
    </w:p>
    <w:p w:rsidR="00E83FA9" w:rsidRPr="003527F0" w:rsidRDefault="00E83FA9" w:rsidP="00A00619">
      <w:pPr>
        <w:pStyle w:val="6"/>
        <w:suppressAutoHyphens/>
        <w:spacing w:before="0" w:after="0"/>
        <w:ind w:firstLine="709"/>
        <w:jc w:val="both"/>
        <w:rPr>
          <w:rFonts w:ascii="Times New Roman" w:hAnsi="Times New Roman"/>
          <w:b w:val="0"/>
          <w:sz w:val="24"/>
          <w:szCs w:val="24"/>
          <w:u w:val="single"/>
        </w:rPr>
      </w:pPr>
      <w:bookmarkStart w:id="496" w:name="_Toc354594321"/>
      <w:bookmarkStart w:id="497" w:name="_Toc378008842"/>
      <w:bookmarkStart w:id="498" w:name="_Toc427511212"/>
      <w:bookmarkStart w:id="499" w:name="_Toc450413608"/>
      <w:bookmarkStart w:id="500" w:name="_Toc529208381"/>
      <w:r w:rsidRPr="003527F0">
        <w:rPr>
          <w:rFonts w:ascii="Times New Roman" w:hAnsi="Times New Roman"/>
          <w:b w:val="0"/>
          <w:sz w:val="24"/>
          <w:szCs w:val="24"/>
          <w:u w:val="single"/>
        </w:rPr>
        <w:t>4. Зоны сельскохозяйственного использования</w:t>
      </w:r>
      <w:bookmarkEnd w:id="496"/>
      <w:bookmarkEnd w:id="497"/>
      <w:bookmarkEnd w:id="498"/>
      <w:bookmarkEnd w:id="499"/>
      <w:bookmarkEnd w:id="500"/>
    </w:p>
    <w:p w:rsidR="00E83FA9" w:rsidRPr="003527F0" w:rsidRDefault="00E83FA9" w:rsidP="00A00619">
      <w:pPr>
        <w:suppressAutoHyphens/>
        <w:jc w:val="both"/>
        <w:rPr>
          <w:sz w:val="24"/>
          <w:szCs w:val="24"/>
        </w:rPr>
      </w:pPr>
      <w:bookmarkStart w:id="501" w:name="_Toc354594322"/>
      <w:bookmarkStart w:id="502" w:name="_Toc378008843"/>
      <w:bookmarkStart w:id="503" w:name="_Toc427511213"/>
      <w:bookmarkStart w:id="504" w:name="_Toc450413609"/>
      <w:r w:rsidRPr="003527F0">
        <w:rPr>
          <w:sz w:val="24"/>
          <w:szCs w:val="24"/>
        </w:rPr>
        <w:t>Зоны сельскохозяйственного использования предназначены для размещения дачных хозяйств, садоводств и огородов, сенокосов, пастбищ,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w:t>
      </w:r>
      <w:bookmarkEnd w:id="501"/>
      <w:bookmarkEnd w:id="502"/>
      <w:bookmarkEnd w:id="503"/>
      <w:bookmarkEnd w:id="504"/>
    </w:p>
    <w:p w:rsidR="00E83FA9" w:rsidRPr="003527F0" w:rsidRDefault="00E83FA9" w:rsidP="00A00619">
      <w:pPr>
        <w:pStyle w:val="6"/>
        <w:suppressAutoHyphens/>
        <w:spacing w:before="0" w:after="0"/>
        <w:ind w:firstLine="709"/>
        <w:jc w:val="both"/>
        <w:rPr>
          <w:rFonts w:ascii="Times New Roman" w:hAnsi="Times New Roman"/>
          <w:b w:val="0"/>
          <w:sz w:val="24"/>
          <w:szCs w:val="24"/>
          <w:u w:val="single"/>
        </w:rPr>
      </w:pPr>
      <w:bookmarkStart w:id="505" w:name="_Toc354594319"/>
      <w:bookmarkStart w:id="506" w:name="_Toc378008840"/>
      <w:bookmarkStart w:id="507" w:name="_Toc427511210"/>
      <w:bookmarkStart w:id="508" w:name="_Toc450413606"/>
      <w:bookmarkStart w:id="509" w:name="_Toc529208382"/>
      <w:r w:rsidRPr="003527F0">
        <w:rPr>
          <w:rFonts w:ascii="Times New Roman" w:hAnsi="Times New Roman"/>
          <w:b w:val="0"/>
          <w:sz w:val="24"/>
          <w:szCs w:val="24"/>
          <w:u w:val="single"/>
        </w:rPr>
        <w:t>5. Рекреационные зоны</w:t>
      </w:r>
      <w:bookmarkEnd w:id="505"/>
      <w:bookmarkEnd w:id="506"/>
      <w:bookmarkEnd w:id="507"/>
      <w:bookmarkEnd w:id="508"/>
      <w:bookmarkEnd w:id="509"/>
    </w:p>
    <w:p w:rsidR="00E83FA9" w:rsidRPr="003527F0" w:rsidRDefault="00E83FA9" w:rsidP="00A00619">
      <w:pPr>
        <w:suppressAutoHyphens/>
        <w:jc w:val="both"/>
        <w:rPr>
          <w:sz w:val="24"/>
          <w:szCs w:val="24"/>
        </w:rPr>
      </w:pPr>
      <w:bookmarkStart w:id="510" w:name="_Toc354594320"/>
      <w:bookmarkStart w:id="511" w:name="_Toc378008841"/>
      <w:bookmarkStart w:id="512" w:name="_Toc427511211"/>
      <w:bookmarkStart w:id="513" w:name="_Toc450413607"/>
      <w:r w:rsidRPr="003527F0">
        <w:rPr>
          <w:sz w:val="24"/>
          <w:szCs w:val="24"/>
        </w:rPr>
        <w:t>Рекреационные зоны предназначены для размещения объектов отдыха, туризма, санаторно-курортного лечения, занятий физической культурой и спортом в соответствии с типами объектов, указанными в наименованиях зон и сельскохозяйственной деятельности. В рекреационных зонах допускается размещение объектов инженерной и транспортной инфраструктур, а также общественно-деловых объектов, связанных с обеспечением деятельности объектов, для размещения которых предназначены рекреационные зоны. В рекреационно-природных территориях допускается осуществление сельскохозяйственной деятельности (сенокошение, выпас скота, огородничество) строительство капитальных объектов не допускается.</w:t>
      </w:r>
      <w:bookmarkEnd w:id="510"/>
      <w:bookmarkEnd w:id="511"/>
      <w:bookmarkEnd w:id="512"/>
      <w:bookmarkEnd w:id="513"/>
    </w:p>
    <w:p w:rsidR="00E83FA9" w:rsidRPr="003527F0" w:rsidRDefault="00E83FA9" w:rsidP="00A00619">
      <w:pPr>
        <w:pStyle w:val="6"/>
        <w:suppressAutoHyphens/>
        <w:spacing w:before="0" w:after="0"/>
        <w:ind w:firstLine="709"/>
        <w:jc w:val="both"/>
        <w:rPr>
          <w:rFonts w:ascii="Times New Roman" w:hAnsi="Times New Roman"/>
          <w:b w:val="0"/>
          <w:sz w:val="24"/>
          <w:szCs w:val="24"/>
          <w:u w:val="single"/>
        </w:rPr>
      </w:pPr>
      <w:bookmarkStart w:id="514" w:name="_Toc354594327"/>
      <w:bookmarkStart w:id="515" w:name="_Toc378008848"/>
      <w:bookmarkStart w:id="516" w:name="_Toc427511218"/>
      <w:bookmarkStart w:id="517" w:name="_Toc450413614"/>
      <w:bookmarkStart w:id="518" w:name="_Toc529208383"/>
      <w:r w:rsidRPr="003527F0">
        <w:rPr>
          <w:rFonts w:ascii="Times New Roman" w:hAnsi="Times New Roman"/>
          <w:b w:val="0"/>
          <w:sz w:val="24"/>
          <w:szCs w:val="24"/>
          <w:u w:val="single"/>
        </w:rPr>
        <w:t>6. Зоны специального назначения</w:t>
      </w:r>
      <w:bookmarkEnd w:id="514"/>
      <w:bookmarkEnd w:id="515"/>
      <w:bookmarkEnd w:id="516"/>
      <w:bookmarkEnd w:id="517"/>
      <w:bookmarkEnd w:id="518"/>
    </w:p>
    <w:p w:rsidR="00E83FA9" w:rsidRPr="003527F0" w:rsidRDefault="00E83FA9" w:rsidP="00A00619">
      <w:pPr>
        <w:suppressAutoHyphens/>
        <w:jc w:val="both"/>
        <w:rPr>
          <w:sz w:val="24"/>
          <w:szCs w:val="24"/>
        </w:rPr>
      </w:pPr>
      <w:bookmarkStart w:id="519" w:name="_Toc354594328"/>
      <w:bookmarkStart w:id="520" w:name="_Toc378008849"/>
      <w:bookmarkStart w:id="521" w:name="_Toc427511219"/>
      <w:bookmarkStart w:id="522" w:name="_Toc450413615"/>
      <w:r w:rsidRPr="003527F0">
        <w:rPr>
          <w:sz w:val="24"/>
          <w:szCs w:val="24"/>
        </w:rPr>
        <w:t>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территорий складирования отходов потребления и т.п., а также военных и иных режимных объектов, в соответствии с типами объектов, указанными в наименованиях зон.</w:t>
      </w:r>
      <w:bookmarkEnd w:id="519"/>
      <w:bookmarkEnd w:id="520"/>
      <w:bookmarkEnd w:id="521"/>
      <w:bookmarkEnd w:id="522"/>
    </w:p>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523" w:name="_Toc529208384"/>
    </w:p>
    <w:p w:rsidR="00E83FA9" w:rsidRPr="003527F0" w:rsidRDefault="00E83FA9" w:rsidP="00A00619">
      <w:pPr>
        <w:pStyle w:val="4"/>
        <w:suppressAutoHyphens/>
        <w:spacing w:before="0" w:after="0"/>
        <w:ind w:firstLine="709"/>
        <w:jc w:val="both"/>
        <w:rPr>
          <w:rFonts w:ascii="Times New Roman" w:hAnsi="Times New Roman"/>
          <w:caps/>
          <w:sz w:val="24"/>
          <w:szCs w:val="24"/>
        </w:rPr>
      </w:pPr>
      <w:r w:rsidRPr="003527F0">
        <w:rPr>
          <w:rFonts w:ascii="Times New Roman" w:hAnsi="Times New Roman"/>
          <w:caps/>
          <w:sz w:val="24"/>
          <w:szCs w:val="24"/>
        </w:rPr>
        <w:t xml:space="preserve">2.1.5. </w:t>
      </w:r>
      <w:r w:rsidRPr="003527F0">
        <w:rPr>
          <w:rFonts w:ascii="Times New Roman" w:hAnsi="Times New Roman"/>
          <w:sz w:val="24"/>
          <w:szCs w:val="24"/>
        </w:rPr>
        <w:t>Мероприятия по развитию жилой застройки</w:t>
      </w:r>
      <w:bookmarkEnd w:id="523"/>
    </w:p>
    <w:p w:rsidR="00E83FA9" w:rsidRPr="003527F0" w:rsidRDefault="00E83FA9" w:rsidP="00A00619">
      <w:pPr>
        <w:suppressAutoHyphens/>
        <w:jc w:val="both"/>
        <w:rPr>
          <w:sz w:val="24"/>
          <w:szCs w:val="24"/>
        </w:rPr>
      </w:pPr>
      <w:bookmarkStart w:id="524" w:name="_Toc354594330"/>
      <w:bookmarkStart w:id="525" w:name="_Toc378008851"/>
      <w:bookmarkStart w:id="526" w:name="_Toc427511221"/>
      <w:bookmarkStart w:id="527" w:name="_Toc450413617"/>
      <w:r w:rsidRPr="003527F0">
        <w:rPr>
          <w:sz w:val="24"/>
          <w:szCs w:val="24"/>
        </w:rPr>
        <w:t>1. Новое жилищное строительство в объемах, обеспечивающих среднюю жилую обеспеченность - 50 кв.м на 1 жителя (с учетом сезонного населения).</w:t>
      </w:r>
      <w:bookmarkEnd w:id="524"/>
      <w:bookmarkEnd w:id="525"/>
      <w:bookmarkEnd w:id="526"/>
      <w:bookmarkEnd w:id="527"/>
    </w:p>
    <w:p w:rsidR="00E83FA9" w:rsidRPr="003527F0" w:rsidRDefault="00E83FA9" w:rsidP="00A00619">
      <w:pPr>
        <w:suppressAutoHyphens/>
        <w:jc w:val="both"/>
        <w:rPr>
          <w:sz w:val="24"/>
          <w:szCs w:val="24"/>
        </w:rPr>
      </w:pPr>
      <w:bookmarkStart w:id="528" w:name="_Toc354594331"/>
      <w:bookmarkStart w:id="529" w:name="_Toc378008852"/>
      <w:bookmarkStart w:id="530" w:name="_Toc427511222"/>
      <w:bookmarkStart w:id="531" w:name="_Toc450413618"/>
      <w:r w:rsidRPr="003527F0">
        <w:rPr>
          <w:sz w:val="24"/>
          <w:szCs w:val="24"/>
        </w:rPr>
        <w:t>2. Структура, качество и технические характеристики жилья должны соответствовать спросу и потребностям населения.</w:t>
      </w:r>
      <w:bookmarkEnd w:id="528"/>
      <w:bookmarkEnd w:id="529"/>
      <w:bookmarkEnd w:id="530"/>
      <w:bookmarkEnd w:id="531"/>
    </w:p>
    <w:p w:rsidR="00E83FA9" w:rsidRPr="003527F0" w:rsidRDefault="00E83FA9" w:rsidP="00A00619">
      <w:pPr>
        <w:suppressAutoHyphens/>
        <w:jc w:val="both"/>
        <w:rPr>
          <w:sz w:val="24"/>
          <w:szCs w:val="24"/>
        </w:rPr>
      </w:pPr>
      <w:bookmarkStart w:id="532" w:name="_Toc354594332"/>
      <w:bookmarkStart w:id="533" w:name="_Toc378008853"/>
      <w:bookmarkStart w:id="534" w:name="_Toc427511223"/>
      <w:bookmarkStart w:id="535" w:name="_Toc450413619"/>
      <w:r w:rsidRPr="003527F0">
        <w:rPr>
          <w:sz w:val="24"/>
          <w:szCs w:val="24"/>
        </w:rPr>
        <w:t>3. Развитие малоэтажного жилищного строительства.</w:t>
      </w:r>
      <w:bookmarkEnd w:id="532"/>
      <w:bookmarkEnd w:id="533"/>
      <w:bookmarkEnd w:id="534"/>
      <w:bookmarkEnd w:id="535"/>
    </w:p>
    <w:p w:rsidR="00E83FA9" w:rsidRPr="003527F0" w:rsidRDefault="00E83FA9" w:rsidP="00A00619">
      <w:pPr>
        <w:suppressAutoHyphens/>
        <w:jc w:val="both"/>
        <w:rPr>
          <w:sz w:val="24"/>
          <w:szCs w:val="24"/>
        </w:rPr>
      </w:pPr>
      <w:bookmarkStart w:id="536" w:name="_Toc354594333"/>
      <w:bookmarkStart w:id="537" w:name="_Toc378008854"/>
      <w:bookmarkStart w:id="538" w:name="_Toc427511224"/>
      <w:bookmarkStart w:id="539" w:name="_Toc450413620"/>
      <w:r w:rsidRPr="003527F0">
        <w:rPr>
          <w:sz w:val="24"/>
          <w:szCs w:val="24"/>
        </w:rPr>
        <w:lastRenderedPageBreak/>
        <w:t>4. Внедрение новых более экономичных технологий строительства, производства строительных материалов.</w:t>
      </w:r>
      <w:bookmarkEnd w:id="536"/>
      <w:bookmarkEnd w:id="537"/>
      <w:bookmarkEnd w:id="538"/>
      <w:bookmarkEnd w:id="539"/>
    </w:p>
    <w:p w:rsidR="00E83FA9" w:rsidRPr="003527F0" w:rsidRDefault="00E83FA9" w:rsidP="00A00619">
      <w:pPr>
        <w:pStyle w:val="ab"/>
        <w:suppressAutoHyphens/>
        <w:spacing w:before="0" w:after="0"/>
        <w:ind w:firstLine="709"/>
        <w:jc w:val="both"/>
        <w:rPr>
          <w:rFonts w:ascii="Times New Roman" w:hAnsi="Times New Roman"/>
          <w:sz w:val="24"/>
          <w:szCs w:val="24"/>
        </w:rPr>
      </w:pPr>
      <w:bookmarkStart w:id="540" w:name="_Toc354594339"/>
      <w:bookmarkStart w:id="541" w:name="_Toc378008860"/>
      <w:bookmarkStart w:id="542" w:name="_Toc427511230"/>
      <w:bookmarkStart w:id="543" w:name="_Toc450413621"/>
      <w:bookmarkStart w:id="544" w:name="_Toc529208385"/>
      <w:bookmarkStart w:id="545" w:name="_Toc179616395"/>
      <w:bookmarkStart w:id="546" w:name="_Toc194476341"/>
      <w:r w:rsidRPr="003527F0">
        <w:rPr>
          <w:rFonts w:ascii="Times New Roman" w:hAnsi="Times New Roman"/>
          <w:sz w:val="24"/>
          <w:szCs w:val="24"/>
        </w:rPr>
        <w:t>Типология нового жилищного строительства</w:t>
      </w:r>
      <w:bookmarkEnd w:id="540"/>
      <w:bookmarkEnd w:id="541"/>
      <w:bookmarkEnd w:id="542"/>
      <w:bookmarkEnd w:id="543"/>
      <w:bookmarkEnd w:id="544"/>
    </w:p>
    <w:p w:rsidR="00E83FA9" w:rsidRPr="003527F0" w:rsidRDefault="00E83FA9" w:rsidP="00A00619">
      <w:pPr>
        <w:suppressAutoHyphens/>
        <w:jc w:val="both"/>
        <w:rPr>
          <w:sz w:val="24"/>
          <w:szCs w:val="24"/>
        </w:rPr>
      </w:pPr>
      <w:bookmarkStart w:id="547" w:name="_Toc354594340"/>
      <w:bookmarkStart w:id="548" w:name="_Toc378008861"/>
      <w:bookmarkStart w:id="549" w:name="_Toc427511231"/>
      <w:bookmarkStart w:id="550" w:name="_Toc450413622"/>
      <w:r w:rsidRPr="003527F0">
        <w:rPr>
          <w:sz w:val="24"/>
          <w:szCs w:val="24"/>
        </w:rPr>
        <w:t>1. Для реализации программы нового жилищного строительства Генеральным планом предлагается использовать как территории, не вовлеченные в градостроительную деятельность или реконструируемой застройки в пределах существующих границ сельских населенных пунктов, так и на неэффективно используемых землях сельскохозяйственного назначения в ведении сельских администраций, переводимых в земли населенных пунктов путем изменения существующих границ данных сельских населенных пунктов.</w:t>
      </w:r>
      <w:bookmarkEnd w:id="547"/>
      <w:bookmarkEnd w:id="548"/>
      <w:bookmarkEnd w:id="549"/>
      <w:bookmarkEnd w:id="550"/>
    </w:p>
    <w:p w:rsidR="00E83FA9" w:rsidRPr="003527F0" w:rsidRDefault="00E83FA9" w:rsidP="00A00619">
      <w:pPr>
        <w:suppressAutoHyphens/>
        <w:jc w:val="both"/>
        <w:rPr>
          <w:sz w:val="24"/>
          <w:szCs w:val="24"/>
        </w:rPr>
      </w:pPr>
      <w:bookmarkStart w:id="551" w:name="_Toc354594341"/>
      <w:bookmarkStart w:id="552" w:name="_Toc378008862"/>
      <w:bookmarkStart w:id="553" w:name="_Toc427511232"/>
      <w:bookmarkStart w:id="554" w:name="_Toc450413623"/>
      <w:r w:rsidRPr="003527F0">
        <w:rPr>
          <w:sz w:val="24"/>
          <w:szCs w:val="24"/>
        </w:rPr>
        <w:t>2. Предложенные Генеральным планом территории нового жилищного строительства предназначены для реализации расчетной потребности населения сельских населенных пунктов и для коттеджного строительства первого и второго жилья для населения поселения (ориентировочно 10% от общего числа жителей) и вновь прибывшего населения (миграция).</w:t>
      </w:r>
      <w:bookmarkEnd w:id="551"/>
      <w:bookmarkEnd w:id="552"/>
      <w:bookmarkEnd w:id="553"/>
      <w:bookmarkEnd w:id="554"/>
    </w:p>
    <w:p w:rsidR="00E83FA9" w:rsidRPr="003527F0" w:rsidRDefault="00E83FA9" w:rsidP="00A00619">
      <w:pPr>
        <w:suppressAutoHyphens/>
        <w:jc w:val="both"/>
        <w:rPr>
          <w:sz w:val="24"/>
          <w:szCs w:val="24"/>
        </w:rPr>
      </w:pPr>
      <w:bookmarkStart w:id="555" w:name="_Toc354594342"/>
      <w:bookmarkStart w:id="556" w:name="_Toc378008863"/>
      <w:bookmarkStart w:id="557" w:name="_Toc427511233"/>
      <w:bookmarkStart w:id="558" w:name="_Toc450413624"/>
      <w:r w:rsidRPr="003527F0">
        <w:rPr>
          <w:sz w:val="24"/>
          <w:szCs w:val="24"/>
        </w:rPr>
        <w:t>3. Преимущественный тип застройки - малоэтажная индивидуальная жилая застройка с возможностью ведения личного подсобного хозяйства. Площадь земельного участка до 0,45 га. Для укрупненных расчетов средняя площадь 1 индивидуального жилого дома принимается в размере 120 - 200 кв.м.</w:t>
      </w:r>
      <w:bookmarkEnd w:id="555"/>
      <w:bookmarkEnd w:id="556"/>
      <w:bookmarkEnd w:id="557"/>
      <w:bookmarkEnd w:id="558"/>
    </w:p>
    <w:p w:rsidR="00E83FA9" w:rsidRPr="003527F0" w:rsidRDefault="00E83FA9" w:rsidP="00A00619">
      <w:pPr>
        <w:suppressAutoHyphens/>
        <w:jc w:val="both"/>
        <w:rPr>
          <w:sz w:val="24"/>
          <w:szCs w:val="24"/>
        </w:rPr>
      </w:pPr>
      <w:bookmarkStart w:id="559" w:name="_Toc354594343"/>
      <w:bookmarkStart w:id="560" w:name="_Toc378008864"/>
      <w:bookmarkStart w:id="561" w:name="_Toc427511234"/>
      <w:bookmarkStart w:id="562" w:name="_Toc450413625"/>
      <w:r w:rsidRPr="003527F0">
        <w:rPr>
          <w:sz w:val="24"/>
          <w:szCs w:val="24"/>
        </w:rPr>
        <w:t>4. Небольшое количество застройки средней этажности (около 10% общего объема) предлагается использовать для создания архитектурного облика.</w:t>
      </w:r>
      <w:bookmarkEnd w:id="559"/>
      <w:bookmarkEnd w:id="560"/>
      <w:bookmarkEnd w:id="561"/>
      <w:bookmarkEnd w:id="562"/>
    </w:p>
    <w:p w:rsidR="00E83FA9" w:rsidRPr="003527F0" w:rsidRDefault="00E83FA9" w:rsidP="00A00619">
      <w:pPr>
        <w:suppressAutoHyphens/>
        <w:jc w:val="both"/>
        <w:rPr>
          <w:sz w:val="24"/>
          <w:szCs w:val="24"/>
        </w:rPr>
      </w:pPr>
      <w:bookmarkStart w:id="563" w:name="_Toc354594344"/>
      <w:bookmarkStart w:id="564" w:name="_Toc378008865"/>
      <w:bookmarkStart w:id="565" w:name="_Toc427511235"/>
      <w:bookmarkStart w:id="566" w:name="_Toc450413626"/>
      <w:r w:rsidRPr="003527F0">
        <w:rPr>
          <w:sz w:val="24"/>
          <w:szCs w:val="24"/>
        </w:rPr>
        <w:t>5. Новую жилую застройку предлагается осуществлять с полным набором современного инженерного оборудования и благоустройства.</w:t>
      </w:r>
      <w:bookmarkEnd w:id="563"/>
      <w:bookmarkEnd w:id="564"/>
      <w:bookmarkEnd w:id="565"/>
      <w:bookmarkEnd w:id="566"/>
    </w:p>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567" w:name="_Toc529208386"/>
      <w:r w:rsidRPr="003527F0">
        <w:rPr>
          <w:rFonts w:ascii="Times New Roman" w:hAnsi="Times New Roman"/>
          <w:caps/>
          <w:sz w:val="24"/>
          <w:szCs w:val="24"/>
        </w:rPr>
        <w:t xml:space="preserve">2.1.6. </w:t>
      </w:r>
      <w:r w:rsidRPr="003527F0">
        <w:rPr>
          <w:rFonts w:ascii="Times New Roman" w:hAnsi="Times New Roman"/>
          <w:sz w:val="24"/>
          <w:szCs w:val="24"/>
        </w:rPr>
        <w:t>Мероприятия по развитию системы культурно-бытового обслуживания</w:t>
      </w:r>
      <w:bookmarkEnd w:id="567"/>
    </w:p>
    <w:p w:rsidR="00E83FA9" w:rsidRPr="003527F0" w:rsidRDefault="00E83FA9" w:rsidP="00A00619">
      <w:pPr>
        <w:suppressAutoHyphens/>
        <w:jc w:val="both"/>
        <w:rPr>
          <w:sz w:val="24"/>
          <w:szCs w:val="24"/>
        </w:rPr>
      </w:pPr>
      <w:bookmarkStart w:id="568" w:name="_Toc354594346"/>
      <w:bookmarkStart w:id="569" w:name="_Toc378008867"/>
      <w:bookmarkStart w:id="570" w:name="_Toc427511237"/>
      <w:bookmarkStart w:id="571" w:name="_Toc450413628"/>
      <w:bookmarkEnd w:id="545"/>
      <w:bookmarkEnd w:id="546"/>
      <w:r w:rsidRPr="003527F0">
        <w:rPr>
          <w:sz w:val="24"/>
          <w:szCs w:val="24"/>
        </w:rPr>
        <w:t>Система обслуживания является важным элементом триумвирата экономическая база – система расселения – система обслуживания, составляющего каркас градостроительной деятельности на территории поселения. Система обслуживания базируется на схеме размещения производительных сил области и формирует социальную составляющую системы расселения.</w:t>
      </w:r>
      <w:bookmarkEnd w:id="568"/>
      <w:bookmarkEnd w:id="569"/>
      <w:bookmarkEnd w:id="570"/>
      <w:bookmarkEnd w:id="571"/>
    </w:p>
    <w:p w:rsidR="00E83FA9" w:rsidRPr="003527F0" w:rsidRDefault="00E83FA9" w:rsidP="00A00619">
      <w:pPr>
        <w:suppressAutoHyphens/>
        <w:jc w:val="both"/>
        <w:rPr>
          <w:sz w:val="24"/>
          <w:szCs w:val="24"/>
        </w:rPr>
      </w:pPr>
      <w:bookmarkStart w:id="572" w:name="_Toc354594347"/>
      <w:bookmarkStart w:id="573" w:name="_Toc378008868"/>
      <w:bookmarkStart w:id="574" w:name="_Toc427511238"/>
      <w:bookmarkStart w:id="575" w:name="_Toc450413629"/>
      <w:r w:rsidRPr="003527F0">
        <w:rPr>
          <w:sz w:val="24"/>
          <w:szCs w:val="24"/>
        </w:rPr>
        <w:t>Система обслуживания территории складывается из двух основных факторов:</w:t>
      </w:r>
      <w:bookmarkEnd w:id="572"/>
      <w:bookmarkEnd w:id="573"/>
      <w:bookmarkEnd w:id="574"/>
      <w:bookmarkEnd w:id="575"/>
    </w:p>
    <w:p w:rsidR="00E83FA9" w:rsidRPr="003527F0" w:rsidRDefault="00E83FA9" w:rsidP="00A00619">
      <w:pPr>
        <w:suppressAutoHyphens/>
        <w:jc w:val="both"/>
        <w:rPr>
          <w:sz w:val="24"/>
          <w:szCs w:val="24"/>
        </w:rPr>
      </w:pPr>
      <w:bookmarkStart w:id="576" w:name="_Toc354594348"/>
      <w:bookmarkStart w:id="577" w:name="_Toc378008869"/>
      <w:bookmarkStart w:id="578" w:name="_Toc427511239"/>
      <w:bookmarkStart w:id="579" w:name="_Toc450413630"/>
      <w:r w:rsidRPr="003527F0">
        <w:rPr>
          <w:sz w:val="24"/>
          <w:szCs w:val="24"/>
        </w:rPr>
        <w:t>- формирование иерархии обслуживания – многоуровневой системы учреждений;</w:t>
      </w:r>
      <w:bookmarkEnd w:id="576"/>
      <w:bookmarkEnd w:id="577"/>
      <w:bookmarkEnd w:id="578"/>
      <w:bookmarkEnd w:id="579"/>
    </w:p>
    <w:p w:rsidR="00E83FA9" w:rsidRPr="003527F0" w:rsidRDefault="00E83FA9" w:rsidP="00A00619">
      <w:pPr>
        <w:suppressAutoHyphens/>
        <w:jc w:val="both"/>
        <w:rPr>
          <w:sz w:val="24"/>
          <w:szCs w:val="24"/>
        </w:rPr>
      </w:pPr>
      <w:bookmarkStart w:id="580" w:name="_Toc354594349"/>
      <w:bookmarkStart w:id="581" w:name="_Toc378008870"/>
      <w:bookmarkStart w:id="582" w:name="_Toc427511240"/>
      <w:bookmarkStart w:id="583" w:name="_Toc450413631"/>
      <w:r w:rsidRPr="003527F0">
        <w:rPr>
          <w:sz w:val="24"/>
          <w:szCs w:val="24"/>
        </w:rPr>
        <w:t>- обеспечение населения нормативным количеством учреждений обслуживания.</w:t>
      </w:r>
      <w:bookmarkEnd w:id="580"/>
      <w:bookmarkEnd w:id="581"/>
      <w:bookmarkEnd w:id="582"/>
      <w:bookmarkEnd w:id="583"/>
    </w:p>
    <w:p w:rsidR="00E83FA9" w:rsidRPr="003527F0" w:rsidRDefault="00E83FA9" w:rsidP="00A00619">
      <w:pPr>
        <w:suppressAutoHyphens/>
        <w:jc w:val="both"/>
        <w:rPr>
          <w:sz w:val="24"/>
          <w:szCs w:val="24"/>
        </w:rPr>
      </w:pPr>
      <w:bookmarkStart w:id="584" w:name="_Toc354594350"/>
      <w:bookmarkStart w:id="585" w:name="_Toc378008871"/>
      <w:bookmarkStart w:id="586" w:name="_Toc427511241"/>
      <w:bookmarkStart w:id="587" w:name="_Toc450413632"/>
      <w:r w:rsidRPr="003527F0">
        <w:rPr>
          <w:sz w:val="24"/>
          <w:szCs w:val="24"/>
        </w:rPr>
        <w:t>1. Создание иерархической системы обслуживания, при которой население поселения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w:t>
      </w:r>
      <w:bookmarkEnd w:id="584"/>
      <w:bookmarkEnd w:id="585"/>
      <w:bookmarkEnd w:id="586"/>
      <w:bookmarkEnd w:id="587"/>
    </w:p>
    <w:p w:rsidR="00E83FA9" w:rsidRPr="003527F0" w:rsidRDefault="00E83FA9" w:rsidP="00A00619">
      <w:pPr>
        <w:suppressAutoHyphens/>
        <w:jc w:val="both"/>
        <w:rPr>
          <w:sz w:val="24"/>
          <w:szCs w:val="24"/>
        </w:rPr>
      </w:pPr>
      <w:bookmarkStart w:id="588" w:name="_Toc354594351"/>
      <w:bookmarkStart w:id="589" w:name="_Toc378008872"/>
      <w:bookmarkStart w:id="590" w:name="_Toc427511242"/>
      <w:bookmarkStart w:id="591" w:name="_Toc450413633"/>
      <w:r w:rsidRPr="003527F0">
        <w:rPr>
          <w:sz w:val="24"/>
          <w:szCs w:val="24"/>
        </w:rPr>
        <w:t>2. Размещение объектов повседневного спроса практически в каждом сельском населенном пункте (рядовых поселениях). Однако вследствие малой людности поселений зачастую создать в них учреждения обслуживания не представляется возможным. В таких случаях предлагается организация услуг выездными бригадами (торговля, бытовое обслуживание, культурные мероприятия), формирование учреждений обслуживания в жилых домах населения (уход за детьми, бытовое обслуживание), объединение учреждений обслуживания различных типов в один центр для одного населенного пункта или нескольких населенных пунктов.</w:t>
      </w:r>
      <w:bookmarkEnd w:id="588"/>
      <w:bookmarkEnd w:id="589"/>
      <w:bookmarkEnd w:id="590"/>
      <w:bookmarkEnd w:id="591"/>
    </w:p>
    <w:p w:rsidR="00E83FA9" w:rsidRPr="003527F0" w:rsidRDefault="00E83FA9" w:rsidP="00A00619">
      <w:pPr>
        <w:suppressAutoHyphens/>
        <w:jc w:val="both"/>
        <w:rPr>
          <w:sz w:val="24"/>
          <w:szCs w:val="24"/>
        </w:rPr>
      </w:pPr>
      <w:bookmarkStart w:id="592" w:name="_Toc354594352"/>
      <w:bookmarkStart w:id="593" w:name="_Toc378008873"/>
      <w:bookmarkStart w:id="594" w:name="_Toc427511243"/>
      <w:bookmarkStart w:id="595" w:name="_Toc450413634"/>
      <w:r w:rsidRPr="003527F0">
        <w:rPr>
          <w:sz w:val="24"/>
          <w:szCs w:val="24"/>
        </w:rPr>
        <w:t>К таким объектам относятся детские дошкольные учреждения, школы (начальные и средние), амбулатории или фельдшерско-акушерские пункты с малым стационаром для оказания первой медицинской помощи, аптеки, магазины, почта, досуговый центр и т.д.</w:t>
      </w:r>
      <w:bookmarkEnd w:id="592"/>
      <w:bookmarkEnd w:id="593"/>
      <w:bookmarkEnd w:id="594"/>
      <w:bookmarkEnd w:id="595"/>
    </w:p>
    <w:p w:rsidR="00E83FA9" w:rsidRPr="003527F0" w:rsidRDefault="00E83FA9" w:rsidP="00A00619">
      <w:pPr>
        <w:suppressAutoHyphens/>
        <w:jc w:val="both"/>
        <w:rPr>
          <w:sz w:val="24"/>
          <w:szCs w:val="24"/>
        </w:rPr>
      </w:pPr>
      <w:bookmarkStart w:id="596" w:name="_Toc354594353"/>
      <w:bookmarkStart w:id="597" w:name="_Toc378008874"/>
      <w:bookmarkStart w:id="598" w:name="_Toc427511244"/>
      <w:bookmarkStart w:id="599" w:name="_Toc450413635"/>
      <w:r w:rsidRPr="003527F0">
        <w:rPr>
          <w:sz w:val="24"/>
          <w:szCs w:val="24"/>
        </w:rPr>
        <w:t>3. Формирование центров социального притяжения (социальный центр) на базе более крупных, экономически и социально развитых населенных пунктов со стабильными транспортными связями между ними и прилегающими мелкими населенными пунктами. 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(школы, клубы и спортивно-досуговые центры, библиотеки, кафе, рестораны, учреждения торговли, рынки и пр.).</w:t>
      </w:r>
      <w:bookmarkEnd w:id="596"/>
      <w:bookmarkEnd w:id="597"/>
      <w:bookmarkEnd w:id="598"/>
      <w:bookmarkEnd w:id="599"/>
    </w:p>
    <w:p w:rsidR="00E83FA9" w:rsidRPr="003527F0" w:rsidRDefault="00E83FA9" w:rsidP="00A00619">
      <w:pPr>
        <w:suppressAutoHyphens/>
        <w:jc w:val="both"/>
        <w:rPr>
          <w:sz w:val="24"/>
          <w:szCs w:val="24"/>
        </w:rPr>
      </w:pPr>
      <w:bookmarkStart w:id="600" w:name="_Toc354594354"/>
      <w:bookmarkStart w:id="601" w:name="_Toc378008875"/>
      <w:bookmarkStart w:id="602" w:name="_Toc427511245"/>
      <w:bookmarkStart w:id="603" w:name="_Toc450413636"/>
      <w:r w:rsidRPr="003527F0">
        <w:rPr>
          <w:sz w:val="24"/>
          <w:szCs w:val="24"/>
        </w:rPr>
        <w:lastRenderedPageBreak/>
        <w:t>4. Уникальные объекты эпизодического спроса, концентрируются в г. Дорогобуж и рассчитаны на оказание услуг для населения, как самого города, так и всех сельских населенных пунктов Дорогобужского района.</w:t>
      </w:r>
      <w:bookmarkEnd w:id="600"/>
      <w:bookmarkEnd w:id="601"/>
      <w:bookmarkEnd w:id="602"/>
      <w:bookmarkEnd w:id="603"/>
    </w:p>
    <w:p w:rsidR="00E83FA9" w:rsidRPr="003527F0" w:rsidRDefault="00E83FA9" w:rsidP="00A00619">
      <w:pPr>
        <w:suppressAutoHyphens/>
        <w:jc w:val="both"/>
        <w:rPr>
          <w:sz w:val="24"/>
          <w:szCs w:val="24"/>
        </w:rPr>
      </w:pPr>
      <w:bookmarkStart w:id="604" w:name="_Toc354594358"/>
      <w:bookmarkStart w:id="605" w:name="_Toc378008876"/>
      <w:bookmarkStart w:id="606" w:name="_Toc427511246"/>
      <w:bookmarkStart w:id="607" w:name="_Toc450413637"/>
      <w:r w:rsidRPr="003527F0">
        <w:rPr>
          <w:sz w:val="24"/>
          <w:szCs w:val="24"/>
        </w:rPr>
        <w:t>(См. Перечень планируемых к размещению объектов местного значения и основных мероприятий по территориальному планированию).</w:t>
      </w:r>
      <w:bookmarkEnd w:id="604"/>
      <w:bookmarkEnd w:id="605"/>
      <w:bookmarkEnd w:id="606"/>
      <w:bookmarkEnd w:id="607"/>
    </w:p>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608" w:name="_Toc529208387"/>
      <w:bookmarkStart w:id="609" w:name="_Toc179616397"/>
      <w:bookmarkStart w:id="610" w:name="_Toc194476343"/>
    </w:p>
    <w:p w:rsidR="00E83FA9" w:rsidRPr="003527F0" w:rsidRDefault="00E83FA9" w:rsidP="00A00619">
      <w:pPr>
        <w:pStyle w:val="4"/>
        <w:suppressAutoHyphens/>
        <w:spacing w:before="0" w:after="0"/>
        <w:ind w:firstLine="709"/>
        <w:jc w:val="both"/>
        <w:rPr>
          <w:rFonts w:ascii="Times New Roman" w:hAnsi="Times New Roman"/>
          <w:caps/>
          <w:sz w:val="24"/>
          <w:szCs w:val="24"/>
        </w:rPr>
      </w:pPr>
      <w:r w:rsidRPr="003527F0">
        <w:rPr>
          <w:rFonts w:ascii="Times New Roman" w:hAnsi="Times New Roman"/>
          <w:caps/>
          <w:sz w:val="24"/>
          <w:szCs w:val="24"/>
        </w:rPr>
        <w:t xml:space="preserve">2.1.7. </w:t>
      </w:r>
      <w:r w:rsidRPr="003527F0">
        <w:rPr>
          <w:rFonts w:ascii="Times New Roman" w:hAnsi="Times New Roman"/>
          <w:sz w:val="24"/>
          <w:szCs w:val="24"/>
        </w:rPr>
        <w:t>Мероприятия размещению производственных объектов</w:t>
      </w:r>
      <w:bookmarkEnd w:id="608"/>
    </w:p>
    <w:p w:rsidR="00E83FA9" w:rsidRPr="003527F0" w:rsidRDefault="00E83FA9" w:rsidP="00A00619">
      <w:pPr>
        <w:suppressAutoHyphens/>
        <w:jc w:val="both"/>
        <w:rPr>
          <w:sz w:val="24"/>
          <w:szCs w:val="24"/>
        </w:rPr>
      </w:pPr>
      <w:bookmarkStart w:id="611" w:name="_Toc378008878"/>
      <w:bookmarkStart w:id="612" w:name="_Toc427511248"/>
      <w:bookmarkStart w:id="613" w:name="_Toc450413639"/>
      <w:r w:rsidRPr="003527F0">
        <w:rPr>
          <w:sz w:val="24"/>
          <w:szCs w:val="24"/>
        </w:rPr>
        <w:t>Формирование зон личных подсобных хозяйств в населенных пунктах.</w:t>
      </w:r>
    </w:p>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614" w:name="_Toc529208388"/>
      <w:bookmarkEnd w:id="611"/>
      <w:bookmarkEnd w:id="612"/>
      <w:bookmarkEnd w:id="613"/>
    </w:p>
    <w:p w:rsidR="00E83FA9" w:rsidRPr="003527F0" w:rsidRDefault="00E83FA9" w:rsidP="00A00619">
      <w:pPr>
        <w:pStyle w:val="4"/>
        <w:suppressAutoHyphens/>
        <w:spacing w:before="0" w:after="0"/>
        <w:ind w:firstLine="709"/>
        <w:jc w:val="both"/>
        <w:rPr>
          <w:rFonts w:ascii="Times New Roman" w:hAnsi="Times New Roman"/>
          <w:caps/>
          <w:sz w:val="24"/>
          <w:szCs w:val="24"/>
        </w:rPr>
      </w:pPr>
      <w:r w:rsidRPr="003527F0">
        <w:rPr>
          <w:rFonts w:ascii="Times New Roman" w:hAnsi="Times New Roman"/>
          <w:caps/>
          <w:sz w:val="24"/>
          <w:szCs w:val="24"/>
        </w:rPr>
        <w:t xml:space="preserve">2.1.8. </w:t>
      </w:r>
      <w:r w:rsidRPr="003527F0">
        <w:rPr>
          <w:rFonts w:ascii="Times New Roman" w:hAnsi="Times New Roman"/>
          <w:sz w:val="24"/>
          <w:szCs w:val="24"/>
        </w:rPr>
        <w:t>Мероприятия размещению зон размещения рекреационно-туристических объектов</w:t>
      </w:r>
      <w:bookmarkEnd w:id="614"/>
    </w:p>
    <w:p w:rsidR="00E83FA9" w:rsidRPr="003527F0" w:rsidRDefault="00E83FA9" w:rsidP="00A00619">
      <w:pPr>
        <w:suppressAutoHyphens/>
        <w:jc w:val="both"/>
        <w:rPr>
          <w:sz w:val="24"/>
          <w:szCs w:val="24"/>
        </w:rPr>
      </w:pPr>
      <w:bookmarkStart w:id="615" w:name="_Toc378008882"/>
      <w:bookmarkStart w:id="616" w:name="_Toc427511251"/>
      <w:bookmarkStart w:id="617" w:name="_Toc450413642"/>
      <w:r w:rsidRPr="003527F0">
        <w:rPr>
          <w:sz w:val="24"/>
          <w:szCs w:val="24"/>
        </w:rPr>
        <w:t>(См. Перечень планируемых к размещению объектов местного значения и основных мероприятий по территориальному планированию).</w:t>
      </w:r>
      <w:bookmarkEnd w:id="615"/>
      <w:bookmarkEnd w:id="616"/>
      <w:bookmarkEnd w:id="617"/>
    </w:p>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618" w:name="_Toc529208389"/>
    </w:p>
    <w:p w:rsidR="00E83FA9" w:rsidRPr="003527F0" w:rsidRDefault="00E83FA9" w:rsidP="00A00619">
      <w:pPr>
        <w:pStyle w:val="4"/>
        <w:suppressAutoHyphens/>
        <w:spacing w:before="0" w:after="0"/>
        <w:ind w:firstLine="709"/>
        <w:jc w:val="both"/>
        <w:rPr>
          <w:rFonts w:ascii="Times New Roman" w:hAnsi="Times New Roman"/>
          <w:sz w:val="24"/>
          <w:szCs w:val="24"/>
        </w:rPr>
      </w:pPr>
      <w:r w:rsidRPr="003527F0">
        <w:rPr>
          <w:rFonts w:ascii="Times New Roman" w:hAnsi="Times New Roman"/>
          <w:caps/>
          <w:sz w:val="24"/>
          <w:szCs w:val="24"/>
        </w:rPr>
        <w:t xml:space="preserve">2.1.9. </w:t>
      </w:r>
      <w:r w:rsidRPr="003527F0">
        <w:rPr>
          <w:rFonts w:ascii="Times New Roman" w:hAnsi="Times New Roman"/>
          <w:sz w:val="24"/>
          <w:szCs w:val="24"/>
        </w:rPr>
        <w:t>Мероприятия по развитию и размещению объектов капитального строительства местного значения</w:t>
      </w:r>
      <w:bookmarkEnd w:id="618"/>
    </w:p>
    <w:p w:rsidR="00E83FA9" w:rsidRPr="003527F0" w:rsidRDefault="00E83FA9" w:rsidP="00A00619"/>
    <w:p w:rsidR="00E83FA9" w:rsidRPr="003527F0" w:rsidRDefault="00E83FA9" w:rsidP="00A00619">
      <w:pPr>
        <w:suppressAutoHyphens/>
        <w:ind w:firstLine="0"/>
        <w:jc w:val="center"/>
        <w:rPr>
          <w:b/>
          <w:sz w:val="24"/>
          <w:szCs w:val="24"/>
        </w:rPr>
      </w:pPr>
      <w:r w:rsidRPr="003527F0">
        <w:rPr>
          <w:b/>
          <w:sz w:val="24"/>
          <w:szCs w:val="24"/>
        </w:rPr>
        <w:t>Перечень планируемых к размещению объектов местного значения и основных мероприятий по территориальному планированию</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5668"/>
        <w:gridCol w:w="1676"/>
        <w:gridCol w:w="6"/>
      </w:tblGrid>
      <w:tr w:rsidR="00E83FA9" w:rsidRPr="003527F0" w:rsidTr="00A00619">
        <w:trPr>
          <w:tblHeader/>
          <w:jc w:val="center"/>
        </w:trPr>
        <w:tc>
          <w:tcPr>
            <w:tcW w:w="2250" w:type="dxa"/>
            <w:vAlign w:val="center"/>
          </w:tcPr>
          <w:p w:rsidR="00E83FA9" w:rsidRPr="003527F0" w:rsidRDefault="00E83FA9" w:rsidP="00A00619">
            <w:pPr>
              <w:suppressAutoHyphens/>
              <w:ind w:firstLine="0"/>
              <w:jc w:val="center"/>
              <w:rPr>
                <w:b/>
                <w:kern w:val="2"/>
                <w:sz w:val="24"/>
                <w:szCs w:val="24"/>
                <w:lang w:eastAsia="ru-RU"/>
              </w:rPr>
            </w:pPr>
            <w:bookmarkStart w:id="619" w:name="_Toc179616399"/>
            <w:bookmarkStart w:id="620" w:name="_Toc194476351"/>
            <w:bookmarkEnd w:id="609"/>
            <w:bookmarkEnd w:id="610"/>
            <w:r w:rsidRPr="003527F0">
              <w:rPr>
                <w:b/>
                <w:kern w:val="2"/>
                <w:sz w:val="24"/>
                <w:szCs w:val="24"/>
                <w:lang w:eastAsia="ru-RU"/>
              </w:rPr>
              <w:t>Месторасположение</w:t>
            </w:r>
          </w:p>
        </w:tc>
        <w:tc>
          <w:tcPr>
            <w:tcW w:w="5668" w:type="dxa"/>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Перечень мероприятий</w:t>
            </w:r>
          </w:p>
        </w:tc>
        <w:tc>
          <w:tcPr>
            <w:tcW w:w="1682" w:type="dxa"/>
            <w:gridSpan w:val="2"/>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Очерёдность выполнения</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b/>
                <w:kern w:val="2"/>
                <w:sz w:val="24"/>
                <w:szCs w:val="24"/>
                <w:lang w:eastAsia="ru-RU"/>
              </w:rPr>
              <w:t>1.</w:t>
            </w:r>
          </w:p>
        </w:tc>
        <w:tc>
          <w:tcPr>
            <w:tcW w:w="7350" w:type="dxa"/>
            <w:gridSpan w:val="3"/>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Перечень мероприятий в сфере градостроительства</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Разработка и утверждение Правил землепользования и застройки</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Разработка и утверждение проектов охранных зон памятников истории, культуры и археологии</w:t>
            </w:r>
          </w:p>
        </w:tc>
        <w:tc>
          <w:tcPr>
            <w:tcW w:w="1682" w:type="dxa"/>
            <w:gridSpan w:val="2"/>
            <w:vAlign w:val="center"/>
          </w:tcPr>
          <w:p w:rsidR="00E83FA9" w:rsidRPr="003527F0" w:rsidRDefault="00E83FA9" w:rsidP="00A00619">
            <w:pPr>
              <w:suppressAutoHyphens/>
              <w:ind w:firstLine="0"/>
              <w:rPr>
                <w:b/>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jc w:val="both"/>
              <w:rPr>
                <w:sz w:val="24"/>
                <w:szCs w:val="24"/>
              </w:rPr>
            </w:pPr>
            <w:r w:rsidRPr="003527F0">
              <w:rPr>
                <w:sz w:val="24"/>
                <w:szCs w:val="24"/>
              </w:rPr>
              <w:t>д. Ново-Михайловское,</w:t>
            </w:r>
          </w:p>
          <w:p w:rsidR="00E83FA9" w:rsidRPr="003527F0" w:rsidRDefault="00E83FA9" w:rsidP="00A00619">
            <w:pPr>
              <w:suppressAutoHyphens/>
              <w:ind w:firstLine="0"/>
              <w:jc w:val="both"/>
              <w:rPr>
                <w:sz w:val="24"/>
                <w:szCs w:val="24"/>
              </w:rPr>
            </w:pPr>
            <w:r w:rsidRPr="003527F0">
              <w:rPr>
                <w:sz w:val="24"/>
                <w:szCs w:val="24"/>
              </w:rPr>
              <w:t>д. Васино,</w:t>
            </w:r>
          </w:p>
          <w:p w:rsidR="00E83FA9" w:rsidRPr="003527F0" w:rsidRDefault="00E83FA9" w:rsidP="00A00619">
            <w:pPr>
              <w:suppressAutoHyphens/>
              <w:ind w:firstLine="0"/>
              <w:jc w:val="both"/>
              <w:rPr>
                <w:sz w:val="24"/>
                <w:szCs w:val="24"/>
              </w:rPr>
            </w:pPr>
            <w:r w:rsidRPr="003527F0">
              <w:rPr>
                <w:sz w:val="24"/>
                <w:szCs w:val="24"/>
              </w:rPr>
              <w:t>д. Полибино,</w:t>
            </w:r>
          </w:p>
          <w:p w:rsidR="00E83FA9" w:rsidRPr="003527F0" w:rsidRDefault="00E83FA9" w:rsidP="00A00619">
            <w:pPr>
              <w:suppressAutoHyphens/>
              <w:ind w:firstLine="0"/>
              <w:jc w:val="both"/>
              <w:rPr>
                <w:kern w:val="2"/>
                <w:sz w:val="24"/>
                <w:szCs w:val="24"/>
                <w:lang w:eastAsia="ru-RU"/>
              </w:rPr>
            </w:pPr>
            <w:r w:rsidRPr="003527F0">
              <w:rPr>
                <w:sz w:val="24"/>
                <w:szCs w:val="24"/>
              </w:rPr>
              <w:t>д. Струково,</w:t>
            </w:r>
          </w:p>
          <w:p w:rsidR="00E83FA9" w:rsidRPr="003527F0" w:rsidRDefault="00E83FA9" w:rsidP="00A00619">
            <w:pPr>
              <w:suppressAutoHyphens/>
              <w:ind w:firstLine="0"/>
              <w:jc w:val="both"/>
              <w:rPr>
                <w:kern w:val="2"/>
                <w:sz w:val="24"/>
                <w:szCs w:val="24"/>
                <w:lang w:eastAsia="ru-RU"/>
              </w:rPr>
            </w:pPr>
            <w:r w:rsidRPr="003527F0">
              <w:rPr>
                <w:sz w:val="24"/>
                <w:szCs w:val="24"/>
              </w:rPr>
              <w:t>д. Бизюково</w:t>
            </w:r>
            <w:r w:rsidRPr="003527F0">
              <w:rPr>
                <w:kern w:val="2"/>
                <w:sz w:val="24"/>
                <w:szCs w:val="24"/>
                <w:lang w:eastAsia="ru-RU"/>
              </w:rPr>
              <w:t>.</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Разработка документации по планировке территорий</w:t>
            </w:r>
          </w:p>
        </w:tc>
        <w:tc>
          <w:tcPr>
            <w:tcW w:w="1682" w:type="dxa"/>
            <w:gridSpan w:val="2"/>
            <w:vAlign w:val="center"/>
          </w:tcPr>
          <w:p w:rsidR="00E83FA9" w:rsidRPr="003527F0" w:rsidRDefault="00E83FA9" w:rsidP="00A00619">
            <w:pPr>
              <w:suppressAutoHyphens/>
              <w:ind w:firstLine="0"/>
              <w:rPr>
                <w:b/>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b/>
                <w:kern w:val="2"/>
                <w:sz w:val="24"/>
                <w:szCs w:val="24"/>
                <w:lang w:eastAsia="ru-RU"/>
              </w:rPr>
              <w:t>2.</w:t>
            </w:r>
          </w:p>
        </w:tc>
        <w:tc>
          <w:tcPr>
            <w:tcW w:w="7350" w:type="dxa"/>
            <w:gridSpan w:val="3"/>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Предложения по развитию и планируемому размещению объектов капитального строительства социальной сферы</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Существующие в населенных пунктах</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здания средней общеобразовательной школы, детского сада.</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Существующие в населенных пунктах</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здания библиотеки</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Существующие в населенных пунктах</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 xml:space="preserve">Капитальный ремонт здания ФАП </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Существующие в населенных пунктах</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здания ДК</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 xml:space="preserve">Существующие в населенных </w:t>
            </w:r>
            <w:r w:rsidRPr="003527F0">
              <w:rPr>
                <w:kern w:val="2"/>
                <w:sz w:val="24"/>
                <w:szCs w:val="24"/>
                <w:lang w:eastAsia="ru-RU"/>
              </w:rPr>
              <w:lastRenderedPageBreak/>
              <w:t>пунктах</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lastRenderedPageBreak/>
              <w:t>Капитальный ремонт здания почты</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lastRenderedPageBreak/>
              <w:t>д. Ново-Михайловское</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здания администрации</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Существующие в населенных пунктах</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предприятий торговли</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b/>
                <w:kern w:val="2"/>
                <w:sz w:val="24"/>
                <w:szCs w:val="24"/>
                <w:lang w:eastAsia="ru-RU"/>
              </w:rPr>
              <w:t>3.</w:t>
            </w:r>
          </w:p>
        </w:tc>
        <w:tc>
          <w:tcPr>
            <w:tcW w:w="7350" w:type="dxa"/>
            <w:gridSpan w:val="3"/>
            <w:vAlign w:val="center"/>
          </w:tcPr>
          <w:p w:rsidR="00E83FA9" w:rsidRPr="003527F0" w:rsidRDefault="00E83FA9" w:rsidP="00A00619">
            <w:pPr>
              <w:suppressAutoHyphens/>
              <w:ind w:firstLine="0"/>
              <w:jc w:val="center"/>
              <w:rPr>
                <w:kern w:val="2"/>
                <w:sz w:val="24"/>
                <w:szCs w:val="24"/>
                <w:lang w:eastAsia="ru-RU"/>
              </w:rPr>
            </w:pPr>
            <w:r w:rsidRPr="003527F0">
              <w:rPr>
                <w:b/>
                <w:kern w:val="2"/>
                <w:sz w:val="24"/>
                <w:szCs w:val="24"/>
                <w:lang w:eastAsia="ru-RU"/>
              </w:rPr>
              <w:t>Предложения по развитию и планируемому размещению объектов капитального строительства в сфере туризма, промышленности, энергетики и агропромышленного комплекса</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b/>
                <w:kern w:val="2"/>
                <w:sz w:val="24"/>
                <w:szCs w:val="24"/>
                <w:lang w:eastAsia="ru-RU"/>
              </w:rPr>
              <w:t>3.1</w:t>
            </w:r>
          </w:p>
        </w:tc>
        <w:tc>
          <w:tcPr>
            <w:tcW w:w="7350" w:type="dxa"/>
            <w:gridSpan w:val="3"/>
            <w:vAlign w:val="center"/>
          </w:tcPr>
          <w:p w:rsidR="00E83FA9" w:rsidRPr="003527F0" w:rsidRDefault="00E83FA9" w:rsidP="00A00619">
            <w:pPr>
              <w:suppressAutoHyphens/>
              <w:ind w:firstLine="0"/>
              <w:jc w:val="center"/>
              <w:rPr>
                <w:kern w:val="2"/>
                <w:sz w:val="24"/>
                <w:szCs w:val="24"/>
                <w:lang w:eastAsia="ru-RU"/>
              </w:rPr>
            </w:pPr>
            <w:r w:rsidRPr="003527F0">
              <w:rPr>
                <w:b/>
                <w:kern w:val="2"/>
                <w:sz w:val="24"/>
                <w:szCs w:val="24"/>
                <w:lang w:eastAsia="ru-RU"/>
              </w:rPr>
              <w:t>Объекты сельскохозяйственного назначения</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Существующие в населенных пунктах</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Реконструкция объектов сельскохозяйственного назначения и строительство новых</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b/>
                <w:kern w:val="2"/>
                <w:sz w:val="24"/>
                <w:szCs w:val="24"/>
                <w:lang w:eastAsia="ru-RU"/>
              </w:rPr>
              <w:t>3.2</w:t>
            </w:r>
          </w:p>
        </w:tc>
        <w:tc>
          <w:tcPr>
            <w:tcW w:w="7350" w:type="dxa"/>
            <w:gridSpan w:val="3"/>
            <w:vAlign w:val="center"/>
          </w:tcPr>
          <w:p w:rsidR="00E83FA9" w:rsidRPr="003527F0" w:rsidRDefault="00E83FA9" w:rsidP="00A00619">
            <w:pPr>
              <w:suppressAutoHyphens/>
              <w:ind w:firstLine="0"/>
              <w:jc w:val="center"/>
              <w:rPr>
                <w:kern w:val="2"/>
                <w:sz w:val="24"/>
                <w:szCs w:val="24"/>
                <w:lang w:eastAsia="ru-RU"/>
              </w:rPr>
            </w:pPr>
            <w:r w:rsidRPr="003527F0">
              <w:rPr>
                <w:b/>
                <w:kern w:val="2"/>
                <w:sz w:val="24"/>
                <w:szCs w:val="24"/>
                <w:lang w:eastAsia="ru-RU"/>
              </w:rPr>
              <w:t>Объекты производственного и коммунально-складского назначения</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b/>
                <w:kern w:val="2"/>
                <w:sz w:val="24"/>
                <w:szCs w:val="24"/>
                <w:lang w:eastAsia="ru-RU"/>
              </w:rPr>
              <w:t>4.</w:t>
            </w:r>
          </w:p>
        </w:tc>
        <w:tc>
          <w:tcPr>
            <w:tcW w:w="7350" w:type="dxa"/>
            <w:gridSpan w:val="3"/>
            <w:vAlign w:val="center"/>
          </w:tcPr>
          <w:p w:rsidR="00E83FA9" w:rsidRPr="003527F0" w:rsidRDefault="00E83FA9" w:rsidP="00A00619">
            <w:pPr>
              <w:suppressAutoHyphens/>
              <w:ind w:firstLine="0"/>
              <w:jc w:val="center"/>
              <w:rPr>
                <w:kern w:val="2"/>
                <w:sz w:val="24"/>
                <w:szCs w:val="24"/>
                <w:lang w:eastAsia="ru-RU"/>
              </w:rPr>
            </w:pPr>
            <w:r w:rsidRPr="003527F0">
              <w:rPr>
                <w:b/>
                <w:kern w:val="2"/>
                <w:sz w:val="24"/>
                <w:szCs w:val="24"/>
                <w:lang w:eastAsia="ru-RU"/>
              </w:rPr>
              <w:t>Предложения по развитию и планируемому размещению объектов капитального строительства в сфере жилищного строительства</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Все населённые пункты</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Строительство, капитальный ремонт и реконструкция жилых зданий в соответствии с ведомственными и целевыми программами</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b/>
                <w:kern w:val="2"/>
                <w:sz w:val="24"/>
                <w:szCs w:val="24"/>
                <w:lang w:eastAsia="ru-RU"/>
              </w:rPr>
              <w:t>5.</w:t>
            </w:r>
          </w:p>
        </w:tc>
        <w:tc>
          <w:tcPr>
            <w:tcW w:w="7350" w:type="dxa"/>
            <w:gridSpan w:val="3"/>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Предложения по развитию и планируемому размещению объектов капитального строительства в области транспорта, путей сообщения</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b/>
                <w:kern w:val="2"/>
                <w:sz w:val="24"/>
                <w:szCs w:val="24"/>
                <w:lang w:eastAsia="ru-RU"/>
              </w:rPr>
              <w:t>5.1.</w:t>
            </w:r>
          </w:p>
        </w:tc>
        <w:tc>
          <w:tcPr>
            <w:tcW w:w="7350" w:type="dxa"/>
            <w:gridSpan w:val="3"/>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Строительство и реконструкция районных автомобильных дорог</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Смоленск - Вязьма – Зубцов (участок Старой Смоленской дороги Смоленск – Вязьма) (66 ОП РЗ 66К-12);</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sz w:val="24"/>
                <w:szCs w:val="24"/>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«Рославль – Ельня – Дорогобуж - Сафоново» (66 ОП МЗ 66К-16);</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Дорогобуж – Верхнеднепровский – Струково (66 ОП МЗ 66Н-0605);</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 xml:space="preserve">«Дорогобуж – Верхнеднепровский – Струково» - Полибино (66 ОП </w:t>
            </w:r>
            <w:r w:rsidRPr="003527F0">
              <w:rPr>
                <w:kern w:val="2"/>
                <w:sz w:val="24"/>
                <w:szCs w:val="24"/>
                <w:lang w:eastAsia="ru-RU"/>
              </w:rPr>
              <w:lastRenderedPageBreak/>
              <w:t>МЗ 66Н-0610);</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lastRenderedPageBreak/>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lastRenderedPageBreak/>
              <w:t>Дорогобуж – Белавка – Бизюково - Ивановское (66 ОП МЗ 66Н-0614);</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Полибино – Ставково (66 ОП МЗ 66Н-0616);</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«Смоленск - Вязьма – Зубцов (участок Старой Смоленской дороги Смоленск – Вязьма)» - Самцово (66 ОП МЗ 66Н-0620);</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Васино- Деревенщики (66 ОП МЗ 66Н-0621);</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«Смоленск - Вязьма – Зубцов (участок Старой Смоленской дороги Смоленск – Вязьма)» - Абрамово (66 ОП МЗ 66Н-0624);</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«Дорогобуж – Белавка – Бизюково – Ивановское» - Прослище (66 ОП МЗ 66Н-0625);</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«Дорогобуж – Верхнеднепровский – Струково» - Шаломино (66 ОП МЗ 66Н-0626);</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«Рославль – Ельня – Дорогобуж - Сафоново» - Садовая (66 ОП МЗ 66Н-0627);</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 xml:space="preserve">«Смоленск - Вязьма – Зубцов </w:t>
            </w:r>
            <w:r w:rsidRPr="003527F0">
              <w:rPr>
                <w:kern w:val="2"/>
                <w:sz w:val="24"/>
                <w:szCs w:val="24"/>
                <w:lang w:eastAsia="ru-RU"/>
              </w:rPr>
              <w:lastRenderedPageBreak/>
              <w:t>(участок Старой Смоленской дороги Смоленск – Вязьма)» - Полибино (66 ОП МЗ 66Н-0629).</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lastRenderedPageBreak/>
              <w:t xml:space="preserve">Капитальный ремонт автодороги регионального (межмуниципального) значения с устройством </w:t>
            </w:r>
            <w:r w:rsidRPr="003527F0">
              <w:rPr>
                <w:kern w:val="2"/>
                <w:sz w:val="24"/>
                <w:szCs w:val="24"/>
                <w:lang w:eastAsia="ru-RU"/>
              </w:rPr>
              <w:lastRenderedPageBreak/>
              <w:t>капитально-усовершенствованного типа покрытия.</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lastRenderedPageBreak/>
              <w:t>Первая очередь -</w:t>
            </w:r>
            <w:r w:rsidRPr="003527F0">
              <w:rPr>
                <w:kern w:val="2"/>
                <w:sz w:val="24"/>
                <w:szCs w:val="24"/>
                <w:lang w:eastAsia="ru-RU"/>
              </w:rPr>
              <w:lastRenderedPageBreak/>
              <w:t>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lastRenderedPageBreak/>
              <w:t>Все существующие населенные пункты Михайловского СП</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Асфальтирование улиц в населенных пунктах</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b/>
                <w:kern w:val="2"/>
                <w:sz w:val="24"/>
                <w:szCs w:val="24"/>
                <w:lang w:eastAsia="ru-RU"/>
              </w:rPr>
              <w:t>5.2.</w:t>
            </w:r>
          </w:p>
        </w:tc>
        <w:tc>
          <w:tcPr>
            <w:tcW w:w="7344" w:type="dxa"/>
            <w:gridSpan w:val="2"/>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Предложения по строительству и реконструкции транспорта, путей сообщения - мостов</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На территории поселения</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Реконструкция и капитальный ремонт мостов и гидротехнических сооружений.</w:t>
            </w:r>
          </w:p>
        </w:tc>
        <w:tc>
          <w:tcPr>
            <w:tcW w:w="1676" w:type="dxa"/>
            <w:vAlign w:val="center"/>
          </w:tcPr>
          <w:p w:rsidR="00E83FA9" w:rsidRPr="003527F0" w:rsidRDefault="00E83FA9" w:rsidP="00A00619">
            <w:pPr>
              <w:ind w:firstLine="0"/>
              <w:jc w:val="both"/>
              <w:rPr>
                <w:sz w:val="24"/>
                <w:szCs w:val="24"/>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b/>
                <w:kern w:val="2"/>
                <w:sz w:val="24"/>
                <w:szCs w:val="24"/>
                <w:lang w:eastAsia="ru-RU"/>
              </w:rPr>
              <w:t>6.</w:t>
            </w:r>
          </w:p>
        </w:tc>
        <w:tc>
          <w:tcPr>
            <w:tcW w:w="7350" w:type="dxa"/>
            <w:gridSpan w:val="3"/>
            <w:vAlign w:val="center"/>
          </w:tcPr>
          <w:p w:rsidR="00E83FA9" w:rsidRPr="003527F0" w:rsidRDefault="00E83FA9" w:rsidP="00A00619">
            <w:pPr>
              <w:suppressAutoHyphens/>
              <w:ind w:firstLine="0"/>
              <w:jc w:val="center"/>
              <w:rPr>
                <w:kern w:val="2"/>
                <w:sz w:val="24"/>
                <w:szCs w:val="24"/>
                <w:lang w:eastAsia="ru-RU"/>
              </w:rPr>
            </w:pPr>
            <w:r w:rsidRPr="003527F0">
              <w:rPr>
                <w:b/>
                <w:kern w:val="2"/>
                <w:sz w:val="24"/>
                <w:szCs w:val="24"/>
                <w:lang w:eastAsia="ru-RU"/>
              </w:rPr>
              <w:t>Предложения по развитию и планируемому размещению объектов инженерной инфраструктуры</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b/>
                <w:kern w:val="2"/>
                <w:sz w:val="24"/>
                <w:szCs w:val="24"/>
                <w:lang w:eastAsia="ru-RU"/>
              </w:rPr>
              <w:t>6.1.</w:t>
            </w:r>
          </w:p>
        </w:tc>
        <w:tc>
          <w:tcPr>
            <w:tcW w:w="7350" w:type="dxa"/>
            <w:gridSpan w:val="3"/>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Строительство сетей газоснабжения</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Все не газифицированные населенные пункты поселения</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Межпоселковые газопроводы</w:t>
            </w:r>
          </w:p>
        </w:tc>
        <w:tc>
          <w:tcPr>
            <w:tcW w:w="1676" w:type="dxa"/>
            <w:vAlign w:val="center"/>
          </w:tcPr>
          <w:p w:rsidR="00E83FA9" w:rsidRPr="003527F0" w:rsidRDefault="00E83FA9" w:rsidP="00A00619">
            <w:pPr>
              <w:ind w:firstLine="0"/>
              <w:jc w:val="both"/>
              <w:rPr>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b/>
                <w:kern w:val="2"/>
                <w:sz w:val="24"/>
                <w:szCs w:val="24"/>
                <w:lang w:eastAsia="ru-RU"/>
              </w:rPr>
              <w:t>Сельское поселение</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Газопроводы-отводы (в/д) к населенным пунктам</w:t>
            </w:r>
          </w:p>
        </w:tc>
        <w:tc>
          <w:tcPr>
            <w:tcW w:w="1676" w:type="dxa"/>
            <w:vAlign w:val="center"/>
          </w:tcPr>
          <w:p w:rsidR="00E83FA9" w:rsidRPr="003527F0" w:rsidRDefault="00E83FA9" w:rsidP="00A00619">
            <w:pPr>
              <w:ind w:firstLine="0"/>
              <w:jc w:val="center"/>
              <w:rPr>
                <w:sz w:val="24"/>
                <w:szCs w:val="24"/>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Все не газифицированные населенные пункты поселения</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Газификация населенных пунктов</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b/>
                <w:kern w:val="2"/>
                <w:sz w:val="24"/>
                <w:szCs w:val="24"/>
                <w:lang w:eastAsia="ru-RU"/>
              </w:rPr>
              <w:t>6.2.</w:t>
            </w:r>
          </w:p>
        </w:tc>
        <w:tc>
          <w:tcPr>
            <w:tcW w:w="7350" w:type="dxa"/>
            <w:gridSpan w:val="3"/>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Предложения по развитию систем водоснабжения</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Все населённые пункты</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bCs/>
                <w:kern w:val="2"/>
                <w:sz w:val="24"/>
                <w:szCs w:val="24"/>
                <w:lang w:eastAsia="ru-RU"/>
              </w:rPr>
              <w:t>Разработка проекта ЗСО</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Все населённые пункты</w:t>
            </w:r>
          </w:p>
        </w:tc>
        <w:tc>
          <w:tcPr>
            <w:tcW w:w="5668" w:type="dxa"/>
            <w:vAlign w:val="center"/>
          </w:tcPr>
          <w:p w:rsidR="00E83FA9" w:rsidRPr="003527F0" w:rsidRDefault="00E83FA9" w:rsidP="00A00619">
            <w:pPr>
              <w:suppressAutoHyphens/>
              <w:ind w:firstLine="0"/>
              <w:jc w:val="both"/>
              <w:rPr>
                <w:b/>
                <w:kern w:val="2"/>
                <w:sz w:val="24"/>
                <w:szCs w:val="24"/>
                <w:lang w:eastAsia="ru-RU"/>
              </w:rPr>
            </w:pPr>
            <w:r w:rsidRPr="003527F0">
              <w:rPr>
                <w:bCs/>
                <w:kern w:val="2"/>
                <w:sz w:val="24"/>
                <w:szCs w:val="24"/>
                <w:lang w:eastAsia="ru-RU"/>
              </w:rPr>
              <w:t>Устройство шахтных колодцев.</w:t>
            </w:r>
          </w:p>
        </w:tc>
        <w:tc>
          <w:tcPr>
            <w:tcW w:w="1676" w:type="dxa"/>
            <w:vAlign w:val="center"/>
          </w:tcPr>
          <w:p w:rsidR="00E83FA9" w:rsidRPr="003527F0" w:rsidRDefault="00E83FA9" w:rsidP="00A00619">
            <w:pPr>
              <w:ind w:firstLine="0"/>
              <w:rPr>
                <w:sz w:val="24"/>
                <w:szCs w:val="24"/>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bCs/>
                <w:kern w:val="2"/>
                <w:sz w:val="24"/>
                <w:szCs w:val="24"/>
                <w:lang w:eastAsia="ru-RU"/>
              </w:rPr>
            </w:pPr>
            <w:r w:rsidRPr="003527F0">
              <w:rPr>
                <w:kern w:val="2"/>
                <w:sz w:val="24"/>
                <w:szCs w:val="24"/>
                <w:lang w:eastAsia="ru-RU"/>
              </w:rPr>
              <w:t>Все населённые пункты с централизованным водоснабжением</w:t>
            </w:r>
          </w:p>
        </w:tc>
        <w:tc>
          <w:tcPr>
            <w:tcW w:w="5668" w:type="dxa"/>
            <w:vAlign w:val="center"/>
          </w:tcPr>
          <w:p w:rsidR="00E83FA9" w:rsidRPr="003527F0" w:rsidRDefault="00E83FA9" w:rsidP="00A00619">
            <w:pPr>
              <w:suppressAutoHyphens/>
              <w:ind w:firstLine="0"/>
              <w:jc w:val="both"/>
              <w:rPr>
                <w:bCs/>
                <w:kern w:val="2"/>
                <w:sz w:val="24"/>
                <w:szCs w:val="24"/>
                <w:lang w:eastAsia="ru-RU"/>
              </w:rPr>
            </w:pPr>
            <w:r w:rsidRPr="003527F0">
              <w:rPr>
                <w:bCs/>
                <w:kern w:val="2"/>
                <w:sz w:val="24"/>
                <w:szCs w:val="24"/>
                <w:lang w:eastAsia="ru-RU"/>
              </w:rPr>
              <w:t>Бурение резервной скважины (по 1 шт.) Разработка проектов ЗСО для всех резервных скважин</w:t>
            </w:r>
          </w:p>
        </w:tc>
        <w:tc>
          <w:tcPr>
            <w:tcW w:w="1682" w:type="dxa"/>
            <w:gridSpan w:val="2"/>
            <w:vAlign w:val="center"/>
          </w:tcPr>
          <w:p w:rsidR="00E83FA9" w:rsidRPr="003527F0" w:rsidRDefault="00E83FA9" w:rsidP="00A00619">
            <w:pPr>
              <w:suppressAutoHyphens/>
              <w:ind w:firstLine="0"/>
              <w:jc w:val="both"/>
              <w:rPr>
                <w:b/>
                <w:bCs/>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bCs/>
                <w:kern w:val="2"/>
                <w:sz w:val="24"/>
                <w:szCs w:val="24"/>
                <w:lang w:eastAsia="ru-RU"/>
              </w:rPr>
            </w:pPr>
            <w:r w:rsidRPr="003527F0">
              <w:rPr>
                <w:kern w:val="2"/>
                <w:sz w:val="24"/>
                <w:szCs w:val="24"/>
                <w:lang w:eastAsia="ru-RU"/>
              </w:rPr>
              <w:t>Все населённые пункты с централизованным водоснабжением</w:t>
            </w:r>
          </w:p>
        </w:tc>
        <w:tc>
          <w:tcPr>
            <w:tcW w:w="5668" w:type="dxa"/>
            <w:vAlign w:val="center"/>
          </w:tcPr>
          <w:p w:rsidR="00E83FA9" w:rsidRPr="003527F0" w:rsidRDefault="00E83FA9" w:rsidP="00A00619">
            <w:pPr>
              <w:suppressAutoHyphens/>
              <w:ind w:firstLine="0"/>
              <w:jc w:val="both"/>
              <w:rPr>
                <w:bCs/>
                <w:kern w:val="2"/>
                <w:sz w:val="24"/>
                <w:szCs w:val="24"/>
                <w:lang w:eastAsia="ru-RU"/>
              </w:rPr>
            </w:pPr>
            <w:r w:rsidRPr="003527F0">
              <w:rPr>
                <w:bCs/>
                <w:kern w:val="2"/>
                <w:sz w:val="24"/>
                <w:szCs w:val="24"/>
                <w:lang w:eastAsia="ru-RU"/>
              </w:rPr>
              <w:t>Замена насосного оборудования скважин.</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bCs/>
                <w:kern w:val="2"/>
                <w:sz w:val="24"/>
                <w:szCs w:val="24"/>
                <w:lang w:eastAsia="ru-RU"/>
              </w:rPr>
            </w:pPr>
            <w:r w:rsidRPr="003527F0">
              <w:rPr>
                <w:kern w:val="2"/>
                <w:sz w:val="24"/>
                <w:szCs w:val="24"/>
                <w:lang w:eastAsia="ru-RU"/>
              </w:rPr>
              <w:t>Все населённые пункты с централизованным водоснабжением</w:t>
            </w:r>
          </w:p>
        </w:tc>
        <w:tc>
          <w:tcPr>
            <w:tcW w:w="5668" w:type="dxa"/>
            <w:vAlign w:val="center"/>
          </w:tcPr>
          <w:p w:rsidR="00E83FA9" w:rsidRPr="003527F0" w:rsidRDefault="00E83FA9" w:rsidP="00A00619">
            <w:pPr>
              <w:suppressAutoHyphens/>
              <w:ind w:firstLine="0"/>
              <w:rPr>
                <w:b/>
                <w:bCs/>
                <w:kern w:val="2"/>
                <w:sz w:val="24"/>
                <w:szCs w:val="24"/>
                <w:lang w:eastAsia="ru-RU"/>
              </w:rPr>
            </w:pPr>
            <w:r w:rsidRPr="003527F0">
              <w:rPr>
                <w:bCs/>
                <w:kern w:val="2"/>
                <w:sz w:val="24"/>
                <w:szCs w:val="24"/>
                <w:lang w:eastAsia="ru-RU"/>
              </w:rPr>
              <w:t>Замена водонапорных башен</w:t>
            </w:r>
          </w:p>
        </w:tc>
        <w:tc>
          <w:tcPr>
            <w:tcW w:w="1682" w:type="dxa"/>
            <w:gridSpan w:val="2"/>
            <w:vAlign w:val="center"/>
          </w:tcPr>
          <w:p w:rsidR="00E83FA9" w:rsidRPr="003527F0" w:rsidRDefault="00E83FA9" w:rsidP="00A00619">
            <w:pPr>
              <w:suppressAutoHyphens/>
              <w:ind w:firstLine="0"/>
              <w:rPr>
                <w:b/>
                <w:bCs/>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bCs/>
                <w:kern w:val="2"/>
                <w:sz w:val="24"/>
                <w:szCs w:val="24"/>
                <w:lang w:eastAsia="ru-RU"/>
              </w:rPr>
            </w:pPr>
            <w:r w:rsidRPr="003527F0">
              <w:rPr>
                <w:kern w:val="2"/>
                <w:sz w:val="24"/>
                <w:szCs w:val="24"/>
                <w:lang w:eastAsia="ru-RU"/>
              </w:rPr>
              <w:t>Все населенные пункты Михайловского СП</w:t>
            </w:r>
          </w:p>
        </w:tc>
        <w:tc>
          <w:tcPr>
            <w:tcW w:w="5668" w:type="dxa"/>
            <w:vAlign w:val="center"/>
          </w:tcPr>
          <w:p w:rsidR="00E83FA9" w:rsidRPr="003527F0" w:rsidRDefault="00E83FA9" w:rsidP="00A00619">
            <w:pPr>
              <w:suppressAutoHyphens/>
              <w:ind w:firstLine="0"/>
              <w:jc w:val="both"/>
              <w:rPr>
                <w:bCs/>
                <w:kern w:val="2"/>
                <w:sz w:val="24"/>
                <w:szCs w:val="24"/>
                <w:lang w:eastAsia="ru-RU"/>
              </w:rPr>
            </w:pPr>
            <w:r w:rsidRPr="003527F0">
              <w:rPr>
                <w:bCs/>
                <w:kern w:val="2"/>
                <w:sz w:val="24"/>
                <w:szCs w:val="24"/>
                <w:lang w:eastAsia="ru-RU"/>
              </w:rPr>
              <w:t>Проведение анализа питьевой воды из всех источников (скважины, колодцы, родники)</w:t>
            </w:r>
          </w:p>
        </w:tc>
        <w:tc>
          <w:tcPr>
            <w:tcW w:w="1682" w:type="dxa"/>
            <w:gridSpan w:val="2"/>
            <w:vAlign w:val="center"/>
          </w:tcPr>
          <w:p w:rsidR="00E83FA9" w:rsidRPr="003527F0" w:rsidRDefault="00E83FA9" w:rsidP="00A00619">
            <w:pPr>
              <w:suppressAutoHyphens/>
              <w:ind w:firstLine="0"/>
              <w:jc w:val="both"/>
              <w:rPr>
                <w:b/>
                <w:bCs/>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bCs/>
                <w:kern w:val="2"/>
                <w:sz w:val="24"/>
                <w:szCs w:val="24"/>
                <w:lang w:eastAsia="ru-RU"/>
              </w:rPr>
            </w:pPr>
            <w:r w:rsidRPr="003527F0">
              <w:rPr>
                <w:kern w:val="2"/>
                <w:sz w:val="24"/>
                <w:szCs w:val="24"/>
                <w:lang w:eastAsia="ru-RU"/>
              </w:rPr>
              <w:t xml:space="preserve">Все населённые </w:t>
            </w:r>
            <w:r w:rsidRPr="003527F0">
              <w:rPr>
                <w:kern w:val="2"/>
                <w:sz w:val="24"/>
                <w:szCs w:val="24"/>
                <w:lang w:eastAsia="ru-RU"/>
              </w:rPr>
              <w:lastRenderedPageBreak/>
              <w:t>пункты с централизованным водоснабжением</w:t>
            </w:r>
          </w:p>
        </w:tc>
        <w:tc>
          <w:tcPr>
            <w:tcW w:w="5668" w:type="dxa"/>
            <w:vAlign w:val="center"/>
          </w:tcPr>
          <w:p w:rsidR="00E83FA9" w:rsidRPr="003527F0" w:rsidRDefault="00E83FA9" w:rsidP="00A00619">
            <w:pPr>
              <w:suppressAutoHyphens/>
              <w:ind w:firstLine="0"/>
              <w:jc w:val="both"/>
              <w:rPr>
                <w:bCs/>
                <w:kern w:val="2"/>
                <w:sz w:val="24"/>
                <w:szCs w:val="24"/>
                <w:lang w:eastAsia="ru-RU"/>
              </w:rPr>
            </w:pPr>
            <w:r w:rsidRPr="003527F0">
              <w:rPr>
                <w:bCs/>
                <w:kern w:val="2"/>
                <w:sz w:val="24"/>
                <w:szCs w:val="24"/>
                <w:lang w:eastAsia="ru-RU"/>
              </w:rPr>
              <w:lastRenderedPageBreak/>
              <w:t xml:space="preserve">Реконструкция водопроводных сетей </w:t>
            </w:r>
          </w:p>
        </w:tc>
        <w:tc>
          <w:tcPr>
            <w:tcW w:w="1682" w:type="dxa"/>
            <w:gridSpan w:val="2"/>
            <w:vAlign w:val="center"/>
          </w:tcPr>
          <w:p w:rsidR="00E83FA9" w:rsidRPr="003527F0" w:rsidRDefault="00E83FA9" w:rsidP="00A00619">
            <w:pPr>
              <w:suppressAutoHyphens/>
              <w:ind w:firstLine="0"/>
              <w:jc w:val="both"/>
              <w:rPr>
                <w:b/>
                <w:bCs/>
                <w:kern w:val="2"/>
                <w:sz w:val="24"/>
                <w:szCs w:val="24"/>
                <w:lang w:eastAsia="ru-RU"/>
              </w:rPr>
            </w:pPr>
            <w:r w:rsidRPr="003527F0">
              <w:rPr>
                <w:kern w:val="2"/>
                <w:sz w:val="24"/>
                <w:szCs w:val="24"/>
                <w:lang w:eastAsia="ru-RU"/>
              </w:rPr>
              <w:t xml:space="preserve">Первая </w:t>
            </w:r>
            <w:r w:rsidRPr="003527F0">
              <w:rPr>
                <w:kern w:val="2"/>
                <w:sz w:val="24"/>
                <w:szCs w:val="24"/>
                <w:lang w:eastAsia="ru-RU"/>
              </w:rPr>
              <w:lastRenderedPageBreak/>
              <w:t>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bCs/>
                <w:kern w:val="2"/>
                <w:sz w:val="24"/>
                <w:szCs w:val="24"/>
                <w:lang w:eastAsia="ru-RU"/>
              </w:rPr>
            </w:pPr>
            <w:r w:rsidRPr="003527F0">
              <w:rPr>
                <w:kern w:val="2"/>
                <w:sz w:val="24"/>
                <w:szCs w:val="24"/>
                <w:lang w:eastAsia="ru-RU"/>
              </w:rPr>
              <w:lastRenderedPageBreak/>
              <w:t>Все населённые пункты с централизованным водоснабжением</w:t>
            </w:r>
          </w:p>
        </w:tc>
        <w:tc>
          <w:tcPr>
            <w:tcW w:w="5668" w:type="dxa"/>
            <w:vAlign w:val="center"/>
          </w:tcPr>
          <w:p w:rsidR="00E83FA9" w:rsidRPr="003527F0" w:rsidRDefault="00E83FA9" w:rsidP="00A00619">
            <w:pPr>
              <w:suppressAutoHyphens/>
              <w:ind w:firstLine="0"/>
              <w:jc w:val="both"/>
              <w:rPr>
                <w:bCs/>
                <w:kern w:val="2"/>
                <w:sz w:val="24"/>
                <w:szCs w:val="24"/>
                <w:lang w:eastAsia="ru-RU"/>
              </w:rPr>
            </w:pPr>
            <w:r w:rsidRPr="003527F0">
              <w:rPr>
                <w:bCs/>
                <w:kern w:val="2"/>
                <w:sz w:val="24"/>
                <w:szCs w:val="24"/>
                <w:lang w:eastAsia="ru-RU"/>
              </w:rPr>
              <w:t>Тампонаж бесхозных скважин</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b/>
                <w:bCs/>
                <w:i/>
                <w:kern w:val="2"/>
                <w:sz w:val="24"/>
                <w:szCs w:val="24"/>
                <w:lang w:eastAsia="ru-RU"/>
              </w:rPr>
            </w:pPr>
            <w:r w:rsidRPr="003527F0">
              <w:rPr>
                <w:b/>
                <w:i/>
                <w:kern w:val="2"/>
                <w:sz w:val="24"/>
                <w:szCs w:val="24"/>
                <w:lang w:eastAsia="ru-RU"/>
              </w:rPr>
              <w:t>6.3.</w:t>
            </w:r>
          </w:p>
        </w:tc>
        <w:tc>
          <w:tcPr>
            <w:tcW w:w="7350" w:type="dxa"/>
            <w:gridSpan w:val="3"/>
            <w:vAlign w:val="center"/>
          </w:tcPr>
          <w:p w:rsidR="00E83FA9" w:rsidRPr="003527F0" w:rsidRDefault="00E83FA9" w:rsidP="00A00619">
            <w:pPr>
              <w:suppressAutoHyphens/>
              <w:ind w:firstLine="0"/>
              <w:jc w:val="center"/>
              <w:rPr>
                <w:b/>
                <w:bCs/>
                <w:i/>
                <w:kern w:val="2"/>
                <w:sz w:val="24"/>
                <w:szCs w:val="24"/>
                <w:lang w:eastAsia="ru-RU"/>
              </w:rPr>
            </w:pPr>
            <w:r w:rsidRPr="003527F0">
              <w:rPr>
                <w:b/>
                <w:i/>
                <w:kern w:val="2"/>
                <w:sz w:val="24"/>
                <w:szCs w:val="24"/>
                <w:lang w:eastAsia="ru-RU"/>
              </w:rPr>
              <w:t>Предложения по развитию систем водоотведения</w:t>
            </w:r>
          </w:p>
        </w:tc>
      </w:tr>
      <w:tr w:rsidR="00E83FA9" w:rsidRPr="003527F0" w:rsidTr="00A00619">
        <w:trPr>
          <w:jc w:val="center"/>
        </w:trPr>
        <w:tc>
          <w:tcPr>
            <w:tcW w:w="2250" w:type="dxa"/>
          </w:tcPr>
          <w:p w:rsidR="00E83FA9" w:rsidRPr="003527F0" w:rsidRDefault="00E83FA9" w:rsidP="00A00619">
            <w:pPr>
              <w:suppressAutoHyphens/>
              <w:ind w:firstLine="0"/>
              <w:rPr>
                <w:b/>
                <w:bCs/>
                <w:kern w:val="2"/>
                <w:sz w:val="24"/>
                <w:szCs w:val="24"/>
                <w:lang w:eastAsia="ru-RU"/>
              </w:rPr>
            </w:pPr>
            <w:r w:rsidRPr="003527F0">
              <w:rPr>
                <w:kern w:val="2"/>
                <w:sz w:val="24"/>
                <w:szCs w:val="24"/>
                <w:lang w:eastAsia="ru-RU"/>
              </w:rPr>
              <w:t>Все населенные пункты Михайловского СП</w:t>
            </w:r>
          </w:p>
        </w:tc>
        <w:tc>
          <w:tcPr>
            <w:tcW w:w="5668" w:type="dxa"/>
            <w:vAlign w:val="center"/>
          </w:tcPr>
          <w:p w:rsidR="00E83FA9" w:rsidRPr="003527F0" w:rsidRDefault="00E83FA9" w:rsidP="00A00619">
            <w:pPr>
              <w:suppressAutoHyphens/>
              <w:ind w:firstLine="0"/>
              <w:jc w:val="both"/>
              <w:rPr>
                <w:bCs/>
                <w:kern w:val="2"/>
                <w:sz w:val="24"/>
                <w:szCs w:val="24"/>
                <w:lang w:eastAsia="ru-RU"/>
              </w:rPr>
            </w:pPr>
            <w:r w:rsidRPr="003527F0">
              <w:rPr>
                <w:bCs/>
                <w:kern w:val="2"/>
                <w:sz w:val="24"/>
                <w:szCs w:val="24"/>
                <w:lang w:eastAsia="ru-RU"/>
              </w:rPr>
              <w:t>Необходимо организовать систему индивидуальной автономной канализации. Вывоз жидких отходов от индивидуальной не канализованной застройки предусматривается ассенизационными машинами.</w:t>
            </w:r>
          </w:p>
          <w:p w:rsidR="00E83FA9" w:rsidRPr="003527F0" w:rsidRDefault="00E83FA9" w:rsidP="00A00619">
            <w:pPr>
              <w:suppressAutoHyphens/>
              <w:ind w:firstLine="0"/>
              <w:jc w:val="both"/>
              <w:rPr>
                <w:bCs/>
                <w:kern w:val="2"/>
                <w:sz w:val="24"/>
                <w:szCs w:val="24"/>
                <w:lang w:eastAsia="ru-RU"/>
              </w:rPr>
            </w:pPr>
            <w:r w:rsidRPr="003527F0">
              <w:rPr>
                <w:bCs/>
                <w:kern w:val="2"/>
                <w:sz w:val="24"/>
                <w:szCs w:val="24"/>
                <w:lang w:eastAsia="ru-RU"/>
              </w:rPr>
              <w:t>Устройство по согласованию с местными органами санитарно-эпидемиологической службы сливных станций (в соответствии с требованиями п.12.7 СП 42.13330.2016)</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ind w:firstLine="0"/>
              <w:jc w:val="both"/>
              <w:rPr>
                <w:b/>
                <w:sz w:val="24"/>
                <w:szCs w:val="24"/>
              </w:rPr>
            </w:pPr>
            <w:r w:rsidRPr="003527F0">
              <w:rPr>
                <w:b/>
                <w:kern w:val="2"/>
                <w:sz w:val="24"/>
                <w:szCs w:val="24"/>
                <w:lang w:eastAsia="ru-RU"/>
              </w:rPr>
              <w:t>6.4.</w:t>
            </w:r>
          </w:p>
        </w:tc>
        <w:tc>
          <w:tcPr>
            <w:tcW w:w="7350" w:type="dxa"/>
            <w:gridSpan w:val="3"/>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Объекты связи и коммуникаций</w:t>
            </w:r>
          </w:p>
        </w:tc>
      </w:tr>
      <w:tr w:rsidR="00E83FA9" w:rsidRPr="003527F0" w:rsidTr="00A00619">
        <w:trPr>
          <w:jc w:val="center"/>
        </w:trPr>
        <w:tc>
          <w:tcPr>
            <w:tcW w:w="2250" w:type="dxa"/>
            <w:vAlign w:val="center"/>
          </w:tcPr>
          <w:p w:rsidR="00E83FA9" w:rsidRPr="003527F0" w:rsidRDefault="00E83FA9" w:rsidP="00A00619">
            <w:pPr>
              <w:ind w:firstLine="0"/>
              <w:rPr>
                <w:sz w:val="24"/>
                <w:szCs w:val="24"/>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Замена координатной телефонной станции на цифровую АТС</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Развитие рынка услуг телефонной связи общего пользования и сотовой телефонии</w:t>
            </w:r>
          </w:p>
        </w:tc>
        <w:tc>
          <w:tcPr>
            <w:tcW w:w="1676" w:type="dxa"/>
            <w:vAlign w:val="center"/>
          </w:tcPr>
          <w:p w:rsidR="00E83FA9" w:rsidRPr="003527F0" w:rsidRDefault="00E83FA9" w:rsidP="00A00619">
            <w:pPr>
              <w:ind w:firstLine="0"/>
              <w:rPr>
                <w:sz w:val="24"/>
                <w:szCs w:val="24"/>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Развитие почтовой связи и расширение новых видов услуг: электронной почты, пунктов «Интернет» для населения</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Увеличение количество программ теле- и радиовещания и зон их уверенного приема</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Подготовка сети телевизионного вещания к переходу на цифровое вещание, развитие систем кабельного телевидения</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ind w:firstLine="0"/>
              <w:rPr>
                <w:sz w:val="24"/>
                <w:szCs w:val="24"/>
              </w:rPr>
            </w:pPr>
            <w:r w:rsidRPr="003527F0">
              <w:rPr>
                <w:b/>
                <w:kern w:val="2"/>
                <w:sz w:val="24"/>
                <w:szCs w:val="24"/>
                <w:lang w:eastAsia="ru-RU"/>
              </w:rPr>
              <w:t>7.</w:t>
            </w:r>
          </w:p>
        </w:tc>
        <w:tc>
          <w:tcPr>
            <w:tcW w:w="7350" w:type="dxa"/>
            <w:gridSpan w:val="3"/>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Предложения по сохранению и рациональному использованию историко-культурного наследия</w:t>
            </w:r>
          </w:p>
        </w:tc>
      </w:tr>
      <w:tr w:rsidR="00E83FA9" w:rsidRPr="003527F0" w:rsidTr="00A00619">
        <w:trPr>
          <w:jc w:val="center"/>
        </w:trPr>
        <w:tc>
          <w:tcPr>
            <w:tcW w:w="2250" w:type="dxa"/>
            <w:vAlign w:val="center"/>
          </w:tcPr>
          <w:p w:rsidR="00E83FA9" w:rsidRPr="003527F0" w:rsidRDefault="00E83FA9" w:rsidP="00A00619">
            <w:pPr>
              <w:ind w:firstLine="0"/>
              <w:rPr>
                <w:sz w:val="24"/>
                <w:szCs w:val="24"/>
              </w:rPr>
            </w:pPr>
            <w:r w:rsidRPr="003527F0">
              <w:rPr>
                <w:kern w:val="2"/>
                <w:sz w:val="24"/>
                <w:szCs w:val="24"/>
                <w:lang w:eastAsia="ru-RU"/>
              </w:rPr>
              <w:t>Все населенные пункты Михайловского СП</w:t>
            </w:r>
          </w:p>
        </w:tc>
        <w:tc>
          <w:tcPr>
            <w:tcW w:w="5668" w:type="dxa"/>
            <w:vAlign w:val="center"/>
          </w:tcPr>
          <w:p w:rsidR="00E83FA9" w:rsidRPr="003527F0" w:rsidRDefault="00E83FA9" w:rsidP="00A00619">
            <w:pPr>
              <w:suppressAutoHyphens/>
              <w:ind w:firstLine="0"/>
              <w:jc w:val="center"/>
              <w:rPr>
                <w:kern w:val="2"/>
                <w:sz w:val="24"/>
                <w:szCs w:val="24"/>
                <w:lang w:eastAsia="ru-RU"/>
              </w:rPr>
            </w:pPr>
            <w:r w:rsidRPr="003527F0">
              <w:rPr>
                <w:kern w:val="2"/>
                <w:sz w:val="24"/>
                <w:szCs w:val="24"/>
                <w:lang w:eastAsia="ru-RU"/>
              </w:rPr>
              <w:t>Исследование историко-культурного наследия</w:t>
            </w:r>
          </w:p>
        </w:tc>
        <w:tc>
          <w:tcPr>
            <w:tcW w:w="1682" w:type="dxa"/>
            <w:gridSpan w:val="2"/>
            <w:vAlign w:val="center"/>
          </w:tcPr>
          <w:p w:rsidR="00E83FA9" w:rsidRPr="003527F0" w:rsidRDefault="00E83FA9" w:rsidP="00A00619">
            <w:pPr>
              <w:suppressAutoHyphens/>
              <w:ind w:firstLine="0"/>
              <w:jc w:val="both"/>
              <w:rPr>
                <w:b/>
                <w:i/>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rPr>
                <w:b/>
                <w:i/>
                <w:kern w:val="2"/>
                <w:sz w:val="24"/>
                <w:szCs w:val="24"/>
                <w:lang w:eastAsia="ru-RU"/>
              </w:rPr>
            </w:pPr>
          </w:p>
        </w:tc>
        <w:tc>
          <w:tcPr>
            <w:tcW w:w="5668" w:type="dxa"/>
            <w:vAlign w:val="center"/>
          </w:tcPr>
          <w:p w:rsidR="00E83FA9" w:rsidRPr="003527F0" w:rsidRDefault="00E83FA9" w:rsidP="00A00619">
            <w:pPr>
              <w:suppressAutoHyphens/>
              <w:ind w:firstLine="0"/>
              <w:jc w:val="both"/>
              <w:rPr>
                <w:b/>
                <w:i/>
                <w:kern w:val="2"/>
                <w:sz w:val="24"/>
                <w:szCs w:val="24"/>
                <w:lang w:eastAsia="ru-RU"/>
              </w:rPr>
            </w:pPr>
            <w:r w:rsidRPr="003527F0">
              <w:rPr>
                <w:kern w:val="2"/>
                <w:sz w:val="24"/>
                <w:szCs w:val="24"/>
                <w:lang w:eastAsia="ru-RU"/>
              </w:rPr>
              <w:t>Совершенствование учета и охранного зонирования историко-культурного потенциала</w:t>
            </w:r>
          </w:p>
        </w:tc>
        <w:tc>
          <w:tcPr>
            <w:tcW w:w="1676" w:type="dxa"/>
            <w:vAlign w:val="center"/>
          </w:tcPr>
          <w:p w:rsidR="00E83FA9" w:rsidRPr="003527F0" w:rsidRDefault="00E83FA9" w:rsidP="00A00619">
            <w:pPr>
              <w:ind w:firstLine="0"/>
              <w:rPr>
                <w:sz w:val="24"/>
                <w:szCs w:val="24"/>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Сохранение и развитие местностей, имеющих особый характер наследия и условия его использования</w:t>
            </w:r>
          </w:p>
        </w:tc>
        <w:tc>
          <w:tcPr>
            <w:tcW w:w="1682" w:type="dxa"/>
            <w:gridSpan w:val="2"/>
            <w:vAlign w:val="center"/>
          </w:tcPr>
          <w:p w:rsidR="00E83FA9" w:rsidRPr="003527F0" w:rsidRDefault="00E83FA9" w:rsidP="00A00619">
            <w:pPr>
              <w:suppressAutoHyphens/>
              <w:ind w:firstLine="0"/>
              <w:jc w:val="both"/>
              <w:rPr>
                <w:b/>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Сохранение, регенерация и использование объектов и территорий историко-культурного наследия</w:t>
            </w:r>
          </w:p>
        </w:tc>
        <w:tc>
          <w:tcPr>
            <w:tcW w:w="1682" w:type="dxa"/>
            <w:gridSpan w:val="2"/>
            <w:vAlign w:val="center"/>
          </w:tcPr>
          <w:p w:rsidR="00E83FA9" w:rsidRPr="003527F0" w:rsidRDefault="00E83FA9" w:rsidP="00A00619">
            <w:pPr>
              <w:suppressAutoHyphens/>
              <w:ind w:firstLine="0"/>
              <w:jc w:val="both"/>
              <w:rPr>
                <w:b/>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b/>
                <w:kern w:val="2"/>
                <w:sz w:val="24"/>
                <w:szCs w:val="24"/>
                <w:lang w:eastAsia="ru-RU"/>
              </w:rPr>
              <w:lastRenderedPageBreak/>
              <w:t>8.</w:t>
            </w:r>
          </w:p>
        </w:tc>
        <w:tc>
          <w:tcPr>
            <w:tcW w:w="7350" w:type="dxa"/>
            <w:gridSpan w:val="3"/>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Предложения по ГО и ЧС</w:t>
            </w:r>
          </w:p>
        </w:tc>
      </w:tr>
      <w:tr w:rsidR="00E83FA9" w:rsidRPr="003527F0" w:rsidTr="00A00619">
        <w:trPr>
          <w:jc w:val="center"/>
        </w:trPr>
        <w:tc>
          <w:tcPr>
            <w:tcW w:w="2250" w:type="dxa"/>
            <w:vAlign w:val="center"/>
          </w:tcPr>
          <w:p w:rsidR="00E83FA9" w:rsidRPr="003527F0" w:rsidRDefault="00E83FA9" w:rsidP="00A00619">
            <w:pPr>
              <w:suppressAutoHyphens/>
              <w:ind w:firstLine="0"/>
              <w:jc w:val="both"/>
              <w:rPr>
                <w:sz w:val="24"/>
                <w:szCs w:val="24"/>
              </w:rPr>
            </w:pPr>
            <w:r w:rsidRPr="003527F0">
              <w:rPr>
                <w:sz w:val="24"/>
                <w:szCs w:val="24"/>
              </w:rPr>
              <w:t>д. Ново-Михайловское,</w:t>
            </w:r>
          </w:p>
          <w:p w:rsidR="00E83FA9" w:rsidRPr="003527F0" w:rsidRDefault="00E83FA9" w:rsidP="00A00619">
            <w:pPr>
              <w:suppressAutoHyphens/>
              <w:ind w:firstLine="0"/>
              <w:jc w:val="both"/>
              <w:rPr>
                <w:sz w:val="24"/>
                <w:szCs w:val="24"/>
              </w:rPr>
            </w:pPr>
            <w:r w:rsidRPr="003527F0">
              <w:rPr>
                <w:sz w:val="24"/>
                <w:szCs w:val="24"/>
              </w:rPr>
              <w:t>д. Васино,</w:t>
            </w:r>
          </w:p>
          <w:p w:rsidR="00E83FA9" w:rsidRPr="003527F0" w:rsidRDefault="00E83FA9" w:rsidP="00A00619">
            <w:pPr>
              <w:suppressAutoHyphens/>
              <w:ind w:firstLine="0"/>
              <w:jc w:val="both"/>
              <w:rPr>
                <w:sz w:val="24"/>
                <w:szCs w:val="24"/>
              </w:rPr>
            </w:pPr>
            <w:r w:rsidRPr="003527F0">
              <w:rPr>
                <w:sz w:val="24"/>
                <w:szCs w:val="24"/>
              </w:rPr>
              <w:t>д. Полибино,</w:t>
            </w:r>
          </w:p>
          <w:p w:rsidR="00E83FA9" w:rsidRPr="003527F0" w:rsidRDefault="00E83FA9" w:rsidP="00A00619">
            <w:pPr>
              <w:suppressAutoHyphens/>
              <w:ind w:firstLine="0"/>
              <w:jc w:val="both"/>
              <w:rPr>
                <w:kern w:val="2"/>
                <w:sz w:val="24"/>
                <w:szCs w:val="24"/>
                <w:lang w:eastAsia="ru-RU"/>
              </w:rPr>
            </w:pPr>
            <w:r w:rsidRPr="003527F0">
              <w:rPr>
                <w:sz w:val="24"/>
                <w:szCs w:val="24"/>
              </w:rPr>
              <w:t>д. Струково,</w:t>
            </w:r>
          </w:p>
          <w:p w:rsidR="00E83FA9" w:rsidRPr="003527F0" w:rsidRDefault="00E83FA9" w:rsidP="00A00619">
            <w:pPr>
              <w:suppressAutoHyphens/>
              <w:ind w:firstLine="0"/>
              <w:rPr>
                <w:b/>
                <w:kern w:val="2"/>
                <w:sz w:val="24"/>
                <w:szCs w:val="24"/>
                <w:lang w:eastAsia="ru-RU"/>
              </w:rPr>
            </w:pPr>
            <w:r w:rsidRPr="003527F0">
              <w:rPr>
                <w:sz w:val="24"/>
                <w:szCs w:val="24"/>
              </w:rPr>
              <w:t>д. Бизюково</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Организация добровольных пожарных дружин.</w:t>
            </w:r>
          </w:p>
        </w:tc>
        <w:tc>
          <w:tcPr>
            <w:tcW w:w="1682" w:type="dxa"/>
            <w:gridSpan w:val="2"/>
            <w:vAlign w:val="center"/>
          </w:tcPr>
          <w:p w:rsidR="00E83FA9" w:rsidRPr="003527F0" w:rsidRDefault="00E83FA9" w:rsidP="00A00619">
            <w:pPr>
              <w:suppressAutoHyphens/>
              <w:ind w:firstLine="0"/>
              <w:jc w:val="both"/>
              <w:rPr>
                <w:b/>
                <w:kern w:val="2"/>
                <w:sz w:val="24"/>
                <w:szCs w:val="24"/>
                <w:lang w:eastAsia="ru-RU"/>
              </w:rPr>
            </w:pPr>
            <w:r w:rsidRPr="003527F0">
              <w:rPr>
                <w:kern w:val="2"/>
                <w:sz w:val="24"/>
                <w:szCs w:val="24"/>
                <w:lang w:eastAsia="ru-RU"/>
              </w:rPr>
              <w:t>Первая очередь</w:t>
            </w:r>
          </w:p>
        </w:tc>
      </w:tr>
      <w:tr w:rsidR="00E83FA9" w:rsidRPr="003527F0" w:rsidTr="00A00619">
        <w:trPr>
          <w:gridAfter w:val="1"/>
          <w:wAfter w:w="6" w:type="dxa"/>
          <w:trHeight w:val="296"/>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д. Ново-Михайловское,</w:t>
            </w:r>
          </w:p>
          <w:p w:rsidR="00E83FA9" w:rsidRPr="003527F0" w:rsidRDefault="00E83FA9" w:rsidP="00A00619">
            <w:pPr>
              <w:suppressAutoHyphens/>
              <w:ind w:firstLine="0"/>
              <w:rPr>
                <w:kern w:val="2"/>
                <w:sz w:val="24"/>
                <w:szCs w:val="24"/>
                <w:lang w:eastAsia="ru-RU"/>
              </w:rPr>
            </w:pPr>
            <w:r w:rsidRPr="003527F0">
              <w:rPr>
                <w:kern w:val="2"/>
                <w:sz w:val="24"/>
                <w:szCs w:val="24"/>
                <w:lang w:eastAsia="ru-RU"/>
              </w:rPr>
              <w:t>д. Васино,</w:t>
            </w:r>
          </w:p>
          <w:p w:rsidR="00E83FA9" w:rsidRPr="003527F0" w:rsidRDefault="00E83FA9" w:rsidP="00A00619">
            <w:pPr>
              <w:suppressAutoHyphens/>
              <w:ind w:firstLine="0"/>
              <w:rPr>
                <w:kern w:val="2"/>
                <w:sz w:val="24"/>
                <w:szCs w:val="24"/>
                <w:lang w:eastAsia="ru-RU"/>
              </w:rPr>
            </w:pPr>
            <w:r w:rsidRPr="003527F0">
              <w:rPr>
                <w:kern w:val="2"/>
                <w:sz w:val="24"/>
                <w:szCs w:val="24"/>
                <w:lang w:eastAsia="ru-RU"/>
              </w:rPr>
              <w:t>д. Полибино,</w:t>
            </w:r>
          </w:p>
          <w:p w:rsidR="00E83FA9" w:rsidRPr="003527F0" w:rsidRDefault="00E83FA9" w:rsidP="00A00619">
            <w:pPr>
              <w:suppressAutoHyphens/>
              <w:ind w:firstLine="0"/>
              <w:rPr>
                <w:kern w:val="2"/>
                <w:sz w:val="24"/>
                <w:szCs w:val="24"/>
                <w:lang w:eastAsia="ru-RU"/>
              </w:rPr>
            </w:pPr>
            <w:r w:rsidRPr="003527F0">
              <w:rPr>
                <w:kern w:val="2"/>
                <w:sz w:val="24"/>
                <w:szCs w:val="24"/>
                <w:lang w:eastAsia="ru-RU"/>
              </w:rPr>
              <w:t>д. Струково,</w:t>
            </w:r>
          </w:p>
          <w:p w:rsidR="00E83FA9" w:rsidRPr="003527F0" w:rsidRDefault="00E83FA9" w:rsidP="00A00619">
            <w:pPr>
              <w:suppressAutoHyphens/>
              <w:ind w:firstLine="0"/>
              <w:rPr>
                <w:b/>
                <w:kern w:val="2"/>
                <w:sz w:val="24"/>
                <w:szCs w:val="24"/>
                <w:lang w:eastAsia="ru-RU"/>
              </w:rPr>
            </w:pPr>
            <w:r w:rsidRPr="003527F0">
              <w:rPr>
                <w:kern w:val="2"/>
                <w:sz w:val="24"/>
                <w:szCs w:val="24"/>
                <w:lang w:eastAsia="ru-RU"/>
              </w:rPr>
              <w:t>д. Бизюково</w:t>
            </w:r>
          </w:p>
        </w:tc>
        <w:tc>
          <w:tcPr>
            <w:tcW w:w="5668" w:type="dxa"/>
            <w:vAlign w:val="center"/>
          </w:tcPr>
          <w:p w:rsidR="00E83FA9" w:rsidRPr="003527F0" w:rsidRDefault="00E83FA9" w:rsidP="00A00619">
            <w:pPr>
              <w:suppressAutoHyphens/>
              <w:ind w:firstLine="0"/>
              <w:rPr>
                <w:b/>
                <w:i/>
                <w:kern w:val="2"/>
                <w:sz w:val="24"/>
                <w:szCs w:val="24"/>
                <w:lang w:eastAsia="ru-RU"/>
              </w:rPr>
            </w:pPr>
            <w:r w:rsidRPr="003527F0">
              <w:rPr>
                <w:kern w:val="2"/>
                <w:sz w:val="24"/>
                <w:szCs w:val="24"/>
                <w:lang w:eastAsia="ru-RU"/>
              </w:rPr>
              <w:t>Приобретение пожарных мотопомп</w:t>
            </w:r>
          </w:p>
        </w:tc>
        <w:tc>
          <w:tcPr>
            <w:tcW w:w="1676" w:type="dxa"/>
            <w:vAlign w:val="center"/>
          </w:tcPr>
          <w:p w:rsidR="00E83FA9" w:rsidRPr="003527F0" w:rsidRDefault="00E83FA9" w:rsidP="00A00619">
            <w:pPr>
              <w:ind w:firstLine="0"/>
              <w:rPr>
                <w:sz w:val="24"/>
                <w:szCs w:val="24"/>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Все населенные пункты Михайловского СП</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Инвентаризация и пополнение фонда защитных сооружений ГО и ЧС</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Оборудование водозаборных узлов устройствами для забора воды из них пожарными автомобилями</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Строительство искусственных водоемов во всех населенных пунктах, где отсутствуют естественные открытые водоисточники, которые можно использовать в качестве пожарного запаса воды, с одновременным строительством дорог для обеспечения подъезда пожарных экипажей к открытым источникам воды.</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Оснащение территорий общего пользования (объекты социального и культурно-бытового обслуживания населения) первичными средствами тушения пожаров и противопожарным инвентарем</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b/>
                <w:kern w:val="2"/>
                <w:sz w:val="24"/>
                <w:szCs w:val="24"/>
                <w:lang w:eastAsia="ru-RU"/>
              </w:rPr>
              <w:t>9.</w:t>
            </w:r>
          </w:p>
        </w:tc>
        <w:tc>
          <w:tcPr>
            <w:tcW w:w="7350" w:type="dxa"/>
            <w:gridSpan w:val="3"/>
            <w:vAlign w:val="center"/>
          </w:tcPr>
          <w:p w:rsidR="00E83FA9" w:rsidRPr="003527F0" w:rsidRDefault="00E83FA9" w:rsidP="00A00619">
            <w:pPr>
              <w:suppressAutoHyphens/>
              <w:ind w:firstLine="0"/>
              <w:jc w:val="center"/>
              <w:rPr>
                <w:kern w:val="2"/>
                <w:sz w:val="24"/>
                <w:szCs w:val="24"/>
                <w:lang w:eastAsia="ru-RU"/>
              </w:rPr>
            </w:pPr>
            <w:r w:rsidRPr="003527F0">
              <w:rPr>
                <w:b/>
                <w:kern w:val="2"/>
                <w:sz w:val="24"/>
                <w:szCs w:val="24"/>
                <w:lang w:eastAsia="ru-RU"/>
              </w:rPr>
              <w:t>Инженерная подготовка и защита территории</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Осуществление отвода дождевых стоков на существующих улицах открытым способом по лоткам проезжей части, канавам и кюветам с организацией водоотведения с внутренних частей кварталов на рельеф</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gridAfter w:val="1"/>
          <w:wAfter w:w="6" w:type="dxa"/>
          <w:jc w:val="center"/>
        </w:trPr>
        <w:tc>
          <w:tcPr>
            <w:tcW w:w="2250" w:type="dxa"/>
            <w:vAlign w:val="center"/>
          </w:tcPr>
          <w:p w:rsidR="00E83FA9" w:rsidRPr="003527F0" w:rsidRDefault="00E83FA9" w:rsidP="00A00619">
            <w:pPr>
              <w:suppressAutoHyphens/>
              <w:ind w:firstLine="0"/>
              <w:rPr>
                <w:b/>
                <w:kern w:val="2"/>
                <w:sz w:val="24"/>
                <w:szCs w:val="24"/>
                <w:lang w:eastAsia="ru-RU"/>
              </w:rPr>
            </w:pPr>
          </w:p>
        </w:tc>
        <w:tc>
          <w:tcPr>
            <w:tcW w:w="5668" w:type="dxa"/>
            <w:vAlign w:val="center"/>
          </w:tcPr>
          <w:p w:rsidR="00E83FA9" w:rsidRPr="003527F0" w:rsidRDefault="00E83FA9" w:rsidP="00A00619">
            <w:pPr>
              <w:suppressAutoHyphens/>
              <w:ind w:firstLine="0"/>
              <w:jc w:val="both"/>
              <w:rPr>
                <w:b/>
                <w:kern w:val="2"/>
                <w:sz w:val="24"/>
                <w:szCs w:val="24"/>
                <w:lang w:eastAsia="ru-RU"/>
              </w:rPr>
            </w:pPr>
            <w:r w:rsidRPr="003527F0">
              <w:rPr>
                <w:kern w:val="2"/>
                <w:sz w:val="24"/>
                <w:szCs w:val="24"/>
                <w:lang w:eastAsia="ru-RU"/>
              </w:rPr>
              <w:t>Строительство локальных очистных сооружений на существующих предприятиях, требующих по производственным условиям очистки дождевых стоков</w:t>
            </w:r>
          </w:p>
        </w:tc>
        <w:tc>
          <w:tcPr>
            <w:tcW w:w="1676" w:type="dxa"/>
            <w:vAlign w:val="center"/>
          </w:tcPr>
          <w:p w:rsidR="00E83FA9" w:rsidRPr="003527F0" w:rsidRDefault="00E83FA9" w:rsidP="00A00619">
            <w:pPr>
              <w:ind w:firstLine="0"/>
              <w:rPr>
                <w:sz w:val="24"/>
                <w:szCs w:val="24"/>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Осуществление инженерных мероприятий по защите территорий от затопления и заболачивания</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Защита от разрушения берегов водотоков, малых рек и оврагов путем устройства берегоукрепительных мероприятий</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 xml:space="preserve">Очистка и частичное углубление русел водотоков, </w:t>
            </w:r>
            <w:r w:rsidRPr="003527F0">
              <w:rPr>
                <w:kern w:val="2"/>
                <w:sz w:val="24"/>
                <w:szCs w:val="24"/>
                <w:lang w:eastAsia="ru-RU"/>
              </w:rPr>
              <w:lastRenderedPageBreak/>
              <w:t>соблюдение режима водоохранных зон и прибрежных полос</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lastRenderedPageBreak/>
              <w:t xml:space="preserve">Первая </w:t>
            </w:r>
            <w:r w:rsidRPr="003527F0">
              <w:rPr>
                <w:kern w:val="2"/>
                <w:sz w:val="24"/>
                <w:szCs w:val="24"/>
                <w:lang w:eastAsia="ru-RU"/>
              </w:rPr>
              <w:lastRenderedPageBreak/>
              <w:t>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b/>
                <w:kern w:val="2"/>
                <w:sz w:val="24"/>
                <w:szCs w:val="24"/>
                <w:lang w:eastAsia="ru-RU"/>
              </w:rPr>
              <w:lastRenderedPageBreak/>
              <w:t>10.</w:t>
            </w:r>
          </w:p>
        </w:tc>
        <w:tc>
          <w:tcPr>
            <w:tcW w:w="7350" w:type="dxa"/>
            <w:gridSpan w:val="3"/>
            <w:vAlign w:val="center"/>
          </w:tcPr>
          <w:p w:rsidR="00E83FA9" w:rsidRPr="003527F0" w:rsidRDefault="00E83FA9" w:rsidP="00A00619">
            <w:pPr>
              <w:suppressAutoHyphens/>
              <w:ind w:firstLine="0"/>
              <w:jc w:val="center"/>
              <w:rPr>
                <w:kern w:val="2"/>
                <w:sz w:val="24"/>
                <w:szCs w:val="24"/>
                <w:lang w:eastAsia="ru-RU"/>
              </w:rPr>
            </w:pPr>
            <w:r w:rsidRPr="003527F0">
              <w:rPr>
                <w:b/>
                <w:kern w:val="2"/>
                <w:sz w:val="24"/>
                <w:szCs w:val="24"/>
                <w:lang w:eastAsia="ru-RU"/>
              </w:rPr>
              <w:t>Благоустройство и озеленение</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Разработка проектов и устройство санитарно-защитных зон от промышленных, коммунальных объектов и сооружений транспорта.</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b/>
                <w:kern w:val="2"/>
                <w:sz w:val="24"/>
                <w:szCs w:val="24"/>
                <w:lang w:eastAsia="ru-RU"/>
              </w:rPr>
              <w:t>10.1</w:t>
            </w:r>
          </w:p>
        </w:tc>
        <w:tc>
          <w:tcPr>
            <w:tcW w:w="7350" w:type="dxa"/>
            <w:gridSpan w:val="3"/>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Элементы внешней зоны</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kern w:val="2"/>
                <w:sz w:val="24"/>
                <w:szCs w:val="24"/>
                <w:lang w:eastAsia="ru-RU"/>
              </w:rPr>
              <w:t>Все населенные пункты Михайловского СП</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Существующие кладбища на территории поселения будут функционировать без изменений на протяжении всего расчетного срока Генплана, необходимо предусмотреть оборудование подъездных путей к территории кладбищ.</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 расчетный срок</w:t>
            </w:r>
          </w:p>
        </w:tc>
      </w:tr>
      <w:tr w:rsidR="00E83FA9" w:rsidRPr="003527F0" w:rsidTr="00A00619">
        <w:trPr>
          <w:jc w:val="center"/>
        </w:trPr>
        <w:tc>
          <w:tcPr>
            <w:tcW w:w="2250" w:type="dxa"/>
            <w:vAlign w:val="center"/>
          </w:tcPr>
          <w:p w:rsidR="00E83FA9" w:rsidRPr="003527F0" w:rsidRDefault="00E83FA9" w:rsidP="00A00619">
            <w:pPr>
              <w:suppressAutoHyphens/>
              <w:ind w:firstLine="0"/>
              <w:rPr>
                <w:b/>
                <w:kern w:val="2"/>
                <w:sz w:val="24"/>
                <w:szCs w:val="24"/>
                <w:lang w:eastAsia="ru-RU"/>
              </w:rPr>
            </w:pPr>
            <w:r w:rsidRPr="003527F0">
              <w:rPr>
                <w:b/>
                <w:kern w:val="2"/>
                <w:sz w:val="24"/>
                <w:szCs w:val="24"/>
                <w:lang w:eastAsia="ru-RU"/>
              </w:rPr>
              <w:t>10.2</w:t>
            </w:r>
          </w:p>
        </w:tc>
        <w:tc>
          <w:tcPr>
            <w:tcW w:w="7350" w:type="dxa"/>
            <w:gridSpan w:val="3"/>
            <w:vAlign w:val="center"/>
          </w:tcPr>
          <w:p w:rsidR="00E83FA9" w:rsidRPr="003527F0" w:rsidRDefault="00E83FA9" w:rsidP="00A00619">
            <w:pPr>
              <w:suppressAutoHyphens/>
              <w:ind w:firstLine="0"/>
              <w:jc w:val="center"/>
              <w:rPr>
                <w:b/>
                <w:kern w:val="2"/>
                <w:sz w:val="24"/>
                <w:szCs w:val="24"/>
                <w:lang w:eastAsia="ru-RU"/>
              </w:rPr>
            </w:pPr>
            <w:r w:rsidRPr="003527F0">
              <w:rPr>
                <w:b/>
                <w:kern w:val="2"/>
                <w:sz w:val="24"/>
                <w:szCs w:val="24"/>
                <w:lang w:eastAsia="ru-RU"/>
              </w:rPr>
              <w:t>Санитарная очистка территории</w:t>
            </w:r>
          </w:p>
        </w:tc>
      </w:tr>
      <w:tr w:rsidR="00E83FA9" w:rsidRPr="003527F0" w:rsidTr="00A00619">
        <w:trPr>
          <w:jc w:val="center"/>
        </w:trPr>
        <w:tc>
          <w:tcPr>
            <w:tcW w:w="2250" w:type="dxa"/>
            <w:vAlign w:val="center"/>
          </w:tcPr>
          <w:p w:rsidR="00E83FA9" w:rsidRPr="003527F0" w:rsidRDefault="00E83FA9" w:rsidP="00A00619">
            <w:pPr>
              <w:suppressAutoHyphens/>
              <w:ind w:firstLine="0"/>
              <w:rPr>
                <w:kern w:val="2"/>
                <w:sz w:val="24"/>
                <w:szCs w:val="24"/>
                <w:lang w:eastAsia="ru-RU"/>
              </w:rPr>
            </w:pPr>
            <w:r w:rsidRPr="003527F0">
              <w:rPr>
                <w:kern w:val="2"/>
                <w:sz w:val="24"/>
                <w:szCs w:val="24"/>
                <w:lang w:eastAsia="ru-RU"/>
              </w:rPr>
              <w:t>Все населенные пункты Михайловского СП</w:t>
            </w:r>
          </w:p>
        </w:tc>
        <w:tc>
          <w:tcPr>
            <w:tcW w:w="5668" w:type="dxa"/>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Твердые бытовые отходы с территории Михайловского сельского поселения вывозятся на полигон ТБО, расположенный в поселении.</w:t>
            </w:r>
          </w:p>
        </w:tc>
        <w:tc>
          <w:tcPr>
            <w:tcW w:w="1682" w:type="dxa"/>
            <w:gridSpan w:val="2"/>
            <w:vAlign w:val="center"/>
          </w:tcPr>
          <w:p w:rsidR="00E83FA9" w:rsidRPr="003527F0" w:rsidRDefault="00E83FA9" w:rsidP="00A00619">
            <w:pPr>
              <w:suppressAutoHyphens/>
              <w:ind w:firstLine="0"/>
              <w:jc w:val="both"/>
              <w:rPr>
                <w:kern w:val="2"/>
                <w:sz w:val="24"/>
                <w:szCs w:val="24"/>
                <w:lang w:eastAsia="ru-RU"/>
              </w:rPr>
            </w:pPr>
            <w:r w:rsidRPr="003527F0">
              <w:rPr>
                <w:kern w:val="2"/>
                <w:sz w:val="24"/>
                <w:szCs w:val="24"/>
                <w:lang w:eastAsia="ru-RU"/>
              </w:rPr>
              <w:t>Первая очередь расчетный срок</w:t>
            </w:r>
          </w:p>
        </w:tc>
      </w:tr>
    </w:tbl>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621" w:name="_Toc529208390"/>
    </w:p>
    <w:p w:rsidR="00E83FA9" w:rsidRPr="003527F0" w:rsidRDefault="00E83FA9" w:rsidP="00A00619">
      <w:pPr>
        <w:pStyle w:val="4"/>
        <w:suppressAutoHyphens/>
        <w:spacing w:before="0" w:after="0"/>
        <w:ind w:firstLine="709"/>
        <w:jc w:val="both"/>
        <w:rPr>
          <w:rFonts w:ascii="Times New Roman" w:hAnsi="Times New Roman"/>
          <w:caps/>
          <w:sz w:val="24"/>
          <w:szCs w:val="24"/>
        </w:rPr>
      </w:pPr>
      <w:r w:rsidRPr="003527F0">
        <w:rPr>
          <w:rFonts w:ascii="Times New Roman" w:hAnsi="Times New Roman"/>
          <w:caps/>
          <w:sz w:val="24"/>
          <w:szCs w:val="24"/>
        </w:rPr>
        <w:t>2.1.10. Мероприятия по ОХРАНЕ ОКРУЖАЮЩЕЙ СРЕДЫ</w:t>
      </w:r>
      <w:bookmarkEnd w:id="621"/>
    </w:p>
    <w:p w:rsidR="00E83FA9" w:rsidRPr="003527F0" w:rsidRDefault="00E83FA9" w:rsidP="00A00619">
      <w:pPr>
        <w:suppressAutoHyphens/>
        <w:jc w:val="both"/>
        <w:rPr>
          <w:sz w:val="24"/>
          <w:szCs w:val="24"/>
        </w:rPr>
      </w:pPr>
      <w:bookmarkStart w:id="622" w:name="_Toc354594424"/>
      <w:bookmarkStart w:id="623" w:name="_Toc378008931"/>
      <w:bookmarkStart w:id="624" w:name="_Toc427511298"/>
      <w:bookmarkStart w:id="625" w:name="_Toc450413645"/>
      <w:bookmarkEnd w:id="619"/>
      <w:bookmarkEnd w:id="620"/>
      <w:r w:rsidRPr="003527F0">
        <w:rPr>
          <w:sz w:val="24"/>
          <w:szCs w:val="24"/>
        </w:rPr>
        <w:t>Основу экологических требований к территориально-планировочному развитию Михайловского сельского поселения составляет ориентация на устойчивое развитие территории за счёт сбалансированности экологических и социально-экономических потребностей, рационального природопользования, нормализации экологической обстановки.</w:t>
      </w:r>
      <w:bookmarkEnd w:id="622"/>
      <w:bookmarkEnd w:id="623"/>
      <w:bookmarkEnd w:id="624"/>
      <w:bookmarkEnd w:id="625"/>
    </w:p>
    <w:p w:rsidR="00E83FA9" w:rsidRPr="003527F0" w:rsidRDefault="00E83FA9" w:rsidP="00A00619">
      <w:pPr>
        <w:suppressAutoHyphens/>
        <w:jc w:val="both"/>
        <w:rPr>
          <w:sz w:val="24"/>
          <w:szCs w:val="24"/>
        </w:rPr>
      </w:pPr>
      <w:bookmarkStart w:id="626" w:name="_Toc354594425"/>
      <w:bookmarkStart w:id="627" w:name="_Toc378008932"/>
      <w:bookmarkStart w:id="628" w:name="_Toc427511299"/>
      <w:bookmarkStart w:id="629" w:name="_Toc450413646"/>
      <w:r w:rsidRPr="003527F0">
        <w:rPr>
          <w:sz w:val="24"/>
          <w:szCs w:val="24"/>
        </w:rPr>
        <w:t>Платформой для достижения этих требований должен служить современный подход к планировочным решениям развития территорий населенных пунктов, промышленных узлов, транспортной инфраструктуры, формированию экологического каркаса. На органы местного самоуправления возложен целый ряд задач, связанных с решением вопросов, относящихся к охране окружающей среды, природопользованию, обеспечению экологической безопасности населения.</w:t>
      </w:r>
      <w:bookmarkEnd w:id="626"/>
      <w:bookmarkEnd w:id="627"/>
      <w:bookmarkEnd w:id="628"/>
      <w:bookmarkEnd w:id="629"/>
    </w:p>
    <w:p w:rsidR="00E83FA9" w:rsidRPr="003527F0" w:rsidRDefault="00E83FA9" w:rsidP="00A00619">
      <w:pPr>
        <w:suppressAutoHyphens/>
        <w:jc w:val="both"/>
        <w:rPr>
          <w:sz w:val="24"/>
          <w:szCs w:val="24"/>
        </w:rPr>
      </w:pPr>
      <w:bookmarkStart w:id="630" w:name="_Toc354594426"/>
      <w:bookmarkStart w:id="631" w:name="_Toc378008933"/>
      <w:bookmarkStart w:id="632" w:name="_Toc427511300"/>
      <w:bookmarkStart w:id="633" w:name="_Toc450413647"/>
      <w:r w:rsidRPr="003527F0">
        <w:rPr>
          <w:sz w:val="24"/>
          <w:szCs w:val="24"/>
        </w:rPr>
        <w:t>Основными направлениями экологической политики являются:</w:t>
      </w:r>
      <w:bookmarkEnd w:id="630"/>
      <w:bookmarkEnd w:id="631"/>
      <w:bookmarkEnd w:id="632"/>
      <w:bookmarkEnd w:id="633"/>
    </w:p>
    <w:p w:rsidR="00E83FA9" w:rsidRPr="003527F0" w:rsidRDefault="00E83FA9" w:rsidP="00A00619">
      <w:pPr>
        <w:jc w:val="both"/>
        <w:rPr>
          <w:sz w:val="24"/>
          <w:szCs w:val="24"/>
        </w:rPr>
      </w:pPr>
      <w:bookmarkStart w:id="634" w:name="_Toc354594427"/>
      <w:bookmarkStart w:id="635" w:name="_Toc378008934"/>
      <w:bookmarkStart w:id="636" w:name="_Toc427511301"/>
      <w:bookmarkStart w:id="637" w:name="_Toc450413648"/>
      <w:r w:rsidRPr="003527F0">
        <w:rPr>
          <w:sz w:val="24"/>
          <w:szCs w:val="24"/>
        </w:rPr>
        <w:t>- обеспечение экологически безопасного развития хозяйственных и промышленных комплексов;</w:t>
      </w:r>
      <w:bookmarkEnd w:id="634"/>
      <w:bookmarkEnd w:id="635"/>
      <w:bookmarkEnd w:id="636"/>
      <w:bookmarkEnd w:id="637"/>
    </w:p>
    <w:p w:rsidR="00E83FA9" w:rsidRPr="003527F0" w:rsidRDefault="00E83FA9" w:rsidP="00A00619">
      <w:pPr>
        <w:jc w:val="both"/>
        <w:rPr>
          <w:sz w:val="24"/>
          <w:szCs w:val="24"/>
        </w:rPr>
      </w:pPr>
      <w:bookmarkStart w:id="638" w:name="_Toc354594428"/>
      <w:bookmarkStart w:id="639" w:name="_Toc378008935"/>
      <w:bookmarkStart w:id="640" w:name="_Toc427511302"/>
      <w:bookmarkStart w:id="641" w:name="_Toc450413649"/>
      <w:r w:rsidRPr="003527F0">
        <w:rPr>
          <w:sz w:val="24"/>
          <w:szCs w:val="24"/>
        </w:rPr>
        <w:t>- стимулирование рационального использования природных ресурсов и применение промышленных технологий, снижающих воздействие на окружающую среду до экологически безопасного уровня;</w:t>
      </w:r>
      <w:bookmarkEnd w:id="638"/>
      <w:bookmarkEnd w:id="639"/>
      <w:bookmarkEnd w:id="640"/>
      <w:bookmarkEnd w:id="641"/>
    </w:p>
    <w:p w:rsidR="00E83FA9" w:rsidRPr="003527F0" w:rsidRDefault="00E83FA9" w:rsidP="00A00619">
      <w:pPr>
        <w:jc w:val="both"/>
        <w:rPr>
          <w:sz w:val="24"/>
          <w:szCs w:val="24"/>
        </w:rPr>
      </w:pPr>
      <w:bookmarkStart w:id="642" w:name="_Toc354594429"/>
      <w:bookmarkStart w:id="643" w:name="_Toc378008936"/>
      <w:bookmarkStart w:id="644" w:name="_Toc427511303"/>
      <w:bookmarkStart w:id="645" w:name="_Toc450413650"/>
      <w:r w:rsidRPr="003527F0">
        <w:rPr>
          <w:sz w:val="24"/>
          <w:szCs w:val="24"/>
        </w:rPr>
        <w:t>- обеспечение санитарно-эпидемиологической безопасности населения;</w:t>
      </w:r>
      <w:bookmarkEnd w:id="642"/>
      <w:bookmarkEnd w:id="643"/>
      <w:bookmarkEnd w:id="644"/>
      <w:bookmarkEnd w:id="645"/>
    </w:p>
    <w:p w:rsidR="00E83FA9" w:rsidRPr="003527F0" w:rsidRDefault="00E83FA9" w:rsidP="00A00619">
      <w:pPr>
        <w:jc w:val="both"/>
        <w:rPr>
          <w:sz w:val="24"/>
          <w:szCs w:val="24"/>
        </w:rPr>
      </w:pPr>
      <w:bookmarkStart w:id="646" w:name="_Toc354594430"/>
      <w:bookmarkStart w:id="647" w:name="_Toc378008937"/>
      <w:bookmarkStart w:id="648" w:name="_Toc427511304"/>
      <w:bookmarkStart w:id="649" w:name="_Toc450413651"/>
      <w:r w:rsidRPr="003527F0">
        <w:rPr>
          <w:sz w:val="24"/>
          <w:szCs w:val="24"/>
        </w:rPr>
        <w:t>- организация проведения экологической паспортизации, экологического страхования, сертификации и экологического аудита;</w:t>
      </w:r>
      <w:bookmarkEnd w:id="646"/>
      <w:bookmarkEnd w:id="647"/>
      <w:bookmarkEnd w:id="648"/>
      <w:bookmarkEnd w:id="649"/>
    </w:p>
    <w:p w:rsidR="00E83FA9" w:rsidRPr="003527F0" w:rsidRDefault="00E83FA9" w:rsidP="00A00619">
      <w:pPr>
        <w:jc w:val="both"/>
        <w:rPr>
          <w:sz w:val="24"/>
          <w:szCs w:val="24"/>
        </w:rPr>
      </w:pPr>
      <w:bookmarkStart w:id="650" w:name="_Toc354594431"/>
      <w:bookmarkStart w:id="651" w:name="_Toc378008938"/>
      <w:bookmarkStart w:id="652" w:name="_Toc427511305"/>
      <w:bookmarkStart w:id="653" w:name="_Toc450413652"/>
      <w:r w:rsidRPr="003527F0">
        <w:rPr>
          <w:sz w:val="24"/>
          <w:szCs w:val="24"/>
        </w:rPr>
        <w:t>- экологизация образования, непрерывное экологическое воспитание на всех уровнях.</w:t>
      </w:r>
      <w:bookmarkEnd w:id="650"/>
      <w:bookmarkEnd w:id="651"/>
      <w:bookmarkEnd w:id="652"/>
      <w:bookmarkEnd w:id="653"/>
    </w:p>
    <w:p w:rsidR="00E83FA9" w:rsidRPr="003527F0" w:rsidRDefault="00E83FA9" w:rsidP="00A00619">
      <w:pPr>
        <w:suppressAutoHyphens/>
        <w:jc w:val="both"/>
        <w:rPr>
          <w:sz w:val="24"/>
          <w:szCs w:val="24"/>
        </w:rPr>
      </w:pPr>
      <w:bookmarkStart w:id="654" w:name="_Toc354594432"/>
      <w:bookmarkStart w:id="655" w:name="_Toc378008939"/>
      <w:bookmarkStart w:id="656" w:name="_Toc427511306"/>
      <w:bookmarkStart w:id="657" w:name="_Toc450413653"/>
      <w:r w:rsidRPr="003527F0">
        <w:rPr>
          <w:sz w:val="24"/>
          <w:szCs w:val="24"/>
        </w:rPr>
        <w:t>Федеральным законом от 06.10.2003 №131-ФЗ «Об общих принципах организации местного самоуправления в Российской Федерации» к ведению муниципальных образований отнесены следующие вопросы:</w:t>
      </w:r>
      <w:bookmarkEnd w:id="654"/>
      <w:bookmarkEnd w:id="655"/>
      <w:bookmarkEnd w:id="656"/>
      <w:bookmarkEnd w:id="657"/>
    </w:p>
    <w:p w:rsidR="00E83FA9" w:rsidRPr="003527F0" w:rsidRDefault="00E83FA9" w:rsidP="00A00619">
      <w:pPr>
        <w:jc w:val="both"/>
        <w:rPr>
          <w:sz w:val="24"/>
          <w:szCs w:val="24"/>
        </w:rPr>
      </w:pPr>
      <w:bookmarkStart w:id="658" w:name="_Toc354594433"/>
      <w:bookmarkStart w:id="659" w:name="_Toc378008940"/>
      <w:bookmarkStart w:id="660" w:name="_Toc427511307"/>
      <w:bookmarkStart w:id="661" w:name="_Toc450413654"/>
      <w:r w:rsidRPr="003527F0">
        <w:rPr>
          <w:sz w:val="24"/>
          <w:szCs w:val="24"/>
        </w:rPr>
        <w:t>- обеспечение санитарного благополучия населения;</w:t>
      </w:r>
      <w:bookmarkEnd w:id="658"/>
      <w:bookmarkEnd w:id="659"/>
      <w:bookmarkEnd w:id="660"/>
      <w:bookmarkEnd w:id="661"/>
    </w:p>
    <w:p w:rsidR="00E83FA9" w:rsidRPr="003527F0" w:rsidRDefault="00E83FA9" w:rsidP="00A00619">
      <w:pPr>
        <w:jc w:val="both"/>
        <w:rPr>
          <w:sz w:val="24"/>
          <w:szCs w:val="24"/>
        </w:rPr>
      </w:pPr>
      <w:bookmarkStart w:id="662" w:name="_Toc354594434"/>
      <w:bookmarkStart w:id="663" w:name="_Toc378008941"/>
      <w:bookmarkStart w:id="664" w:name="_Toc427511308"/>
      <w:bookmarkStart w:id="665" w:name="_Toc450413655"/>
      <w:r w:rsidRPr="003527F0">
        <w:rPr>
          <w:sz w:val="24"/>
          <w:szCs w:val="24"/>
        </w:rPr>
        <w:t>- контроль за использованием земель на территории муниципального образования;</w:t>
      </w:r>
      <w:bookmarkEnd w:id="662"/>
      <w:bookmarkEnd w:id="663"/>
      <w:bookmarkEnd w:id="664"/>
      <w:bookmarkEnd w:id="665"/>
    </w:p>
    <w:p w:rsidR="00E83FA9" w:rsidRPr="003527F0" w:rsidRDefault="00E83FA9" w:rsidP="00A00619">
      <w:pPr>
        <w:jc w:val="both"/>
        <w:rPr>
          <w:sz w:val="24"/>
          <w:szCs w:val="24"/>
        </w:rPr>
      </w:pPr>
      <w:bookmarkStart w:id="666" w:name="_Toc354594435"/>
      <w:bookmarkStart w:id="667" w:name="_Toc378008942"/>
      <w:bookmarkStart w:id="668" w:name="_Toc427511309"/>
      <w:bookmarkStart w:id="669" w:name="_Toc450413656"/>
      <w:r w:rsidRPr="003527F0">
        <w:rPr>
          <w:sz w:val="24"/>
          <w:szCs w:val="24"/>
        </w:rPr>
        <w:t>- регулирование использования водных объектов местного значения;</w:t>
      </w:r>
      <w:bookmarkEnd w:id="666"/>
      <w:bookmarkEnd w:id="667"/>
      <w:bookmarkEnd w:id="668"/>
      <w:bookmarkEnd w:id="669"/>
    </w:p>
    <w:p w:rsidR="00E83FA9" w:rsidRPr="003527F0" w:rsidRDefault="00E83FA9" w:rsidP="00A00619">
      <w:pPr>
        <w:jc w:val="both"/>
        <w:rPr>
          <w:sz w:val="24"/>
          <w:szCs w:val="24"/>
        </w:rPr>
      </w:pPr>
      <w:bookmarkStart w:id="670" w:name="_Toc354594436"/>
      <w:bookmarkStart w:id="671" w:name="_Toc378008943"/>
      <w:bookmarkStart w:id="672" w:name="_Toc427511310"/>
      <w:bookmarkStart w:id="673" w:name="_Toc450413657"/>
      <w:r w:rsidRPr="003527F0">
        <w:rPr>
          <w:sz w:val="24"/>
          <w:szCs w:val="24"/>
        </w:rPr>
        <w:t>- благоустройство и озеленение территории муниципального образования;</w:t>
      </w:r>
      <w:bookmarkEnd w:id="670"/>
      <w:bookmarkEnd w:id="671"/>
      <w:bookmarkEnd w:id="672"/>
      <w:bookmarkEnd w:id="673"/>
    </w:p>
    <w:p w:rsidR="00E83FA9" w:rsidRPr="003527F0" w:rsidRDefault="00E83FA9" w:rsidP="00A00619">
      <w:pPr>
        <w:jc w:val="both"/>
        <w:rPr>
          <w:sz w:val="24"/>
          <w:szCs w:val="24"/>
        </w:rPr>
      </w:pPr>
      <w:bookmarkStart w:id="674" w:name="_Toc354594437"/>
      <w:bookmarkStart w:id="675" w:name="_Toc378008944"/>
      <w:bookmarkStart w:id="676" w:name="_Toc427511311"/>
      <w:bookmarkStart w:id="677" w:name="_Toc450413658"/>
      <w:r w:rsidRPr="003527F0">
        <w:rPr>
          <w:sz w:val="24"/>
          <w:szCs w:val="24"/>
        </w:rPr>
        <w:t>-организация утилизации и переработки бытовых отходов;</w:t>
      </w:r>
      <w:bookmarkEnd w:id="674"/>
      <w:bookmarkEnd w:id="675"/>
      <w:bookmarkEnd w:id="676"/>
      <w:bookmarkEnd w:id="677"/>
    </w:p>
    <w:p w:rsidR="00E83FA9" w:rsidRPr="003527F0" w:rsidRDefault="00E83FA9" w:rsidP="00A00619">
      <w:pPr>
        <w:jc w:val="both"/>
        <w:rPr>
          <w:sz w:val="24"/>
          <w:szCs w:val="24"/>
        </w:rPr>
      </w:pPr>
      <w:bookmarkStart w:id="678" w:name="_Toc354594438"/>
      <w:bookmarkStart w:id="679" w:name="_Toc378008945"/>
      <w:bookmarkStart w:id="680" w:name="_Toc427511312"/>
      <w:bookmarkStart w:id="681" w:name="_Toc450413659"/>
      <w:r w:rsidRPr="003527F0">
        <w:rPr>
          <w:sz w:val="24"/>
          <w:szCs w:val="24"/>
        </w:rPr>
        <w:lastRenderedPageBreak/>
        <w:t>- участие в охране окружающей среды на территории муниципального образования и другие вопросы.</w:t>
      </w:r>
      <w:bookmarkEnd w:id="678"/>
      <w:bookmarkEnd w:id="679"/>
      <w:bookmarkEnd w:id="680"/>
      <w:bookmarkEnd w:id="681"/>
    </w:p>
    <w:p w:rsidR="00E83FA9" w:rsidRPr="003527F0" w:rsidRDefault="00E83FA9" w:rsidP="00A00619">
      <w:pPr>
        <w:suppressAutoHyphens/>
        <w:jc w:val="both"/>
        <w:rPr>
          <w:sz w:val="24"/>
          <w:szCs w:val="24"/>
        </w:rPr>
      </w:pPr>
      <w:bookmarkStart w:id="682" w:name="_Toc354594439"/>
      <w:bookmarkStart w:id="683" w:name="_Toc378008946"/>
      <w:bookmarkStart w:id="684" w:name="_Toc427511313"/>
      <w:bookmarkStart w:id="685" w:name="_Toc450413660"/>
      <w:r w:rsidRPr="003527F0">
        <w:rPr>
          <w:sz w:val="24"/>
          <w:szCs w:val="24"/>
        </w:rPr>
        <w:t>Соответствующие мероприятия по обеспечению экологической безопасности проектных решений должны предусматриваться как на стадии проектирования конкретных объектов, так и в процессе реализации планировочных решений генерального плана Михайловского сельского поселения.</w:t>
      </w:r>
      <w:bookmarkEnd w:id="682"/>
      <w:bookmarkEnd w:id="683"/>
      <w:bookmarkEnd w:id="684"/>
      <w:bookmarkEnd w:id="685"/>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686" w:name="_Toc378008947"/>
      <w:bookmarkStart w:id="687" w:name="_Toc427511314"/>
      <w:bookmarkStart w:id="688" w:name="_Toc450413661"/>
      <w:bookmarkStart w:id="689" w:name="_Toc529208391"/>
      <w:r w:rsidRPr="003527F0">
        <w:rPr>
          <w:rFonts w:ascii="Times New Roman" w:hAnsi="Times New Roman"/>
          <w:i w:val="0"/>
          <w:sz w:val="24"/>
          <w:szCs w:val="24"/>
        </w:rPr>
        <w:t>1) Охрана поверхностных вод</w:t>
      </w:r>
      <w:bookmarkEnd w:id="686"/>
      <w:bookmarkEnd w:id="687"/>
      <w:bookmarkEnd w:id="688"/>
      <w:bookmarkEnd w:id="689"/>
    </w:p>
    <w:p w:rsidR="00E83FA9" w:rsidRPr="003527F0" w:rsidRDefault="00E83FA9" w:rsidP="00A00619">
      <w:pPr>
        <w:suppressAutoHyphens/>
        <w:jc w:val="both"/>
        <w:rPr>
          <w:sz w:val="24"/>
          <w:szCs w:val="24"/>
        </w:rPr>
      </w:pPr>
      <w:bookmarkStart w:id="690" w:name="_Toc354594441"/>
      <w:bookmarkStart w:id="691" w:name="_Toc378008948"/>
      <w:bookmarkStart w:id="692" w:name="_Toc427511315"/>
      <w:bookmarkStart w:id="693" w:name="_Toc450413662"/>
      <w:r w:rsidRPr="003527F0">
        <w:rPr>
          <w:sz w:val="24"/>
          <w:szCs w:val="24"/>
        </w:rPr>
        <w:t>Для обеспечения населения поселения доброкачественной питьевой водой необходимо:</w:t>
      </w:r>
      <w:bookmarkEnd w:id="690"/>
      <w:bookmarkEnd w:id="691"/>
      <w:bookmarkEnd w:id="692"/>
      <w:bookmarkEnd w:id="693"/>
    </w:p>
    <w:p w:rsidR="00E83FA9" w:rsidRPr="003527F0" w:rsidRDefault="00E83FA9" w:rsidP="00A00619">
      <w:pPr>
        <w:jc w:val="both"/>
        <w:rPr>
          <w:sz w:val="24"/>
          <w:szCs w:val="24"/>
        </w:rPr>
      </w:pPr>
      <w:bookmarkStart w:id="694" w:name="_Toc354594442"/>
      <w:bookmarkStart w:id="695" w:name="_Toc378008949"/>
      <w:bookmarkStart w:id="696" w:name="_Toc427511316"/>
      <w:bookmarkStart w:id="697" w:name="_Toc450413663"/>
      <w:r w:rsidRPr="003527F0">
        <w:rPr>
          <w:sz w:val="24"/>
          <w:szCs w:val="24"/>
        </w:rPr>
        <w:t>- провести паспортизацию всех водоемов поселения и, при необходимости, провести расчистку озер и русел рек;</w:t>
      </w:r>
      <w:bookmarkEnd w:id="694"/>
      <w:bookmarkEnd w:id="695"/>
      <w:bookmarkEnd w:id="696"/>
      <w:bookmarkEnd w:id="697"/>
    </w:p>
    <w:p w:rsidR="00E83FA9" w:rsidRPr="003527F0" w:rsidRDefault="00E83FA9" w:rsidP="00A00619">
      <w:pPr>
        <w:jc w:val="both"/>
        <w:rPr>
          <w:sz w:val="24"/>
          <w:szCs w:val="24"/>
        </w:rPr>
      </w:pPr>
      <w:bookmarkStart w:id="698" w:name="_Toc354594443"/>
      <w:bookmarkStart w:id="699" w:name="_Toc378008950"/>
      <w:bookmarkStart w:id="700" w:name="_Toc427511317"/>
      <w:bookmarkStart w:id="701" w:name="_Toc450413664"/>
      <w:r w:rsidRPr="003527F0">
        <w:rPr>
          <w:sz w:val="24"/>
          <w:szCs w:val="24"/>
        </w:rPr>
        <w:t>- установить качество поверхностных вод (путем паспортизации) и разработать проекты нормативов допустимого воздействия на каждый водный объект;</w:t>
      </w:r>
      <w:bookmarkEnd w:id="698"/>
      <w:bookmarkEnd w:id="699"/>
      <w:bookmarkEnd w:id="700"/>
      <w:bookmarkEnd w:id="701"/>
    </w:p>
    <w:p w:rsidR="00E83FA9" w:rsidRPr="003527F0" w:rsidRDefault="00E83FA9" w:rsidP="00A00619">
      <w:pPr>
        <w:jc w:val="both"/>
        <w:rPr>
          <w:sz w:val="24"/>
          <w:szCs w:val="24"/>
        </w:rPr>
      </w:pPr>
      <w:bookmarkStart w:id="702" w:name="_Toc354594444"/>
      <w:bookmarkStart w:id="703" w:name="_Toc378008951"/>
      <w:bookmarkStart w:id="704" w:name="_Toc427511318"/>
      <w:bookmarkStart w:id="705" w:name="_Toc450413665"/>
      <w:r w:rsidRPr="003527F0">
        <w:rPr>
          <w:sz w:val="24"/>
          <w:szCs w:val="24"/>
        </w:rPr>
        <w:t>- развитие систем водоснабжения сельских населенных пунктов, включая строительство, реконструкцию и восстановление водопроводных систем (водозаборов, водоочистных станций, водоводов, уличной водопроводной сети), обустройство зон санитарной охраны водопроводов;</w:t>
      </w:r>
      <w:bookmarkEnd w:id="702"/>
      <w:bookmarkEnd w:id="703"/>
      <w:bookmarkEnd w:id="704"/>
      <w:bookmarkEnd w:id="705"/>
    </w:p>
    <w:p w:rsidR="00E83FA9" w:rsidRPr="003527F0" w:rsidRDefault="00E83FA9" w:rsidP="00A00619">
      <w:pPr>
        <w:jc w:val="both"/>
        <w:rPr>
          <w:sz w:val="24"/>
          <w:szCs w:val="24"/>
        </w:rPr>
      </w:pPr>
      <w:bookmarkStart w:id="706" w:name="_Toc354594445"/>
      <w:bookmarkStart w:id="707" w:name="_Toc378008952"/>
      <w:bookmarkStart w:id="708" w:name="_Toc427511319"/>
      <w:bookmarkStart w:id="709" w:name="_Toc450413666"/>
      <w:r w:rsidRPr="003527F0">
        <w:rPr>
          <w:sz w:val="24"/>
          <w:szCs w:val="24"/>
        </w:rPr>
        <w:t>- внедрение новых методов очистки для доведения качества воды до требований СанПиН 2.1.4.1074-01 «Вода питьевая»;</w:t>
      </w:r>
      <w:bookmarkEnd w:id="706"/>
      <w:bookmarkEnd w:id="707"/>
      <w:bookmarkEnd w:id="708"/>
      <w:bookmarkEnd w:id="709"/>
    </w:p>
    <w:p w:rsidR="00E83FA9" w:rsidRPr="003527F0" w:rsidRDefault="00E83FA9" w:rsidP="00A00619">
      <w:pPr>
        <w:jc w:val="both"/>
        <w:rPr>
          <w:sz w:val="24"/>
          <w:szCs w:val="24"/>
        </w:rPr>
      </w:pPr>
      <w:bookmarkStart w:id="710" w:name="_Toc354594446"/>
      <w:bookmarkStart w:id="711" w:name="_Toc378008953"/>
      <w:bookmarkStart w:id="712" w:name="_Toc427511320"/>
      <w:bookmarkStart w:id="713" w:name="_Toc450413667"/>
      <w:r w:rsidRPr="003527F0">
        <w:rPr>
          <w:sz w:val="24"/>
          <w:szCs w:val="24"/>
        </w:rPr>
        <w:t>- реконструкция существующих и строительство новых водопроводных сетей;</w:t>
      </w:r>
      <w:bookmarkEnd w:id="710"/>
      <w:bookmarkEnd w:id="711"/>
      <w:bookmarkEnd w:id="712"/>
      <w:bookmarkEnd w:id="713"/>
    </w:p>
    <w:p w:rsidR="00E83FA9" w:rsidRPr="003527F0" w:rsidRDefault="00E83FA9" w:rsidP="00A00619">
      <w:pPr>
        <w:jc w:val="both"/>
        <w:rPr>
          <w:sz w:val="24"/>
          <w:szCs w:val="24"/>
        </w:rPr>
      </w:pPr>
      <w:bookmarkStart w:id="714" w:name="_Toc354594447"/>
      <w:bookmarkStart w:id="715" w:name="_Toc378008954"/>
      <w:bookmarkStart w:id="716" w:name="_Toc427511321"/>
      <w:bookmarkStart w:id="717" w:name="_Toc450413668"/>
      <w:r w:rsidRPr="003527F0">
        <w:rPr>
          <w:sz w:val="24"/>
          <w:szCs w:val="24"/>
        </w:rPr>
        <w:t>- рациональное использование воды потребителями (оборудование приборами регулирования, учета и контроля);</w:t>
      </w:r>
      <w:bookmarkEnd w:id="714"/>
      <w:bookmarkEnd w:id="715"/>
      <w:bookmarkEnd w:id="716"/>
      <w:bookmarkEnd w:id="717"/>
    </w:p>
    <w:p w:rsidR="00E83FA9" w:rsidRPr="003527F0" w:rsidRDefault="00E83FA9" w:rsidP="00A00619">
      <w:pPr>
        <w:jc w:val="both"/>
        <w:rPr>
          <w:sz w:val="24"/>
          <w:szCs w:val="24"/>
        </w:rPr>
      </w:pPr>
      <w:bookmarkStart w:id="718" w:name="_Toc354594448"/>
      <w:bookmarkStart w:id="719" w:name="_Toc378008955"/>
      <w:bookmarkStart w:id="720" w:name="_Toc427511322"/>
      <w:bookmarkStart w:id="721" w:name="_Toc450413669"/>
      <w:r w:rsidRPr="003527F0">
        <w:rPr>
          <w:sz w:val="24"/>
          <w:szCs w:val="24"/>
        </w:rPr>
        <w:t>- рекомендовать службам Роспотребнадзора усилить контроль за качеством воды, подаваемой населению.</w:t>
      </w:r>
      <w:bookmarkEnd w:id="718"/>
      <w:bookmarkEnd w:id="719"/>
      <w:bookmarkEnd w:id="720"/>
      <w:bookmarkEnd w:id="721"/>
    </w:p>
    <w:p w:rsidR="00E83FA9" w:rsidRPr="003527F0" w:rsidRDefault="00E83FA9" w:rsidP="00A00619">
      <w:pPr>
        <w:suppressAutoHyphens/>
        <w:jc w:val="both"/>
        <w:rPr>
          <w:sz w:val="24"/>
          <w:szCs w:val="24"/>
        </w:rPr>
      </w:pPr>
      <w:bookmarkStart w:id="722" w:name="_Toc354594449"/>
      <w:bookmarkStart w:id="723" w:name="_Toc378008956"/>
      <w:bookmarkStart w:id="724" w:name="_Toc427511323"/>
      <w:bookmarkStart w:id="725" w:name="_Toc450413670"/>
      <w:r w:rsidRPr="003527F0">
        <w:rPr>
          <w:sz w:val="24"/>
          <w:szCs w:val="24"/>
        </w:rPr>
        <w:t>Для улучшения санитарного состояния, защиты водотоков и водоемов поселения от истощения предусматривается:</w:t>
      </w:r>
      <w:bookmarkEnd w:id="722"/>
      <w:bookmarkEnd w:id="723"/>
      <w:bookmarkEnd w:id="724"/>
      <w:bookmarkEnd w:id="725"/>
    </w:p>
    <w:p w:rsidR="00E83FA9" w:rsidRPr="003527F0" w:rsidRDefault="00E83FA9" w:rsidP="00A00619">
      <w:pPr>
        <w:jc w:val="both"/>
        <w:rPr>
          <w:sz w:val="24"/>
          <w:szCs w:val="24"/>
        </w:rPr>
      </w:pPr>
      <w:bookmarkStart w:id="726" w:name="_Toc354594450"/>
      <w:bookmarkStart w:id="727" w:name="_Toc378008957"/>
      <w:bookmarkStart w:id="728" w:name="_Toc427511324"/>
      <w:bookmarkStart w:id="729" w:name="_Toc450413671"/>
      <w:r w:rsidRPr="003527F0">
        <w:rPr>
          <w:sz w:val="24"/>
          <w:szCs w:val="24"/>
        </w:rPr>
        <w:t>- расширение имеющихся сооружений и установок бытовой канализации в поселках, где она действует, и строительство сооружений канализации для всех сохраняемых населенных пунктов. Более конкретно схемы канализации рассматриваются на стадии разработки проектов планировки территории населенных пунктов;</w:t>
      </w:r>
      <w:bookmarkEnd w:id="726"/>
      <w:bookmarkEnd w:id="727"/>
      <w:bookmarkEnd w:id="728"/>
      <w:bookmarkEnd w:id="729"/>
    </w:p>
    <w:p w:rsidR="00E83FA9" w:rsidRPr="003527F0" w:rsidRDefault="00E83FA9" w:rsidP="00A00619">
      <w:pPr>
        <w:jc w:val="both"/>
        <w:rPr>
          <w:sz w:val="24"/>
          <w:szCs w:val="24"/>
        </w:rPr>
      </w:pPr>
      <w:bookmarkStart w:id="730" w:name="_Toc354594451"/>
      <w:bookmarkStart w:id="731" w:name="_Toc378008958"/>
      <w:bookmarkStart w:id="732" w:name="_Toc427511325"/>
      <w:bookmarkStart w:id="733" w:name="_Toc450413672"/>
      <w:r w:rsidRPr="003527F0">
        <w:rPr>
          <w:sz w:val="24"/>
          <w:szCs w:val="24"/>
        </w:rPr>
        <w:t>- реконструкция, капитальный ремонт и грамотная эксплуатация действующих биологических очистных сооружений, с целью повышения эффективности их работы и доведения уровня очистки сточных вод до нормативных показателей в соответствии с требованиями СанПиН 2.1.5.980-00 «Гигиенические требования к охране поверхностных вод»;</w:t>
      </w:r>
      <w:bookmarkEnd w:id="730"/>
      <w:bookmarkEnd w:id="731"/>
      <w:bookmarkEnd w:id="732"/>
      <w:bookmarkEnd w:id="733"/>
    </w:p>
    <w:p w:rsidR="00E83FA9" w:rsidRPr="003527F0" w:rsidRDefault="00E83FA9" w:rsidP="00A00619">
      <w:pPr>
        <w:jc w:val="both"/>
        <w:rPr>
          <w:sz w:val="24"/>
          <w:szCs w:val="24"/>
        </w:rPr>
      </w:pPr>
      <w:bookmarkStart w:id="734" w:name="_Toc354594452"/>
      <w:bookmarkStart w:id="735" w:name="_Toc378008959"/>
      <w:bookmarkStart w:id="736" w:name="_Toc427511326"/>
      <w:bookmarkStart w:id="737" w:name="_Toc450413673"/>
      <w:r w:rsidRPr="003527F0">
        <w:rPr>
          <w:sz w:val="24"/>
          <w:szCs w:val="24"/>
        </w:rPr>
        <w:t>- разработка проектов водоохранных зон и прибрежных защитных полос для водных объектов, проектов водоохранных зон в населенных пунктах на основе согласованных генеральных планов, а также разработка мероприятий по их организации; (согласно ст. 111 Водного кодекса РФ)</w:t>
      </w:r>
      <w:bookmarkEnd w:id="734"/>
      <w:bookmarkEnd w:id="735"/>
      <w:bookmarkEnd w:id="736"/>
      <w:bookmarkEnd w:id="737"/>
    </w:p>
    <w:p w:rsidR="00E83FA9" w:rsidRPr="003527F0" w:rsidRDefault="00E83FA9" w:rsidP="00A00619">
      <w:pPr>
        <w:jc w:val="both"/>
        <w:rPr>
          <w:sz w:val="24"/>
          <w:szCs w:val="24"/>
        </w:rPr>
      </w:pPr>
      <w:bookmarkStart w:id="738" w:name="_Toc354594453"/>
      <w:bookmarkStart w:id="739" w:name="_Toc378008960"/>
      <w:bookmarkStart w:id="740" w:name="_Toc427511327"/>
      <w:bookmarkStart w:id="741" w:name="_Toc450413674"/>
      <w:r w:rsidRPr="003527F0">
        <w:rPr>
          <w:sz w:val="24"/>
          <w:szCs w:val="24"/>
        </w:rPr>
        <w:t>- ведение мониторинга качества поверхностных вод.</w:t>
      </w:r>
      <w:bookmarkEnd w:id="738"/>
      <w:bookmarkEnd w:id="739"/>
      <w:bookmarkEnd w:id="740"/>
      <w:bookmarkEnd w:id="741"/>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742" w:name="_Toc378008961"/>
      <w:bookmarkStart w:id="743" w:name="_Toc427511328"/>
      <w:bookmarkStart w:id="744" w:name="_Toc450413675"/>
      <w:bookmarkStart w:id="745" w:name="_Toc529208392"/>
      <w:r w:rsidRPr="003527F0">
        <w:rPr>
          <w:rFonts w:ascii="Times New Roman" w:hAnsi="Times New Roman"/>
          <w:i w:val="0"/>
          <w:sz w:val="24"/>
          <w:szCs w:val="24"/>
        </w:rPr>
        <w:t>2) Охрана подземных вод</w:t>
      </w:r>
      <w:bookmarkEnd w:id="742"/>
      <w:bookmarkEnd w:id="743"/>
      <w:bookmarkEnd w:id="744"/>
      <w:bookmarkEnd w:id="745"/>
    </w:p>
    <w:p w:rsidR="00E83FA9" w:rsidRPr="003527F0" w:rsidRDefault="00E83FA9" w:rsidP="00A00619">
      <w:pPr>
        <w:suppressAutoHyphens/>
        <w:jc w:val="both"/>
        <w:rPr>
          <w:sz w:val="24"/>
          <w:szCs w:val="24"/>
        </w:rPr>
      </w:pPr>
      <w:bookmarkStart w:id="746" w:name="_Toc354594455"/>
      <w:bookmarkStart w:id="747" w:name="_Toc378008962"/>
      <w:bookmarkStart w:id="748" w:name="_Toc427511329"/>
      <w:bookmarkStart w:id="749" w:name="_Toc450413676"/>
      <w:r w:rsidRPr="003527F0">
        <w:rPr>
          <w:sz w:val="24"/>
          <w:szCs w:val="24"/>
        </w:rPr>
        <w:t>Для предотвращения истощения запасов подземных вод необходимо:</w:t>
      </w:r>
      <w:bookmarkEnd w:id="746"/>
      <w:bookmarkEnd w:id="747"/>
      <w:bookmarkEnd w:id="748"/>
      <w:bookmarkEnd w:id="749"/>
      <w:r w:rsidRPr="003527F0">
        <w:rPr>
          <w:sz w:val="24"/>
          <w:szCs w:val="24"/>
        </w:rPr>
        <w:t xml:space="preserve"> </w:t>
      </w:r>
    </w:p>
    <w:p w:rsidR="00E83FA9" w:rsidRPr="003527F0" w:rsidRDefault="00E83FA9" w:rsidP="00A00619">
      <w:pPr>
        <w:jc w:val="both"/>
        <w:rPr>
          <w:sz w:val="24"/>
          <w:szCs w:val="24"/>
        </w:rPr>
      </w:pPr>
      <w:bookmarkStart w:id="750" w:name="_Toc354594456"/>
      <w:bookmarkStart w:id="751" w:name="_Toc378008963"/>
      <w:bookmarkStart w:id="752" w:name="_Toc427511330"/>
      <w:bookmarkStart w:id="753" w:name="_Toc450413677"/>
      <w:r w:rsidRPr="003527F0">
        <w:rPr>
          <w:sz w:val="24"/>
          <w:szCs w:val="24"/>
        </w:rPr>
        <w:t>- организовать службу мониторинга (ведение гидрогеологического контроля и режима эксплуатации) на всех существующих водозаборах, работающих как на утвержденных, так и на неутвержденных запасах подземных вод;</w:t>
      </w:r>
      <w:bookmarkEnd w:id="750"/>
      <w:bookmarkEnd w:id="751"/>
      <w:bookmarkEnd w:id="752"/>
      <w:bookmarkEnd w:id="753"/>
    </w:p>
    <w:p w:rsidR="00E83FA9" w:rsidRPr="003527F0" w:rsidRDefault="00E83FA9" w:rsidP="00A00619">
      <w:pPr>
        <w:jc w:val="both"/>
        <w:rPr>
          <w:sz w:val="24"/>
          <w:szCs w:val="24"/>
        </w:rPr>
      </w:pPr>
      <w:bookmarkStart w:id="754" w:name="_Toc354594457"/>
      <w:bookmarkStart w:id="755" w:name="_Toc378008964"/>
      <w:bookmarkStart w:id="756" w:name="_Toc427511331"/>
      <w:bookmarkStart w:id="757" w:name="_Toc450413678"/>
      <w:r w:rsidRPr="003527F0">
        <w:rPr>
          <w:sz w:val="24"/>
          <w:szCs w:val="24"/>
        </w:rPr>
        <w:t>- установить водоизмерительную аппаратуру на каждой скважине для контроля за количеством отбираемой воды;</w:t>
      </w:r>
      <w:bookmarkEnd w:id="754"/>
      <w:bookmarkEnd w:id="755"/>
      <w:bookmarkEnd w:id="756"/>
      <w:bookmarkEnd w:id="757"/>
    </w:p>
    <w:p w:rsidR="00E83FA9" w:rsidRPr="003527F0" w:rsidRDefault="00E83FA9" w:rsidP="00A00619">
      <w:pPr>
        <w:jc w:val="both"/>
        <w:rPr>
          <w:sz w:val="24"/>
          <w:szCs w:val="24"/>
        </w:rPr>
      </w:pPr>
      <w:bookmarkStart w:id="758" w:name="_Toc354594458"/>
      <w:bookmarkStart w:id="759" w:name="_Toc378008965"/>
      <w:bookmarkStart w:id="760" w:name="_Toc427511332"/>
      <w:bookmarkStart w:id="761" w:name="_Toc450413679"/>
      <w:r w:rsidRPr="003527F0">
        <w:rPr>
          <w:sz w:val="24"/>
          <w:szCs w:val="24"/>
        </w:rPr>
        <w:t>- ограничить водоотбор лимитами, установленными лицензиями на недропользование, выданными Департаментом Смоленской области по природным ресурсам и экологии;</w:t>
      </w:r>
      <w:bookmarkEnd w:id="758"/>
      <w:bookmarkEnd w:id="759"/>
      <w:bookmarkEnd w:id="760"/>
      <w:bookmarkEnd w:id="761"/>
    </w:p>
    <w:p w:rsidR="00E83FA9" w:rsidRPr="003527F0" w:rsidRDefault="00E83FA9" w:rsidP="00A00619">
      <w:pPr>
        <w:jc w:val="both"/>
        <w:rPr>
          <w:sz w:val="24"/>
          <w:szCs w:val="24"/>
        </w:rPr>
      </w:pPr>
      <w:bookmarkStart w:id="762" w:name="_Toc354594459"/>
      <w:bookmarkStart w:id="763" w:name="_Toc378008966"/>
      <w:bookmarkStart w:id="764" w:name="_Toc427511333"/>
      <w:bookmarkStart w:id="765" w:name="_Toc450413680"/>
      <w:r w:rsidRPr="003527F0">
        <w:rPr>
          <w:sz w:val="24"/>
          <w:szCs w:val="24"/>
        </w:rPr>
        <w:t>- проводить ежегодный профилактический ремонт скважин силами водопользователей;</w:t>
      </w:r>
      <w:bookmarkEnd w:id="762"/>
      <w:bookmarkEnd w:id="763"/>
      <w:bookmarkEnd w:id="764"/>
      <w:bookmarkEnd w:id="765"/>
    </w:p>
    <w:p w:rsidR="00E83FA9" w:rsidRPr="003527F0" w:rsidRDefault="00E83FA9" w:rsidP="00A00619">
      <w:pPr>
        <w:jc w:val="both"/>
        <w:rPr>
          <w:sz w:val="24"/>
          <w:szCs w:val="24"/>
        </w:rPr>
      </w:pPr>
      <w:bookmarkStart w:id="766" w:name="_Toc354594460"/>
      <w:bookmarkStart w:id="767" w:name="_Toc378008967"/>
      <w:bookmarkStart w:id="768" w:name="_Toc427511334"/>
      <w:bookmarkStart w:id="769" w:name="_Toc450413681"/>
      <w:r w:rsidRPr="003527F0">
        <w:rPr>
          <w:sz w:val="24"/>
          <w:szCs w:val="24"/>
        </w:rPr>
        <w:t>- выявить бездействующие скважины и провести ликвидационный тампонаж на них.</w:t>
      </w:r>
      <w:bookmarkEnd w:id="766"/>
      <w:bookmarkEnd w:id="767"/>
      <w:bookmarkEnd w:id="768"/>
      <w:bookmarkEnd w:id="769"/>
    </w:p>
    <w:p w:rsidR="00E83FA9" w:rsidRPr="003527F0" w:rsidRDefault="00E83FA9" w:rsidP="00A00619">
      <w:pPr>
        <w:suppressAutoHyphens/>
        <w:jc w:val="both"/>
        <w:rPr>
          <w:sz w:val="24"/>
          <w:szCs w:val="24"/>
        </w:rPr>
      </w:pPr>
      <w:bookmarkStart w:id="770" w:name="_Toc354594461"/>
      <w:bookmarkStart w:id="771" w:name="_Toc378008968"/>
      <w:bookmarkStart w:id="772" w:name="_Toc427511335"/>
      <w:bookmarkStart w:id="773" w:name="_Toc450413682"/>
      <w:r w:rsidRPr="003527F0">
        <w:rPr>
          <w:sz w:val="24"/>
          <w:szCs w:val="24"/>
        </w:rPr>
        <w:t>Для предотвращения загрязнения подземных вод необходимо:</w:t>
      </w:r>
      <w:bookmarkEnd w:id="770"/>
      <w:bookmarkEnd w:id="771"/>
      <w:bookmarkEnd w:id="772"/>
      <w:bookmarkEnd w:id="773"/>
    </w:p>
    <w:p w:rsidR="00E83FA9" w:rsidRPr="003527F0" w:rsidRDefault="00E83FA9" w:rsidP="00A00619">
      <w:pPr>
        <w:jc w:val="both"/>
        <w:rPr>
          <w:sz w:val="24"/>
          <w:szCs w:val="24"/>
        </w:rPr>
      </w:pPr>
      <w:bookmarkStart w:id="774" w:name="_Toc354594462"/>
      <w:bookmarkStart w:id="775" w:name="_Toc378008969"/>
      <w:bookmarkStart w:id="776" w:name="_Toc427511336"/>
      <w:bookmarkStart w:id="777" w:name="_Toc450413683"/>
      <w:r w:rsidRPr="003527F0">
        <w:rPr>
          <w:sz w:val="24"/>
          <w:szCs w:val="24"/>
        </w:rPr>
        <w:t>- обязательная герметизация оголовков всех эксплуатируемых и резервных скважин;</w:t>
      </w:r>
      <w:bookmarkEnd w:id="774"/>
      <w:bookmarkEnd w:id="775"/>
      <w:bookmarkEnd w:id="776"/>
      <w:bookmarkEnd w:id="777"/>
    </w:p>
    <w:p w:rsidR="00E83FA9" w:rsidRPr="003527F0" w:rsidRDefault="00E83FA9" w:rsidP="00A00619">
      <w:pPr>
        <w:jc w:val="both"/>
        <w:rPr>
          <w:sz w:val="24"/>
          <w:szCs w:val="24"/>
        </w:rPr>
      </w:pPr>
      <w:bookmarkStart w:id="778" w:name="_Toc354594463"/>
      <w:bookmarkStart w:id="779" w:name="_Toc378008970"/>
      <w:bookmarkStart w:id="780" w:name="_Toc427511337"/>
      <w:bookmarkStart w:id="781" w:name="_Toc450413684"/>
      <w:r w:rsidRPr="003527F0">
        <w:rPr>
          <w:sz w:val="24"/>
          <w:szCs w:val="24"/>
        </w:rPr>
        <w:lastRenderedPageBreak/>
        <w:t>- организация вокруг каждой скважины зоны строгого режима – I пояса зоны санитарной охраны;</w:t>
      </w:r>
      <w:bookmarkEnd w:id="778"/>
      <w:bookmarkEnd w:id="779"/>
      <w:bookmarkEnd w:id="780"/>
      <w:bookmarkEnd w:id="781"/>
    </w:p>
    <w:p w:rsidR="00E83FA9" w:rsidRPr="003527F0" w:rsidRDefault="00E83FA9" w:rsidP="00A00619">
      <w:pPr>
        <w:jc w:val="both"/>
        <w:rPr>
          <w:sz w:val="24"/>
          <w:szCs w:val="24"/>
        </w:rPr>
      </w:pPr>
      <w:bookmarkStart w:id="782" w:name="_Toc354594464"/>
      <w:bookmarkStart w:id="783" w:name="_Toc378008971"/>
      <w:bookmarkStart w:id="784" w:name="_Toc427511338"/>
      <w:bookmarkStart w:id="785" w:name="_Toc450413685"/>
      <w:r w:rsidRPr="003527F0">
        <w:rPr>
          <w:sz w:val="24"/>
          <w:szCs w:val="24"/>
        </w:rPr>
        <w:t>- вынос из зоны II пояса зоны санитарной охраны всех потенциальных источников химического загрязнения;</w:t>
      </w:r>
      <w:bookmarkEnd w:id="782"/>
      <w:bookmarkEnd w:id="783"/>
      <w:bookmarkEnd w:id="784"/>
      <w:bookmarkEnd w:id="785"/>
    </w:p>
    <w:p w:rsidR="00E83FA9" w:rsidRPr="003527F0" w:rsidRDefault="00E83FA9" w:rsidP="00A00619">
      <w:pPr>
        <w:jc w:val="both"/>
        <w:rPr>
          <w:sz w:val="24"/>
          <w:szCs w:val="24"/>
        </w:rPr>
      </w:pPr>
      <w:bookmarkStart w:id="786" w:name="_Toc354594465"/>
      <w:bookmarkStart w:id="787" w:name="_Toc378008972"/>
      <w:bookmarkStart w:id="788" w:name="_Toc427511339"/>
      <w:bookmarkStart w:id="789" w:name="_Toc450413686"/>
      <w:r w:rsidRPr="003527F0">
        <w:rPr>
          <w:sz w:val="24"/>
          <w:szCs w:val="24"/>
        </w:rPr>
        <w:t>-систематическое выполнение бактериологических и химических анализов воды, подаваемой потребителю.</w:t>
      </w:r>
      <w:bookmarkEnd w:id="786"/>
      <w:bookmarkEnd w:id="787"/>
      <w:bookmarkEnd w:id="788"/>
      <w:bookmarkEnd w:id="789"/>
    </w:p>
    <w:p w:rsidR="00E83FA9" w:rsidRPr="003527F0" w:rsidRDefault="00E83FA9" w:rsidP="00A00619">
      <w:pPr>
        <w:jc w:val="both"/>
        <w:rPr>
          <w:sz w:val="24"/>
          <w:szCs w:val="24"/>
        </w:rPr>
      </w:pPr>
      <w:bookmarkStart w:id="790" w:name="_Toc354594466"/>
      <w:bookmarkStart w:id="791" w:name="_Toc378008973"/>
      <w:bookmarkStart w:id="792" w:name="_Toc427511340"/>
      <w:bookmarkStart w:id="793" w:name="_Toc450413687"/>
      <w:r w:rsidRPr="003527F0">
        <w:rPr>
          <w:sz w:val="24"/>
          <w:szCs w:val="24"/>
        </w:rPr>
        <w:t>- организация зон санитарной и горно-санитарной охраны вокруг источников минеральных вод.</w:t>
      </w:r>
      <w:bookmarkEnd w:id="790"/>
      <w:bookmarkEnd w:id="791"/>
      <w:bookmarkEnd w:id="792"/>
      <w:bookmarkEnd w:id="793"/>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794" w:name="_Toc378008974"/>
      <w:bookmarkStart w:id="795" w:name="_Toc427511341"/>
      <w:bookmarkStart w:id="796" w:name="_Toc450413688"/>
      <w:bookmarkStart w:id="797" w:name="_Toc529208393"/>
      <w:r w:rsidRPr="003527F0">
        <w:rPr>
          <w:rFonts w:ascii="Times New Roman" w:hAnsi="Times New Roman"/>
          <w:i w:val="0"/>
          <w:sz w:val="24"/>
          <w:szCs w:val="24"/>
        </w:rPr>
        <w:t>3) Охрана воздушного бассейна</w:t>
      </w:r>
      <w:bookmarkEnd w:id="794"/>
      <w:bookmarkEnd w:id="795"/>
      <w:bookmarkEnd w:id="796"/>
      <w:bookmarkEnd w:id="797"/>
    </w:p>
    <w:p w:rsidR="00E83FA9" w:rsidRPr="003527F0" w:rsidRDefault="00E83FA9" w:rsidP="00A00619">
      <w:pPr>
        <w:suppressAutoHyphens/>
        <w:jc w:val="both"/>
        <w:rPr>
          <w:sz w:val="24"/>
          <w:szCs w:val="24"/>
        </w:rPr>
      </w:pPr>
      <w:bookmarkStart w:id="798" w:name="_Toc354594468"/>
      <w:bookmarkStart w:id="799" w:name="_Toc378008975"/>
      <w:bookmarkStart w:id="800" w:name="_Toc427511342"/>
      <w:bookmarkStart w:id="801" w:name="_Toc450413689"/>
      <w:r w:rsidRPr="003527F0">
        <w:rPr>
          <w:sz w:val="24"/>
          <w:szCs w:val="24"/>
        </w:rPr>
        <w:t>Генеральным планом Михайловского сельского поселения предусматриваются организационные, технологические и планировочные мероприятия.</w:t>
      </w:r>
      <w:bookmarkEnd w:id="798"/>
      <w:bookmarkEnd w:id="799"/>
      <w:bookmarkEnd w:id="800"/>
      <w:bookmarkEnd w:id="801"/>
    </w:p>
    <w:p w:rsidR="00E83FA9" w:rsidRPr="003527F0" w:rsidRDefault="00E83FA9" w:rsidP="00A00619">
      <w:pPr>
        <w:suppressAutoHyphens/>
        <w:jc w:val="both"/>
        <w:rPr>
          <w:sz w:val="24"/>
          <w:szCs w:val="24"/>
        </w:rPr>
      </w:pPr>
      <w:bookmarkStart w:id="802" w:name="_Toc354594469"/>
      <w:bookmarkStart w:id="803" w:name="_Toc378008976"/>
      <w:bookmarkStart w:id="804" w:name="_Toc427511343"/>
      <w:bookmarkStart w:id="805" w:name="_Toc450413690"/>
      <w:r w:rsidRPr="003527F0">
        <w:rPr>
          <w:sz w:val="24"/>
          <w:szCs w:val="24"/>
        </w:rPr>
        <w:t>Организационные мероприятия:</w:t>
      </w:r>
      <w:bookmarkEnd w:id="802"/>
      <w:bookmarkEnd w:id="803"/>
      <w:bookmarkEnd w:id="804"/>
      <w:bookmarkEnd w:id="805"/>
    </w:p>
    <w:p w:rsidR="00E83FA9" w:rsidRPr="003527F0" w:rsidRDefault="00E83FA9" w:rsidP="00A00619">
      <w:pPr>
        <w:jc w:val="both"/>
        <w:rPr>
          <w:sz w:val="24"/>
          <w:szCs w:val="24"/>
        </w:rPr>
      </w:pPr>
      <w:bookmarkStart w:id="806" w:name="_Toc354594470"/>
      <w:bookmarkStart w:id="807" w:name="_Toc378008977"/>
      <w:bookmarkStart w:id="808" w:name="_Toc427511344"/>
      <w:bookmarkStart w:id="809" w:name="_Toc450413691"/>
      <w:r w:rsidRPr="003527F0">
        <w:rPr>
          <w:sz w:val="24"/>
          <w:szCs w:val="24"/>
        </w:rPr>
        <w:t>- продолжение газификации теплоэнергетики поселения;</w:t>
      </w:r>
      <w:bookmarkEnd w:id="806"/>
      <w:bookmarkEnd w:id="807"/>
      <w:bookmarkEnd w:id="808"/>
      <w:bookmarkEnd w:id="809"/>
    </w:p>
    <w:p w:rsidR="00E83FA9" w:rsidRPr="003527F0" w:rsidRDefault="00E83FA9" w:rsidP="00A00619">
      <w:pPr>
        <w:jc w:val="both"/>
        <w:rPr>
          <w:sz w:val="24"/>
          <w:szCs w:val="24"/>
        </w:rPr>
      </w:pPr>
      <w:bookmarkStart w:id="810" w:name="_Toc354594471"/>
      <w:bookmarkStart w:id="811" w:name="_Toc378008978"/>
      <w:bookmarkStart w:id="812" w:name="_Toc427511345"/>
      <w:bookmarkStart w:id="813" w:name="_Toc450413692"/>
      <w:r w:rsidRPr="003527F0">
        <w:rPr>
          <w:sz w:val="24"/>
          <w:szCs w:val="24"/>
        </w:rPr>
        <w:t>- контроль за эффективностью работы газопылеочистных установок;</w:t>
      </w:r>
      <w:bookmarkEnd w:id="810"/>
      <w:bookmarkEnd w:id="811"/>
      <w:bookmarkEnd w:id="812"/>
      <w:bookmarkEnd w:id="813"/>
    </w:p>
    <w:p w:rsidR="00E83FA9" w:rsidRPr="003527F0" w:rsidRDefault="00E83FA9" w:rsidP="00A00619">
      <w:pPr>
        <w:jc w:val="both"/>
        <w:rPr>
          <w:sz w:val="24"/>
          <w:szCs w:val="24"/>
        </w:rPr>
      </w:pPr>
      <w:bookmarkStart w:id="814" w:name="_Toc354594472"/>
      <w:bookmarkStart w:id="815" w:name="_Toc378008979"/>
      <w:bookmarkStart w:id="816" w:name="_Toc427511346"/>
      <w:bookmarkStart w:id="817" w:name="_Toc450413693"/>
      <w:r w:rsidRPr="003527F0">
        <w:rPr>
          <w:sz w:val="24"/>
          <w:szCs w:val="24"/>
        </w:rPr>
        <w:t>- производственный контроль за соблюдением нормативов предельно допустимых выбросов загрязняющих веществ в атмосферу.</w:t>
      </w:r>
      <w:bookmarkEnd w:id="814"/>
      <w:bookmarkEnd w:id="815"/>
      <w:bookmarkEnd w:id="816"/>
      <w:bookmarkEnd w:id="817"/>
    </w:p>
    <w:p w:rsidR="00E83FA9" w:rsidRPr="003527F0" w:rsidRDefault="00E83FA9" w:rsidP="00A00619">
      <w:pPr>
        <w:suppressAutoHyphens/>
        <w:jc w:val="both"/>
        <w:rPr>
          <w:sz w:val="24"/>
          <w:szCs w:val="24"/>
        </w:rPr>
      </w:pPr>
      <w:bookmarkStart w:id="818" w:name="_Toc354594473"/>
      <w:bookmarkStart w:id="819" w:name="_Toc378008980"/>
      <w:bookmarkStart w:id="820" w:name="_Toc427511347"/>
      <w:bookmarkStart w:id="821" w:name="_Toc450413694"/>
      <w:r w:rsidRPr="003527F0">
        <w:rPr>
          <w:sz w:val="24"/>
          <w:szCs w:val="24"/>
        </w:rPr>
        <w:t>Технологические мероприятия:</w:t>
      </w:r>
      <w:bookmarkEnd w:id="818"/>
      <w:bookmarkEnd w:id="819"/>
      <w:bookmarkEnd w:id="820"/>
      <w:bookmarkEnd w:id="821"/>
    </w:p>
    <w:p w:rsidR="00E83FA9" w:rsidRPr="003527F0" w:rsidRDefault="00E83FA9" w:rsidP="00A00619">
      <w:pPr>
        <w:jc w:val="both"/>
        <w:rPr>
          <w:sz w:val="24"/>
          <w:szCs w:val="24"/>
        </w:rPr>
      </w:pPr>
      <w:bookmarkStart w:id="822" w:name="_Toc354594474"/>
      <w:bookmarkStart w:id="823" w:name="_Toc378008981"/>
      <w:bookmarkStart w:id="824" w:name="_Toc427511348"/>
      <w:bookmarkStart w:id="825" w:name="_Toc450413695"/>
      <w:r w:rsidRPr="003527F0">
        <w:rPr>
          <w:sz w:val="24"/>
          <w:szCs w:val="24"/>
        </w:rPr>
        <w:t>- внедрение технологий глубокой очистки, замкнутых технологических циклов.</w:t>
      </w:r>
      <w:bookmarkEnd w:id="822"/>
      <w:bookmarkEnd w:id="823"/>
      <w:bookmarkEnd w:id="824"/>
      <w:bookmarkEnd w:id="825"/>
    </w:p>
    <w:p w:rsidR="00E83FA9" w:rsidRPr="003527F0" w:rsidRDefault="00E83FA9" w:rsidP="00A00619">
      <w:pPr>
        <w:suppressAutoHyphens/>
        <w:jc w:val="both"/>
        <w:rPr>
          <w:sz w:val="24"/>
          <w:szCs w:val="24"/>
        </w:rPr>
      </w:pPr>
      <w:bookmarkStart w:id="826" w:name="_Toc354594475"/>
      <w:bookmarkStart w:id="827" w:name="_Toc378008982"/>
      <w:bookmarkStart w:id="828" w:name="_Toc427511349"/>
      <w:bookmarkStart w:id="829" w:name="_Toc450413696"/>
      <w:r w:rsidRPr="003527F0">
        <w:rPr>
          <w:sz w:val="24"/>
          <w:szCs w:val="24"/>
        </w:rPr>
        <w:t>Планировочные мероприятия:</w:t>
      </w:r>
      <w:bookmarkEnd w:id="826"/>
      <w:bookmarkEnd w:id="827"/>
      <w:bookmarkEnd w:id="828"/>
      <w:bookmarkEnd w:id="829"/>
    </w:p>
    <w:p w:rsidR="00E83FA9" w:rsidRPr="003527F0" w:rsidRDefault="00E83FA9" w:rsidP="00A00619">
      <w:pPr>
        <w:jc w:val="both"/>
        <w:rPr>
          <w:sz w:val="24"/>
          <w:szCs w:val="24"/>
        </w:rPr>
      </w:pPr>
      <w:bookmarkStart w:id="830" w:name="_Toc354594476"/>
      <w:bookmarkStart w:id="831" w:name="_Toc378008983"/>
      <w:bookmarkStart w:id="832" w:name="_Toc427511350"/>
      <w:bookmarkStart w:id="833" w:name="_Toc450413697"/>
      <w:r w:rsidRPr="003527F0">
        <w:rPr>
          <w:sz w:val="24"/>
          <w:szCs w:val="24"/>
        </w:rPr>
        <w:t>- разработка программы по организации санитарно-защитных зон промышленных предприятий, энергетических, радиотехнических объектов, объектов автомобильного, железнодорожного, вдоль магистральных трубопроводов;</w:t>
      </w:r>
      <w:bookmarkEnd w:id="830"/>
      <w:bookmarkEnd w:id="831"/>
      <w:bookmarkEnd w:id="832"/>
      <w:bookmarkEnd w:id="833"/>
    </w:p>
    <w:p w:rsidR="00E83FA9" w:rsidRPr="003527F0" w:rsidRDefault="00E83FA9" w:rsidP="00A00619">
      <w:pPr>
        <w:jc w:val="both"/>
        <w:rPr>
          <w:sz w:val="24"/>
          <w:szCs w:val="24"/>
        </w:rPr>
      </w:pPr>
      <w:bookmarkStart w:id="834" w:name="_Toc354594477"/>
      <w:bookmarkStart w:id="835" w:name="_Toc378008984"/>
      <w:bookmarkStart w:id="836" w:name="_Toc427511351"/>
      <w:bookmarkStart w:id="837" w:name="_Toc450413698"/>
      <w:r w:rsidRPr="003527F0">
        <w:rPr>
          <w:sz w:val="24"/>
          <w:szCs w:val="24"/>
        </w:rPr>
        <w:t>- организация санитарно-защитных зон промышленных предприятий в соответствии с регламентом использования этих территорий;</w:t>
      </w:r>
      <w:bookmarkEnd w:id="834"/>
      <w:bookmarkEnd w:id="835"/>
      <w:bookmarkEnd w:id="836"/>
      <w:bookmarkEnd w:id="837"/>
    </w:p>
    <w:p w:rsidR="00E83FA9" w:rsidRPr="003527F0" w:rsidRDefault="00E83FA9" w:rsidP="00A00619">
      <w:pPr>
        <w:jc w:val="both"/>
        <w:rPr>
          <w:sz w:val="24"/>
          <w:szCs w:val="24"/>
        </w:rPr>
      </w:pPr>
      <w:bookmarkStart w:id="838" w:name="_Toc354594478"/>
      <w:bookmarkStart w:id="839" w:name="_Toc378008985"/>
      <w:bookmarkStart w:id="840" w:name="_Toc427511352"/>
      <w:bookmarkStart w:id="841" w:name="_Toc450413699"/>
      <w:r w:rsidRPr="003527F0">
        <w:rPr>
          <w:sz w:val="24"/>
          <w:szCs w:val="24"/>
        </w:rPr>
        <w:t>- создание и восстановление придорожных полос.</w:t>
      </w:r>
      <w:bookmarkEnd w:id="838"/>
      <w:bookmarkEnd w:id="839"/>
      <w:bookmarkEnd w:id="840"/>
      <w:bookmarkEnd w:id="841"/>
    </w:p>
    <w:p w:rsidR="00E83FA9" w:rsidRPr="003527F0" w:rsidRDefault="00E83FA9" w:rsidP="00A00619">
      <w:pPr>
        <w:suppressAutoHyphens/>
        <w:jc w:val="both"/>
        <w:rPr>
          <w:sz w:val="24"/>
          <w:szCs w:val="24"/>
        </w:rPr>
      </w:pPr>
      <w:bookmarkStart w:id="842" w:name="_Toc354594479"/>
      <w:bookmarkStart w:id="843" w:name="_Toc378008986"/>
      <w:bookmarkStart w:id="844" w:name="_Toc427511353"/>
      <w:bookmarkStart w:id="845" w:name="_Toc450413700"/>
      <w:r w:rsidRPr="003527F0">
        <w:rPr>
          <w:sz w:val="24"/>
          <w:szCs w:val="24"/>
        </w:rPr>
        <w:t>Все мероприятия планируются на I очередь реализации настоящей генерального плана Михайловского сельского поселения.</w:t>
      </w:r>
      <w:bookmarkEnd w:id="842"/>
      <w:bookmarkEnd w:id="843"/>
      <w:bookmarkEnd w:id="844"/>
      <w:bookmarkEnd w:id="845"/>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846" w:name="_Toc194476353"/>
      <w:bookmarkStart w:id="847" w:name="_Toc378008987"/>
      <w:bookmarkStart w:id="848" w:name="_Toc427511354"/>
      <w:bookmarkStart w:id="849" w:name="_Toc450413701"/>
      <w:bookmarkStart w:id="850" w:name="_Toc529208394"/>
      <w:r w:rsidRPr="003527F0">
        <w:rPr>
          <w:rFonts w:ascii="Times New Roman" w:hAnsi="Times New Roman"/>
          <w:i w:val="0"/>
          <w:sz w:val="24"/>
          <w:szCs w:val="24"/>
        </w:rPr>
        <w:t>4) Охрана почв</w:t>
      </w:r>
      <w:bookmarkEnd w:id="846"/>
      <w:bookmarkEnd w:id="847"/>
      <w:bookmarkEnd w:id="848"/>
      <w:bookmarkEnd w:id="849"/>
      <w:bookmarkEnd w:id="850"/>
    </w:p>
    <w:p w:rsidR="00E83FA9" w:rsidRPr="003527F0" w:rsidRDefault="00E83FA9" w:rsidP="00A00619">
      <w:pPr>
        <w:suppressAutoHyphens/>
        <w:jc w:val="both"/>
        <w:rPr>
          <w:sz w:val="24"/>
          <w:szCs w:val="24"/>
        </w:rPr>
      </w:pPr>
      <w:bookmarkStart w:id="851" w:name="_Toc354594481"/>
      <w:bookmarkStart w:id="852" w:name="_Toc378008988"/>
      <w:bookmarkStart w:id="853" w:name="_Toc427511355"/>
      <w:bookmarkStart w:id="854" w:name="_Toc450413702"/>
      <w:r w:rsidRPr="003527F0">
        <w:rPr>
          <w:sz w:val="24"/>
          <w:szCs w:val="24"/>
        </w:rPr>
        <w:t>Основными мероприятиями по охране почв являются:</w:t>
      </w:r>
      <w:bookmarkEnd w:id="851"/>
      <w:bookmarkEnd w:id="852"/>
      <w:bookmarkEnd w:id="853"/>
      <w:bookmarkEnd w:id="854"/>
    </w:p>
    <w:p w:rsidR="00E83FA9" w:rsidRPr="003527F0" w:rsidRDefault="00E83FA9" w:rsidP="00A00619">
      <w:pPr>
        <w:jc w:val="both"/>
        <w:rPr>
          <w:sz w:val="24"/>
          <w:szCs w:val="24"/>
        </w:rPr>
      </w:pPr>
      <w:bookmarkStart w:id="855" w:name="_Toc354594482"/>
      <w:bookmarkStart w:id="856" w:name="_Toc378008989"/>
      <w:bookmarkStart w:id="857" w:name="_Toc427511356"/>
      <w:bookmarkStart w:id="858" w:name="_Toc450413703"/>
      <w:r w:rsidRPr="003527F0">
        <w:rPr>
          <w:sz w:val="24"/>
          <w:szCs w:val="24"/>
        </w:rPr>
        <w:t>- ограничение потребления человеком и животными продукции растениеводства, выращенной вблизи дорог и промышленных предприятий;</w:t>
      </w:r>
      <w:bookmarkEnd w:id="855"/>
      <w:bookmarkEnd w:id="856"/>
      <w:bookmarkEnd w:id="857"/>
      <w:bookmarkEnd w:id="858"/>
    </w:p>
    <w:p w:rsidR="00E83FA9" w:rsidRPr="003527F0" w:rsidRDefault="00E83FA9" w:rsidP="00A00619">
      <w:pPr>
        <w:jc w:val="both"/>
        <w:rPr>
          <w:sz w:val="24"/>
          <w:szCs w:val="24"/>
        </w:rPr>
      </w:pPr>
      <w:bookmarkStart w:id="859" w:name="_Toc354594483"/>
      <w:bookmarkStart w:id="860" w:name="_Toc378008990"/>
      <w:bookmarkStart w:id="861" w:name="_Toc427511357"/>
      <w:bookmarkStart w:id="862" w:name="_Toc450413704"/>
      <w:r w:rsidRPr="003527F0">
        <w:rPr>
          <w:sz w:val="24"/>
          <w:szCs w:val="24"/>
        </w:rPr>
        <w:t>- реабилитация выявленных загрязнённых почв путем применения наиболее доступных и дешевых способов с использованием существующих в природе сорбентов;</w:t>
      </w:r>
      <w:bookmarkEnd w:id="859"/>
      <w:bookmarkEnd w:id="860"/>
      <w:bookmarkEnd w:id="861"/>
      <w:bookmarkEnd w:id="862"/>
    </w:p>
    <w:p w:rsidR="00E83FA9" w:rsidRPr="003527F0" w:rsidRDefault="00E83FA9" w:rsidP="00A00619">
      <w:pPr>
        <w:jc w:val="both"/>
        <w:rPr>
          <w:sz w:val="24"/>
          <w:szCs w:val="24"/>
        </w:rPr>
      </w:pPr>
      <w:bookmarkStart w:id="863" w:name="_Toc354594484"/>
      <w:bookmarkStart w:id="864" w:name="_Toc378008991"/>
      <w:bookmarkStart w:id="865" w:name="_Toc427511358"/>
      <w:bookmarkStart w:id="866" w:name="_Toc450413705"/>
      <w:r w:rsidRPr="003527F0">
        <w:rPr>
          <w:sz w:val="24"/>
          <w:szCs w:val="24"/>
        </w:rPr>
        <w:t>- организация обезвреживания запрещенных и непригодных к применению пестицидов;</w:t>
      </w:r>
      <w:bookmarkEnd w:id="863"/>
      <w:bookmarkEnd w:id="864"/>
      <w:bookmarkEnd w:id="865"/>
      <w:bookmarkEnd w:id="866"/>
    </w:p>
    <w:p w:rsidR="00E83FA9" w:rsidRPr="003527F0" w:rsidRDefault="00E83FA9" w:rsidP="00A00619">
      <w:pPr>
        <w:jc w:val="both"/>
        <w:rPr>
          <w:sz w:val="24"/>
          <w:szCs w:val="24"/>
        </w:rPr>
      </w:pPr>
      <w:bookmarkStart w:id="867" w:name="_Toc354594485"/>
      <w:bookmarkStart w:id="868" w:name="_Toc378008992"/>
      <w:bookmarkStart w:id="869" w:name="_Toc427511359"/>
      <w:bookmarkStart w:id="870" w:name="_Toc450413706"/>
      <w:r w:rsidRPr="003527F0">
        <w:rPr>
          <w:sz w:val="24"/>
          <w:szCs w:val="24"/>
        </w:rPr>
        <w:t>- организация и проведение на эродированных землях противоэрозионных, организационно-хозяйственных, агротехнических, лесомелиоративных, гидротехнических и др. мероприятий;</w:t>
      </w:r>
      <w:bookmarkEnd w:id="867"/>
      <w:bookmarkEnd w:id="868"/>
      <w:bookmarkEnd w:id="869"/>
      <w:bookmarkEnd w:id="870"/>
    </w:p>
    <w:p w:rsidR="00E83FA9" w:rsidRPr="003527F0" w:rsidRDefault="00E83FA9" w:rsidP="00A00619">
      <w:pPr>
        <w:jc w:val="both"/>
        <w:rPr>
          <w:sz w:val="24"/>
          <w:szCs w:val="24"/>
        </w:rPr>
      </w:pPr>
      <w:bookmarkStart w:id="871" w:name="_Toc354594486"/>
      <w:bookmarkStart w:id="872" w:name="_Toc378008993"/>
      <w:bookmarkStart w:id="873" w:name="_Toc427511360"/>
      <w:bookmarkStart w:id="874" w:name="_Toc450413707"/>
      <w:r w:rsidRPr="003527F0">
        <w:rPr>
          <w:sz w:val="24"/>
          <w:szCs w:val="24"/>
        </w:rPr>
        <w:t>- проведение рекультивации земель после отработки полезных ископаемых.</w:t>
      </w:r>
      <w:bookmarkEnd w:id="871"/>
      <w:bookmarkEnd w:id="872"/>
      <w:bookmarkEnd w:id="873"/>
      <w:bookmarkEnd w:id="874"/>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875" w:name="_Toc194476354"/>
      <w:bookmarkStart w:id="876" w:name="_Toc378008994"/>
      <w:bookmarkStart w:id="877" w:name="_Toc427511361"/>
      <w:bookmarkStart w:id="878" w:name="_Toc450413708"/>
      <w:bookmarkStart w:id="879" w:name="_Toc529208395"/>
      <w:r w:rsidRPr="003527F0">
        <w:rPr>
          <w:rFonts w:ascii="Times New Roman" w:hAnsi="Times New Roman"/>
          <w:i w:val="0"/>
          <w:sz w:val="24"/>
          <w:szCs w:val="24"/>
        </w:rPr>
        <w:t>5) Охрана и защита леса</w:t>
      </w:r>
      <w:bookmarkEnd w:id="875"/>
      <w:bookmarkEnd w:id="876"/>
      <w:bookmarkEnd w:id="877"/>
      <w:bookmarkEnd w:id="878"/>
      <w:bookmarkEnd w:id="879"/>
    </w:p>
    <w:p w:rsidR="00E83FA9" w:rsidRPr="003527F0" w:rsidRDefault="00E83FA9" w:rsidP="00A00619">
      <w:pPr>
        <w:suppressAutoHyphens/>
        <w:jc w:val="both"/>
        <w:rPr>
          <w:sz w:val="24"/>
          <w:szCs w:val="24"/>
        </w:rPr>
      </w:pPr>
      <w:bookmarkStart w:id="880" w:name="_Toc354594488"/>
      <w:bookmarkStart w:id="881" w:name="_Toc378008995"/>
      <w:bookmarkStart w:id="882" w:name="_Toc427511362"/>
      <w:bookmarkStart w:id="883" w:name="_Toc450413709"/>
      <w:r w:rsidRPr="003527F0">
        <w:rPr>
          <w:sz w:val="24"/>
          <w:szCs w:val="24"/>
        </w:rPr>
        <w:t>Для дальнейшего развития лесного хозяйства и улучшения экологической обстановки в поселения требуется:</w:t>
      </w:r>
      <w:bookmarkEnd w:id="880"/>
      <w:bookmarkEnd w:id="881"/>
      <w:bookmarkEnd w:id="882"/>
      <w:bookmarkEnd w:id="883"/>
    </w:p>
    <w:p w:rsidR="00E83FA9" w:rsidRPr="003527F0" w:rsidRDefault="00E83FA9" w:rsidP="00A00619">
      <w:pPr>
        <w:jc w:val="both"/>
        <w:rPr>
          <w:sz w:val="24"/>
          <w:szCs w:val="24"/>
        </w:rPr>
      </w:pPr>
      <w:bookmarkStart w:id="884" w:name="_Toc354594489"/>
      <w:bookmarkStart w:id="885" w:name="_Toc378008996"/>
      <w:bookmarkStart w:id="886" w:name="_Toc427511363"/>
      <w:bookmarkStart w:id="887" w:name="_Toc450413710"/>
      <w:r w:rsidRPr="003527F0">
        <w:rPr>
          <w:sz w:val="24"/>
          <w:szCs w:val="24"/>
        </w:rPr>
        <w:t>- принятие мер по улучшению породного состава лесов;</w:t>
      </w:r>
      <w:bookmarkEnd w:id="884"/>
      <w:bookmarkEnd w:id="885"/>
      <w:bookmarkEnd w:id="886"/>
      <w:bookmarkEnd w:id="887"/>
    </w:p>
    <w:p w:rsidR="00E83FA9" w:rsidRPr="003527F0" w:rsidRDefault="00E83FA9" w:rsidP="00A00619">
      <w:pPr>
        <w:jc w:val="both"/>
        <w:rPr>
          <w:sz w:val="24"/>
          <w:szCs w:val="24"/>
        </w:rPr>
      </w:pPr>
      <w:bookmarkStart w:id="888" w:name="_Toc354594490"/>
      <w:bookmarkStart w:id="889" w:name="_Toc378008997"/>
      <w:bookmarkStart w:id="890" w:name="_Toc427511364"/>
      <w:bookmarkStart w:id="891" w:name="_Toc450413711"/>
      <w:r w:rsidRPr="003527F0">
        <w:rPr>
          <w:sz w:val="24"/>
          <w:szCs w:val="24"/>
        </w:rPr>
        <w:t>- увеличение объемов лесовосстановительных работ;</w:t>
      </w:r>
      <w:bookmarkEnd w:id="888"/>
      <w:bookmarkEnd w:id="889"/>
      <w:bookmarkEnd w:id="890"/>
      <w:bookmarkEnd w:id="891"/>
    </w:p>
    <w:p w:rsidR="00E83FA9" w:rsidRPr="003527F0" w:rsidRDefault="00E83FA9" w:rsidP="00A00619">
      <w:pPr>
        <w:jc w:val="both"/>
        <w:rPr>
          <w:sz w:val="24"/>
          <w:szCs w:val="24"/>
        </w:rPr>
      </w:pPr>
      <w:bookmarkStart w:id="892" w:name="_Toc354594491"/>
      <w:bookmarkStart w:id="893" w:name="_Toc378008998"/>
      <w:bookmarkStart w:id="894" w:name="_Toc427511365"/>
      <w:bookmarkStart w:id="895" w:name="_Toc450413712"/>
      <w:r w:rsidRPr="003527F0">
        <w:rPr>
          <w:sz w:val="24"/>
          <w:szCs w:val="24"/>
        </w:rPr>
        <w:t>- регламентация использования в лесах гусеничной техники, ведущей к разрушению почвенно-растительного покрова;</w:t>
      </w:r>
      <w:bookmarkEnd w:id="892"/>
      <w:bookmarkEnd w:id="893"/>
      <w:bookmarkEnd w:id="894"/>
      <w:bookmarkEnd w:id="895"/>
      <w:r w:rsidRPr="003527F0">
        <w:rPr>
          <w:sz w:val="24"/>
          <w:szCs w:val="24"/>
        </w:rPr>
        <w:t xml:space="preserve"> </w:t>
      </w:r>
    </w:p>
    <w:p w:rsidR="00E83FA9" w:rsidRPr="003527F0" w:rsidRDefault="00E83FA9" w:rsidP="00A00619">
      <w:pPr>
        <w:jc w:val="both"/>
        <w:rPr>
          <w:sz w:val="24"/>
          <w:szCs w:val="24"/>
        </w:rPr>
      </w:pPr>
      <w:bookmarkStart w:id="896" w:name="_Toc354594492"/>
      <w:bookmarkStart w:id="897" w:name="_Toc378008999"/>
      <w:bookmarkStart w:id="898" w:name="_Toc427511366"/>
      <w:bookmarkStart w:id="899" w:name="_Toc450413713"/>
      <w:r w:rsidRPr="003527F0">
        <w:rPr>
          <w:sz w:val="24"/>
          <w:szCs w:val="24"/>
        </w:rPr>
        <w:t>- переход к ресурсосберегающим, экологически чистым технологиям разработки лесосек;</w:t>
      </w:r>
      <w:bookmarkEnd w:id="896"/>
      <w:bookmarkEnd w:id="897"/>
      <w:bookmarkEnd w:id="898"/>
      <w:bookmarkEnd w:id="899"/>
    </w:p>
    <w:p w:rsidR="00E83FA9" w:rsidRPr="003527F0" w:rsidRDefault="00E83FA9" w:rsidP="00A00619">
      <w:pPr>
        <w:jc w:val="both"/>
        <w:rPr>
          <w:sz w:val="24"/>
          <w:szCs w:val="24"/>
        </w:rPr>
      </w:pPr>
      <w:bookmarkStart w:id="900" w:name="_Toc354594493"/>
      <w:bookmarkStart w:id="901" w:name="_Toc378009000"/>
      <w:bookmarkStart w:id="902" w:name="_Toc427511367"/>
      <w:bookmarkStart w:id="903" w:name="_Toc450413714"/>
      <w:r w:rsidRPr="003527F0">
        <w:rPr>
          <w:sz w:val="24"/>
          <w:szCs w:val="24"/>
        </w:rPr>
        <w:t>- сокращение потери древесины при лесозаготовках;</w:t>
      </w:r>
      <w:bookmarkEnd w:id="900"/>
      <w:bookmarkEnd w:id="901"/>
      <w:bookmarkEnd w:id="902"/>
      <w:bookmarkEnd w:id="903"/>
    </w:p>
    <w:p w:rsidR="00E83FA9" w:rsidRPr="003527F0" w:rsidRDefault="00E83FA9" w:rsidP="00A00619">
      <w:pPr>
        <w:jc w:val="both"/>
        <w:rPr>
          <w:sz w:val="24"/>
          <w:szCs w:val="24"/>
        </w:rPr>
      </w:pPr>
      <w:bookmarkStart w:id="904" w:name="_Toc354594494"/>
      <w:bookmarkStart w:id="905" w:name="_Toc378009001"/>
      <w:bookmarkStart w:id="906" w:name="_Toc427511368"/>
      <w:bookmarkStart w:id="907" w:name="_Toc450413715"/>
      <w:r w:rsidRPr="003527F0">
        <w:rPr>
          <w:sz w:val="24"/>
          <w:szCs w:val="24"/>
        </w:rPr>
        <w:t>- освоение передовых технологий безотходной переработки древесного сырья;</w:t>
      </w:r>
      <w:bookmarkEnd w:id="904"/>
      <w:bookmarkEnd w:id="905"/>
      <w:bookmarkEnd w:id="906"/>
      <w:bookmarkEnd w:id="907"/>
    </w:p>
    <w:p w:rsidR="00E83FA9" w:rsidRPr="003527F0" w:rsidRDefault="00E83FA9" w:rsidP="00A00619">
      <w:pPr>
        <w:jc w:val="both"/>
        <w:rPr>
          <w:sz w:val="24"/>
          <w:szCs w:val="24"/>
        </w:rPr>
      </w:pPr>
      <w:bookmarkStart w:id="908" w:name="_Toc354594495"/>
      <w:bookmarkStart w:id="909" w:name="_Toc378009002"/>
      <w:bookmarkStart w:id="910" w:name="_Toc427511369"/>
      <w:bookmarkStart w:id="911" w:name="_Toc450413716"/>
      <w:r w:rsidRPr="003527F0">
        <w:rPr>
          <w:sz w:val="24"/>
          <w:szCs w:val="24"/>
        </w:rPr>
        <w:t>-полное использование мелкотоварной и особенно лиственной древесины.</w:t>
      </w:r>
      <w:bookmarkEnd w:id="908"/>
      <w:bookmarkEnd w:id="909"/>
      <w:bookmarkEnd w:id="910"/>
      <w:bookmarkEnd w:id="911"/>
    </w:p>
    <w:p w:rsidR="00E83FA9" w:rsidRPr="003527F0" w:rsidRDefault="00E83FA9" w:rsidP="00A00619">
      <w:pPr>
        <w:suppressAutoHyphens/>
        <w:jc w:val="both"/>
        <w:rPr>
          <w:sz w:val="24"/>
          <w:szCs w:val="24"/>
        </w:rPr>
      </w:pPr>
      <w:bookmarkStart w:id="912" w:name="_Toc354594496"/>
      <w:bookmarkStart w:id="913" w:name="_Toc378009003"/>
      <w:bookmarkStart w:id="914" w:name="_Toc427511370"/>
      <w:bookmarkStart w:id="915" w:name="_Toc450413717"/>
      <w:r w:rsidRPr="003527F0">
        <w:rPr>
          <w:sz w:val="24"/>
          <w:szCs w:val="24"/>
        </w:rPr>
        <w:lastRenderedPageBreak/>
        <w:t>С целью предупреждения деградации насаждений при значительных рекреационных нагрузках проектом предусматривается:</w:t>
      </w:r>
      <w:bookmarkEnd w:id="912"/>
      <w:bookmarkEnd w:id="913"/>
      <w:bookmarkEnd w:id="914"/>
      <w:bookmarkEnd w:id="915"/>
    </w:p>
    <w:p w:rsidR="00E83FA9" w:rsidRPr="003527F0" w:rsidRDefault="00E83FA9" w:rsidP="00A00619">
      <w:pPr>
        <w:jc w:val="both"/>
        <w:rPr>
          <w:sz w:val="24"/>
          <w:szCs w:val="24"/>
        </w:rPr>
      </w:pPr>
      <w:bookmarkStart w:id="916" w:name="_Toc354594497"/>
      <w:bookmarkStart w:id="917" w:name="_Toc378009004"/>
      <w:bookmarkStart w:id="918" w:name="_Toc427511371"/>
      <w:bookmarkStart w:id="919" w:name="_Toc450413718"/>
      <w:r w:rsidRPr="003527F0">
        <w:rPr>
          <w:sz w:val="24"/>
          <w:szCs w:val="24"/>
        </w:rPr>
        <w:t>- провести благоустройство территорий в соответствии с функциональным зонированием, что даст возможность увеличить рекреационные нагрузки без ущерба для насаждений;</w:t>
      </w:r>
      <w:bookmarkEnd w:id="916"/>
      <w:bookmarkEnd w:id="917"/>
      <w:bookmarkEnd w:id="918"/>
      <w:bookmarkEnd w:id="919"/>
    </w:p>
    <w:p w:rsidR="00E83FA9" w:rsidRPr="003527F0" w:rsidRDefault="00E83FA9" w:rsidP="00A00619">
      <w:pPr>
        <w:jc w:val="both"/>
        <w:rPr>
          <w:sz w:val="24"/>
          <w:szCs w:val="24"/>
        </w:rPr>
      </w:pPr>
      <w:bookmarkStart w:id="920" w:name="_Toc354594498"/>
      <w:bookmarkStart w:id="921" w:name="_Toc378009005"/>
      <w:bookmarkStart w:id="922" w:name="_Toc427511372"/>
      <w:bookmarkStart w:id="923" w:name="_Toc450413719"/>
      <w:r w:rsidRPr="003527F0">
        <w:rPr>
          <w:sz w:val="24"/>
          <w:szCs w:val="24"/>
        </w:rPr>
        <w:t>- произвести посадку леса в экологических и реставрационных коридорах, вдоль рек, что будет способствовать более равномерному рассредоточению отдыхающих.</w:t>
      </w:r>
      <w:bookmarkEnd w:id="920"/>
      <w:bookmarkEnd w:id="921"/>
      <w:bookmarkEnd w:id="922"/>
      <w:bookmarkEnd w:id="923"/>
    </w:p>
    <w:p w:rsidR="00E83FA9" w:rsidRPr="003527F0" w:rsidRDefault="00E83FA9" w:rsidP="00A00619">
      <w:pPr>
        <w:suppressAutoHyphens/>
        <w:jc w:val="both"/>
        <w:rPr>
          <w:sz w:val="24"/>
          <w:szCs w:val="24"/>
        </w:rPr>
      </w:pPr>
      <w:bookmarkStart w:id="924" w:name="_Toc354594499"/>
      <w:bookmarkStart w:id="925" w:name="_Toc378009006"/>
      <w:bookmarkStart w:id="926" w:name="_Toc427511373"/>
      <w:bookmarkStart w:id="927" w:name="_Toc450413720"/>
      <w:r w:rsidRPr="003527F0">
        <w:rPr>
          <w:sz w:val="24"/>
          <w:szCs w:val="24"/>
        </w:rPr>
        <w:t>Для лесовосстановления предусматривается:</w:t>
      </w:r>
      <w:bookmarkEnd w:id="924"/>
      <w:bookmarkEnd w:id="925"/>
      <w:bookmarkEnd w:id="926"/>
      <w:bookmarkEnd w:id="927"/>
    </w:p>
    <w:p w:rsidR="00E83FA9" w:rsidRPr="003527F0" w:rsidRDefault="00E83FA9" w:rsidP="00A00619">
      <w:pPr>
        <w:jc w:val="both"/>
        <w:rPr>
          <w:sz w:val="24"/>
          <w:szCs w:val="24"/>
        </w:rPr>
      </w:pPr>
      <w:bookmarkStart w:id="928" w:name="_Toc354594500"/>
      <w:bookmarkStart w:id="929" w:name="_Toc378009007"/>
      <w:bookmarkStart w:id="930" w:name="_Toc427511374"/>
      <w:bookmarkStart w:id="931" w:name="_Toc450413721"/>
      <w:r w:rsidRPr="003527F0">
        <w:rPr>
          <w:sz w:val="24"/>
          <w:szCs w:val="24"/>
        </w:rPr>
        <w:t>- лесовосстановление на вырубках;</w:t>
      </w:r>
      <w:bookmarkEnd w:id="928"/>
      <w:bookmarkEnd w:id="929"/>
      <w:bookmarkEnd w:id="930"/>
      <w:bookmarkEnd w:id="931"/>
    </w:p>
    <w:p w:rsidR="00E83FA9" w:rsidRPr="003527F0" w:rsidRDefault="00E83FA9" w:rsidP="00A00619">
      <w:pPr>
        <w:ind w:left="709" w:firstLine="0"/>
        <w:jc w:val="both"/>
        <w:rPr>
          <w:sz w:val="24"/>
          <w:szCs w:val="24"/>
        </w:rPr>
      </w:pPr>
      <w:bookmarkStart w:id="932" w:name="_Toc354594501"/>
      <w:bookmarkStart w:id="933" w:name="_Toc378009008"/>
      <w:bookmarkStart w:id="934" w:name="_Toc427511375"/>
      <w:bookmarkStart w:id="935" w:name="_Toc450413722"/>
      <w:r w:rsidRPr="003527F0">
        <w:rPr>
          <w:sz w:val="24"/>
          <w:szCs w:val="24"/>
        </w:rPr>
        <w:t>- мелиорация на территории заболоченных лесов;</w:t>
      </w:r>
      <w:bookmarkEnd w:id="932"/>
      <w:bookmarkEnd w:id="933"/>
      <w:bookmarkEnd w:id="934"/>
      <w:bookmarkEnd w:id="935"/>
    </w:p>
    <w:p w:rsidR="00E83FA9" w:rsidRPr="003527F0" w:rsidRDefault="00E83FA9" w:rsidP="00A00619">
      <w:pPr>
        <w:jc w:val="both"/>
        <w:rPr>
          <w:sz w:val="24"/>
          <w:szCs w:val="24"/>
        </w:rPr>
      </w:pPr>
      <w:bookmarkStart w:id="936" w:name="_Toc354594502"/>
      <w:bookmarkStart w:id="937" w:name="_Toc378009009"/>
      <w:bookmarkStart w:id="938" w:name="_Toc427511376"/>
      <w:bookmarkStart w:id="939" w:name="_Toc450413723"/>
      <w:r w:rsidRPr="003527F0">
        <w:rPr>
          <w:sz w:val="24"/>
          <w:szCs w:val="24"/>
        </w:rPr>
        <w:t>- плантационное выращивание насаждений с целью интенсификации лесопользования, основанной на высокой производительности лесов;</w:t>
      </w:r>
      <w:bookmarkEnd w:id="936"/>
      <w:bookmarkEnd w:id="937"/>
      <w:bookmarkEnd w:id="938"/>
      <w:bookmarkEnd w:id="939"/>
    </w:p>
    <w:p w:rsidR="00E83FA9" w:rsidRPr="003527F0" w:rsidRDefault="00E83FA9" w:rsidP="00A00619">
      <w:pPr>
        <w:jc w:val="both"/>
        <w:rPr>
          <w:sz w:val="24"/>
          <w:szCs w:val="24"/>
        </w:rPr>
      </w:pPr>
      <w:bookmarkStart w:id="940" w:name="_Toc354594503"/>
      <w:bookmarkStart w:id="941" w:name="_Toc378009010"/>
      <w:bookmarkStart w:id="942" w:name="_Toc427511377"/>
      <w:bookmarkStart w:id="943" w:name="_Toc450413724"/>
      <w:r w:rsidRPr="003527F0">
        <w:rPr>
          <w:sz w:val="24"/>
          <w:szCs w:val="24"/>
        </w:rPr>
        <w:t>- посадка на элементах экологического каркаса.</w:t>
      </w:r>
      <w:bookmarkEnd w:id="940"/>
      <w:bookmarkEnd w:id="941"/>
      <w:bookmarkEnd w:id="942"/>
      <w:bookmarkEnd w:id="943"/>
    </w:p>
    <w:p w:rsidR="00E83FA9" w:rsidRPr="003527F0" w:rsidRDefault="00E83FA9" w:rsidP="00A00619">
      <w:pPr>
        <w:suppressAutoHyphens/>
        <w:jc w:val="both"/>
        <w:rPr>
          <w:sz w:val="24"/>
          <w:szCs w:val="24"/>
        </w:rPr>
      </w:pPr>
      <w:bookmarkStart w:id="944" w:name="_Toc354594504"/>
      <w:bookmarkStart w:id="945" w:name="_Toc378009011"/>
      <w:bookmarkStart w:id="946" w:name="_Toc427511378"/>
      <w:bookmarkStart w:id="947" w:name="_Toc450413725"/>
      <w:r w:rsidRPr="003527F0">
        <w:rPr>
          <w:sz w:val="24"/>
          <w:szCs w:val="24"/>
        </w:rPr>
        <w:t>Необходимо проведение мер по охране леса от пожаров и защите лесов от вредителей и болезней, а именно:</w:t>
      </w:r>
      <w:bookmarkEnd w:id="944"/>
      <w:bookmarkEnd w:id="945"/>
      <w:bookmarkEnd w:id="946"/>
      <w:bookmarkEnd w:id="947"/>
    </w:p>
    <w:p w:rsidR="00E83FA9" w:rsidRPr="003527F0" w:rsidRDefault="00E83FA9" w:rsidP="00A00619">
      <w:pPr>
        <w:jc w:val="both"/>
        <w:rPr>
          <w:sz w:val="24"/>
          <w:szCs w:val="24"/>
        </w:rPr>
      </w:pPr>
      <w:bookmarkStart w:id="948" w:name="_Toc354594505"/>
      <w:bookmarkStart w:id="949" w:name="_Toc378009012"/>
      <w:bookmarkStart w:id="950" w:name="_Toc427511379"/>
      <w:bookmarkStart w:id="951" w:name="_Toc450413726"/>
      <w:r w:rsidRPr="003527F0">
        <w:rPr>
          <w:sz w:val="24"/>
          <w:szCs w:val="24"/>
        </w:rPr>
        <w:t>- создание противопожарных разрывов;</w:t>
      </w:r>
      <w:bookmarkEnd w:id="948"/>
      <w:bookmarkEnd w:id="949"/>
      <w:bookmarkEnd w:id="950"/>
      <w:bookmarkEnd w:id="951"/>
    </w:p>
    <w:p w:rsidR="00E83FA9" w:rsidRPr="003527F0" w:rsidRDefault="00E83FA9" w:rsidP="00A00619">
      <w:pPr>
        <w:jc w:val="both"/>
        <w:rPr>
          <w:sz w:val="24"/>
          <w:szCs w:val="24"/>
        </w:rPr>
      </w:pPr>
      <w:bookmarkStart w:id="952" w:name="_Toc354594506"/>
      <w:bookmarkStart w:id="953" w:name="_Toc378009013"/>
      <w:bookmarkStart w:id="954" w:name="_Toc427511380"/>
      <w:bookmarkStart w:id="955" w:name="_Toc450413727"/>
      <w:r w:rsidRPr="003527F0">
        <w:rPr>
          <w:sz w:val="24"/>
          <w:szCs w:val="24"/>
        </w:rPr>
        <w:t>- уход за противопожарными барьерами;</w:t>
      </w:r>
      <w:bookmarkEnd w:id="952"/>
      <w:bookmarkEnd w:id="953"/>
      <w:bookmarkEnd w:id="954"/>
      <w:bookmarkEnd w:id="955"/>
    </w:p>
    <w:p w:rsidR="00E83FA9" w:rsidRPr="003527F0" w:rsidRDefault="00E83FA9" w:rsidP="00A00619">
      <w:pPr>
        <w:ind w:left="709" w:firstLine="0"/>
        <w:jc w:val="both"/>
        <w:rPr>
          <w:sz w:val="24"/>
          <w:szCs w:val="24"/>
        </w:rPr>
      </w:pPr>
      <w:bookmarkStart w:id="956" w:name="_Toc354594507"/>
      <w:bookmarkStart w:id="957" w:name="_Toc378009014"/>
      <w:bookmarkStart w:id="958" w:name="_Toc427511381"/>
      <w:bookmarkStart w:id="959" w:name="_Toc450413728"/>
      <w:r w:rsidRPr="003527F0">
        <w:rPr>
          <w:sz w:val="24"/>
          <w:szCs w:val="24"/>
        </w:rPr>
        <w:t>- строительство дорог противопожарного назначения;</w:t>
      </w:r>
      <w:bookmarkEnd w:id="956"/>
      <w:bookmarkEnd w:id="957"/>
      <w:bookmarkEnd w:id="958"/>
      <w:bookmarkEnd w:id="959"/>
    </w:p>
    <w:p w:rsidR="00E83FA9" w:rsidRPr="003527F0" w:rsidRDefault="00E83FA9" w:rsidP="00A00619">
      <w:pPr>
        <w:ind w:left="709" w:firstLine="0"/>
        <w:jc w:val="both"/>
        <w:rPr>
          <w:sz w:val="24"/>
          <w:szCs w:val="24"/>
        </w:rPr>
      </w:pPr>
      <w:bookmarkStart w:id="960" w:name="_Toc354594508"/>
      <w:bookmarkStart w:id="961" w:name="_Toc378009015"/>
      <w:bookmarkStart w:id="962" w:name="_Toc427511382"/>
      <w:bookmarkStart w:id="963" w:name="_Toc450413729"/>
      <w:r w:rsidRPr="003527F0">
        <w:rPr>
          <w:sz w:val="24"/>
          <w:szCs w:val="24"/>
        </w:rPr>
        <w:t>- ремонт дорог противопожарного назначения;</w:t>
      </w:r>
      <w:bookmarkEnd w:id="960"/>
      <w:bookmarkEnd w:id="961"/>
      <w:bookmarkEnd w:id="962"/>
      <w:bookmarkEnd w:id="963"/>
    </w:p>
    <w:p w:rsidR="00E83FA9" w:rsidRPr="003527F0" w:rsidRDefault="00E83FA9" w:rsidP="00A00619">
      <w:pPr>
        <w:ind w:left="709" w:firstLine="0"/>
        <w:jc w:val="both"/>
        <w:rPr>
          <w:sz w:val="24"/>
          <w:szCs w:val="24"/>
        </w:rPr>
      </w:pPr>
      <w:bookmarkStart w:id="964" w:name="_Toc354594509"/>
      <w:bookmarkStart w:id="965" w:name="_Toc378009016"/>
      <w:bookmarkStart w:id="966" w:name="_Toc427511383"/>
      <w:bookmarkStart w:id="967" w:name="_Toc450413730"/>
      <w:r w:rsidRPr="003527F0">
        <w:rPr>
          <w:sz w:val="24"/>
          <w:szCs w:val="24"/>
        </w:rPr>
        <w:t>- сооружение, ремонт и содержание мест отдыха в лесу;</w:t>
      </w:r>
      <w:bookmarkEnd w:id="964"/>
      <w:bookmarkEnd w:id="965"/>
      <w:bookmarkEnd w:id="966"/>
      <w:bookmarkEnd w:id="967"/>
    </w:p>
    <w:p w:rsidR="00E83FA9" w:rsidRPr="003527F0" w:rsidRDefault="00E83FA9" w:rsidP="00A00619">
      <w:pPr>
        <w:ind w:left="709" w:firstLine="0"/>
        <w:jc w:val="both"/>
        <w:rPr>
          <w:sz w:val="24"/>
          <w:szCs w:val="24"/>
        </w:rPr>
      </w:pPr>
      <w:bookmarkStart w:id="968" w:name="_Toc354594510"/>
      <w:bookmarkStart w:id="969" w:name="_Toc378009017"/>
      <w:bookmarkStart w:id="970" w:name="_Toc427511384"/>
      <w:bookmarkStart w:id="971" w:name="_Toc450413731"/>
      <w:r w:rsidRPr="003527F0">
        <w:rPr>
          <w:sz w:val="24"/>
          <w:szCs w:val="24"/>
        </w:rPr>
        <w:t>- строительство и содержание площадок и подъездных путей к водоемам;</w:t>
      </w:r>
      <w:bookmarkEnd w:id="968"/>
      <w:bookmarkEnd w:id="969"/>
      <w:bookmarkEnd w:id="970"/>
      <w:bookmarkEnd w:id="971"/>
    </w:p>
    <w:p w:rsidR="00E83FA9" w:rsidRPr="003527F0" w:rsidRDefault="00E83FA9" w:rsidP="00A00619">
      <w:pPr>
        <w:ind w:left="709" w:firstLine="0"/>
        <w:jc w:val="both"/>
        <w:rPr>
          <w:sz w:val="24"/>
          <w:szCs w:val="24"/>
        </w:rPr>
      </w:pPr>
      <w:bookmarkStart w:id="972" w:name="_Toc354594511"/>
      <w:bookmarkStart w:id="973" w:name="_Toc378009018"/>
      <w:bookmarkStart w:id="974" w:name="_Toc427511385"/>
      <w:bookmarkStart w:id="975" w:name="_Toc450413732"/>
      <w:r w:rsidRPr="003527F0">
        <w:rPr>
          <w:sz w:val="24"/>
          <w:szCs w:val="24"/>
        </w:rPr>
        <w:t>- организация новых пожарно-химических станций;</w:t>
      </w:r>
      <w:bookmarkEnd w:id="972"/>
      <w:bookmarkEnd w:id="973"/>
      <w:bookmarkEnd w:id="974"/>
      <w:bookmarkEnd w:id="975"/>
      <w:r w:rsidRPr="003527F0">
        <w:rPr>
          <w:sz w:val="24"/>
          <w:szCs w:val="24"/>
        </w:rPr>
        <w:t xml:space="preserve"> </w:t>
      </w:r>
    </w:p>
    <w:p w:rsidR="00E83FA9" w:rsidRPr="003527F0" w:rsidRDefault="00E83FA9" w:rsidP="00A00619">
      <w:pPr>
        <w:ind w:left="709" w:firstLine="0"/>
        <w:jc w:val="both"/>
        <w:rPr>
          <w:sz w:val="24"/>
          <w:szCs w:val="24"/>
        </w:rPr>
      </w:pPr>
      <w:bookmarkStart w:id="976" w:name="_Toc354594512"/>
      <w:bookmarkStart w:id="977" w:name="_Toc378009019"/>
      <w:bookmarkStart w:id="978" w:name="_Toc427511386"/>
      <w:bookmarkStart w:id="979" w:name="_Toc450413733"/>
      <w:r w:rsidRPr="003527F0">
        <w:rPr>
          <w:sz w:val="24"/>
          <w:szCs w:val="24"/>
        </w:rPr>
        <w:t>- ремонт и содержание пожарно-наблюдательных вышек;</w:t>
      </w:r>
      <w:bookmarkEnd w:id="976"/>
      <w:bookmarkEnd w:id="977"/>
      <w:bookmarkEnd w:id="978"/>
      <w:bookmarkEnd w:id="979"/>
    </w:p>
    <w:p w:rsidR="00E83FA9" w:rsidRPr="003527F0" w:rsidRDefault="00E83FA9" w:rsidP="00A00619">
      <w:pPr>
        <w:ind w:left="709" w:firstLine="0"/>
        <w:jc w:val="both"/>
        <w:rPr>
          <w:sz w:val="24"/>
          <w:szCs w:val="24"/>
        </w:rPr>
      </w:pPr>
      <w:bookmarkStart w:id="980" w:name="_Toc354594513"/>
      <w:bookmarkStart w:id="981" w:name="_Toc378009020"/>
      <w:bookmarkStart w:id="982" w:name="_Toc427511387"/>
      <w:bookmarkStart w:id="983" w:name="_Toc450413734"/>
      <w:r w:rsidRPr="003527F0">
        <w:rPr>
          <w:sz w:val="24"/>
          <w:szCs w:val="24"/>
        </w:rPr>
        <w:t>- организация и содержание опорных пунктов содержания средств пожаротушения;</w:t>
      </w:r>
      <w:bookmarkEnd w:id="980"/>
      <w:bookmarkEnd w:id="981"/>
      <w:bookmarkEnd w:id="982"/>
      <w:bookmarkEnd w:id="983"/>
    </w:p>
    <w:p w:rsidR="00E83FA9" w:rsidRPr="003527F0" w:rsidRDefault="00E83FA9" w:rsidP="00A00619">
      <w:pPr>
        <w:ind w:left="709" w:firstLine="0"/>
        <w:jc w:val="both"/>
        <w:rPr>
          <w:sz w:val="24"/>
          <w:szCs w:val="24"/>
        </w:rPr>
      </w:pPr>
      <w:bookmarkStart w:id="984" w:name="_Toc354594514"/>
      <w:bookmarkStart w:id="985" w:name="_Toc378009021"/>
      <w:bookmarkStart w:id="986" w:name="_Toc427511388"/>
      <w:bookmarkStart w:id="987" w:name="_Toc450413735"/>
      <w:r w:rsidRPr="003527F0">
        <w:rPr>
          <w:sz w:val="24"/>
          <w:szCs w:val="24"/>
        </w:rPr>
        <w:t>- аренда воздушных судов.</w:t>
      </w:r>
      <w:bookmarkEnd w:id="984"/>
      <w:bookmarkEnd w:id="985"/>
      <w:bookmarkEnd w:id="986"/>
      <w:bookmarkEnd w:id="987"/>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988" w:name="_Toc198893136"/>
      <w:bookmarkStart w:id="989" w:name="_Toc378009022"/>
      <w:bookmarkStart w:id="990" w:name="_Toc427511389"/>
      <w:bookmarkStart w:id="991" w:name="_Toc450413736"/>
      <w:bookmarkStart w:id="992" w:name="_Toc529208396"/>
      <w:r w:rsidRPr="003527F0">
        <w:rPr>
          <w:rFonts w:ascii="Times New Roman" w:hAnsi="Times New Roman"/>
          <w:i w:val="0"/>
          <w:sz w:val="24"/>
          <w:szCs w:val="24"/>
        </w:rPr>
        <w:t>6) Контроль загрязнения окружающей среды</w:t>
      </w:r>
      <w:bookmarkEnd w:id="988"/>
      <w:bookmarkEnd w:id="989"/>
      <w:bookmarkEnd w:id="990"/>
      <w:bookmarkEnd w:id="991"/>
      <w:bookmarkEnd w:id="992"/>
    </w:p>
    <w:p w:rsidR="00E83FA9" w:rsidRPr="003527F0" w:rsidRDefault="00E83FA9" w:rsidP="00A00619">
      <w:pPr>
        <w:suppressAutoHyphens/>
        <w:jc w:val="both"/>
        <w:rPr>
          <w:sz w:val="24"/>
          <w:szCs w:val="24"/>
        </w:rPr>
      </w:pPr>
      <w:bookmarkStart w:id="993" w:name="_Toc354594516"/>
      <w:bookmarkStart w:id="994" w:name="_Toc378009023"/>
      <w:bookmarkStart w:id="995" w:name="_Toc427511390"/>
      <w:bookmarkStart w:id="996" w:name="_Toc450413737"/>
      <w:r w:rsidRPr="003527F0">
        <w:rPr>
          <w:sz w:val="24"/>
          <w:szCs w:val="24"/>
        </w:rPr>
        <w:t>Вопросы осуществления государственного мониторинга окружающей среды регулируются Земельным, Водным и Лесным кодексами Российской Федерации, Федеральными законами «Об охране окружающей среды», «Об охране атмосферного воздуха», «О гидрометеорологической службе», «О недрах», «О животном мире», «О рыболовстве и сохранении водных биологических ресурсов».</w:t>
      </w:r>
      <w:bookmarkEnd w:id="993"/>
      <w:bookmarkEnd w:id="994"/>
      <w:bookmarkEnd w:id="995"/>
      <w:bookmarkEnd w:id="996"/>
    </w:p>
    <w:p w:rsidR="00E83FA9" w:rsidRPr="003527F0" w:rsidRDefault="00E83FA9" w:rsidP="00A00619">
      <w:pPr>
        <w:suppressAutoHyphens/>
        <w:jc w:val="both"/>
        <w:rPr>
          <w:sz w:val="24"/>
          <w:szCs w:val="24"/>
        </w:rPr>
      </w:pPr>
      <w:bookmarkStart w:id="997" w:name="_Toc354594517"/>
      <w:bookmarkStart w:id="998" w:name="_Toc378009024"/>
      <w:bookmarkStart w:id="999" w:name="_Toc427511391"/>
      <w:bookmarkStart w:id="1000" w:name="_Toc450413738"/>
      <w:r w:rsidRPr="003527F0">
        <w:rPr>
          <w:sz w:val="24"/>
          <w:szCs w:val="24"/>
        </w:rPr>
        <w:t>Порядок организации и проведения государственного мониторинга окружающей среды определяется рядом нормативных правовых актов, относящихся к двум сферам правового регулирования, - законодательства о природных ресурсах и об охране окружающей среды.</w:t>
      </w:r>
      <w:bookmarkEnd w:id="997"/>
      <w:bookmarkEnd w:id="998"/>
      <w:bookmarkEnd w:id="999"/>
      <w:bookmarkEnd w:id="1000"/>
    </w:p>
    <w:p w:rsidR="00E83FA9" w:rsidRPr="003527F0" w:rsidRDefault="00E83FA9" w:rsidP="00A00619">
      <w:pPr>
        <w:suppressAutoHyphens/>
        <w:jc w:val="both"/>
        <w:rPr>
          <w:sz w:val="24"/>
          <w:szCs w:val="24"/>
        </w:rPr>
      </w:pPr>
      <w:bookmarkStart w:id="1001" w:name="_Toc354594518"/>
      <w:bookmarkStart w:id="1002" w:name="_Toc378009025"/>
      <w:bookmarkStart w:id="1003" w:name="_Toc427511392"/>
      <w:bookmarkStart w:id="1004" w:name="_Toc450413739"/>
      <w:r w:rsidRPr="003527F0">
        <w:rPr>
          <w:sz w:val="24"/>
          <w:szCs w:val="24"/>
        </w:rPr>
        <w:t>В соответствии с законодательством о природных ресурсах осуществление государственного мониторинга земель, водных объектов и объектов животного мира регулируется соответствующими постановлениями Правительства Российской Федерации. Государственный мониторинг состояния недр Российской Федерации осуществляется в соответствии с Положением, утверждённым приказом Министерства природных ресурсов России, государственный мониторинг лесов осуществляется в соответствии с нормативным правовым актом Рослесхоза. В настоящее время Минсельхозом России по поручению Правительства Российской Федерации завершается подготовка соответствующего нормативного акта, регулирующего осуществление государственного мониторинга водных биоресурсов.</w:t>
      </w:r>
      <w:bookmarkEnd w:id="1001"/>
      <w:bookmarkEnd w:id="1002"/>
      <w:bookmarkEnd w:id="1003"/>
      <w:bookmarkEnd w:id="1004"/>
    </w:p>
    <w:p w:rsidR="00E83FA9" w:rsidRPr="003527F0" w:rsidRDefault="00E83FA9" w:rsidP="00A00619">
      <w:pPr>
        <w:suppressAutoHyphens/>
        <w:jc w:val="both"/>
        <w:rPr>
          <w:sz w:val="24"/>
          <w:szCs w:val="24"/>
        </w:rPr>
      </w:pPr>
      <w:bookmarkStart w:id="1005" w:name="_Toc354594519"/>
      <w:bookmarkStart w:id="1006" w:name="_Toc378009026"/>
      <w:bookmarkStart w:id="1007" w:name="_Toc427511393"/>
      <w:bookmarkStart w:id="1008" w:name="_Toc450413740"/>
      <w:r w:rsidRPr="003527F0">
        <w:rPr>
          <w:sz w:val="24"/>
          <w:szCs w:val="24"/>
        </w:rPr>
        <w:t xml:space="preserve">В соответствии с Федеральным законом «Об охране окружающей среды» основной целью природоохранной составляющей государственного мониторинга окружающей среды (государственного экологического мониторинга) является получение и предоставление информации о состоянии окружающей среды, необходимой для предотвращения и (или) уменьшения неблагоприятных последствий изменения ее состояния, в том числе в поселениях расположения источников антропогенного воздействия. Мониторинг окружающей среды (экологический мониторинг) определяется как «комплексная система наблюдений за состоянием окружающей среды, оценки и прогноза ее изменений под воздействием природных и </w:t>
      </w:r>
      <w:r w:rsidRPr="003527F0">
        <w:rPr>
          <w:sz w:val="24"/>
          <w:szCs w:val="24"/>
        </w:rPr>
        <w:lastRenderedPageBreak/>
        <w:t>антропогенных факторов», а государственный мониторинг - как 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 Федерации.</w:t>
      </w:r>
      <w:bookmarkEnd w:id="1005"/>
      <w:bookmarkEnd w:id="1006"/>
      <w:bookmarkEnd w:id="1007"/>
      <w:bookmarkEnd w:id="1008"/>
    </w:p>
    <w:p w:rsidR="00E83FA9" w:rsidRPr="003527F0" w:rsidRDefault="00E83FA9" w:rsidP="00A00619">
      <w:pPr>
        <w:suppressAutoHyphens/>
        <w:jc w:val="both"/>
        <w:rPr>
          <w:sz w:val="24"/>
          <w:szCs w:val="24"/>
        </w:rPr>
      </w:pPr>
      <w:bookmarkStart w:id="1009" w:name="_Toc354594520"/>
      <w:bookmarkStart w:id="1010" w:name="_Toc378009027"/>
      <w:bookmarkStart w:id="1011" w:name="_Toc427511394"/>
      <w:bookmarkStart w:id="1012" w:name="_Toc450413741"/>
      <w:r w:rsidRPr="003527F0">
        <w:rPr>
          <w:sz w:val="24"/>
          <w:szCs w:val="24"/>
        </w:rPr>
        <w:t>В настоящее время порядок организации и функционирования этой комплексной системы регулируется постановлением Правительства Российской Федерации «Об утверждении Положения о государственной службе наблюдения за состоянием окружающей природной среды». Её основной задачей является наблюдение за состоянием атмосферного воздуха, поверхностных вод суши и морей, почв, оценка и прогноз их изменения под воздействием природных и антропогенных факторов. Происходящие именно в этих компонентах окружающей среды физические и химические процессы, а также их загрязнение оказывают воздействие на здоровье человека, состояние животного, растительного мира и экосистем в целом, а также на деятельность отраслей экономики.</w:t>
      </w:r>
      <w:bookmarkEnd w:id="1009"/>
      <w:bookmarkEnd w:id="1010"/>
      <w:bookmarkEnd w:id="1011"/>
      <w:bookmarkEnd w:id="1012"/>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1013" w:name="_Toc378009028"/>
      <w:bookmarkStart w:id="1014" w:name="_Toc427511395"/>
      <w:bookmarkStart w:id="1015" w:name="_Toc450413742"/>
      <w:bookmarkStart w:id="1016" w:name="_Toc529208397"/>
      <w:r w:rsidRPr="003527F0">
        <w:rPr>
          <w:rFonts w:ascii="Times New Roman" w:hAnsi="Times New Roman"/>
          <w:i w:val="0"/>
          <w:sz w:val="24"/>
          <w:szCs w:val="24"/>
        </w:rPr>
        <w:t>7) Мероприятия по охране земель сельскохозяйственного назначения</w:t>
      </w:r>
      <w:bookmarkEnd w:id="1013"/>
      <w:bookmarkEnd w:id="1014"/>
      <w:bookmarkEnd w:id="1015"/>
      <w:bookmarkEnd w:id="1016"/>
    </w:p>
    <w:p w:rsidR="00E83FA9" w:rsidRPr="003527F0" w:rsidRDefault="00E83FA9" w:rsidP="00A00619">
      <w:pPr>
        <w:suppressAutoHyphens/>
        <w:jc w:val="both"/>
        <w:rPr>
          <w:sz w:val="24"/>
          <w:szCs w:val="24"/>
        </w:rPr>
      </w:pPr>
      <w:bookmarkStart w:id="1017" w:name="_Toc354594522"/>
      <w:bookmarkStart w:id="1018" w:name="_Toc378009029"/>
      <w:bookmarkStart w:id="1019" w:name="_Toc427511396"/>
      <w:bookmarkStart w:id="1020" w:name="_Toc450413743"/>
      <w:r w:rsidRPr="003527F0">
        <w:rPr>
          <w:sz w:val="24"/>
          <w:szCs w:val="24"/>
        </w:rPr>
        <w:t>Необходимо разработать в рамках землеустройства схемы охраны земель сельскохозяйственного назначения (схемы природно-сельскохозяйственного районирования земель с целью сохранения особо ценных продуктивных сельскохозяйственных угодий) на основании Земельного кодекса Российской Федерации (ст. 12; 13; 68), согласно которому устанавливается приоритет охраны земли как важнейшего компонента окружающей среды и средства производства, в том числе в сельском хозяйстве, а так же статьи Федерального закона от 18.06.2001 №78-ФЗ «О землеустройстве», согласно которой, в соответствии с перспективами развития экономики осуществляется планирование и организация рационального использования земель и их охрана, в том числе сельскохозяйственного назначения.</w:t>
      </w:r>
      <w:bookmarkEnd w:id="1017"/>
      <w:bookmarkEnd w:id="1018"/>
      <w:bookmarkEnd w:id="1019"/>
      <w:bookmarkEnd w:id="1020"/>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1021" w:name="_Toc378009030"/>
      <w:bookmarkStart w:id="1022" w:name="_Toc427511397"/>
      <w:bookmarkStart w:id="1023" w:name="_Toc450413744"/>
      <w:bookmarkStart w:id="1024" w:name="_Toc529208398"/>
      <w:r w:rsidRPr="003527F0">
        <w:rPr>
          <w:rFonts w:ascii="Times New Roman" w:hAnsi="Times New Roman"/>
          <w:i w:val="0"/>
          <w:sz w:val="24"/>
          <w:szCs w:val="24"/>
        </w:rPr>
        <w:t>8) Мероприятия по охране особо охраняемых природных территорий</w:t>
      </w:r>
      <w:bookmarkEnd w:id="1021"/>
      <w:bookmarkEnd w:id="1022"/>
      <w:bookmarkEnd w:id="1023"/>
      <w:bookmarkEnd w:id="1024"/>
    </w:p>
    <w:p w:rsidR="00E83FA9" w:rsidRPr="003527F0" w:rsidRDefault="00E83FA9" w:rsidP="00A00619">
      <w:pPr>
        <w:suppressAutoHyphens/>
        <w:jc w:val="both"/>
        <w:rPr>
          <w:sz w:val="24"/>
          <w:szCs w:val="24"/>
        </w:rPr>
      </w:pPr>
      <w:bookmarkStart w:id="1025" w:name="_Toc354594524"/>
      <w:bookmarkStart w:id="1026" w:name="_Toc378009031"/>
      <w:bookmarkStart w:id="1027" w:name="_Toc427511398"/>
      <w:bookmarkStart w:id="1028" w:name="_Toc450413745"/>
      <w:r w:rsidRPr="003527F0">
        <w:rPr>
          <w:sz w:val="24"/>
          <w:szCs w:val="24"/>
        </w:rPr>
        <w:t>На территориях, на которых находятся памятники природы, и в границах их охранных зон запрещается любая деятельность, влекущая за собой нарушение сохранности памятников природы.</w:t>
      </w:r>
      <w:bookmarkEnd w:id="1025"/>
      <w:bookmarkEnd w:id="1026"/>
      <w:bookmarkEnd w:id="1027"/>
      <w:bookmarkEnd w:id="1028"/>
    </w:p>
    <w:p w:rsidR="00E83FA9" w:rsidRPr="003527F0" w:rsidRDefault="00E83FA9" w:rsidP="00A00619">
      <w:pPr>
        <w:suppressAutoHyphens/>
        <w:jc w:val="both"/>
        <w:rPr>
          <w:sz w:val="24"/>
          <w:szCs w:val="24"/>
        </w:rPr>
      </w:pPr>
      <w:r w:rsidRPr="003527F0">
        <w:rPr>
          <w:sz w:val="24"/>
          <w:szCs w:val="24"/>
        </w:rPr>
        <w:t>На территории Михайловского сельского поселения не расположены ООПТ регионального значения (исх. №3088-03 от 30.08.2018).</w:t>
      </w:r>
    </w:p>
    <w:p w:rsidR="00E83FA9" w:rsidRPr="003527F0" w:rsidRDefault="00E83FA9" w:rsidP="00A00619">
      <w:pPr>
        <w:jc w:val="both"/>
        <w:rPr>
          <w:sz w:val="24"/>
          <w:szCs w:val="24"/>
          <w:u w:val="single"/>
        </w:rPr>
      </w:pPr>
      <w:bookmarkStart w:id="1029" w:name="_Toc354594525"/>
      <w:bookmarkStart w:id="1030" w:name="_Toc378009032"/>
      <w:bookmarkStart w:id="1031" w:name="_Toc427511399"/>
      <w:bookmarkStart w:id="1032" w:name="_Toc450413746"/>
      <w:r w:rsidRPr="003527F0">
        <w:rPr>
          <w:sz w:val="24"/>
          <w:szCs w:val="24"/>
          <w:u w:val="single"/>
        </w:rPr>
        <w:t>Режим использования земель, находящихся в границах водоохранных зон и прибрежных защитных полос</w:t>
      </w:r>
      <w:bookmarkEnd w:id="1029"/>
      <w:bookmarkEnd w:id="1030"/>
      <w:bookmarkEnd w:id="1031"/>
      <w:bookmarkEnd w:id="1032"/>
      <w:r w:rsidRPr="003527F0">
        <w:rPr>
          <w:sz w:val="24"/>
          <w:szCs w:val="24"/>
          <w:u w:val="single"/>
        </w:rPr>
        <w:t>:</w:t>
      </w:r>
    </w:p>
    <w:p w:rsidR="00E83FA9" w:rsidRPr="003527F0" w:rsidRDefault="00E83FA9" w:rsidP="00A00619">
      <w:pPr>
        <w:suppressAutoHyphens/>
        <w:jc w:val="both"/>
        <w:rPr>
          <w:sz w:val="24"/>
          <w:szCs w:val="24"/>
        </w:rPr>
      </w:pPr>
      <w:bookmarkStart w:id="1033" w:name="_Toc354594526"/>
      <w:bookmarkStart w:id="1034" w:name="_Toc378009033"/>
      <w:bookmarkStart w:id="1035" w:name="_Toc427511400"/>
      <w:bookmarkStart w:id="1036" w:name="_Toc450413747"/>
      <w:r w:rsidRPr="003527F0">
        <w:rPr>
          <w:sz w:val="24"/>
          <w:szCs w:val="24"/>
        </w:rPr>
        <w:t>Водоохранные зоны рек и иных водоемов устанавливаются для поддержания водных объектов в надлежащем состоянии, для предотвращения их загрязнения, засорения и истощения, для сохранения среды обитания животного и растительного мира.</w:t>
      </w:r>
      <w:bookmarkEnd w:id="1033"/>
      <w:bookmarkEnd w:id="1034"/>
      <w:bookmarkEnd w:id="1035"/>
      <w:bookmarkEnd w:id="1036"/>
    </w:p>
    <w:p w:rsidR="00E83FA9" w:rsidRPr="003527F0" w:rsidRDefault="00E83FA9" w:rsidP="00A00619">
      <w:pPr>
        <w:suppressAutoHyphens/>
        <w:jc w:val="both"/>
        <w:rPr>
          <w:sz w:val="24"/>
          <w:szCs w:val="24"/>
        </w:rPr>
      </w:pPr>
      <w:bookmarkStart w:id="1037" w:name="_Toc354594527"/>
      <w:bookmarkStart w:id="1038" w:name="_Toc378009034"/>
      <w:bookmarkStart w:id="1039" w:name="_Toc427511401"/>
      <w:bookmarkStart w:id="1040" w:name="_Toc450413748"/>
      <w:r w:rsidRPr="003527F0">
        <w:rPr>
          <w:sz w:val="24"/>
          <w:szCs w:val="24"/>
        </w:rPr>
        <w:t>Установление водоохранных зон не влечет за собой изъятия земельных участков у собственников земель, землевладельцев, землепользователей или запрета на совершение сделок с землей. Они обязаны соблюдать и обеспечивать установленный режим.</w:t>
      </w:r>
      <w:bookmarkEnd w:id="1037"/>
      <w:bookmarkEnd w:id="1038"/>
      <w:bookmarkEnd w:id="1039"/>
      <w:bookmarkEnd w:id="1040"/>
    </w:p>
    <w:p w:rsidR="00E83FA9" w:rsidRPr="003527F0" w:rsidRDefault="00E83FA9" w:rsidP="00A00619">
      <w:pPr>
        <w:jc w:val="both"/>
        <w:rPr>
          <w:sz w:val="24"/>
          <w:szCs w:val="24"/>
          <w:u w:val="single"/>
        </w:rPr>
      </w:pPr>
      <w:bookmarkStart w:id="1041" w:name="_Toc354594528"/>
      <w:bookmarkStart w:id="1042" w:name="_Toc378009035"/>
      <w:bookmarkStart w:id="1043" w:name="_Toc427511402"/>
      <w:bookmarkStart w:id="1044" w:name="_Toc450413749"/>
      <w:r w:rsidRPr="003527F0">
        <w:rPr>
          <w:sz w:val="24"/>
          <w:szCs w:val="24"/>
          <w:u w:val="single"/>
        </w:rPr>
        <w:t>Режим использования земель, находящихся в границах водоохранных зон в настоящее время:</w:t>
      </w:r>
      <w:bookmarkEnd w:id="1041"/>
      <w:bookmarkEnd w:id="1042"/>
      <w:bookmarkEnd w:id="1043"/>
      <w:bookmarkEnd w:id="1044"/>
    </w:p>
    <w:p w:rsidR="00E83FA9" w:rsidRPr="003527F0" w:rsidRDefault="00E83FA9" w:rsidP="00A00619">
      <w:pPr>
        <w:jc w:val="both"/>
        <w:rPr>
          <w:sz w:val="24"/>
          <w:szCs w:val="24"/>
        </w:rPr>
      </w:pPr>
      <w:r w:rsidRPr="003527F0">
        <w:rPr>
          <w:sz w:val="24"/>
          <w:szCs w:val="24"/>
        </w:rPr>
        <w:t>В границах водоохранных зон расположены:</w:t>
      </w:r>
    </w:p>
    <w:p w:rsidR="00E83FA9" w:rsidRPr="003527F0" w:rsidRDefault="00E83FA9" w:rsidP="00A00619">
      <w:pPr>
        <w:numPr>
          <w:ilvl w:val="0"/>
          <w:numId w:val="29"/>
        </w:numPr>
        <w:ind w:left="0" w:firstLine="709"/>
        <w:jc w:val="both"/>
        <w:rPr>
          <w:sz w:val="24"/>
          <w:szCs w:val="24"/>
        </w:rPr>
      </w:pPr>
      <w:bookmarkStart w:id="1045" w:name="_Toc354594529"/>
      <w:bookmarkStart w:id="1046" w:name="_Toc378009036"/>
      <w:bookmarkStart w:id="1047" w:name="_Toc427511403"/>
      <w:bookmarkStart w:id="1048" w:name="_Toc450413750"/>
      <w:r w:rsidRPr="003527F0">
        <w:rPr>
          <w:sz w:val="24"/>
          <w:szCs w:val="24"/>
        </w:rPr>
        <w:t>земли, занятые лесными насаждениями;</w:t>
      </w:r>
      <w:bookmarkEnd w:id="1045"/>
      <w:bookmarkEnd w:id="1046"/>
      <w:bookmarkEnd w:id="1047"/>
      <w:bookmarkEnd w:id="1048"/>
    </w:p>
    <w:p w:rsidR="00E83FA9" w:rsidRPr="003527F0" w:rsidRDefault="00E83FA9" w:rsidP="00A00619">
      <w:pPr>
        <w:numPr>
          <w:ilvl w:val="0"/>
          <w:numId w:val="29"/>
        </w:numPr>
        <w:ind w:left="0" w:firstLine="709"/>
        <w:jc w:val="both"/>
        <w:rPr>
          <w:sz w:val="24"/>
          <w:szCs w:val="24"/>
        </w:rPr>
      </w:pPr>
      <w:bookmarkStart w:id="1049" w:name="_Toc354594530"/>
      <w:bookmarkStart w:id="1050" w:name="_Toc378009037"/>
      <w:bookmarkStart w:id="1051" w:name="_Toc427511404"/>
      <w:bookmarkStart w:id="1052" w:name="_Toc450413751"/>
      <w:r w:rsidRPr="003527F0">
        <w:rPr>
          <w:sz w:val="24"/>
          <w:szCs w:val="24"/>
        </w:rPr>
        <w:t>земли сельскохозяйственного назначения;</w:t>
      </w:r>
      <w:bookmarkEnd w:id="1049"/>
      <w:bookmarkEnd w:id="1050"/>
      <w:bookmarkEnd w:id="1051"/>
      <w:bookmarkEnd w:id="1052"/>
    </w:p>
    <w:p w:rsidR="00E83FA9" w:rsidRPr="003527F0" w:rsidRDefault="00E83FA9" w:rsidP="00A00619">
      <w:pPr>
        <w:numPr>
          <w:ilvl w:val="0"/>
          <w:numId w:val="29"/>
        </w:numPr>
        <w:ind w:left="0" w:firstLine="709"/>
        <w:jc w:val="both"/>
        <w:rPr>
          <w:sz w:val="24"/>
          <w:szCs w:val="24"/>
        </w:rPr>
      </w:pPr>
      <w:bookmarkStart w:id="1053" w:name="_Toc354594531"/>
      <w:bookmarkStart w:id="1054" w:name="_Toc378009038"/>
      <w:bookmarkStart w:id="1055" w:name="_Toc427511405"/>
      <w:bookmarkStart w:id="1056" w:name="_Toc450413752"/>
      <w:r w:rsidRPr="003527F0">
        <w:rPr>
          <w:sz w:val="24"/>
          <w:szCs w:val="24"/>
        </w:rPr>
        <w:t>земли населенных пунктов;</w:t>
      </w:r>
      <w:bookmarkEnd w:id="1053"/>
      <w:bookmarkEnd w:id="1054"/>
      <w:bookmarkEnd w:id="1055"/>
      <w:bookmarkEnd w:id="1056"/>
    </w:p>
    <w:p w:rsidR="00E83FA9" w:rsidRPr="003527F0" w:rsidRDefault="00E83FA9" w:rsidP="00A00619">
      <w:pPr>
        <w:jc w:val="both"/>
        <w:rPr>
          <w:sz w:val="24"/>
          <w:szCs w:val="24"/>
        </w:rPr>
      </w:pPr>
      <w:r w:rsidRPr="003527F0">
        <w:rPr>
          <w:sz w:val="24"/>
          <w:szCs w:val="24"/>
        </w:rPr>
        <w:t>На землях, находящихся в границах водоохранных зон:</w:t>
      </w:r>
    </w:p>
    <w:p w:rsidR="00E83FA9" w:rsidRPr="003527F0" w:rsidRDefault="00E83FA9" w:rsidP="00A00619">
      <w:pPr>
        <w:numPr>
          <w:ilvl w:val="0"/>
          <w:numId w:val="29"/>
        </w:numPr>
        <w:ind w:left="0" w:firstLine="709"/>
        <w:jc w:val="both"/>
        <w:rPr>
          <w:sz w:val="24"/>
          <w:szCs w:val="24"/>
        </w:rPr>
      </w:pPr>
      <w:bookmarkStart w:id="1057" w:name="_Toc354594532"/>
      <w:bookmarkStart w:id="1058" w:name="_Toc378009039"/>
      <w:bookmarkStart w:id="1059" w:name="_Toc427511406"/>
      <w:bookmarkStart w:id="1060" w:name="_Toc450413753"/>
      <w:r w:rsidRPr="003527F0">
        <w:rPr>
          <w:sz w:val="24"/>
          <w:szCs w:val="24"/>
        </w:rPr>
        <w:t>осуществляется движение и стоянка транспортных средств;</w:t>
      </w:r>
      <w:bookmarkEnd w:id="1057"/>
      <w:bookmarkEnd w:id="1058"/>
      <w:bookmarkEnd w:id="1059"/>
      <w:bookmarkEnd w:id="1060"/>
    </w:p>
    <w:p w:rsidR="00E83FA9" w:rsidRPr="003527F0" w:rsidRDefault="00E83FA9" w:rsidP="00A00619">
      <w:pPr>
        <w:numPr>
          <w:ilvl w:val="0"/>
          <w:numId w:val="29"/>
        </w:numPr>
        <w:ind w:left="0" w:firstLine="709"/>
        <w:jc w:val="both"/>
        <w:rPr>
          <w:sz w:val="24"/>
          <w:szCs w:val="24"/>
        </w:rPr>
      </w:pPr>
      <w:bookmarkStart w:id="1061" w:name="_Toc354594533"/>
      <w:bookmarkStart w:id="1062" w:name="_Toc378009040"/>
      <w:bookmarkStart w:id="1063" w:name="_Toc427511407"/>
      <w:bookmarkStart w:id="1064" w:name="_Toc450413754"/>
      <w:r w:rsidRPr="003527F0">
        <w:rPr>
          <w:sz w:val="24"/>
          <w:szCs w:val="24"/>
        </w:rPr>
        <w:t>ведется распашка земель;</w:t>
      </w:r>
      <w:bookmarkEnd w:id="1061"/>
      <w:bookmarkEnd w:id="1062"/>
      <w:bookmarkEnd w:id="1063"/>
      <w:bookmarkEnd w:id="1064"/>
    </w:p>
    <w:p w:rsidR="00E83FA9" w:rsidRPr="003527F0" w:rsidRDefault="00E83FA9" w:rsidP="00A00619">
      <w:pPr>
        <w:numPr>
          <w:ilvl w:val="0"/>
          <w:numId w:val="29"/>
        </w:numPr>
        <w:ind w:left="0" w:firstLine="709"/>
        <w:jc w:val="both"/>
        <w:rPr>
          <w:sz w:val="24"/>
          <w:szCs w:val="24"/>
        </w:rPr>
      </w:pPr>
      <w:bookmarkStart w:id="1065" w:name="_Toc354594534"/>
      <w:bookmarkStart w:id="1066" w:name="_Toc378009041"/>
      <w:bookmarkStart w:id="1067" w:name="_Toc427511408"/>
      <w:bookmarkStart w:id="1068" w:name="_Toc450413755"/>
      <w:r w:rsidRPr="003527F0">
        <w:rPr>
          <w:sz w:val="24"/>
          <w:szCs w:val="24"/>
        </w:rPr>
        <w:t>осуществляется выпас сельскохозяйственных животных;</w:t>
      </w:r>
      <w:bookmarkEnd w:id="1065"/>
      <w:bookmarkEnd w:id="1066"/>
      <w:bookmarkEnd w:id="1067"/>
      <w:bookmarkEnd w:id="1068"/>
    </w:p>
    <w:p w:rsidR="00E83FA9" w:rsidRPr="003527F0" w:rsidRDefault="00E83FA9" w:rsidP="00A00619">
      <w:pPr>
        <w:numPr>
          <w:ilvl w:val="0"/>
          <w:numId w:val="29"/>
        </w:numPr>
        <w:ind w:left="0" w:firstLine="709"/>
        <w:jc w:val="both"/>
        <w:rPr>
          <w:sz w:val="24"/>
          <w:szCs w:val="24"/>
        </w:rPr>
      </w:pPr>
      <w:bookmarkStart w:id="1069" w:name="_Toc354594535"/>
      <w:bookmarkStart w:id="1070" w:name="_Toc378009042"/>
      <w:bookmarkStart w:id="1071" w:name="_Toc427511409"/>
      <w:bookmarkStart w:id="1072" w:name="_Toc450413756"/>
      <w:r w:rsidRPr="003527F0">
        <w:rPr>
          <w:sz w:val="24"/>
          <w:szCs w:val="24"/>
        </w:rPr>
        <w:t>располагаются зоны с индивидуальной жилой застройкой.</w:t>
      </w:r>
      <w:bookmarkEnd w:id="1069"/>
      <w:bookmarkEnd w:id="1070"/>
      <w:bookmarkEnd w:id="1071"/>
      <w:bookmarkEnd w:id="1072"/>
    </w:p>
    <w:p w:rsidR="00E83FA9" w:rsidRPr="003527F0" w:rsidRDefault="00E83FA9" w:rsidP="00A00619">
      <w:pPr>
        <w:jc w:val="both"/>
        <w:rPr>
          <w:sz w:val="24"/>
          <w:szCs w:val="24"/>
          <w:u w:val="single"/>
        </w:rPr>
      </w:pPr>
      <w:bookmarkStart w:id="1073" w:name="_Toc354594536"/>
      <w:bookmarkStart w:id="1074" w:name="_Toc378009043"/>
      <w:bookmarkStart w:id="1075" w:name="_Toc427511410"/>
      <w:bookmarkStart w:id="1076" w:name="_Toc450413757"/>
      <w:r w:rsidRPr="003527F0">
        <w:rPr>
          <w:sz w:val="24"/>
          <w:szCs w:val="24"/>
          <w:u w:val="single"/>
        </w:rPr>
        <w:t>Режим использования земель, находящихся в прибрежных защитных полосах в настоящее время</w:t>
      </w:r>
      <w:bookmarkEnd w:id="1073"/>
      <w:bookmarkEnd w:id="1074"/>
      <w:bookmarkEnd w:id="1075"/>
      <w:bookmarkEnd w:id="1076"/>
      <w:r w:rsidRPr="003527F0">
        <w:rPr>
          <w:sz w:val="24"/>
          <w:szCs w:val="24"/>
          <w:u w:val="single"/>
        </w:rPr>
        <w:t>:</w:t>
      </w:r>
    </w:p>
    <w:p w:rsidR="00E83FA9" w:rsidRPr="003527F0" w:rsidRDefault="00E83FA9" w:rsidP="00A00619">
      <w:pPr>
        <w:jc w:val="both"/>
        <w:rPr>
          <w:sz w:val="24"/>
          <w:szCs w:val="24"/>
        </w:rPr>
      </w:pPr>
      <w:r w:rsidRPr="003527F0">
        <w:rPr>
          <w:sz w:val="24"/>
          <w:szCs w:val="24"/>
        </w:rPr>
        <w:t>В границах прибрежных защитных полос расположены:</w:t>
      </w:r>
    </w:p>
    <w:p w:rsidR="00E83FA9" w:rsidRPr="003527F0" w:rsidRDefault="00E83FA9" w:rsidP="00A00619">
      <w:pPr>
        <w:numPr>
          <w:ilvl w:val="0"/>
          <w:numId w:val="29"/>
        </w:numPr>
        <w:ind w:left="0" w:firstLine="709"/>
        <w:jc w:val="both"/>
        <w:rPr>
          <w:sz w:val="24"/>
          <w:szCs w:val="24"/>
        </w:rPr>
      </w:pPr>
      <w:bookmarkStart w:id="1077" w:name="_Toc354594537"/>
      <w:bookmarkStart w:id="1078" w:name="_Toc378009044"/>
      <w:bookmarkStart w:id="1079" w:name="_Toc427511411"/>
      <w:bookmarkStart w:id="1080" w:name="_Toc450413758"/>
      <w:r w:rsidRPr="003527F0">
        <w:rPr>
          <w:sz w:val="24"/>
          <w:szCs w:val="24"/>
        </w:rPr>
        <w:lastRenderedPageBreak/>
        <w:t>земли, занятые лесными насаждениями;</w:t>
      </w:r>
      <w:bookmarkEnd w:id="1077"/>
      <w:bookmarkEnd w:id="1078"/>
      <w:bookmarkEnd w:id="1079"/>
      <w:bookmarkEnd w:id="1080"/>
    </w:p>
    <w:p w:rsidR="00E83FA9" w:rsidRPr="003527F0" w:rsidRDefault="00E83FA9" w:rsidP="00A00619">
      <w:pPr>
        <w:numPr>
          <w:ilvl w:val="0"/>
          <w:numId w:val="29"/>
        </w:numPr>
        <w:ind w:left="0" w:firstLine="709"/>
        <w:jc w:val="both"/>
        <w:rPr>
          <w:sz w:val="24"/>
          <w:szCs w:val="24"/>
        </w:rPr>
      </w:pPr>
      <w:bookmarkStart w:id="1081" w:name="_Toc354594538"/>
      <w:bookmarkStart w:id="1082" w:name="_Toc378009045"/>
      <w:bookmarkStart w:id="1083" w:name="_Toc427511412"/>
      <w:bookmarkStart w:id="1084" w:name="_Toc450413759"/>
      <w:r w:rsidRPr="003527F0">
        <w:rPr>
          <w:sz w:val="24"/>
          <w:szCs w:val="24"/>
        </w:rPr>
        <w:t>земли сельскохозяйственного назначения;</w:t>
      </w:r>
      <w:bookmarkEnd w:id="1081"/>
      <w:bookmarkEnd w:id="1082"/>
      <w:bookmarkEnd w:id="1083"/>
      <w:bookmarkEnd w:id="1084"/>
    </w:p>
    <w:p w:rsidR="00E83FA9" w:rsidRPr="003527F0" w:rsidRDefault="00E83FA9" w:rsidP="00A00619">
      <w:pPr>
        <w:numPr>
          <w:ilvl w:val="0"/>
          <w:numId w:val="29"/>
        </w:numPr>
        <w:ind w:left="0" w:firstLine="709"/>
        <w:jc w:val="both"/>
        <w:rPr>
          <w:sz w:val="24"/>
          <w:szCs w:val="24"/>
        </w:rPr>
      </w:pPr>
      <w:bookmarkStart w:id="1085" w:name="_Toc354594539"/>
      <w:bookmarkStart w:id="1086" w:name="_Toc378009046"/>
      <w:bookmarkStart w:id="1087" w:name="_Toc427511413"/>
      <w:bookmarkStart w:id="1088" w:name="_Toc450413760"/>
      <w:r w:rsidRPr="003527F0">
        <w:rPr>
          <w:sz w:val="24"/>
          <w:szCs w:val="24"/>
        </w:rPr>
        <w:t>земли населенных пунктов;</w:t>
      </w:r>
      <w:bookmarkEnd w:id="1085"/>
      <w:bookmarkEnd w:id="1086"/>
      <w:bookmarkEnd w:id="1087"/>
      <w:bookmarkEnd w:id="1088"/>
    </w:p>
    <w:p w:rsidR="00E83FA9" w:rsidRPr="003527F0" w:rsidRDefault="00E83FA9" w:rsidP="00A00619">
      <w:pPr>
        <w:jc w:val="both"/>
        <w:rPr>
          <w:sz w:val="24"/>
          <w:szCs w:val="24"/>
        </w:rPr>
      </w:pPr>
      <w:r w:rsidRPr="003527F0">
        <w:rPr>
          <w:sz w:val="24"/>
          <w:szCs w:val="24"/>
        </w:rPr>
        <w:t>На землях, находящихся в прибрежных защитных полосах:</w:t>
      </w:r>
    </w:p>
    <w:p w:rsidR="00E83FA9" w:rsidRPr="003527F0" w:rsidRDefault="00E83FA9" w:rsidP="00A00619">
      <w:pPr>
        <w:numPr>
          <w:ilvl w:val="0"/>
          <w:numId w:val="29"/>
        </w:numPr>
        <w:ind w:left="0" w:firstLine="709"/>
        <w:jc w:val="both"/>
        <w:rPr>
          <w:sz w:val="24"/>
          <w:szCs w:val="24"/>
        </w:rPr>
      </w:pPr>
      <w:bookmarkStart w:id="1089" w:name="_Toc354594540"/>
      <w:bookmarkStart w:id="1090" w:name="_Toc378009047"/>
      <w:bookmarkStart w:id="1091" w:name="_Toc427511414"/>
      <w:bookmarkStart w:id="1092" w:name="_Toc450413761"/>
      <w:r w:rsidRPr="003527F0">
        <w:rPr>
          <w:sz w:val="24"/>
          <w:szCs w:val="24"/>
        </w:rPr>
        <w:t>осуществляется движение и стоянка транспортных средств;</w:t>
      </w:r>
      <w:bookmarkEnd w:id="1089"/>
      <w:bookmarkEnd w:id="1090"/>
      <w:bookmarkEnd w:id="1091"/>
      <w:bookmarkEnd w:id="1092"/>
    </w:p>
    <w:p w:rsidR="00E83FA9" w:rsidRPr="003527F0" w:rsidRDefault="00E83FA9" w:rsidP="00A00619">
      <w:pPr>
        <w:numPr>
          <w:ilvl w:val="0"/>
          <w:numId w:val="29"/>
        </w:numPr>
        <w:ind w:left="0" w:firstLine="709"/>
        <w:jc w:val="both"/>
        <w:rPr>
          <w:sz w:val="24"/>
          <w:szCs w:val="24"/>
        </w:rPr>
      </w:pPr>
      <w:bookmarkStart w:id="1093" w:name="_Toc354594541"/>
      <w:bookmarkStart w:id="1094" w:name="_Toc378009048"/>
      <w:bookmarkStart w:id="1095" w:name="_Toc427511415"/>
      <w:bookmarkStart w:id="1096" w:name="_Toc450413762"/>
      <w:r w:rsidRPr="003527F0">
        <w:rPr>
          <w:sz w:val="24"/>
          <w:szCs w:val="24"/>
        </w:rPr>
        <w:t>осуществляется выпас сельскохозяйственных животных;</w:t>
      </w:r>
      <w:bookmarkEnd w:id="1093"/>
      <w:bookmarkEnd w:id="1094"/>
      <w:bookmarkEnd w:id="1095"/>
      <w:bookmarkEnd w:id="1096"/>
    </w:p>
    <w:p w:rsidR="00E83FA9" w:rsidRPr="003527F0" w:rsidRDefault="00E83FA9" w:rsidP="00A00619">
      <w:pPr>
        <w:numPr>
          <w:ilvl w:val="0"/>
          <w:numId w:val="29"/>
        </w:numPr>
        <w:ind w:left="0" w:firstLine="709"/>
        <w:jc w:val="both"/>
        <w:rPr>
          <w:sz w:val="24"/>
          <w:szCs w:val="24"/>
        </w:rPr>
      </w:pPr>
      <w:bookmarkStart w:id="1097" w:name="_Toc354594542"/>
      <w:bookmarkStart w:id="1098" w:name="_Toc378009049"/>
      <w:bookmarkStart w:id="1099" w:name="_Toc427511416"/>
      <w:bookmarkStart w:id="1100" w:name="_Toc450413763"/>
      <w:r w:rsidRPr="003527F0">
        <w:rPr>
          <w:sz w:val="24"/>
          <w:szCs w:val="24"/>
        </w:rPr>
        <w:t>располагаются зоны с индивидуальной жилой застройкой.</w:t>
      </w:r>
      <w:bookmarkEnd w:id="1097"/>
      <w:bookmarkEnd w:id="1098"/>
      <w:bookmarkEnd w:id="1099"/>
      <w:bookmarkEnd w:id="1100"/>
    </w:p>
    <w:p w:rsidR="00E83FA9" w:rsidRPr="003527F0" w:rsidRDefault="00E83FA9" w:rsidP="00A00619">
      <w:pPr>
        <w:jc w:val="both"/>
        <w:rPr>
          <w:sz w:val="24"/>
          <w:szCs w:val="24"/>
          <w:u w:val="single"/>
        </w:rPr>
      </w:pPr>
      <w:bookmarkStart w:id="1101" w:name="_Toc354594543"/>
      <w:bookmarkStart w:id="1102" w:name="_Toc378009050"/>
      <w:bookmarkStart w:id="1103" w:name="_Toc427511417"/>
      <w:bookmarkStart w:id="1104" w:name="_Toc450413764"/>
      <w:r w:rsidRPr="003527F0">
        <w:rPr>
          <w:sz w:val="24"/>
          <w:szCs w:val="24"/>
          <w:u w:val="single"/>
        </w:rPr>
        <w:t>Режим использования земель, находящихся в границах водоохранных зон на время реализации генерального плана</w:t>
      </w:r>
      <w:bookmarkEnd w:id="1101"/>
      <w:bookmarkEnd w:id="1102"/>
      <w:bookmarkEnd w:id="1103"/>
      <w:bookmarkEnd w:id="1104"/>
    </w:p>
    <w:p w:rsidR="00E83FA9" w:rsidRPr="003527F0" w:rsidRDefault="00E83FA9" w:rsidP="00A00619">
      <w:pPr>
        <w:jc w:val="both"/>
        <w:rPr>
          <w:sz w:val="24"/>
          <w:szCs w:val="24"/>
        </w:rPr>
      </w:pPr>
      <w:bookmarkStart w:id="1105" w:name="_Toc354594544"/>
      <w:bookmarkStart w:id="1106" w:name="_Toc378009051"/>
      <w:bookmarkStart w:id="1107" w:name="_Toc427511418"/>
      <w:bookmarkStart w:id="1108" w:name="_Toc450413765"/>
      <w:r w:rsidRPr="003527F0">
        <w:rPr>
          <w:sz w:val="24"/>
          <w:szCs w:val="24"/>
        </w:rPr>
        <w:t>В границах водоохранных зон запрещается:</w:t>
      </w:r>
      <w:bookmarkEnd w:id="1105"/>
      <w:bookmarkEnd w:id="1106"/>
      <w:bookmarkEnd w:id="1107"/>
      <w:bookmarkEnd w:id="1108"/>
    </w:p>
    <w:p w:rsidR="00E83FA9" w:rsidRPr="003527F0" w:rsidRDefault="00E83FA9" w:rsidP="00A00619">
      <w:pPr>
        <w:numPr>
          <w:ilvl w:val="0"/>
          <w:numId w:val="29"/>
        </w:numPr>
        <w:ind w:left="0" w:firstLine="709"/>
        <w:jc w:val="both"/>
        <w:rPr>
          <w:sz w:val="24"/>
          <w:szCs w:val="24"/>
        </w:rPr>
      </w:pPr>
      <w:bookmarkStart w:id="1109" w:name="_Toc354594545"/>
      <w:bookmarkStart w:id="1110" w:name="_Toc378009052"/>
      <w:bookmarkStart w:id="1111" w:name="_Toc427511419"/>
      <w:bookmarkStart w:id="1112" w:name="_Toc450413766"/>
      <w:r w:rsidRPr="003527F0">
        <w:rPr>
          <w:sz w:val="24"/>
          <w:szCs w:val="24"/>
        </w:rPr>
        <w:t>применение химических средств борьбы с вредителями, болезнями растений и сорняками;</w:t>
      </w:r>
      <w:bookmarkEnd w:id="1109"/>
      <w:bookmarkEnd w:id="1110"/>
      <w:bookmarkEnd w:id="1111"/>
      <w:bookmarkEnd w:id="1112"/>
    </w:p>
    <w:p w:rsidR="00E83FA9" w:rsidRPr="003527F0" w:rsidRDefault="00E83FA9" w:rsidP="00A00619">
      <w:pPr>
        <w:numPr>
          <w:ilvl w:val="0"/>
          <w:numId w:val="29"/>
        </w:numPr>
        <w:ind w:left="0" w:firstLine="709"/>
        <w:jc w:val="both"/>
        <w:rPr>
          <w:sz w:val="24"/>
          <w:szCs w:val="24"/>
        </w:rPr>
      </w:pPr>
      <w:bookmarkStart w:id="1113" w:name="_Toc354594546"/>
      <w:bookmarkStart w:id="1114" w:name="_Toc378009053"/>
      <w:bookmarkStart w:id="1115" w:name="_Toc427511420"/>
      <w:bookmarkStart w:id="1116" w:name="_Toc450413767"/>
      <w:r w:rsidRPr="003527F0">
        <w:rPr>
          <w:sz w:val="24"/>
          <w:szCs w:val="24"/>
        </w:rPr>
        <w:t>использование навозных стоков для удобрения почв;</w:t>
      </w:r>
      <w:bookmarkEnd w:id="1113"/>
      <w:bookmarkEnd w:id="1114"/>
      <w:bookmarkEnd w:id="1115"/>
      <w:bookmarkEnd w:id="1116"/>
    </w:p>
    <w:p w:rsidR="00E83FA9" w:rsidRPr="003527F0" w:rsidRDefault="00E83FA9" w:rsidP="00A00619">
      <w:pPr>
        <w:numPr>
          <w:ilvl w:val="0"/>
          <w:numId w:val="29"/>
        </w:numPr>
        <w:ind w:left="0" w:firstLine="709"/>
        <w:jc w:val="both"/>
        <w:rPr>
          <w:sz w:val="24"/>
          <w:szCs w:val="24"/>
        </w:rPr>
      </w:pPr>
      <w:bookmarkStart w:id="1117" w:name="_Toc354594547"/>
      <w:bookmarkStart w:id="1118" w:name="_Toc378009054"/>
      <w:bookmarkStart w:id="1119" w:name="_Toc427511421"/>
      <w:bookmarkStart w:id="1120" w:name="_Toc450413768"/>
      <w:r w:rsidRPr="003527F0">
        <w:rPr>
          <w:sz w:val="24"/>
          <w:szCs w:val="24"/>
        </w:rPr>
        <w:t>размещение складов ядохимикатов, минеральных удобрений и горюче-смазочных материалов, животноводческих комплексов и ферм, мест складирования и захоронения отходов, кладбищ и скотомогильников;</w:t>
      </w:r>
      <w:bookmarkEnd w:id="1117"/>
      <w:bookmarkEnd w:id="1118"/>
      <w:bookmarkEnd w:id="1119"/>
      <w:bookmarkEnd w:id="1120"/>
    </w:p>
    <w:p w:rsidR="00E83FA9" w:rsidRPr="003527F0" w:rsidRDefault="00E83FA9" w:rsidP="00A00619">
      <w:pPr>
        <w:numPr>
          <w:ilvl w:val="0"/>
          <w:numId w:val="29"/>
        </w:numPr>
        <w:ind w:left="0" w:firstLine="709"/>
        <w:jc w:val="both"/>
        <w:rPr>
          <w:sz w:val="24"/>
          <w:szCs w:val="24"/>
        </w:rPr>
      </w:pPr>
      <w:bookmarkStart w:id="1121" w:name="_Toc354594548"/>
      <w:bookmarkStart w:id="1122" w:name="_Toc378009055"/>
      <w:bookmarkStart w:id="1123" w:name="_Toc427511422"/>
      <w:bookmarkStart w:id="1124" w:name="_Toc450413769"/>
      <w:r w:rsidRPr="003527F0">
        <w:rPr>
          <w:sz w:val="24"/>
          <w:szCs w:val="24"/>
        </w:rPr>
        <w:t>складирование навоза и мусора, заправка топливом, мойка и ремонт автомобилей;</w:t>
      </w:r>
      <w:bookmarkEnd w:id="1121"/>
      <w:bookmarkEnd w:id="1122"/>
      <w:bookmarkEnd w:id="1123"/>
      <w:bookmarkEnd w:id="1124"/>
    </w:p>
    <w:p w:rsidR="00E83FA9" w:rsidRPr="003527F0" w:rsidRDefault="00E83FA9" w:rsidP="00A00619">
      <w:pPr>
        <w:numPr>
          <w:ilvl w:val="0"/>
          <w:numId w:val="29"/>
        </w:numPr>
        <w:ind w:left="0" w:firstLine="709"/>
        <w:jc w:val="both"/>
        <w:rPr>
          <w:sz w:val="24"/>
          <w:szCs w:val="24"/>
        </w:rPr>
      </w:pPr>
      <w:bookmarkStart w:id="1125" w:name="_Toc354594549"/>
      <w:bookmarkStart w:id="1126" w:name="_Toc378009056"/>
      <w:bookmarkStart w:id="1127" w:name="_Toc427511423"/>
      <w:bookmarkStart w:id="1128" w:name="_Toc450413770"/>
      <w:r w:rsidRPr="003527F0">
        <w:rPr>
          <w:sz w:val="24"/>
          <w:szCs w:val="24"/>
        </w:rPr>
        <w:t>размещение стоянок транспортных средств, в том числе на территориях дачных и садово-огородных участков;</w:t>
      </w:r>
      <w:bookmarkEnd w:id="1125"/>
      <w:bookmarkEnd w:id="1126"/>
      <w:bookmarkEnd w:id="1127"/>
      <w:bookmarkEnd w:id="1128"/>
    </w:p>
    <w:p w:rsidR="00E83FA9" w:rsidRPr="003527F0" w:rsidRDefault="00E83FA9" w:rsidP="00A00619">
      <w:pPr>
        <w:numPr>
          <w:ilvl w:val="0"/>
          <w:numId w:val="29"/>
        </w:numPr>
        <w:ind w:left="0" w:firstLine="709"/>
        <w:jc w:val="both"/>
        <w:rPr>
          <w:sz w:val="24"/>
          <w:szCs w:val="24"/>
        </w:rPr>
      </w:pPr>
      <w:bookmarkStart w:id="1129" w:name="_Toc354594550"/>
      <w:bookmarkStart w:id="1130" w:name="_Toc378009057"/>
      <w:bookmarkStart w:id="1131" w:name="_Toc427511424"/>
      <w:bookmarkStart w:id="1132" w:name="_Toc450413771"/>
      <w:r w:rsidRPr="003527F0">
        <w:rPr>
          <w:sz w:val="24"/>
          <w:szCs w:val="24"/>
        </w:rPr>
        <w:t>проведение рубок главного пользования.</w:t>
      </w:r>
      <w:bookmarkEnd w:id="1129"/>
      <w:bookmarkEnd w:id="1130"/>
      <w:bookmarkEnd w:id="1131"/>
      <w:bookmarkEnd w:id="1132"/>
    </w:p>
    <w:p w:rsidR="00E83FA9" w:rsidRPr="003527F0" w:rsidRDefault="00E83FA9" w:rsidP="00A00619">
      <w:pPr>
        <w:jc w:val="both"/>
        <w:rPr>
          <w:sz w:val="24"/>
          <w:szCs w:val="24"/>
        </w:rPr>
      </w:pPr>
      <w:bookmarkStart w:id="1133" w:name="_Toc354594551"/>
      <w:bookmarkStart w:id="1134" w:name="_Toc378009058"/>
      <w:bookmarkStart w:id="1135" w:name="_Toc427511425"/>
      <w:bookmarkStart w:id="1136" w:name="_Toc450413772"/>
      <w:r w:rsidRPr="003527F0">
        <w:rPr>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bookmarkEnd w:id="1133"/>
      <w:bookmarkEnd w:id="1134"/>
      <w:bookmarkEnd w:id="1135"/>
      <w:bookmarkEnd w:id="1136"/>
    </w:p>
    <w:p w:rsidR="00E83FA9" w:rsidRPr="003527F0" w:rsidRDefault="00E83FA9" w:rsidP="00A00619">
      <w:pPr>
        <w:jc w:val="both"/>
        <w:rPr>
          <w:sz w:val="24"/>
          <w:szCs w:val="24"/>
        </w:rPr>
      </w:pPr>
      <w:bookmarkStart w:id="1137" w:name="_Toc354594552"/>
      <w:bookmarkStart w:id="1138" w:name="_Toc378009059"/>
      <w:bookmarkStart w:id="1139" w:name="_Toc427511426"/>
      <w:bookmarkStart w:id="1140" w:name="_Toc450413773"/>
      <w:r w:rsidRPr="003527F0">
        <w:rPr>
          <w:sz w:val="24"/>
          <w:szCs w:val="24"/>
        </w:rPr>
        <w:t>Земельные участки в водоохранных зонах предоставляются гражданам и юридическим лицам в соответствии с земельным законодательством, но по согласованию с государственным органом исполнительной власти в области управления использованием и охраной водного фонда (МПР России, Федеральное агентство водных ресурсов).</w:t>
      </w:r>
      <w:bookmarkEnd w:id="1137"/>
      <w:bookmarkEnd w:id="1138"/>
      <w:bookmarkEnd w:id="1139"/>
      <w:bookmarkEnd w:id="1140"/>
    </w:p>
    <w:p w:rsidR="00E83FA9" w:rsidRPr="003527F0" w:rsidRDefault="00E83FA9" w:rsidP="00A00619">
      <w:pPr>
        <w:jc w:val="both"/>
        <w:rPr>
          <w:sz w:val="24"/>
          <w:szCs w:val="24"/>
        </w:rPr>
      </w:pPr>
      <w:bookmarkStart w:id="1141" w:name="_Toc354594553"/>
      <w:bookmarkStart w:id="1142" w:name="_Toc378009060"/>
      <w:bookmarkStart w:id="1143" w:name="_Toc427511427"/>
      <w:bookmarkStart w:id="1144" w:name="_Toc450413774"/>
      <w:r w:rsidRPr="003527F0">
        <w:rPr>
          <w:sz w:val="24"/>
          <w:szCs w:val="24"/>
        </w:rPr>
        <w:t>В границах водоохранных зон допускается: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1141"/>
      <w:bookmarkEnd w:id="1142"/>
      <w:bookmarkEnd w:id="1143"/>
      <w:bookmarkEnd w:id="1144"/>
    </w:p>
    <w:p w:rsidR="00E83FA9" w:rsidRPr="003527F0" w:rsidRDefault="00E83FA9" w:rsidP="00A00619">
      <w:pPr>
        <w:jc w:val="both"/>
        <w:rPr>
          <w:sz w:val="24"/>
          <w:szCs w:val="24"/>
          <w:u w:val="single"/>
        </w:rPr>
      </w:pPr>
      <w:bookmarkStart w:id="1145" w:name="_Toc354594554"/>
      <w:bookmarkStart w:id="1146" w:name="_Toc378009061"/>
      <w:bookmarkStart w:id="1147" w:name="_Toc427511428"/>
      <w:bookmarkStart w:id="1148" w:name="_Toc450413775"/>
      <w:r w:rsidRPr="003527F0">
        <w:rPr>
          <w:sz w:val="24"/>
          <w:szCs w:val="24"/>
          <w:u w:val="single"/>
        </w:rPr>
        <w:t>Режим использования земель, находящихся в прибрежных защитных полосах на время реализации генерального плана</w:t>
      </w:r>
      <w:bookmarkEnd w:id="1145"/>
      <w:bookmarkEnd w:id="1146"/>
      <w:bookmarkEnd w:id="1147"/>
      <w:bookmarkEnd w:id="1148"/>
    </w:p>
    <w:p w:rsidR="00E83FA9" w:rsidRPr="003527F0" w:rsidRDefault="00E83FA9" w:rsidP="00A00619">
      <w:pPr>
        <w:jc w:val="both"/>
        <w:rPr>
          <w:sz w:val="24"/>
          <w:szCs w:val="24"/>
        </w:rPr>
      </w:pPr>
      <w:bookmarkStart w:id="1149" w:name="_Toc354594555"/>
      <w:bookmarkStart w:id="1150" w:name="_Toc378009062"/>
      <w:bookmarkStart w:id="1151" w:name="_Toc427511429"/>
      <w:bookmarkStart w:id="1152" w:name="_Toc450413776"/>
      <w:r w:rsidRPr="003527F0">
        <w:rPr>
          <w:sz w:val="24"/>
          <w:szCs w:val="24"/>
        </w:rPr>
        <w:t>В границах прибрежных защитных полос, наряду с установленными ограничениями использования водоохранных зон, запрещается:</w:t>
      </w:r>
      <w:bookmarkEnd w:id="1149"/>
      <w:bookmarkEnd w:id="1150"/>
      <w:bookmarkEnd w:id="1151"/>
      <w:bookmarkEnd w:id="1152"/>
    </w:p>
    <w:p w:rsidR="00E83FA9" w:rsidRPr="003527F0" w:rsidRDefault="00E83FA9" w:rsidP="00A00619">
      <w:pPr>
        <w:numPr>
          <w:ilvl w:val="0"/>
          <w:numId w:val="29"/>
        </w:numPr>
        <w:ind w:left="0" w:firstLine="709"/>
        <w:jc w:val="both"/>
        <w:rPr>
          <w:sz w:val="24"/>
          <w:szCs w:val="24"/>
        </w:rPr>
      </w:pPr>
      <w:bookmarkStart w:id="1153" w:name="_Toc354594556"/>
      <w:bookmarkStart w:id="1154" w:name="_Toc378009063"/>
      <w:bookmarkStart w:id="1155" w:name="_Toc427511430"/>
      <w:bookmarkStart w:id="1156" w:name="_Toc450413777"/>
      <w:r w:rsidRPr="003527F0">
        <w:rPr>
          <w:sz w:val="24"/>
          <w:szCs w:val="24"/>
        </w:rPr>
        <w:t>распашка земель;</w:t>
      </w:r>
      <w:bookmarkEnd w:id="1153"/>
      <w:bookmarkEnd w:id="1154"/>
      <w:bookmarkEnd w:id="1155"/>
      <w:bookmarkEnd w:id="1156"/>
    </w:p>
    <w:p w:rsidR="00E83FA9" w:rsidRPr="003527F0" w:rsidRDefault="00E83FA9" w:rsidP="00A00619">
      <w:pPr>
        <w:numPr>
          <w:ilvl w:val="0"/>
          <w:numId w:val="29"/>
        </w:numPr>
        <w:ind w:left="0" w:firstLine="709"/>
        <w:jc w:val="both"/>
        <w:rPr>
          <w:sz w:val="24"/>
          <w:szCs w:val="24"/>
        </w:rPr>
      </w:pPr>
      <w:bookmarkStart w:id="1157" w:name="_Toc354594557"/>
      <w:bookmarkStart w:id="1158" w:name="_Toc378009064"/>
      <w:bookmarkStart w:id="1159" w:name="_Toc427511431"/>
      <w:bookmarkStart w:id="1160" w:name="_Toc450413778"/>
      <w:r w:rsidRPr="003527F0">
        <w:rPr>
          <w:sz w:val="24"/>
          <w:szCs w:val="24"/>
        </w:rPr>
        <w:t>применение удобрений;</w:t>
      </w:r>
      <w:bookmarkEnd w:id="1157"/>
      <w:bookmarkEnd w:id="1158"/>
      <w:bookmarkEnd w:id="1159"/>
      <w:bookmarkEnd w:id="1160"/>
    </w:p>
    <w:p w:rsidR="00E83FA9" w:rsidRPr="003527F0" w:rsidRDefault="00E83FA9" w:rsidP="00A00619">
      <w:pPr>
        <w:numPr>
          <w:ilvl w:val="0"/>
          <w:numId w:val="29"/>
        </w:numPr>
        <w:ind w:left="0" w:firstLine="709"/>
        <w:jc w:val="both"/>
        <w:rPr>
          <w:sz w:val="24"/>
          <w:szCs w:val="24"/>
        </w:rPr>
      </w:pPr>
      <w:bookmarkStart w:id="1161" w:name="_Toc354594558"/>
      <w:bookmarkStart w:id="1162" w:name="_Toc378009065"/>
      <w:bookmarkStart w:id="1163" w:name="_Toc427511432"/>
      <w:bookmarkStart w:id="1164" w:name="_Toc450413779"/>
      <w:r w:rsidRPr="003527F0">
        <w:rPr>
          <w:sz w:val="24"/>
          <w:szCs w:val="24"/>
        </w:rPr>
        <w:t>складирование отвалов размываемых грунтов;</w:t>
      </w:r>
      <w:bookmarkEnd w:id="1161"/>
      <w:bookmarkEnd w:id="1162"/>
      <w:bookmarkEnd w:id="1163"/>
      <w:bookmarkEnd w:id="1164"/>
    </w:p>
    <w:p w:rsidR="00E83FA9" w:rsidRPr="003527F0" w:rsidRDefault="00E83FA9" w:rsidP="00A00619">
      <w:pPr>
        <w:numPr>
          <w:ilvl w:val="0"/>
          <w:numId w:val="29"/>
        </w:numPr>
        <w:ind w:left="0" w:firstLine="709"/>
        <w:jc w:val="both"/>
        <w:rPr>
          <w:sz w:val="24"/>
          <w:szCs w:val="24"/>
        </w:rPr>
      </w:pPr>
      <w:bookmarkStart w:id="1165" w:name="_Toc354594559"/>
      <w:bookmarkStart w:id="1166" w:name="_Toc378009066"/>
      <w:bookmarkStart w:id="1167" w:name="_Toc427511433"/>
      <w:bookmarkStart w:id="1168" w:name="_Toc450413780"/>
      <w:r w:rsidRPr="003527F0">
        <w:rPr>
          <w:sz w:val="24"/>
          <w:szCs w:val="24"/>
        </w:rPr>
        <w:t>выпас и организация летних лагерей скота;</w:t>
      </w:r>
      <w:bookmarkEnd w:id="1165"/>
      <w:bookmarkEnd w:id="1166"/>
      <w:bookmarkEnd w:id="1167"/>
      <w:bookmarkEnd w:id="1168"/>
    </w:p>
    <w:p w:rsidR="00E83FA9" w:rsidRPr="003527F0" w:rsidRDefault="00E83FA9" w:rsidP="00A00619">
      <w:pPr>
        <w:numPr>
          <w:ilvl w:val="0"/>
          <w:numId w:val="29"/>
        </w:numPr>
        <w:ind w:left="0" w:firstLine="709"/>
        <w:jc w:val="both"/>
        <w:rPr>
          <w:sz w:val="24"/>
          <w:szCs w:val="24"/>
        </w:rPr>
      </w:pPr>
      <w:bookmarkStart w:id="1169" w:name="_Toc354594560"/>
      <w:bookmarkStart w:id="1170" w:name="_Toc378009067"/>
      <w:bookmarkStart w:id="1171" w:name="_Toc427511434"/>
      <w:bookmarkStart w:id="1172" w:name="_Toc450413781"/>
      <w:r w:rsidRPr="003527F0">
        <w:rPr>
          <w:sz w:val="24"/>
          <w:szCs w:val="24"/>
        </w:rPr>
        <w:t>установка сезонных стационарных палаточных городков, размещение дачных и садово-огородных участков, выделение участков под индивидуальное строительство;</w:t>
      </w:r>
      <w:bookmarkEnd w:id="1169"/>
      <w:bookmarkEnd w:id="1170"/>
      <w:bookmarkEnd w:id="1171"/>
      <w:bookmarkEnd w:id="1172"/>
    </w:p>
    <w:p w:rsidR="00E83FA9" w:rsidRPr="003527F0" w:rsidRDefault="00E83FA9" w:rsidP="00A00619">
      <w:pPr>
        <w:numPr>
          <w:ilvl w:val="0"/>
          <w:numId w:val="29"/>
        </w:numPr>
        <w:ind w:left="0" w:firstLine="709"/>
        <w:jc w:val="both"/>
        <w:rPr>
          <w:sz w:val="24"/>
          <w:szCs w:val="24"/>
        </w:rPr>
      </w:pPr>
      <w:bookmarkStart w:id="1173" w:name="_Toc354594561"/>
      <w:bookmarkStart w:id="1174" w:name="_Toc378009068"/>
      <w:bookmarkStart w:id="1175" w:name="_Toc427511435"/>
      <w:bookmarkStart w:id="1176" w:name="_Toc450413782"/>
      <w:r w:rsidRPr="003527F0">
        <w:rPr>
          <w:sz w:val="24"/>
          <w:szCs w:val="24"/>
        </w:rPr>
        <w:t>движение автомобилей и тракторов.</w:t>
      </w:r>
      <w:bookmarkEnd w:id="1173"/>
      <w:bookmarkEnd w:id="1174"/>
      <w:bookmarkEnd w:id="1175"/>
      <w:bookmarkEnd w:id="1176"/>
    </w:p>
    <w:p w:rsidR="00E83FA9" w:rsidRPr="003527F0" w:rsidRDefault="00E83FA9" w:rsidP="00A00619">
      <w:pPr>
        <w:jc w:val="both"/>
        <w:rPr>
          <w:sz w:val="24"/>
          <w:szCs w:val="24"/>
        </w:rPr>
      </w:pPr>
      <w:bookmarkStart w:id="1177" w:name="_Toc354594562"/>
      <w:bookmarkStart w:id="1178" w:name="_Toc378009069"/>
      <w:bookmarkStart w:id="1179" w:name="_Toc427511436"/>
      <w:bookmarkStart w:id="1180" w:name="_Toc450413783"/>
      <w:r w:rsidRPr="003527F0">
        <w:rPr>
          <w:sz w:val="24"/>
          <w:szCs w:val="24"/>
        </w:rPr>
        <w:t>Участки земель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bookmarkEnd w:id="1177"/>
      <w:bookmarkEnd w:id="1178"/>
      <w:bookmarkEnd w:id="1179"/>
      <w:bookmarkEnd w:id="1180"/>
    </w:p>
    <w:p w:rsidR="00E83FA9" w:rsidRPr="003527F0" w:rsidRDefault="00E83FA9" w:rsidP="00A00619">
      <w:pPr>
        <w:jc w:val="both"/>
        <w:rPr>
          <w:sz w:val="24"/>
          <w:szCs w:val="24"/>
        </w:rPr>
      </w:pPr>
      <w:bookmarkStart w:id="1181" w:name="_Toc354594563"/>
      <w:bookmarkStart w:id="1182" w:name="_Toc378009070"/>
      <w:bookmarkStart w:id="1183" w:name="_Toc427511437"/>
      <w:bookmarkStart w:id="1184" w:name="_Toc450413784"/>
      <w:r w:rsidRPr="003527F0">
        <w:rPr>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w:t>
      </w:r>
      <w:r w:rsidRPr="003527F0">
        <w:rPr>
          <w:sz w:val="24"/>
          <w:szCs w:val="24"/>
        </w:rPr>
        <w:lastRenderedPageBreak/>
        <w:t>осуществляется в порядке, установленном Правительством РФ (ч. 18 ст. 65 Водного кодекса Российской Федерации)</w:t>
      </w:r>
      <w:bookmarkStart w:id="1185" w:name="_Toc354594564"/>
      <w:bookmarkStart w:id="1186" w:name="_Toc378009071"/>
      <w:bookmarkStart w:id="1187" w:name="_Toc427511438"/>
      <w:bookmarkStart w:id="1188" w:name="_Toc450413785"/>
      <w:bookmarkEnd w:id="1181"/>
      <w:bookmarkEnd w:id="1182"/>
      <w:bookmarkEnd w:id="1183"/>
      <w:bookmarkEnd w:id="1184"/>
      <w:r w:rsidRPr="003527F0">
        <w:rPr>
          <w:sz w:val="24"/>
          <w:szCs w:val="24"/>
        </w:rPr>
        <w:t>.</w:t>
      </w:r>
    </w:p>
    <w:p w:rsidR="00E83FA9" w:rsidRPr="003527F0" w:rsidRDefault="00E83FA9" w:rsidP="00A00619">
      <w:pPr>
        <w:jc w:val="both"/>
        <w:rPr>
          <w:sz w:val="24"/>
          <w:szCs w:val="24"/>
          <w:u w:val="single"/>
        </w:rPr>
      </w:pPr>
      <w:r w:rsidRPr="003527F0">
        <w:rPr>
          <w:sz w:val="24"/>
          <w:szCs w:val="24"/>
          <w:u w:val="single"/>
        </w:rPr>
        <w:t>Государственный контроль за соблюдением режима использования и охраны природных ресурсов и иной хозяйственной деятельности в прибрежных защитных полосах и водоохранных зонах осуществляется:</w:t>
      </w:r>
      <w:bookmarkEnd w:id="1185"/>
      <w:bookmarkEnd w:id="1186"/>
      <w:bookmarkEnd w:id="1187"/>
      <w:bookmarkEnd w:id="1188"/>
    </w:p>
    <w:p w:rsidR="00E83FA9" w:rsidRPr="003527F0" w:rsidRDefault="00E83FA9" w:rsidP="00A00619">
      <w:pPr>
        <w:numPr>
          <w:ilvl w:val="0"/>
          <w:numId w:val="29"/>
        </w:numPr>
        <w:ind w:left="0" w:firstLine="709"/>
        <w:jc w:val="both"/>
        <w:rPr>
          <w:sz w:val="24"/>
          <w:szCs w:val="24"/>
        </w:rPr>
      </w:pPr>
      <w:bookmarkStart w:id="1189" w:name="_Toc354594565"/>
      <w:bookmarkStart w:id="1190" w:name="_Toc378009072"/>
      <w:bookmarkStart w:id="1191" w:name="_Toc427511439"/>
      <w:bookmarkStart w:id="1192" w:name="_Toc450413786"/>
      <w:r w:rsidRPr="003527F0">
        <w:rPr>
          <w:sz w:val="24"/>
          <w:szCs w:val="24"/>
        </w:rPr>
        <w:t>органами исполнительной власти субъектов Российской Федерации;</w:t>
      </w:r>
      <w:bookmarkEnd w:id="1189"/>
      <w:bookmarkEnd w:id="1190"/>
      <w:bookmarkEnd w:id="1191"/>
      <w:bookmarkEnd w:id="1192"/>
    </w:p>
    <w:p w:rsidR="00E83FA9" w:rsidRPr="003527F0" w:rsidRDefault="00E83FA9" w:rsidP="00A00619">
      <w:pPr>
        <w:numPr>
          <w:ilvl w:val="0"/>
          <w:numId w:val="29"/>
        </w:numPr>
        <w:ind w:left="0" w:firstLine="709"/>
        <w:jc w:val="both"/>
        <w:rPr>
          <w:sz w:val="24"/>
          <w:szCs w:val="24"/>
        </w:rPr>
      </w:pPr>
      <w:bookmarkStart w:id="1193" w:name="_Toc354594566"/>
      <w:bookmarkStart w:id="1194" w:name="_Toc378009073"/>
      <w:bookmarkStart w:id="1195" w:name="_Toc427511440"/>
      <w:bookmarkStart w:id="1196" w:name="_Toc450413787"/>
      <w:r w:rsidRPr="003527F0">
        <w:rPr>
          <w:sz w:val="24"/>
          <w:szCs w:val="24"/>
        </w:rPr>
        <w:t>федеральным государственным органом исполнительной власти в области управления использованием и охраной водного фонда (Федеральная служба по надзору в сфере природопользования);</w:t>
      </w:r>
      <w:bookmarkEnd w:id="1193"/>
      <w:bookmarkEnd w:id="1194"/>
      <w:bookmarkEnd w:id="1195"/>
      <w:bookmarkEnd w:id="1196"/>
    </w:p>
    <w:p w:rsidR="00E83FA9" w:rsidRPr="003527F0" w:rsidRDefault="00E83FA9" w:rsidP="00A00619">
      <w:pPr>
        <w:numPr>
          <w:ilvl w:val="0"/>
          <w:numId w:val="29"/>
        </w:numPr>
        <w:ind w:left="0" w:firstLine="709"/>
        <w:jc w:val="both"/>
        <w:rPr>
          <w:sz w:val="24"/>
          <w:szCs w:val="24"/>
        </w:rPr>
      </w:pPr>
      <w:bookmarkStart w:id="1197" w:name="_Toc354594567"/>
      <w:bookmarkStart w:id="1198" w:name="_Toc378009074"/>
      <w:bookmarkStart w:id="1199" w:name="_Toc427511441"/>
      <w:bookmarkStart w:id="1200" w:name="_Toc450413788"/>
      <w:r w:rsidRPr="003527F0">
        <w:rPr>
          <w:sz w:val="24"/>
          <w:szCs w:val="24"/>
        </w:rPr>
        <w:t>государственными органами исполнительной власти в области охраны окружающей среды;</w:t>
      </w:r>
      <w:bookmarkEnd w:id="1197"/>
      <w:bookmarkEnd w:id="1198"/>
      <w:bookmarkEnd w:id="1199"/>
      <w:bookmarkEnd w:id="1200"/>
    </w:p>
    <w:p w:rsidR="00E83FA9" w:rsidRPr="003527F0" w:rsidRDefault="00E83FA9" w:rsidP="00A00619">
      <w:pPr>
        <w:numPr>
          <w:ilvl w:val="0"/>
          <w:numId w:val="29"/>
        </w:numPr>
        <w:ind w:left="0" w:firstLine="709"/>
        <w:jc w:val="both"/>
        <w:rPr>
          <w:sz w:val="24"/>
          <w:szCs w:val="24"/>
        </w:rPr>
      </w:pPr>
      <w:bookmarkStart w:id="1201" w:name="_Toc354594568"/>
      <w:bookmarkStart w:id="1202" w:name="_Toc378009075"/>
      <w:bookmarkStart w:id="1203" w:name="_Toc427511442"/>
      <w:bookmarkStart w:id="1204" w:name="_Toc450413789"/>
      <w:r w:rsidRPr="003527F0">
        <w:rPr>
          <w:sz w:val="24"/>
          <w:szCs w:val="24"/>
        </w:rPr>
        <w:t>государственным органом управления использованием и охраной земель;</w:t>
      </w:r>
      <w:bookmarkEnd w:id="1201"/>
      <w:bookmarkEnd w:id="1202"/>
      <w:bookmarkEnd w:id="1203"/>
      <w:bookmarkEnd w:id="1204"/>
    </w:p>
    <w:p w:rsidR="00E83FA9" w:rsidRPr="003527F0" w:rsidRDefault="00E83FA9" w:rsidP="00A00619">
      <w:pPr>
        <w:numPr>
          <w:ilvl w:val="0"/>
          <w:numId w:val="29"/>
        </w:numPr>
        <w:ind w:left="0" w:firstLine="709"/>
        <w:jc w:val="both"/>
        <w:rPr>
          <w:sz w:val="24"/>
          <w:szCs w:val="24"/>
        </w:rPr>
      </w:pPr>
      <w:bookmarkStart w:id="1205" w:name="_Toc354594569"/>
      <w:bookmarkStart w:id="1206" w:name="_Toc378009076"/>
      <w:bookmarkStart w:id="1207" w:name="_Toc427511443"/>
      <w:bookmarkStart w:id="1208" w:name="_Toc450413790"/>
      <w:r w:rsidRPr="003527F0">
        <w:rPr>
          <w:sz w:val="24"/>
          <w:szCs w:val="24"/>
        </w:rPr>
        <w:t>федеральным государственным органом исполнительной власти в области управления лесным хозяйством.</w:t>
      </w:r>
      <w:bookmarkEnd w:id="1205"/>
      <w:bookmarkEnd w:id="1206"/>
      <w:bookmarkEnd w:id="1207"/>
      <w:bookmarkEnd w:id="1208"/>
    </w:p>
    <w:p w:rsidR="00E83FA9" w:rsidRPr="003527F0" w:rsidRDefault="00E83FA9" w:rsidP="00A00619">
      <w:pPr>
        <w:jc w:val="both"/>
        <w:rPr>
          <w:sz w:val="24"/>
          <w:szCs w:val="24"/>
        </w:rPr>
      </w:pPr>
      <w:bookmarkStart w:id="1209" w:name="_Toc354594570"/>
      <w:bookmarkStart w:id="1210" w:name="_Toc378009077"/>
      <w:bookmarkStart w:id="1211" w:name="_Toc427511444"/>
      <w:bookmarkStart w:id="1212" w:name="_Toc450413791"/>
      <w:r w:rsidRPr="003527F0">
        <w:rPr>
          <w:sz w:val="24"/>
          <w:szCs w:val="24"/>
        </w:rPr>
        <w:t>Размеры водоохранных зон водных объектов указаны на планово-картографическом материале настоящего проекта.</w:t>
      </w:r>
      <w:bookmarkEnd w:id="1209"/>
      <w:bookmarkEnd w:id="1210"/>
      <w:bookmarkEnd w:id="1211"/>
      <w:bookmarkEnd w:id="1212"/>
    </w:p>
    <w:p w:rsidR="00E83FA9" w:rsidRPr="003527F0" w:rsidRDefault="00E83FA9" w:rsidP="00A00619">
      <w:pPr>
        <w:pStyle w:val="4"/>
        <w:suppressAutoHyphens/>
        <w:spacing w:before="0" w:after="0"/>
        <w:ind w:firstLine="709"/>
        <w:jc w:val="both"/>
        <w:rPr>
          <w:rFonts w:ascii="Times New Roman" w:hAnsi="Times New Roman"/>
          <w:sz w:val="24"/>
          <w:szCs w:val="24"/>
        </w:rPr>
      </w:pPr>
      <w:bookmarkStart w:id="1213" w:name="_Toc529208399"/>
    </w:p>
    <w:p w:rsidR="00E83FA9" w:rsidRPr="003527F0" w:rsidRDefault="00E83FA9" w:rsidP="00A00619">
      <w:pPr>
        <w:pStyle w:val="4"/>
        <w:suppressAutoHyphens/>
        <w:spacing w:before="0" w:after="0"/>
        <w:ind w:firstLine="709"/>
        <w:jc w:val="both"/>
        <w:rPr>
          <w:rFonts w:ascii="Times New Roman" w:hAnsi="Times New Roman"/>
          <w:caps/>
          <w:sz w:val="24"/>
          <w:szCs w:val="24"/>
        </w:rPr>
      </w:pPr>
      <w:r w:rsidRPr="003527F0">
        <w:rPr>
          <w:rFonts w:ascii="Times New Roman" w:hAnsi="Times New Roman"/>
          <w:sz w:val="24"/>
          <w:szCs w:val="24"/>
        </w:rPr>
        <w:t>2.1.11. Мероприятия по охране объектов культурного наследия</w:t>
      </w:r>
      <w:bookmarkEnd w:id="1213"/>
    </w:p>
    <w:p w:rsidR="00E83FA9" w:rsidRPr="003527F0" w:rsidRDefault="00E83FA9" w:rsidP="00A00619">
      <w:pPr>
        <w:pStyle w:val="6"/>
        <w:suppressAutoHyphens/>
        <w:spacing w:before="0" w:after="0"/>
        <w:ind w:firstLine="709"/>
        <w:jc w:val="center"/>
        <w:rPr>
          <w:rFonts w:ascii="Times New Roman" w:hAnsi="Times New Roman"/>
          <w:sz w:val="24"/>
          <w:szCs w:val="24"/>
        </w:rPr>
      </w:pPr>
      <w:bookmarkStart w:id="1214" w:name="_Toc354594572"/>
      <w:bookmarkStart w:id="1215" w:name="_Toc378009079"/>
      <w:bookmarkStart w:id="1216" w:name="_Toc427511446"/>
      <w:bookmarkStart w:id="1217" w:name="_Toc450413793"/>
      <w:bookmarkStart w:id="1218" w:name="_Toc529208400"/>
    </w:p>
    <w:p w:rsidR="00E83FA9" w:rsidRPr="003527F0" w:rsidRDefault="00E83FA9" w:rsidP="00A00619">
      <w:pPr>
        <w:pStyle w:val="6"/>
        <w:suppressAutoHyphens/>
        <w:spacing w:before="0" w:after="0"/>
        <w:ind w:firstLine="709"/>
        <w:jc w:val="both"/>
        <w:rPr>
          <w:rFonts w:ascii="Times New Roman" w:hAnsi="Times New Roman"/>
          <w:sz w:val="24"/>
          <w:szCs w:val="24"/>
        </w:rPr>
      </w:pPr>
      <w:r w:rsidRPr="003527F0">
        <w:rPr>
          <w:rFonts w:ascii="Times New Roman" w:hAnsi="Times New Roman"/>
          <w:sz w:val="24"/>
          <w:szCs w:val="24"/>
        </w:rPr>
        <w:t>Мероприятия по сохранению, регенерации и использованию объектов историко-культурного наследия</w:t>
      </w:r>
      <w:bookmarkEnd w:id="1214"/>
      <w:bookmarkEnd w:id="1215"/>
      <w:bookmarkEnd w:id="1216"/>
      <w:bookmarkEnd w:id="1217"/>
      <w:bookmarkEnd w:id="1218"/>
      <w:r w:rsidRPr="003527F0">
        <w:rPr>
          <w:rFonts w:ascii="Times New Roman" w:hAnsi="Times New Roman"/>
          <w:sz w:val="24"/>
          <w:szCs w:val="24"/>
        </w:rPr>
        <w:t>:</w:t>
      </w:r>
    </w:p>
    <w:p w:rsidR="00E83FA9" w:rsidRPr="003527F0" w:rsidRDefault="00E83FA9" w:rsidP="00A00619">
      <w:pPr>
        <w:numPr>
          <w:ilvl w:val="0"/>
          <w:numId w:val="29"/>
        </w:numPr>
        <w:ind w:left="0" w:firstLine="709"/>
        <w:jc w:val="both"/>
        <w:rPr>
          <w:sz w:val="24"/>
          <w:szCs w:val="24"/>
        </w:rPr>
      </w:pPr>
      <w:bookmarkStart w:id="1219" w:name="_Toc354594573"/>
      <w:bookmarkStart w:id="1220" w:name="_Toc378009080"/>
      <w:bookmarkStart w:id="1221" w:name="_Toc427511447"/>
      <w:bookmarkStart w:id="1222" w:name="_Toc450413794"/>
      <w:r w:rsidRPr="003527F0">
        <w:rPr>
          <w:sz w:val="24"/>
          <w:szCs w:val="24"/>
        </w:rPr>
        <w:t>Обеспечение безусловного сохранения объектов историко-культурного наследия, объектов градостроительной охраны, ценных средовых характеристик с возможностью проведения мероприятий для преобразования объектов недвижимости, которые необходимы для их соответствия требованиям современной жизни;</w:t>
      </w:r>
      <w:bookmarkEnd w:id="1219"/>
      <w:bookmarkEnd w:id="1220"/>
      <w:bookmarkEnd w:id="1221"/>
      <w:bookmarkEnd w:id="1222"/>
    </w:p>
    <w:p w:rsidR="00E83FA9" w:rsidRPr="003527F0" w:rsidRDefault="00E83FA9" w:rsidP="00A00619">
      <w:pPr>
        <w:numPr>
          <w:ilvl w:val="0"/>
          <w:numId w:val="29"/>
        </w:numPr>
        <w:ind w:left="0" w:firstLine="709"/>
        <w:jc w:val="both"/>
        <w:rPr>
          <w:sz w:val="24"/>
          <w:szCs w:val="24"/>
        </w:rPr>
      </w:pPr>
      <w:bookmarkStart w:id="1223" w:name="_Toc354594574"/>
      <w:bookmarkStart w:id="1224" w:name="_Toc378009081"/>
      <w:bookmarkStart w:id="1225" w:name="_Toc427511448"/>
      <w:bookmarkStart w:id="1226" w:name="_Toc450413795"/>
      <w:r w:rsidRPr="003527F0">
        <w:rPr>
          <w:sz w:val="24"/>
          <w:szCs w:val="24"/>
        </w:rPr>
        <w:t>Разработка проектов зон охраны памятников истории и культуры сельского поселения с установлением в них градостроительных регламентов к данным зонам;</w:t>
      </w:r>
      <w:bookmarkEnd w:id="1223"/>
      <w:bookmarkEnd w:id="1224"/>
      <w:bookmarkEnd w:id="1225"/>
      <w:bookmarkEnd w:id="1226"/>
    </w:p>
    <w:p w:rsidR="00E83FA9" w:rsidRPr="003527F0" w:rsidRDefault="00E83FA9" w:rsidP="00A00619">
      <w:pPr>
        <w:numPr>
          <w:ilvl w:val="0"/>
          <w:numId w:val="29"/>
        </w:numPr>
        <w:ind w:left="0" w:firstLine="709"/>
        <w:jc w:val="both"/>
        <w:rPr>
          <w:sz w:val="24"/>
          <w:szCs w:val="24"/>
        </w:rPr>
      </w:pPr>
      <w:bookmarkStart w:id="1227" w:name="_Toc354594575"/>
      <w:bookmarkStart w:id="1228" w:name="_Toc378009082"/>
      <w:bookmarkStart w:id="1229" w:name="_Toc427511449"/>
      <w:bookmarkStart w:id="1230" w:name="_Toc450413796"/>
      <w:r w:rsidRPr="003527F0">
        <w:rPr>
          <w:sz w:val="24"/>
          <w:szCs w:val="24"/>
        </w:rPr>
        <w:t>Разработка градостроительных концепций восстановления исторической среды на отдельных территориях сельского поселения;</w:t>
      </w:r>
      <w:bookmarkEnd w:id="1227"/>
      <w:bookmarkEnd w:id="1228"/>
      <w:bookmarkEnd w:id="1229"/>
      <w:bookmarkEnd w:id="1230"/>
    </w:p>
    <w:p w:rsidR="00E83FA9" w:rsidRPr="003527F0" w:rsidRDefault="00E83FA9" w:rsidP="00A00619">
      <w:pPr>
        <w:numPr>
          <w:ilvl w:val="0"/>
          <w:numId w:val="29"/>
        </w:numPr>
        <w:ind w:left="0" w:firstLine="709"/>
        <w:jc w:val="both"/>
        <w:rPr>
          <w:sz w:val="24"/>
          <w:szCs w:val="24"/>
        </w:rPr>
      </w:pPr>
      <w:bookmarkStart w:id="1231" w:name="_Toc354594576"/>
      <w:bookmarkStart w:id="1232" w:name="_Toc378009083"/>
      <w:bookmarkStart w:id="1233" w:name="_Toc427511450"/>
      <w:bookmarkStart w:id="1234" w:name="_Toc450413797"/>
      <w:r w:rsidRPr="003527F0">
        <w:rPr>
          <w:sz w:val="24"/>
          <w:szCs w:val="24"/>
        </w:rPr>
        <w:t>Реставрация или воссоздание объектов историко-культурного наследия.</w:t>
      </w:r>
      <w:bookmarkEnd w:id="1231"/>
      <w:bookmarkEnd w:id="1232"/>
      <w:bookmarkEnd w:id="1233"/>
      <w:bookmarkEnd w:id="1234"/>
    </w:p>
    <w:p w:rsidR="00E83FA9" w:rsidRPr="003527F0" w:rsidRDefault="00E83FA9" w:rsidP="00A00619">
      <w:pPr>
        <w:pStyle w:val="4"/>
        <w:suppressAutoHyphens/>
        <w:spacing w:before="0" w:after="0"/>
        <w:ind w:firstLine="709"/>
        <w:jc w:val="both"/>
        <w:rPr>
          <w:rFonts w:ascii="Times New Roman" w:hAnsi="Times New Roman"/>
          <w:sz w:val="24"/>
          <w:szCs w:val="24"/>
        </w:rPr>
      </w:pPr>
      <w:bookmarkStart w:id="1235" w:name="_Toc529208401"/>
    </w:p>
    <w:p w:rsidR="00E83FA9" w:rsidRPr="003527F0" w:rsidRDefault="00E83FA9" w:rsidP="00A00619">
      <w:pPr>
        <w:pStyle w:val="4"/>
        <w:suppressAutoHyphens/>
        <w:spacing w:before="0" w:after="0"/>
        <w:ind w:firstLine="709"/>
        <w:jc w:val="both"/>
        <w:rPr>
          <w:rFonts w:ascii="Times New Roman" w:hAnsi="Times New Roman"/>
          <w:caps/>
          <w:sz w:val="24"/>
          <w:szCs w:val="24"/>
        </w:rPr>
      </w:pPr>
      <w:r w:rsidRPr="003527F0">
        <w:rPr>
          <w:rFonts w:ascii="Times New Roman" w:hAnsi="Times New Roman"/>
          <w:sz w:val="24"/>
          <w:szCs w:val="24"/>
        </w:rPr>
        <w:t>2.1.12. Мероприятия по предотвращению риска возникновения чрезвычайных ситуаций природного характера</w:t>
      </w:r>
      <w:bookmarkEnd w:id="1235"/>
    </w:p>
    <w:p w:rsidR="00E83FA9" w:rsidRPr="003527F0" w:rsidRDefault="00E83FA9" w:rsidP="00A00619">
      <w:pPr>
        <w:pStyle w:val="5"/>
        <w:suppressAutoHyphens/>
        <w:spacing w:before="0" w:after="0"/>
        <w:ind w:firstLine="709"/>
        <w:jc w:val="both"/>
        <w:rPr>
          <w:rFonts w:ascii="Times New Roman" w:hAnsi="Times New Roman"/>
          <w:sz w:val="24"/>
          <w:szCs w:val="24"/>
        </w:rPr>
      </w:pPr>
      <w:bookmarkStart w:id="1236" w:name="_Toc378009085"/>
      <w:bookmarkStart w:id="1237" w:name="_Toc427511452"/>
      <w:bookmarkStart w:id="1238" w:name="_Toc450413799"/>
      <w:bookmarkStart w:id="1239" w:name="_Toc529208402"/>
      <w:bookmarkStart w:id="1240" w:name="_Toc245211573"/>
    </w:p>
    <w:p w:rsidR="00E83FA9" w:rsidRPr="003527F0" w:rsidRDefault="00E83FA9" w:rsidP="00A00619">
      <w:pPr>
        <w:pStyle w:val="5"/>
        <w:numPr>
          <w:ilvl w:val="0"/>
          <w:numId w:val="32"/>
        </w:numPr>
        <w:suppressAutoHyphens/>
        <w:spacing w:before="0" w:after="0"/>
        <w:jc w:val="both"/>
        <w:rPr>
          <w:rFonts w:ascii="Times New Roman" w:hAnsi="Times New Roman"/>
          <w:i w:val="0"/>
          <w:sz w:val="24"/>
          <w:szCs w:val="24"/>
        </w:rPr>
      </w:pPr>
      <w:r w:rsidRPr="003527F0">
        <w:rPr>
          <w:rFonts w:ascii="Times New Roman" w:hAnsi="Times New Roman"/>
          <w:i w:val="0"/>
          <w:sz w:val="24"/>
          <w:szCs w:val="24"/>
        </w:rPr>
        <w:t>Геологические и гидрогеологические процессы</w:t>
      </w:r>
      <w:bookmarkEnd w:id="1236"/>
      <w:bookmarkEnd w:id="1237"/>
      <w:bookmarkEnd w:id="1238"/>
      <w:bookmarkEnd w:id="1239"/>
    </w:p>
    <w:p w:rsidR="00E83FA9" w:rsidRPr="003527F0" w:rsidRDefault="00E83FA9" w:rsidP="00A00619">
      <w:pPr>
        <w:jc w:val="both"/>
        <w:rPr>
          <w:sz w:val="24"/>
          <w:szCs w:val="24"/>
        </w:rPr>
      </w:pPr>
      <w:bookmarkStart w:id="1241" w:name="_Toc354594579"/>
      <w:bookmarkStart w:id="1242" w:name="_Toc378009086"/>
      <w:bookmarkStart w:id="1243" w:name="_Toc427511453"/>
      <w:bookmarkStart w:id="1244" w:name="_Toc450413800"/>
      <w:bookmarkEnd w:id="1240"/>
      <w:r w:rsidRPr="003527F0">
        <w:rPr>
          <w:sz w:val="24"/>
          <w:szCs w:val="24"/>
        </w:rPr>
        <w:t>Согласно постановлению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 защита территорий от воздействия чрезвычайных ситуаций природного характера представляет собой систему мероприятий по подготовке к защите и по защите населения, материальных и культурных ценностей на территории Смоленской области от опасностей при возникновении чрезвычайных ситуаций природного характера, а именно:</w:t>
      </w:r>
      <w:bookmarkEnd w:id="1241"/>
      <w:bookmarkEnd w:id="1242"/>
      <w:bookmarkEnd w:id="1243"/>
      <w:bookmarkEnd w:id="1244"/>
    </w:p>
    <w:p w:rsidR="00E83FA9" w:rsidRPr="003527F0" w:rsidRDefault="00E83FA9" w:rsidP="00A00619">
      <w:pPr>
        <w:rPr>
          <w:b/>
          <w:sz w:val="24"/>
          <w:szCs w:val="24"/>
        </w:rPr>
      </w:pPr>
      <w:bookmarkStart w:id="1245" w:name="_Toc354594580"/>
      <w:bookmarkStart w:id="1246" w:name="_Toc378009087"/>
      <w:bookmarkStart w:id="1247" w:name="_Toc427511454"/>
      <w:bookmarkStart w:id="1248" w:name="_Toc450413801"/>
      <w:r w:rsidRPr="003527F0">
        <w:rPr>
          <w:b/>
          <w:sz w:val="24"/>
          <w:szCs w:val="24"/>
        </w:rPr>
        <w:t>1.1. Противооползневые и противообвальные сооружения и мероприятия</w:t>
      </w:r>
      <w:bookmarkEnd w:id="1245"/>
      <w:bookmarkEnd w:id="1246"/>
      <w:bookmarkEnd w:id="1247"/>
      <w:bookmarkEnd w:id="1248"/>
    </w:p>
    <w:p w:rsidR="00E83FA9" w:rsidRPr="003527F0" w:rsidRDefault="00E83FA9" w:rsidP="00A00619">
      <w:pPr>
        <w:jc w:val="both"/>
        <w:rPr>
          <w:sz w:val="24"/>
          <w:szCs w:val="24"/>
        </w:rPr>
      </w:pPr>
      <w:bookmarkStart w:id="1249" w:name="_Toc354594581"/>
      <w:bookmarkStart w:id="1250" w:name="_Toc378009088"/>
      <w:bookmarkStart w:id="1251" w:name="_Toc427511455"/>
      <w:bookmarkStart w:id="1252" w:name="_Toc450413802"/>
      <w:r w:rsidRPr="003527F0">
        <w:rPr>
          <w:sz w:val="24"/>
          <w:szCs w:val="24"/>
        </w:rPr>
        <w:t>1) В границах застроенных и подлежащих застройке территорий, подверженных оползневым и обвальным процессам, следует применять следующие мероприятия, направленные на предотвращение и стабилизацию этих процессов разрабатываемые в составе Проектов планировки:</w:t>
      </w:r>
      <w:bookmarkEnd w:id="1249"/>
      <w:bookmarkEnd w:id="1250"/>
      <w:bookmarkEnd w:id="1251"/>
      <w:bookmarkEnd w:id="1252"/>
    </w:p>
    <w:p w:rsidR="00E83FA9" w:rsidRPr="003527F0" w:rsidRDefault="00E83FA9" w:rsidP="00A00619">
      <w:pPr>
        <w:numPr>
          <w:ilvl w:val="0"/>
          <w:numId w:val="29"/>
        </w:numPr>
        <w:ind w:left="0" w:firstLine="709"/>
        <w:jc w:val="both"/>
        <w:rPr>
          <w:sz w:val="24"/>
          <w:szCs w:val="24"/>
        </w:rPr>
      </w:pPr>
      <w:bookmarkStart w:id="1253" w:name="_Toc354594582"/>
      <w:bookmarkStart w:id="1254" w:name="_Toc378009089"/>
      <w:bookmarkStart w:id="1255" w:name="_Toc427511456"/>
      <w:bookmarkStart w:id="1256" w:name="_Toc450413803"/>
      <w:r w:rsidRPr="003527F0">
        <w:rPr>
          <w:sz w:val="24"/>
          <w:szCs w:val="24"/>
        </w:rPr>
        <w:t>изменение рельефа склона в целях повышения его устойчивости;</w:t>
      </w:r>
      <w:bookmarkEnd w:id="1253"/>
      <w:bookmarkEnd w:id="1254"/>
      <w:bookmarkEnd w:id="1255"/>
      <w:bookmarkEnd w:id="1256"/>
    </w:p>
    <w:p w:rsidR="00E83FA9" w:rsidRPr="003527F0" w:rsidRDefault="00E83FA9" w:rsidP="00A00619">
      <w:pPr>
        <w:numPr>
          <w:ilvl w:val="0"/>
          <w:numId w:val="29"/>
        </w:numPr>
        <w:ind w:left="0" w:firstLine="709"/>
        <w:jc w:val="both"/>
        <w:rPr>
          <w:sz w:val="24"/>
          <w:szCs w:val="24"/>
        </w:rPr>
      </w:pPr>
      <w:bookmarkStart w:id="1257" w:name="_Toc354594583"/>
      <w:bookmarkStart w:id="1258" w:name="_Toc378009090"/>
      <w:bookmarkStart w:id="1259" w:name="_Toc427511457"/>
      <w:bookmarkStart w:id="1260" w:name="_Toc450413804"/>
      <w:r w:rsidRPr="003527F0">
        <w:rPr>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bookmarkEnd w:id="1257"/>
      <w:bookmarkEnd w:id="1258"/>
      <w:bookmarkEnd w:id="1259"/>
      <w:bookmarkEnd w:id="1260"/>
    </w:p>
    <w:p w:rsidR="00E83FA9" w:rsidRPr="003527F0" w:rsidRDefault="00E83FA9" w:rsidP="00A00619">
      <w:pPr>
        <w:numPr>
          <w:ilvl w:val="0"/>
          <w:numId w:val="29"/>
        </w:numPr>
        <w:ind w:left="0" w:firstLine="709"/>
        <w:jc w:val="both"/>
        <w:rPr>
          <w:sz w:val="24"/>
          <w:szCs w:val="24"/>
        </w:rPr>
      </w:pPr>
      <w:bookmarkStart w:id="1261" w:name="_Toc354594584"/>
      <w:bookmarkStart w:id="1262" w:name="_Toc378009091"/>
      <w:bookmarkStart w:id="1263" w:name="_Toc427511458"/>
      <w:bookmarkStart w:id="1264" w:name="_Toc450413805"/>
      <w:r w:rsidRPr="003527F0">
        <w:rPr>
          <w:sz w:val="24"/>
          <w:szCs w:val="24"/>
        </w:rPr>
        <w:lastRenderedPageBreak/>
        <w:t>предотвращение инфильтрации воды в грунт и эрозионных процессов;</w:t>
      </w:r>
      <w:bookmarkEnd w:id="1261"/>
      <w:bookmarkEnd w:id="1262"/>
      <w:bookmarkEnd w:id="1263"/>
      <w:bookmarkEnd w:id="1264"/>
    </w:p>
    <w:p w:rsidR="00E83FA9" w:rsidRPr="003527F0" w:rsidRDefault="00E83FA9" w:rsidP="00A00619">
      <w:pPr>
        <w:numPr>
          <w:ilvl w:val="0"/>
          <w:numId w:val="29"/>
        </w:numPr>
        <w:ind w:left="0" w:firstLine="709"/>
        <w:jc w:val="both"/>
        <w:rPr>
          <w:sz w:val="24"/>
          <w:szCs w:val="24"/>
        </w:rPr>
      </w:pPr>
      <w:bookmarkStart w:id="1265" w:name="_Toc354594585"/>
      <w:bookmarkStart w:id="1266" w:name="_Toc378009092"/>
      <w:bookmarkStart w:id="1267" w:name="_Toc427511459"/>
      <w:bookmarkStart w:id="1268" w:name="_Toc450413806"/>
      <w:r w:rsidRPr="003527F0">
        <w:rPr>
          <w:sz w:val="24"/>
          <w:szCs w:val="24"/>
        </w:rPr>
        <w:t>искусственное понижение уровня подземных вод;</w:t>
      </w:r>
      <w:bookmarkEnd w:id="1265"/>
      <w:bookmarkEnd w:id="1266"/>
      <w:bookmarkEnd w:id="1267"/>
      <w:bookmarkEnd w:id="1268"/>
    </w:p>
    <w:p w:rsidR="00E83FA9" w:rsidRPr="003527F0" w:rsidRDefault="00E83FA9" w:rsidP="00A00619">
      <w:pPr>
        <w:numPr>
          <w:ilvl w:val="0"/>
          <w:numId w:val="29"/>
        </w:numPr>
        <w:ind w:left="0" w:firstLine="709"/>
        <w:jc w:val="both"/>
        <w:rPr>
          <w:sz w:val="24"/>
          <w:szCs w:val="24"/>
        </w:rPr>
      </w:pPr>
      <w:bookmarkStart w:id="1269" w:name="_Toc354594586"/>
      <w:bookmarkStart w:id="1270" w:name="_Toc378009093"/>
      <w:bookmarkStart w:id="1271" w:name="_Toc427511460"/>
      <w:bookmarkStart w:id="1272" w:name="_Toc450413807"/>
      <w:r w:rsidRPr="003527F0">
        <w:rPr>
          <w:sz w:val="24"/>
          <w:szCs w:val="24"/>
        </w:rPr>
        <w:t>агролесомелиорация;</w:t>
      </w:r>
      <w:bookmarkEnd w:id="1269"/>
      <w:bookmarkEnd w:id="1270"/>
      <w:bookmarkEnd w:id="1271"/>
      <w:bookmarkEnd w:id="1272"/>
    </w:p>
    <w:p w:rsidR="00E83FA9" w:rsidRPr="003527F0" w:rsidRDefault="00E83FA9" w:rsidP="00A00619">
      <w:pPr>
        <w:numPr>
          <w:ilvl w:val="0"/>
          <w:numId w:val="29"/>
        </w:numPr>
        <w:ind w:left="0" w:firstLine="709"/>
        <w:jc w:val="both"/>
        <w:rPr>
          <w:sz w:val="24"/>
          <w:szCs w:val="24"/>
        </w:rPr>
      </w:pPr>
      <w:bookmarkStart w:id="1273" w:name="_Toc354594587"/>
      <w:bookmarkStart w:id="1274" w:name="_Toc378009094"/>
      <w:bookmarkStart w:id="1275" w:name="_Toc427511461"/>
      <w:bookmarkStart w:id="1276" w:name="_Toc450413808"/>
      <w:r w:rsidRPr="003527F0">
        <w:rPr>
          <w:sz w:val="24"/>
          <w:szCs w:val="24"/>
        </w:rPr>
        <w:t>закрепление грунтов (в том числе армированием);</w:t>
      </w:r>
      <w:bookmarkEnd w:id="1273"/>
      <w:bookmarkEnd w:id="1274"/>
      <w:bookmarkEnd w:id="1275"/>
      <w:bookmarkEnd w:id="1276"/>
    </w:p>
    <w:p w:rsidR="00E83FA9" w:rsidRPr="003527F0" w:rsidRDefault="00E83FA9" w:rsidP="00A00619">
      <w:pPr>
        <w:numPr>
          <w:ilvl w:val="0"/>
          <w:numId w:val="29"/>
        </w:numPr>
        <w:ind w:left="0" w:firstLine="709"/>
        <w:jc w:val="both"/>
        <w:rPr>
          <w:sz w:val="24"/>
          <w:szCs w:val="24"/>
        </w:rPr>
      </w:pPr>
      <w:bookmarkStart w:id="1277" w:name="_Toc354594588"/>
      <w:bookmarkStart w:id="1278" w:name="_Toc378009095"/>
      <w:bookmarkStart w:id="1279" w:name="_Toc427511462"/>
      <w:bookmarkStart w:id="1280" w:name="_Toc450413809"/>
      <w:r w:rsidRPr="003527F0">
        <w:rPr>
          <w:sz w:val="24"/>
          <w:szCs w:val="24"/>
        </w:rPr>
        <w:t>устройство удерживающих сооружений;</w:t>
      </w:r>
      <w:bookmarkEnd w:id="1277"/>
      <w:bookmarkEnd w:id="1278"/>
      <w:bookmarkEnd w:id="1279"/>
      <w:bookmarkEnd w:id="1280"/>
    </w:p>
    <w:p w:rsidR="00E83FA9" w:rsidRPr="003527F0" w:rsidRDefault="00E83FA9" w:rsidP="00A00619">
      <w:pPr>
        <w:numPr>
          <w:ilvl w:val="0"/>
          <w:numId w:val="29"/>
        </w:numPr>
        <w:ind w:left="0" w:firstLine="709"/>
        <w:jc w:val="both"/>
        <w:rPr>
          <w:sz w:val="24"/>
          <w:szCs w:val="24"/>
        </w:rPr>
      </w:pPr>
      <w:bookmarkStart w:id="1281" w:name="_Toc354594589"/>
      <w:bookmarkStart w:id="1282" w:name="_Toc378009096"/>
      <w:bookmarkStart w:id="1283" w:name="_Toc427511463"/>
      <w:bookmarkStart w:id="1284" w:name="_Toc450413810"/>
      <w:r w:rsidRPr="003527F0">
        <w:rPr>
          <w:sz w:val="24"/>
          <w:szCs w:val="24"/>
        </w:rPr>
        <w:t>террасирование склонов;</w:t>
      </w:r>
      <w:bookmarkEnd w:id="1281"/>
      <w:bookmarkEnd w:id="1282"/>
      <w:bookmarkEnd w:id="1283"/>
      <w:bookmarkEnd w:id="1284"/>
    </w:p>
    <w:p w:rsidR="00E83FA9" w:rsidRPr="003527F0" w:rsidRDefault="00E83FA9" w:rsidP="00A00619">
      <w:pPr>
        <w:numPr>
          <w:ilvl w:val="0"/>
          <w:numId w:val="29"/>
        </w:numPr>
        <w:ind w:left="0" w:firstLine="709"/>
        <w:jc w:val="both"/>
        <w:rPr>
          <w:sz w:val="24"/>
          <w:szCs w:val="24"/>
        </w:rPr>
      </w:pPr>
      <w:bookmarkStart w:id="1285" w:name="_Toc354594590"/>
      <w:bookmarkStart w:id="1286" w:name="_Toc378009097"/>
      <w:bookmarkStart w:id="1287" w:name="_Toc427511464"/>
      <w:bookmarkStart w:id="1288" w:name="_Toc450413811"/>
      <w:r w:rsidRPr="003527F0">
        <w:rPr>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bookmarkEnd w:id="1285"/>
      <w:bookmarkEnd w:id="1286"/>
      <w:bookmarkEnd w:id="1287"/>
      <w:bookmarkEnd w:id="1288"/>
    </w:p>
    <w:p w:rsidR="00E83FA9" w:rsidRPr="003527F0" w:rsidRDefault="00E83FA9" w:rsidP="00A00619">
      <w:pPr>
        <w:jc w:val="both"/>
        <w:rPr>
          <w:sz w:val="24"/>
          <w:szCs w:val="24"/>
        </w:rPr>
      </w:pPr>
      <w:bookmarkStart w:id="1289" w:name="_Toc354594591"/>
      <w:bookmarkStart w:id="1290" w:name="_Toc378009098"/>
      <w:bookmarkStart w:id="1291" w:name="_Toc427511465"/>
      <w:bookmarkStart w:id="1292" w:name="_Toc450413812"/>
      <w:r w:rsidRPr="003527F0">
        <w:rPr>
          <w:sz w:val="24"/>
          <w:szCs w:val="24"/>
        </w:rPr>
        <w:t>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bookmarkEnd w:id="1289"/>
      <w:bookmarkEnd w:id="1290"/>
      <w:bookmarkEnd w:id="1291"/>
      <w:bookmarkEnd w:id="1292"/>
    </w:p>
    <w:p w:rsidR="00E83FA9" w:rsidRPr="003527F0" w:rsidRDefault="00E83FA9" w:rsidP="00A00619">
      <w:pPr>
        <w:jc w:val="both"/>
        <w:rPr>
          <w:sz w:val="24"/>
          <w:szCs w:val="24"/>
        </w:rPr>
      </w:pPr>
      <w:bookmarkStart w:id="1293" w:name="_Toc354594592"/>
      <w:bookmarkStart w:id="1294" w:name="_Toc378009099"/>
      <w:bookmarkStart w:id="1295" w:name="_Toc427511466"/>
      <w:bookmarkStart w:id="1296" w:name="_Toc450413813"/>
      <w:r w:rsidRPr="003527F0">
        <w:rPr>
          <w:sz w:val="24"/>
          <w:szCs w:val="24"/>
        </w:rPr>
        <w:t>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bookmarkEnd w:id="1293"/>
      <w:bookmarkEnd w:id="1294"/>
      <w:bookmarkEnd w:id="1295"/>
      <w:bookmarkEnd w:id="1296"/>
    </w:p>
    <w:p w:rsidR="00E83FA9" w:rsidRPr="003527F0" w:rsidRDefault="00E83FA9" w:rsidP="00A00619">
      <w:pPr>
        <w:jc w:val="both"/>
        <w:rPr>
          <w:sz w:val="24"/>
          <w:szCs w:val="24"/>
        </w:rPr>
      </w:pPr>
      <w:bookmarkStart w:id="1297" w:name="_Toc354594593"/>
      <w:bookmarkStart w:id="1298" w:name="_Toc378009100"/>
      <w:bookmarkStart w:id="1299" w:name="_Toc427511467"/>
      <w:bookmarkStart w:id="1300" w:name="_Toc450413814"/>
      <w:r w:rsidRPr="003527F0">
        <w:rPr>
          <w:sz w:val="24"/>
          <w:szCs w:val="24"/>
        </w:rPr>
        <w:t>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bookmarkEnd w:id="1297"/>
      <w:bookmarkEnd w:id="1298"/>
      <w:bookmarkEnd w:id="1299"/>
      <w:bookmarkEnd w:id="1300"/>
    </w:p>
    <w:p w:rsidR="00E83FA9" w:rsidRPr="003527F0" w:rsidRDefault="00E83FA9" w:rsidP="00A00619">
      <w:pPr>
        <w:rPr>
          <w:b/>
          <w:sz w:val="24"/>
          <w:szCs w:val="24"/>
        </w:rPr>
      </w:pPr>
      <w:bookmarkStart w:id="1301" w:name="_Toc354594594"/>
      <w:bookmarkStart w:id="1302" w:name="_Toc378009101"/>
      <w:bookmarkStart w:id="1303" w:name="_Toc427511468"/>
      <w:bookmarkStart w:id="1304" w:name="_Toc450413815"/>
      <w:r w:rsidRPr="003527F0">
        <w:rPr>
          <w:b/>
          <w:sz w:val="24"/>
          <w:szCs w:val="24"/>
        </w:rPr>
        <w:t>1.2. Сооружения и мероприятия для защиты от подтопления</w:t>
      </w:r>
      <w:bookmarkEnd w:id="1301"/>
      <w:bookmarkEnd w:id="1302"/>
      <w:bookmarkEnd w:id="1303"/>
      <w:bookmarkEnd w:id="1304"/>
    </w:p>
    <w:p w:rsidR="00E83FA9" w:rsidRPr="003527F0" w:rsidRDefault="00E83FA9" w:rsidP="00A00619">
      <w:pPr>
        <w:jc w:val="both"/>
        <w:rPr>
          <w:sz w:val="24"/>
          <w:szCs w:val="24"/>
        </w:rPr>
      </w:pPr>
      <w:bookmarkStart w:id="1305" w:name="_Toc354594595"/>
      <w:bookmarkStart w:id="1306" w:name="_Toc378009102"/>
      <w:bookmarkStart w:id="1307" w:name="_Toc427511469"/>
      <w:bookmarkStart w:id="1308" w:name="_Toc450413816"/>
      <w:r w:rsidRPr="003527F0">
        <w:rPr>
          <w:sz w:val="24"/>
          <w:szCs w:val="24"/>
        </w:rPr>
        <w:t>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 разрабатываемые в составе Проектов планировки.</w:t>
      </w:r>
      <w:bookmarkEnd w:id="1305"/>
      <w:bookmarkEnd w:id="1306"/>
      <w:bookmarkEnd w:id="1307"/>
      <w:bookmarkEnd w:id="1308"/>
    </w:p>
    <w:p w:rsidR="00E83FA9" w:rsidRPr="003527F0" w:rsidRDefault="00E83FA9" w:rsidP="00A00619">
      <w:pPr>
        <w:jc w:val="both"/>
        <w:rPr>
          <w:sz w:val="24"/>
          <w:szCs w:val="24"/>
        </w:rPr>
      </w:pPr>
      <w:bookmarkStart w:id="1309" w:name="_Toc354594596"/>
      <w:bookmarkStart w:id="1310" w:name="_Toc378009103"/>
      <w:bookmarkStart w:id="1311" w:name="_Toc427511470"/>
      <w:bookmarkStart w:id="1312" w:name="_Toc450413817"/>
      <w:r w:rsidRPr="003527F0">
        <w:rPr>
          <w:sz w:val="24"/>
          <w:szCs w:val="24"/>
        </w:rPr>
        <w:t>2) Защита от подтопления должна включать в себя:</w:t>
      </w:r>
      <w:bookmarkEnd w:id="1309"/>
      <w:bookmarkEnd w:id="1310"/>
      <w:bookmarkEnd w:id="1311"/>
      <w:bookmarkEnd w:id="1312"/>
    </w:p>
    <w:p w:rsidR="00E83FA9" w:rsidRPr="003527F0" w:rsidRDefault="00E83FA9" w:rsidP="00A00619">
      <w:pPr>
        <w:numPr>
          <w:ilvl w:val="0"/>
          <w:numId w:val="29"/>
        </w:numPr>
        <w:ind w:left="0" w:firstLine="709"/>
        <w:jc w:val="both"/>
        <w:rPr>
          <w:sz w:val="24"/>
          <w:szCs w:val="24"/>
        </w:rPr>
      </w:pPr>
      <w:bookmarkStart w:id="1313" w:name="_Toc354594597"/>
      <w:bookmarkStart w:id="1314" w:name="_Toc378009104"/>
      <w:bookmarkStart w:id="1315" w:name="_Toc427511471"/>
      <w:bookmarkStart w:id="1316" w:name="_Toc450413818"/>
      <w:r w:rsidRPr="003527F0">
        <w:rPr>
          <w:sz w:val="24"/>
          <w:szCs w:val="24"/>
        </w:rPr>
        <w:t>локальную защиту зданий, сооружений, грунтов оснований и защиту застроенной территории в целом;</w:t>
      </w:r>
      <w:bookmarkEnd w:id="1313"/>
      <w:bookmarkEnd w:id="1314"/>
      <w:bookmarkEnd w:id="1315"/>
      <w:bookmarkEnd w:id="1316"/>
    </w:p>
    <w:p w:rsidR="00E83FA9" w:rsidRPr="003527F0" w:rsidRDefault="00E83FA9" w:rsidP="00A00619">
      <w:pPr>
        <w:numPr>
          <w:ilvl w:val="0"/>
          <w:numId w:val="29"/>
        </w:numPr>
        <w:ind w:left="0" w:firstLine="709"/>
        <w:jc w:val="both"/>
        <w:rPr>
          <w:sz w:val="24"/>
          <w:szCs w:val="24"/>
        </w:rPr>
      </w:pPr>
      <w:bookmarkStart w:id="1317" w:name="_Toc354594598"/>
      <w:bookmarkStart w:id="1318" w:name="_Toc378009105"/>
      <w:bookmarkStart w:id="1319" w:name="_Toc427511472"/>
      <w:bookmarkStart w:id="1320" w:name="_Toc450413819"/>
      <w:r w:rsidRPr="003527F0">
        <w:rPr>
          <w:sz w:val="24"/>
          <w:szCs w:val="24"/>
        </w:rPr>
        <w:t>водоотведение;</w:t>
      </w:r>
      <w:bookmarkEnd w:id="1317"/>
      <w:bookmarkEnd w:id="1318"/>
      <w:bookmarkEnd w:id="1319"/>
      <w:bookmarkEnd w:id="1320"/>
    </w:p>
    <w:p w:rsidR="00E83FA9" w:rsidRPr="003527F0" w:rsidRDefault="00E83FA9" w:rsidP="00A00619">
      <w:pPr>
        <w:numPr>
          <w:ilvl w:val="0"/>
          <w:numId w:val="29"/>
        </w:numPr>
        <w:ind w:left="0" w:firstLine="709"/>
        <w:jc w:val="both"/>
        <w:rPr>
          <w:sz w:val="24"/>
          <w:szCs w:val="24"/>
        </w:rPr>
      </w:pPr>
      <w:bookmarkStart w:id="1321" w:name="_Toc354594599"/>
      <w:bookmarkStart w:id="1322" w:name="_Toc378009106"/>
      <w:bookmarkStart w:id="1323" w:name="_Toc427511473"/>
      <w:bookmarkStart w:id="1324" w:name="_Toc450413820"/>
      <w:r w:rsidRPr="003527F0">
        <w:rPr>
          <w:sz w:val="24"/>
          <w:szCs w:val="24"/>
        </w:rPr>
        <w:t>утилизацию (при необходимости очистки) дренажных вод;</w:t>
      </w:r>
      <w:bookmarkEnd w:id="1321"/>
      <w:bookmarkEnd w:id="1322"/>
      <w:bookmarkEnd w:id="1323"/>
      <w:bookmarkEnd w:id="1324"/>
    </w:p>
    <w:p w:rsidR="00E83FA9" w:rsidRPr="003527F0" w:rsidRDefault="00E83FA9" w:rsidP="00A00619">
      <w:pPr>
        <w:numPr>
          <w:ilvl w:val="0"/>
          <w:numId w:val="29"/>
        </w:numPr>
        <w:ind w:left="0" w:firstLine="709"/>
        <w:jc w:val="both"/>
        <w:rPr>
          <w:sz w:val="24"/>
          <w:szCs w:val="24"/>
        </w:rPr>
      </w:pPr>
      <w:bookmarkStart w:id="1325" w:name="_Toc354594600"/>
      <w:bookmarkStart w:id="1326" w:name="_Toc378009107"/>
      <w:bookmarkStart w:id="1327" w:name="_Toc427511474"/>
      <w:bookmarkStart w:id="1328" w:name="_Toc450413821"/>
      <w:r w:rsidRPr="003527F0">
        <w:rPr>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bookmarkEnd w:id="1325"/>
      <w:bookmarkEnd w:id="1326"/>
      <w:bookmarkEnd w:id="1327"/>
      <w:bookmarkEnd w:id="1328"/>
    </w:p>
    <w:p w:rsidR="00E83FA9" w:rsidRPr="003527F0" w:rsidRDefault="00E83FA9" w:rsidP="00A00619">
      <w:pPr>
        <w:jc w:val="both"/>
        <w:rPr>
          <w:sz w:val="24"/>
          <w:szCs w:val="24"/>
        </w:rPr>
      </w:pPr>
      <w:bookmarkStart w:id="1329" w:name="_Toc354594601"/>
      <w:bookmarkStart w:id="1330" w:name="_Toc378009108"/>
      <w:bookmarkStart w:id="1331" w:name="_Toc427511475"/>
      <w:bookmarkStart w:id="1332" w:name="_Toc450413822"/>
      <w:r w:rsidRPr="003527F0">
        <w:rPr>
          <w:sz w:val="24"/>
          <w:szCs w:val="24"/>
        </w:rPr>
        <w:t>3) 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bookmarkEnd w:id="1329"/>
      <w:bookmarkEnd w:id="1330"/>
      <w:bookmarkEnd w:id="1331"/>
      <w:bookmarkEnd w:id="1332"/>
    </w:p>
    <w:p w:rsidR="00E83FA9" w:rsidRPr="003527F0" w:rsidRDefault="00E83FA9" w:rsidP="00A00619">
      <w:pPr>
        <w:jc w:val="both"/>
        <w:rPr>
          <w:sz w:val="24"/>
          <w:szCs w:val="24"/>
        </w:rPr>
      </w:pPr>
      <w:bookmarkStart w:id="1333" w:name="_Toc354594602"/>
      <w:bookmarkStart w:id="1334" w:name="_Toc378009109"/>
      <w:bookmarkStart w:id="1335" w:name="_Toc427511476"/>
      <w:bookmarkStart w:id="1336" w:name="_Toc450413823"/>
      <w:r w:rsidRPr="003527F0">
        <w:rPr>
          <w:sz w:val="24"/>
          <w:szCs w:val="24"/>
        </w:rPr>
        <w:t>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bookmarkEnd w:id="1333"/>
      <w:bookmarkEnd w:id="1334"/>
      <w:bookmarkEnd w:id="1335"/>
      <w:bookmarkEnd w:id="1336"/>
    </w:p>
    <w:p w:rsidR="00E83FA9" w:rsidRPr="003527F0" w:rsidRDefault="00E83FA9" w:rsidP="00A00619">
      <w:pPr>
        <w:jc w:val="both"/>
        <w:rPr>
          <w:sz w:val="24"/>
          <w:szCs w:val="24"/>
        </w:rPr>
      </w:pPr>
      <w:bookmarkStart w:id="1337" w:name="_Toc354594603"/>
      <w:bookmarkStart w:id="1338" w:name="_Toc378009110"/>
      <w:bookmarkStart w:id="1339" w:name="_Toc427511477"/>
      <w:bookmarkStart w:id="1340" w:name="_Toc450413824"/>
      <w:r w:rsidRPr="003527F0">
        <w:rPr>
          <w:sz w:val="24"/>
          <w:szCs w:val="24"/>
        </w:rPr>
        <w:t>4) 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w:t>
      </w:r>
      <w:bookmarkEnd w:id="1337"/>
      <w:bookmarkEnd w:id="1338"/>
      <w:bookmarkEnd w:id="1339"/>
      <w:bookmarkEnd w:id="1340"/>
    </w:p>
    <w:p w:rsidR="00E83FA9" w:rsidRPr="003527F0" w:rsidRDefault="00E83FA9" w:rsidP="00A00619">
      <w:pPr>
        <w:jc w:val="both"/>
        <w:rPr>
          <w:sz w:val="24"/>
          <w:szCs w:val="24"/>
        </w:rPr>
      </w:pPr>
      <w:bookmarkStart w:id="1341" w:name="_Toc354594604"/>
      <w:bookmarkStart w:id="1342" w:name="_Toc378009111"/>
      <w:bookmarkStart w:id="1343" w:name="_Toc427511478"/>
      <w:bookmarkStart w:id="1344" w:name="_Toc450413825"/>
      <w:r w:rsidRPr="003527F0">
        <w:rPr>
          <w:sz w:val="24"/>
          <w:szCs w:val="24"/>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bookmarkEnd w:id="1341"/>
      <w:bookmarkEnd w:id="1342"/>
      <w:bookmarkEnd w:id="1343"/>
      <w:bookmarkEnd w:id="1344"/>
    </w:p>
    <w:p w:rsidR="00E83FA9" w:rsidRPr="003527F0" w:rsidRDefault="00E83FA9" w:rsidP="00A00619">
      <w:pPr>
        <w:jc w:val="both"/>
        <w:rPr>
          <w:sz w:val="24"/>
          <w:szCs w:val="24"/>
        </w:rPr>
      </w:pPr>
      <w:bookmarkStart w:id="1345" w:name="_Toc354594605"/>
      <w:bookmarkStart w:id="1346" w:name="_Toc378009112"/>
      <w:bookmarkStart w:id="1347" w:name="_Toc427511479"/>
      <w:bookmarkStart w:id="1348" w:name="_Toc450413826"/>
      <w:r w:rsidRPr="003527F0">
        <w:rPr>
          <w:sz w:val="24"/>
          <w:szCs w:val="24"/>
        </w:rPr>
        <w:lastRenderedPageBreak/>
        <w:t>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bookmarkEnd w:id="1345"/>
      <w:bookmarkEnd w:id="1346"/>
      <w:bookmarkEnd w:id="1347"/>
      <w:bookmarkEnd w:id="1348"/>
    </w:p>
    <w:p w:rsidR="00E83FA9" w:rsidRPr="003527F0" w:rsidRDefault="00E83FA9" w:rsidP="00A00619">
      <w:pPr>
        <w:jc w:val="both"/>
        <w:rPr>
          <w:sz w:val="24"/>
          <w:szCs w:val="24"/>
        </w:rPr>
      </w:pPr>
      <w:bookmarkStart w:id="1349" w:name="_Toc354594606"/>
      <w:bookmarkStart w:id="1350" w:name="_Toc378009113"/>
      <w:bookmarkStart w:id="1351" w:name="_Toc427511480"/>
      <w:bookmarkStart w:id="1352" w:name="_Toc450413827"/>
      <w:r w:rsidRPr="003527F0">
        <w:rPr>
          <w:sz w:val="24"/>
          <w:szCs w:val="24"/>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bookmarkEnd w:id="1349"/>
      <w:bookmarkEnd w:id="1350"/>
      <w:bookmarkEnd w:id="1351"/>
      <w:bookmarkEnd w:id="1352"/>
    </w:p>
    <w:p w:rsidR="00E83FA9" w:rsidRPr="003527F0" w:rsidRDefault="00E83FA9" w:rsidP="00A00619">
      <w:pPr>
        <w:jc w:val="both"/>
        <w:rPr>
          <w:sz w:val="24"/>
          <w:szCs w:val="24"/>
        </w:rPr>
      </w:pPr>
      <w:bookmarkStart w:id="1353" w:name="_Toc354594607"/>
      <w:bookmarkStart w:id="1354" w:name="_Toc378009114"/>
      <w:bookmarkStart w:id="1355" w:name="_Toc427511481"/>
      <w:bookmarkStart w:id="1356" w:name="_Toc450413828"/>
      <w:r w:rsidRPr="003527F0">
        <w:rPr>
          <w:sz w:val="24"/>
          <w:szCs w:val="24"/>
        </w:rPr>
        <w:t>6)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Смоленской области.</w:t>
      </w:r>
      <w:bookmarkEnd w:id="1353"/>
      <w:bookmarkEnd w:id="1354"/>
      <w:bookmarkEnd w:id="1355"/>
      <w:bookmarkEnd w:id="1356"/>
    </w:p>
    <w:p w:rsidR="00E83FA9" w:rsidRPr="003527F0" w:rsidRDefault="00E83FA9" w:rsidP="00A00619">
      <w:pPr>
        <w:rPr>
          <w:b/>
          <w:sz w:val="24"/>
          <w:szCs w:val="24"/>
        </w:rPr>
      </w:pPr>
      <w:bookmarkStart w:id="1357" w:name="_Toc354594608"/>
      <w:bookmarkStart w:id="1358" w:name="_Toc378009115"/>
      <w:bookmarkStart w:id="1359" w:name="_Toc427511482"/>
      <w:bookmarkStart w:id="1360" w:name="_Toc450413829"/>
      <w:r w:rsidRPr="003527F0">
        <w:rPr>
          <w:b/>
          <w:sz w:val="24"/>
          <w:szCs w:val="24"/>
        </w:rPr>
        <w:t>1.3. Сооружения и мероприятия для защиты от затопления</w:t>
      </w:r>
      <w:bookmarkEnd w:id="1357"/>
      <w:bookmarkEnd w:id="1358"/>
      <w:bookmarkEnd w:id="1359"/>
      <w:bookmarkEnd w:id="1360"/>
    </w:p>
    <w:p w:rsidR="00E83FA9" w:rsidRPr="003527F0" w:rsidRDefault="00E83FA9" w:rsidP="00A00619">
      <w:pPr>
        <w:jc w:val="both"/>
        <w:rPr>
          <w:sz w:val="24"/>
          <w:szCs w:val="24"/>
        </w:rPr>
      </w:pPr>
      <w:bookmarkStart w:id="1361" w:name="_Toc354594609"/>
      <w:bookmarkStart w:id="1362" w:name="_Toc378009116"/>
      <w:bookmarkStart w:id="1363" w:name="_Toc427511483"/>
      <w:bookmarkStart w:id="1364" w:name="_Toc450413830"/>
      <w:r w:rsidRPr="003527F0">
        <w:rPr>
          <w:sz w:val="24"/>
          <w:szCs w:val="24"/>
        </w:rPr>
        <w:t>1) В границах застроенных и подлежащих застройке территорий,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bookmarkEnd w:id="1361"/>
      <w:bookmarkEnd w:id="1362"/>
      <w:bookmarkEnd w:id="1363"/>
      <w:bookmarkEnd w:id="1364"/>
    </w:p>
    <w:p w:rsidR="00E83FA9" w:rsidRPr="003527F0" w:rsidRDefault="00E83FA9" w:rsidP="00A00619">
      <w:pPr>
        <w:jc w:val="both"/>
        <w:rPr>
          <w:sz w:val="24"/>
          <w:szCs w:val="24"/>
        </w:rPr>
      </w:pPr>
      <w:bookmarkStart w:id="1365" w:name="_Toc354594610"/>
      <w:bookmarkStart w:id="1366" w:name="_Toc378009117"/>
      <w:bookmarkStart w:id="1367" w:name="_Toc427511484"/>
      <w:bookmarkStart w:id="1368" w:name="_Toc450413831"/>
      <w:r w:rsidRPr="003527F0">
        <w:rPr>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bookmarkEnd w:id="1365"/>
      <w:bookmarkEnd w:id="1366"/>
      <w:bookmarkEnd w:id="1367"/>
      <w:bookmarkEnd w:id="1368"/>
    </w:p>
    <w:p w:rsidR="00E83FA9" w:rsidRPr="003527F0" w:rsidRDefault="00E83FA9" w:rsidP="00A00619">
      <w:pPr>
        <w:jc w:val="both"/>
        <w:rPr>
          <w:sz w:val="24"/>
          <w:szCs w:val="24"/>
        </w:rPr>
      </w:pPr>
      <w:bookmarkStart w:id="1369" w:name="_Toc354594611"/>
      <w:bookmarkStart w:id="1370" w:name="_Toc378009118"/>
      <w:bookmarkStart w:id="1371" w:name="_Toc427511485"/>
      <w:bookmarkStart w:id="1372" w:name="_Toc450413832"/>
      <w:r w:rsidRPr="003527F0">
        <w:rPr>
          <w:sz w:val="24"/>
          <w:szCs w:val="24"/>
        </w:rPr>
        <w:t>2)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bookmarkEnd w:id="1369"/>
      <w:bookmarkEnd w:id="1370"/>
      <w:bookmarkEnd w:id="1371"/>
      <w:bookmarkEnd w:id="1372"/>
    </w:p>
    <w:p w:rsidR="00E83FA9" w:rsidRPr="003527F0" w:rsidRDefault="00E83FA9" w:rsidP="00A00619">
      <w:pPr>
        <w:jc w:val="both"/>
        <w:rPr>
          <w:sz w:val="24"/>
          <w:szCs w:val="24"/>
        </w:rPr>
      </w:pPr>
      <w:bookmarkStart w:id="1373" w:name="_Toc354594612"/>
      <w:bookmarkStart w:id="1374" w:name="_Toc378009119"/>
      <w:bookmarkStart w:id="1375" w:name="_Toc427511486"/>
      <w:bookmarkStart w:id="1376" w:name="_Toc450413833"/>
      <w:r w:rsidRPr="003527F0">
        <w:rPr>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bookmarkEnd w:id="1373"/>
      <w:bookmarkEnd w:id="1374"/>
      <w:bookmarkEnd w:id="1375"/>
      <w:bookmarkEnd w:id="1376"/>
    </w:p>
    <w:p w:rsidR="00E83FA9" w:rsidRPr="003527F0" w:rsidRDefault="00E83FA9" w:rsidP="00A00619">
      <w:pPr>
        <w:jc w:val="both"/>
        <w:rPr>
          <w:sz w:val="24"/>
          <w:szCs w:val="24"/>
        </w:rPr>
      </w:pPr>
      <w:bookmarkStart w:id="1377" w:name="_Toc354594613"/>
      <w:bookmarkStart w:id="1378" w:name="_Toc378009120"/>
      <w:bookmarkStart w:id="1379" w:name="_Toc427511487"/>
      <w:bookmarkStart w:id="1380" w:name="_Toc450413834"/>
      <w:r w:rsidRPr="003527F0">
        <w:rPr>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bookmarkEnd w:id="1377"/>
      <w:bookmarkEnd w:id="1378"/>
      <w:bookmarkEnd w:id="1379"/>
      <w:bookmarkEnd w:id="1380"/>
    </w:p>
    <w:p w:rsidR="00E83FA9" w:rsidRPr="003527F0" w:rsidRDefault="00E83FA9" w:rsidP="00A00619">
      <w:pPr>
        <w:jc w:val="both"/>
        <w:rPr>
          <w:sz w:val="24"/>
          <w:szCs w:val="24"/>
        </w:rPr>
      </w:pPr>
      <w:bookmarkStart w:id="1381" w:name="_Toc354594614"/>
      <w:bookmarkStart w:id="1382" w:name="_Toc378009121"/>
      <w:bookmarkStart w:id="1383" w:name="_Toc427511488"/>
      <w:bookmarkStart w:id="1384" w:name="_Toc450413835"/>
      <w:r w:rsidRPr="003527F0">
        <w:rPr>
          <w:sz w:val="24"/>
          <w:szCs w:val="24"/>
        </w:rPr>
        <w:t>3)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bookmarkEnd w:id="1381"/>
      <w:bookmarkEnd w:id="1382"/>
      <w:bookmarkEnd w:id="1383"/>
      <w:bookmarkEnd w:id="1384"/>
    </w:p>
    <w:p w:rsidR="00E83FA9" w:rsidRPr="003527F0" w:rsidRDefault="00E83FA9" w:rsidP="00A00619">
      <w:pPr>
        <w:pStyle w:val="5"/>
        <w:suppressAutoHyphens/>
        <w:spacing w:before="0" w:after="0"/>
        <w:ind w:firstLine="709"/>
        <w:jc w:val="both"/>
        <w:rPr>
          <w:rFonts w:ascii="Times New Roman" w:hAnsi="Times New Roman"/>
          <w:i w:val="0"/>
          <w:sz w:val="24"/>
          <w:szCs w:val="24"/>
        </w:rPr>
      </w:pPr>
      <w:bookmarkStart w:id="1385" w:name="_Toc378009122"/>
      <w:bookmarkStart w:id="1386" w:name="_Toc427511489"/>
      <w:bookmarkStart w:id="1387" w:name="_Toc450413836"/>
      <w:bookmarkStart w:id="1388" w:name="_Toc529208403"/>
      <w:bookmarkStart w:id="1389" w:name="_Toc245211574"/>
      <w:r w:rsidRPr="003527F0">
        <w:rPr>
          <w:rFonts w:ascii="Times New Roman" w:hAnsi="Times New Roman"/>
          <w:i w:val="0"/>
          <w:sz w:val="24"/>
          <w:szCs w:val="24"/>
        </w:rPr>
        <w:t>2. Лесные пожары</w:t>
      </w:r>
      <w:bookmarkEnd w:id="1385"/>
      <w:bookmarkEnd w:id="1386"/>
      <w:bookmarkEnd w:id="1387"/>
      <w:bookmarkEnd w:id="1388"/>
    </w:p>
    <w:bookmarkEnd w:id="1389"/>
    <w:p w:rsidR="00E83FA9" w:rsidRPr="003527F0" w:rsidRDefault="00E83FA9" w:rsidP="00A00619">
      <w:pPr>
        <w:jc w:val="both"/>
        <w:rPr>
          <w:sz w:val="24"/>
          <w:szCs w:val="24"/>
        </w:rPr>
      </w:pPr>
      <w:r w:rsidRPr="003527F0">
        <w:rPr>
          <w:sz w:val="24"/>
          <w:szCs w:val="24"/>
        </w:rPr>
        <w:t>Раздел разработан на основе «Плана мероприятий по профилактике лесных пожаров, противопожарному обустройству лесов на территории Смоленской области на 2015 год».</w:t>
      </w:r>
    </w:p>
    <w:p w:rsidR="00E83FA9" w:rsidRPr="003527F0" w:rsidRDefault="00E83FA9" w:rsidP="00A00619">
      <w:pPr>
        <w:jc w:val="both"/>
        <w:rPr>
          <w:sz w:val="24"/>
          <w:szCs w:val="24"/>
        </w:rPr>
      </w:pPr>
      <w:bookmarkStart w:id="1390" w:name="_Toc354594616"/>
      <w:bookmarkStart w:id="1391" w:name="_Toc378009123"/>
      <w:bookmarkStart w:id="1392" w:name="_Toc427511490"/>
      <w:bookmarkStart w:id="1393" w:name="_Toc450413837"/>
      <w:r w:rsidRPr="003527F0">
        <w:rPr>
          <w:sz w:val="24"/>
          <w:szCs w:val="24"/>
        </w:rPr>
        <w:t>1) Заседание Комиссии по предупреждению и ликвидации чрезвычайных ситуаций и обеспечению пожарной безопасности при Администрации Смоленской области (далее - КЧС и ОПБ при Администрации Смоленской области) по вопросам организации работы Смоленской областной подсистемы единой государственной системы предупреждения и ликвидации чрезвычайных ситуаций (далее - ТП РСЧС) по подготовке к пожароопасному периоду, профилактике и тушению лесных и торфяных пожаров, пожаров на объектах экономики и социально-культурного назначения, в жилом секторе и местах массового пребывания людей и готовности сил и средств ТП РСЧС к работе в пожароопасный период.</w:t>
      </w:r>
      <w:bookmarkEnd w:id="1390"/>
      <w:bookmarkEnd w:id="1391"/>
      <w:bookmarkEnd w:id="1392"/>
      <w:bookmarkEnd w:id="1393"/>
    </w:p>
    <w:p w:rsidR="00E83FA9" w:rsidRPr="003527F0" w:rsidRDefault="00E83FA9" w:rsidP="00A00619">
      <w:pPr>
        <w:jc w:val="both"/>
        <w:rPr>
          <w:sz w:val="24"/>
          <w:szCs w:val="24"/>
        </w:rPr>
      </w:pPr>
      <w:bookmarkStart w:id="1394" w:name="_Toc354594617"/>
      <w:bookmarkStart w:id="1395" w:name="_Toc378009124"/>
      <w:bookmarkStart w:id="1396" w:name="_Toc427511491"/>
      <w:bookmarkStart w:id="1397" w:name="_Toc450413838"/>
      <w:r w:rsidRPr="003527F0">
        <w:rPr>
          <w:sz w:val="24"/>
          <w:szCs w:val="24"/>
        </w:rPr>
        <w:lastRenderedPageBreak/>
        <w:t>2) Создание областного штаба по предупреждению и организации тушения лесных пожаров.</w:t>
      </w:r>
      <w:bookmarkEnd w:id="1394"/>
      <w:bookmarkEnd w:id="1395"/>
      <w:bookmarkEnd w:id="1396"/>
      <w:bookmarkEnd w:id="1397"/>
    </w:p>
    <w:p w:rsidR="00E83FA9" w:rsidRPr="003527F0" w:rsidRDefault="00E83FA9" w:rsidP="00A00619">
      <w:pPr>
        <w:jc w:val="both"/>
        <w:rPr>
          <w:sz w:val="24"/>
          <w:szCs w:val="24"/>
        </w:rPr>
      </w:pPr>
      <w:bookmarkStart w:id="1398" w:name="_Toc354594618"/>
      <w:bookmarkStart w:id="1399" w:name="_Toc378009125"/>
      <w:bookmarkStart w:id="1400" w:name="_Toc427511492"/>
      <w:bookmarkStart w:id="1401" w:name="_Toc450413839"/>
      <w:r w:rsidRPr="003527F0">
        <w:rPr>
          <w:sz w:val="24"/>
          <w:szCs w:val="24"/>
        </w:rPr>
        <w:t>3) Создание и организация работы территориальных штабов по предупреждению и ликвидации чрезвычайных ситуаций, связанных с тушением лесных и торфяных пожаров и ликвидацией их последствий (далее - территориальные штабы).</w:t>
      </w:r>
      <w:bookmarkEnd w:id="1398"/>
      <w:bookmarkEnd w:id="1399"/>
      <w:bookmarkEnd w:id="1400"/>
      <w:bookmarkEnd w:id="1401"/>
    </w:p>
    <w:p w:rsidR="00E83FA9" w:rsidRPr="003527F0" w:rsidRDefault="00E83FA9" w:rsidP="00A00619">
      <w:pPr>
        <w:jc w:val="both"/>
        <w:rPr>
          <w:sz w:val="24"/>
          <w:szCs w:val="24"/>
        </w:rPr>
      </w:pPr>
      <w:bookmarkStart w:id="1402" w:name="_Toc354594619"/>
      <w:bookmarkStart w:id="1403" w:name="_Toc378009126"/>
      <w:bookmarkStart w:id="1404" w:name="_Toc427511493"/>
      <w:bookmarkStart w:id="1405" w:name="_Toc450413840"/>
      <w:r w:rsidRPr="003527F0">
        <w:rPr>
          <w:sz w:val="24"/>
          <w:szCs w:val="24"/>
        </w:rPr>
        <w:t>4) Разработка планов противопожарных мероприятий, а также оперативных планов по тушению лесных пожаров.</w:t>
      </w:r>
      <w:bookmarkEnd w:id="1402"/>
      <w:bookmarkEnd w:id="1403"/>
      <w:bookmarkEnd w:id="1404"/>
      <w:bookmarkEnd w:id="1405"/>
    </w:p>
    <w:p w:rsidR="00E83FA9" w:rsidRPr="003527F0" w:rsidRDefault="00E83FA9" w:rsidP="00A00619">
      <w:pPr>
        <w:jc w:val="both"/>
        <w:rPr>
          <w:sz w:val="24"/>
          <w:szCs w:val="24"/>
        </w:rPr>
      </w:pPr>
      <w:bookmarkStart w:id="1406" w:name="_Toc354594620"/>
      <w:bookmarkStart w:id="1407" w:name="_Toc378009127"/>
      <w:bookmarkStart w:id="1408" w:name="_Toc427511494"/>
      <w:bookmarkStart w:id="1409" w:name="_Toc450413841"/>
      <w:r w:rsidRPr="003527F0">
        <w:rPr>
          <w:sz w:val="24"/>
          <w:szCs w:val="24"/>
        </w:rPr>
        <w:t>5) Разработка маршрутов и графиков патрулирования земель лесного фонда.</w:t>
      </w:r>
      <w:bookmarkEnd w:id="1406"/>
      <w:bookmarkEnd w:id="1407"/>
      <w:bookmarkEnd w:id="1408"/>
      <w:bookmarkEnd w:id="1409"/>
    </w:p>
    <w:p w:rsidR="00E83FA9" w:rsidRPr="003527F0" w:rsidRDefault="00E83FA9" w:rsidP="00A00619">
      <w:pPr>
        <w:jc w:val="both"/>
        <w:rPr>
          <w:sz w:val="24"/>
          <w:szCs w:val="24"/>
        </w:rPr>
      </w:pPr>
      <w:bookmarkStart w:id="1410" w:name="_Toc354594621"/>
      <w:bookmarkStart w:id="1411" w:name="_Toc378009128"/>
      <w:bookmarkStart w:id="1412" w:name="_Toc427511495"/>
      <w:bookmarkStart w:id="1413" w:name="_Toc450413842"/>
      <w:r w:rsidRPr="003527F0">
        <w:rPr>
          <w:sz w:val="24"/>
          <w:szCs w:val="24"/>
        </w:rPr>
        <w:t>6) Организация своевременного представления оперативной информации, связанной с возникновением лесных и торфяных пожаров, в адрес ГУ МЧС России по Смоленской области и СОГУ «Центр гражданской защиты и пожарной безопасности».</w:t>
      </w:r>
      <w:bookmarkEnd w:id="1410"/>
      <w:bookmarkEnd w:id="1411"/>
      <w:bookmarkEnd w:id="1412"/>
      <w:bookmarkEnd w:id="1413"/>
    </w:p>
    <w:p w:rsidR="00E83FA9" w:rsidRPr="003527F0" w:rsidRDefault="00E83FA9" w:rsidP="00A00619">
      <w:pPr>
        <w:jc w:val="both"/>
        <w:rPr>
          <w:sz w:val="24"/>
          <w:szCs w:val="24"/>
        </w:rPr>
      </w:pPr>
      <w:bookmarkStart w:id="1414" w:name="_Toc354594622"/>
      <w:bookmarkStart w:id="1415" w:name="_Toc378009129"/>
      <w:bookmarkStart w:id="1416" w:name="_Toc427511496"/>
      <w:bookmarkStart w:id="1417" w:name="_Toc450413843"/>
      <w:r w:rsidRPr="003527F0">
        <w:rPr>
          <w:sz w:val="24"/>
          <w:szCs w:val="24"/>
        </w:rPr>
        <w:t>7) Обеспечение своевременного и качественного выполнения противопожарных мероприятий в соответствии с установленными объемами (устройство минерализованных полос, разрывов, канав и уход за ними, строительство и ремонт дорог противопожарного назначения и др.).</w:t>
      </w:r>
      <w:bookmarkEnd w:id="1414"/>
      <w:bookmarkEnd w:id="1415"/>
      <w:bookmarkEnd w:id="1416"/>
      <w:bookmarkEnd w:id="1417"/>
    </w:p>
    <w:p w:rsidR="00E83FA9" w:rsidRPr="003527F0" w:rsidRDefault="00E83FA9" w:rsidP="00A00619">
      <w:pPr>
        <w:jc w:val="both"/>
        <w:rPr>
          <w:sz w:val="24"/>
          <w:szCs w:val="24"/>
        </w:rPr>
      </w:pPr>
      <w:bookmarkStart w:id="1418" w:name="_Toc354594623"/>
      <w:bookmarkStart w:id="1419" w:name="_Toc378009130"/>
      <w:bookmarkStart w:id="1420" w:name="_Toc427511497"/>
      <w:bookmarkStart w:id="1421" w:name="_Toc450413844"/>
      <w:r w:rsidRPr="003527F0">
        <w:rPr>
          <w:sz w:val="24"/>
          <w:szCs w:val="24"/>
        </w:rPr>
        <w:t>8) Обеспечение выполнения работ по благоустройству наиболее посещаемых населением мест отдыха в лесах.</w:t>
      </w:r>
      <w:bookmarkEnd w:id="1418"/>
      <w:bookmarkEnd w:id="1419"/>
      <w:bookmarkEnd w:id="1420"/>
      <w:bookmarkEnd w:id="1421"/>
    </w:p>
    <w:p w:rsidR="00E83FA9" w:rsidRPr="003527F0" w:rsidRDefault="00E83FA9" w:rsidP="00A00619">
      <w:pPr>
        <w:jc w:val="both"/>
        <w:rPr>
          <w:sz w:val="24"/>
          <w:szCs w:val="24"/>
        </w:rPr>
      </w:pPr>
      <w:bookmarkStart w:id="1422" w:name="_Toc354594624"/>
      <w:bookmarkStart w:id="1423" w:name="_Toc378009131"/>
      <w:bookmarkStart w:id="1424" w:name="_Toc427511498"/>
      <w:bookmarkStart w:id="1425" w:name="_Toc450413845"/>
      <w:r w:rsidRPr="003527F0">
        <w:rPr>
          <w:sz w:val="24"/>
          <w:szCs w:val="24"/>
        </w:rPr>
        <w:t>9) Тренировка с учреждениями, входящими в территориальную подсистему мониторинга и прогнозирования чрезвычайных ситуаций, по прогнозированию возможной обстановки, обмену информацией и реагированию на чрезвычайные ситуации, вызванные лесными (торфяными) пожарами.</w:t>
      </w:r>
      <w:bookmarkEnd w:id="1422"/>
      <w:bookmarkEnd w:id="1423"/>
      <w:bookmarkEnd w:id="1424"/>
      <w:bookmarkEnd w:id="1425"/>
    </w:p>
    <w:p w:rsidR="00E83FA9" w:rsidRPr="003527F0" w:rsidRDefault="00E83FA9" w:rsidP="00A00619">
      <w:pPr>
        <w:jc w:val="both"/>
        <w:rPr>
          <w:sz w:val="24"/>
          <w:szCs w:val="24"/>
        </w:rPr>
      </w:pPr>
      <w:bookmarkStart w:id="1426" w:name="_Toc354594625"/>
      <w:bookmarkStart w:id="1427" w:name="_Toc378009132"/>
      <w:bookmarkStart w:id="1428" w:name="_Toc427511499"/>
      <w:bookmarkStart w:id="1429" w:name="_Toc450413846"/>
      <w:r w:rsidRPr="003527F0">
        <w:rPr>
          <w:sz w:val="24"/>
          <w:szCs w:val="24"/>
        </w:rPr>
        <w:t>10) Штабная тренировка КЧС и ОПБ при Администрации Смоленской области с районными КЧС и ОПБ по теме «Организация выполнения мероприятий при угрозе и возникновении чрезвычайных ситуаций, вызванных природными пожарами».</w:t>
      </w:r>
      <w:bookmarkEnd w:id="1426"/>
      <w:bookmarkEnd w:id="1427"/>
      <w:bookmarkEnd w:id="1428"/>
      <w:bookmarkEnd w:id="1429"/>
    </w:p>
    <w:p w:rsidR="00E83FA9" w:rsidRPr="003527F0" w:rsidRDefault="00E83FA9" w:rsidP="00A00619">
      <w:pPr>
        <w:jc w:val="both"/>
        <w:rPr>
          <w:sz w:val="24"/>
          <w:szCs w:val="24"/>
        </w:rPr>
      </w:pPr>
      <w:bookmarkStart w:id="1430" w:name="_Toc354594626"/>
      <w:bookmarkStart w:id="1431" w:name="_Toc378009133"/>
      <w:bookmarkStart w:id="1432" w:name="_Toc427511500"/>
      <w:bookmarkStart w:id="1433" w:name="_Toc450413847"/>
      <w:r w:rsidRPr="003527F0">
        <w:rPr>
          <w:sz w:val="24"/>
          <w:szCs w:val="24"/>
        </w:rPr>
        <w:t>11) Проведение сборов руководящего состава ТП РСЧС по вопросам организации работ и осуществления превентивных мер, связанных с лесными и торфяными пожарами.</w:t>
      </w:r>
      <w:bookmarkEnd w:id="1430"/>
      <w:bookmarkEnd w:id="1431"/>
      <w:bookmarkEnd w:id="1432"/>
      <w:bookmarkEnd w:id="1433"/>
    </w:p>
    <w:p w:rsidR="00E83FA9" w:rsidRPr="003527F0" w:rsidRDefault="00E83FA9" w:rsidP="00A00619">
      <w:pPr>
        <w:jc w:val="both"/>
        <w:rPr>
          <w:sz w:val="24"/>
          <w:szCs w:val="24"/>
        </w:rPr>
      </w:pPr>
      <w:bookmarkStart w:id="1434" w:name="_Toc354594627"/>
      <w:bookmarkStart w:id="1435" w:name="_Toc378009134"/>
      <w:bookmarkStart w:id="1436" w:name="_Toc427511501"/>
      <w:bookmarkStart w:id="1437" w:name="_Toc450413848"/>
      <w:r w:rsidRPr="003527F0">
        <w:rPr>
          <w:sz w:val="24"/>
          <w:szCs w:val="24"/>
        </w:rPr>
        <w:t>12) Обеспечение координации действий предприятий и организаций, привлекаемых для тушения лесных пожаров.</w:t>
      </w:r>
      <w:bookmarkEnd w:id="1434"/>
      <w:bookmarkEnd w:id="1435"/>
      <w:bookmarkEnd w:id="1436"/>
      <w:bookmarkEnd w:id="1437"/>
    </w:p>
    <w:p w:rsidR="00E83FA9" w:rsidRPr="003527F0" w:rsidRDefault="00E83FA9" w:rsidP="00A00619">
      <w:pPr>
        <w:jc w:val="both"/>
        <w:rPr>
          <w:sz w:val="24"/>
          <w:szCs w:val="24"/>
        </w:rPr>
      </w:pPr>
      <w:bookmarkStart w:id="1438" w:name="_Toc354594628"/>
      <w:bookmarkStart w:id="1439" w:name="_Toc378009135"/>
      <w:bookmarkStart w:id="1440" w:name="_Toc427511502"/>
      <w:bookmarkStart w:id="1441" w:name="_Toc450413849"/>
      <w:r w:rsidRPr="003527F0">
        <w:rPr>
          <w:sz w:val="24"/>
          <w:szCs w:val="24"/>
        </w:rPr>
        <w:t>13) Организация контроля за подготовкой муниципальных образований Смоленской области, лесхозов, лесопожарных формирований, резервных пожарных команд, добровольных пожарных дружин предприятий и организаций к пожароопасному периоду.</w:t>
      </w:r>
      <w:bookmarkEnd w:id="1438"/>
      <w:bookmarkEnd w:id="1439"/>
      <w:bookmarkEnd w:id="1440"/>
      <w:bookmarkEnd w:id="1441"/>
    </w:p>
    <w:p w:rsidR="00E83FA9" w:rsidRPr="003527F0" w:rsidRDefault="00E83FA9" w:rsidP="00A00619">
      <w:pPr>
        <w:jc w:val="both"/>
        <w:rPr>
          <w:sz w:val="24"/>
          <w:szCs w:val="24"/>
        </w:rPr>
      </w:pPr>
      <w:bookmarkStart w:id="1442" w:name="_Toc354594629"/>
      <w:bookmarkStart w:id="1443" w:name="_Toc378009136"/>
      <w:bookmarkStart w:id="1444" w:name="_Toc427511503"/>
      <w:bookmarkStart w:id="1445" w:name="_Toc450413850"/>
      <w:r w:rsidRPr="003527F0">
        <w:rPr>
          <w:sz w:val="24"/>
          <w:szCs w:val="24"/>
        </w:rPr>
        <w:t>14) Введение в период высокой пожарной опасности запрета на посещение гражданами лесов, въезд транспорта, проведение отдельных видов работ на наиболее опасных участках.</w:t>
      </w:r>
      <w:bookmarkEnd w:id="1442"/>
      <w:bookmarkEnd w:id="1443"/>
      <w:bookmarkEnd w:id="1444"/>
      <w:bookmarkEnd w:id="1445"/>
    </w:p>
    <w:p w:rsidR="00E83FA9" w:rsidRPr="003527F0" w:rsidRDefault="00E83FA9" w:rsidP="00A00619">
      <w:pPr>
        <w:jc w:val="both"/>
        <w:rPr>
          <w:sz w:val="24"/>
          <w:szCs w:val="24"/>
        </w:rPr>
      </w:pPr>
      <w:bookmarkStart w:id="1446" w:name="_Toc354594630"/>
      <w:bookmarkStart w:id="1447" w:name="_Toc378009137"/>
      <w:bookmarkStart w:id="1448" w:name="_Toc427511504"/>
      <w:bookmarkStart w:id="1449" w:name="_Toc450413851"/>
      <w:r w:rsidRPr="003527F0">
        <w:rPr>
          <w:sz w:val="24"/>
          <w:szCs w:val="24"/>
        </w:rPr>
        <w:t>15) Материально-техническое и методическое обеспечение деятельности территориальных штабов и координация их действий.</w:t>
      </w:r>
      <w:bookmarkEnd w:id="1446"/>
      <w:bookmarkEnd w:id="1447"/>
      <w:bookmarkEnd w:id="1448"/>
      <w:bookmarkEnd w:id="1449"/>
    </w:p>
    <w:p w:rsidR="00E83FA9" w:rsidRPr="003527F0" w:rsidRDefault="00E83FA9" w:rsidP="00A00619">
      <w:pPr>
        <w:jc w:val="both"/>
        <w:rPr>
          <w:sz w:val="24"/>
          <w:szCs w:val="24"/>
        </w:rPr>
      </w:pPr>
      <w:bookmarkStart w:id="1450" w:name="_Toc354594631"/>
      <w:bookmarkStart w:id="1451" w:name="_Toc378009138"/>
      <w:bookmarkStart w:id="1452" w:name="_Toc427511505"/>
      <w:bookmarkStart w:id="1453" w:name="_Toc450413852"/>
      <w:r w:rsidRPr="003527F0">
        <w:rPr>
          <w:sz w:val="24"/>
          <w:szCs w:val="24"/>
        </w:rPr>
        <w:t>16) Обеспечение готовности мобильных оперативных групп к тушению лесных и торфяных пожаров.</w:t>
      </w:r>
      <w:bookmarkEnd w:id="1450"/>
      <w:bookmarkEnd w:id="1451"/>
      <w:bookmarkEnd w:id="1452"/>
      <w:bookmarkEnd w:id="1453"/>
    </w:p>
    <w:p w:rsidR="00E83FA9" w:rsidRPr="003527F0" w:rsidRDefault="00E83FA9" w:rsidP="00A00619">
      <w:pPr>
        <w:jc w:val="both"/>
        <w:rPr>
          <w:sz w:val="24"/>
          <w:szCs w:val="24"/>
        </w:rPr>
      </w:pPr>
      <w:bookmarkStart w:id="1454" w:name="_Toc354594632"/>
      <w:bookmarkStart w:id="1455" w:name="_Toc378009139"/>
      <w:bookmarkStart w:id="1456" w:name="_Toc427511506"/>
      <w:bookmarkStart w:id="1457" w:name="_Toc450413853"/>
      <w:r w:rsidRPr="003527F0">
        <w:rPr>
          <w:sz w:val="24"/>
          <w:szCs w:val="24"/>
        </w:rPr>
        <w:t>17) Проверка и совершенствование системы оповещения членов территориальных штабов и КЧС, и ОПБ при Администрации Смоленской области.</w:t>
      </w:r>
      <w:bookmarkEnd w:id="1454"/>
      <w:bookmarkEnd w:id="1455"/>
      <w:bookmarkEnd w:id="1456"/>
      <w:bookmarkEnd w:id="1457"/>
    </w:p>
    <w:p w:rsidR="00E83FA9" w:rsidRPr="003527F0" w:rsidRDefault="00E83FA9" w:rsidP="00A00619">
      <w:pPr>
        <w:jc w:val="both"/>
        <w:rPr>
          <w:sz w:val="24"/>
          <w:szCs w:val="24"/>
        </w:rPr>
      </w:pPr>
      <w:bookmarkStart w:id="1458" w:name="_Toc354594633"/>
      <w:bookmarkStart w:id="1459" w:name="_Toc378009140"/>
      <w:bookmarkStart w:id="1460" w:name="_Toc427511507"/>
      <w:bookmarkStart w:id="1461" w:name="_Toc450413854"/>
      <w:r w:rsidRPr="003527F0">
        <w:rPr>
          <w:sz w:val="24"/>
          <w:szCs w:val="24"/>
        </w:rPr>
        <w:t>18) Утверждение плана мероприятий по противопожарной защите населенных пунктов, объектов экономики, летних оздоровительных лагерей, расположенных в лесных массивах или в непосредственной близости от них.</w:t>
      </w:r>
      <w:bookmarkEnd w:id="1458"/>
      <w:bookmarkEnd w:id="1459"/>
      <w:bookmarkEnd w:id="1460"/>
      <w:bookmarkEnd w:id="1461"/>
    </w:p>
    <w:p w:rsidR="00E83FA9" w:rsidRPr="003527F0" w:rsidRDefault="00E83FA9" w:rsidP="00A00619">
      <w:pPr>
        <w:jc w:val="both"/>
        <w:rPr>
          <w:sz w:val="24"/>
          <w:szCs w:val="24"/>
        </w:rPr>
      </w:pPr>
      <w:bookmarkStart w:id="1462" w:name="_Toc354594634"/>
      <w:bookmarkStart w:id="1463" w:name="_Toc378009141"/>
      <w:bookmarkStart w:id="1464" w:name="_Toc427511508"/>
      <w:bookmarkStart w:id="1465" w:name="_Toc450413855"/>
      <w:r w:rsidRPr="003527F0">
        <w:rPr>
          <w:sz w:val="24"/>
          <w:szCs w:val="24"/>
        </w:rPr>
        <w:t>19) Активизация предупредительно-профилактической работы по сокращению правонарушений в сфере охраны лесов от пожаров, в том числе с привлечением участковых уполномоченных милиции. Реализация комплекса оперативно-розыскных мероприятий, направленных на выявление лиц, совершивших преднамеренные поджоги.</w:t>
      </w:r>
      <w:bookmarkEnd w:id="1462"/>
      <w:bookmarkEnd w:id="1463"/>
      <w:bookmarkEnd w:id="1464"/>
      <w:bookmarkEnd w:id="1465"/>
    </w:p>
    <w:p w:rsidR="00E83FA9" w:rsidRPr="003527F0" w:rsidRDefault="00E83FA9" w:rsidP="00A00619">
      <w:pPr>
        <w:jc w:val="both"/>
        <w:rPr>
          <w:sz w:val="24"/>
          <w:szCs w:val="24"/>
        </w:rPr>
      </w:pPr>
      <w:bookmarkStart w:id="1466" w:name="_Toc354594635"/>
      <w:bookmarkStart w:id="1467" w:name="_Toc378009142"/>
      <w:bookmarkStart w:id="1468" w:name="_Toc427511509"/>
      <w:bookmarkStart w:id="1469" w:name="_Toc450413856"/>
      <w:r w:rsidRPr="003527F0">
        <w:rPr>
          <w:sz w:val="24"/>
          <w:szCs w:val="24"/>
        </w:rPr>
        <w:t>20) Оказание максимального содействия беспрепятственному передвижению транспортных средств, задействованных при тушении лесных пожаров.</w:t>
      </w:r>
      <w:bookmarkEnd w:id="1466"/>
      <w:bookmarkEnd w:id="1467"/>
      <w:bookmarkEnd w:id="1468"/>
      <w:bookmarkEnd w:id="1469"/>
      <w:r w:rsidRPr="003527F0">
        <w:rPr>
          <w:sz w:val="24"/>
          <w:szCs w:val="24"/>
        </w:rPr>
        <w:t xml:space="preserve"> </w:t>
      </w:r>
    </w:p>
    <w:p w:rsidR="00E83FA9" w:rsidRPr="003527F0" w:rsidRDefault="00E83FA9" w:rsidP="00A00619">
      <w:pPr>
        <w:jc w:val="both"/>
        <w:rPr>
          <w:sz w:val="24"/>
          <w:szCs w:val="24"/>
        </w:rPr>
      </w:pPr>
      <w:bookmarkStart w:id="1470" w:name="_Toc354594636"/>
      <w:bookmarkStart w:id="1471" w:name="_Toc378009143"/>
      <w:bookmarkStart w:id="1472" w:name="_Toc427511510"/>
      <w:bookmarkStart w:id="1473" w:name="_Toc450413857"/>
      <w:r w:rsidRPr="003527F0">
        <w:rPr>
          <w:sz w:val="24"/>
          <w:szCs w:val="24"/>
        </w:rPr>
        <w:lastRenderedPageBreak/>
        <w:t>21) Обеспечение контроля за проведением работ по противопожарному обустройству полос отчуждения вдоль федеральных автомобильных и железных дорог, линий электропередачи, связи и магистральных газопроводов, сопредельных с лесным фондом Российской Федерации.</w:t>
      </w:r>
      <w:bookmarkEnd w:id="1470"/>
      <w:bookmarkEnd w:id="1471"/>
      <w:bookmarkEnd w:id="1472"/>
      <w:bookmarkEnd w:id="1473"/>
    </w:p>
    <w:p w:rsidR="00E83FA9" w:rsidRPr="003527F0" w:rsidRDefault="00E83FA9" w:rsidP="00A00619">
      <w:pPr>
        <w:jc w:val="both"/>
        <w:rPr>
          <w:sz w:val="24"/>
          <w:szCs w:val="24"/>
        </w:rPr>
      </w:pPr>
      <w:bookmarkStart w:id="1474" w:name="_Toc354594637"/>
      <w:bookmarkStart w:id="1475" w:name="_Toc378009144"/>
      <w:bookmarkStart w:id="1476" w:name="_Toc427511511"/>
      <w:bookmarkStart w:id="1477" w:name="_Toc450413858"/>
      <w:r w:rsidRPr="003527F0">
        <w:rPr>
          <w:sz w:val="24"/>
          <w:szCs w:val="24"/>
        </w:rPr>
        <w:t>22) Организация подготовки радио- и телевизионных передач (комплекса агитационно-профилактических и пропагандистских мер) по вопросам охраны лесов от пожаров, соблюдения Правил пожарной безопасности в лесах, бережного отношения к лесу.</w:t>
      </w:r>
      <w:bookmarkEnd w:id="1474"/>
      <w:bookmarkEnd w:id="1475"/>
      <w:bookmarkEnd w:id="1476"/>
      <w:bookmarkEnd w:id="1477"/>
    </w:p>
    <w:p w:rsidR="00E83FA9" w:rsidRPr="003527F0" w:rsidRDefault="00E83FA9" w:rsidP="00A00619">
      <w:pPr>
        <w:jc w:val="both"/>
        <w:rPr>
          <w:sz w:val="24"/>
          <w:szCs w:val="24"/>
        </w:rPr>
      </w:pPr>
      <w:bookmarkStart w:id="1478" w:name="_Toc354594638"/>
      <w:bookmarkStart w:id="1479" w:name="_Toc378009145"/>
      <w:bookmarkStart w:id="1480" w:name="_Toc427511512"/>
      <w:bookmarkStart w:id="1481" w:name="_Toc450413859"/>
      <w:r w:rsidRPr="003527F0">
        <w:rPr>
          <w:sz w:val="24"/>
          <w:szCs w:val="24"/>
        </w:rPr>
        <w:t>23) Создание совместно с владельцами земель лесного фонда и районными отделами внутренних дел мобильных групп в целях осуществления контроля за соблюдением Правил пожарной безопасности в лесах, выявления виновников лесных пожаров.</w:t>
      </w:r>
      <w:bookmarkEnd w:id="1478"/>
      <w:bookmarkEnd w:id="1479"/>
      <w:bookmarkEnd w:id="1480"/>
      <w:bookmarkEnd w:id="1481"/>
    </w:p>
    <w:p w:rsidR="00E83FA9" w:rsidRPr="003527F0" w:rsidRDefault="00E83FA9" w:rsidP="00A00619">
      <w:pPr>
        <w:jc w:val="both"/>
        <w:rPr>
          <w:sz w:val="24"/>
          <w:szCs w:val="24"/>
        </w:rPr>
      </w:pPr>
      <w:bookmarkStart w:id="1482" w:name="_Toc354594639"/>
      <w:bookmarkStart w:id="1483" w:name="_Toc378009146"/>
      <w:bookmarkStart w:id="1484" w:name="_Toc427511513"/>
      <w:bookmarkStart w:id="1485" w:name="_Toc450413860"/>
      <w:r w:rsidRPr="003527F0">
        <w:rPr>
          <w:sz w:val="24"/>
          <w:szCs w:val="24"/>
        </w:rPr>
        <w:t>24) Размещение в средствах массовой информации (в сводках погоды) информации, предупреждающей население об опасности возникновения лесных пожаров в период повышенной (3, 4 и 5-го классов) пожарной опасности.</w:t>
      </w:r>
      <w:bookmarkEnd w:id="1482"/>
      <w:bookmarkEnd w:id="1483"/>
      <w:bookmarkEnd w:id="1484"/>
      <w:bookmarkEnd w:id="1485"/>
    </w:p>
    <w:p w:rsidR="00E83FA9" w:rsidRPr="003527F0" w:rsidRDefault="00E83FA9" w:rsidP="00A00619">
      <w:pPr>
        <w:jc w:val="both"/>
        <w:rPr>
          <w:sz w:val="24"/>
          <w:szCs w:val="24"/>
        </w:rPr>
      </w:pPr>
      <w:bookmarkStart w:id="1486" w:name="_Toc354594640"/>
      <w:bookmarkStart w:id="1487" w:name="_Toc378009147"/>
      <w:bookmarkStart w:id="1488" w:name="_Toc427511514"/>
      <w:bookmarkStart w:id="1489" w:name="_Toc450413861"/>
      <w:r w:rsidRPr="003527F0">
        <w:rPr>
          <w:sz w:val="24"/>
          <w:szCs w:val="24"/>
        </w:rPr>
        <w:t>25) Проведение противопожарных профилактических мероприятий в полосах отвода железных, автомобильных дорог, линий электропередачи. Обеспечение содержания полос отвода, охранных зон в пожаробезопасном состоянии.</w:t>
      </w:r>
      <w:bookmarkEnd w:id="1486"/>
      <w:bookmarkEnd w:id="1487"/>
      <w:bookmarkEnd w:id="1488"/>
      <w:bookmarkEnd w:id="1489"/>
    </w:p>
    <w:p w:rsidR="00E83FA9" w:rsidRPr="003527F0" w:rsidRDefault="00E83FA9" w:rsidP="00A00619">
      <w:pPr>
        <w:jc w:val="both"/>
        <w:rPr>
          <w:sz w:val="24"/>
          <w:szCs w:val="24"/>
        </w:rPr>
      </w:pPr>
      <w:bookmarkStart w:id="1490" w:name="_Toc354594641"/>
      <w:bookmarkStart w:id="1491" w:name="_Toc378009148"/>
      <w:bookmarkStart w:id="1492" w:name="_Toc427511515"/>
      <w:bookmarkStart w:id="1493" w:name="_Toc450413862"/>
      <w:r w:rsidRPr="003527F0">
        <w:rPr>
          <w:sz w:val="24"/>
          <w:szCs w:val="24"/>
        </w:rPr>
        <w:t>26) Предупреждение бесконтрольных сельскохозяйственных палов. Обеспечение противопожарной защиты прилегающих территорий при проведении контролируемых отжигов прошлогодней травы.</w:t>
      </w:r>
      <w:bookmarkEnd w:id="1490"/>
      <w:bookmarkEnd w:id="1491"/>
      <w:bookmarkEnd w:id="1492"/>
      <w:bookmarkEnd w:id="1493"/>
    </w:p>
    <w:p w:rsidR="00E83FA9" w:rsidRPr="003527F0" w:rsidRDefault="00E83FA9" w:rsidP="00A00619">
      <w:pPr>
        <w:jc w:val="both"/>
        <w:rPr>
          <w:sz w:val="24"/>
          <w:szCs w:val="24"/>
        </w:rPr>
      </w:pPr>
      <w:bookmarkStart w:id="1494" w:name="_Toc354594642"/>
      <w:bookmarkStart w:id="1495" w:name="_Toc378009149"/>
      <w:bookmarkStart w:id="1496" w:name="_Toc427511516"/>
      <w:bookmarkStart w:id="1497" w:name="_Toc450413863"/>
      <w:r w:rsidRPr="003527F0">
        <w:rPr>
          <w:sz w:val="24"/>
          <w:szCs w:val="24"/>
        </w:rPr>
        <w:t>27) Разработка и утверждение плана оперативных мероприятий по борьбе с лесными пожарами, мобилизации дополнительных сил и средств.</w:t>
      </w:r>
      <w:bookmarkEnd w:id="1494"/>
      <w:bookmarkEnd w:id="1495"/>
      <w:bookmarkEnd w:id="1496"/>
      <w:bookmarkEnd w:id="1497"/>
    </w:p>
    <w:p w:rsidR="00E83FA9" w:rsidRPr="003527F0" w:rsidRDefault="00E83FA9" w:rsidP="00A00619">
      <w:pPr>
        <w:jc w:val="both"/>
        <w:rPr>
          <w:sz w:val="24"/>
          <w:szCs w:val="24"/>
        </w:rPr>
      </w:pPr>
      <w:bookmarkStart w:id="1498" w:name="_Toc354594643"/>
      <w:bookmarkStart w:id="1499" w:name="_Toc378009150"/>
      <w:bookmarkStart w:id="1500" w:name="_Toc427511517"/>
      <w:bookmarkStart w:id="1501" w:name="_Toc450413864"/>
      <w:r w:rsidRPr="003527F0">
        <w:rPr>
          <w:sz w:val="24"/>
          <w:szCs w:val="24"/>
        </w:rPr>
        <w:t>28) Организация деятельности ведомственных пожарных формирований, обеспечение их готовности к ликвидации лесных пожаров.</w:t>
      </w:r>
      <w:bookmarkEnd w:id="1498"/>
      <w:bookmarkEnd w:id="1499"/>
      <w:bookmarkEnd w:id="1500"/>
      <w:bookmarkEnd w:id="1501"/>
    </w:p>
    <w:p w:rsidR="00E83FA9" w:rsidRPr="003527F0" w:rsidRDefault="00E83FA9" w:rsidP="00A00619">
      <w:pPr>
        <w:jc w:val="both"/>
        <w:rPr>
          <w:sz w:val="24"/>
          <w:szCs w:val="24"/>
        </w:rPr>
      </w:pPr>
      <w:bookmarkStart w:id="1502" w:name="_Toc354594644"/>
      <w:bookmarkStart w:id="1503" w:name="_Toc378009151"/>
      <w:bookmarkStart w:id="1504" w:name="_Toc427511518"/>
      <w:bookmarkStart w:id="1505" w:name="_Toc450413865"/>
      <w:r w:rsidRPr="003527F0">
        <w:rPr>
          <w:sz w:val="24"/>
          <w:szCs w:val="24"/>
        </w:rPr>
        <w:t>29) Обеспечение граждан, привлекаемых на тушение лесных пожаров, спецодеждой, средствами передвижения, питанием, медицинским обслуживанием, средствами защиты.</w:t>
      </w:r>
      <w:bookmarkEnd w:id="1502"/>
      <w:bookmarkEnd w:id="1503"/>
      <w:bookmarkEnd w:id="1504"/>
      <w:bookmarkEnd w:id="1505"/>
    </w:p>
    <w:p w:rsidR="00E83FA9" w:rsidRPr="003527F0" w:rsidRDefault="00E83FA9" w:rsidP="00A00619">
      <w:pPr>
        <w:jc w:val="both"/>
        <w:rPr>
          <w:sz w:val="24"/>
          <w:szCs w:val="24"/>
        </w:rPr>
      </w:pPr>
      <w:bookmarkStart w:id="1506" w:name="_Toc354594645"/>
      <w:bookmarkStart w:id="1507" w:name="_Toc378009152"/>
      <w:bookmarkStart w:id="1508" w:name="_Toc427511519"/>
      <w:bookmarkStart w:id="1509" w:name="_Toc450413866"/>
      <w:r w:rsidRPr="003527F0">
        <w:rPr>
          <w:sz w:val="24"/>
          <w:szCs w:val="24"/>
        </w:rPr>
        <w:t>30) Проведение комплекса мер по первоочередному обеспечению населенных пунктов, расположенных рядом с зонами наибольшего риска возникновения лесных пожаров, устойчивой связью, запасами воды и пожарным инвентарем с подворным его распределением.</w:t>
      </w:r>
      <w:bookmarkEnd w:id="1506"/>
      <w:bookmarkEnd w:id="1507"/>
      <w:bookmarkEnd w:id="1508"/>
      <w:bookmarkEnd w:id="1509"/>
    </w:p>
    <w:p w:rsidR="00E83FA9" w:rsidRPr="003527F0" w:rsidRDefault="00E83FA9" w:rsidP="00A00619">
      <w:pPr>
        <w:jc w:val="both"/>
        <w:rPr>
          <w:sz w:val="24"/>
          <w:szCs w:val="24"/>
        </w:rPr>
      </w:pPr>
      <w:bookmarkStart w:id="1510" w:name="_Toc354594646"/>
      <w:bookmarkStart w:id="1511" w:name="_Toc378009153"/>
      <w:bookmarkStart w:id="1512" w:name="_Toc427511520"/>
      <w:bookmarkStart w:id="1513" w:name="_Toc450413867"/>
      <w:r w:rsidRPr="003527F0">
        <w:rPr>
          <w:sz w:val="24"/>
          <w:szCs w:val="24"/>
        </w:rPr>
        <w:t>31) Определение порядка оповещения с использованием средств массовой информации, а также звуковой и световой сигнализации населения поселков, городов, районов, сотрудников организаций в случае возникновения пожарной опасности в лесах.</w:t>
      </w:r>
      <w:bookmarkEnd w:id="1510"/>
      <w:bookmarkEnd w:id="1511"/>
      <w:bookmarkEnd w:id="1512"/>
      <w:bookmarkEnd w:id="1513"/>
      <w:r w:rsidRPr="003527F0">
        <w:rPr>
          <w:sz w:val="24"/>
          <w:szCs w:val="24"/>
        </w:rPr>
        <w:t xml:space="preserve"> </w:t>
      </w:r>
    </w:p>
    <w:p w:rsidR="00E83FA9" w:rsidRPr="003527F0" w:rsidRDefault="00E83FA9" w:rsidP="00A00619">
      <w:pPr>
        <w:jc w:val="both"/>
        <w:rPr>
          <w:sz w:val="24"/>
          <w:szCs w:val="24"/>
        </w:rPr>
      </w:pPr>
      <w:bookmarkStart w:id="1514" w:name="_Toc354594647"/>
      <w:bookmarkStart w:id="1515" w:name="_Toc378009154"/>
      <w:bookmarkStart w:id="1516" w:name="_Toc427511521"/>
      <w:bookmarkStart w:id="1517" w:name="_Toc450413868"/>
      <w:r w:rsidRPr="003527F0">
        <w:rPr>
          <w:sz w:val="24"/>
          <w:szCs w:val="24"/>
        </w:rPr>
        <w:t>32) Заключение договоров:</w:t>
      </w:r>
      <w:bookmarkEnd w:id="1514"/>
      <w:bookmarkEnd w:id="1515"/>
      <w:bookmarkEnd w:id="1516"/>
      <w:bookmarkEnd w:id="1517"/>
    </w:p>
    <w:p w:rsidR="00E83FA9" w:rsidRPr="003527F0" w:rsidRDefault="00E83FA9" w:rsidP="00A00619">
      <w:pPr>
        <w:jc w:val="both"/>
        <w:rPr>
          <w:sz w:val="24"/>
          <w:szCs w:val="24"/>
        </w:rPr>
      </w:pPr>
      <w:bookmarkStart w:id="1518" w:name="_Toc354594648"/>
      <w:bookmarkStart w:id="1519" w:name="_Toc378009155"/>
      <w:bookmarkStart w:id="1520" w:name="_Toc427511522"/>
      <w:bookmarkStart w:id="1521" w:name="_Toc450413869"/>
      <w:r w:rsidRPr="003527F0">
        <w:rPr>
          <w:sz w:val="24"/>
          <w:szCs w:val="24"/>
        </w:rPr>
        <w:t>- с авиапредприятиями по ведению воздушной разведки лесных и торфяных пожаров;</w:t>
      </w:r>
      <w:bookmarkEnd w:id="1518"/>
      <w:bookmarkEnd w:id="1519"/>
      <w:bookmarkEnd w:id="1520"/>
      <w:bookmarkEnd w:id="1521"/>
    </w:p>
    <w:p w:rsidR="00E83FA9" w:rsidRPr="003527F0" w:rsidRDefault="00E83FA9" w:rsidP="00A00619">
      <w:pPr>
        <w:jc w:val="both"/>
        <w:rPr>
          <w:sz w:val="24"/>
          <w:szCs w:val="24"/>
        </w:rPr>
      </w:pPr>
      <w:bookmarkStart w:id="1522" w:name="_Toc354594649"/>
      <w:bookmarkStart w:id="1523" w:name="_Toc378009156"/>
      <w:bookmarkStart w:id="1524" w:name="_Toc427511523"/>
      <w:bookmarkStart w:id="1525" w:name="_Toc450413870"/>
      <w:r w:rsidRPr="003527F0">
        <w:rPr>
          <w:sz w:val="24"/>
          <w:szCs w:val="24"/>
        </w:rPr>
        <w:t>- с организациями и предприятиями на поставку техники и людских ресурсов, в том числе тяжелой инженерной техники, на обеспечение средствами ее доставки и организацию ремонта в районах тушения лесных и торфяных пожаров, обеспечение координации их действий.</w:t>
      </w:r>
      <w:bookmarkEnd w:id="1522"/>
      <w:bookmarkEnd w:id="1523"/>
      <w:bookmarkEnd w:id="1524"/>
      <w:bookmarkEnd w:id="1525"/>
    </w:p>
    <w:p w:rsidR="00E83FA9" w:rsidRPr="003527F0" w:rsidRDefault="00E83FA9" w:rsidP="00A00619">
      <w:pPr>
        <w:jc w:val="both"/>
        <w:rPr>
          <w:sz w:val="24"/>
          <w:szCs w:val="24"/>
        </w:rPr>
      </w:pPr>
      <w:bookmarkStart w:id="1526" w:name="_Toc354594650"/>
      <w:bookmarkStart w:id="1527" w:name="_Toc378009157"/>
      <w:bookmarkStart w:id="1528" w:name="_Toc427511524"/>
      <w:bookmarkStart w:id="1529" w:name="_Toc450413871"/>
      <w:r w:rsidRPr="003527F0">
        <w:rPr>
          <w:sz w:val="24"/>
          <w:szCs w:val="24"/>
        </w:rPr>
        <w:t>33) Обеспечение контроля за оснащением средствами пожаротушения лесопользователей и других юридических лиц, осуществляющих на территории земель лесного фонда и прилегающих к нему землях хозяйственную деятельность или имеющих на них объекты собственности.</w:t>
      </w:r>
      <w:bookmarkEnd w:id="1526"/>
      <w:bookmarkEnd w:id="1527"/>
      <w:bookmarkEnd w:id="1528"/>
      <w:bookmarkEnd w:id="1529"/>
    </w:p>
    <w:p w:rsidR="00E83FA9" w:rsidRPr="003527F0" w:rsidRDefault="00E83FA9" w:rsidP="00A00619">
      <w:pPr>
        <w:jc w:val="both"/>
        <w:rPr>
          <w:sz w:val="24"/>
          <w:szCs w:val="24"/>
        </w:rPr>
      </w:pPr>
      <w:bookmarkStart w:id="1530" w:name="_Toc354594651"/>
      <w:bookmarkStart w:id="1531" w:name="_Toc378009158"/>
      <w:bookmarkStart w:id="1532" w:name="_Toc427511525"/>
      <w:bookmarkStart w:id="1533" w:name="_Toc450413872"/>
      <w:r w:rsidRPr="003527F0">
        <w:rPr>
          <w:sz w:val="24"/>
          <w:szCs w:val="24"/>
        </w:rPr>
        <w:t>34) Разработка плана мероприятий по привлечению сил и средств на тушение лесных пожаров.</w:t>
      </w:r>
      <w:bookmarkEnd w:id="1530"/>
      <w:bookmarkEnd w:id="1531"/>
      <w:bookmarkEnd w:id="1532"/>
      <w:bookmarkEnd w:id="1533"/>
    </w:p>
    <w:p w:rsidR="00E83FA9" w:rsidRPr="003527F0" w:rsidRDefault="00E83FA9" w:rsidP="00A00619">
      <w:pPr>
        <w:jc w:val="both"/>
        <w:rPr>
          <w:sz w:val="24"/>
          <w:szCs w:val="24"/>
        </w:rPr>
      </w:pPr>
      <w:bookmarkStart w:id="1534" w:name="_Toc354594652"/>
      <w:bookmarkStart w:id="1535" w:name="_Toc378009159"/>
      <w:bookmarkStart w:id="1536" w:name="_Toc427511526"/>
      <w:bookmarkStart w:id="1537" w:name="_Toc450413873"/>
      <w:r w:rsidRPr="003527F0">
        <w:rPr>
          <w:sz w:val="24"/>
          <w:szCs w:val="24"/>
        </w:rPr>
        <w:t>35) Уточнение перечня и мест дислокации взрывопожароопасных объектов, находящихся в зоне возможных лесных и торфяных пожаров.</w:t>
      </w:r>
      <w:bookmarkEnd w:id="1534"/>
      <w:bookmarkEnd w:id="1535"/>
      <w:bookmarkEnd w:id="1536"/>
      <w:bookmarkEnd w:id="1537"/>
    </w:p>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1538" w:name="_Toc529208404"/>
    </w:p>
    <w:p w:rsidR="00E83FA9" w:rsidRPr="003527F0" w:rsidRDefault="00E83FA9" w:rsidP="00A00619">
      <w:pPr>
        <w:pStyle w:val="4"/>
        <w:suppressAutoHyphens/>
        <w:spacing w:before="0" w:after="0"/>
        <w:ind w:firstLine="709"/>
        <w:jc w:val="both"/>
        <w:rPr>
          <w:rFonts w:ascii="Times New Roman" w:hAnsi="Times New Roman"/>
          <w:caps/>
          <w:sz w:val="24"/>
          <w:szCs w:val="24"/>
        </w:rPr>
      </w:pPr>
      <w:r w:rsidRPr="003527F0">
        <w:rPr>
          <w:rFonts w:ascii="Times New Roman" w:hAnsi="Times New Roman"/>
          <w:caps/>
          <w:sz w:val="24"/>
          <w:szCs w:val="24"/>
        </w:rPr>
        <w:t xml:space="preserve">2.1.13. </w:t>
      </w:r>
      <w:r w:rsidRPr="003527F0">
        <w:rPr>
          <w:rFonts w:ascii="Times New Roman" w:hAnsi="Times New Roman"/>
          <w:sz w:val="24"/>
          <w:szCs w:val="24"/>
        </w:rPr>
        <w:t>Мероприятия по предупреждению чрезвычайных ситуаций техногенного характера</w:t>
      </w:r>
      <w:bookmarkEnd w:id="1538"/>
    </w:p>
    <w:p w:rsidR="00E83FA9" w:rsidRPr="003527F0" w:rsidRDefault="00E83FA9" w:rsidP="00A00619">
      <w:pPr>
        <w:jc w:val="both"/>
        <w:rPr>
          <w:sz w:val="24"/>
          <w:szCs w:val="24"/>
        </w:rPr>
      </w:pPr>
      <w:bookmarkStart w:id="1539" w:name="_Toc354594654"/>
      <w:bookmarkStart w:id="1540" w:name="_Toc378009161"/>
      <w:bookmarkStart w:id="1541" w:name="_Toc427511528"/>
      <w:bookmarkStart w:id="1542" w:name="_Toc450413875"/>
      <w:r w:rsidRPr="003527F0">
        <w:rPr>
          <w:sz w:val="24"/>
          <w:szCs w:val="24"/>
        </w:rPr>
        <w:t>К основным требованиям по предупреждению чрезвычайных ситуаций на потенциально опасных объектах и объектах жизнеобеспечения относятся:</w:t>
      </w:r>
      <w:bookmarkEnd w:id="1539"/>
      <w:bookmarkEnd w:id="1540"/>
      <w:bookmarkEnd w:id="1541"/>
      <w:bookmarkEnd w:id="1542"/>
    </w:p>
    <w:p w:rsidR="00E83FA9" w:rsidRPr="003527F0" w:rsidRDefault="00E83FA9" w:rsidP="00A00619">
      <w:pPr>
        <w:numPr>
          <w:ilvl w:val="0"/>
          <w:numId w:val="29"/>
        </w:numPr>
        <w:ind w:left="0" w:firstLine="709"/>
        <w:jc w:val="both"/>
        <w:rPr>
          <w:sz w:val="24"/>
          <w:szCs w:val="24"/>
        </w:rPr>
      </w:pPr>
      <w:bookmarkStart w:id="1543" w:name="_Toc354594655"/>
      <w:bookmarkStart w:id="1544" w:name="_Toc378009162"/>
      <w:bookmarkStart w:id="1545" w:name="_Toc427511529"/>
      <w:bookmarkStart w:id="1546" w:name="_Toc450413876"/>
      <w:r w:rsidRPr="003527F0">
        <w:rPr>
          <w:sz w:val="24"/>
          <w:szCs w:val="24"/>
        </w:rPr>
        <w:t>разработка распорядительных и организационных документов по вопросам предупреждения чрезвычайных ситуаций;</w:t>
      </w:r>
      <w:bookmarkEnd w:id="1543"/>
      <w:bookmarkEnd w:id="1544"/>
      <w:bookmarkEnd w:id="1545"/>
      <w:bookmarkEnd w:id="1546"/>
    </w:p>
    <w:p w:rsidR="00E83FA9" w:rsidRPr="003527F0" w:rsidRDefault="00E83FA9" w:rsidP="00A00619">
      <w:pPr>
        <w:numPr>
          <w:ilvl w:val="0"/>
          <w:numId w:val="29"/>
        </w:numPr>
        <w:ind w:left="0" w:firstLine="709"/>
        <w:jc w:val="both"/>
        <w:rPr>
          <w:sz w:val="24"/>
          <w:szCs w:val="24"/>
        </w:rPr>
      </w:pPr>
      <w:bookmarkStart w:id="1547" w:name="_Toc354594656"/>
      <w:bookmarkStart w:id="1548" w:name="_Toc378009163"/>
      <w:bookmarkStart w:id="1549" w:name="_Toc427511530"/>
      <w:bookmarkStart w:id="1550" w:name="_Toc450413877"/>
      <w:r w:rsidRPr="003527F0">
        <w:rPr>
          <w:sz w:val="24"/>
          <w:szCs w:val="24"/>
        </w:rPr>
        <w:lastRenderedPageBreak/>
        <w:t>разработка и реализация объектовых планов мероприятий по предупреждению чрезвычайных ситуаций;</w:t>
      </w:r>
      <w:bookmarkEnd w:id="1547"/>
      <w:bookmarkEnd w:id="1548"/>
      <w:bookmarkEnd w:id="1549"/>
      <w:bookmarkEnd w:id="1550"/>
    </w:p>
    <w:p w:rsidR="00E83FA9" w:rsidRPr="003527F0" w:rsidRDefault="00E83FA9" w:rsidP="00A00619">
      <w:pPr>
        <w:numPr>
          <w:ilvl w:val="0"/>
          <w:numId w:val="29"/>
        </w:numPr>
        <w:ind w:left="0" w:firstLine="709"/>
        <w:jc w:val="both"/>
        <w:rPr>
          <w:sz w:val="24"/>
          <w:szCs w:val="24"/>
        </w:rPr>
      </w:pPr>
      <w:bookmarkStart w:id="1551" w:name="_Toc354594657"/>
      <w:bookmarkStart w:id="1552" w:name="_Toc378009164"/>
      <w:bookmarkStart w:id="1553" w:name="_Toc427511531"/>
      <w:bookmarkStart w:id="1554" w:name="_Toc450413878"/>
      <w:r w:rsidRPr="003527F0">
        <w:rPr>
          <w:sz w:val="24"/>
          <w:szCs w:val="24"/>
        </w:rPr>
        <w:t>прогнозирование чрезвычайных ситуаций техногенного и природного характера, определение и периодическое уточнение показателей риска чрезвычайных ситуаций для производственного персонала и населения на прилегающей территории;</w:t>
      </w:r>
      <w:bookmarkEnd w:id="1551"/>
      <w:bookmarkEnd w:id="1552"/>
      <w:bookmarkEnd w:id="1553"/>
      <w:bookmarkEnd w:id="1554"/>
    </w:p>
    <w:p w:rsidR="00E83FA9" w:rsidRPr="003527F0" w:rsidRDefault="00E83FA9" w:rsidP="00A00619">
      <w:pPr>
        <w:numPr>
          <w:ilvl w:val="0"/>
          <w:numId w:val="29"/>
        </w:numPr>
        <w:ind w:left="0" w:firstLine="709"/>
        <w:jc w:val="both"/>
        <w:rPr>
          <w:sz w:val="24"/>
          <w:szCs w:val="24"/>
        </w:rPr>
      </w:pPr>
      <w:bookmarkStart w:id="1555" w:name="_Toc354594658"/>
      <w:bookmarkStart w:id="1556" w:name="_Toc378009165"/>
      <w:bookmarkStart w:id="1557" w:name="_Toc427511532"/>
      <w:bookmarkStart w:id="1558" w:name="_Toc450413879"/>
      <w:r w:rsidRPr="003527F0">
        <w:rPr>
          <w:sz w:val="24"/>
          <w:szCs w:val="24"/>
        </w:rPr>
        <w:t>обеспечение готовности объектовых органов управления, сил и средств к действиям по предупреждению и ликвидации чрезвычайных ситуаций;</w:t>
      </w:r>
      <w:bookmarkEnd w:id="1555"/>
      <w:bookmarkEnd w:id="1556"/>
      <w:bookmarkEnd w:id="1557"/>
      <w:bookmarkEnd w:id="1558"/>
    </w:p>
    <w:p w:rsidR="00E83FA9" w:rsidRPr="003527F0" w:rsidRDefault="00E83FA9" w:rsidP="00A00619">
      <w:pPr>
        <w:numPr>
          <w:ilvl w:val="0"/>
          <w:numId w:val="29"/>
        </w:numPr>
        <w:ind w:left="0" w:firstLine="709"/>
        <w:jc w:val="both"/>
        <w:rPr>
          <w:sz w:val="24"/>
          <w:szCs w:val="24"/>
        </w:rPr>
      </w:pPr>
      <w:bookmarkStart w:id="1559" w:name="_Toc354594659"/>
      <w:bookmarkStart w:id="1560" w:name="_Toc378009166"/>
      <w:bookmarkStart w:id="1561" w:name="_Toc427511533"/>
      <w:bookmarkStart w:id="1562" w:name="_Toc450413880"/>
      <w:r w:rsidRPr="003527F0">
        <w:rPr>
          <w:sz w:val="24"/>
          <w:szCs w:val="24"/>
        </w:rPr>
        <w:t>подготовка персонала к действиям при чрезвычайных ситуациях;</w:t>
      </w:r>
      <w:bookmarkEnd w:id="1559"/>
      <w:bookmarkEnd w:id="1560"/>
      <w:bookmarkEnd w:id="1561"/>
      <w:bookmarkEnd w:id="1562"/>
    </w:p>
    <w:p w:rsidR="00E83FA9" w:rsidRPr="003527F0" w:rsidRDefault="00E83FA9" w:rsidP="00A00619">
      <w:pPr>
        <w:numPr>
          <w:ilvl w:val="0"/>
          <w:numId w:val="29"/>
        </w:numPr>
        <w:ind w:left="0" w:firstLine="709"/>
        <w:jc w:val="both"/>
        <w:rPr>
          <w:sz w:val="24"/>
          <w:szCs w:val="24"/>
        </w:rPr>
      </w:pPr>
      <w:bookmarkStart w:id="1563" w:name="_Toc354594660"/>
      <w:bookmarkStart w:id="1564" w:name="_Toc378009167"/>
      <w:bookmarkStart w:id="1565" w:name="_Toc427511534"/>
      <w:bookmarkStart w:id="1566" w:name="_Toc450413881"/>
      <w:r w:rsidRPr="003527F0">
        <w:rPr>
          <w:sz w:val="24"/>
          <w:szCs w:val="24"/>
        </w:rPr>
        <w:t>сбор, обработка и выдача информации в области предупреждения чрезвычайных ситуаций, защиты населения и территорий от их опасных воздействий;</w:t>
      </w:r>
      <w:bookmarkEnd w:id="1563"/>
      <w:bookmarkEnd w:id="1564"/>
      <w:bookmarkEnd w:id="1565"/>
      <w:bookmarkEnd w:id="1566"/>
    </w:p>
    <w:p w:rsidR="00E83FA9" w:rsidRPr="003527F0" w:rsidRDefault="00E83FA9" w:rsidP="00A00619">
      <w:pPr>
        <w:numPr>
          <w:ilvl w:val="0"/>
          <w:numId w:val="29"/>
        </w:numPr>
        <w:ind w:left="0" w:firstLine="709"/>
        <w:jc w:val="both"/>
        <w:rPr>
          <w:sz w:val="24"/>
          <w:szCs w:val="24"/>
        </w:rPr>
      </w:pPr>
      <w:bookmarkStart w:id="1567" w:name="_Toc354594661"/>
      <w:bookmarkStart w:id="1568" w:name="_Toc378009168"/>
      <w:bookmarkStart w:id="1569" w:name="_Toc427511535"/>
      <w:bookmarkStart w:id="1570" w:name="_Toc450413882"/>
      <w:r w:rsidRPr="003527F0">
        <w:rPr>
          <w:sz w:val="24"/>
          <w:szCs w:val="24"/>
        </w:rPr>
        <w:t>декларирование безопасности, лицензирование и страхование ответственности за причинение вреда при эксплуатации опасного производственного объекта и гидротехнического сооружения;</w:t>
      </w:r>
      <w:bookmarkEnd w:id="1567"/>
      <w:bookmarkEnd w:id="1568"/>
      <w:bookmarkEnd w:id="1569"/>
      <w:bookmarkEnd w:id="1570"/>
    </w:p>
    <w:p w:rsidR="00E83FA9" w:rsidRPr="003527F0" w:rsidRDefault="00E83FA9" w:rsidP="00A00619">
      <w:pPr>
        <w:numPr>
          <w:ilvl w:val="0"/>
          <w:numId w:val="29"/>
        </w:numPr>
        <w:ind w:left="0" w:firstLine="709"/>
        <w:jc w:val="both"/>
        <w:rPr>
          <w:sz w:val="24"/>
          <w:szCs w:val="24"/>
        </w:rPr>
      </w:pPr>
      <w:bookmarkStart w:id="1571" w:name="_Toc354594662"/>
      <w:bookmarkStart w:id="1572" w:name="_Toc378009169"/>
      <w:bookmarkStart w:id="1573" w:name="_Toc427511536"/>
      <w:bookmarkStart w:id="1574" w:name="_Toc450413883"/>
      <w:r w:rsidRPr="003527F0">
        <w:rPr>
          <w:sz w:val="24"/>
          <w:szCs w:val="24"/>
        </w:rPr>
        <w:t>создание объектовых резервов материальных и финансовых ресурсов для ликвидации чрезвычайных ситуаций.</w:t>
      </w:r>
      <w:bookmarkEnd w:id="1571"/>
      <w:bookmarkEnd w:id="1572"/>
      <w:bookmarkEnd w:id="1573"/>
      <w:bookmarkEnd w:id="1574"/>
    </w:p>
    <w:p w:rsidR="00E83FA9" w:rsidRPr="003527F0" w:rsidRDefault="00E83FA9" w:rsidP="00A00619">
      <w:pPr>
        <w:jc w:val="both"/>
        <w:rPr>
          <w:sz w:val="24"/>
          <w:szCs w:val="24"/>
        </w:rPr>
      </w:pPr>
      <w:bookmarkStart w:id="1575" w:name="_Toc354594663"/>
      <w:bookmarkStart w:id="1576" w:name="_Toc378009170"/>
      <w:bookmarkStart w:id="1577" w:name="_Toc427511537"/>
      <w:bookmarkStart w:id="1578" w:name="_Toc450413884"/>
      <w:r w:rsidRPr="003527F0">
        <w:rPr>
          <w:sz w:val="24"/>
          <w:szCs w:val="24"/>
        </w:rPr>
        <w:t>На опасных производственных объектах систематически проводятся учебно-тренировочные занятия с персоналами смен по графикам, утвержденным руководителями предприятия.</w:t>
      </w:r>
      <w:bookmarkEnd w:id="1575"/>
      <w:bookmarkEnd w:id="1576"/>
      <w:bookmarkEnd w:id="1577"/>
      <w:bookmarkEnd w:id="1578"/>
    </w:p>
    <w:p w:rsidR="00E83FA9" w:rsidRPr="003527F0" w:rsidRDefault="00E83FA9" w:rsidP="00A00619">
      <w:pPr>
        <w:jc w:val="both"/>
        <w:rPr>
          <w:sz w:val="24"/>
          <w:szCs w:val="24"/>
        </w:rPr>
      </w:pPr>
      <w:bookmarkStart w:id="1579" w:name="_Toc354594664"/>
      <w:bookmarkStart w:id="1580" w:name="_Toc378009171"/>
      <w:bookmarkStart w:id="1581" w:name="_Toc427511538"/>
      <w:bookmarkStart w:id="1582" w:name="_Toc450413885"/>
      <w:r w:rsidRPr="003527F0">
        <w:rPr>
          <w:sz w:val="24"/>
          <w:szCs w:val="24"/>
        </w:rPr>
        <w:t>В Российской Федерации введены постановления и распоряжения, направленные на предотвращение опасных происшествий на транспорте, такие как:</w:t>
      </w:r>
      <w:bookmarkEnd w:id="1579"/>
      <w:bookmarkEnd w:id="1580"/>
      <w:bookmarkEnd w:id="1581"/>
      <w:bookmarkEnd w:id="1582"/>
    </w:p>
    <w:p w:rsidR="00E83FA9" w:rsidRPr="003527F0" w:rsidRDefault="00E83FA9" w:rsidP="00A00619">
      <w:pPr>
        <w:jc w:val="both"/>
        <w:rPr>
          <w:sz w:val="24"/>
          <w:szCs w:val="24"/>
        </w:rPr>
      </w:pPr>
      <w:r w:rsidRPr="003527F0">
        <w:rPr>
          <w:sz w:val="24"/>
          <w:szCs w:val="24"/>
        </w:rPr>
        <w:t>1. «Правила безопасности при перевозке опасных грузов железнодорожным транспортом», утвержденные Постановлением Госгортехнадзора России от 16.08.1994 №50.</w:t>
      </w:r>
    </w:p>
    <w:p w:rsidR="00E83FA9" w:rsidRPr="003527F0" w:rsidRDefault="00E83FA9" w:rsidP="00A00619">
      <w:pPr>
        <w:jc w:val="both"/>
        <w:rPr>
          <w:sz w:val="24"/>
          <w:szCs w:val="24"/>
        </w:rPr>
      </w:pPr>
      <w:r w:rsidRPr="003527F0">
        <w:rPr>
          <w:sz w:val="24"/>
          <w:szCs w:val="24"/>
        </w:rPr>
        <w:t>2. Постановление Правительства РФ от 23.04.1994 №372 «О мерах по обеспечению безопасности при перевозке опасных грузов автомобильным транспортом».</w:t>
      </w:r>
    </w:p>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1583" w:name="_Toc529208405"/>
    </w:p>
    <w:p w:rsidR="00E83FA9" w:rsidRPr="003527F0" w:rsidRDefault="00E83FA9" w:rsidP="00A00619">
      <w:pPr>
        <w:pStyle w:val="4"/>
        <w:suppressAutoHyphens/>
        <w:spacing w:before="0" w:after="0"/>
        <w:ind w:firstLine="709"/>
        <w:jc w:val="both"/>
        <w:rPr>
          <w:rFonts w:ascii="Times New Roman" w:hAnsi="Times New Roman"/>
          <w:caps/>
          <w:sz w:val="24"/>
          <w:szCs w:val="24"/>
        </w:rPr>
      </w:pPr>
      <w:r w:rsidRPr="003527F0">
        <w:rPr>
          <w:rFonts w:ascii="Times New Roman" w:hAnsi="Times New Roman"/>
          <w:caps/>
          <w:sz w:val="24"/>
          <w:szCs w:val="24"/>
        </w:rPr>
        <w:t xml:space="preserve">2.1.14. </w:t>
      </w:r>
      <w:r w:rsidRPr="003527F0">
        <w:rPr>
          <w:rFonts w:ascii="Times New Roman" w:hAnsi="Times New Roman"/>
          <w:sz w:val="24"/>
          <w:szCs w:val="24"/>
        </w:rPr>
        <w:t>Мероприятия по обеспечению пожарной безопасности</w:t>
      </w:r>
      <w:bookmarkEnd w:id="1583"/>
    </w:p>
    <w:p w:rsidR="00E83FA9" w:rsidRPr="003527F0" w:rsidRDefault="00E83FA9" w:rsidP="00A00619">
      <w:pPr>
        <w:jc w:val="both"/>
        <w:rPr>
          <w:sz w:val="24"/>
          <w:szCs w:val="24"/>
        </w:rPr>
      </w:pPr>
      <w:bookmarkStart w:id="1584" w:name="_Toc354594666"/>
      <w:bookmarkStart w:id="1585" w:name="_Toc378009173"/>
      <w:bookmarkStart w:id="1586" w:name="_Toc427511540"/>
      <w:bookmarkStart w:id="1587" w:name="_Toc450413887"/>
      <w:r w:rsidRPr="003527F0">
        <w:rPr>
          <w:sz w:val="24"/>
          <w:szCs w:val="24"/>
        </w:rPr>
        <w:t>1. Объекты капитального строительства населенных пунктов должны иметь систему пожарной безопасности, направленную на предотвращение воздействия на людей опасных факторов пожара, в том числе их вторичных проявлений.</w:t>
      </w:r>
      <w:bookmarkEnd w:id="1584"/>
      <w:bookmarkEnd w:id="1585"/>
      <w:bookmarkEnd w:id="1586"/>
      <w:bookmarkEnd w:id="1587"/>
    </w:p>
    <w:p w:rsidR="00E83FA9" w:rsidRPr="003527F0" w:rsidRDefault="00E83FA9" w:rsidP="00A00619">
      <w:pPr>
        <w:jc w:val="both"/>
        <w:rPr>
          <w:sz w:val="24"/>
          <w:szCs w:val="24"/>
        </w:rPr>
      </w:pPr>
      <w:bookmarkStart w:id="1588" w:name="_Toc354594667"/>
      <w:bookmarkStart w:id="1589" w:name="_Toc378009174"/>
      <w:bookmarkStart w:id="1590" w:name="_Toc427511541"/>
      <w:bookmarkStart w:id="1591" w:name="_Toc450413888"/>
      <w:r w:rsidRPr="003527F0">
        <w:rPr>
          <w:sz w:val="24"/>
          <w:szCs w:val="24"/>
        </w:rPr>
        <w:t>2. Минимальные противопожарные расстояния между жилыми, общественными и вспомогательными зданиями промышленных предприятий в Проектах планировке следует принимать по таблице.</w:t>
      </w:r>
      <w:bookmarkEnd w:id="1588"/>
      <w:bookmarkEnd w:id="1589"/>
      <w:bookmarkEnd w:id="1590"/>
      <w:bookmarkEnd w:id="1591"/>
    </w:p>
    <w:tbl>
      <w:tblPr>
        <w:tblW w:w="9674" w:type="dxa"/>
        <w:jc w:val="center"/>
        <w:tblLayout w:type="fixed"/>
        <w:tblCellMar>
          <w:left w:w="70" w:type="dxa"/>
          <w:right w:w="70" w:type="dxa"/>
        </w:tblCellMar>
        <w:tblLook w:val="0000" w:firstRow="0" w:lastRow="0" w:firstColumn="0" w:lastColumn="0" w:noHBand="0" w:noVBand="0"/>
      </w:tblPr>
      <w:tblGrid>
        <w:gridCol w:w="2586"/>
        <w:gridCol w:w="1985"/>
        <w:gridCol w:w="2126"/>
        <w:gridCol w:w="2977"/>
      </w:tblGrid>
      <w:tr w:rsidR="00E83FA9" w:rsidRPr="003527F0" w:rsidTr="00D835B7">
        <w:trPr>
          <w:cantSplit/>
          <w:jc w:val="center"/>
        </w:trPr>
        <w:tc>
          <w:tcPr>
            <w:tcW w:w="2586" w:type="dxa"/>
            <w:vMerge w:val="restart"/>
            <w:tcBorders>
              <w:top w:val="single" w:sz="6" w:space="0" w:color="auto"/>
              <w:left w:val="single" w:sz="6" w:space="0" w:color="auto"/>
              <w:bottom w:val="nil"/>
              <w:right w:val="single" w:sz="6" w:space="0" w:color="auto"/>
            </w:tcBorders>
            <w:shd w:val="clear" w:color="auto" w:fill="FFFFFF"/>
          </w:tcPr>
          <w:p w:rsidR="00E83FA9" w:rsidRPr="003527F0" w:rsidRDefault="00E83FA9" w:rsidP="00A00619">
            <w:pPr>
              <w:pStyle w:val="ConsPlusCell"/>
              <w:widowControl/>
              <w:suppressAutoHyphens/>
              <w:jc w:val="center"/>
              <w:rPr>
                <w:rFonts w:ascii="Times New Roman" w:hAnsi="Times New Roman" w:cs="Times New Roman"/>
                <w:b/>
                <w:sz w:val="24"/>
                <w:szCs w:val="24"/>
              </w:rPr>
            </w:pPr>
            <w:r w:rsidRPr="003527F0">
              <w:rPr>
                <w:rFonts w:ascii="Times New Roman" w:hAnsi="Times New Roman" w:cs="Times New Roman"/>
                <w:b/>
                <w:sz w:val="24"/>
                <w:szCs w:val="24"/>
              </w:rPr>
              <w:t>Степень огнестойкости здания</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E83FA9" w:rsidRPr="003527F0" w:rsidRDefault="00E83FA9" w:rsidP="00A00619">
            <w:pPr>
              <w:pStyle w:val="ConsPlusCell"/>
              <w:widowControl/>
              <w:suppressAutoHyphens/>
              <w:jc w:val="center"/>
              <w:rPr>
                <w:rFonts w:ascii="Times New Roman" w:hAnsi="Times New Roman" w:cs="Times New Roman"/>
                <w:b/>
                <w:sz w:val="24"/>
                <w:szCs w:val="24"/>
              </w:rPr>
            </w:pPr>
            <w:r w:rsidRPr="003527F0">
              <w:rPr>
                <w:rFonts w:ascii="Times New Roman" w:hAnsi="Times New Roman" w:cs="Times New Roman"/>
                <w:b/>
                <w:sz w:val="24"/>
                <w:szCs w:val="24"/>
              </w:rPr>
              <w:t>Расстояние при степени огнестойкости здания, м</w:t>
            </w:r>
          </w:p>
        </w:tc>
      </w:tr>
      <w:tr w:rsidR="00E83FA9" w:rsidRPr="003527F0" w:rsidTr="00D835B7">
        <w:trPr>
          <w:cantSplit/>
          <w:jc w:val="center"/>
        </w:trPr>
        <w:tc>
          <w:tcPr>
            <w:tcW w:w="2586" w:type="dxa"/>
            <w:vMerge/>
            <w:tcBorders>
              <w:top w:val="nil"/>
              <w:left w:val="single" w:sz="6" w:space="0" w:color="auto"/>
              <w:bottom w:val="single" w:sz="6" w:space="0" w:color="auto"/>
              <w:right w:val="single" w:sz="6" w:space="0" w:color="auto"/>
            </w:tcBorders>
            <w:shd w:val="clear" w:color="auto" w:fill="FFFFFF"/>
          </w:tcPr>
          <w:p w:rsidR="00E83FA9" w:rsidRPr="003527F0" w:rsidRDefault="00E83FA9" w:rsidP="00A00619">
            <w:pPr>
              <w:pStyle w:val="ConsPlusCell"/>
              <w:widowControl/>
              <w:suppressAutoHyphens/>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3FA9" w:rsidRPr="003527F0" w:rsidRDefault="00E83FA9" w:rsidP="00A00619">
            <w:pPr>
              <w:pStyle w:val="ConsPlusCell"/>
              <w:widowControl/>
              <w:suppressAutoHyphens/>
              <w:jc w:val="center"/>
              <w:rPr>
                <w:rFonts w:ascii="Times New Roman" w:hAnsi="Times New Roman" w:cs="Times New Roman"/>
                <w:b/>
                <w:sz w:val="24"/>
                <w:szCs w:val="24"/>
              </w:rPr>
            </w:pPr>
            <w:r w:rsidRPr="003527F0">
              <w:rPr>
                <w:rFonts w:ascii="Times New Roman" w:hAnsi="Times New Roman" w:cs="Times New Roman"/>
                <w:b/>
                <w:sz w:val="24"/>
                <w:szCs w:val="24"/>
              </w:rPr>
              <w:t>I, 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83FA9" w:rsidRPr="003527F0" w:rsidRDefault="00E83FA9" w:rsidP="00A00619">
            <w:pPr>
              <w:pStyle w:val="ConsPlusCell"/>
              <w:widowControl/>
              <w:suppressAutoHyphens/>
              <w:jc w:val="center"/>
              <w:rPr>
                <w:rFonts w:ascii="Times New Roman" w:hAnsi="Times New Roman" w:cs="Times New Roman"/>
                <w:b/>
                <w:sz w:val="24"/>
                <w:szCs w:val="24"/>
              </w:rPr>
            </w:pPr>
            <w:r w:rsidRPr="003527F0">
              <w:rPr>
                <w:rFonts w:ascii="Times New Roman" w:hAnsi="Times New Roman" w:cs="Times New Roman"/>
                <w:b/>
                <w:sz w:val="24"/>
                <w:szCs w:val="24"/>
              </w:rPr>
              <w:t>III</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83FA9" w:rsidRPr="003527F0" w:rsidRDefault="00E83FA9" w:rsidP="00A00619">
            <w:pPr>
              <w:pStyle w:val="ConsPlusCell"/>
              <w:widowControl/>
              <w:suppressAutoHyphens/>
              <w:jc w:val="center"/>
              <w:rPr>
                <w:rFonts w:ascii="Times New Roman" w:hAnsi="Times New Roman" w:cs="Times New Roman"/>
                <w:b/>
                <w:sz w:val="24"/>
                <w:szCs w:val="24"/>
              </w:rPr>
            </w:pPr>
            <w:r w:rsidRPr="003527F0">
              <w:rPr>
                <w:rFonts w:ascii="Times New Roman" w:hAnsi="Times New Roman" w:cs="Times New Roman"/>
                <w:b/>
                <w:sz w:val="24"/>
                <w:szCs w:val="24"/>
              </w:rPr>
              <w:t>IIIа, IIIб, IV, IVа, V</w:t>
            </w:r>
          </w:p>
        </w:tc>
      </w:tr>
      <w:tr w:rsidR="00E83FA9" w:rsidRPr="003527F0" w:rsidTr="00A00619">
        <w:trPr>
          <w:cantSplit/>
          <w:jc w:val="center"/>
        </w:trPr>
        <w:tc>
          <w:tcPr>
            <w:tcW w:w="2586"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I, II</w:t>
            </w:r>
          </w:p>
        </w:tc>
        <w:tc>
          <w:tcPr>
            <w:tcW w:w="1985"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6</w:t>
            </w:r>
          </w:p>
        </w:tc>
        <w:tc>
          <w:tcPr>
            <w:tcW w:w="2126"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8</w:t>
            </w:r>
          </w:p>
        </w:tc>
        <w:tc>
          <w:tcPr>
            <w:tcW w:w="2977"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10</w:t>
            </w:r>
          </w:p>
        </w:tc>
      </w:tr>
      <w:tr w:rsidR="00E83FA9" w:rsidRPr="003527F0" w:rsidTr="00A00619">
        <w:trPr>
          <w:cantSplit/>
          <w:jc w:val="center"/>
        </w:trPr>
        <w:tc>
          <w:tcPr>
            <w:tcW w:w="2586"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III</w:t>
            </w:r>
          </w:p>
        </w:tc>
        <w:tc>
          <w:tcPr>
            <w:tcW w:w="1985"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8</w:t>
            </w:r>
          </w:p>
        </w:tc>
        <w:tc>
          <w:tcPr>
            <w:tcW w:w="2126"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10</w:t>
            </w:r>
          </w:p>
        </w:tc>
        <w:tc>
          <w:tcPr>
            <w:tcW w:w="2977"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12</w:t>
            </w:r>
          </w:p>
        </w:tc>
      </w:tr>
      <w:tr w:rsidR="00E83FA9" w:rsidRPr="003527F0" w:rsidTr="00A00619">
        <w:trPr>
          <w:cantSplit/>
          <w:jc w:val="center"/>
        </w:trPr>
        <w:tc>
          <w:tcPr>
            <w:tcW w:w="2586"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IIIа, IIIб, IV, IVа, V</w:t>
            </w:r>
          </w:p>
        </w:tc>
        <w:tc>
          <w:tcPr>
            <w:tcW w:w="1985"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12</w:t>
            </w:r>
          </w:p>
        </w:tc>
        <w:tc>
          <w:tcPr>
            <w:tcW w:w="2977"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center"/>
              <w:rPr>
                <w:rFonts w:ascii="Times New Roman" w:hAnsi="Times New Roman" w:cs="Times New Roman"/>
                <w:sz w:val="24"/>
                <w:szCs w:val="24"/>
              </w:rPr>
            </w:pPr>
            <w:r w:rsidRPr="003527F0">
              <w:rPr>
                <w:rFonts w:ascii="Times New Roman" w:hAnsi="Times New Roman" w:cs="Times New Roman"/>
                <w:sz w:val="24"/>
                <w:szCs w:val="24"/>
              </w:rPr>
              <w:t>15</w:t>
            </w:r>
          </w:p>
        </w:tc>
      </w:tr>
    </w:tbl>
    <w:p w:rsidR="00E83FA9" w:rsidRPr="003527F0" w:rsidRDefault="00E83FA9" w:rsidP="00A00619">
      <w:pPr>
        <w:jc w:val="both"/>
        <w:rPr>
          <w:sz w:val="24"/>
          <w:szCs w:val="24"/>
        </w:rPr>
      </w:pPr>
    </w:p>
    <w:p w:rsidR="00E83FA9" w:rsidRPr="003527F0" w:rsidRDefault="00E83FA9" w:rsidP="00A00619">
      <w:pPr>
        <w:jc w:val="both"/>
        <w:rPr>
          <w:sz w:val="24"/>
          <w:szCs w:val="24"/>
        </w:rPr>
      </w:pPr>
      <w:bookmarkStart w:id="1592" w:name="_Toc354594668"/>
      <w:bookmarkStart w:id="1593" w:name="_Toc378009175"/>
      <w:bookmarkStart w:id="1594" w:name="_Toc427511542"/>
      <w:bookmarkStart w:id="1595" w:name="_Toc450413889"/>
      <w:r w:rsidRPr="003527F0">
        <w:rPr>
          <w:sz w:val="24"/>
          <w:szCs w:val="24"/>
        </w:rPr>
        <w:t>3. 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требованиям СП 54.13330.2016.</w:t>
      </w:r>
      <w:bookmarkEnd w:id="1592"/>
      <w:bookmarkEnd w:id="1593"/>
      <w:bookmarkEnd w:id="1594"/>
      <w:bookmarkEnd w:id="1595"/>
    </w:p>
    <w:p w:rsidR="00E83FA9" w:rsidRPr="003527F0" w:rsidRDefault="00E83FA9" w:rsidP="00A00619">
      <w:pPr>
        <w:jc w:val="both"/>
        <w:rPr>
          <w:sz w:val="24"/>
          <w:szCs w:val="24"/>
        </w:rPr>
      </w:pPr>
      <w:bookmarkStart w:id="1596" w:name="_Toc354594669"/>
      <w:bookmarkStart w:id="1597" w:name="_Toc378009176"/>
      <w:bookmarkStart w:id="1598" w:name="_Toc427511543"/>
      <w:bookmarkStart w:id="1599" w:name="_Toc450413890"/>
      <w:r w:rsidRPr="003527F0">
        <w:rPr>
          <w:sz w:val="24"/>
          <w:szCs w:val="24"/>
        </w:rPr>
        <w:t>4.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кв.м.</w:t>
      </w:r>
      <w:bookmarkEnd w:id="1596"/>
      <w:bookmarkEnd w:id="1597"/>
      <w:bookmarkEnd w:id="1598"/>
      <w:bookmarkEnd w:id="1599"/>
    </w:p>
    <w:p w:rsidR="00E83FA9" w:rsidRPr="003527F0" w:rsidRDefault="00E83FA9" w:rsidP="00A00619">
      <w:pPr>
        <w:jc w:val="both"/>
        <w:rPr>
          <w:sz w:val="24"/>
          <w:szCs w:val="24"/>
        </w:rPr>
      </w:pPr>
      <w:bookmarkStart w:id="1600" w:name="_Toc354594670"/>
      <w:bookmarkStart w:id="1601" w:name="_Toc378009177"/>
      <w:bookmarkStart w:id="1602" w:name="_Toc427511544"/>
      <w:bookmarkStart w:id="1603" w:name="_Toc450413891"/>
      <w:r w:rsidRPr="003527F0">
        <w:rPr>
          <w:sz w:val="24"/>
          <w:szCs w:val="24"/>
        </w:rPr>
        <w:t xml:space="preserve">5.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таблице 103; до зданий категорий А, Б и В, в том числе до </w:t>
      </w:r>
      <w:r w:rsidRPr="003527F0">
        <w:rPr>
          <w:sz w:val="24"/>
          <w:szCs w:val="24"/>
        </w:rPr>
        <w:lastRenderedPageBreak/>
        <w:t>зданий стоянок автомобилей, расстояния следует увеличивать на 50% (при одновременном соблюдении санитарных норм).</w:t>
      </w:r>
      <w:bookmarkEnd w:id="1600"/>
      <w:bookmarkEnd w:id="1601"/>
      <w:bookmarkEnd w:id="1602"/>
      <w:bookmarkEnd w:id="1603"/>
    </w:p>
    <w:p w:rsidR="00E83FA9" w:rsidRPr="003527F0" w:rsidRDefault="00E83FA9" w:rsidP="00A00619">
      <w:pPr>
        <w:jc w:val="both"/>
        <w:rPr>
          <w:sz w:val="24"/>
          <w:szCs w:val="24"/>
        </w:rPr>
      </w:pPr>
      <w:bookmarkStart w:id="1604" w:name="_Toc354594671"/>
      <w:bookmarkStart w:id="1605" w:name="_Toc378009178"/>
      <w:bookmarkStart w:id="1606" w:name="_Toc427511545"/>
      <w:bookmarkStart w:id="1607" w:name="_Toc450413892"/>
      <w:r w:rsidRPr="003527F0">
        <w:rPr>
          <w:sz w:val="24"/>
          <w:szCs w:val="24"/>
        </w:rPr>
        <w:t>6. Расстояние от жилых и общественных зданий следует принимать:</w:t>
      </w:r>
      <w:bookmarkEnd w:id="1604"/>
      <w:bookmarkEnd w:id="1605"/>
      <w:bookmarkEnd w:id="1606"/>
      <w:bookmarkEnd w:id="1607"/>
    </w:p>
    <w:p w:rsidR="00E83FA9" w:rsidRPr="003527F0" w:rsidRDefault="00E83FA9" w:rsidP="00A00619">
      <w:pPr>
        <w:numPr>
          <w:ilvl w:val="0"/>
          <w:numId w:val="29"/>
        </w:numPr>
        <w:ind w:left="0" w:firstLine="709"/>
        <w:jc w:val="both"/>
        <w:rPr>
          <w:sz w:val="24"/>
          <w:szCs w:val="24"/>
        </w:rPr>
      </w:pPr>
      <w:bookmarkStart w:id="1608" w:name="_Toc354594672"/>
      <w:bookmarkStart w:id="1609" w:name="_Toc378009179"/>
      <w:bookmarkStart w:id="1610" w:name="_Toc427511546"/>
      <w:bookmarkStart w:id="1611" w:name="_Toc450413893"/>
      <w:r w:rsidRPr="003527F0">
        <w:rPr>
          <w:sz w:val="24"/>
          <w:szCs w:val="24"/>
        </w:rPr>
        <w:t>до автозаправочных станций (АЗС) - в соответствии с НПБ 111-98*;</w:t>
      </w:r>
      <w:bookmarkEnd w:id="1608"/>
      <w:bookmarkEnd w:id="1609"/>
      <w:bookmarkEnd w:id="1610"/>
      <w:bookmarkEnd w:id="1611"/>
    </w:p>
    <w:p w:rsidR="00E83FA9" w:rsidRPr="003527F0" w:rsidRDefault="00E83FA9" w:rsidP="00A00619">
      <w:pPr>
        <w:numPr>
          <w:ilvl w:val="0"/>
          <w:numId w:val="29"/>
        </w:numPr>
        <w:ind w:left="0" w:firstLine="709"/>
        <w:jc w:val="both"/>
        <w:rPr>
          <w:sz w:val="24"/>
          <w:szCs w:val="24"/>
        </w:rPr>
      </w:pPr>
      <w:bookmarkStart w:id="1612" w:name="_Toc354594673"/>
      <w:bookmarkStart w:id="1613" w:name="_Toc378009180"/>
      <w:bookmarkStart w:id="1614" w:name="_Toc427511547"/>
      <w:bookmarkStart w:id="1615" w:name="_Toc450413894"/>
      <w:r w:rsidRPr="003527F0">
        <w:rPr>
          <w:sz w:val="24"/>
          <w:szCs w:val="24"/>
        </w:rPr>
        <w:t>до отдельно стоящих трансформаторных подстанций - в соответствии с ПУЭ при соблюдении требований пунктов 3.4.7.13 и 8.3.3 настоящих нормативов.</w:t>
      </w:r>
      <w:bookmarkEnd w:id="1612"/>
      <w:bookmarkEnd w:id="1613"/>
      <w:bookmarkEnd w:id="1614"/>
      <w:bookmarkEnd w:id="1615"/>
    </w:p>
    <w:p w:rsidR="00E83FA9" w:rsidRPr="003527F0" w:rsidRDefault="00E83FA9" w:rsidP="00A00619">
      <w:pPr>
        <w:jc w:val="both"/>
        <w:rPr>
          <w:sz w:val="24"/>
          <w:szCs w:val="24"/>
        </w:rPr>
      </w:pPr>
      <w:bookmarkStart w:id="1616" w:name="_Toc354594674"/>
      <w:bookmarkStart w:id="1617" w:name="_Toc378009181"/>
      <w:bookmarkStart w:id="1618" w:name="_Toc427511548"/>
      <w:bookmarkStart w:id="1619" w:name="_Toc450413895"/>
      <w:r w:rsidRPr="003527F0">
        <w:rPr>
          <w:sz w:val="24"/>
          <w:szCs w:val="24"/>
        </w:rPr>
        <w:t>7.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 Допускается предусматривать подъезд для пожарных машин только с одной стороны здания в случаях, если обеспечивается доступ пожарных с автолестниц или автоподъемников в любую квартиру или помещение со стороны единственного проезда.</w:t>
      </w:r>
      <w:bookmarkEnd w:id="1616"/>
      <w:bookmarkEnd w:id="1617"/>
      <w:bookmarkEnd w:id="1618"/>
      <w:bookmarkEnd w:id="1619"/>
    </w:p>
    <w:p w:rsidR="00E83FA9" w:rsidRPr="003527F0" w:rsidRDefault="00E83FA9" w:rsidP="00A00619">
      <w:pPr>
        <w:jc w:val="both"/>
        <w:rPr>
          <w:sz w:val="24"/>
          <w:szCs w:val="24"/>
        </w:rPr>
      </w:pPr>
      <w:bookmarkStart w:id="1620" w:name="_Toc354594675"/>
      <w:bookmarkStart w:id="1621" w:name="_Toc378009182"/>
      <w:bookmarkStart w:id="1622" w:name="_Toc427511549"/>
      <w:bookmarkStart w:id="1623" w:name="_Toc450413896"/>
      <w:r w:rsidRPr="003527F0">
        <w:rPr>
          <w:sz w:val="24"/>
          <w:szCs w:val="24"/>
        </w:rPr>
        <w:t>8.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bookmarkEnd w:id="1620"/>
      <w:bookmarkEnd w:id="1621"/>
      <w:bookmarkEnd w:id="1622"/>
      <w:bookmarkEnd w:id="1623"/>
    </w:p>
    <w:p w:rsidR="00E83FA9" w:rsidRPr="003527F0" w:rsidRDefault="00E83FA9" w:rsidP="00A00619">
      <w:pPr>
        <w:numPr>
          <w:ilvl w:val="0"/>
          <w:numId w:val="29"/>
        </w:numPr>
        <w:ind w:left="0" w:firstLine="709"/>
        <w:jc w:val="both"/>
        <w:rPr>
          <w:sz w:val="24"/>
          <w:szCs w:val="24"/>
        </w:rPr>
      </w:pPr>
      <w:bookmarkStart w:id="1624" w:name="_Toc354594676"/>
      <w:bookmarkStart w:id="1625" w:name="_Toc378009183"/>
      <w:bookmarkStart w:id="1626" w:name="_Toc427511550"/>
      <w:bookmarkStart w:id="1627" w:name="_Toc450413897"/>
      <w:r w:rsidRPr="003527F0">
        <w:rPr>
          <w:sz w:val="24"/>
          <w:szCs w:val="24"/>
        </w:rPr>
        <w:t>до 15 м (до 5 этажей) - 3,5 м с разъездными карманами шириной 6 м и длиной 15 м на расстоянии не более 75 м;</w:t>
      </w:r>
      <w:bookmarkEnd w:id="1624"/>
      <w:bookmarkEnd w:id="1625"/>
      <w:bookmarkEnd w:id="1626"/>
      <w:bookmarkEnd w:id="1627"/>
    </w:p>
    <w:p w:rsidR="00E83FA9" w:rsidRPr="003527F0" w:rsidRDefault="00E83FA9" w:rsidP="00A00619">
      <w:pPr>
        <w:numPr>
          <w:ilvl w:val="0"/>
          <w:numId w:val="29"/>
        </w:numPr>
        <w:ind w:left="0" w:firstLine="709"/>
        <w:jc w:val="both"/>
        <w:rPr>
          <w:sz w:val="24"/>
          <w:szCs w:val="24"/>
        </w:rPr>
      </w:pPr>
      <w:bookmarkStart w:id="1628" w:name="_Toc354594677"/>
      <w:bookmarkStart w:id="1629" w:name="_Toc378009184"/>
      <w:bookmarkStart w:id="1630" w:name="_Toc427511551"/>
      <w:bookmarkStart w:id="1631" w:name="_Toc450413898"/>
      <w:r w:rsidRPr="003527F0">
        <w:rPr>
          <w:sz w:val="24"/>
          <w:szCs w:val="24"/>
        </w:rPr>
        <w:t>от 15 до 50 м (от 6 до 16 этажей) - 6 м.</w:t>
      </w:r>
      <w:bookmarkEnd w:id="1628"/>
      <w:bookmarkEnd w:id="1629"/>
      <w:bookmarkEnd w:id="1630"/>
      <w:bookmarkEnd w:id="1631"/>
    </w:p>
    <w:p w:rsidR="00E83FA9" w:rsidRPr="003527F0" w:rsidRDefault="00E83FA9" w:rsidP="00A00619">
      <w:pPr>
        <w:jc w:val="both"/>
        <w:rPr>
          <w:sz w:val="24"/>
          <w:szCs w:val="24"/>
        </w:rPr>
      </w:pPr>
      <w:bookmarkStart w:id="1632" w:name="_Toc354594678"/>
      <w:bookmarkStart w:id="1633" w:name="_Toc378009185"/>
      <w:bookmarkStart w:id="1634" w:name="_Toc427511552"/>
      <w:bookmarkStart w:id="1635" w:name="_Toc450413899"/>
      <w:r w:rsidRPr="003527F0">
        <w:rPr>
          <w:sz w:val="24"/>
          <w:szCs w:val="24"/>
        </w:rPr>
        <w:t>9. В пределах основных фасадов зданий, имеющих входы, проезды устанавливаются шириной 5,5 м.</w:t>
      </w:r>
      <w:bookmarkEnd w:id="1632"/>
      <w:bookmarkEnd w:id="1633"/>
      <w:bookmarkEnd w:id="1634"/>
      <w:bookmarkEnd w:id="1635"/>
    </w:p>
    <w:p w:rsidR="00E83FA9" w:rsidRPr="003527F0" w:rsidRDefault="00E83FA9" w:rsidP="00A00619">
      <w:pPr>
        <w:jc w:val="both"/>
        <w:rPr>
          <w:sz w:val="24"/>
          <w:szCs w:val="24"/>
        </w:rPr>
      </w:pPr>
      <w:bookmarkStart w:id="1636" w:name="_Toc354594679"/>
      <w:bookmarkStart w:id="1637" w:name="_Toc378009186"/>
      <w:bookmarkStart w:id="1638" w:name="_Toc427511553"/>
      <w:bookmarkStart w:id="1639" w:name="_Toc450413900"/>
      <w:r w:rsidRPr="003527F0">
        <w:rPr>
          <w:sz w:val="24"/>
          <w:szCs w:val="24"/>
        </w:rPr>
        <w:t>10. 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bookmarkEnd w:id="1636"/>
      <w:bookmarkEnd w:id="1637"/>
      <w:bookmarkEnd w:id="1638"/>
      <w:bookmarkEnd w:id="1639"/>
    </w:p>
    <w:p w:rsidR="00E83FA9" w:rsidRPr="003527F0" w:rsidRDefault="00E83FA9" w:rsidP="00A00619">
      <w:pPr>
        <w:jc w:val="both"/>
        <w:rPr>
          <w:sz w:val="24"/>
          <w:szCs w:val="24"/>
        </w:rPr>
      </w:pPr>
      <w:bookmarkStart w:id="1640" w:name="_Toc354594680"/>
      <w:bookmarkStart w:id="1641" w:name="_Toc378009187"/>
      <w:bookmarkStart w:id="1642" w:name="_Toc427511554"/>
      <w:bookmarkStart w:id="1643" w:name="_Toc450413901"/>
      <w:r w:rsidRPr="003527F0">
        <w:rPr>
          <w:sz w:val="24"/>
          <w:szCs w:val="24"/>
        </w:rPr>
        <w:t>11. Расстояние от края проезда до стены здания следует принимать: 5 - 8 м для зданий высотой до 28 м включительно и 8 - 10 м для зданий высотой более 28 м. В этой зоне не допускается размещать ограждения, воздушные линии электропередачи и осуществлять рядовую посадку деревьев (3 и более деревьев, посаженные в один ряд на расстоянии до 5 м между ними).</w:t>
      </w:r>
      <w:bookmarkEnd w:id="1640"/>
      <w:bookmarkEnd w:id="1641"/>
      <w:bookmarkEnd w:id="1642"/>
      <w:bookmarkEnd w:id="1643"/>
    </w:p>
    <w:p w:rsidR="00E83FA9" w:rsidRPr="003527F0" w:rsidRDefault="00E83FA9" w:rsidP="00A00619">
      <w:pPr>
        <w:jc w:val="both"/>
        <w:rPr>
          <w:sz w:val="24"/>
          <w:szCs w:val="24"/>
        </w:rPr>
      </w:pPr>
      <w:bookmarkStart w:id="1644" w:name="_Toc354594681"/>
      <w:bookmarkStart w:id="1645" w:name="_Toc378009188"/>
      <w:bookmarkStart w:id="1646" w:name="_Toc427511555"/>
      <w:bookmarkStart w:id="1647" w:name="_Toc450413902"/>
      <w:r w:rsidRPr="003527F0">
        <w:rPr>
          <w:sz w:val="24"/>
          <w:szCs w:val="24"/>
        </w:rPr>
        <w:t>12.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bookmarkEnd w:id="1644"/>
      <w:bookmarkEnd w:id="1645"/>
      <w:bookmarkEnd w:id="1646"/>
      <w:bookmarkEnd w:id="1647"/>
    </w:p>
    <w:p w:rsidR="00E83FA9" w:rsidRPr="003527F0" w:rsidRDefault="00E83FA9" w:rsidP="00A00619">
      <w:pPr>
        <w:jc w:val="both"/>
        <w:rPr>
          <w:sz w:val="24"/>
          <w:szCs w:val="24"/>
        </w:rPr>
      </w:pPr>
      <w:bookmarkStart w:id="1648" w:name="_Toc354594682"/>
      <w:bookmarkStart w:id="1649" w:name="_Toc378009189"/>
      <w:bookmarkStart w:id="1650" w:name="_Toc427511556"/>
      <w:bookmarkStart w:id="1651" w:name="_Toc450413903"/>
      <w:r w:rsidRPr="003527F0">
        <w:rPr>
          <w:sz w:val="24"/>
          <w:szCs w:val="24"/>
        </w:rPr>
        <w:t>Высоту и ширину сквозных проездов в строящихся и реконструируемых зданиях следует проектировать с учетом габаритов и технических характеристик применяемой в гарнизоне пожарной охраны техники.</w:t>
      </w:r>
      <w:bookmarkEnd w:id="1648"/>
      <w:bookmarkEnd w:id="1649"/>
      <w:bookmarkEnd w:id="1650"/>
      <w:bookmarkEnd w:id="1651"/>
    </w:p>
    <w:p w:rsidR="00E83FA9" w:rsidRPr="003527F0" w:rsidRDefault="00E83FA9" w:rsidP="00A00619">
      <w:pPr>
        <w:jc w:val="both"/>
        <w:rPr>
          <w:sz w:val="24"/>
          <w:szCs w:val="24"/>
        </w:rPr>
      </w:pPr>
      <w:bookmarkStart w:id="1652" w:name="_Toc354594683"/>
      <w:bookmarkStart w:id="1653" w:name="_Toc378009190"/>
      <w:bookmarkStart w:id="1654" w:name="_Toc427511557"/>
      <w:bookmarkStart w:id="1655" w:name="_Toc450413904"/>
      <w:r w:rsidRPr="003527F0">
        <w:rPr>
          <w:sz w:val="24"/>
          <w:szCs w:val="24"/>
        </w:rPr>
        <w:t>13. Допустимые габариты выноса пристроек и встроено-пристроенных помещений к фасадам зданий высотой до 28 м, не препятствующие работе пожарных лестниц и коленчатых автоподъемников, следует предусматривать не более:</w:t>
      </w:r>
      <w:bookmarkEnd w:id="1652"/>
      <w:bookmarkEnd w:id="1653"/>
      <w:bookmarkEnd w:id="1654"/>
      <w:bookmarkEnd w:id="1655"/>
    </w:p>
    <w:p w:rsidR="00E83FA9" w:rsidRPr="003527F0" w:rsidRDefault="00E83FA9" w:rsidP="00A00619">
      <w:pPr>
        <w:numPr>
          <w:ilvl w:val="0"/>
          <w:numId w:val="29"/>
        </w:numPr>
        <w:ind w:left="0" w:firstLine="709"/>
        <w:jc w:val="both"/>
        <w:rPr>
          <w:sz w:val="24"/>
          <w:szCs w:val="24"/>
        </w:rPr>
      </w:pPr>
      <w:bookmarkStart w:id="1656" w:name="_Toc354594684"/>
      <w:bookmarkStart w:id="1657" w:name="_Toc378009191"/>
      <w:bookmarkStart w:id="1658" w:name="_Toc427511558"/>
      <w:bookmarkStart w:id="1659" w:name="_Toc450413905"/>
      <w:r w:rsidRPr="003527F0">
        <w:rPr>
          <w:sz w:val="24"/>
          <w:szCs w:val="24"/>
        </w:rPr>
        <w:t>при высоте пристройки (встроено-пристроенной части) 3,5 м - шириной 4 м;</w:t>
      </w:r>
      <w:bookmarkEnd w:id="1656"/>
      <w:bookmarkEnd w:id="1657"/>
      <w:bookmarkEnd w:id="1658"/>
      <w:bookmarkEnd w:id="1659"/>
    </w:p>
    <w:p w:rsidR="00E83FA9" w:rsidRPr="003527F0" w:rsidRDefault="00E83FA9" w:rsidP="00A00619">
      <w:pPr>
        <w:numPr>
          <w:ilvl w:val="0"/>
          <w:numId w:val="29"/>
        </w:numPr>
        <w:ind w:left="0" w:firstLine="709"/>
        <w:jc w:val="both"/>
        <w:rPr>
          <w:sz w:val="24"/>
          <w:szCs w:val="24"/>
        </w:rPr>
      </w:pPr>
      <w:bookmarkStart w:id="1660" w:name="_Toc354594685"/>
      <w:bookmarkStart w:id="1661" w:name="_Toc378009192"/>
      <w:bookmarkStart w:id="1662" w:name="_Toc427511559"/>
      <w:bookmarkStart w:id="1663" w:name="_Toc450413906"/>
      <w:r w:rsidRPr="003527F0">
        <w:rPr>
          <w:sz w:val="24"/>
          <w:szCs w:val="24"/>
        </w:rPr>
        <w:t>при высоте пристройки (встроено-пристроенной части) до 7 м - шириной 2 м.</w:t>
      </w:r>
      <w:bookmarkEnd w:id="1660"/>
      <w:bookmarkEnd w:id="1661"/>
      <w:bookmarkEnd w:id="1662"/>
      <w:bookmarkEnd w:id="1663"/>
    </w:p>
    <w:p w:rsidR="00E83FA9" w:rsidRPr="003527F0" w:rsidRDefault="00E83FA9" w:rsidP="00A00619">
      <w:pPr>
        <w:jc w:val="both"/>
        <w:rPr>
          <w:sz w:val="24"/>
          <w:szCs w:val="24"/>
        </w:rPr>
      </w:pPr>
      <w:bookmarkStart w:id="1664" w:name="_Toc354594686"/>
      <w:bookmarkStart w:id="1665" w:name="_Toc378009193"/>
      <w:bookmarkStart w:id="1666" w:name="_Toc427511560"/>
      <w:bookmarkStart w:id="1667" w:name="_Toc450413907"/>
      <w:r w:rsidRPr="003527F0">
        <w:rPr>
          <w:sz w:val="24"/>
          <w:szCs w:val="24"/>
        </w:rPr>
        <w:t>14. Тупиковые проезды должны заканчиваться разворотными площадками размерами в плане 16 x 16 м.</w:t>
      </w:r>
      <w:bookmarkEnd w:id="1664"/>
      <w:bookmarkEnd w:id="1665"/>
      <w:bookmarkEnd w:id="1666"/>
      <w:bookmarkEnd w:id="1667"/>
    </w:p>
    <w:p w:rsidR="00E83FA9" w:rsidRPr="003527F0" w:rsidRDefault="00E83FA9" w:rsidP="00A00619">
      <w:pPr>
        <w:jc w:val="both"/>
        <w:rPr>
          <w:sz w:val="24"/>
          <w:szCs w:val="24"/>
        </w:rPr>
      </w:pPr>
      <w:bookmarkStart w:id="1668" w:name="_Toc354594687"/>
      <w:bookmarkStart w:id="1669" w:name="_Toc378009194"/>
      <w:bookmarkStart w:id="1670" w:name="_Toc427511561"/>
      <w:bookmarkStart w:id="1671" w:name="_Toc450413908"/>
      <w:r w:rsidRPr="003527F0">
        <w:rPr>
          <w:sz w:val="24"/>
          <w:szCs w:val="24"/>
        </w:rPr>
        <w:t>15. Расход воды для наружного пожаротушения должен быть предусмотрен от двух гидрантов, установленных на кольцевой водопроводной сети, или других источников наружного противопожарного водоснабжения, обеспечивающих нормативные расход и длительность подачи огнетушащих средств, расположенных на расстоянии не более 150 м от зданий и сооружений.</w:t>
      </w:r>
      <w:bookmarkEnd w:id="1668"/>
      <w:bookmarkEnd w:id="1669"/>
      <w:bookmarkEnd w:id="1670"/>
      <w:bookmarkEnd w:id="1671"/>
    </w:p>
    <w:p w:rsidR="00E83FA9" w:rsidRPr="003527F0" w:rsidRDefault="00E83FA9" w:rsidP="00A00619">
      <w:pPr>
        <w:jc w:val="both"/>
        <w:rPr>
          <w:sz w:val="24"/>
          <w:szCs w:val="24"/>
        </w:rPr>
      </w:pPr>
      <w:bookmarkStart w:id="1672" w:name="_Toc354594688"/>
      <w:bookmarkStart w:id="1673" w:name="_Toc378009195"/>
      <w:bookmarkStart w:id="1674" w:name="_Toc427511562"/>
      <w:bookmarkStart w:id="1675" w:name="_Toc450413909"/>
      <w:r w:rsidRPr="003527F0">
        <w:rPr>
          <w:sz w:val="24"/>
          <w:szCs w:val="24"/>
        </w:rPr>
        <w:t>16. Расстояния между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СП 18.13330.2010 и СП 19.13330.2010.</w:t>
      </w:r>
      <w:bookmarkEnd w:id="1672"/>
      <w:bookmarkEnd w:id="1673"/>
      <w:bookmarkEnd w:id="1674"/>
      <w:bookmarkEnd w:id="1675"/>
    </w:p>
    <w:p w:rsidR="00E83FA9" w:rsidRPr="003527F0" w:rsidRDefault="00E83FA9" w:rsidP="00A00619">
      <w:pPr>
        <w:jc w:val="both"/>
        <w:rPr>
          <w:sz w:val="24"/>
          <w:szCs w:val="24"/>
        </w:rPr>
      </w:pPr>
      <w:bookmarkStart w:id="1676" w:name="_Toc354594689"/>
      <w:bookmarkStart w:id="1677" w:name="_Toc378009196"/>
      <w:bookmarkStart w:id="1678" w:name="_Toc427511563"/>
      <w:bookmarkStart w:id="1679" w:name="_Toc450413910"/>
      <w:r w:rsidRPr="003527F0">
        <w:rPr>
          <w:sz w:val="24"/>
          <w:szCs w:val="24"/>
        </w:rPr>
        <w:t xml:space="preserve">17.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w:t>
      </w:r>
      <w:r w:rsidRPr="003527F0">
        <w:rPr>
          <w:sz w:val="24"/>
          <w:szCs w:val="24"/>
        </w:rPr>
        <w:lastRenderedPageBreak/>
        <w:t>с двух сторон - при ширине более 18 м, а также при устройстве замкнутых и полузамкнутых дворов.</w:t>
      </w:r>
      <w:bookmarkEnd w:id="1676"/>
      <w:bookmarkEnd w:id="1677"/>
      <w:bookmarkEnd w:id="1678"/>
      <w:bookmarkEnd w:id="1679"/>
    </w:p>
    <w:p w:rsidR="00E83FA9" w:rsidRPr="003527F0" w:rsidRDefault="00E83FA9" w:rsidP="00A00619">
      <w:pPr>
        <w:jc w:val="both"/>
        <w:rPr>
          <w:sz w:val="24"/>
          <w:szCs w:val="24"/>
        </w:rPr>
      </w:pPr>
      <w:bookmarkStart w:id="1680" w:name="_Toc354594690"/>
      <w:bookmarkStart w:id="1681" w:name="_Toc378009197"/>
      <w:bookmarkStart w:id="1682" w:name="_Toc427511564"/>
      <w:bookmarkStart w:id="1683" w:name="_Toc450413911"/>
      <w:r w:rsidRPr="003527F0">
        <w:rPr>
          <w:sz w:val="24"/>
          <w:szCs w:val="24"/>
        </w:rPr>
        <w:t>18. К зданиям с площадью застройки более 10 га или шириной более 100 м подъезд пожарных автомобилей должен быть обеспечен со всех сторон.</w:t>
      </w:r>
      <w:bookmarkEnd w:id="1680"/>
      <w:bookmarkEnd w:id="1681"/>
      <w:bookmarkEnd w:id="1682"/>
      <w:bookmarkEnd w:id="1683"/>
    </w:p>
    <w:p w:rsidR="00E83FA9" w:rsidRPr="003527F0" w:rsidRDefault="00E83FA9" w:rsidP="00A00619">
      <w:pPr>
        <w:jc w:val="both"/>
        <w:rPr>
          <w:sz w:val="24"/>
          <w:szCs w:val="24"/>
        </w:rPr>
      </w:pPr>
      <w:bookmarkStart w:id="1684" w:name="_Toc354594691"/>
      <w:bookmarkStart w:id="1685" w:name="_Toc378009198"/>
      <w:bookmarkStart w:id="1686" w:name="_Toc427511565"/>
      <w:bookmarkStart w:id="1687" w:name="_Toc450413912"/>
      <w:r w:rsidRPr="003527F0">
        <w:rPr>
          <w:sz w:val="24"/>
          <w:szCs w:val="24"/>
        </w:rPr>
        <w:t>19. В случаях, когда по производственным условиям не требуется устройство дорог, подъезд пожарных автомобилей допускается предусматривать по спланированной поверхности, укрепленной по ширине 3,5 м в местах проезда с созданием уклонов, обеспечивающих естественный отвод поверхностных вод.</w:t>
      </w:r>
      <w:bookmarkEnd w:id="1684"/>
      <w:bookmarkEnd w:id="1685"/>
      <w:bookmarkEnd w:id="1686"/>
      <w:bookmarkEnd w:id="1687"/>
    </w:p>
    <w:p w:rsidR="00E83FA9" w:rsidRPr="003527F0" w:rsidRDefault="00E83FA9" w:rsidP="00A00619">
      <w:pPr>
        <w:jc w:val="both"/>
        <w:rPr>
          <w:sz w:val="24"/>
          <w:szCs w:val="24"/>
        </w:rPr>
      </w:pPr>
      <w:bookmarkStart w:id="1688" w:name="_Toc354594692"/>
      <w:bookmarkStart w:id="1689" w:name="_Toc378009199"/>
      <w:bookmarkStart w:id="1690" w:name="_Toc427511566"/>
      <w:bookmarkStart w:id="1691" w:name="_Toc450413913"/>
      <w:r w:rsidRPr="003527F0">
        <w:rPr>
          <w:sz w:val="24"/>
          <w:szCs w:val="24"/>
        </w:rPr>
        <w:t>20. Расстояние от края проезжей части или спланированной поверхности, обеспечивающей проезд пожарных машин до стен зданий, должно быть не более:</w:t>
      </w:r>
      <w:bookmarkEnd w:id="1688"/>
      <w:bookmarkEnd w:id="1689"/>
      <w:bookmarkEnd w:id="1690"/>
      <w:bookmarkEnd w:id="1691"/>
    </w:p>
    <w:p w:rsidR="00E83FA9" w:rsidRPr="003527F0" w:rsidRDefault="00E83FA9" w:rsidP="00A00619">
      <w:pPr>
        <w:numPr>
          <w:ilvl w:val="0"/>
          <w:numId w:val="29"/>
        </w:numPr>
        <w:ind w:left="0" w:firstLine="709"/>
        <w:jc w:val="both"/>
        <w:rPr>
          <w:sz w:val="24"/>
          <w:szCs w:val="24"/>
        </w:rPr>
      </w:pPr>
      <w:bookmarkStart w:id="1692" w:name="_Toc354594693"/>
      <w:bookmarkStart w:id="1693" w:name="_Toc378009200"/>
      <w:bookmarkStart w:id="1694" w:name="_Toc427511567"/>
      <w:bookmarkStart w:id="1695" w:name="_Toc450413914"/>
      <w:r w:rsidRPr="003527F0">
        <w:rPr>
          <w:sz w:val="24"/>
          <w:szCs w:val="24"/>
        </w:rPr>
        <w:t>25 м - при высоте зданий до 12 м;</w:t>
      </w:r>
      <w:bookmarkEnd w:id="1692"/>
      <w:bookmarkEnd w:id="1693"/>
      <w:bookmarkEnd w:id="1694"/>
      <w:bookmarkEnd w:id="1695"/>
    </w:p>
    <w:p w:rsidR="00E83FA9" w:rsidRPr="003527F0" w:rsidRDefault="00E83FA9" w:rsidP="00A00619">
      <w:pPr>
        <w:numPr>
          <w:ilvl w:val="0"/>
          <w:numId w:val="29"/>
        </w:numPr>
        <w:ind w:left="0" w:firstLine="709"/>
        <w:jc w:val="both"/>
        <w:rPr>
          <w:sz w:val="24"/>
          <w:szCs w:val="24"/>
        </w:rPr>
      </w:pPr>
      <w:bookmarkStart w:id="1696" w:name="_Toc354594694"/>
      <w:bookmarkStart w:id="1697" w:name="_Toc378009201"/>
      <w:bookmarkStart w:id="1698" w:name="_Toc427511568"/>
      <w:bookmarkStart w:id="1699" w:name="_Toc450413915"/>
      <w:r w:rsidRPr="003527F0">
        <w:rPr>
          <w:sz w:val="24"/>
          <w:szCs w:val="24"/>
        </w:rPr>
        <w:t>8 м - при высоте зданий от 12 до 28 м;</w:t>
      </w:r>
      <w:bookmarkEnd w:id="1696"/>
      <w:bookmarkEnd w:id="1697"/>
      <w:bookmarkEnd w:id="1698"/>
      <w:bookmarkEnd w:id="1699"/>
    </w:p>
    <w:p w:rsidR="00E83FA9" w:rsidRPr="003527F0" w:rsidRDefault="00E83FA9" w:rsidP="00A00619">
      <w:pPr>
        <w:numPr>
          <w:ilvl w:val="0"/>
          <w:numId w:val="29"/>
        </w:numPr>
        <w:ind w:left="0" w:firstLine="709"/>
        <w:jc w:val="both"/>
        <w:rPr>
          <w:sz w:val="24"/>
          <w:szCs w:val="24"/>
        </w:rPr>
      </w:pPr>
      <w:bookmarkStart w:id="1700" w:name="_Toc354594695"/>
      <w:bookmarkStart w:id="1701" w:name="_Toc378009202"/>
      <w:bookmarkStart w:id="1702" w:name="_Toc427511569"/>
      <w:bookmarkStart w:id="1703" w:name="_Toc450413916"/>
      <w:r w:rsidRPr="003527F0">
        <w:rPr>
          <w:sz w:val="24"/>
          <w:szCs w:val="24"/>
        </w:rPr>
        <w:t>10 м - при высоте зданий более 28 м.</w:t>
      </w:r>
      <w:bookmarkEnd w:id="1700"/>
      <w:bookmarkEnd w:id="1701"/>
      <w:bookmarkEnd w:id="1702"/>
      <w:bookmarkEnd w:id="1703"/>
    </w:p>
    <w:p w:rsidR="00E83FA9" w:rsidRPr="003527F0" w:rsidRDefault="00E83FA9" w:rsidP="00A00619">
      <w:pPr>
        <w:jc w:val="both"/>
        <w:rPr>
          <w:sz w:val="24"/>
          <w:szCs w:val="24"/>
        </w:rPr>
      </w:pPr>
      <w:bookmarkStart w:id="1704" w:name="_Toc354594696"/>
      <w:bookmarkStart w:id="1705" w:name="_Toc378009203"/>
      <w:bookmarkStart w:id="1706" w:name="_Toc427511570"/>
      <w:bookmarkStart w:id="1707" w:name="_Toc450413917"/>
      <w:r w:rsidRPr="003527F0">
        <w:rPr>
          <w:sz w:val="24"/>
          <w:szCs w:val="24"/>
        </w:rPr>
        <w:t>21.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15м, расстояние между тупиковыми дорогами не должно превышать 100 м.</w:t>
      </w:r>
      <w:r w:rsidRPr="003527F0">
        <w:rPr>
          <w:sz w:val="24"/>
          <w:szCs w:val="24"/>
        </w:rPr>
        <w:footnoteReference w:id="1"/>
      </w:r>
      <w:bookmarkEnd w:id="1704"/>
      <w:bookmarkEnd w:id="1705"/>
      <w:bookmarkEnd w:id="1706"/>
      <w:bookmarkEnd w:id="1707"/>
    </w:p>
    <w:p w:rsidR="00E83FA9" w:rsidRPr="003527F0" w:rsidRDefault="00E83FA9" w:rsidP="00A00619">
      <w:pPr>
        <w:jc w:val="both"/>
        <w:rPr>
          <w:sz w:val="24"/>
          <w:szCs w:val="24"/>
        </w:rPr>
      </w:pPr>
      <w:bookmarkStart w:id="1708" w:name="_Toc354594697"/>
      <w:bookmarkStart w:id="1709" w:name="_Toc378009204"/>
      <w:bookmarkStart w:id="1710" w:name="_Toc427511571"/>
      <w:bookmarkStart w:id="1711" w:name="_Toc450413918"/>
      <w:r w:rsidRPr="003527F0">
        <w:rPr>
          <w:sz w:val="24"/>
          <w:szCs w:val="24"/>
        </w:rPr>
        <w:t>22. К рекам и водоемам следует предусматривать подъезды для забора воды пожарными машинами. Места расположения и количество подъездов принимается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bookmarkEnd w:id="1708"/>
      <w:bookmarkEnd w:id="1709"/>
      <w:bookmarkEnd w:id="1710"/>
      <w:bookmarkEnd w:id="1711"/>
    </w:p>
    <w:p w:rsidR="00E83FA9" w:rsidRPr="003527F0" w:rsidRDefault="00E83FA9" w:rsidP="00A00619">
      <w:pPr>
        <w:jc w:val="both"/>
        <w:rPr>
          <w:sz w:val="24"/>
          <w:szCs w:val="24"/>
        </w:rPr>
      </w:pPr>
      <w:bookmarkStart w:id="1712" w:name="_Toc354594698"/>
      <w:bookmarkStart w:id="1713" w:name="_Toc378009205"/>
      <w:bookmarkStart w:id="1714" w:name="_Toc427511572"/>
      <w:bookmarkStart w:id="1715" w:name="_Toc450413919"/>
      <w:r w:rsidRPr="003527F0">
        <w:rPr>
          <w:sz w:val="24"/>
          <w:szCs w:val="24"/>
        </w:rPr>
        <w:t>23. При планировке и застройке территории садоводческого объединения должны соблюдаться требования СП 53.13330.2010, СП 112.13330.2011. Противопожарные расстояния между строениями и сооружениями в пределах одного садового участка не нормируются.</w:t>
      </w:r>
      <w:bookmarkEnd w:id="1712"/>
      <w:bookmarkEnd w:id="1713"/>
      <w:bookmarkEnd w:id="1714"/>
      <w:bookmarkEnd w:id="1715"/>
    </w:p>
    <w:p w:rsidR="00E83FA9" w:rsidRPr="003527F0" w:rsidRDefault="00E83FA9" w:rsidP="00A00619">
      <w:pPr>
        <w:jc w:val="both"/>
        <w:rPr>
          <w:sz w:val="24"/>
          <w:szCs w:val="24"/>
        </w:rPr>
      </w:pPr>
      <w:bookmarkStart w:id="1716" w:name="_Toc354594699"/>
      <w:bookmarkStart w:id="1717" w:name="_Toc378009206"/>
      <w:bookmarkStart w:id="1718" w:name="_Toc427511573"/>
      <w:bookmarkStart w:id="1719" w:name="_Toc450413920"/>
      <w:r w:rsidRPr="003527F0">
        <w:rPr>
          <w:sz w:val="24"/>
          <w:szCs w:val="24"/>
        </w:rPr>
        <w:t>24.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w:t>
      </w:r>
      <w:bookmarkEnd w:id="1716"/>
      <w:bookmarkEnd w:id="1717"/>
      <w:r w:rsidRPr="003527F0">
        <w:rPr>
          <w:sz w:val="24"/>
          <w:szCs w:val="24"/>
        </w:rPr>
        <w:t>:</w:t>
      </w:r>
      <w:bookmarkEnd w:id="1718"/>
      <w:bookmarkEnd w:id="1719"/>
    </w:p>
    <w:tbl>
      <w:tblPr>
        <w:tblW w:w="9356" w:type="dxa"/>
        <w:jc w:val="center"/>
        <w:tblLayout w:type="fixed"/>
        <w:tblCellMar>
          <w:left w:w="70" w:type="dxa"/>
          <w:right w:w="70" w:type="dxa"/>
        </w:tblCellMar>
        <w:tblLook w:val="0000" w:firstRow="0" w:lastRow="0" w:firstColumn="0" w:lastColumn="0" w:noHBand="0" w:noVBand="0"/>
      </w:tblPr>
      <w:tblGrid>
        <w:gridCol w:w="6946"/>
        <w:gridCol w:w="709"/>
        <w:gridCol w:w="992"/>
        <w:gridCol w:w="709"/>
      </w:tblGrid>
      <w:tr w:rsidR="00E83FA9" w:rsidRPr="003527F0" w:rsidTr="00A00619">
        <w:trPr>
          <w:cantSplit/>
          <w:jc w:val="center"/>
        </w:trPr>
        <w:tc>
          <w:tcPr>
            <w:tcW w:w="6946" w:type="dxa"/>
            <w:vMerge w:val="restart"/>
            <w:tcBorders>
              <w:top w:val="single" w:sz="6" w:space="0" w:color="auto"/>
              <w:left w:val="single" w:sz="6" w:space="0" w:color="auto"/>
              <w:bottom w:val="nil"/>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Материал несущих и ограждающих конструкций </w:t>
            </w:r>
            <w:r w:rsidRPr="003527F0">
              <w:rPr>
                <w:rFonts w:ascii="Times New Roman" w:hAnsi="Times New Roman" w:cs="Times New Roman"/>
                <w:sz w:val="24"/>
                <w:szCs w:val="24"/>
              </w:rPr>
              <w:br/>
              <w:t xml:space="preserve">строения </w:t>
            </w:r>
          </w:p>
        </w:tc>
        <w:tc>
          <w:tcPr>
            <w:tcW w:w="2410" w:type="dxa"/>
            <w:gridSpan w:val="3"/>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Расстояние, м </w:t>
            </w:r>
          </w:p>
        </w:tc>
      </w:tr>
      <w:tr w:rsidR="00E83FA9" w:rsidRPr="003527F0" w:rsidTr="00A00619">
        <w:trPr>
          <w:cantSplit/>
          <w:jc w:val="center"/>
        </w:trPr>
        <w:tc>
          <w:tcPr>
            <w:tcW w:w="6946" w:type="dxa"/>
            <w:vMerge/>
            <w:tcBorders>
              <w:top w:val="nil"/>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А </w:t>
            </w:r>
          </w:p>
        </w:tc>
        <w:tc>
          <w:tcPr>
            <w:tcW w:w="992"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Б </w:t>
            </w:r>
          </w:p>
        </w:tc>
        <w:tc>
          <w:tcPr>
            <w:tcW w:w="709"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В </w:t>
            </w:r>
          </w:p>
        </w:tc>
      </w:tr>
      <w:tr w:rsidR="00E83FA9" w:rsidRPr="003527F0" w:rsidTr="00A00619">
        <w:trPr>
          <w:cantSplit/>
          <w:jc w:val="center"/>
        </w:trPr>
        <w:tc>
          <w:tcPr>
            <w:tcW w:w="6946"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А Камень, бетон, железобетон и другие негорючие материалы </w:t>
            </w:r>
          </w:p>
        </w:tc>
        <w:tc>
          <w:tcPr>
            <w:tcW w:w="709"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6 </w:t>
            </w:r>
          </w:p>
        </w:tc>
        <w:tc>
          <w:tcPr>
            <w:tcW w:w="992"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8 </w:t>
            </w:r>
          </w:p>
        </w:tc>
        <w:tc>
          <w:tcPr>
            <w:tcW w:w="709"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10 </w:t>
            </w:r>
          </w:p>
        </w:tc>
      </w:tr>
      <w:tr w:rsidR="00E83FA9" w:rsidRPr="003527F0" w:rsidTr="00A00619">
        <w:trPr>
          <w:cantSplit/>
          <w:jc w:val="center"/>
        </w:trPr>
        <w:tc>
          <w:tcPr>
            <w:tcW w:w="6946"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Б То же, с деревянными перекрытиями и покрытиями, защищенными негорючими и трудногорючими материалами </w:t>
            </w:r>
          </w:p>
        </w:tc>
        <w:tc>
          <w:tcPr>
            <w:tcW w:w="709"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8 </w:t>
            </w:r>
          </w:p>
        </w:tc>
        <w:tc>
          <w:tcPr>
            <w:tcW w:w="992"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8 </w:t>
            </w:r>
          </w:p>
        </w:tc>
        <w:tc>
          <w:tcPr>
            <w:tcW w:w="709"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10 </w:t>
            </w:r>
          </w:p>
        </w:tc>
      </w:tr>
      <w:tr w:rsidR="00E83FA9" w:rsidRPr="003527F0" w:rsidTr="00A00619">
        <w:trPr>
          <w:cantSplit/>
          <w:jc w:val="center"/>
        </w:trPr>
        <w:tc>
          <w:tcPr>
            <w:tcW w:w="6946"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В Древесина, каркасные ограждающие конструкции из негорючих, трудногорючих и горючих материалов </w:t>
            </w:r>
          </w:p>
        </w:tc>
        <w:tc>
          <w:tcPr>
            <w:tcW w:w="709"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10 </w:t>
            </w:r>
          </w:p>
        </w:tc>
        <w:tc>
          <w:tcPr>
            <w:tcW w:w="992"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10 </w:t>
            </w:r>
          </w:p>
        </w:tc>
        <w:tc>
          <w:tcPr>
            <w:tcW w:w="709" w:type="dxa"/>
            <w:tcBorders>
              <w:top w:val="single" w:sz="6" w:space="0" w:color="auto"/>
              <w:left w:val="single" w:sz="6" w:space="0" w:color="auto"/>
              <w:bottom w:val="single" w:sz="6" w:space="0" w:color="auto"/>
              <w:right w:val="single" w:sz="6" w:space="0" w:color="auto"/>
            </w:tcBorders>
          </w:tcPr>
          <w:p w:rsidR="00E83FA9" w:rsidRPr="003527F0" w:rsidRDefault="00E83FA9" w:rsidP="00A00619">
            <w:pPr>
              <w:pStyle w:val="ConsPlusCell"/>
              <w:widowControl/>
              <w:suppressAutoHyphens/>
              <w:jc w:val="both"/>
              <w:rPr>
                <w:rFonts w:ascii="Times New Roman" w:hAnsi="Times New Roman" w:cs="Times New Roman"/>
                <w:sz w:val="24"/>
                <w:szCs w:val="24"/>
              </w:rPr>
            </w:pPr>
            <w:r w:rsidRPr="003527F0">
              <w:rPr>
                <w:rFonts w:ascii="Times New Roman" w:hAnsi="Times New Roman" w:cs="Times New Roman"/>
                <w:sz w:val="24"/>
                <w:szCs w:val="24"/>
              </w:rPr>
              <w:t xml:space="preserve">15 </w:t>
            </w:r>
          </w:p>
        </w:tc>
      </w:tr>
    </w:tbl>
    <w:p w:rsidR="00E83FA9" w:rsidRPr="003527F0" w:rsidRDefault="00E83FA9" w:rsidP="00A00619">
      <w:pPr>
        <w:jc w:val="both"/>
        <w:rPr>
          <w:sz w:val="24"/>
          <w:szCs w:val="24"/>
        </w:rPr>
      </w:pPr>
      <w:bookmarkStart w:id="1720" w:name="_Toc354594700"/>
      <w:bookmarkStart w:id="1721" w:name="_Toc378009207"/>
      <w:bookmarkStart w:id="1722" w:name="_Toc427511574"/>
      <w:bookmarkStart w:id="1723" w:name="_Toc450413921"/>
      <w:r w:rsidRPr="003527F0">
        <w:rPr>
          <w:sz w:val="24"/>
          <w:szCs w:val="24"/>
        </w:rPr>
        <w:t>25. В целях обеспечения пожаротушения на территории садоводческого объединения:</w:t>
      </w:r>
      <w:bookmarkEnd w:id="1720"/>
      <w:bookmarkEnd w:id="1721"/>
      <w:bookmarkEnd w:id="1722"/>
      <w:bookmarkEnd w:id="1723"/>
    </w:p>
    <w:p w:rsidR="00E83FA9" w:rsidRPr="003527F0" w:rsidRDefault="00E83FA9" w:rsidP="00A00619">
      <w:pPr>
        <w:jc w:val="both"/>
        <w:rPr>
          <w:sz w:val="24"/>
          <w:szCs w:val="24"/>
        </w:rPr>
      </w:pPr>
      <w:bookmarkStart w:id="1724" w:name="_Toc354594701"/>
      <w:bookmarkStart w:id="1725" w:name="_Toc378009208"/>
      <w:bookmarkStart w:id="1726" w:name="_Toc427511575"/>
      <w:bookmarkStart w:id="1727" w:name="_Toc450413922"/>
      <w:r w:rsidRPr="003527F0">
        <w:rPr>
          <w:sz w:val="24"/>
          <w:szCs w:val="24"/>
        </w:rPr>
        <w:t>1) максимальная протяженность тупикового проезда не должна превышать 150 м, тупиковый проезд должен быть обеспечен разворотной площадкой не менее 16 x 16 м;</w:t>
      </w:r>
      <w:bookmarkEnd w:id="1724"/>
      <w:bookmarkEnd w:id="1725"/>
      <w:bookmarkEnd w:id="1726"/>
      <w:bookmarkEnd w:id="1727"/>
    </w:p>
    <w:p w:rsidR="00E83FA9" w:rsidRPr="003527F0" w:rsidRDefault="00E83FA9" w:rsidP="00A00619">
      <w:pPr>
        <w:jc w:val="both"/>
        <w:rPr>
          <w:sz w:val="24"/>
          <w:szCs w:val="24"/>
        </w:rPr>
      </w:pPr>
      <w:bookmarkStart w:id="1728" w:name="_Toc354594702"/>
      <w:bookmarkStart w:id="1729" w:name="_Toc378009209"/>
      <w:bookmarkStart w:id="1730" w:name="_Toc427511576"/>
      <w:bookmarkStart w:id="1731" w:name="_Toc450413923"/>
      <w:r w:rsidRPr="003527F0">
        <w:rPr>
          <w:sz w:val="24"/>
          <w:szCs w:val="24"/>
        </w:rPr>
        <w:t>2) на территории общего пользования должны предусматриваться противопожарные водоемы или резервуары вместимостью при числе участков:</w:t>
      </w:r>
      <w:bookmarkEnd w:id="1728"/>
      <w:bookmarkEnd w:id="1729"/>
      <w:bookmarkEnd w:id="1730"/>
      <w:bookmarkEnd w:id="1731"/>
    </w:p>
    <w:p w:rsidR="00E83FA9" w:rsidRPr="003527F0" w:rsidRDefault="00E83FA9" w:rsidP="00A00619">
      <w:pPr>
        <w:numPr>
          <w:ilvl w:val="0"/>
          <w:numId w:val="29"/>
        </w:numPr>
        <w:ind w:left="0" w:firstLine="709"/>
        <w:jc w:val="both"/>
        <w:rPr>
          <w:sz w:val="24"/>
          <w:szCs w:val="24"/>
        </w:rPr>
      </w:pPr>
      <w:bookmarkStart w:id="1732" w:name="_Toc354594703"/>
      <w:bookmarkStart w:id="1733" w:name="_Toc378009210"/>
      <w:bookmarkStart w:id="1734" w:name="_Toc427511577"/>
      <w:bookmarkStart w:id="1735" w:name="_Toc450413924"/>
      <w:r w:rsidRPr="003527F0">
        <w:rPr>
          <w:sz w:val="24"/>
          <w:szCs w:val="24"/>
        </w:rPr>
        <w:t>до 300 - не менее 25 м</w:t>
      </w:r>
      <w:r w:rsidRPr="003527F0">
        <w:rPr>
          <w:sz w:val="24"/>
          <w:szCs w:val="24"/>
          <w:vertAlign w:val="superscript"/>
        </w:rPr>
        <w:t>3</w:t>
      </w:r>
      <w:r w:rsidRPr="003527F0">
        <w:rPr>
          <w:sz w:val="24"/>
          <w:szCs w:val="24"/>
        </w:rPr>
        <w:t>;</w:t>
      </w:r>
      <w:bookmarkEnd w:id="1732"/>
      <w:bookmarkEnd w:id="1733"/>
      <w:bookmarkEnd w:id="1734"/>
      <w:bookmarkEnd w:id="1735"/>
    </w:p>
    <w:p w:rsidR="00E83FA9" w:rsidRPr="003527F0" w:rsidRDefault="00E83FA9" w:rsidP="00A00619">
      <w:pPr>
        <w:numPr>
          <w:ilvl w:val="0"/>
          <w:numId w:val="29"/>
        </w:numPr>
        <w:ind w:left="0" w:firstLine="709"/>
        <w:jc w:val="both"/>
        <w:rPr>
          <w:sz w:val="24"/>
          <w:szCs w:val="24"/>
        </w:rPr>
      </w:pPr>
      <w:bookmarkStart w:id="1736" w:name="_Toc354594704"/>
      <w:bookmarkStart w:id="1737" w:name="_Toc378009211"/>
      <w:bookmarkStart w:id="1738" w:name="_Toc427511578"/>
      <w:bookmarkStart w:id="1739" w:name="_Toc450413925"/>
      <w:r w:rsidRPr="003527F0">
        <w:rPr>
          <w:sz w:val="24"/>
          <w:szCs w:val="24"/>
        </w:rPr>
        <w:t>более 300 - не менее 60 м</w:t>
      </w:r>
      <w:r w:rsidRPr="003527F0">
        <w:rPr>
          <w:sz w:val="24"/>
          <w:szCs w:val="24"/>
          <w:vertAlign w:val="superscript"/>
        </w:rPr>
        <w:t>3</w:t>
      </w:r>
      <w:r w:rsidRPr="003527F0">
        <w:rPr>
          <w:sz w:val="24"/>
          <w:szCs w:val="24"/>
        </w:rPr>
        <w:t>.</w:t>
      </w:r>
      <w:bookmarkEnd w:id="1736"/>
      <w:bookmarkEnd w:id="1737"/>
      <w:bookmarkEnd w:id="1738"/>
      <w:bookmarkEnd w:id="1739"/>
    </w:p>
    <w:p w:rsidR="00E83FA9" w:rsidRPr="003527F0" w:rsidRDefault="00E83FA9" w:rsidP="00A00619">
      <w:pPr>
        <w:jc w:val="both"/>
        <w:rPr>
          <w:sz w:val="24"/>
          <w:szCs w:val="24"/>
        </w:rPr>
      </w:pPr>
      <w:bookmarkStart w:id="1740" w:name="_Toc354594705"/>
      <w:bookmarkStart w:id="1741" w:name="_Toc378009212"/>
      <w:bookmarkStart w:id="1742" w:name="_Toc427511579"/>
      <w:bookmarkStart w:id="1743" w:name="_Toc450413926"/>
      <w:r w:rsidRPr="003527F0">
        <w:rPr>
          <w:sz w:val="24"/>
          <w:szCs w:val="24"/>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bookmarkEnd w:id="1740"/>
      <w:bookmarkEnd w:id="1741"/>
      <w:bookmarkEnd w:id="1742"/>
      <w:bookmarkEnd w:id="1743"/>
    </w:p>
    <w:p w:rsidR="00E83FA9" w:rsidRPr="003527F0" w:rsidRDefault="00E83FA9" w:rsidP="00A00619">
      <w:pPr>
        <w:jc w:val="both"/>
        <w:rPr>
          <w:sz w:val="24"/>
          <w:szCs w:val="24"/>
        </w:rPr>
      </w:pPr>
      <w:bookmarkStart w:id="1744" w:name="_Toc354594706"/>
      <w:bookmarkStart w:id="1745" w:name="_Toc378009213"/>
      <w:bookmarkStart w:id="1746" w:name="_Toc427511580"/>
      <w:bookmarkStart w:id="1747" w:name="_Toc450413927"/>
      <w:r w:rsidRPr="003527F0">
        <w:rPr>
          <w:sz w:val="24"/>
          <w:szCs w:val="24"/>
        </w:rPr>
        <w:lastRenderedPageBreak/>
        <w:t>26. Расстояние от границ застройки до лесных массивов в городах, сельских поселениях и садоводческих объединениях (за исключением специально оговоренных случаев) следует предусматривать не менее:</w:t>
      </w:r>
      <w:bookmarkEnd w:id="1744"/>
      <w:bookmarkEnd w:id="1745"/>
      <w:bookmarkEnd w:id="1746"/>
      <w:bookmarkEnd w:id="1747"/>
    </w:p>
    <w:p w:rsidR="00E83FA9" w:rsidRPr="003527F0" w:rsidRDefault="00E83FA9" w:rsidP="00A00619">
      <w:pPr>
        <w:jc w:val="both"/>
        <w:rPr>
          <w:sz w:val="24"/>
          <w:szCs w:val="24"/>
        </w:rPr>
      </w:pPr>
      <w:bookmarkStart w:id="1748" w:name="_Toc354594707"/>
      <w:bookmarkStart w:id="1749" w:name="_Toc378009214"/>
      <w:bookmarkStart w:id="1750" w:name="_Toc427511581"/>
      <w:bookmarkStart w:id="1751" w:name="_Toc450413928"/>
      <w:r w:rsidRPr="003527F0">
        <w:rPr>
          <w:sz w:val="24"/>
          <w:szCs w:val="24"/>
        </w:rPr>
        <w:t>- 50 м - для хвойных лесов;</w:t>
      </w:r>
      <w:bookmarkEnd w:id="1748"/>
      <w:bookmarkEnd w:id="1749"/>
      <w:bookmarkEnd w:id="1750"/>
      <w:bookmarkEnd w:id="1751"/>
    </w:p>
    <w:p w:rsidR="00E83FA9" w:rsidRPr="003527F0" w:rsidRDefault="00E83FA9" w:rsidP="00A00619">
      <w:pPr>
        <w:jc w:val="both"/>
        <w:rPr>
          <w:sz w:val="24"/>
          <w:szCs w:val="24"/>
        </w:rPr>
      </w:pPr>
      <w:bookmarkStart w:id="1752" w:name="_Toc354594708"/>
      <w:bookmarkStart w:id="1753" w:name="_Toc378009215"/>
      <w:bookmarkStart w:id="1754" w:name="_Toc427511582"/>
      <w:bookmarkStart w:id="1755" w:name="_Toc450413929"/>
      <w:r w:rsidRPr="003527F0">
        <w:rPr>
          <w:sz w:val="24"/>
          <w:szCs w:val="24"/>
        </w:rPr>
        <w:t>- 30 м - для лиственных и смешанных лесов.</w:t>
      </w:r>
      <w:bookmarkEnd w:id="1752"/>
      <w:bookmarkEnd w:id="1753"/>
      <w:bookmarkEnd w:id="1754"/>
      <w:bookmarkEnd w:id="1755"/>
    </w:p>
    <w:p w:rsidR="00E83FA9" w:rsidRPr="003527F0" w:rsidRDefault="00E83FA9" w:rsidP="00A00619">
      <w:pPr>
        <w:pStyle w:val="4"/>
        <w:suppressAutoHyphens/>
        <w:spacing w:before="0" w:after="0"/>
        <w:ind w:firstLine="709"/>
        <w:jc w:val="both"/>
        <w:rPr>
          <w:rFonts w:ascii="Times New Roman" w:hAnsi="Times New Roman"/>
          <w:caps/>
          <w:sz w:val="24"/>
          <w:szCs w:val="24"/>
        </w:rPr>
      </w:pPr>
      <w:bookmarkStart w:id="1756" w:name="_Toc529208406"/>
    </w:p>
    <w:p w:rsidR="00E83FA9" w:rsidRPr="003527F0" w:rsidRDefault="00E83FA9" w:rsidP="00A00619">
      <w:pPr>
        <w:pStyle w:val="4"/>
        <w:suppressAutoHyphens/>
        <w:spacing w:before="0" w:after="0"/>
        <w:ind w:firstLine="709"/>
        <w:jc w:val="both"/>
        <w:rPr>
          <w:rFonts w:ascii="Times New Roman" w:hAnsi="Times New Roman"/>
          <w:caps/>
          <w:sz w:val="24"/>
          <w:szCs w:val="24"/>
        </w:rPr>
      </w:pPr>
      <w:r w:rsidRPr="003527F0">
        <w:rPr>
          <w:rFonts w:ascii="Times New Roman" w:hAnsi="Times New Roman"/>
          <w:caps/>
          <w:sz w:val="24"/>
          <w:szCs w:val="24"/>
        </w:rPr>
        <w:t xml:space="preserve">2.1.15. </w:t>
      </w:r>
      <w:r w:rsidRPr="003527F0">
        <w:rPr>
          <w:rFonts w:ascii="Times New Roman" w:hAnsi="Times New Roman"/>
          <w:sz w:val="24"/>
          <w:szCs w:val="24"/>
        </w:rPr>
        <w:t>Основные технико-экономические показатели генерального плана Михайловского сельского поселения</w:t>
      </w:r>
      <w:bookmarkEnd w:id="1756"/>
    </w:p>
    <w:p w:rsidR="00E83FA9" w:rsidRPr="003527F0" w:rsidRDefault="00E83FA9" w:rsidP="00A00619">
      <w:pPr>
        <w:jc w:val="both"/>
        <w:rPr>
          <w:sz w:val="24"/>
          <w:szCs w:val="24"/>
        </w:rPr>
      </w:pPr>
    </w:p>
    <w:tbl>
      <w:tblPr>
        <w:tblW w:w="95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502"/>
        <w:gridCol w:w="1907"/>
        <w:gridCol w:w="1713"/>
        <w:gridCol w:w="1701"/>
      </w:tblGrid>
      <w:tr w:rsidR="00E83FA9" w:rsidRPr="003527F0" w:rsidTr="000143A9">
        <w:trPr>
          <w:trHeight w:val="525"/>
        </w:trPr>
        <w:tc>
          <w:tcPr>
            <w:tcW w:w="69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 п/п</w:t>
            </w:r>
          </w:p>
        </w:tc>
        <w:tc>
          <w:tcPr>
            <w:tcW w:w="3502"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Наименование показателя</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Единица измерения</w:t>
            </w:r>
          </w:p>
        </w:tc>
        <w:tc>
          <w:tcPr>
            <w:tcW w:w="1713"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Современное состояние</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Расчетный срок</w:t>
            </w:r>
          </w:p>
        </w:tc>
      </w:tr>
      <w:tr w:rsidR="00E83FA9" w:rsidRPr="003527F0" w:rsidTr="000143A9">
        <w:trPr>
          <w:trHeight w:val="315"/>
        </w:trPr>
        <w:tc>
          <w:tcPr>
            <w:tcW w:w="69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1</w:t>
            </w:r>
          </w:p>
        </w:tc>
        <w:tc>
          <w:tcPr>
            <w:tcW w:w="3502"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2</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3</w:t>
            </w:r>
          </w:p>
        </w:tc>
        <w:tc>
          <w:tcPr>
            <w:tcW w:w="1713"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4</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5</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I</w:t>
            </w:r>
          </w:p>
        </w:tc>
        <w:tc>
          <w:tcPr>
            <w:tcW w:w="8823" w:type="dxa"/>
            <w:gridSpan w:val="4"/>
            <w:vAlign w:val="center"/>
          </w:tcPr>
          <w:p w:rsidR="00E83FA9" w:rsidRPr="003527F0" w:rsidRDefault="00E83FA9" w:rsidP="00A00619">
            <w:pPr>
              <w:ind w:firstLine="0"/>
              <w:jc w:val="both"/>
              <w:rPr>
                <w:b/>
                <w:bCs/>
                <w:sz w:val="24"/>
                <w:szCs w:val="24"/>
                <w:lang w:eastAsia="ru-RU"/>
              </w:rPr>
            </w:pPr>
            <w:r w:rsidRPr="003527F0">
              <w:rPr>
                <w:b/>
                <w:bCs/>
                <w:sz w:val="24"/>
                <w:szCs w:val="24"/>
                <w:lang w:eastAsia="ru-RU"/>
              </w:rPr>
              <w:t>ТЕРРИТОРИЯ</w:t>
            </w:r>
          </w:p>
        </w:tc>
      </w:tr>
      <w:tr w:rsidR="00E83FA9" w:rsidRPr="003527F0" w:rsidTr="000143A9">
        <w:trPr>
          <w:trHeight w:val="52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Общая площадь земель в границах муниципального образования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га/тыс. км</w:t>
            </w:r>
            <w:r w:rsidRPr="003527F0">
              <w:rPr>
                <w:sz w:val="24"/>
                <w:szCs w:val="24"/>
                <w:vertAlign w:val="superscript"/>
                <w:lang w:eastAsia="ru-RU"/>
              </w:rPr>
              <w:t>2</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4E0A43">
            <w:pPr>
              <w:pStyle w:val="Default"/>
              <w:jc w:val="center"/>
              <w:rPr>
                <w:sz w:val="20"/>
                <w:szCs w:val="20"/>
              </w:rPr>
            </w:pPr>
            <w:r w:rsidRPr="003527F0">
              <w:rPr>
                <w:sz w:val="20"/>
                <w:szCs w:val="20"/>
              </w:rPr>
              <w:t xml:space="preserve">56403.67/564.0 </w:t>
            </w:r>
          </w:p>
          <w:p w:rsidR="00E83FA9" w:rsidRPr="003527F0" w:rsidRDefault="00E83FA9" w:rsidP="00A00619">
            <w:pPr>
              <w:ind w:firstLine="0"/>
              <w:jc w:val="center"/>
              <w:rPr>
                <w:sz w:val="24"/>
                <w:szCs w:val="24"/>
                <w:lang w:eastAsia="ru-RU"/>
              </w:rPr>
            </w:pPr>
          </w:p>
        </w:tc>
      </w:tr>
      <w:tr w:rsidR="00E83FA9" w:rsidRPr="003527F0" w:rsidTr="000143A9">
        <w:trPr>
          <w:trHeight w:val="52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Общая площадь земель в границах населенных пунктов</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2059.93/3.65</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Общая населенных пунктов, в том числе</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2059.93</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100</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3.1</w:t>
            </w:r>
          </w:p>
        </w:tc>
        <w:tc>
          <w:tcPr>
            <w:tcW w:w="3502" w:type="dxa"/>
            <w:vAlign w:val="center"/>
          </w:tcPr>
          <w:p w:rsidR="00E83FA9" w:rsidRPr="003527F0" w:rsidRDefault="00E83FA9" w:rsidP="00A00619">
            <w:pPr>
              <w:ind w:firstLine="0"/>
              <w:rPr>
                <w:b/>
                <w:bCs/>
                <w:sz w:val="24"/>
                <w:szCs w:val="24"/>
                <w:u w:val="single"/>
                <w:lang w:eastAsia="ru-RU"/>
              </w:rPr>
            </w:pPr>
            <w:r w:rsidRPr="003527F0">
              <w:rPr>
                <w:b/>
                <w:bCs/>
                <w:sz w:val="24"/>
                <w:szCs w:val="24"/>
                <w:u w:val="single"/>
                <w:lang w:eastAsia="ru-RU"/>
              </w:rPr>
              <w:t>Жилая зона,</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1326.61</w:t>
            </w:r>
          </w:p>
        </w:tc>
      </w:tr>
      <w:tr w:rsidR="00E83FA9" w:rsidRPr="003527F0" w:rsidTr="000143A9">
        <w:trPr>
          <w:trHeight w:val="103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 том числе:</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w:t>
            </w:r>
            <w:r w:rsidRPr="003527F0">
              <w:rPr>
                <w:sz w:val="24"/>
                <w:szCs w:val="24"/>
                <w:lang w:eastAsia="ru-RU"/>
              </w:rPr>
              <w:t xml:space="preserve"> от общей площади земель в установленных границах (НП)</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64.40</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3.1.1</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Зона индивидуальной жилой застройки (Ж.1).</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1315.81</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63.88</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3.1.2</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Зона застройки малоэтажными жилыми домами (до 4 этажей, включая мансардный) (Ж.2).</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10.8</w:t>
            </w:r>
          </w:p>
        </w:tc>
      </w:tr>
      <w:tr w:rsidR="00E83FA9" w:rsidRPr="003527F0" w:rsidTr="000143A9">
        <w:trPr>
          <w:trHeight w:val="810"/>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0.52</w:t>
            </w:r>
          </w:p>
        </w:tc>
      </w:tr>
      <w:tr w:rsidR="00E83FA9" w:rsidRPr="003527F0" w:rsidTr="000143A9">
        <w:trPr>
          <w:trHeight w:val="810"/>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3.2</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Зона смешанной и общественно-деловой застройки (СОД)</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2.43</w:t>
            </w:r>
          </w:p>
        </w:tc>
      </w:tr>
      <w:tr w:rsidR="00E83FA9" w:rsidRPr="003527F0" w:rsidTr="000143A9">
        <w:trPr>
          <w:trHeight w:val="810"/>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0.12</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3.3</w:t>
            </w:r>
          </w:p>
        </w:tc>
        <w:tc>
          <w:tcPr>
            <w:tcW w:w="3502" w:type="dxa"/>
            <w:vAlign w:val="center"/>
          </w:tcPr>
          <w:p w:rsidR="00E83FA9" w:rsidRPr="003527F0" w:rsidRDefault="00E83FA9" w:rsidP="00A00619">
            <w:pPr>
              <w:ind w:firstLine="0"/>
              <w:rPr>
                <w:b/>
                <w:bCs/>
                <w:sz w:val="24"/>
                <w:szCs w:val="24"/>
                <w:u w:val="single"/>
                <w:lang w:eastAsia="ru-RU"/>
              </w:rPr>
            </w:pPr>
            <w:r w:rsidRPr="003527F0">
              <w:rPr>
                <w:b/>
                <w:bCs/>
                <w:sz w:val="24"/>
                <w:szCs w:val="24"/>
                <w:u w:val="single"/>
                <w:lang w:eastAsia="ru-RU"/>
              </w:rPr>
              <w:t>Общественно-деловая зона,</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6.78</w:t>
            </w:r>
          </w:p>
        </w:tc>
      </w:tr>
      <w:tr w:rsidR="00E83FA9" w:rsidRPr="003527F0" w:rsidTr="000143A9">
        <w:trPr>
          <w:trHeight w:val="103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 том числе:</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w:t>
            </w:r>
            <w:r w:rsidRPr="003527F0">
              <w:rPr>
                <w:sz w:val="24"/>
                <w:szCs w:val="24"/>
                <w:lang w:eastAsia="ru-RU"/>
              </w:rPr>
              <w:t xml:space="preserve"> от общей площади земель в установленных границах (НП)</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0.33</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3.3.1</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Многофункциональная общественно-деловая зона(О.1).</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2.08</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0.10</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3.3.2</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 xml:space="preserve">Зона специализированной </w:t>
            </w:r>
            <w:r w:rsidRPr="003527F0">
              <w:rPr>
                <w:sz w:val="24"/>
                <w:szCs w:val="24"/>
                <w:lang w:eastAsia="ru-RU"/>
              </w:rPr>
              <w:lastRenderedPageBreak/>
              <w:t>общественной застройки (О.2).</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lastRenderedPageBreak/>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4.7</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0.23</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lastRenderedPageBreak/>
              <w:t>3.4</w:t>
            </w:r>
          </w:p>
        </w:tc>
        <w:tc>
          <w:tcPr>
            <w:tcW w:w="3502" w:type="dxa"/>
            <w:vAlign w:val="center"/>
          </w:tcPr>
          <w:p w:rsidR="00E83FA9" w:rsidRPr="003527F0" w:rsidRDefault="00E83FA9" w:rsidP="00A00619">
            <w:pPr>
              <w:ind w:firstLine="0"/>
              <w:rPr>
                <w:b/>
                <w:bCs/>
                <w:sz w:val="24"/>
                <w:szCs w:val="24"/>
                <w:u w:val="single"/>
                <w:lang w:eastAsia="ru-RU"/>
              </w:rPr>
            </w:pPr>
            <w:r w:rsidRPr="003527F0">
              <w:rPr>
                <w:b/>
                <w:bCs/>
                <w:sz w:val="24"/>
                <w:szCs w:val="24"/>
                <w:u w:val="single"/>
                <w:lang w:eastAsia="ru-RU"/>
              </w:rPr>
              <w:t>Производственная зона,</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75.64</w:t>
            </w:r>
          </w:p>
        </w:tc>
      </w:tr>
      <w:tr w:rsidR="00E83FA9" w:rsidRPr="003527F0" w:rsidTr="000143A9">
        <w:trPr>
          <w:trHeight w:val="103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 том числе:</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w:t>
            </w:r>
            <w:r w:rsidRPr="003527F0">
              <w:rPr>
                <w:sz w:val="24"/>
                <w:szCs w:val="24"/>
                <w:lang w:eastAsia="ru-RU"/>
              </w:rPr>
              <w:t xml:space="preserve"> от общей площади земель в установленных границах (НП)</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3.67</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3.4.1</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Производственная зона (П.1)</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28.01</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1.36</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3.4.2</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Коммунально-складская зона (П.2)</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0.41</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0.02</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3.4.3</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Зона транспортной инфраструктуры (Т)</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24.48</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1.19</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3.4.4</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Зона инженерной инфраструктуры (И)</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22.74</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1.10</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3.5</w:t>
            </w:r>
          </w:p>
        </w:tc>
        <w:tc>
          <w:tcPr>
            <w:tcW w:w="3502" w:type="dxa"/>
            <w:vAlign w:val="center"/>
          </w:tcPr>
          <w:p w:rsidR="00E83FA9" w:rsidRPr="003527F0" w:rsidRDefault="00E83FA9" w:rsidP="00A00619">
            <w:pPr>
              <w:ind w:firstLine="0"/>
              <w:rPr>
                <w:b/>
                <w:bCs/>
                <w:sz w:val="24"/>
                <w:szCs w:val="24"/>
                <w:u w:val="single"/>
                <w:lang w:eastAsia="ru-RU"/>
              </w:rPr>
            </w:pPr>
            <w:r w:rsidRPr="003527F0">
              <w:rPr>
                <w:b/>
                <w:bCs/>
                <w:sz w:val="24"/>
                <w:szCs w:val="24"/>
                <w:u w:val="single"/>
                <w:lang w:eastAsia="ru-RU"/>
              </w:rPr>
              <w:t>Рекреационная зона,</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27.92</w:t>
            </w:r>
          </w:p>
        </w:tc>
      </w:tr>
      <w:tr w:rsidR="00E83FA9" w:rsidRPr="003527F0" w:rsidTr="000143A9">
        <w:trPr>
          <w:trHeight w:val="103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 том числе:</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w:t>
            </w:r>
            <w:r w:rsidRPr="003527F0">
              <w:rPr>
                <w:sz w:val="24"/>
                <w:szCs w:val="24"/>
                <w:lang w:eastAsia="ru-RU"/>
              </w:rPr>
              <w:t xml:space="preserve"> от общей площади земель в установленных границах (НП)</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1.36</w:t>
            </w:r>
          </w:p>
        </w:tc>
      </w:tr>
      <w:tr w:rsidR="00E83FA9" w:rsidRPr="003527F0" w:rsidTr="000143A9">
        <w:trPr>
          <w:trHeight w:val="300"/>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3.5.1</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Зона отдыха (Р.2)</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0.56</w:t>
            </w:r>
          </w:p>
        </w:tc>
      </w:tr>
      <w:tr w:rsidR="00E83FA9" w:rsidRPr="003527F0" w:rsidTr="000143A9">
        <w:trPr>
          <w:trHeight w:val="300"/>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0.03</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3.5.2</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Иные рекреационные зоны (Р.6)</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27.36</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1.33</w:t>
            </w:r>
          </w:p>
        </w:tc>
      </w:tr>
      <w:tr w:rsidR="00E83FA9" w:rsidRPr="003527F0" w:rsidTr="000143A9">
        <w:trPr>
          <w:trHeight w:val="52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3.6</w:t>
            </w:r>
          </w:p>
        </w:tc>
        <w:tc>
          <w:tcPr>
            <w:tcW w:w="3502" w:type="dxa"/>
            <w:vAlign w:val="center"/>
          </w:tcPr>
          <w:p w:rsidR="00E83FA9" w:rsidRPr="003527F0" w:rsidRDefault="00E83FA9" w:rsidP="00A00619">
            <w:pPr>
              <w:ind w:firstLine="0"/>
              <w:rPr>
                <w:b/>
                <w:bCs/>
                <w:sz w:val="24"/>
                <w:szCs w:val="24"/>
                <w:u w:val="single"/>
                <w:lang w:eastAsia="ru-RU"/>
              </w:rPr>
            </w:pPr>
            <w:r w:rsidRPr="003527F0">
              <w:rPr>
                <w:b/>
                <w:bCs/>
                <w:sz w:val="24"/>
                <w:szCs w:val="24"/>
                <w:u w:val="single"/>
                <w:lang w:eastAsia="ru-RU"/>
              </w:rPr>
              <w:t>Зона сельскохозяйственного использования,</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422.70</w:t>
            </w:r>
          </w:p>
        </w:tc>
      </w:tr>
      <w:tr w:rsidR="00E83FA9" w:rsidRPr="003527F0" w:rsidTr="000143A9">
        <w:trPr>
          <w:trHeight w:val="103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 том числе:</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w:t>
            </w:r>
            <w:r w:rsidRPr="003527F0">
              <w:rPr>
                <w:sz w:val="24"/>
                <w:szCs w:val="24"/>
                <w:lang w:eastAsia="ru-RU"/>
              </w:rPr>
              <w:t xml:space="preserve"> от общей площади земель в установленных границах (НП)</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20.52</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3.6.1</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Зона сельскохозяйственных угодий (СХ.1)</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140.09</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6.80</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3.6.2</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Зона садоводческих, огороднических или дачных некоммерческих объединений граждан (СХ.2)</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196.38</w:t>
            </w:r>
          </w:p>
        </w:tc>
      </w:tr>
      <w:tr w:rsidR="00E83FA9" w:rsidRPr="003527F0" w:rsidTr="000143A9">
        <w:trPr>
          <w:trHeight w:val="480"/>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9.53</w:t>
            </w:r>
          </w:p>
        </w:tc>
      </w:tr>
      <w:tr w:rsidR="00E83FA9" w:rsidRPr="003527F0" w:rsidTr="000143A9">
        <w:trPr>
          <w:trHeight w:val="480"/>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3.6.3</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Производственная зона сельскохозяйственных предприятий (СХ.3)</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86.23</w:t>
            </w:r>
          </w:p>
        </w:tc>
      </w:tr>
      <w:tr w:rsidR="00E83FA9" w:rsidRPr="003527F0" w:rsidTr="000143A9">
        <w:trPr>
          <w:trHeight w:val="157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4.19</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3.7</w:t>
            </w:r>
          </w:p>
        </w:tc>
        <w:tc>
          <w:tcPr>
            <w:tcW w:w="3502" w:type="dxa"/>
            <w:vAlign w:val="center"/>
          </w:tcPr>
          <w:p w:rsidR="00E83FA9" w:rsidRPr="003527F0" w:rsidRDefault="00E83FA9" w:rsidP="00A00619">
            <w:pPr>
              <w:ind w:firstLine="0"/>
              <w:rPr>
                <w:b/>
                <w:bCs/>
                <w:sz w:val="24"/>
                <w:szCs w:val="24"/>
                <w:u w:val="single"/>
                <w:lang w:eastAsia="ru-RU"/>
              </w:rPr>
            </w:pPr>
            <w:r w:rsidRPr="003527F0">
              <w:rPr>
                <w:b/>
                <w:bCs/>
                <w:sz w:val="24"/>
                <w:szCs w:val="24"/>
                <w:u w:val="single"/>
                <w:lang w:eastAsia="ru-RU"/>
              </w:rPr>
              <w:t>Зона специального назначения,</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40.97</w:t>
            </w:r>
          </w:p>
        </w:tc>
      </w:tr>
      <w:tr w:rsidR="00E83FA9" w:rsidRPr="003527F0" w:rsidTr="000143A9">
        <w:trPr>
          <w:trHeight w:val="103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 том числе:</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w:t>
            </w:r>
            <w:r w:rsidRPr="003527F0">
              <w:rPr>
                <w:sz w:val="24"/>
                <w:szCs w:val="24"/>
                <w:lang w:eastAsia="ru-RU"/>
              </w:rPr>
              <w:t xml:space="preserve"> от общей площади земель в установленных границах (НП)</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1.99</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3.7.1</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Зона специального назначения, связанная с захоронениями (СП.1)</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3.71</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0.18</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3.7.2</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Зона озелененных территорий специального назначения (СП.3)</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37.26</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1.81</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3.8</w:t>
            </w:r>
          </w:p>
        </w:tc>
        <w:tc>
          <w:tcPr>
            <w:tcW w:w="3502" w:type="dxa"/>
            <w:vMerge w:val="restart"/>
            <w:vAlign w:val="center"/>
          </w:tcPr>
          <w:p w:rsidR="00E83FA9" w:rsidRPr="003527F0" w:rsidRDefault="00E83FA9" w:rsidP="00A00619">
            <w:pPr>
              <w:ind w:firstLine="0"/>
              <w:rPr>
                <w:b/>
                <w:bCs/>
                <w:sz w:val="24"/>
                <w:szCs w:val="24"/>
                <w:u w:val="single"/>
                <w:lang w:eastAsia="ru-RU"/>
              </w:rPr>
            </w:pPr>
            <w:r w:rsidRPr="003527F0">
              <w:rPr>
                <w:b/>
                <w:bCs/>
                <w:sz w:val="24"/>
                <w:szCs w:val="24"/>
                <w:u w:val="single"/>
                <w:lang w:eastAsia="ru-RU"/>
              </w:rPr>
              <w:t>Территория общего пользования</w:t>
            </w: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159.31</w:t>
            </w:r>
          </w:p>
        </w:tc>
      </w:tr>
      <w:tr w:rsidR="00E83FA9" w:rsidRPr="003527F0" w:rsidTr="000143A9">
        <w:trPr>
          <w:trHeight w:val="103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b/>
                <w:bCs/>
                <w:sz w:val="24"/>
                <w:szCs w:val="24"/>
                <w:u w:val="single"/>
                <w:lang w:eastAsia="ru-RU"/>
              </w:rPr>
            </w:pPr>
          </w:p>
        </w:tc>
        <w:tc>
          <w:tcPr>
            <w:tcW w:w="190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w:t>
            </w:r>
            <w:r w:rsidRPr="003527F0">
              <w:rPr>
                <w:sz w:val="24"/>
                <w:szCs w:val="24"/>
                <w:lang w:eastAsia="ru-RU"/>
              </w:rPr>
              <w:t xml:space="preserve"> от общей площади земель в установленных границах (НП)</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w:t>
            </w:r>
          </w:p>
        </w:tc>
      </w:tr>
      <w:tr w:rsidR="00E83FA9" w:rsidRPr="003527F0" w:rsidTr="000143A9">
        <w:trPr>
          <w:trHeight w:val="315"/>
        </w:trPr>
        <w:tc>
          <w:tcPr>
            <w:tcW w:w="69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II</w:t>
            </w:r>
          </w:p>
        </w:tc>
        <w:tc>
          <w:tcPr>
            <w:tcW w:w="8823" w:type="dxa"/>
            <w:gridSpan w:val="4"/>
            <w:vAlign w:val="center"/>
          </w:tcPr>
          <w:p w:rsidR="00E83FA9" w:rsidRPr="003527F0" w:rsidRDefault="00E83FA9" w:rsidP="00A00619">
            <w:pPr>
              <w:ind w:firstLine="0"/>
              <w:rPr>
                <w:b/>
                <w:bCs/>
                <w:sz w:val="24"/>
                <w:szCs w:val="24"/>
                <w:lang w:eastAsia="ru-RU"/>
              </w:rPr>
            </w:pPr>
            <w:r w:rsidRPr="003527F0">
              <w:rPr>
                <w:b/>
                <w:bCs/>
                <w:sz w:val="24"/>
                <w:szCs w:val="24"/>
                <w:lang w:eastAsia="ru-RU"/>
              </w:rPr>
              <w:t>НАСЕЛЕНИЕ</w:t>
            </w:r>
          </w:p>
        </w:tc>
      </w:tr>
      <w:tr w:rsidR="00E83FA9" w:rsidRPr="003527F0" w:rsidTr="000143A9">
        <w:trPr>
          <w:trHeight w:val="52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Общая численность постоянного населения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Чел.</w:t>
            </w:r>
          </w:p>
        </w:tc>
        <w:tc>
          <w:tcPr>
            <w:tcW w:w="1713"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2447</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2700/1447</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Плотность населения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чел. на га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0,04</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0.05/0.03</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3</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Возрастная структура населения:</w:t>
            </w:r>
          </w:p>
        </w:tc>
        <w:tc>
          <w:tcPr>
            <w:tcW w:w="5321" w:type="dxa"/>
            <w:gridSpan w:val="3"/>
            <w:vAlign w:val="center"/>
          </w:tcPr>
          <w:p w:rsidR="00E83FA9" w:rsidRPr="003527F0" w:rsidRDefault="00E83FA9" w:rsidP="00A00619">
            <w:pPr>
              <w:ind w:firstLine="0"/>
              <w:jc w:val="center"/>
              <w:rPr>
                <w:sz w:val="24"/>
                <w:szCs w:val="24"/>
                <w:lang w:eastAsia="ru-RU"/>
              </w:rPr>
            </w:pP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3.1</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Население младше трудоспособного возраста</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чел.</w:t>
            </w:r>
          </w:p>
        </w:tc>
        <w:tc>
          <w:tcPr>
            <w:tcW w:w="1713" w:type="dxa"/>
          </w:tcPr>
          <w:p w:rsidR="00E83FA9" w:rsidRPr="003527F0" w:rsidRDefault="00E83FA9">
            <w:r w:rsidRPr="003527F0">
              <w:rPr>
                <w:b/>
                <w:bCs/>
                <w:sz w:val="24"/>
                <w:szCs w:val="24"/>
                <w:lang w:eastAsia="ru-RU"/>
              </w:rPr>
              <w:t>н/д</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н/д</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tcPr>
          <w:p w:rsidR="00E83FA9" w:rsidRPr="003527F0" w:rsidRDefault="00E83FA9">
            <w:r w:rsidRPr="003527F0">
              <w:rPr>
                <w:b/>
                <w:bCs/>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3.2</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Население в трудоспособном возрасте</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чел.</w:t>
            </w:r>
          </w:p>
        </w:tc>
        <w:tc>
          <w:tcPr>
            <w:tcW w:w="1713" w:type="dxa"/>
          </w:tcPr>
          <w:p w:rsidR="00E83FA9" w:rsidRPr="003527F0" w:rsidRDefault="00E83FA9">
            <w:r w:rsidRPr="003527F0">
              <w:rPr>
                <w:b/>
                <w:bCs/>
                <w:sz w:val="24"/>
                <w:szCs w:val="24"/>
                <w:lang w:eastAsia="ru-RU"/>
              </w:rPr>
              <w:t>н/д</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н/д</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tcPr>
          <w:p w:rsidR="00E83FA9" w:rsidRPr="003527F0" w:rsidRDefault="00E83FA9">
            <w:r w:rsidRPr="003527F0">
              <w:rPr>
                <w:b/>
                <w:bCs/>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3.3</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Население старше трудоспособного возраста</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чел.</w:t>
            </w:r>
          </w:p>
        </w:tc>
        <w:tc>
          <w:tcPr>
            <w:tcW w:w="1713" w:type="dxa"/>
          </w:tcPr>
          <w:p w:rsidR="00E83FA9" w:rsidRPr="003527F0" w:rsidRDefault="00E83FA9">
            <w:r w:rsidRPr="003527F0">
              <w:rPr>
                <w:b/>
                <w:bCs/>
                <w:sz w:val="24"/>
                <w:szCs w:val="24"/>
                <w:lang w:eastAsia="ru-RU"/>
              </w:rPr>
              <w:t>н/д</w:t>
            </w:r>
          </w:p>
        </w:tc>
        <w:tc>
          <w:tcPr>
            <w:tcW w:w="1701"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н/д</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tcPr>
          <w:p w:rsidR="00E83FA9" w:rsidRPr="003527F0" w:rsidRDefault="00E83FA9">
            <w:r w:rsidRPr="003527F0">
              <w:rPr>
                <w:b/>
                <w:bCs/>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III</w:t>
            </w:r>
          </w:p>
        </w:tc>
        <w:tc>
          <w:tcPr>
            <w:tcW w:w="8823" w:type="dxa"/>
            <w:gridSpan w:val="4"/>
            <w:vAlign w:val="center"/>
          </w:tcPr>
          <w:p w:rsidR="00E83FA9" w:rsidRPr="003527F0" w:rsidRDefault="00E83FA9" w:rsidP="00A00619">
            <w:pPr>
              <w:ind w:firstLine="0"/>
              <w:rPr>
                <w:b/>
                <w:bCs/>
                <w:sz w:val="24"/>
                <w:szCs w:val="24"/>
                <w:lang w:eastAsia="ru-RU"/>
              </w:rPr>
            </w:pPr>
            <w:r w:rsidRPr="003527F0">
              <w:rPr>
                <w:b/>
                <w:bCs/>
                <w:sz w:val="24"/>
                <w:szCs w:val="24"/>
                <w:lang w:eastAsia="ru-RU"/>
              </w:rPr>
              <w:t>ЖИЛИЩНЫЙ ФОНД</w:t>
            </w:r>
          </w:p>
        </w:tc>
      </w:tr>
      <w:tr w:rsidR="00E83FA9" w:rsidRPr="003527F0" w:rsidTr="000143A9">
        <w:trPr>
          <w:trHeight w:val="330"/>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Средняя обеспеченность населения S</w:t>
            </w:r>
            <w:r w:rsidRPr="003527F0">
              <w:rPr>
                <w:sz w:val="24"/>
                <w:szCs w:val="24"/>
                <w:vertAlign w:val="subscript"/>
                <w:lang w:eastAsia="ru-RU"/>
              </w:rPr>
              <w:t>общ</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м</w:t>
            </w:r>
            <w:r w:rsidRPr="003527F0">
              <w:rPr>
                <w:sz w:val="24"/>
                <w:szCs w:val="24"/>
                <w:vertAlign w:val="superscript"/>
                <w:lang w:eastAsia="ru-RU"/>
              </w:rPr>
              <w:t>2</w:t>
            </w:r>
            <w:r w:rsidRPr="003527F0">
              <w:rPr>
                <w:sz w:val="24"/>
                <w:szCs w:val="24"/>
                <w:lang w:eastAsia="ru-RU"/>
              </w:rPr>
              <w:t>/чел.</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330"/>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2</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Общий объем жилищного фонда, в том числе в общем объеме жилищного фонда по типу застройки:</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S</w:t>
            </w:r>
            <w:r w:rsidRPr="003527F0">
              <w:rPr>
                <w:sz w:val="24"/>
                <w:szCs w:val="24"/>
                <w:vertAlign w:val="subscript"/>
                <w:lang w:eastAsia="ru-RU"/>
              </w:rPr>
              <w:t>общ</w:t>
            </w:r>
            <w:r w:rsidRPr="003527F0">
              <w:rPr>
                <w:sz w:val="24"/>
                <w:szCs w:val="24"/>
                <w:lang w:eastAsia="ru-RU"/>
              </w:rPr>
              <w:t>, тыс. м</w:t>
            </w:r>
            <w:r w:rsidRPr="003527F0">
              <w:rPr>
                <w:sz w:val="24"/>
                <w:szCs w:val="24"/>
                <w:vertAlign w:val="superscript"/>
                <w:lang w:eastAsia="ru-RU"/>
              </w:rPr>
              <w:t>2</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420"/>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кол-во домов</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330"/>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Общий объем нового жилищного строительства</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S</w:t>
            </w:r>
            <w:r w:rsidRPr="003527F0">
              <w:rPr>
                <w:sz w:val="24"/>
                <w:szCs w:val="24"/>
                <w:vertAlign w:val="subscript"/>
                <w:lang w:eastAsia="ru-RU"/>
              </w:rPr>
              <w:t>общ</w:t>
            </w:r>
            <w:r w:rsidRPr="003527F0">
              <w:rPr>
                <w:sz w:val="24"/>
                <w:szCs w:val="24"/>
                <w:lang w:eastAsia="ru-RU"/>
              </w:rPr>
              <w:t>, м</w:t>
            </w:r>
            <w:r w:rsidRPr="003527F0">
              <w:rPr>
                <w:sz w:val="24"/>
                <w:szCs w:val="24"/>
                <w:vertAlign w:val="superscript"/>
                <w:lang w:eastAsia="ru-RU"/>
              </w:rPr>
              <w:t>2</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кол-во домов</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52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от общего объема жилищного фонда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330"/>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4</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Общий объем убыли жилищного фонда</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S</w:t>
            </w:r>
            <w:r w:rsidRPr="003527F0">
              <w:rPr>
                <w:sz w:val="24"/>
                <w:szCs w:val="24"/>
                <w:vertAlign w:val="subscript"/>
                <w:lang w:eastAsia="ru-RU"/>
              </w:rPr>
              <w:t>общ</w:t>
            </w:r>
            <w:r w:rsidRPr="003527F0">
              <w:rPr>
                <w:sz w:val="24"/>
                <w:szCs w:val="24"/>
                <w:lang w:eastAsia="ru-RU"/>
              </w:rPr>
              <w:t>, м</w:t>
            </w:r>
            <w:r w:rsidRPr="003527F0">
              <w:rPr>
                <w:sz w:val="24"/>
                <w:szCs w:val="24"/>
                <w:vertAlign w:val="superscript"/>
                <w:lang w:eastAsia="ru-RU"/>
              </w:rPr>
              <w:t>2</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кол-во домов</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52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xml:space="preserve">% от общего объема жилищного </w:t>
            </w:r>
            <w:r w:rsidRPr="003527F0">
              <w:rPr>
                <w:sz w:val="24"/>
                <w:szCs w:val="24"/>
                <w:lang w:eastAsia="ru-RU"/>
              </w:rPr>
              <w:lastRenderedPageBreak/>
              <w:t>фонда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lastRenderedPageBreak/>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330"/>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lastRenderedPageBreak/>
              <w:t>5</w:t>
            </w:r>
          </w:p>
        </w:tc>
        <w:tc>
          <w:tcPr>
            <w:tcW w:w="3502" w:type="dxa"/>
            <w:vMerge w:val="restart"/>
            <w:vAlign w:val="center"/>
          </w:tcPr>
          <w:p w:rsidR="00E83FA9" w:rsidRPr="003527F0" w:rsidRDefault="00E83FA9" w:rsidP="00A00619">
            <w:pPr>
              <w:ind w:firstLine="0"/>
              <w:rPr>
                <w:sz w:val="24"/>
                <w:szCs w:val="24"/>
                <w:lang w:eastAsia="ru-RU"/>
              </w:rPr>
            </w:pPr>
            <w:r w:rsidRPr="003527F0">
              <w:rPr>
                <w:sz w:val="24"/>
                <w:szCs w:val="24"/>
                <w:lang w:eastAsia="ru-RU"/>
              </w:rPr>
              <w:t>Существующий сохраняемый жилищный фонд</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S</w:t>
            </w:r>
            <w:r w:rsidRPr="003527F0">
              <w:rPr>
                <w:sz w:val="24"/>
                <w:szCs w:val="24"/>
                <w:vertAlign w:val="subscript"/>
                <w:lang w:eastAsia="ru-RU"/>
              </w:rPr>
              <w:t>общ</w:t>
            </w:r>
            <w:r w:rsidRPr="003527F0">
              <w:rPr>
                <w:sz w:val="24"/>
                <w:szCs w:val="24"/>
                <w:lang w:eastAsia="ru-RU"/>
              </w:rPr>
              <w:t>, м</w:t>
            </w:r>
            <w:r w:rsidRPr="003527F0">
              <w:rPr>
                <w:sz w:val="24"/>
                <w:szCs w:val="24"/>
                <w:vertAlign w:val="superscript"/>
                <w:lang w:eastAsia="ru-RU"/>
              </w:rPr>
              <w:t>2</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кол-во домов</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525"/>
        </w:trPr>
        <w:tc>
          <w:tcPr>
            <w:tcW w:w="697" w:type="dxa"/>
            <w:vMerge/>
            <w:vAlign w:val="center"/>
          </w:tcPr>
          <w:p w:rsidR="00E83FA9" w:rsidRPr="003527F0" w:rsidRDefault="00E83FA9" w:rsidP="00A00619">
            <w:pPr>
              <w:ind w:firstLine="0"/>
              <w:rPr>
                <w:sz w:val="24"/>
                <w:szCs w:val="24"/>
                <w:lang w:eastAsia="ru-RU"/>
              </w:rPr>
            </w:pPr>
          </w:p>
        </w:tc>
        <w:tc>
          <w:tcPr>
            <w:tcW w:w="3502" w:type="dxa"/>
            <w:vMerge/>
            <w:vAlign w:val="center"/>
          </w:tcPr>
          <w:p w:rsidR="00E83FA9" w:rsidRPr="003527F0" w:rsidRDefault="00E83FA9" w:rsidP="00A00619">
            <w:pPr>
              <w:ind w:firstLine="0"/>
              <w:rPr>
                <w:sz w:val="24"/>
                <w:szCs w:val="24"/>
                <w:lang w:eastAsia="ru-RU"/>
              </w:rPr>
            </w:pP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от общего объема жилищного фонда</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315"/>
        </w:trPr>
        <w:tc>
          <w:tcPr>
            <w:tcW w:w="69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IV</w:t>
            </w:r>
          </w:p>
        </w:tc>
        <w:tc>
          <w:tcPr>
            <w:tcW w:w="8823" w:type="dxa"/>
            <w:gridSpan w:val="4"/>
            <w:vAlign w:val="center"/>
          </w:tcPr>
          <w:p w:rsidR="00E83FA9" w:rsidRPr="003527F0" w:rsidRDefault="00E83FA9" w:rsidP="00A00619">
            <w:pPr>
              <w:ind w:firstLine="0"/>
              <w:rPr>
                <w:b/>
                <w:bCs/>
                <w:sz w:val="24"/>
                <w:szCs w:val="24"/>
                <w:lang w:eastAsia="ru-RU"/>
              </w:rPr>
            </w:pPr>
            <w:r w:rsidRPr="003527F0">
              <w:rPr>
                <w:b/>
                <w:bCs/>
                <w:sz w:val="24"/>
                <w:szCs w:val="24"/>
                <w:lang w:eastAsia="ru-RU"/>
              </w:rPr>
              <w:t>ОБЪЕКТЫ СОЦИАЛЬНОГО И КУЛЬТУРНО-БЫТОВОГО ОБСЛУЖИВАНИЯ НАСЕЛЕНИЯ</w:t>
            </w:r>
          </w:p>
        </w:tc>
      </w:tr>
      <w:tr w:rsidR="00E83FA9" w:rsidRPr="003527F0" w:rsidTr="000143A9">
        <w:trPr>
          <w:trHeight w:val="52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Объекты учебно-образовательного назначения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5</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5</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Объекты здравоохранения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5</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6</w:t>
            </w:r>
          </w:p>
        </w:tc>
      </w:tr>
      <w:tr w:rsidR="00E83FA9" w:rsidRPr="003527F0" w:rsidTr="000143A9">
        <w:trPr>
          <w:trHeight w:val="300"/>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Объекты социального обеспечения:</w:t>
            </w:r>
          </w:p>
        </w:tc>
        <w:tc>
          <w:tcPr>
            <w:tcW w:w="190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2</w:t>
            </w:r>
          </w:p>
        </w:tc>
        <w:tc>
          <w:tcPr>
            <w:tcW w:w="1701"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2</w:t>
            </w:r>
          </w:p>
        </w:tc>
      </w:tr>
      <w:tr w:rsidR="00E83FA9" w:rsidRPr="003527F0" w:rsidTr="000143A9">
        <w:trPr>
          <w:trHeight w:val="1230"/>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(монастырь – 1 шт.)</w:t>
            </w:r>
          </w:p>
        </w:tc>
        <w:tc>
          <w:tcPr>
            <w:tcW w:w="1907" w:type="dxa"/>
            <w:vMerge/>
            <w:vAlign w:val="center"/>
          </w:tcPr>
          <w:p w:rsidR="00E83FA9" w:rsidRPr="003527F0" w:rsidRDefault="00E83FA9" w:rsidP="00A00619">
            <w:pPr>
              <w:ind w:firstLine="0"/>
              <w:rPr>
                <w:sz w:val="24"/>
                <w:szCs w:val="24"/>
                <w:lang w:eastAsia="ru-RU"/>
              </w:rPr>
            </w:pPr>
          </w:p>
        </w:tc>
        <w:tc>
          <w:tcPr>
            <w:tcW w:w="1713" w:type="dxa"/>
            <w:vMerge/>
            <w:vAlign w:val="center"/>
          </w:tcPr>
          <w:p w:rsidR="00E83FA9" w:rsidRPr="003527F0" w:rsidRDefault="00E83FA9" w:rsidP="00A00619">
            <w:pPr>
              <w:ind w:firstLine="0"/>
              <w:rPr>
                <w:sz w:val="24"/>
                <w:szCs w:val="24"/>
                <w:lang w:eastAsia="ru-RU"/>
              </w:rPr>
            </w:pPr>
          </w:p>
        </w:tc>
        <w:tc>
          <w:tcPr>
            <w:tcW w:w="1701" w:type="dxa"/>
            <w:vMerge/>
            <w:vAlign w:val="center"/>
          </w:tcPr>
          <w:p w:rsidR="00E83FA9" w:rsidRPr="003527F0" w:rsidRDefault="00E83FA9" w:rsidP="00A00619">
            <w:pPr>
              <w:ind w:firstLine="0"/>
              <w:rPr>
                <w:sz w:val="24"/>
                <w:szCs w:val="24"/>
                <w:lang w:eastAsia="ru-RU"/>
              </w:rPr>
            </w:pPr>
          </w:p>
        </w:tc>
      </w:tr>
      <w:tr w:rsidR="00E83FA9" w:rsidRPr="003527F0" w:rsidTr="000143A9">
        <w:trPr>
          <w:trHeight w:val="52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4</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Спортивные и физкультурно-оздоровительные объекты</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w:t>
            </w:r>
          </w:p>
        </w:tc>
      </w:tr>
      <w:tr w:rsidR="00E83FA9" w:rsidRPr="003527F0" w:rsidTr="000143A9">
        <w:trPr>
          <w:trHeight w:val="510"/>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5</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Объекты культурно-досугового назначения</w:t>
            </w:r>
          </w:p>
        </w:tc>
        <w:tc>
          <w:tcPr>
            <w:tcW w:w="190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8</w:t>
            </w:r>
          </w:p>
        </w:tc>
        <w:tc>
          <w:tcPr>
            <w:tcW w:w="1701"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9</w:t>
            </w:r>
          </w:p>
        </w:tc>
      </w:tr>
      <w:tr w:rsidR="00E83FA9" w:rsidRPr="003527F0" w:rsidTr="000143A9">
        <w:trPr>
          <w:trHeight w:val="300"/>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(библиотека – 3 шт.;</w:t>
            </w:r>
          </w:p>
        </w:tc>
        <w:tc>
          <w:tcPr>
            <w:tcW w:w="1907" w:type="dxa"/>
            <w:vMerge/>
            <w:vAlign w:val="center"/>
          </w:tcPr>
          <w:p w:rsidR="00E83FA9" w:rsidRPr="003527F0" w:rsidRDefault="00E83FA9" w:rsidP="00A00619">
            <w:pPr>
              <w:ind w:firstLine="0"/>
              <w:rPr>
                <w:sz w:val="24"/>
                <w:szCs w:val="24"/>
                <w:lang w:eastAsia="ru-RU"/>
              </w:rPr>
            </w:pPr>
          </w:p>
        </w:tc>
        <w:tc>
          <w:tcPr>
            <w:tcW w:w="1713" w:type="dxa"/>
            <w:vMerge/>
            <w:vAlign w:val="center"/>
          </w:tcPr>
          <w:p w:rsidR="00E83FA9" w:rsidRPr="003527F0" w:rsidRDefault="00E83FA9" w:rsidP="00A00619">
            <w:pPr>
              <w:ind w:firstLine="0"/>
              <w:rPr>
                <w:sz w:val="24"/>
                <w:szCs w:val="24"/>
                <w:lang w:eastAsia="ru-RU"/>
              </w:rPr>
            </w:pPr>
          </w:p>
        </w:tc>
        <w:tc>
          <w:tcPr>
            <w:tcW w:w="1701" w:type="dxa"/>
            <w:vMerge/>
            <w:vAlign w:val="center"/>
          </w:tcPr>
          <w:p w:rsidR="00E83FA9" w:rsidRPr="003527F0" w:rsidRDefault="00E83FA9" w:rsidP="00A00619">
            <w:pPr>
              <w:ind w:firstLine="0"/>
              <w:rPr>
                <w:sz w:val="24"/>
                <w:szCs w:val="24"/>
                <w:lang w:eastAsia="ru-RU"/>
              </w:rPr>
            </w:pPr>
          </w:p>
        </w:tc>
      </w:tr>
      <w:tr w:rsidR="00E83FA9" w:rsidRPr="003527F0" w:rsidTr="000143A9">
        <w:trPr>
          <w:trHeight w:val="62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ДК – 5 шт.)</w:t>
            </w:r>
          </w:p>
        </w:tc>
        <w:tc>
          <w:tcPr>
            <w:tcW w:w="1907" w:type="dxa"/>
            <w:vMerge/>
            <w:vAlign w:val="center"/>
          </w:tcPr>
          <w:p w:rsidR="00E83FA9" w:rsidRPr="003527F0" w:rsidRDefault="00E83FA9" w:rsidP="00A00619">
            <w:pPr>
              <w:ind w:firstLine="0"/>
              <w:rPr>
                <w:sz w:val="24"/>
                <w:szCs w:val="24"/>
                <w:lang w:eastAsia="ru-RU"/>
              </w:rPr>
            </w:pPr>
          </w:p>
        </w:tc>
        <w:tc>
          <w:tcPr>
            <w:tcW w:w="1713" w:type="dxa"/>
            <w:vMerge/>
            <w:vAlign w:val="center"/>
          </w:tcPr>
          <w:p w:rsidR="00E83FA9" w:rsidRPr="003527F0" w:rsidRDefault="00E83FA9" w:rsidP="00A00619">
            <w:pPr>
              <w:ind w:firstLine="0"/>
              <w:rPr>
                <w:sz w:val="24"/>
                <w:szCs w:val="24"/>
                <w:lang w:eastAsia="ru-RU"/>
              </w:rPr>
            </w:pPr>
          </w:p>
        </w:tc>
        <w:tc>
          <w:tcPr>
            <w:tcW w:w="1701" w:type="dxa"/>
            <w:vMerge/>
            <w:vAlign w:val="center"/>
          </w:tcPr>
          <w:p w:rsidR="00E83FA9" w:rsidRPr="003527F0" w:rsidRDefault="00E83FA9" w:rsidP="00A00619">
            <w:pPr>
              <w:ind w:firstLine="0"/>
              <w:rPr>
                <w:sz w:val="24"/>
                <w:szCs w:val="24"/>
                <w:lang w:eastAsia="ru-RU"/>
              </w:rPr>
            </w:pPr>
          </w:p>
        </w:tc>
      </w:tr>
      <w:tr w:rsidR="00E83FA9" w:rsidRPr="003527F0" w:rsidTr="000143A9">
        <w:trPr>
          <w:trHeight w:val="300"/>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6</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Объекты торгового назначения</w:t>
            </w:r>
          </w:p>
        </w:tc>
        <w:tc>
          <w:tcPr>
            <w:tcW w:w="190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9</w:t>
            </w:r>
          </w:p>
        </w:tc>
        <w:tc>
          <w:tcPr>
            <w:tcW w:w="1701"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9</w:t>
            </w:r>
          </w:p>
        </w:tc>
      </w:tr>
      <w:tr w:rsidR="00E83FA9" w:rsidRPr="003527F0" w:rsidTr="000143A9">
        <w:trPr>
          <w:trHeight w:val="78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(магазины и торговые центры – 6 шт.)</w:t>
            </w:r>
          </w:p>
        </w:tc>
        <w:tc>
          <w:tcPr>
            <w:tcW w:w="1907" w:type="dxa"/>
            <w:vMerge/>
            <w:vAlign w:val="center"/>
          </w:tcPr>
          <w:p w:rsidR="00E83FA9" w:rsidRPr="003527F0" w:rsidRDefault="00E83FA9" w:rsidP="00A00619">
            <w:pPr>
              <w:ind w:firstLine="0"/>
              <w:rPr>
                <w:sz w:val="24"/>
                <w:szCs w:val="24"/>
                <w:lang w:eastAsia="ru-RU"/>
              </w:rPr>
            </w:pPr>
          </w:p>
        </w:tc>
        <w:tc>
          <w:tcPr>
            <w:tcW w:w="1713" w:type="dxa"/>
            <w:vMerge/>
            <w:vAlign w:val="center"/>
          </w:tcPr>
          <w:p w:rsidR="00E83FA9" w:rsidRPr="003527F0" w:rsidRDefault="00E83FA9" w:rsidP="00A00619">
            <w:pPr>
              <w:ind w:firstLine="0"/>
              <w:rPr>
                <w:sz w:val="24"/>
                <w:szCs w:val="24"/>
                <w:lang w:eastAsia="ru-RU"/>
              </w:rPr>
            </w:pPr>
          </w:p>
        </w:tc>
        <w:tc>
          <w:tcPr>
            <w:tcW w:w="1701" w:type="dxa"/>
            <w:vMerge/>
            <w:vAlign w:val="center"/>
          </w:tcPr>
          <w:p w:rsidR="00E83FA9" w:rsidRPr="003527F0" w:rsidRDefault="00E83FA9" w:rsidP="00A00619">
            <w:pPr>
              <w:ind w:firstLine="0"/>
              <w:rPr>
                <w:sz w:val="24"/>
                <w:szCs w:val="24"/>
                <w:lang w:eastAsia="ru-RU"/>
              </w:rPr>
            </w:pP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7</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Объекты общественного питания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820"/>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8</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Организации и учреждения управления (администрация – 1 шт.)</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w:t>
            </w:r>
          </w:p>
        </w:tc>
      </w:tr>
      <w:tr w:rsidR="00E83FA9" w:rsidRPr="003527F0" w:rsidTr="000143A9">
        <w:trPr>
          <w:trHeight w:val="52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9</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Учреждения жилищно-коммунального хозяйства</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155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10</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Объекты бытового обслуживания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Объекты связи (почта – 5 шт.)</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5</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5</w:t>
            </w:r>
          </w:p>
        </w:tc>
      </w:tr>
      <w:tr w:rsidR="00E83FA9" w:rsidRPr="003527F0" w:rsidTr="000143A9">
        <w:trPr>
          <w:trHeight w:val="62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12</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Объекты специального назначения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шт.</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315"/>
        </w:trPr>
        <w:tc>
          <w:tcPr>
            <w:tcW w:w="697" w:type="dxa"/>
            <w:vAlign w:val="center"/>
          </w:tcPr>
          <w:p w:rsidR="00E83FA9" w:rsidRPr="003527F0" w:rsidRDefault="00E83FA9" w:rsidP="00A00619">
            <w:pPr>
              <w:ind w:firstLine="0"/>
              <w:jc w:val="center"/>
              <w:rPr>
                <w:b/>
                <w:bCs/>
                <w:sz w:val="24"/>
                <w:szCs w:val="24"/>
                <w:lang w:eastAsia="ru-RU"/>
              </w:rPr>
            </w:pPr>
            <w:r w:rsidRPr="003527F0">
              <w:rPr>
                <w:b/>
                <w:bCs/>
                <w:sz w:val="24"/>
                <w:szCs w:val="24"/>
                <w:lang w:eastAsia="ru-RU"/>
              </w:rPr>
              <w:t>V</w:t>
            </w:r>
          </w:p>
        </w:tc>
        <w:tc>
          <w:tcPr>
            <w:tcW w:w="8823" w:type="dxa"/>
            <w:gridSpan w:val="4"/>
            <w:vAlign w:val="center"/>
          </w:tcPr>
          <w:p w:rsidR="00E83FA9" w:rsidRPr="003527F0" w:rsidRDefault="00E83FA9" w:rsidP="00A00619">
            <w:pPr>
              <w:ind w:firstLine="0"/>
              <w:rPr>
                <w:b/>
                <w:bCs/>
                <w:sz w:val="24"/>
                <w:szCs w:val="24"/>
                <w:lang w:eastAsia="ru-RU"/>
              </w:rPr>
            </w:pPr>
            <w:r w:rsidRPr="003527F0">
              <w:rPr>
                <w:b/>
                <w:bCs/>
                <w:sz w:val="24"/>
                <w:szCs w:val="24"/>
                <w:lang w:eastAsia="ru-RU"/>
              </w:rPr>
              <w:t>ТРАНСПОРТНАЯ ИНФРАСТРУКТУРА</w:t>
            </w:r>
          </w:p>
        </w:tc>
      </w:tr>
      <w:tr w:rsidR="00E83FA9" w:rsidRPr="003527F0" w:rsidTr="000143A9">
        <w:trPr>
          <w:trHeight w:val="780"/>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lastRenderedPageBreak/>
              <w:t>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линий общественного пассажирского транспорта – автобус</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102,65</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102,65</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2</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основных дорог:</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01" w:type="dxa"/>
            <w:vAlign w:val="center"/>
          </w:tcPr>
          <w:p w:rsidR="00E83FA9" w:rsidRPr="003527F0" w:rsidRDefault="00E83FA9" w:rsidP="00A00619">
            <w:pPr>
              <w:ind w:firstLine="0"/>
              <w:jc w:val="center"/>
              <w:rPr>
                <w:sz w:val="24"/>
                <w:szCs w:val="24"/>
                <w:lang w:eastAsia="ru-RU"/>
              </w:rPr>
            </w:pP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 всего</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150,3</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150,3</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 том числе:</w:t>
            </w:r>
          </w:p>
        </w:tc>
        <w:tc>
          <w:tcPr>
            <w:tcW w:w="5321" w:type="dxa"/>
            <w:gridSpan w:val="3"/>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E535BA">
            <w:pPr>
              <w:ind w:firstLine="0"/>
              <w:rPr>
                <w:sz w:val="24"/>
                <w:szCs w:val="24"/>
                <w:lang w:eastAsia="ru-RU"/>
              </w:rPr>
            </w:pPr>
            <w:r w:rsidRPr="003527F0">
              <w:rPr>
                <w:sz w:val="24"/>
                <w:szCs w:val="24"/>
                <w:lang w:eastAsia="ru-RU"/>
              </w:rPr>
              <w:t>- регионального и межмуниципального значения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102.65</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102.65</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 местного значения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47.65</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47.65</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b/>
                <w:sz w:val="24"/>
                <w:szCs w:val="24"/>
                <w:lang w:eastAsia="ru-RU"/>
              </w:rPr>
            </w:pPr>
            <w:r w:rsidRPr="003527F0">
              <w:rPr>
                <w:b/>
                <w:sz w:val="24"/>
                <w:szCs w:val="24"/>
                <w:lang w:eastAsia="ru-RU"/>
              </w:rPr>
              <w:t>Железная дорога</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24.12</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24.12</w:t>
            </w:r>
          </w:p>
        </w:tc>
      </w:tr>
      <w:tr w:rsidR="00E83FA9" w:rsidRPr="003527F0" w:rsidTr="000143A9">
        <w:trPr>
          <w:trHeight w:val="780"/>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3</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Из общей протяженности улиц и дорог улицы и дороги, не удовлетворяющие пропускной способности</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52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4</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Количество транспортных развязок в разных уровнях</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единиц</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VI</w:t>
            </w:r>
          </w:p>
        </w:tc>
        <w:tc>
          <w:tcPr>
            <w:tcW w:w="8823" w:type="dxa"/>
            <w:gridSpan w:val="4"/>
            <w:vAlign w:val="center"/>
          </w:tcPr>
          <w:p w:rsidR="00E83FA9" w:rsidRPr="003527F0" w:rsidRDefault="00E83FA9" w:rsidP="00A00619">
            <w:pPr>
              <w:ind w:firstLine="0"/>
              <w:rPr>
                <w:b/>
                <w:bCs/>
                <w:sz w:val="24"/>
                <w:szCs w:val="24"/>
                <w:lang w:eastAsia="ru-RU"/>
              </w:rPr>
            </w:pPr>
            <w:r w:rsidRPr="003527F0">
              <w:rPr>
                <w:b/>
                <w:bCs/>
                <w:sz w:val="24"/>
                <w:szCs w:val="24"/>
                <w:lang w:eastAsia="ru-RU"/>
              </w:rPr>
              <w:t>ИНЖЕНЕРНАЯ ИНФРАСТРУКТУРА И БЛАГОУСТРОЙСТВО ТЕРРИТОРИИ</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Водоснабжение</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куб. м/сутки</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31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2</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Водопотребление</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 всего</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куб. м/сутки</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524.4</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578.6/310.1</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 том числе:</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 на хозяйственно-питьевые нужды</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куб. м/сутки</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367.1</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405.0/217.1</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 на производственные нужды</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куб. м/сутки</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157.3</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93.0</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3</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Вторичное использование воды</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r>
      <w:tr w:rsidR="00E83FA9" w:rsidRPr="003527F0" w:rsidTr="000143A9">
        <w:trPr>
          <w:trHeight w:val="52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Производительность водозаборных сооружений</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тыс. куб. м/сутки</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 том числе водозаборов подземных вод</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тыс. куб. м/сутки</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н/д</w:t>
            </w:r>
          </w:p>
        </w:tc>
      </w:tr>
      <w:tr w:rsidR="00E83FA9" w:rsidRPr="003527F0" w:rsidTr="000143A9">
        <w:trPr>
          <w:trHeight w:val="525"/>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3.2</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Среднесуточное водопотребление на 1 человека</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л/в сутки на чел.</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150</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150</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В том числе:</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 на хозяйственно-питьевые нужды</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л/в сутки на чел.</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150</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150</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4</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сетей водоснабжения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42,8</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5</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сетей канализации</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24,8</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6</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Электроснабжение</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r>
      <w:tr w:rsidR="00E83FA9" w:rsidRPr="003527F0" w:rsidTr="000143A9">
        <w:trPr>
          <w:trHeight w:val="52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6.1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Потребление электроэнергии на 1 чел. в год</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МВт. ч</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1272.44</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1404/752.4</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6.2</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сетей ЛЭП 220 кВ</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32,3</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32,2</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6.3</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сетей ЛЭП 110 кВ</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56.33</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56.33</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6.4</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 xml:space="preserve">Протяженность сетей ЛЭП 35 </w:t>
            </w:r>
            <w:r w:rsidRPr="003527F0">
              <w:rPr>
                <w:sz w:val="24"/>
                <w:szCs w:val="24"/>
                <w:lang w:eastAsia="ru-RU"/>
              </w:rPr>
              <w:lastRenderedPageBreak/>
              <w:t>кВ</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lastRenderedPageBreak/>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39.52</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39.52</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lastRenderedPageBreak/>
              <w:t>6.5</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сетей ЛЭП 10 кВ</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151.53</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151.53</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7</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Теплоснабжение</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r>
      <w:tr w:rsidR="00E83FA9" w:rsidRPr="003527F0" w:rsidTr="000143A9">
        <w:trPr>
          <w:trHeight w:val="300"/>
        </w:trPr>
        <w:tc>
          <w:tcPr>
            <w:tcW w:w="69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7.1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Потребление тепла</w:t>
            </w:r>
          </w:p>
        </w:tc>
        <w:tc>
          <w:tcPr>
            <w:tcW w:w="1907"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Гкал/год</w:t>
            </w:r>
          </w:p>
        </w:tc>
        <w:tc>
          <w:tcPr>
            <w:tcW w:w="1713"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9788</w:t>
            </w:r>
          </w:p>
        </w:tc>
        <w:tc>
          <w:tcPr>
            <w:tcW w:w="1701" w:type="dxa"/>
            <w:vMerge w:val="restart"/>
            <w:vAlign w:val="center"/>
          </w:tcPr>
          <w:p w:rsidR="00E83FA9" w:rsidRPr="003527F0" w:rsidRDefault="00E83FA9" w:rsidP="00A00619">
            <w:pPr>
              <w:ind w:firstLine="0"/>
              <w:jc w:val="center"/>
              <w:rPr>
                <w:sz w:val="24"/>
                <w:szCs w:val="24"/>
                <w:lang w:eastAsia="ru-RU"/>
              </w:rPr>
            </w:pPr>
            <w:r w:rsidRPr="003527F0">
              <w:rPr>
                <w:sz w:val="24"/>
                <w:szCs w:val="24"/>
                <w:lang w:eastAsia="ru-RU"/>
              </w:rPr>
              <w:t>10800/5788</w:t>
            </w:r>
          </w:p>
        </w:tc>
      </w:tr>
      <w:tr w:rsidR="00E83FA9" w:rsidRPr="003527F0" w:rsidTr="000143A9">
        <w:trPr>
          <w:trHeight w:val="315"/>
        </w:trPr>
        <w:tc>
          <w:tcPr>
            <w:tcW w:w="697" w:type="dxa"/>
            <w:vMerge/>
            <w:vAlign w:val="center"/>
          </w:tcPr>
          <w:p w:rsidR="00E83FA9" w:rsidRPr="003527F0" w:rsidRDefault="00E83FA9" w:rsidP="00A00619">
            <w:pPr>
              <w:ind w:firstLine="0"/>
              <w:rPr>
                <w:sz w:val="24"/>
                <w:szCs w:val="24"/>
                <w:lang w:eastAsia="ru-RU"/>
              </w:rPr>
            </w:pP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 всего</w:t>
            </w:r>
          </w:p>
        </w:tc>
        <w:tc>
          <w:tcPr>
            <w:tcW w:w="1907" w:type="dxa"/>
            <w:vMerge/>
            <w:vAlign w:val="center"/>
          </w:tcPr>
          <w:p w:rsidR="00E83FA9" w:rsidRPr="003527F0" w:rsidRDefault="00E83FA9" w:rsidP="00A00619">
            <w:pPr>
              <w:ind w:firstLine="0"/>
              <w:rPr>
                <w:sz w:val="24"/>
                <w:szCs w:val="24"/>
                <w:lang w:eastAsia="ru-RU"/>
              </w:rPr>
            </w:pPr>
          </w:p>
        </w:tc>
        <w:tc>
          <w:tcPr>
            <w:tcW w:w="1713" w:type="dxa"/>
            <w:vMerge/>
            <w:vAlign w:val="center"/>
          </w:tcPr>
          <w:p w:rsidR="00E83FA9" w:rsidRPr="003527F0" w:rsidRDefault="00E83FA9" w:rsidP="00A00619">
            <w:pPr>
              <w:ind w:firstLine="0"/>
              <w:rPr>
                <w:sz w:val="24"/>
                <w:szCs w:val="24"/>
                <w:lang w:eastAsia="ru-RU"/>
              </w:rPr>
            </w:pPr>
          </w:p>
        </w:tc>
        <w:tc>
          <w:tcPr>
            <w:tcW w:w="1701" w:type="dxa"/>
            <w:vMerge/>
            <w:vAlign w:val="center"/>
          </w:tcPr>
          <w:p w:rsidR="00E83FA9" w:rsidRPr="003527F0" w:rsidRDefault="00E83FA9" w:rsidP="00A00619">
            <w:pPr>
              <w:ind w:firstLine="0"/>
              <w:rPr>
                <w:sz w:val="24"/>
                <w:szCs w:val="24"/>
                <w:lang w:eastAsia="ru-RU"/>
              </w:rPr>
            </w:pP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7.2</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сетей</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8</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Газоснабжение</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8.1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сетей высокого давления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101</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52.76</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8.2</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сетей низкого давления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20.97</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21.12 </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9</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Железная дорога</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 </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9.1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по территории поселения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24,1</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24,1</w:t>
            </w: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10</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Магистральный газопровод</w:t>
            </w:r>
          </w:p>
        </w:tc>
        <w:tc>
          <w:tcPr>
            <w:tcW w:w="1907" w:type="dxa"/>
            <w:vAlign w:val="center"/>
          </w:tcPr>
          <w:p w:rsidR="00E83FA9" w:rsidRPr="003527F0" w:rsidRDefault="00E83FA9" w:rsidP="00A00619">
            <w:pPr>
              <w:ind w:firstLine="0"/>
              <w:jc w:val="center"/>
              <w:rPr>
                <w:sz w:val="24"/>
                <w:szCs w:val="24"/>
                <w:lang w:eastAsia="ru-RU"/>
              </w:rPr>
            </w:pPr>
          </w:p>
        </w:tc>
        <w:tc>
          <w:tcPr>
            <w:tcW w:w="1713" w:type="dxa"/>
            <w:vAlign w:val="center"/>
          </w:tcPr>
          <w:p w:rsidR="00E83FA9" w:rsidRPr="003527F0" w:rsidRDefault="00E83FA9" w:rsidP="00A00619">
            <w:pPr>
              <w:ind w:firstLine="0"/>
              <w:jc w:val="center"/>
              <w:rPr>
                <w:sz w:val="24"/>
                <w:szCs w:val="24"/>
                <w:lang w:eastAsia="ru-RU"/>
              </w:rPr>
            </w:pPr>
          </w:p>
        </w:tc>
        <w:tc>
          <w:tcPr>
            <w:tcW w:w="1701" w:type="dxa"/>
            <w:vAlign w:val="center"/>
          </w:tcPr>
          <w:p w:rsidR="00E83FA9" w:rsidRPr="003527F0" w:rsidRDefault="00E83FA9" w:rsidP="00A00619">
            <w:pPr>
              <w:ind w:firstLine="0"/>
              <w:jc w:val="center"/>
              <w:rPr>
                <w:sz w:val="24"/>
                <w:szCs w:val="24"/>
                <w:lang w:eastAsia="ru-RU"/>
              </w:rPr>
            </w:pPr>
          </w:p>
        </w:tc>
      </w:tr>
      <w:tr w:rsidR="00E83FA9" w:rsidRPr="003527F0" w:rsidTr="000143A9">
        <w:trPr>
          <w:trHeight w:val="315"/>
        </w:trPr>
        <w:tc>
          <w:tcPr>
            <w:tcW w:w="69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10.1</w:t>
            </w:r>
          </w:p>
        </w:tc>
        <w:tc>
          <w:tcPr>
            <w:tcW w:w="3502" w:type="dxa"/>
            <w:vAlign w:val="center"/>
          </w:tcPr>
          <w:p w:rsidR="00E83FA9" w:rsidRPr="003527F0" w:rsidRDefault="00E83FA9" w:rsidP="00A00619">
            <w:pPr>
              <w:ind w:firstLine="0"/>
              <w:rPr>
                <w:sz w:val="24"/>
                <w:szCs w:val="24"/>
                <w:lang w:eastAsia="ru-RU"/>
              </w:rPr>
            </w:pPr>
            <w:r w:rsidRPr="003527F0">
              <w:rPr>
                <w:sz w:val="24"/>
                <w:szCs w:val="24"/>
                <w:lang w:eastAsia="ru-RU"/>
              </w:rPr>
              <w:t>Протяженность по территории поселения</w:t>
            </w:r>
          </w:p>
        </w:tc>
        <w:tc>
          <w:tcPr>
            <w:tcW w:w="1907" w:type="dxa"/>
            <w:vAlign w:val="center"/>
          </w:tcPr>
          <w:p w:rsidR="00E83FA9" w:rsidRPr="003527F0" w:rsidRDefault="00E83FA9" w:rsidP="00A00619">
            <w:pPr>
              <w:ind w:firstLine="0"/>
              <w:jc w:val="center"/>
              <w:rPr>
                <w:sz w:val="24"/>
                <w:szCs w:val="24"/>
                <w:lang w:eastAsia="ru-RU"/>
              </w:rPr>
            </w:pPr>
            <w:r w:rsidRPr="003527F0">
              <w:rPr>
                <w:sz w:val="24"/>
                <w:szCs w:val="24"/>
                <w:lang w:eastAsia="ru-RU"/>
              </w:rPr>
              <w:t>км</w:t>
            </w:r>
          </w:p>
        </w:tc>
        <w:tc>
          <w:tcPr>
            <w:tcW w:w="1713"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23,34</w:t>
            </w:r>
          </w:p>
        </w:tc>
        <w:tc>
          <w:tcPr>
            <w:tcW w:w="1701" w:type="dxa"/>
            <w:vAlign w:val="center"/>
          </w:tcPr>
          <w:p w:rsidR="00E83FA9" w:rsidRPr="003527F0" w:rsidRDefault="00E83FA9" w:rsidP="00A00619">
            <w:pPr>
              <w:ind w:firstLine="0"/>
              <w:jc w:val="center"/>
              <w:rPr>
                <w:sz w:val="24"/>
                <w:szCs w:val="24"/>
                <w:lang w:eastAsia="ru-RU"/>
              </w:rPr>
            </w:pPr>
            <w:r w:rsidRPr="003527F0">
              <w:rPr>
                <w:sz w:val="24"/>
                <w:szCs w:val="24"/>
                <w:lang w:eastAsia="ru-RU"/>
              </w:rPr>
              <w:t>23,34</w:t>
            </w:r>
          </w:p>
        </w:tc>
      </w:tr>
    </w:tbl>
    <w:p w:rsidR="00E83FA9" w:rsidRPr="003527F0" w:rsidRDefault="00E83FA9" w:rsidP="00A00619">
      <w:pPr>
        <w:jc w:val="both"/>
        <w:rPr>
          <w:sz w:val="24"/>
          <w:szCs w:val="24"/>
        </w:rPr>
      </w:pPr>
    </w:p>
    <w:p w:rsidR="00E83FA9" w:rsidRPr="003527F0" w:rsidRDefault="00E83FA9" w:rsidP="00E7426C">
      <w:pPr>
        <w:pStyle w:val="4"/>
        <w:shd w:val="clear" w:color="auto" w:fill="FFFFFF"/>
        <w:suppressAutoHyphens/>
        <w:spacing w:before="0" w:after="0"/>
        <w:jc w:val="both"/>
        <w:rPr>
          <w:rFonts w:ascii="Times New Roman" w:hAnsi="Times New Roman"/>
          <w:b w:val="0"/>
          <w:caps/>
          <w:sz w:val="22"/>
          <w:szCs w:val="22"/>
        </w:rPr>
      </w:pPr>
    </w:p>
    <w:p w:rsidR="00E83FA9" w:rsidRPr="003527F0" w:rsidRDefault="00E83FA9" w:rsidP="00E7426C">
      <w:pPr>
        <w:numPr>
          <w:ilvl w:val="0"/>
          <w:numId w:val="33"/>
        </w:numPr>
        <w:rPr>
          <w:b/>
          <w:sz w:val="24"/>
          <w:szCs w:val="24"/>
        </w:rPr>
      </w:pPr>
      <w:r w:rsidRPr="003527F0">
        <w:rPr>
          <w:b/>
          <w:sz w:val="24"/>
          <w:szCs w:val="24"/>
        </w:rPr>
        <w:t>Мероприятия по изменению категории земель</w:t>
      </w:r>
    </w:p>
    <w:p w:rsidR="00E83FA9" w:rsidRPr="003527F0" w:rsidRDefault="00E83FA9" w:rsidP="00FF22D1">
      <w:pPr>
        <w:jc w:val="both"/>
        <w:rPr>
          <w:sz w:val="22"/>
          <w:lang w:eastAsia="ru-RU"/>
        </w:rPr>
      </w:pPr>
      <w:r w:rsidRPr="003527F0">
        <w:rPr>
          <w:sz w:val="22"/>
          <w:lang w:eastAsia="ru-RU"/>
        </w:rPr>
        <w:t>В соответствии со статьей 7</w:t>
      </w:r>
      <w:r w:rsidRPr="003527F0">
        <w:rPr>
          <w:sz w:val="22"/>
        </w:rPr>
        <w:t xml:space="preserve"> </w:t>
      </w:r>
      <w:r w:rsidRPr="003527F0">
        <w:rPr>
          <w:sz w:val="22"/>
          <w:lang w:eastAsia="ru-RU"/>
        </w:rPr>
        <w:t>Федерального закона от 21.12.2004 №172-ФЗ «О переводе земель или земельных участков из одной категории в другую»:</w:t>
      </w:r>
    </w:p>
    <w:p w:rsidR="00E83FA9" w:rsidRPr="003527F0" w:rsidRDefault="00E83FA9" w:rsidP="00FF22D1">
      <w:pPr>
        <w:jc w:val="both"/>
        <w:rPr>
          <w:sz w:val="22"/>
          <w:lang w:eastAsia="ru-RU"/>
        </w:rPr>
      </w:pPr>
      <w:r w:rsidRPr="003527F0">
        <w:rPr>
          <w:sz w:val="22"/>
          <w:lang w:eastAsia="ru-RU"/>
        </w:rPr>
        <w:t>1.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
    <w:p w:rsidR="00E83FA9" w:rsidRPr="003527F0" w:rsidRDefault="00E83FA9" w:rsidP="00FF22D1">
      <w:pPr>
        <w:jc w:val="both"/>
        <w:rPr>
          <w:sz w:val="22"/>
          <w:lang w:eastAsia="ru-RU"/>
        </w:rPr>
      </w:pPr>
      <w:r w:rsidRPr="003527F0">
        <w:rPr>
          <w:sz w:val="22"/>
          <w:lang w:eastAsia="ru-RU"/>
        </w:rPr>
        <w:t>1) с консервацией земель;</w:t>
      </w:r>
    </w:p>
    <w:p w:rsidR="00E83FA9" w:rsidRPr="003527F0" w:rsidRDefault="00E83FA9" w:rsidP="00FF22D1">
      <w:pPr>
        <w:jc w:val="both"/>
        <w:rPr>
          <w:sz w:val="22"/>
          <w:lang w:eastAsia="ru-RU"/>
        </w:rPr>
      </w:pPr>
      <w:r w:rsidRPr="003527F0">
        <w:rPr>
          <w:sz w:val="22"/>
          <w:lang w:eastAsia="ru-RU"/>
        </w:rPr>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E83FA9" w:rsidRPr="003527F0" w:rsidRDefault="00E83FA9" w:rsidP="00FF22D1">
      <w:pPr>
        <w:jc w:val="both"/>
        <w:rPr>
          <w:sz w:val="22"/>
          <w:lang w:eastAsia="ru-RU"/>
        </w:rPr>
      </w:pPr>
      <w:r w:rsidRPr="003527F0">
        <w:rPr>
          <w:sz w:val="22"/>
          <w:lang w:eastAsia="ru-RU"/>
        </w:rPr>
        <w:t>3) с установлением или изменением черты населенных пунктов;</w:t>
      </w:r>
    </w:p>
    <w:p w:rsidR="00E83FA9" w:rsidRPr="003527F0" w:rsidRDefault="00E83FA9" w:rsidP="00FF22D1">
      <w:pPr>
        <w:jc w:val="both"/>
        <w:rPr>
          <w:sz w:val="22"/>
          <w:lang w:eastAsia="ru-RU"/>
        </w:rPr>
      </w:pPr>
      <w:r w:rsidRPr="003527F0">
        <w:rPr>
          <w:sz w:val="22"/>
          <w:lang w:eastAsia="ru-RU"/>
        </w:rPr>
        <w:t>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этих объектов, за исключением размещения на землях, указанных в части 2статьи 7</w:t>
      </w:r>
      <w:r w:rsidRPr="003527F0">
        <w:rPr>
          <w:sz w:val="22"/>
        </w:rPr>
        <w:t xml:space="preserve"> </w:t>
      </w:r>
      <w:r w:rsidRPr="003527F0">
        <w:rPr>
          <w:sz w:val="22"/>
          <w:lang w:eastAsia="ru-RU"/>
        </w:rPr>
        <w:t>Федерального закона от 21.12.2004 №172-ФЗ;</w:t>
      </w:r>
    </w:p>
    <w:p w:rsidR="00E83FA9" w:rsidRPr="003527F0" w:rsidRDefault="00E83FA9" w:rsidP="00FF22D1">
      <w:pPr>
        <w:jc w:val="both"/>
        <w:rPr>
          <w:sz w:val="22"/>
          <w:lang w:eastAsia="ru-RU"/>
        </w:rPr>
      </w:pPr>
      <w:r w:rsidRPr="003527F0">
        <w:rPr>
          <w:sz w:val="22"/>
          <w:lang w:eastAsia="ru-RU"/>
        </w:rPr>
        <w:t>5)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E83FA9" w:rsidRPr="003527F0" w:rsidRDefault="00E83FA9" w:rsidP="00FF22D1">
      <w:pPr>
        <w:jc w:val="both"/>
        <w:rPr>
          <w:sz w:val="22"/>
          <w:lang w:eastAsia="ru-RU"/>
        </w:rPr>
      </w:pPr>
      <w:r w:rsidRPr="003527F0">
        <w:rPr>
          <w:sz w:val="22"/>
          <w:lang w:eastAsia="ru-RU"/>
        </w:rPr>
        <w:t>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E83FA9" w:rsidRPr="003527F0" w:rsidRDefault="00E83FA9" w:rsidP="00FF22D1">
      <w:pPr>
        <w:jc w:val="both"/>
        <w:rPr>
          <w:sz w:val="22"/>
          <w:lang w:eastAsia="ru-RU"/>
        </w:rPr>
      </w:pPr>
      <w:r w:rsidRPr="003527F0">
        <w:rPr>
          <w:sz w:val="22"/>
          <w:lang w:eastAsia="ru-RU"/>
        </w:rPr>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E83FA9" w:rsidRPr="003527F0" w:rsidRDefault="00E83FA9" w:rsidP="00FF22D1">
      <w:pPr>
        <w:jc w:val="both"/>
        <w:rPr>
          <w:sz w:val="22"/>
          <w:lang w:eastAsia="ru-RU"/>
        </w:rPr>
      </w:pPr>
      <w:r w:rsidRPr="003527F0">
        <w:rPr>
          <w:sz w:val="22"/>
          <w:lang w:eastAsia="ru-RU"/>
        </w:rPr>
        <w:t>8) с добычей полезных ископаемых при наличии утвержденного проекта рекультивации земель;</w:t>
      </w:r>
    </w:p>
    <w:p w:rsidR="00E83FA9" w:rsidRPr="003527F0" w:rsidRDefault="00E83FA9" w:rsidP="00FF22D1">
      <w:pPr>
        <w:jc w:val="both"/>
        <w:rPr>
          <w:sz w:val="22"/>
          <w:lang w:eastAsia="ru-RU"/>
        </w:rPr>
      </w:pPr>
      <w:r w:rsidRPr="003527F0">
        <w:rPr>
          <w:sz w:val="22"/>
          <w:lang w:eastAsia="ru-RU"/>
        </w:rPr>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rsidR="00E83FA9" w:rsidRPr="003527F0" w:rsidRDefault="00E83FA9" w:rsidP="00FF22D1">
      <w:pPr>
        <w:jc w:val="both"/>
        <w:rPr>
          <w:sz w:val="22"/>
          <w:lang w:eastAsia="ru-RU"/>
        </w:rPr>
      </w:pPr>
      <w:r w:rsidRPr="003527F0">
        <w:rPr>
          <w:sz w:val="22"/>
          <w:lang w:eastAsia="ru-RU"/>
        </w:rPr>
        <w:t xml:space="preserve">2. 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указанных в пункте 4 статьи 79 Земельного </w:t>
      </w:r>
      <w:r w:rsidRPr="003527F0">
        <w:rPr>
          <w:sz w:val="22"/>
          <w:lang w:eastAsia="ru-RU"/>
        </w:rPr>
        <w:lastRenderedPageBreak/>
        <w:t>кодекса Российской Федерации, в другую категорию не допускается, за исключением случаев, установленных пунктами 3, 6, 7 и 8 части 1 указанной статьи.</w:t>
      </w:r>
    </w:p>
    <w:p w:rsidR="00E83FA9" w:rsidRPr="003527F0" w:rsidRDefault="00E83FA9" w:rsidP="00FF22D1">
      <w:pPr>
        <w:pStyle w:val="82"/>
        <w:shd w:val="clear" w:color="auto" w:fill="auto"/>
        <w:spacing w:before="0" w:after="0" w:line="240" w:lineRule="auto"/>
        <w:ind w:firstLine="709"/>
        <w:jc w:val="both"/>
        <w:rPr>
          <w:rFonts w:ascii="Times New Roman" w:hAnsi="Times New Roman"/>
          <w:sz w:val="22"/>
          <w:szCs w:val="22"/>
        </w:rPr>
      </w:pPr>
      <w:r w:rsidRPr="003527F0">
        <w:rPr>
          <w:rFonts w:ascii="Times New Roman" w:hAnsi="Times New Roman"/>
          <w:sz w:val="22"/>
          <w:szCs w:val="22"/>
        </w:rPr>
        <w:t>Перечень земельных участков для изменения категории, с указанием целей их планируемого использования.</w:t>
      </w: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10"/>
        <w:gridCol w:w="2410"/>
        <w:gridCol w:w="2976"/>
      </w:tblGrid>
      <w:tr w:rsidR="00E83FA9" w:rsidRPr="003527F0" w:rsidTr="00FF22D1">
        <w:trPr>
          <w:jc w:val="center"/>
        </w:trPr>
        <w:tc>
          <w:tcPr>
            <w:tcW w:w="2127" w:type="dxa"/>
          </w:tcPr>
          <w:p w:rsidR="00E83FA9" w:rsidRPr="003527F0" w:rsidRDefault="00E83FA9" w:rsidP="00E44669">
            <w:pPr>
              <w:suppressAutoHyphens/>
              <w:ind w:firstLine="0"/>
              <w:jc w:val="center"/>
              <w:rPr>
                <w:sz w:val="22"/>
              </w:rPr>
            </w:pPr>
            <w:r w:rsidRPr="003527F0">
              <w:rPr>
                <w:sz w:val="22"/>
              </w:rPr>
              <w:t>Кадастровый номер ЗУ</w:t>
            </w:r>
          </w:p>
        </w:tc>
        <w:tc>
          <w:tcPr>
            <w:tcW w:w="2410" w:type="dxa"/>
          </w:tcPr>
          <w:p w:rsidR="00E83FA9" w:rsidRPr="003527F0" w:rsidRDefault="00E83FA9" w:rsidP="00E44669">
            <w:pPr>
              <w:suppressAutoHyphens/>
              <w:ind w:firstLine="0"/>
              <w:jc w:val="center"/>
              <w:rPr>
                <w:sz w:val="22"/>
              </w:rPr>
            </w:pPr>
            <w:r w:rsidRPr="003527F0">
              <w:rPr>
                <w:sz w:val="22"/>
              </w:rPr>
              <w:t>Существующая категория земель</w:t>
            </w:r>
          </w:p>
        </w:tc>
        <w:tc>
          <w:tcPr>
            <w:tcW w:w="2410" w:type="dxa"/>
          </w:tcPr>
          <w:p w:rsidR="00E83FA9" w:rsidRPr="003527F0" w:rsidRDefault="00E83FA9" w:rsidP="00E44669">
            <w:pPr>
              <w:suppressAutoHyphens/>
              <w:ind w:firstLine="0"/>
              <w:jc w:val="center"/>
              <w:rPr>
                <w:sz w:val="22"/>
              </w:rPr>
            </w:pPr>
            <w:r w:rsidRPr="003527F0">
              <w:rPr>
                <w:sz w:val="22"/>
              </w:rPr>
              <w:t>Категория земель, к которым планируется отнести эти земельные участки</w:t>
            </w:r>
          </w:p>
        </w:tc>
        <w:tc>
          <w:tcPr>
            <w:tcW w:w="2976" w:type="dxa"/>
          </w:tcPr>
          <w:p w:rsidR="00E83FA9" w:rsidRPr="003527F0" w:rsidRDefault="00E83FA9" w:rsidP="00E44669">
            <w:pPr>
              <w:suppressAutoHyphens/>
              <w:ind w:firstLine="0"/>
              <w:jc w:val="center"/>
              <w:rPr>
                <w:sz w:val="22"/>
              </w:rPr>
            </w:pPr>
            <w:r w:rsidRPr="003527F0">
              <w:rPr>
                <w:sz w:val="22"/>
              </w:rPr>
              <w:t>Цели их планируемого использования</w:t>
            </w:r>
          </w:p>
        </w:tc>
      </w:tr>
      <w:tr w:rsidR="00E83FA9" w:rsidRPr="003527F0" w:rsidTr="00FF22D1">
        <w:trPr>
          <w:jc w:val="center"/>
        </w:trPr>
        <w:tc>
          <w:tcPr>
            <w:tcW w:w="2127" w:type="dxa"/>
          </w:tcPr>
          <w:p w:rsidR="00E83FA9" w:rsidRPr="003527F0" w:rsidRDefault="00E83FA9" w:rsidP="00E44669">
            <w:pPr>
              <w:suppressAutoHyphens/>
              <w:ind w:firstLine="0"/>
              <w:jc w:val="center"/>
              <w:rPr>
                <w:sz w:val="22"/>
              </w:rPr>
            </w:pPr>
            <w:r w:rsidRPr="003527F0">
              <w:rPr>
                <w:sz w:val="22"/>
              </w:rPr>
              <w:t>67:06:0270101:23</w:t>
            </w:r>
          </w:p>
        </w:tc>
        <w:tc>
          <w:tcPr>
            <w:tcW w:w="2410" w:type="dxa"/>
          </w:tcPr>
          <w:p w:rsidR="00E83FA9" w:rsidRPr="003527F0" w:rsidRDefault="00E83FA9" w:rsidP="00E44669">
            <w:pPr>
              <w:suppressAutoHyphens/>
              <w:ind w:firstLine="0"/>
              <w:jc w:val="both"/>
              <w:rPr>
                <w:sz w:val="22"/>
              </w:rPr>
            </w:pPr>
            <w:r w:rsidRPr="003527F0">
              <w:rPr>
                <w:sz w:val="22"/>
              </w:rPr>
              <w:t>Земли населенных пунктов</w:t>
            </w:r>
          </w:p>
        </w:tc>
        <w:tc>
          <w:tcPr>
            <w:tcW w:w="2410" w:type="dxa"/>
          </w:tcPr>
          <w:p w:rsidR="00E83FA9" w:rsidRPr="003527F0" w:rsidRDefault="00E83FA9" w:rsidP="00E44669">
            <w:pPr>
              <w:suppressAutoHyphens/>
              <w:ind w:firstLine="0"/>
              <w:jc w:val="both"/>
              <w:rPr>
                <w:sz w:val="22"/>
              </w:rPr>
            </w:pPr>
            <w:r w:rsidRPr="003527F0">
              <w:rPr>
                <w:sz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976" w:type="dxa"/>
          </w:tcPr>
          <w:p w:rsidR="00E83FA9" w:rsidRPr="003527F0" w:rsidRDefault="00E83FA9" w:rsidP="00E44669">
            <w:pPr>
              <w:suppressAutoHyphens/>
              <w:ind w:firstLine="0"/>
              <w:jc w:val="both"/>
              <w:rPr>
                <w:sz w:val="22"/>
              </w:rPr>
            </w:pPr>
            <w:r w:rsidRPr="003527F0">
              <w:rPr>
                <w:sz w:val="22"/>
              </w:rPr>
              <w:t>ЗУ имеет категорию: Земли населенных пунктов, адрес: Российская Федерация, Смоленская обл, р-н Дорогобужский, с/пос Михайловское, д Мамыркино, вид разрешенного использования - под расширение склада карбоната кальция. Земельный участок генеральным планом подлежит переводу в категорию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технологических нужд ПАО «Дорогобуж».</w:t>
            </w:r>
          </w:p>
        </w:tc>
      </w:tr>
      <w:tr w:rsidR="00E83FA9" w:rsidRPr="003527F0" w:rsidTr="00FF22D1">
        <w:trPr>
          <w:jc w:val="center"/>
        </w:trPr>
        <w:tc>
          <w:tcPr>
            <w:tcW w:w="2127" w:type="dxa"/>
          </w:tcPr>
          <w:p w:rsidR="00E83FA9" w:rsidRPr="003527F0" w:rsidRDefault="00E83FA9" w:rsidP="00E44669">
            <w:pPr>
              <w:suppressAutoHyphens/>
              <w:ind w:firstLine="0"/>
              <w:jc w:val="center"/>
              <w:rPr>
                <w:sz w:val="22"/>
              </w:rPr>
            </w:pPr>
            <w:r w:rsidRPr="003527F0">
              <w:rPr>
                <w:sz w:val="22"/>
              </w:rPr>
              <w:t>67:06:0030203:115</w:t>
            </w:r>
          </w:p>
        </w:tc>
        <w:tc>
          <w:tcPr>
            <w:tcW w:w="2410" w:type="dxa"/>
          </w:tcPr>
          <w:p w:rsidR="00E83FA9" w:rsidRPr="003527F0" w:rsidRDefault="00E83FA9" w:rsidP="00E44669">
            <w:pPr>
              <w:suppressAutoHyphens/>
              <w:ind w:firstLine="0"/>
              <w:jc w:val="both"/>
              <w:rPr>
                <w:sz w:val="22"/>
              </w:rPr>
            </w:pPr>
            <w:r w:rsidRPr="003527F0">
              <w:rPr>
                <w:sz w:val="22"/>
              </w:rPr>
              <w:t>Земли сельскохозяйственного назначения</w:t>
            </w:r>
          </w:p>
        </w:tc>
        <w:tc>
          <w:tcPr>
            <w:tcW w:w="2410" w:type="dxa"/>
          </w:tcPr>
          <w:p w:rsidR="00E83FA9" w:rsidRPr="003527F0" w:rsidRDefault="00E83FA9" w:rsidP="00E44669">
            <w:pPr>
              <w:suppressAutoHyphens/>
              <w:ind w:firstLine="0"/>
              <w:jc w:val="both"/>
              <w:rPr>
                <w:sz w:val="22"/>
              </w:rPr>
            </w:pPr>
            <w:r w:rsidRPr="003527F0">
              <w:rPr>
                <w:sz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976" w:type="dxa"/>
          </w:tcPr>
          <w:p w:rsidR="00E83FA9" w:rsidRPr="003527F0" w:rsidRDefault="00E83FA9" w:rsidP="00E44669">
            <w:pPr>
              <w:suppressAutoHyphens/>
              <w:ind w:firstLine="0"/>
              <w:jc w:val="both"/>
              <w:rPr>
                <w:sz w:val="22"/>
              </w:rPr>
            </w:pPr>
            <w:r w:rsidRPr="003527F0">
              <w:rPr>
                <w:sz w:val="22"/>
              </w:rPr>
              <w:t xml:space="preserve">ЗУ имеет категорию: Земли сельскохозяйственного назначения, адрес: Российская Федерация, Смоленская область, р-н Дорогобужский, с/п Михайловское, вид разрешенного использования - для расширения склада карбонатного кальция. Земельный участок генеральным планом подлежит переводу в категорию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sidRPr="003527F0">
              <w:rPr>
                <w:sz w:val="22"/>
              </w:rPr>
              <w:lastRenderedPageBreak/>
              <w:t>специального назначения для технологических нужд ПАО «Дорогобуж».</w:t>
            </w:r>
          </w:p>
        </w:tc>
      </w:tr>
      <w:tr w:rsidR="00E83FA9" w:rsidRPr="003527F0" w:rsidTr="00FF22D1">
        <w:trPr>
          <w:jc w:val="center"/>
        </w:trPr>
        <w:tc>
          <w:tcPr>
            <w:tcW w:w="2127" w:type="dxa"/>
          </w:tcPr>
          <w:p w:rsidR="00E83FA9" w:rsidRPr="003527F0" w:rsidRDefault="00E83FA9" w:rsidP="00E44669">
            <w:pPr>
              <w:suppressAutoHyphens/>
              <w:ind w:firstLine="0"/>
              <w:jc w:val="center"/>
              <w:rPr>
                <w:sz w:val="22"/>
              </w:rPr>
            </w:pPr>
            <w:r w:rsidRPr="003527F0">
              <w:rPr>
                <w:sz w:val="22"/>
              </w:rPr>
              <w:lastRenderedPageBreak/>
              <w:t>67:06:0030203:140</w:t>
            </w:r>
          </w:p>
        </w:tc>
        <w:tc>
          <w:tcPr>
            <w:tcW w:w="2410" w:type="dxa"/>
          </w:tcPr>
          <w:p w:rsidR="00E83FA9" w:rsidRPr="003527F0" w:rsidRDefault="00E83FA9" w:rsidP="00E44669">
            <w:pPr>
              <w:suppressAutoHyphens/>
              <w:ind w:firstLine="0"/>
              <w:jc w:val="both"/>
              <w:rPr>
                <w:sz w:val="22"/>
              </w:rPr>
            </w:pPr>
            <w:r w:rsidRPr="003527F0">
              <w:rPr>
                <w:sz w:val="22"/>
              </w:rPr>
              <w:t>Земли сельскохозяйственного назначения</w:t>
            </w:r>
          </w:p>
        </w:tc>
        <w:tc>
          <w:tcPr>
            <w:tcW w:w="2410" w:type="dxa"/>
          </w:tcPr>
          <w:p w:rsidR="00E83FA9" w:rsidRPr="003527F0" w:rsidRDefault="00E83FA9" w:rsidP="00E44669">
            <w:pPr>
              <w:suppressAutoHyphens/>
              <w:ind w:firstLine="0"/>
              <w:jc w:val="both"/>
              <w:rPr>
                <w:sz w:val="22"/>
              </w:rPr>
            </w:pPr>
            <w:r w:rsidRPr="003527F0">
              <w:rPr>
                <w:sz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976" w:type="dxa"/>
          </w:tcPr>
          <w:p w:rsidR="00E83FA9" w:rsidRPr="003527F0" w:rsidRDefault="00E83FA9" w:rsidP="00E44669">
            <w:pPr>
              <w:suppressAutoHyphens/>
              <w:ind w:firstLine="0"/>
              <w:jc w:val="both"/>
              <w:rPr>
                <w:sz w:val="22"/>
              </w:rPr>
            </w:pPr>
            <w:r w:rsidRPr="003527F0">
              <w:rPr>
                <w:sz w:val="22"/>
              </w:rPr>
              <w:t>ЗУ имеет категорию: Земли сельскохозяйственного назначения, адрес: Смоленская область, р-н Дорогобужский, с/п Михайловское, вид разрешенного использования - для сельскохозяйственного производства. Земельный участок генеральным планом подлежит переводу в категорию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технологических нужд ПАО «Дорогобуж».</w:t>
            </w:r>
          </w:p>
        </w:tc>
      </w:tr>
      <w:tr w:rsidR="00E83FA9" w:rsidRPr="003527F0" w:rsidTr="00FF22D1">
        <w:trPr>
          <w:jc w:val="center"/>
        </w:trPr>
        <w:tc>
          <w:tcPr>
            <w:tcW w:w="2127" w:type="dxa"/>
          </w:tcPr>
          <w:p w:rsidR="00E83FA9" w:rsidRPr="003527F0" w:rsidRDefault="00E83FA9" w:rsidP="00E44669">
            <w:pPr>
              <w:suppressAutoHyphens/>
              <w:ind w:firstLine="0"/>
              <w:jc w:val="center"/>
              <w:rPr>
                <w:sz w:val="22"/>
              </w:rPr>
            </w:pPr>
            <w:r w:rsidRPr="003527F0">
              <w:rPr>
                <w:sz w:val="22"/>
              </w:rPr>
              <w:t>67:06:0030203:145</w:t>
            </w:r>
          </w:p>
        </w:tc>
        <w:tc>
          <w:tcPr>
            <w:tcW w:w="2410" w:type="dxa"/>
          </w:tcPr>
          <w:p w:rsidR="00E83FA9" w:rsidRPr="003527F0" w:rsidRDefault="00E83FA9" w:rsidP="00E44669">
            <w:pPr>
              <w:suppressAutoHyphens/>
              <w:ind w:firstLine="0"/>
              <w:jc w:val="both"/>
              <w:rPr>
                <w:sz w:val="22"/>
              </w:rPr>
            </w:pPr>
            <w:r w:rsidRPr="003527F0">
              <w:rPr>
                <w:sz w:val="22"/>
              </w:rPr>
              <w:t>Земли сельскохозяйственного назначения</w:t>
            </w:r>
          </w:p>
        </w:tc>
        <w:tc>
          <w:tcPr>
            <w:tcW w:w="2410" w:type="dxa"/>
          </w:tcPr>
          <w:p w:rsidR="00E83FA9" w:rsidRPr="003527F0" w:rsidRDefault="00E83FA9" w:rsidP="00E44669">
            <w:pPr>
              <w:suppressAutoHyphens/>
              <w:ind w:firstLine="0"/>
              <w:jc w:val="both"/>
              <w:rPr>
                <w:sz w:val="22"/>
              </w:rPr>
            </w:pPr>
            <w:r w:rsidRPr="003527F0">
              <w:rPr>
                <w:sz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976" w:type="dxa"/>
          </w:tcPr>
          <w:p w:rsidR="00E83FA9" w:rsidRPr="003527F0" w:rsidRDefault="00E83FA9" w:rsidP="00E44669">
            <w:pPr>
              <w:suppressAutoHyphens/>
              <w:ind w:firstLine="0"/>
              <w:jc w:val="both"/>
              <w:rPr>
                <w:sz w:val="22"/>
              </w:rPr>
            </w:pPr>
            <w:r w:rsidRPr="003527F0">
              <w:rPr>
                <w:sz w:val="22"/>
              </w:rPr>
              <w:t>ЗУ имеет категорию: Земли сельскохозяйственного назначения, адрес: Смоленская область, р-н Дорогобужский, с/п Михайловское, вид разрешенного использования - для сельскохозяйственного производства. Земельный участок генеральным планом подлежит переводу в категорию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технологических нужд ПАО «Дорогобуж».</w:t>
            </w:r>
          </w:p>
        </w:tc>
      </w:tr>
      <w:tr w:rsidR="00E83FA9" w:rsidRPr="003527F0" w:rsidTr="00FF22D1">
        <w:trPr>
          <w:jc w:val="center"/>
        </w:trPr>
        <w:tc>
          <w:tcPr>
            <w:tcW w:w="2127" w:type="dxa"/>
          </w:tcPr>
          <w:p w:rsidR="00E83FA9" w:rsidRPr="003527F0" w:rsidRDefault="00E83FA9" w:rsidP="00E44669">
            <w:pPr>
              <w:suppressAutoHyphens/>
              <w:ind w:firstLine="0"/>
              <w:jc w:val="center"/>
              <w:rPr>
                <w:sz w:val="22"/>
              </w:rPr>
            </w:pPr>
            <w:r w:rsidRPr="003527F0">
              <w:rPr>
                <w:sz w:val="22"/>
              </w:rPr>
              <w:t>67:06:0030203:136</w:t>
            </w:r>
          </w:p>
        </w:tc>
        <w:tc>
          <w:tcPr>
            <w:tcW w:w="2410" w:type="dxa"/>
          </w:tcPr>
          <w:p w:rsidR="00E83FA9" w:rsidRPr="003527F0" w:rsidRDefault="00E83FA9" w:rsidP="00E44669">
            <w:pPr>
              <w:suppressAutoHyphens/>
              <w:ind w:firstLine="0"/>
              <w:jc w:val="both"/>
              <w:rPr>
                <w:sz w:val="22"/>
              </w:rPr>
            </w:pPr>
            <w:r w:rsidRPr="003527F0">
              <w:rPr>
                <w:sz w:val="22"/>
              </w:rPr>
              <w:t>Земли сельскохозяйственного назначения</w:t>
            </w:r>
          </w:p>
        </w:tc>
        <w:tc>
          <w:tcPr>
            <w:tcW w:w="2410" w:type="dxa"/>
          </w:tcPr>
          <w:p w:rsidR="00E83FA9" w:rsidRPr="003527F0" w:rsidRDefault="00E83FA9" w:rsidP="00E44669">
            <w:pPr>
              <w:suppressAutoHyphens/>
              <w:ind w:firstLine="0"/>
              <w:jc w:val="both"/>
              <w:rPr>
                <w:sz w:val="22"/>
              </w:rPr>
            </w:pPr>
            <w:r w:rsidRPr="003527F0">
              <w:rPr>
                <w:sz w:val="22"/>
              </w:rPr>
              <w:t xml:space="preserve">Земли промышленности, энергетики, транспорта, связи, радиовещания, телевидения, </w:t>
            </w:r>
            <w:r w:rsidRPr="003527F0">
              <w:rPr>
                <w:sz w:val="22"/>
              </w:rPr>
              <w:lastRenderedPageBreak/>
              <w:t>информатики, земли для обеспечения космической деятельности, земли обороны, безопасности и земли иного специального назначения</w:t>
            </w:r>
          </w:p>
        </w:tc>
        <w:tc>
          <w:tcPr>
            <w:tcW w:w="2976" w:type="dxa"/>
          </w:tcPr>
          <w:p w:rsidR="00E83FA9" w:rsidRPr="003527F0" w:rsidRDefault="00E83FA9" w:rsidP="00E44669">
            <w:pPr>
              <w:suppressAutoHyphens/>
              <w:ind w:firstLine="0"/>
              <w:jc w:val="both"/>
              <w:rPr>
                <w:sz w:val="22"/>
              </w:rPr>
            </w:pPr>
            <w:r w:rsidRPr="003527F0">
              <w:rPr>
                <w:sz w:val="22"/>
              </w:rPr>
              <w:lastRenderedPageBreak/>
              <w:t xml:space="preserve">ЗУ имеет категорию: Земли сельскохозяйственного назначения, адрес: Смоленская область, р-н Дорогобужский, с/п Михайловское, вид </w:t>
            </w:r>
            <w:r w:rsidRPr="003527F0">
              <w:rPr>
                <w:sz w:val="22"/>
              </w:rPr>
              <w:lastRenderedPageBreak/>
              <w:t>разрешенного использования - для сельскохозяйственного производства. Земельный участок генеральным планом подлежит переводу в категорию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технологических нужд ПАО «Дорогобуж».</w:t>
            </w:r>
          </w:p>
        </w:tc>
      </w:tr>
      <w:tr w:rsidR="00E83FA9" w:rsidRPr="003527F0" w:rsidTr="00FF22D1">
        <w:trPr>
          <w:jc w:val="center"/>
        </w:trPr>
        <w:tc>
          <w:tcPr>
            <w:tcW w:w="2127" w:type="dxa"/>
          </w:tcPr>
          <w:p w:rsidR="00E83FA9" w:rsidRPr="003527F0" w:rsidRDefault="00E83FA9" w:rsidP="00E44669">
            <w:pPr>
              <w:suppressAutoHyphens/>
              <w:ind w:firstLine="0"/>
              <w:jc w:val="center"/>
              <w:rPr>
                <w:sz w:val="22"/>
              </w:rPr>
            </w:pPr>
            <w:r w:rsidRPr="003527F0">
              <w:rPr>
                <w:sz w:val="22"/>
              </w:rPr>
              <w:lastRenderedPageBreak/>
              <w:t>67:06:0030203:3</w:t>
            </w:r>
          </w:p>
        </w:tc>
        <w:tc>
          <w:tcPr>
            <w:tcW w:w="2410" w:type="dxa"/>
          </w:tcPr>
          <w:p w:rsidR="00E83FA9" w:rsidRPr="003527F0" w:rsidRDefault="00E83FA9" w:rsidP="00E44669">
            <w:pPr>
              <w:suppressAutoHyphens/>
              <w:ind w:firstLine="0"/>
              <w:jc w:val="both"/>
              <w:rPr>
                <w:sz w:val="22"/>
              </w:rPr>
            </w:pPr>
            <w:r w:rsidRPr="003527F0">
              <w:rPr>
                <w:sz w:val="22"/>
              </w:rPr>
              <w:t>Земли населенных пунктов</w:t>
            </w:r>
          </w:p>
        </w:tc>
        <w:tc>
          <w:tcPr>
            <w:tcW w:w="2410" w:type="dxa"/>
          </w:tcPr>
          <w:p w:rsidR="00E83FA9" w:rsidRPr="003527F0" w:rsidRDefault="00E83FA9" w:rsidP="00E44669">
            <w:pPr>
              <w:suppressAutoHyphens/>
              <w:ind w:firstLine="0"/>
              <w:jc w:val="both"/>
              <w:rPr>
                <w:sz w:val="22"/>
              </w:rPr>
            </w:pPr>
            <w:r w:rsidRPr="003527F0">
              <w:rPr>
                <w:sz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976" w:type="dxa"/>
          </w:tcPr>
          <w:p w:rsidR="00E83FA9" w:rsidRPr="003527F0" w:rsidRDefault="00E83FA9" w:rsidP="00E44669">
            <w:pPr>
              <w:suppressAutoHyphens/>
              <w:ind w:firstLine="0"/>
              <w:jc w:val="both"/>
              <w:rPr>
                <w:sz w:val="22"/>
              </w:rPr>
            </w:pPr>
            <w:r w:rsidRPr="003527F0">
              <w:rPr>
                <w:sz w:val="22"/>
              </w:rPr>
              <w:t>ЗУ имеет категорию: Земли населенных пунктов, адрес: Смоленская область, р-н. Дорогобужский, с/п. Михайловское, северо-восточнее. д. Пушкарево, вид разрешенного использования - под промежуточный склад карбоната кальция 2-й очереди. Земельный участок генеральным планом подлежит переводу в категорию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технологических нужд ПАО «Дорогобуж».</w:t>
            </w:r>
          </w:p>
        </w:tc>
      </w:tr>
      <w:tr w:rsidR="00E83FA9" w:rsidRPr="00FF22D1" w:rsidTr="00FF22D1">
        <w:trPr>
          <w:jc w:val="center"/>
        </w:trPr>
        <w:tc>
          <w:tcPr>
            <w:tcW w:w="2127" w:type="dxa"/>
          </w:tcPr>
          <w:p w:rsidR="00E83FA9" w:rsidRPr="003527F0" w:rsidRDefault="00E83FA9" w:rsidP="00E44669">
            <w:pPr>
              <w:suppressAutoHyphens/>
              <w:ind w:firstLine="0"/>
              <w:jc w:val="center"/>
              <w:rPr>
                <w:sz w:val="22"/>
              </w:rPr>
            </w:pPr>
            <w:r w:rsidRPr="003527F0">
              <w:rPr>
                <w:sz w:val="22"/>
              </w:rPr>
              <w:t>67:06:0030203:137</w:t>
            </w:r>
          </w:p>
        </w:tc>
        <w:tc>
          <w:tcPr>
            <w:tcW w:w="2410" w:type="dxa"/>
          </w:tcPr>
          <w:p w:rsidR="00E83FA9" w:rsidRPr="003527F0" w:rsidRDefault="00E83FA9" w:rsidP="00E44669">
            <w:pPr>
              <w:suppressAutoHyphens/>
              <w:ind w:firstLine="0"/>
              <w:jc w:val="both"/>
              <w:rPr>
                <w:sz w:val="22"/>
              </w:rPr>
            </w:pPr>
            <w:r w:rsidRPr="003527F0">
              <w:rPr>
                <w:sz w:val="22"/>
              </w:rPr>
              <w:t>Земли сельскохозяйственного назначения</w:t>
            </w:r>
          </w:p>
        </w:tc>
        <w:tc>
          <w:tcPr>
            <w:tcW w:w="2410" w:type="dxa"/>
          </w:tcPr>
          <w:p w:rsidR="00E83FA9" w:rsidRPr="003527F0" w:rsidRDefault="00E83FA9" w:rsidP="00E44669">
            <w:pPr>
              <w:suppressAutoHyphens/>
              <w:ind w:firstLine="0"/>
              <w:jc w:val="both"/>
              <w:rPr>
                <w:sz w:val="22"/>
              </w:rPr>
            </w:pPr>
            <w:r w:rsidRPr="003527F0">
              <w:rPr>
                <w:sz w:val="22"/>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w:t>
            </w:r>
            <w:r w:rsidRPr="003527F0">
              <w:rPr>
                <w:sz w:val="22"/>
              </w:rPr>
              <w:lastRenderedPageBreak/>
              <w:t>назначения</w:t>
            </w:r>
          </w:p>
        </w:tc>
        <w:tc>
          <w:tcPr>
            <w:tcW w:w="2976" w:type="dxa"/>
          </w:tcPr>
          <w:p w:rsidR="00E83FA9" w:rsidRPr="00FF22D1" w:rsidRDefault="00E83FA9" w:rsidP="00E44669">
            <w:pPr>
              <w:suppressAutoHyphens/>
              <w:ind w:firstLine="0"/>
              <w:jc w:val="both"/>
              <w:rPr>
                <w:sz w:val="22"/>
              </w:rPr>
            </w:pPr>
            <w:r w:rsidRPr="003527F0">
              <w:rPr>
                <w:sz w:val="22"/>
              </w:rPr>
              <w:lastRenderedPageBreak/>
              <w:t xml:space="preserve">ЗУ имеет категорию: Земли сельскохозяйственного назначения, адрес: Смоленская область, р-н Дорогобужский, с/п Михайловское, вид разрешенного использования - для сельскохозяйственного производства. Земельный участок генеральным планом подлежит переводу в категорию - земли промышленности, </w:t>
            </w:r>
            <w:r w:rsidRPr="003527F0">
              <w:rPr>
                <w:sz w:val="22"/>
              </w:rPr>
              <w:lastRenderedPageBreak/>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технологических нужд ПАО «Дорогобуж».</w:t>
            </w:r>
          </w:p>
        </w:tc>
      </w:tr>
    </w:tbl>
    <w:p w:rsidR="00E83FA9" w:rsidRPr="002F29C4" w:rsidRDefault="00E83FA9" w:rsidP="00FF22D1">
      <w:pPr>
        <w:jc w:val="both"/>
        <w:rPr>
          <w:rFonts w:ascii="Arial" w:hAnsi="Arial" w:cs="Arial"/>
        </w:rPr>
      </w:pPr>
    </w:p>
    <w:p w:rsidR="00E83FA9" w:rsidRPr="00F45793" w:rsidRDefault="00E83FA9" w:rsidP="00A00619">
      <w:pPr>
        <w:jc w:val="center"/>
        <w:rPr>
          <w:b/>
          <w:sz w:val="24"/>
          <w:szCs w:val="24"/>
        </w:rPr>
      </w:pPr>
    </w:p>
    <w:p w:rsidR="00E83FA9" w:rsidRDefault="00E83FA9"/>
    <w:sectPr w:rsidR="00E83FA9" w:rsidSect="00A00619">
      <w:footerReference w:type="default" r:id="rId9"/>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5D" w:rsidRDefault="0014185D">
      <w:r>
        <w:separator/>
      </w:r>
    </w:p>
  </w:endnote>
  <w:endnote w:type="continuationSeparator" w:id="0">
    <w:p w:rsidR="0014185D" w:rsidRDefault="0014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A9" w:rsidRDefault="0014185D">
    <w:pPr>
      <w:pStyle w:val="a9"/>
      <w:jc w:val="right"/>
    </w:pPr>
    <w:r>
      <w:fldChar w:fldCharType="begin"/>
    </w:r>
    <w:r>
      <w:instrText xml:space="preserve"> PAGE   \* MERGEFORMAT </w:instrText>
    </w:r>
    <w:r>
      <w:fldChar w:fldCharType="separate"/>
    </w:r>
    <w:r w:rsidR="00DE15B8">
      <w:rPr>
        <w:noProof/>
      </w:rPr>
      <w:t>1</w:t>
    </w:r>
    <w:r>
      <w:rPr>
        <w:noProof/>
      </w:rPr>
      <w:fldChar w:fldCharType="end"/>
    </w:r>
  </w:p>
  <w:p w:rsidR="00E83FA9" w:rsidRDefault="00E83F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5D" w:rsidRDefault="0014185D">
      <w:r>
        <w:separator/>
      </w:r>
    </w:p>
  </w:footnote>
  <w:footnote w:type="continuationSeparator" w:id="0">
    <w:p w:rsidR="0014185D" w:rsidRDefault="0014185D">
      <w:r>
        <w:continuationSeparator/>
      </w:r>
    </w:p>
  </w:footnote>
  <w:footnote w:id="1">
    <w:p w:rsidR="00E83FA9" w:rsidRDefault="00E83FA9" w:rsidP="00A00619">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7F"/>
    <w:multiLevelType w:val="singleLevel"/>
    <w:tmpl w:val="FEACC5DA"/>
    <w:lvl w:ilvl="0">
      <w:start w:val="1"/>
      <w:numFmt w:val="decimal"/>
      <w:pStyle w:val="OTCHET00"/>
      <w:lvlText w:val="%1."/>
      <w:lvlJc w:val="left"/>
      <w:pPr>
        <w:tabs>
          <w:tab w:val="num" w:pos="643"/>
        </w:tabs>
        <w:ind w:left="643" w:hanging="360"/>
      </w:pPr>
      <w:rPr>
        <w:rFonts w:cs="Times New Roman"/>
      </w:rPr>
    </w:lvl>
  </w:abstractNum>
  <w:abstractNum w:abstractNumId="1">
    <w:nsid w:val="FFFFFF82"/>
    <w:multiLevelType w:val="singleLevel"/>
    <w:tmpl w:val="4B069D9C"/>
    <w:lvl w:ilvl="0">
      <w:start w:val="1"/>
      <w:numFmt w:val="bullet"/>
      <w:lvlText w:val=""/>
      <w:lvlJc w:val="left"/>
      <w:pPr>
        <w:tabs>
          <w:tab w:val="num" w:pos="926"/>
        </w:tabs>
        <w:ind w:left="926" w:hanging="360"/>
      </w:pPr>
      <w:rPr>
        <w:rFonts w:ascii="Symbol" w:hAnsi="Symbol" w:hint="default"/>
      </w:rPr>
    </w:lvl>
  </w:abstractNum>
  <w:abstractNum w:abstractNumId="2">
    <w:nsid w:val="01F0109F"/>
    <w:multiLevelType w:val="hybridMultilevel"/>
    <w:tmpl w:val="BF581F74"/>
    <w:lvl w:ilvl="0" w:tplc="FFFFFFFF">
      <w:start w:val="1"/>
      <w:numFmt w:val="decimal"/>
      <w:pStyle w:val="1"/>
      <w:lvlText w:val="%1."/>
      <w:lvlJc w:val="left"/>
      <w:pPr>
        <w:ind w:left="2006" w:hanging="11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6201B39"/>
    <w:multiLevelType w:val="hybridMultilevel"/>
    <w:tmpl w:val="B7B637FE"/>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585F39"/>
    <w:multiLevelType w:val="hybridMultilevel"/>
    <w:tmpl w:val="C7468348"/>
    <w:lvl w:ilvl="0" w:tplc="04190007">
      <w:start w:val="1"/>
      <w:numFmt w:val="bullet"/>
      <w:lvlText w:val=""/>
      <w:lvlPicBulletId w:val="0"/>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179F70F1"/>
    <w:multiLevelType w:val="hybridMultilevel"/>
    <w:tmpl w:val="38B4AD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100B62"/>
    <w:multiLevelType w:val="hybridMultilevel"/>
    <w:tmpl w:val="AE741F2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1C9E1243"/>
    <w:multiLevelType w:val="hybridMultilevel"/>
    <w:tmpl w:val="7CF8A180"/>
    <w:lvl w:ilvl="0" w:tplc="01624F0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FAA6B1E"/>
    <w:multiLevelType w:val="hybridMultilevel"/>
    <w:tmpl w:val="6F906F32"/>
    <w:lvl w:ilvl="0" w:tplc="04190007">
      <w:start w:val="1"/>
      <w:numFmt w:val="bullet"/>
      <w:lvlText w:val=""/>
      <w:lvlPicBulletId w:val="0"/>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nsid w:val="2A4E1C73"/>
    <w:multiLevelType w:val="hybridMultilevel"/>
    <w:tmpl w:val="5CEAD68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90124A"/>
    <w:multiLevelType w:val="hybridMultilevel"/>
    <w:tmpl w:val="95B01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4A1F7E"/>
    <w:multiLevelType w:val="hybridMultilevel"/>
    <w:tmpl w:val="C940525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FB15FF"/>
    <w:multiLevelType w:val="hybridMultilevel"/>
    <w:tmpl w:val="AA66AB9C"/>
    <w:lvl w:ilvl="0" w:tplc="64FC99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3565181B"/>
    <w:multiLevelType w:val="hybridMultilevel"/>
    <w:tmpl w:val="F5D8E902"/>
    <w:lvl w:ilvl="0" w:tplc="04190007">
      <w:start w:val="1"/>
      <w:numFmt w:val="bullet"/>
      <w:lvlText w:val=""/>
      <w:lvlPicBulletId w:val="0"/>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3BB66B20"/>
    <w:multiLevelType w:val="hybridMultilevel"/>
    <w:tmpl w:val="E57A0EA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441751"/>
    <w:multiLevelType w:val="hybridMultilevel"/>
    <w:tmpl w:val="64242072"/>
    <w:lvl w:ilvl="0" w:tplc="FFFFFFFF">
      <w:start w:val="1"/>
      <w:numFmt w:val="bullet"/>
      <w:lvlText w:val=""/>
      <w:lvlJc w:val="left"/>
      <w:pPr>
        <w:tabs>
          <w:tab w:val="num" w:pos="1485"/>
        </w:tabs>
        <w:ind w:left="1485" w:hanging="360"/>
      </w:pPr>
      <w:rPr>
        <w:rFonts w:ascii="Symbol" w:hAnsi="Symbol" w:hint="default"/>
      </w:rPr>
    </w:lvl>
    <w:lvl w:ilvl="1" w:tplc="FFFFFFFF">
      <w:start w:val="1"/>
      <w:numFmt w:val="bullet"/>
      <w:lvlText w:val="o"/>
      <w:lvlJc w:val="left"/>
      <w:pPr>
        <w:tabs>
          <w:tab w:val="num" w:pos="2205"/>
        </w:tabs>
        <w:ind w:left="2205" w:hanging="360"/>
      </w:pPr>
      <w:rPr>
        <w:rFonts w:ascii="Courier New" w:hAnsi="Courier New" w:hint="default"/>
      </w:rPr>
    </w:lvl>
    <w:lvl w:ilvl="2" w:tplc="FFFFFFFF">
      <w:start w:val="1"/>
      <w:numFmt w:val="bullet"/>
      <w:lvlText w:val=""/>
      <w:lvlJc w:val="left"/>
      <w:pPr>
        <w:tabs>
          <w:tab w:val="num" w:pos="2925"/>
        </w:tabs>
        <w:ind w:left="2925" w:hanging="360"/>
      </w:pPr>
      <w:rPr>
        <w:rFonts w:ascii="Wingdings" w:hAnsi="Wingdings" w:hint="default"/>
      </w:rPr>
    </w:lvl>
    <w:lvl w:ilvl="3" w:tplc="FFFFFFFF">
      <w:start w:val="1"/>
      <w:numFmt w:val="bullet"/>
      <w:lvlText w:val=""/>
      <w:lvlJc w:val="left"/>
      <w:pPr>
        <w:tabs>
          <w:tab w:val="num" w:pos="3645"/>
        </w:tabs>
        <w:ind w:left="3645" w:hanging="360"/>
      </w:pPr>
      <w:rPr>
        <w:rFonts w:ascii="Symbol" w:hAnsi="Symbol" w:hint="default"/>
      </w:rPr>
    </w:lvl>
    <w:lvl w:ilvl="4" w:tplc="FFFFFFFF">
      <w:start w:val="1"/>
      <w:numFmt w:val="bullet"/>
      <w:lvlText w:val="o"/>
      <w:lvlJc w:val="left"/>
      <w:pPr>
        <w:tabs>
          <w:tab w:val="num" w:pos="4365"/>
        </w:tabs>
        <w:ind w:left="4365" w:hanging="360"/>
      </w:pPr>
      <w:rPr>
        <w:rFonts w:ascii="Courier New" w:hAnsi="Courier New" w:hint="default"/>
      </w:rPr>
    </w:lvl>
    <w:lvl w:ilvl="5" w:tplc="FFFFFFFF">
      <w:start w:val="1"/>
      <w:numFmt w:val="bullet"/>
      <w:lvlText w:val=""/>
      <w:lvlJc w:val="left"/>
      <w:pPr>
        <w:tabs>
          <w:tab w:val="num" w:pos="5085"/>
        </w:tabs>
        <w:ind w:left="5085" w:hanging="360"/>
      </w:pPr>
      <w:rPr>
        <w:rFonts w:ascii="Wingdings" w:hAnsi="Wingdings" w:hint="default"/>
      </w:rPr>
    </w:lvl>
    <w:lvl w:ilvl="6" w:tplc="FFFFFFFF">
      <w:start w:val="1"/>
      <w:numFmt w:val="bullet"/>
      <w:lvlText w:val=""/>
      <w:lvlJc w:val="left"/>
      <w:pPr>
        <w:tabs>
          <w:tab w:val="num" w:pos="5805"/>
        </w:tabs>
        <w:ind w:left="5805" w:hanging="360"/>
      </w:pPr>
      <w:rPr>
        <w:rFonts w:ascii="Symbol" w:hAnsi="Symbol" w:hint="default"/>
      </w:rPr>
    </w:lvl>
    <w:lvl w:ilvl="7" w:tplc="FFFFFFFF">
      <w:start w:val="1"/>
      <w:numFmt w:val="bullet"/>
      <w:lvlText w:val="o"/>
      <w:lvlJc w:val="left"/>
      <w:pPr>
        <w:tabs>
          <w:tab w:val="num" w:pos="6525"/>
        </w:tabs>
        <w:ind w:left="6525" w:hanging="360"/>
      </w:pPr>
      <w:rPr>
        <w:rFonts w:ascii="Courier New" w:hAnsi="Courier New" w:hint="default"/>
      </w:rPr>
    </w:lvl>
    <w:lvl w:ilvl="8" w:tplc="FFFFFFFF">
      <w:start w:val="1"/>
      <w:numFmt w:val="bullet"/>
      <w:lvlText w:val=""/>
      <w:lvlJc w:val="left"/>
      <w:pPr>
        <w:tabs>
          <w:tab w:val="num" w:pos="7245"/>
        </w:tabs>
        <w:ind w:left="7245" w:hanging="360"/>
      </w:pPr>
      <w:rPr>
        <w:rFonts w:ascii="Wingdings" w:hAnsi="Wingdings" w:hint="default"/>
      </w:rPr>
    </w:lvl>
  </w:abstractNum>
  <w:abstractNum w:abstractNumId="16">
    <w:nsid w:val="4703744F"/>
    <w:multiLevelType w:val="multilevel"/>
    <w:tmpl w:val="A4BE9696"/>
    <w:lvl w:ilvl="0">
      <w:start w:val="2"/>
      <w:numFmt w:val="decimal"/>
      <w:pStyle w:val="3"/>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7">
    <w:nsid w:val="4C6B69EB"/>
    <w:multiLevelType w:val="hybridMultilevel"/>
    <w:tmpl w:val="53A2D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526A7E"/>
    <w:multiLevelType w:val="hybridMultilevel"/>
    <w:tmpl w:val="EFCE31B0"/>
    <w:lvl w:ilvl="0" w:tplc="C8142BF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6571E00"/>
    <w:multiLevelType w:val="hybridMultilevel"/>
    <w:tmpl w:val="9CCEF136"/>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D633F"/>
    <w:multiLevelType w:val="hybridMultilevel"/>
    <w:tmpl w:val="8C4E06DE"/>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CC62E7"/>
    <w:multiLevelType w:val="hybridMultilevel"/>
    <w:tmpl w:val="0AF0EC6E"/>
    <w:lvl w:ilvl="0" w:tplc="2C5ACE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DA01D7E"/>
    <w:multiLevelType w:val="multilevel"/>
    <w:tmpl w:val="B8D4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45E09"/>
    <w:multiLevelType w:val="hybridMultilevel"/>
    <w:tmpl w:val="AF5618B0"/>
    <w:lvl w:ilvl="0" w:tplc="52B0B492">
      <w:start w:val="1"/>
      <w:numFmt w:val="decimal"/>
      <w:lvlText w:val="%1."/>
      <w:lvlJc w:val="left"/>
      <w:pPr>
        <w:tabs>
          <w:tab w:val="num" w:pos="510"/>
        </w:tabs>
        <w:ind w:left="510"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6836B9F"/>
    <w:multiLevelType w:val="hybridMultilevel"/>
    <w:tmpl w:val="0B68191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271663"/>
    <w:multiLevelType w:val="hybridMultilevel"/>
    <w:tmpl w:val="FD54074E"/>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6">
    <w:nsid w:val="71F802DC"/>
    <w:multiLevelType w:val="hybridMultilevel"/>
    <w:tmpl w:val="A7A637B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0A0744"/>
    <w:multiLevelType w:val="hybridMultilevel"/>
    <w:tmpl w:val="0F8EF9EE"/>
    <w:lvl w:ilvl="0" w:tplc="3C804DA2">
      <w:start w:val="1"/>
      <w:numFmt w:val="decimal"/>
      <w:lvlText w:val="%1."/>
      <w:lvlJc w:val="left"/>
      <w:pPr>
        <w:tabs>
          <w:tab w:val="num" w:pos="510"/>
        </w:tabs>
        <w:ind w:left="510"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94177C0"/>
    <w:multiLevelType w:val="hybridMultilevel"/>
    <w:tmpl w:val="C80C09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
  </w:num>
  <w:num w:numId="8">
    <w:abstractNumId w:val="16"/>
  </w:num>
  <w:num w:numId="9">
    <w:abstractNumId w:val="25"/>
  </w:num>
  <w:num w:numId="10">
    <w:abstractNumId w:val="22"/>
  </w:num>
  <w:num w:numId="11">
    <w:abstractNumId w:val="23"/>
  </w:num>
  <w:num w:numId="12">
    <w:abstractNumId w:val="27"/>
  </w:num>
  <w:num w:numId="13">
    <w:abstractNumId w:val="15"/>
  </w:num>
  <w:num w:numId="14">
    <w:abstractNumId w:val="19"/>
  </w:num>
  <w:num w:numId="15">
    <w:abstractNumId w:val="28"/>
  </w:num>
  <w:num w:numId="16">
    <w:abstractNumId w:val="13"/>
  </w:num>
  <w:num w:numId="17">
    <w:abstractNumId w:val="12"/>
  </w:num>
  <w:num w:numId="18">
    <w:abstractNumId w:val="8"/>
  </w:num>
  <w:num w:numId="19">
    <w:abstractNumId w:val="6"/>
  </w:num>
  <w:num w:numId="20">
    <w:abstractNumId w:val="11"/>
  </w:num>
  <w:num w:numId="21">
    <w:abstractNumId w:val="26"/>
  </w:num>
  <w:num w:numId="22">
    <w:abstractNumId w:val="5"/>
  </w:num>
  <w:num w:numId="23">
    <w:abstractNumId w:val="14"/>
  </w:num>
  <w:num w:numId="24">
    <w:abstractNumId w:val="18"/>
  </w:num>
  <w:num w:numId="25">
    <w:abstractNumId w:val="4"/>
  </w:num>
  <w:num w:numId="26">
    <w:abstractNumId w:val="9"/>
  </w:num>
  <w:num w:numId="27">
    <w:abstractNumId w:val="24"/>
  </w:num>
  <w:num w:numId="28">
    <w:abstractNumId w:val="20"/>
  </w:num>
  <w:num w:numId="29">
    <w:abstractNumId w:val="3"/>
  </w:num>
  <w:num w:numId="30">
    <w:abstractNumId w:val="10"/>
  </w:num>
  <w:num w:numId="31">
    <w:abstractNumId w:val="17"/>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19"/>
    <w:rsid w:val="000143A9"/>
    <w:rsid w:val="00087CE2"/>
    <w:rsid w:val="000929C4"/>
    <w:rsid w:val="000B653F"/>
    <w:rsid w:val="000D63E4"/>
    <w:rsid w:val="001026D3"/>
    <w:rsid w:val="001133F3"/>
    <w:rsid w:val="0014185D"/>
    <w:rsid w:val="00236B1B"/>
    <w:rsid w:val="002F29C4"/>
    <w:rsid w:val="00343FEA"/>
    <w:rsid w:val="003527F0"/>
    <w:rsid w:val="00354BDF"/>
    <w:rsid w:val="003A3C51"/>
    <w:rsid w:val="00470CA2"/>
    <w:rsid w:val="00486EEB"/>
    <w:rsid w:val="004B3BA8"/>
    <w:rsid w:val="004D1908"/>
    <w:rsid w:val="004E0A43"/>
    <w:rsid w:val="00511E05"/>
    <w:rsid w:val="005D1CE7"/>
    <w:rsid w:val="006B1164"/>
    <w:rsid w:val="006B792A"/>
    <w:rsid w:val="0076300B"/>
    <w:rsid w:val="008124BF"/>
    <w:rsid w:val="00881DE4"/>
    <w:rsid w:val="00A00619"/>
    <w:rsid w:val="00AB21FB"/>
    <w:rsid w:val="00AC3BC7"/>
    <w:rsid w:val="00B354F1"/>
    <w:rsid w:val="00BB2026"/>
    <w:rsid w:val="00BF62EA"/>
    <w:rsid w:val="00C15488"/>
    <w:rsid w:val="00C15C30"/>
    <w:rsid w:val="00C96536"/>
    <w:rsid w:val="00CF686F"/>
    <w:rsid w:val="00CF7195"/>
    <w:rsid w:val="00D835B7"/>
    <w:rsid w:val="00D86225"/>
    <w:rsid w:val="00DE15B8"/>
    <w:rsid w:val="00E44669"/>
    <w:rsid w:val="00E535BA"/>
    <w:rsid w:val="00E7426C"/>
    <w:rsid w:val="00E83FA9"/>
    <w:rsid w:val="00F45793"/>
    <w:rsid w:val="00F71D2C"/>
    <w:rsid w:val="00F81144"/>
    <w:rsid w:val="00FF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19"/>
    <w:pPr>
      <w:ind w:firstLine="709"/>
    </w:pPr>
    <w:rPr>
      <w:sz w:val="28"/>
      <w:lang w:eastAsia="en-US"/>
    </w:rPr>
  </w:style>
  <w:style w:type="paragraph" w:styleId="10">
    <w:name w:val="heading 1"/>
    <w:basedOn w:val="a"/>
    <w:next w:val="a"/>
    <w:link w:val="11"/>
    <w:uiPriority w:val="99"/>
    <w:qFormat/>
    <w:rsid w:val="00A00619"/>
    <w:pPr>
      <w:keepNext/>
      <w:spacing w:before="240" w:after="60"/>
      <w:ind w:firstLine="851"/>
      <w:outlineLvl w:val="0"/>
    </w:pPr>
    <w:rPr>
      <w:rFonts w:ascii="Cambria" w:hAnsi="Cambria"/>
      <w:b/>
      <w:bCs/>
      <w:kern w:val="32"/>
      <w:sz w:val="32"/>
      <w:szCs w:val="32"/>
    </w:rPr>
  </w:style>
  <w:style w:type="paragraph" w:styleId="2">
    <w:name w:val="heading 2"/>
    <w:aliases w:val="ГЛАВА"/>
    <w:basedOn w:val="a"/>
    <w:next w:val="a"/>
    <w:link w:val="20"/>
    <w:uiPriority w:val="99"/>
    <w:qFormat/>
    <w:rsid w:val="00A00619"/>
    <w:pPr>
      <w:keepNext/>
      <w:spacing w:before="240" w:after="60"/>
      <w:ind w:firstLine="851"/>
      <w:outlineLvl w:val="1"/>
    </w:pPr>
    <w:rPr>
      <w:rFonts w:ascii="Cambria" w:hAnsi="Cambria"/>
      <w:b/>
      <w:bCs/>
      <w:i/>
      <w:iCs/>
      <w:szCs w:val="28"/>
    </w:rPr>
  </w:style>
  <w:style w:type="paragraph" w:styleId="30">
    <w:name w:val="heading 3"/>
    <w:aliases w:val="ПодЗаголовок"/>
    <w:basedOn w:val="a"/>
    <w:next w:val="a"/>
    <w:link w:val="31"/>
    <w:uiPriority w:val="99"/>
    <w:qFormat/>
    <w:rsid w:val="00A00619"/>
    <w:pPr>
      <w:keepNext/>
      <w:spacing w:before="240" w:after="60"/>
      <w:ind w:firstLine="851"/>
      <w:outlineLvl w:val="2"/>
    </w:pPr>
    <w:rPr>
      <w:rFonts w:ascii="Cambria" w:hAnsi="Cambria"/>
      <w:b/>
      <w:bCs/>
      <w:sz w:val="26"/>
      <w:szCs w:val="26"/>
    </w:rPr>
  </w:style>
  <w:style w:type="paragraph" w:styleId="4">
    <w:name w:val="heading 4"/>
    <w:basedOn w:val="a"/>
    <w:next w:val="a"/>
    <w:link w:val="40"/>
    <w:uiPriority w:val="99"/>
    <w:qFormat/>
    <w:rsid w:val="00A00619"/>
    <w:pPr>
      <w:keepNext/>
      <w:spacing w:before="240" w:after="60"/>
      <w:ind w:firstLine="851"/>
      <w:outlineLvl w:val="3"/>
    </w:pPr>
    <w:rPr>
      <w:rFonts w:ascii="Calibri" w:hAnsi="Calibri"/>
      <w:b/>
      <w:bCs/>
      <w:szCs w:val="28"/>
    </w:rPr>
  </w:style>
  <w:style w:type="paragraph" w:styleId="5">
    <w:name w:val="heading 5"/>
    <w:basedOn w:val="a"/>
    <w:next w:val="a"/>
    <w:link w:val="50"/>
    <w:uiPriority w:val="99"/>
    <w:qFormat/>
    <w:rsid w:val="00A00619"/>
    <w:pPr>
      <w:spacing w:before="240" w:after="60"/>
      <w:ind w:firstLine="851"/>
      <w:outlineLvl w:val="4"/>
    </w:pPr>
    <w:rPr>
      <w:rFonts w:ascii="Calibri" w:hAnsi="Calibri"/>
      <w:b/>
      <w:bCs/>
      <w:i/>
      <w:iCs/>
      <w:sz w:val="26"/>
      <w:szCs w:val="26"/>
    </w:rPr>
  </w:style>
  <w:style w:type="paragraph" w:styleId="6">
    <w:name w:val="heading 6"/>
    <w:basedOn w:val="a"/>
    <w:next w:val="a"/>
    <w:link w:val="60"/>
    <w:uiPriority w:val="99"/>
    <w:qFormat/>
    <w:rsid w:val="00A00619"/>
    <w:pPr>
      <w:spacing w:before="240" w:after="60"/>
      <w:ind w:firstLine="851"/>
      <w:outlineLvl w:val="5"/>
    </w:pPr>
    <w:rPr>
      <w:rFonts w:ascii="Calibri" w:hAnsi="Calibri"/>
      <w:b/>
      <w:bCs/>
      <w:sz w:val="22"/>
    </w:rPr>
  </w:style>
  <w:style w:type="paragraph" w:styleId="7">
    <w:name w:val="heading 7"/>
    <w:basedOn w:val="a"/>
    <w:next w:val="a"/>
    <w:link w:val="70"/>
    <w:uiPriority w:val="99"/>
    <w:qFormat/>
    <w:rsid w:val="00A00619"/>
    <w:pPr>
      <w:spacing w:before="240" w:after="60"/>
      <w:ind w:firstLine="851"/>
      <w:outlineLvl w:val="6"/>
    </w:pPr>
    <w:rPr>
      <w:rFonts w:ascii="Calibri" w:hAnsi="Calibri"/>
      <w:sz w:val="24"/>
      <w:szCs w:val="24"/>
    </w:rPr>
  </w:style>
  <w:style w:type="paragraph" w:styleId="8">
    <w:name w:val="heading 8"/>
    <w:basedOn w:val="a"/>
    <w:next w:val="a"/>
    <w:link w:val="80"/>
    <w:uiPriority w:val="99"/>
    <w:qFormat/>
    <w:rsid w:val="00A00619"/>
    <w:pPr>
      <w:keepNext/>
      <w:widowControl w:val="0"/>
      <w:shd w:val="clear" w:color="auto" w:fill="FFFFFF"/>
      <w:autoSpaceDE w:val="0"/>
      <w:autoSpaceDN w:val="0"/>
      <w:adjustRightInd w:val="0"/>
      <w:ind w:left="4158" w:firstLine="0"/>
      <w:outlineLvl w:val="7"/>
    </w:pPr>
    <w:rPr>
      <w:color w:val="000000"/>
      <w:spacing w:val="-2"/>
      <w:szCs w:val="34"/>
      <w:lang w:eastAsia="ru-RU"/>
    </w:rPr>
  </w:style>
  <w:style w:type="paragraph" w:styleId="9">
    <w:name w:val="heading 9"/>
    <w:basedOn w:val="a"/>
    <w:next w:val="a"/>
    <w:link w:val="90"/>
    <w:uiPriority w:val="99"/>
    <w:qFormat/>
    <w:rsid w:val="00A00619"/>
    <w:pPr>
      <w:keepNext/>
      <w:widowControl w:val="0"/>
      <w:shd w:val="clear" w:color="auto" w:fill="FFFFFF"/>
      <w:autoSpaceDE w:val="0"/>
      <w:autoSpaceDN w:val="0"/>
      <w:adjustRightInd w:val="0"/>
      <w:spacing w:line="360" w:lineRule="auto"/>
      <w:ind w:right="29" w:firstLine="851"/>
      <w:jc w:val="both"/>
      <w:outlineLvl w:val="8"/>
    </w:pPr>
    <w:rPr>
      <w:color w:val="000000"/>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A00619"/>
    <w:rPr>
      <w:rFonts w:ascii="Cambria" w:eastAsia="Times New Roman" w:hAnsi="Cambria" w:cs="Times New Roman"/>
      <w:b/>
      <w:bCs/>
      <w:kern w:val="32"/>
      <w:sz w:val="32"/>
      <w:szCs w:val="32"/>
      <w:lang w:val="ru-RU" w:eastAsia="en-US" w:bidi="ar-SA"/>
    </w:rPr>
  </w:style>
  <w:style w:type="character" w:customStyle="1" w:styleId="20">
    <w:name w:val="Заголовок 2 Знак"/>
    <w:aliases w:val="ГЛАВА Знак"/>
    <w:basedOn w:val="a0"/>
    <w:link w:val="2"/>
    <w:uiPriority w:val="99"/>
    <w:locked/>
    <w:rsid w:val="00A00619"/>
    <w:rPr>
      <w:rFonts w:ascii="Cambria" w:eastAsia="Times New Roman" w:hAnsi="Cambria" w:cs="Times New Roman"/>
      <w:b/>
      <w:bCs/>
      <w:i/>
      <w:iCs/>
      <w:sz w:val="28"/>
      <w:szCs w:val="28"/>
      <w:lang w:val="ru-RU" w:eastAsia="en-US" w:bidi="ar-SA"/>
    </w:rPr>
  </w:style>
  <w:style w:type="character" w:customStyle="1" w:styleId="31">
    <w:name w:val="Заголовок 3 Знак"/>
    <w:aliases w:val="ПодЗаголовок Знак"/>
    <w:basedOn w:val="a0"/>
    <w:link w:val="30"/>
    <w:uiPriority w:val="99"/>
    <w:locked/>
    <w:rsid w:val="00A00619"/>
    <w:rPr>
      <w:rFonts w:ascii="Cambria" w:eastAsia="Times New Roman" w:hAnsi="Cambria" w:cs="Times New Roman"/>
      <w:b/>
      <w:bCs/>
      <w:sz w:val="26"/>
      <w:szCs w:val="26"/>
      <w:lang w:val="ru-RU" w:eastAsia="en-US" w:bidi="ar-SA"/>
    </w:rPr>
  </w:style>
  <w:style w:type="character" w:customStyle="1" w:styleId="40">
    <w:name w:val="Заголовок 4 Знак"/>
    <w:basedOn w:val="a0"/>
    <w:link w:val="4"/>
    <w:uiPriority w:val="99"/>
    <w:locked/>
    <w:rsid w:val="00A00619"/>
    <w:rPr>
      <w:rFonts w:ascii="Calibri" w:eastAsia="Times New Roman" w:hAnsi="Calibri" w:cs="Times New Roman"/>
      <w:b/>
      <w:bCs/>
      <w:sz w:val="28"/>
      <w:szCs w:val="28"/>
      <w:lang w:val="ru-RU" w:eastAsia="en-US" w:bidi="ar-SA"/>
    </w:rPr>
  </w:style>
  <w:style w:type="character" w:customStyle="1" w:styleId="50">
    <w:name w:val="Заголовок 5 Знак"/>
    <w:basedOn w:val="a0"/>
    <w:link w:val="5"/>
    <w:uiPriority w:val="99"/>
    <w:locked/>
    <w:rsid w:val="00A00619"/>
    <w:rPr>
      <w:rFonts w:ascii="Calibri" w:eastAsia="Times New Roman" w:hAnsi="Calibri" w:cs="Times New Roman"/>
      <w:b/>
      <w:bCs/>
      <w:i/>
      <w:iCs/>
      <w:sz w:val="26"/>
      <w:szCs w:val="26"/>
      <w:lang w:val="ru-RU" w:eastAsia="en-US" w:bidi="ar-SA"/>
    </w:rPr>
  </w:style>
  <w:style w:type="character" w:customStyle="1" w:styleId="60">
    <w:name w:val="Заголовок 6 Знак"/>
    <w:basedOn w:val="a0"/>
    <w:link w:val="6"/>
    <w:uiPriority w:val="99"/>
    <w:locked/>
    <w:rsid w:val="00A00619"/>
    <w:rPr>
      <w:rFonts w:ascii="Calibri" w:eastAsia="Times New Roman" w:hAnsi="Calibri" w:cs="Times New Roman"/>
      <w:b/>
      <w:bCs/>
      <w:sz w:val="22"/>
      <w:szCs w:val="22"/>
      <w:lang w:val="ru-RU" w:eastAsia="en-US" w:bidi="ar-SA"/>
    </w:rPr>
  </w:style>
  <w:style w:type="character" w:customStyle="1" w:styleId="70">
    <w:name w:val="Заголовок 7 Знак"/>
    <w:basedOn w:val="a0"/>
    <w:link w:val="7"/>
    <w:uiPriority w:val="99"/>
    <w:locked/>
    <w:rsid w:val="00A00619"/>
    <w:rPr>
      <w:rFonts w:ascii="Calibri" w:eastAsia="Times New Roman" w:hAnsi="Calibri" w:cs="Times New Roman"/>
      <w:sz w:val="24"/>
      <w:szCs w:val="24"/>
      <w:lang w:val="ru-RU" w:eastAsia="en-US" w:bidi="ar-SA"/>
    </w:rPr>
  </w:style>
  <w:style w:type="character" w:customStyle="1" w:styleId="80">
    <w:name w:val="Заголовок 8 Знак"/>
    <w:basedOn w:val="a0"/>
    <w:link w:val="8"/>
    <w:uiPriority w:val="99"/>
    <w:locked/>
    <w:rsid w:val="00A00619"/>
    <w:rPr>
      <w:rFonts w:eastAsia="Times New Roman" w:cs="Times New Roman"/>
      <w:color w:val="000000"/>
      <w:spacing w:val="-2"/>
      <w:sz w:val="34"/>
      <w:szCs w:val="34"/>
      <w:lang w:val="ru-RU" w:eastAsia="ru-RU" w:bidi="ar-SA"/>
    </w:rPr>
  </w:style>
  <w:style w:type="character" w:customStyle="1" w:styleId="90">
    <w:name w:val="Заголовок 9 Знак"/>
    <w:basedOn w:val="a0"/>
    <w:link w:val="9"/>
    <w:uiPriority w:val="99"/>
    <w:locked/>
    <w:rsid w:val="00A00619"/>
    <w:rPr>
      <w:rFonts w:eastAsia="Times New Roman" w:cs="Times New Roman"/>
      <w:color w:val="000000"/>
      <w:sz w:val="28"/>
      <w:szCs w:val="28"/>
      <w:lang w:val="ru-RU" w:eastAsia="ru-RU" w:bidi="ar-SA"/>
    </w:rPr>
  </w:style>
  <w:style w:type="paragraph" w:customStyle="1" w:styleId="ConsNormal">
    <w:name w:val="ConsNormal"/>
    <w:autoRedefine/>
    <w:uiPriority w:val="99"/>
    <w:rsid w:val="00C96536"/>
    <w:pPr>
      <w:widowControl w:val="0"/>
      <w:autoSpaceDE w:val="0"/>
      <w:autoSpaceDN w:val="0"/>
      <w:adjustRightInd w:val="0"/>
      <w:ind w:firstLine="720"/>
    </w:pPr>
    <w:rPr>
      <w:rFonts w:cs="Arial"/>
      <w:sz w:val="28"/>
      <w:szCs w:val="20"/>
    </w:rPr>
  </w:style>
  <w:style w:type="character" w:styleId="a3">
    <w:name w:val="annotation reference"/>
    <w:basedOn w:val="a0"/>
    <w:uiPriority w:val="99"/>
    <w:rsid w:val="00C96536"/>
    <w:rPr>
      <w:rFonts w:cs="Times New Roman"/>
      <w:sz w:val="16"/>
      <w:szCs w:val="16"/>
    </w:rPr>
  </w:style>
  <w:style w:type="paragraph" w:styleId="a4">
    <w:name w:val="Balloon Text"/>
    <w:basedOn w:val="a"/>
    <w:link w:val="a5"/>
    <w:autoRedefine/>
    <w:uiPriority w:val="99"/>
    <w:rsid w:val="001133F3"/>
    <w:rPr>
      <w:rFonts w:cs="Tahoma"/>
      <w:szCs w:val="16"/>
    </w:rPr>
  </w:style>
  <w:style w:type="character" w:customStyle="1" w:styleId="a5">
    <w:name w:val="Текст выноски Знак"/>
    <w:basedOn w:val="a0"/>
    <w:link w:val="a4"/>
    <w:uiPriority w:val="99"/>
    <w:locked/>
    <w:rsid w:val="00A00619"/>
    <w:rPr>
      <w:rFonts w:cs="Tahoma"/>
      <w:sz w:val="16"/>
      <w:szCs w:val="16"/>
      <w:lang w:val="ru-RU" w:eastAsia="ru-RU" w:bidi="ar-SA"/>
    </w:rPr>
  </w:style>
  <w:style w:type="paragraph" w:customStyle="1" w:styleId="ConsPlusNormal">
    <w:name w:val="ConsPlusNormal"/>
    <w:uiPriority w:val="99"/>
    <w:rsid w:val="00A0061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0061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00619"/>
    <w:pPr>
      <w:widowControl w:val="0"/>
      <w:autoSpaceDE w:val="0"/>
      <w:autoSpaceDN w:val="0"/>
      <w:adjustRightInd w:val="0"/>
    </w:pPr>
    <w:rPr>
      <w:rFonts w:ascii="Calibri" w:hAnsi="Calibri" w:cs="Calibri"/>
      <w:b/>
      <w:bCs/>
    </w:rPr>
  </w:style>
  <w:style w:type="paragraph" w:customStyle="1" w:styleId="ConsPlusCell">
    <w:name w:val="ConsPlusCell"/>
    <w:uiPriority w:val="99"/>
    <w:rsid w:val="00A00619"/>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A00619"/>
    <w:pPr>
      <w:widowControl w:val="0"/>
      <w:autoSpaceDE w:val="0"/>
      <w:autoSpaceDN w:val="0"/>
      <w:adjustRightInd w:val="0"/>
    </w:pPr>
    <w:rPr>
      <w:rFonts w:ascii="Courier New" w:hAnsi="Courier New" w:cs="Courier New"/>
      <w:sz w:val="20"/>
      <w:szCs w:val="20"/>
    </w:rPr>
  </w:style>
  <w:style w:type="paragraph" w:customStyle="1" w:styleId="12">
    <w:name w:val="Заголовок оглавления1"/>
    <w:basedOn w:val="10"/>
    <w:next w:val="a"/>
    <w:uiPriority w:val="99"/>
    <w:rsid w:val="00A00619"/>
    <w:pPr>
      <w:keepLines/>
      <w:spacing w:before="480" w:after="0" w:line="276" w:lineRule="auto"/>
      <w:ind w:firstLine="0"/>
      <w:outlineLvl w:val="9"/>
    </w:pPr>
    <w:rPr>
      <w:color w:val="365F91"/>
      <w:kern w:val="0"/>
      <w:sz w:val="28"/>
      <w:szCs w:val="28"/>
    </w:rPr>
  </w:style>
  <w:style w:type="paragraph" w:styleId="21">
    <w:name w:val="toc 2"/>
    <w:basedOn w:val="a"/>
    <w:next w:val="a"/>
    <w:autoRedefine/>
    <w:uiPriority w:val="99"/>
    <w:rsid w:val="00A00619"/>
    <w:pPr>
      <w:tabs>
        <w:tab w:val="right" w:leader="dot" w:pos="9345"/>
      </w:tabs>
      <w:spacing w:after="100" w:line="276" w:lineRule="auto"/>
      <w:ind w:firstLine="426"/>
    </w:pPr>
    <w:rPr>
      <w:rFonts w:ascii="Calibri" w:hAnsi="Calibri"/>
      <w:sz w:val="22"/>
    </w:rPr>
  </w:style>
  <w:style w:type="paragraph" w:styleId="13">
    <w:name w:val="toc 1"/>
    <w:basedOn w:val="a"/>
    <w:next w:val="a"/>
    <w:autoRedefine/>
    <w:uiPriority w:val="99"/>
    <w:rsid w:val="00A00619"/>
    <w:pPr>
      <w:tabs>
        <w:tab w:val="right" w:leader="dot" w:pos="9345"/>
      </w:tabs>
      <w:suppressAutoHyphens/>
      <w:spacing w:after="100" w:line="276" w:lineRule="auto"/>
      <w:ind w:firstLine="0"/>
      <w:jc w:val="both"/>
    </w:pPr>
    <w:rPr>
      <w:rFonts w:ascii="Arial" w:hAnsi="Arial" w:cs="Arial"/>
      <w:noProof/>
      <w:sz w:val="22"/>
    </w:rPr>
  </w:style>
  <w:style w:type="paragraph" w:styleId="32">
    <w:name w:val="toc 3"/>
    <w:basedOn w:val="a"/>
    <w:next w:val="a"/>
    <w:autoRedefine/>
    <w:uiPriority w:val="99"/>
    <w:rsid w:val="00A00619"/>
    <w:pPr>
      <w:tabs>
        <w:tab w:val="right" w:leader="dot" w:pos="9345"/>
      </w:tabs>
      <w:spacing w:after="100" w:line="276" w:lineRule="auto"/>
      <w:ind w:firstLine="426"/>
    </w:pPr>
    <w:rPr>
      <w:rFonts w:ascii="Calibri" w:hAnsi="Calibri"/>
      <w:sz w:val="22"/>
    </w:rPr>
  </w:style>
  <w:style w:type="paragraph" w:styleId="41">
    <w:name w:val="toc 4"/>
    <w:basedOn w:val="a"/>
    <w:next w:val="a"/>
    <w:autoRedefine/>
    <w:uiPriority w:val="99"/>
    <w:rsid w:val="00A00619"/>
    <w:pPr>
      <w:tabs>
        <w:tab w:val="right" w:leader="dot" w:pos="9345"/>
        <w:tab w:val="right" w:leader="dot" w:pos="9629"/>
      </w:tabs>
      <w:suppressAutoHyphens/>
      <w:spacing w:after="200"/>
      <w:ind w:firstLine="0"/>
    </w:pPr>
    <w:rPr>
      <w:noProof/>
      <w:sz w:val="24"/>
      <w:szCs w:val="24"/>
    </w:rPr>
  </w:style>
  <w:style w:type="character" w:styleId="a6">
    <w:name w:val="Hyperlink"/>
    <w:basedOn w:val="a0"/>
    <w:uiPriority w:val="99"/>
    <w:rsid w:val="00A00619"/>
    <w:rPr>
      <w:rFonts w:cs="Times New Roman"/>
      <w:color w:val="0000FF"/>
      <w:u w:val="single"/>
    </w:rPr>
  </w:style>
  <w:style w:type="paragraph" w:styleId="51">
    <w:name w:val="toc 5"/>
    <w:basedOn w:val="a"/>
    <w:next w:val="a"/>
    <w:autoRedefine/>
    <w:uiPriority w:val="99"/>
    <w:rsid w:val="00A00619"/>
    <w:pPr>
      <w:tabs>
        <w:tab w:val="right" w:leader="dot" w:pos="9629"/>
      </w:tabs>
      <w:spacing w:after="100" w:line="276" w:lineRule="auto"/>
      <w:ind w:left="284" w:firstLine="0"/>
    </w:pPr>
    <w:rPr>
      <w:rFonts w:ascii="Calibri" w:hAnsi="Calibri"/>
      <w:sz w:val="22"/>
      <w:lang w:eastAsia="ru-RU"/>
    </w:rPr>
  </w:style>
  <w:style w:type="paragraph" w:styleId="61">
    <w:name w:val="toc 6"/>
    <w:basedOn w:val="a"/>
    <w:next w:val="a"/>
    <w:autoRedefine/>
    <w:uiPriority w:val="99"/>
    <w:rsid w:val="00A00619"/>
    <w:pPr>
      <w:tabs>
        <w:tab w:val="right" w:leader="dot" w:pos="9629"/>
      </w:tabs>
      <w:suppressAutoHyphens/>
      <w:spacing w:after="100" w:line="276" w:lineRule="auto"/>
      <w:ind w:firstLine="0"/>
    </w:pPr>
    <w:rPr>
      <w:noProof/>
      <w:sz w:val="22"/>
      <w:lang w:eastAsia="ru-RU"/>
    </w:rPr>
  </w:style>
  <w:style w:type="paragraph" w:styleId="71">
    <w:name w:val="toc 7"/>
    <w:basedOn w:val="a"/>
    <w:next w:val="a"/>
    <w:autoRedefine/>
    <w:uiPriority w:val="99"/>
    <w:rsid w:val="00A00619"/>
    <w:pPr>
      <w:tabs>
        <w:tab w:val="right" w:leader="dot" w:pos="9629"/>
      </w:tabs>
      <w:spacing w:after="100" w:line="276" w:lineRule="auto"/>
      <w:ind w:left="851" w:firstLine="0"/>
    </w:pPr>
    <w:rPr>
      <w:rFonts w:ascii="Calibri" w:hAnsi="Calibri"/>
      <w:sz w:val="22"/>
      <w:lang w:eastAsia="ru-RU"/>
    </w:rPr>
  </w:style>
  <w:style w:type="paragraph" w:styleId="81">
    <w:name w:val="toc 8"/>
    <w:basedOn w:val="a"/>
    <w:next w:val="a"/>
    <w:autoRedefine/>
    <w:uiPriority w:val="99"/>
    <w:rsid w:val="00A00619"/>
    <w:pPr>
      <w:spacing w:after="100" w:line="276" w:lineRule="auto"/>
      <w:ind w:left="1540" w:firstLine="0"/>
    </w:pPr>
    <w:rPr>
      <w:rFonts w:ascii="Calibri" w:hAnsi="Calibri"/>
      <w:sz w:val="22"/>
      <w:lang w:eastAsia="ru-RU"/>
    </w:rPr>
  </w:style>
  <w:style w:type="paragraph" w:styleId="91">
    <w:name w:val="toc 9"/>
    <w:basedOn w:val="a"/>
    <w:next w:val="a"/>
    <w:autoRedefine/>
    <w:uiPriority w:val="99"/>
    <w:rsid w:val="00A00619"/>
    <w:pPr>
      <w:spacing w:after="100" w:line="276" w:lineRule="auto"/>
      <w:ind w:left="1760" w:firstLine="0"/>
    </w:pPr>
    <w:rPr>
      <w:rFonts w:ascii="Calibri" w:hAnsi="Calibri"/>
      <w:sz w:val="22"/>
      <w:lang w:eastAsia="ru-RU"/>
    </w:rPr>
  </w:style>
  <w:style w:type="paragraph" w:styleId="a7">
    <w:name w:val="header"/>
    <w:aliases w:val="ВерхКолонтитул"/>
    <w:basedOn w:val="a"/>
    <w:link w:val="a8"/>
    <w:uiPriority w:val="99"/>
    <w:rsid w:val="00A00619"/>
    <w:pPr>
      <w:tabs>
        <w:tab w:val="center" w:pos="4677"/>
        <w:tab w:val="right" w:pos="9355"/>
      </w:tabs>
      <w:spacing w:after="200"/>
      <w:ind w:firstLine="851"/>
    </w:pPr>
    <w:rPr>
      <w:rFonts w:ascii="Calibri" w:hAnsi="Calibri"/>
      <w:sz w:val="22"/>
    </w:rPr>
  </w:style>
  <w:style w:type="character" w:customStyle="1" w:styleId="a8">
    <w:name w:val="Верхний колонтитул Знак"/>
    <w:aliases w:val="ВерхКолонтитул Знак"/>
    <w:basedOn w:val="a0"/>
    <w:link w:val="a7"/>
    <w:uiPriority w:val="99"/>
    <w:locked/>
    <w:rsid w:val="00A00619"/>
    <w:rPr>
      <w:rFonts w:ascii="Calibri" w:hAnsi="Calibri" w:cs="Times New Roman"/>
      <w:sz w:val="22"/>
      <w:szCs w:val="22"/>
      <w:lang w:val="ru-RU" w:eastAsia="en-US" w:bidi="ar-SA"/>
    </w:rPr>
  </w:style>
  <w:style w:type="paragraph" w:styleId="a9">
    <w:name w:val="footer"/>
    <w:basedOn w:val="a"/>
    <w:link w:val="aa"/>
    <w:uiPriority w:val="99"/>
    <w:rsid w:val="00A00619"/>
    <w:pPr>
      <w:tabs>
        <w:tab w:val="center" w:pos="4677"/>
        <w:tab w:val="right" w:pos="9355"/>
      </w:tabs>
      <w:spacing w:after="200"/>
      <w:ind w:firstLine="851"/>
    </w:pPr>
    <w:rPr>
      <w:rFonts w:ascii="Calibri" w:hAnsi="Calibri"/>
      <w:sz w:val="22"/>
    </w:rPr>
  </w:style>
  <w:style w:type="character" w:customStyle="1" w:styleId="aa">
    <w:name w:val="Нижний колонтитул Знак"/>
    <w:basedOn w:val="a0"/>
    <w:link w:val="a9"/>
    <w:uiPriority w:val="99"/>
    <w:locked/>
    <w:rsid w:val="00A00619"/>
    <w:rPr>
      <w:rFonts w:ascii="Calibri" w:hAnsi="Calibri" w:cs="Times New Roman"/>
      <w:sz w:val="22"/>
      <w:szCs w:val="22"/>
      <w:lang w:val="ru-RU" w:eastAsia="en-US" w:bidi="ar-SA"/>
    </w:rPr>
  </w:style>
  <w:style w:type="paragraph" w:styleId="ab">
    <w:name w:val="Title"/>
    <w:basedOn w:val="a"/>
    <w:next w:val="a"/>
    <w:link w:val="ac"/>
    <w:uiPriority w:val="99"/>
    <w:qFormat/>
    <w:rsid w:val="00A00619"/>
    <w:pPr>
      <w:spacing w:before="240" w:after="60"/>
      <w:ind w:firstLine="851"/>
      <w:jc w:val="center"/>
      <w:outlineLvl w:val="0"/>
    </w:pPr>
    <w:rPr>
      <w:rFonts w:ascii="Cambria" w:hAnsi="Cambria"/>
      <w:b/>
      <w:bCs/>
      <w:kern w:val="28"/>
      <w:sz w:val="32"/>
      <w:szCs w:val="32"/>
    </w:rPr>
  </w:style>
  <w:style w:type="character" w:customStyle="1" w:styleId="ac">
    <w:name w:val="Название Знак"/>
    <w:basedOn w:val="a0"/>
    <w:link w:val="ab"/>
    <w:uiPriority w:val="99"/>
    <w:locked/>
    <w:rsid w:val="00A00619"/>
    <w:rPr>
      <w:rFonts w:ascii="Cambria" w:eastAsia="Times New Roman" w:hAnsi="Cambria" w:cs="Times New Roman"/>
      <w:b/>
      <w:bCs/>
      <w:kern w:val="28"/>
      <w:sz w:val="32"/>
      <w:szCs w:val="32"/>
      <w:lang w:val="ru-RU" w:eastAsia="en-US" w:bidi="ar-SA"/>
    </w:rPr>
  </w:style>
  <w:style w:type="character" w:styleId="ad">
    <w:name w:val="page number"/>
    <w:basedOn w:val="a0"/>
    <w:uiPriority w:val="99"/>
    <w:rsid w:val="00A00619"/>
    <w:rPr>
      <w:rFonts w:cs="Times New Roman"/>
    </w:rPr>
  </w:style>
  <w:style w:type="paragraph" w:styleId="HTML">
    <w:name w:val="HTML Preformatted"/>
    <w:basedOn w:val="a"/>
    <w:link w:val="HTML0"/>
    <w:uiPriority w:val="99"/>
    <w:rsid w:val="00A00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color w:val="000000"/>
      <w:sz w:val="20"/>
      <w:szCs w:val="20"/>
      <w:lang w:eastAsia="ru-RU"/>
    </w:rPr>
  </w:style>
  <w:style w:type="character" w:customStyle="1" w:styleId="HTML0">
    <w:name w:val="Стандартный HTML Знак"/>
    <w:basedOn w:val="a0"/>
    <w:link w:val="HTML"/>
    <w:uiPriority w:val="99"/>
    <w:locked/>
    <w:rsid w:val="00A00619"/>
    <w:rPr>
      <w:rFonts w:ascii="Courier New" w:hAnsi="Courier New" w:cs="Courier New"/>
      <w:color w:val="000000"/>
      <w:lang w:val="ru-RU" w:eastAsia="ru-RU" w:bidi="ar-SA"/>
    </w:rPr>
  </w:style>
  <w:style w:type="paragraph" w:styleId="ae">
    <w:name w:val="Plain Text"/>
    <w:basedOn w:val="a"/>
    <w:link w:val="af"/>
    <w:uiPriority w:val="99"/>
    <w:rsid w:val="00A00619"/>
    <w:pPr>
      <w:ind w:firstLine="0"/>
    </w:pPr>
    <w:rPr>
      <w:rFonts w:ascii="Courier New" w:hAnsi="Courier New" w:cs="Courier New"/>
      <w:sz w:val="20"/>
      <w:szCs w:val="20"/>
      <w:lang w:eastAsia="ru-RU"/>
    </w:rPr>
  </w:style>
  <w:style w:type="character" w:customStyle="1" w:styleId="af">
    <w:name w:val="Текст Знак"/>
    <w:basedOn w:val="a0"/>
    <w:link w:val="ae"/>
    <w:uiPriority w:val="99"/>
    <w:locked/>
    <w:rsid w:val="00A00619"/>
    <w:rPr>
      <w:rFonts w:ascii="Courier New" w:eastAsia="Times New Roman" w:hAnsi="Courier New" w:cs="Courier New"/>
      <w:lang w:val="ru-RU" w:eastAsia="ru-RU" w:bidi="ar-SA"/>
    </w:rPr>
  </w:style>
  <w:style w:type="paragraph" w:customStyle="1" w:styleId="ConsNonformat">
    <w:name w:val="ConsNonformat"/>
    <w:uiPriority w:val="99"/>
    <w:rsid w:val="00A00619"/>
    <w:pPr>
      <w:widowControl w:val="0"/>
      <w:autoSpaceDE w:val="0"/>
      <w:autoSpaceDN w:val="0"/>
      <w:adjustRightInd w:val="0"/>
    </w:pPr>
    <w:rPr>
      <w:rFonts w:ascii="Courier New" w:hAnsi="Courier New" w:cs="Courier New"/>
      <w:sz w:val="20"/>
      <w:szCs w:val="20"/>
    </w:rPr>
  </w:style>
  <w:style w:type="paragraph" w:customStyle="1" w:styleId="nienie">
    <w:name w:val="nienie"/>
    <w:basedOn w:val="a"/>
    <w:uiPriority w:val="99"/>
    <w:rsid w:val="00A00619"/>
    <w:pPr>
      <w:keepLines/>
      <w:widowControl w:val="0"/>
      <w:ind w:left="709" w:hanging="284"/>
      <w:jc w:val="both"/>
    </w:pPr>
    <w:rPr>
      <w:rFonts w:ascii="Peterburg" w:hAnsi="Peterburg" w:cs="Peterburg"/>
      <w:sz w:val="24"/>
      <w:szCs w:val="24"/>
      <w:lang w:eastAsia="ru-RU"/>
    </w:rPr>
  </w:style>
  <w:style w:type="paragraph" w:customStyle="1" w:styleId="BodyTxt">
    <w:name w:val="Body Txt"/>
    <w:basedOn w:val="a"/>
    <w:uiPriority w:val="99"/>
    <w:rsid w:val="00A00619"/>
    <w:pPr>
      <w:keepLines/>
      <w:spacing w:before="60" w:after="60"/>
      <w:ind w:firstLine="567"/>
      <w:jc w:val="both"/>
    </w:pPr>
    <w:rPr>
      <w:rFonts w:ascii="Arial Narrow" w:hAnsi="Arial Narrow"/>
      <w:sz w:val="24"/>
      <w:szCs w:val="20"/>
      <w:lang w:eastAsia="ru-RU"/>
    </w:rPr>
  </w:style>
  <w:style w:type="paragraph" w:customStyle="1" w:styleId="af0">
    <w:name w:val="Знак Знак Знак Знак"/>
    <w:basedOn w:val="a"/>
    <w:uiPriority w:val="99"/>
    <w:rsid w:val="00A00619"/>
    <w:pPr>
      <w:ind w:firstLine="0"/>
    </w:pPr>
    <w:rPr>
      <w:rFonts w:ascii="Verdana" w:hAnsi="Verdana" w:cs="Verdana"/>
      <w:sz w:val="20"/>
      <w:szCs w:val="20"/>
      <w:lang w:val="en-US"/>
    </w:rPr>
  </w:style>
  <w:style w:type="paragraph" w:styleId="af1">
    <w:name w:val="footnote text"/>
    <w:aliases w:val="Текст сноски Знак1 Знак,Текст сноски Знак Знак Знак,Текст сноски Знак Знак,Текст сноски-FN,Oaeno niinee-FN,Oaeno niinee Ciae,Table_Footnote_last"/>
    <w:basedOn w:val="a"/>
    <w:link w:val="af2"/>
    <w:uiPriority w:val="99"/>
    <w:rsid w:val="00A00619"/>
    <w:pPr>
      <w:ind w:firstLine="0"/>
    </w:pPr>
    <w:rPr>
      <w:sz w:val="20"/>
      <w:szCs w:val="20"/>
      <w:lang w:eastAsia="ru-RU"/>
    </w:rPr>
  </w:style>
  <w:style w:type="character" w:customStyle="1" w:styleId="af2">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f1"/>
    <w:uiPriority w:val="99"/>
    <w:locked/>
    <w:rsid w:val="00A00619"/>
    <w:rPr>
      <w:rFonts w:eastAsia="Times New Roman" w:cs="Times New Roman"/>
      <w:lang w:val="ru-RU" w:eastAsia="ru-RU" w:bidi="ar-SA"/>
    </w:rPr>
  </w:style>
  <w:style w:type="paragraph" w:customStyle="1" w:styleId="14">
    <w:name w:val="Основной текст с отступом1"/>
    <w:basedOn w:val="a"/>
    <w:uiPriority w:val="99"/>
    <w:rsid w:val="00A00619"/>
    <w:pPr>
      <w:spacing w:before="100" w:after="120"/>
      <w:ind w:left="283" w:firstLine="0"/>
    </w:pPr>
    <w:rPr>
      <w:sz w:val="24"/>
      <w:szCs w:val="24"/>
      <w:lang w:eastAsia="ru-RU"/>
    </w:rPr>
  </w:style>
  <w:style w:type="paragraph" w:customStyle="1" w:styleId="CM4">
    <w:name w:val="CM4"/>
    <w:basedOn w:val="Default"/>
    <w:next w:val="Default"/>
    <w:uiPriority w:val="99"/>
    <w:rsid w:val="00A00619"/>
  </w:style>
  <w:style w:type="paragraph" w:customStyle="1" w:styleId="Default">
    <w:name w:val="Default"/>
    <w:uiPriority w:val="99"/>
    <w:rsid w:val="00A00619"/>
    <w:pPr>
      <w:widowControl w:val="0"/>
      <w:autoSpaceDE w:val="0"/>
      <w:autoSpaceDN w:val="0"/>
      <w:adjustRightInd w:val="0"/>
    </w:pPr>
    <w:rPr>
      <w:rFonts w:ascii="OEKGHE+OfficinaSerifWinC" w:hAnsi="OEKGHE+OfficinaSerifWinC"/>
      <w:color w:val="000000"/>
      <w:sz w:val="24"/>
      <w:szCs w:val="24"/>
    </w:rPr>
  </w:style>
  <w:style w:type="paragraph" w:styleId="af3">
    <w:name w:val="Body Text"/>
    <w:aliases w:val="???????? ????? ??????????,Îñíîâíîé òåêñò ëèòåðàòóðà,Основной текст литература,Знак"/>
    <w:basedOn w:val="a"/>
    <w:link w:val="af4"/>
    <w:uiPriority w:val="99"/>
    <w:rsid w:val="00A00619"/>
    <w:pPr>
      <w:spacing w:line="360" w:lineRule="auto"/>
      <w:ind w:firstLine="0"/>
      <w:jc w:val="both"/>
    </w:pPr>
    <w:rPr>
      <w:sz w:val="24"/>
      <w:szCs w:val="24"/>
      <w:lang w:eastAsia="ru-RU"/>
    </w:rPr>
  </w:style>
  <w:style w:type="character" w:customStyle="1" w:styleId="af4">
    <w:name w:val="Основной текст Знак"/>
    <w:aliases w:val="???????? ????? ?????????? Знак,Îñíîâíîé òåêñò ëèòåðàòóðà Знак,Основной текст литература Знак,Знак Знак2"/>
    <w:basedOn w:val="a0"/>
    <w:link w:val="af3"/>
    <w:uiPriority w:val="99"/>
    <w:locked/>
    <w:rsid w:val="00A00619"/>
    <w:rPr>
      <w:rFonts w:eastAsia="Times New Roman" w:cs="Times New Roman"/>
      <w:sz w:val="24"/>
      <w:szCs w:val="24"/>
      <w:lang w:val="ru-RU" w:eastAsia="ru-RU" w:bidi="ar-SA"/>
    </w:rPr>
  </w:style>
  <w:style w:type="paragraph" w:customStyle="1" w:styleId="CM40">
    <w:name w:val="CM40"/>
    <w:basedOn w:val="a"/>
    <w:next w:val="a"/>
    <w:uiPriority w:val="99"/>
    <w:rsid w:val="00A00619"/>
    <w:pPr>
      <w:widowControl w:val="0"/>
      <w:autoSpaceDE w:val="0"/>
      <w:autoSpaceDN w:val="0"/>
      <w:adjustRightInd w:val="0"/>
      <w:spacing w:after="150"/>
      <w:ind w:firstLine="0"/>
    </w:pPr>
    <w:rPr>
      <w:rFonts w:ascii="OEKGHE+OfficinaSerifWinC" w:hAnsi="OEKGHE+OfficinaSerifWinC"/>
      <w:sz w:val="24"/>
      <w:szCs w:val="24"/>
      <w:lang w:eastAsia="ru-RU"/>
    </w:rPr>
  </w:style>
  <w:style w:type="paragraph" w:customStyle="1" w:styleId="CM33">
    <w:name w:val="CM33"/>
    <w:basedOn w:val="a"/>
    <w:next w:val="a"/>
    <w:uiPriority w:val="99"/>
    <w:rsid w:val="00A00619"/>
    <w:pPr>
      <w:widowControl w:val="0"/>
      <w:autoSpaceDE w:val="0"/>
      <w:autoSpaceDN w:val="0"/>
      <w:adjustRightInd w:val="0"/>
      <w:spacing w:line="188" w:lineRule="atLeast"/>
      <w:ind w:firstLine="0"/>
    </w:pPr>
    <w:rPr>
      <w:rFonts w:ascii="OEKGHE+OfficinaSerifWinC" w:hAnsi="OEKGHE+OfficinaSerifWinC"/>
      <w:sz w:val="24"/>
      <w:szCs w:val="24"/>
      <w:lang w:eastAsia="ru-RU"/>
    </w:rPr>
  </w:style>
  <w:style w:type="paragraph" w:customStyle="1" w:styleId="af5">
    <w:name w:val="Текст документа"/>
    <w:basedOn w:val="a"/>
    <w:uiPriority w:val="99"/>
    <w:rsid w:val="00A00619"/>
    <w:pPr>
      <w:spacing w:line="360" w:lineRule="auto"/>
      <w:ind w:firstLine="720"/>
      <w:jc w:val="both"/>
    </w:pPr>
    <w:rPr>
      <w:sz w:val="26"/>
      <w:szCs w:val="20"/>
      <w:lang w:eastAsia="ru-RU"/>
    </w:rPr>
  </w:style>
  <w:style w:type="paragraph" w:customStyle="1" w:styleId="oaaeeoa">
    <w:name w:val="oaaeeoa"/>
    <w:basedOn w:val="a"/>
    <w:uiPriority w:val="99"/>
    <w:rsid w:val="00A00619"/>
    <w:pPr>
      <w:overflowPunct w:val="0"/>
      <w:autoSpaceDE w:val="0"/>
      <w:autoSpaceDN w:val="0"/>
      <w:adjustRightInd w:val="0"/>
      <w:ind w:firstLine="0"/>
    </w:pPr>
    <w:rPr>
      <w:rFonts w:ascii="SchoolBook" w:hAnsi="SchoolBook"/>
      <w:sz w:val="26"/>
      <w:szCs w:val="26"/>
      <w:lang w:eastAsia="ru-RU"/>
    </w:rPr>
  </w:style>
  <w:style w:type="paragraph" w:styleId="22">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w:basedOn w:val="a"/>
    <w:link w:val="23"/>
    <w:uiPriority w:val="99"/>
    <w:rsid w:val="00A00619"/>
    <w:pPr>
      <w:spacing w:line="360" w:lineRule="auto"/>
      <w:ind w:firstLine="708"/>
      <w:jc w:val="both"/>
    </w:pPr>
    <w:rPr>
      <w:sz w:val="24"/>
      <w:szCs w:val="24"/>
      <w:lang w:eastAsia="ru-RU"/>
    </w:rPr>
  </w:style>
  <w:style w:type="character" w:customStyle="1" w:styleId="23">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Знак Знак Знак Знак Знак Знак"/>
    <w:basedOn w:val="a0"/>
    <w:link w:val="22"/>
    <w:uiPriority w:val="99"/>
    <w:locked/>
    <w:rsid w:val="00A00619"/>
    <w:rPr>
      <w:rFonts w:eastAsia="Times New Roman" w:cs="Times New Roman"/>
      <w:sz w:val="24"/>
      <w:szCs w:val="24"/>
      <w:lang w:val="ru-RU" w:eastAsia="ru-RU" w:bidi="ar-SA"/>
    </w:rPr>
  </w:style>
  <w:style w:type="paragraph" w:styleId="af6">
    <w:name w:val="Subtitle"/>
    <w:basedOn w:val="a"/>
    <w:link w:val="af7"/>
    <w:uiPriority w:val="99"/>
    <w:qFormat/>
    <w:rsid w:val="00A00619"/>
    <w:pPr>
      <w:spacing w:line="360" w:lineRule="auto"/>
      <w:ind w:firstLine="720"/>
    </w:pPr>
    <w:rPr>
      <w:b/>
      <w:bCs/>
      <w:sz w:val="20"/>
      <w:szCs w:val="20"/>
      <w:lang w:eastAsia="ru-RU"/>
    </w:rPr>
  </w:style>
  <w:style w:type="character" w:customStyle="1" w:styleId="af7">
    <w:name w:val="Подзаголовок Знак"/>
    <w:basedOn w:val="a0"/>
    <w:link w:val="af6"/>
    <w:uiPriority w:val="99"/>
    <w:locked/>
    <w:rsid w:val="00A00619"/>
    <w:rPr>
      <w:rFonts w:eastAsia="Times New Roman" w:cs="Times New Roman"/>
      <w:b/>
      <w:bCs/>
      <w:lang w:val="ru-RU" w:eastAsia="ru-RU" w:bidi="ar-SA"/>
    </w:rPr>
  </w:style>
  <w:style w:type="paragraph" w:styleId="af8">
    <w:name w:val="Body Text Indent"/>
    <w:basedOn w:val="a"/>
    <w:link w:val="af9"/>
    <w:uiPriority w:val="99"/>
    <w:rsid w:val="00A00619"/>
    <w:pPr>
      <w:ind w:firstLine="720"/>
      <w:jc w:val="both"/>
    </w:pPr>
    <w:rPr>
      <w:sz w:val="24"/>
      <w:szCs w:val="24"/>
      <w:lang w:eastAsia="ru-RU"/>
    </w:rPr>
  </w:style>
  <w:style w:type="character" w:customStyle="1" w:styleId="af9">
    <w:name w:val="Основной текст с отступом Знак"/>
    <w:basedOn w:val="a0"/>
    <w:link w:val="af8"/>
    <w:uiPriority w:val="99"/>
    <w:locked/>
    <w:rsid w:val="00A00619"/>
    <w:rPr>
      <w:rFonts w:eastAsia="Times New Roman" w:cs="Times New Roman"/>
      <w:sz w:val="24"/>
      <w:szCs w:val="24"/>
      <w:lang w:val="ru-RU" w:eastAsia="ru-RU" w:bidi="ar-SA"/>
    </w:rPr>
  </w:style>
  <w:style w:type="paragraph" w:styleId="33">
    <w:name w:val="Body Text Indent 3"/>
    <w:basedOn w:val="a"/>
    <w:link w:val="34"/>
    <w:uiPriority w:val="99"/>
    <w:rsid w:val="00A00619"/>
    <w:pPr>
      <w:spacing w:line="360" w:lineRule="auto"/>
      <w:ind w:firstLine="900"/>
      <w:jc w:val="both"/>
    </w:pPr>
    <w:rPr>
      <w:sz w:val="24"/>
      <w:szCs w:val="24"/>
      <w:lang w:eastAsia="ru-RU"/>
    </w:rPr>
  </w:style>
  <w:style w:type="character" w:customStyle="1" w:styleId="34">
    <w:name w:val="Основной текст с отступом 3 Знак"/>
    <w:basedOn w:val="a0"/>
    <w:link w:val="33"/>
    <w:uiPriority w:val="99"/>
    <w:locked/>
    <w:rsid w:val="00A00619"/>
    <w:rPr>
      <w:rFonts w:eastAsia="Times New Roman" w:cs="Times New Roman"/>
      <w:sz w:val="24"/>
      <w:szCs w:val="24"/>
      <w:lang w:val="ru-RU" w:eastAsia="ru-RU" w:bidi="ar-SA"/>
    </w:rPr>
  </w:style>
  <w:style w:type="paragraph" w:customStyle="1" w:styleId="210">
    <w:name w:val="Основной текст 21"/>
    <w:basedOn w:val="a"/>
    <w:uiPriority w:val="99"/>
    <w:rsid w:val="00A00619"/>
    <w:pPr>
      <w:ind w:firstLine="720"/>
      <w:jc w:val="both"/>
    </w:pPr>
    <w:rPr>
      <w:sz w:val="24"/>
      <w:szCs w:val="20"/>
      <w:lang w:eastAsia="ru-RU"/>
    </w:rPr>
  </w:style>
  <w:style w:type="paragraph" w:styleId="24">
    <w:name w:val="Body Text 2"/>
    <w:basedOn w:val="a"/>
    <w:link w:val="25"/>
    <w:uiPriority w:val="99"/>
    <w:rsid w:val="00A00619"/>
    <w:pPr>
      <w:widowControl w:val="0"/>
      <w:snapToGrid w:val="0"/>
      <w:spacing w:before="120" w:line="360" w:lineRule="auto"/>
      <w:ind w:firstLine="0"/>
      <w:jc w:val="both"/>
    </w:pPr>
    <w:rPr>
      <w:b/>
      <w:color w:val="000000"/>
      <w:sz w:val="24"/>
      <w:szCs w:val="20"/>
      <w:lang w:eastAsia="ru-RU"/>
    </w:rPr>
  </w:style>
  <w:style w:type="character" w:customStyle="1" w:styleId="25">
    <w:name w:val="Основной текст 2 Знак"/>
    <w:basedOn w:val="a0"/>
    <w:link w:val="24"/>
    <w:uiPriority w:val="99"/>
    <w:locked/>
    <w:rsid w:val="00A00619"/>
    <w:rPr>
      <w:rFonts w:eastAsia="Times New Roman" w:cs="Times New Roman"/>
      <w:b/>
      <w:color w:val="000000"/>
      <w:sz w:val="24"/>
      <w:lang w:val="ru-RU" w:eastAsia="ru-RU" w:bidi="ar-SA"/>
    </w:rPr>
  </w:style>
  <w:style w:type="paragraph" w:styleId="35">
    <w:name w:val="Body Text 3"/>
    <w:basedOn w:val="a"/>
    <w:link w:val="36"/>
    <w:uiPriority w:val="99"/>
    <w:rsid w:val="00A00619"/>
    <w:pPr>
      <w:widowControl w:val="0"/>
      <w:snapToGrid w:val="0"/>
      <w:ind w:firstLine="0"/>
    </w:pPr>
    <w:rPr>
      <w:sz w:val="24"/>
      <w:szCs w:val="24"/>
      <w:lang w:eastAsia="ru-RU"/>
    </w:rPr>
  </w:style>
  <w:style w:type="character" w:customStyle="1" w:styleId="36">
    <w:name w:val="Основной текст 3 Знак"/>
    <w:basedOn w:val="a0"/>
    <w:link w:val="35"/>
    <w:uiPriority w:val="99"/>
    <w:locked/>
    <w:rsid w:val="00A00619"/>
    <w:rPr>
      <w:rFonts w:eastAsia="Times New Roman" w:cs="Times New Roman"/>
      <w:sz w:val="24"/>
      <w:szCs w:val="24"/>
      <w:lang w:val="ru-RU" w:eastAsia="ru-RU" w:bidi="ar-SA"/>
    </w:rPr>
  </w:style>
  <w:style w:type="paragraph" w:styleId="afa">
    <w:name w:val="caption"/>
    <w:basedOn w:val="a"/>
    <w:next w:val="a"/>
    <w:uiPriority w:val="99"/>
    <w:qFormat/>
    <w:rsid w:val="00A00619"/>
    <w:pPr>
      <w:ind w:firstLine="0"/>
      <w:jc w:val="center"/>
    </w:pPr>
    <w:rPr>
      <w:b/>
      <w:bCs/>
      <w:i/>
      <w:iCs/>
      <w:szCs w:val="28"/>
      <w:lang w:eastAsia="ru-RU"/>
    </w:rPr>
  </w:style>
  <w:style w:type="paragraph" w:styleId="afb">
    <w:name w:val="Normal (Web)"/>
    <w:aliases w:val="Обычный (Web)1"/>
    <w:basedOn w:val="a"/>
    <w:uiPriority w:val="99"/>
    <w:rsid w:val="00A00619"/>
    <w:pPr>
      <w:spacing w:before="100" w:beforeAutospacing="1" w:after="100" w:afterAutospacing="1"/>
      <w:ind w:firstLine="0"/>
    </w:pPr>
    <w:rPr>
      <w:rFonts w:ascii="Verdana" w:hAnsi="Verdana"/>
      <w:sz w:val="20"/>
      <w:szCs w:val="20"/>
      <w:lang w:eastAsia="ru-RU"/>
    </w:rPr>
  </w:style>
  <w:style w:type="paragraph" w:customStyle="1" w:styleId="Normal">
    <w:name w:val="Normal Знак Знак"/>
    <w:uiPriority w:val="99"/>
    <w:rsid w:val="00A00619"/>
    <w:pPr>
      <w:spacing w:before="100" w:after="100"/>
      <w:jc w:val="both"/>
    </w:pPr>
    <w:rPr>
      <w:sz w:val="24"/>
      <w:szCs w:val="24"/>
    </w:rPr>
  </w:style>
  <w:style w:type="character" w:customStyle="1" w:styleId="afc">
    <w:name w:val="Схема документа Знак"/>
    <w:basedOn w:val="a0"/>
    <w:link w:val="afd"/>
    <w:uiPriority w:val="99"/>
    <w:semiHidden/>
    <w:locked/>
    <w:rsid w:val="00A00619"/>
    <w:rPr>
      <w:rFonts w:ascii="Tahoma" w:hAnsi="Tahoma" w:cs="Times New Roman"/>
      <w:shd w:val="clear" w:color="auto" w:fill="000080"/>
      <w:lang w:eastAsia="ru-RU" w:bidi="ar-SA"/>
    </w:rPr>
  </w:style>
  <w:style w:type="paragraph" w:styleId="afd">
    <w:name w:val="Document Map"/>
    <w:basedOn w:val="a"/>
    <w:link w:val="afc"/>
    <w:uiPriority w:val="99"/>
    <w:semiHidden/>
    <w:rsid w:val="00A00619"/>
    <w:pPr>
      <w:shd w:val="clear" w:color="auto" w:fill="000080"/>
      <w:ind w:firstLine="0"/>
    </w:pPr>
    <w:rPr>
      <w:rFonts w:ascii="Tahoma" w:hAnsi="Tahoma"/>
      <w:sz w:val="20"/>
      <w:szCs w:val="20"/>
      <w:shd w:val="clear" w:color="auto" w:fill="000080"/>
      <w:lang w:eastAsia="ru-RU"/>
    </w:rPr>
  </w:style>
  <w:style w:type="character" w:customStyle="1" w:styleId="DocumentMapChar1">
    <w:name w:val="Document Map Char1"/>
    <w:basedOn w:val="a0"/>
    <w:uiPriority w:val="99"/>
    <w:semiHidden/>
    <w:rsid w:val="00D15AD2"/>
    <w:rPr>
      <w:sz w:val="0"/>
      <w:szCs w:val="0"/>
      <w:lang w:eastAsia="en-US"/>
    </w:rPr>
  </w:style>
  <w:style w:type="paragraph" w:customStyle="1" w:styleId="CM38">
    <w:name w:val="CM38"/>
    <w:basedOn w:val="Default"/>
    <w:next w:val="Default"/>
    <w:uiPriority w:val="99"/>
    <w:rsid w:val="00A00619"/>
    <w:pPr>
      <w:suppressAutoHyphens/>
      <w:autoSpaceDN/>
      <w:adjustRightInd/>
      <w:spacing w:after="78"/>
    </w:pPr>
    <w:rPr>
      <w:color w:val="auto"/>
      <w:lang w:eastAsia="ar-SA"/>
    </w:rPr>
  </w:style>
  <w:style w:type="paragraph" w:customStyle="1" w:styleId="1">
    <w:name w:val="список1"/>
    <w:basedOn w:val="a"/>
    <w:uiPriority w:val="99"/>
    <w:rsid w:val="00A00619"/>
    <w:pPr>
      <w:numPr>
        <w:numId w:val="7"/>
      </w:numPr>
      <w:tabs>
        <w:tab w:val="num" w:pos="0"/>
        <w:tab w:val="left" w:pos="1080"/>
      </w:tabs>
      <w:ind w:left="0" w:firstLine="720"/>
    </w:pPr>
    <w:rPr>
      <w:szCs w:val="24"/>
      <w:lang w:eastAsia="ru-RU"/>
    </w:rPr>
  </w:style>
  <w:style w:type="character" w:styleId="afe">
    <w:name w:val="Strong"/>
    <w:basedOn w:val="a0"/>
    <w:uiPriority w:val="99"/>
    <w:qFormat/>
    <w:rsid w:val="00A00619"/>
    <w:rPr>
      <w:rFonts w:cs="Times New Roman"/>
      <w:b/>
    </w:rPr>
  </w:style>
  <w:style w:type="paragraph" w:customStyle="1" w:styleId="Main">
    <w:name w:val="Main"/>
    <w:uiPriority w:val="99"/>
    <w:rsid w:val="00A00619"/>
    <w:pPr>
      <w:widowControl w:val="0"/>
      <w:spacing w:line="360" w:lineRule="auto"/>
      <w:ind w:firstLine="709"/>
      <w:jc w:val="both"/>
    </w:pPr>
    <w:rPr>
      <w:rFonts w:cs="Tahoma"/>
      <w:sz w:val="24"/>
      <w:szCs w:val="16"/>
    </w:rPr>
  </w:style>
  <w:style w:type="character" w:customStyle="1" w:styleId="Main0">
    <w:name w:val="Main Знак"/>
    <w:uiPriority w:val="99"/>
    <w:rsid w:val="00A00619"/>
    <w:rPr>
      <w:sz w:val="16"/>
      <w:lang w:val="ru-RU" w:eastAsia="ru-RU"/>
    </w:rPr>
  </w:style>
  <w:style w:type="character" w:customStyle="1" w:styleId="aff">
    <w:name w:val="Знак Знак"/>
    <w:uiPriority w:val="99"/>
    <w:rsid w:val="00A00619"/>
    <w:rPr>
      <w:sz w:val="28"/>
      <w:lang w:val="ru-RU" w:eastAsia="ru-RU"/>
    </w:rPr>
  </w:style>
  <w:style w:type="paragraph" w:customStyle="1" w:styleId="211">
    <w:name w:val="Основной текст 211"/>
    <w:basedOn w:val="a"/>
    <w:uiPriority w:val="99"/>
    <w:rsid w:val="00A00619"/>
    <w:pPr>
      <w:suppressAutoHyphens/>
      <w:ind w:firstLine="0"/>
      <w:jc w:val="both"/>
    </w:pPr>
    <w:rPr>
      <w:szCs w:val="20"/>
      <w:lang w:eastAsia="ar-SA"/>
    </w:rPr>
  </w:style>
  <w:style w:type="paragraph" w:customStyle="1" w:styleId="CM5">
    <w:name w:val="CM5"/>
    <w:basedOn w:val="a"/>
    <w:next w:val="a"/>
    <w:uiPriority w:val="99"/>
    <w:rsid w:val="00A00619"/>
    <w:pPr>
      <w:widowControl w:val="0"/>
      <w:suppressAutoHyphens/>
      <w:autoSpaceDE w:val="0"/>
      <w:spacing w:line="273" w:lineRule="atLeast"/>
      <w:ind w:firstLine="0"/>
    </w:pPr>
    <w:rPr>
      <w:rFonts w:ascii="OEKGHE+OfficinaSerifWinC" w:hAnsi="OEKGHE+OfficinaSerifWinC"/>
      <w:sz w:val="24"/>
      <w:szCs w:val="24"/>
      <w:lang w:eastAsia="ar-SA"/>
    </w:rPr>
  </w:style>
  <w:style w:type="paragraph" w:customStyle="1" w:styleId="CM42">
    <w:name w:val="CM42"/>
    <w:basedOn w:val="Default"/>
    <w:next w:val="Default"/>
    <w:uiPriority w:val="99"/>
    <w:rsid w:val="00A00619"/>
    <w:pPr>
      <w:suppressAutoHyphens/>
      <w:autoSpaceDN/>
      <w:adjustRightInd/>
      <w:spacing w:after="745"/>
    </w:pPr>
    <w:rPr>
      <w:color w:val="auto"/>
      <w:lang w:eastAsia="ar-SA"/>
    </w:rPr>
  </w:style>
  <w:style w:type="paragraph" w:customStyle="1" w:styleId="CM27">
    <w:name w:val="CM27"/>
    <w:basedOn w:val="Default"/>
    <w:next w:val="Default"/>
    <w:uiPriority w:val="99"/>
    <w:rsid w:val="00A00619"/>
    <w:pPr>
      <w:suppressAutoHyphens/>
      <w:autoSpaceDN/>
      <w:adjustRightInd/>
      <w:spacing w:line="276" w:lineRule="atLeast"/>
    </w:pPr>
    <w:rPr>
      <w:color w:val="auto"/>
      <w:lang w:eastAsia="ar-SA"/>
    </w:rPr>
  </w:style>
  <w:style w:type="paragraph" w:customStyle="1" w:styleId="CM34">
    <w:name w:val="CM34"/>
    <w:basedOn w:val="Default"/>
    <w:next w:val="Default"/>
    <w:uiPriority w:val="99"/>
    <w:rsid w:val="00A00619"/>
    <w:pPr>
      <w:suppressAutoHyphens/>
      <w:autoSpaceDN/>
      <w:adjustRightInd/>
      <w:spacing w:line="180" w:lineRule="atLeast"/>
    </w:pPr>
    <w:rPr>
      <w:color w:val="auto"/>
      <w:lang w:eastAsia="ar-SA"/>
    </w:rPr>
  </w:style>
  <w:style w:type="paragraph" w:customStyle="1" w:styleId="310">
    <w:name w:val="Основной текст 31"/>
    <w:basedOn w:val="a"/>
    <w:uiPriority w:val="99"/>
    <w:rsid w:val="00A00619"/>
    <w:pPr>
      <w:widowControl w:val="0"/>
      <w:suppressAutoHyphens/>
      <w:ind w:firstLine="0"/>
      <w:jc w:val="both"/>
    </w:pPr>
    <w:rPr>
      <w:rFonts w:ascii="Arial" w:hAnsi="Arial"/>
      <w:sz w:val="26"/>
      <w:szCs w:val="20"/>
      <w:lang w:eastAsia="ar-SA"/>
    </w:rPr>
  </w:style>
  <w:style w:type="paragraph" w:styleId="3">
    <w:name w:val="List Bullet 3"/>
    <w:basedOn w:val="a"/>
    <w:autoRedefine/>
    <w:uiPriority w:val="99"/>
    <w:rsid w:val="00A00619"/>
    <w:pPr>
      <w:numPr>
        <w:numId w:val="8"/>
      </w:numPr>
      <w:tabs>
        <w:tab w:val="num" w:pos="0"/>
        <w:tab w:val="num" w:pos="360"/>
      </w:tabs>
      <w:spacing w:line="360" w:lineRule="auto"/>
      <w:ind w:left="0" w:firstLine="900"/>
    </w:pPr>
    <w:rPr>
      <w:szCs w:val="24"/>
      <w:lang w:eastAsia="ru-RU"/>
    </w:rPr>
  </w:style>
  <w:style w:type="paragraph" w:customStyle="1" w:styleId="xl27">
    <w:name w:val="xl27"/>
    <w:basedOn w:val="a"/>
    <w:uiPriority w:val="99"/>
    <w:rsid w:val="00A00619"/>
    <w:pPr>
      <w:pBdr>
        <w:left w:val="single" w:sz="4" w:space="0" w:color="auto"/>
        <w:right w:val="single" w:sz="4" w:space="0" w:color="auto"/>
      </w:pBdr>
      <w:spacing w:before="100" w:beforeAutospacing="1" w:after="100" w:afterAutospacing="1"/>
      <w:ind w:firstLine="0"/>
      <w:jc w:val="center"/>
      <w:textAlignment w:val="center"/>
    </w:pPr>
    <w:rPr>
      <w:sz w:val="24"/>
      <w:szCs w:val="24"/>
      <w:lang w:eastAsia="ru-RU"/>
    </w:rPr>
  </w:style>
  <w:style w:type="paragraph" w:customStyle="1" w:styleId="OTCHET00">
    <w:name w:val="OTCHET_00"/>
    <w:basedOn w:val="26"/>
    <w:uiPriority w:val="99"/>
    <w:rsid w:val="00A00619"/>
    <w:pPr>
      <w:tabs>
        <w:tab w:val="clear" w:pos="1665"/>
        <w:tab w:val="left" w:pos="709"/>
        <w:tab w:val="left" w:pos="3402"/>
      </w:tabs>
      <w:spacing w:line="360" w:lineRule="auto"/>
      <w:ind w:left="0" w:firstLine="0"/>
      <w:jc w:val="both"/>
    </w:pPr>
    <w:rPr>
      <w:rFonts w:ascii="NTTimes/Cyrillic" w:hAnsi="NTTimes/Cyrillic"/>
      <w:sz w:val="24"/>
    </w:rPr>
  </w:style>
  <w:style w:type="paragraph" w:styleId="26">
    <w:name w:val="List Number 2"/>
    <w:basedOn w:val="a"/>
    <w:uiPriority w:val="99"/>
    <w:rsid w:val="00A00619"/>
    <w:pPr>
      <w:tabs>
        <w:tab w:val="num" w:pos="1665"/>
      </w:tabs>
      <w:ind w:left="1665" w:hanging="960"/>
    </w:pPr>
    <w:rPr>
      <w:sz w:val="20"/>
      <w:szCs w:val="20"/>
      <w:lang w:eastAsia="ru-RU"/>
    </w:rPr>
  </w:style>
  <w:style w:type="paragraph" w:styleId="aff0">
    <w:name w:val="Block Text"/>
    <w:basedOn w:val="a"/>
    <w:uiPriority w:val="99"/>
    <w:rsid w:val="00A00619"/>
    <w:pPr>
      <w:widowControl w:val="0"/>
      <w:shd w:val="clear" w:color="auto" w:fill="FFFFFF"/>
      <w:autoSpaceDE w:val="0"/>
      <w:autoSpaceDN w:val="0"/>
      <w:adjustRightInd w:val="0"/>
      <w:spacing w:line="277" w:lineRule="exact"/>
      <w:ind w:left="11" w:right="29" w:firstLine="828"/>
    </w:pPr>
    <w:rPr>
      <w:color w:val="000000"/>
      <w:sz w:val="24"/>
      <w:szCs w:val="24"/>
      <w:lang w:eastAsia="ru-RU"/>
    </w:rPr>
  </w:style>
  <w:style w:type="character" w:styleId="aff1">
    <w:name w:val="FollowedHyperlink"/>
    <w:basedOn w:val="a0"/>
    <w:uiPriority w:val="99"/>
    <w:rsid w:val="00A00619"/>
    <w:rPr>
      <w:rFonts w:cs="Times New Roman"/>
      <w:color w:val="800080"/>
      <w:u w:val="single"/>
    </w:rPr>
  </w:style>
  <w:style w:type="paragraph" w:customStyle="1" w:styleId="h2">
    <w:name w:val="h2"/>
    <w:basedOn w:val="ab"/>
    <w:uiPriority w:val="99"/>
    <w:rsid w:val="00A00619"/>
    <w:pPr>
      <w:spacing w:before="0" w:after="480"/>
      <w:ind w:firstLine="0"/>
      <w:outlineLvl w:val="9"/>
    </w:pPr>
    <w:rPr>
      <w:rFonts w:ascii="Times New Roman" w:hAnsi="Times New Roman"/>
      <w:bCs w:val="0"/>
      <w:kern w:val="0"/>
      <w:sz w:val="24"/>
      <w:szCs w:val="24"/>
      <w:lang w:eastAsia="ru-RU"/>
    </w:rPr>
  </w:style>
  <w:style w:type="paragraph" w:customStyle="1" w:styleId="tx">
    <w:name w:val="tx"/>
    <w:basedOn w:val="a"/>
    <w:uiPriority w:val="99"/>
    <w:rsid w:val="00A00619"/>
    <w:pPr>
      <w:ind w:firstLine="225"/>
      <w:jc w:val="both"/>
    </w:pPr>
    <w:rPr>
      <w:b/>
      <w:bCs/>
      <w:color w:val="CC6600"/>
      <w:sz w:val="24"/>
      <w:szCs w:val="24"/>
      <w:lang w:eastAsia="ru-RU"/>
    </w:rPr>
  </w:style>
  <w:style w:type="paragraph" w:customStyle="1" w:styleId="110">
    <w:name w:val="Основной текст с отступом11"/>
    <w:basedOn w:val="a"/>
    <w:uiPriority w:val="99"/>
    <w:rsid w:val="00A00619"/>
    <w:pPr>
      <w:spacing w:before="100" w:after="120"/>
      <w:ind w:left="283" w:firstLine="0"/>
    </w:pPr>
    <w:rPr>
      <w:sz w:val="24"/>
      <w:szCs w:val="24"/>
      <w:lang w:eastAsia="ru-RU"/>
    </w:rPr>
  </w:style>
  <w:style w:type="character" w:customStyle="1" w:styleId="15">
    <w:name w:val="Знак Знак1"/>
    <w:uiPriority w:val="99"/>
    <w:rsid w:val="00A00619"/>
    <w:rPr>
      <w:sz w:val="28"/>
      <w:lang w:val="ru-RU" w:eastAsia="ru-RU"/>
    </w:rPr>
  </w:style>
  <w:style w:type="paragraph" w:customStyle="1" w:styleId="Iauiue">
    <w:name w:val="Iau?iue"/>
    <w:uiPriority w:val="99"/>
    <w:rsid w:val="00A00619"/>
    <w:pPr>
      <w:widowControl w:val="0"/>
    </w:pPr>
    <w:rPr>
      <w:sz w:val="20"/>
      <w:szCs w:val="20"/>
      <w:lang w:val="en-US"/>
    </w:rPr>
  </w:style>
  <w:style w:type="paragraph" w:customStyle="1" w:styleId="aff2">
    <w:name w:val="Знак Знак Знак Знак Знак Знак Знак Знак Знак Знак Знак Знак Знак"/>
    <w:basedOn w:val="a"/>
    <w:uiPriority w:val="99"/>
    <w:rsid w:val="00A00619"/>
    <w:pPr>
      <w:ind w:firstLine="0"/>
    </w:pPr>
    <w:rPr>
      <w:rFonts w:ascii="Verdana" w:hAnsi="Verdana" w:cs="Verdana"/>
      <w:sz w:val="20"/>
      <w:szCs w:val="20"/>
      <w:lang w:val="en-US"/>
    </w:rPr>
  </w:style>
  <w:style w:type="character" w:customStyle="1" w:styleId="apple-converted-space">
    <w:name w:val="apple-converted-space"/>
    <w:basedOn w:val="a0"/>
    <w:uiPriority w:val="99"/>
    <w:rsid w:val="00A00619"/>
    <w:rPr>
      <w:rFonts w:cs="Times New Roman"/>
    </w:rPr>
  </w:style>
  <w:style w:type="character" w:customStyle="1" w:styleId="aff3">
    <w:name w:val="Текст примечания Знак"/>
    <w:basedOn w:val="a0"/>
    <w:link w:val="aff4"/>
    <w:uiPriority w:val="99"/>
    <w:semiHidden/>
    <w:locked/>
    <w:rsid w:val="00A00619"/>
    <w:rPr>
      <w:rFonts w:ascii="Calibri" w:hAnsi="Calibri" w:cs="Times New Roman"/>
      <w:lang w:bidi="ar-SA"/>
    </w:rPr>
  </w:style>
  <w:style w:type="paragraph" w:styleId="aff4">
    <w:name w:val="annotation text"/>
    <w:basedOn w:val="a"/>
    <w:link w:val="aff3"/>
    <w:uiPriority w:val="99"/>
    <w:semiHidden/>
    <w:rsid w:val="00A00619"/>
    <w:pPr>
      <w:spacing w:after="200"/>
      <w:ind w:firstLine="851"/>
    </w:pPr>
    <w:rPr>
      <w:rFonts w:ascii="Calibri" w:hAnsi="Calibri"/>
      <w:sz w:val="20"/>
      <w:szCs w:val="20"/>
      <w:lang w:eastAsia="ru-RU"/>
    </w:rPr>
  </w:style>
  <w:style w:type="character" w:customStyle="1" w:styleId="CommentTextChar1">
    <w:name w:val="Comment Text Char1"/>
    <w:basedOn w:val="a0"/>
    <w:uiPriority w:val="99"/>
    <w:semiHidden/>
    <w:rsid w:val="00D15AD2"/>
    <w:rPr>
      <w:sz w:val="20"/>
      <w:szCs w:val="20"/>
      <w:lang w:eastAsia="en-US"/>
    </w:rPr>
  </w:style>
  <w:style w:type="character" w:customStyle="1" w:styleId="aff5">
    <w:name w:val="Тема примечания Знак"/>
    <w:basedOn w:val="aff3"/>
    <w:link w:val="aff6"/>
    <w:uiPriority w:val="99"/>
    <w:semiHidden/>
    <w:locked/>
    <w:rsid w:val="00A00619"/>
    <w:rPr>
      <w:rFonts w:ascii="Calibri" w:hAnsi="Calibri" w:cs="Times New Roman"/>
      <w:b/>
      <w:bCs/>
      <w:lang w:bidi="ar-SA"/>
    </w:rPr>
  </w:style>
  <w:style w:type="paragraph" w:styleId="aff6">
    <w:name w:val="annotation subject"/>
    <w:basedOn w:val="aff4"/>
    <w:next w:val="aff4"/>
    <w:link w:val="aff5"/>
    <w:uiPriority w:val="99"/>
    <w:semiHidden/>
    <w:rsid w:val="00A00619"/>
    <w:rPr>
      <w:b/>
      <w:bCs/>
    </w:rPr>
  </w:style>
  <w:style w:type="character" w:customStyle="1" w:styleId="CommentSubjectChar1">
    <w:name w:val="Comment Subject Char1"/>
    <w:basedOn w:val="aff3"/>
    <w:uiPriority w:val="99"/>
    <w:semiHidden/>
    <w:rsid w:val="00D15AD2"/>
    <w:rPr>
      <w:rFonts w:ascii="Calibri" w:hAnsi="Calibri" w:cs="Times New Roman"/>
      <w:b/>
      <w:bCs/>
      <w:sz w:val="20"/>
      <w:szCs w:val="20"/>
      <w:lang w:eastAsia="en-US" w:bidi="ar-SA"/>
    </w:rPr>
  </w:style>
  <w:style w:type="table" w:styleId="aff7">
    <w:name w:val="Table Grid"/>
    <w:basedOn w:val="a1"/>
    <w:uiPriority w:val="99"/>
    <w:rsid w:val="00470CA2"/>
    <w:pPr>
      <w:ind w:firstLine="709"/>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82"/>
    <w:uiPriority w:val="99"/>
    <w:locked/>
    <w:rsid w:val="00FF22D1"/>
    <w:rPr>
      <w:rFonts w:ascii="Arial" w:eastAsia="Times New Roman" w:hAnsi="Arial"/>
      <w:sz w:val="23"/>
      <w:shd w:val="clear" w:color="auto" w:fill="FFFFFF"/>
    </w:rPr>
  </w:style>
  <w:style w:type="paragraph" w:customStyle="1" w:styleId="82">
    <w:name w:val="Основной текст8"/>
    <w:basedOn w:val="a"/>
    <w:link w:val="aff8"/>
    <w:uiPriority w:val="99"/>
    <w:rsid w:val="00FF22D1"/>
    <w:pPr>
      <w:shd w:val="clear" w:color="auto" w:fill="FFFFFF"/>
      <w:spacing w:before="300" w:after="300" w:line="240" w:lineRule="atLeast"/>
      <w:ind w:hanging="660"/>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19"/>
    <w:pPr>
      <w:ind w:firstLine="709"/>
    </w:pPr>
    <w:rPr>
      <w:sz w:val="28"/>
      <w:lang w:eastAsia="en-US"/>
    </w:rPr>
  </w:style>
  <w:style w:type="paragraph" w:styleId="10">
    <w:name w:val="heading 1"/>
    <w:basedOn w:val="a"/>
    <w:next w:val="a"/>
    <w:link w:val="11"/>
    <w:uiPriority w:val="99"/>
    <w:qFormat/>
    <w:rsid w:val="00A00619"/>
    <w:pPr>
      <w:keepNext/>
      <w:spacing w:before="240" w:after="60"/>
      <w:ind w:firstLine="851"/>
      <w:outlineLvl w:val="0"/>
    </w:pPr>
    <w:rPr>
      <w:rFonts w:ascii="Cambria" w:hAnsi="Cambria"/>
      <w:b/>
      <w:bCs/>
      <w:kern w:val="32"/>
      <w:sz w:val="32"/>
      <w:szCs w:val="32"/>
    </w:rPr>
  </w:style>
  <w:style w:type="paragraph" w:styleId="2">
    <w:name w:val="heading 2"/>
    <w:aliases w:val="ГЛАВА"/>
    <w:basedOn w:val="a"/>
    <w:next w:val="a"/>
    <w:link w:val="20"/>
    <w:uiPriority w:val="99"/>
    <w:qFormat/>
    <w:rsid w:val="00A00619"/>
    <w:pPr>
      <w:keepNext/>
      <w:spacing w:before="240" w:after="60"/>
      <w:ind w:firstLine="851"/>
      <w:outlineLvl w:val="1"/>
    </w:pPr>
    <w:rPr>
      <w:rFonts w:ascii="Cambria" w:hAnsi="Cambria"/>
      <w:b/>
      <w:bCs/>
      <w:i/>
      <w:iCs/>
      <w:szCs w:val="28"/>
    </w:rPr>
  </w:style>
  <w:style w:type="paragraph" w:styleId="30">
    <w:name w:val="heading 3"/>
    <w:aliases w:val="ПодЗаголовок"/>
    <w:basedOn w:val="a"/>
    <w:next w:val="a"/>
    <w:link w:val="31"/>
    <w:uiPriority w:val="99"/>
    <w:qFormat/>
    <w:rsid w:val="00A00619"/>
    <w:pPr>
      <w:keepNext/>
      <w:spacing w:before="240" w:after="60"/>
      <w:ind w:firstLine="851"/>
      <w:outlineLvl w:val="2"/>
    </w:pPr>
    <w:rPr>
      <w:rFonts w:ascii="Cambria" w:hAnsi="Cambria"/>
      <w:b/>
      <w:bCs/>
      <w:sz w:val="26"/>
      <w:szCs w:val="26"/>
    </w:rPr>
  </w:style>
  <w:style w:type="paragraph" w:styleId="4">
    <w:name w:val="heading 4"/>
    <w:basedOn w:val="a"/>
    <w:next w:val="a"/>
    <w:link w:val="40"/>
    <w:uiPriority w:val="99"/>
    <w:qFormat/>
    <w:rsid w:val="00A00619"/>
    <w:pPr>
      <w:keepNext/>
      <w:spacing w:before="240" w:after="60"/>
      <w:ind w:firstLine="851"/>
      <w:outlineLvl w:val="3"/>
    </w:pPr>
    <w:rPr>
      <w:rFonts w:ascii="Calibri" w:hAnsi="Calibri"/>
      <w:b/>
      <w:bCs/>
      <w:szCs w:val="28"/>
    </w:rPr>
  </w:style>
  <w:style w:type="paragraph" w:styleId="5">
    <w:name w:val="heading 5"/>
    <w:basedOn w:val="a"/>
    <w:next w:val="a"/>
    <w:link w:val="50"/>
    <w:uiPriority w:val="99"/>
    <w:qFormat/>
    <w:rsid w:val="00A00619"/>
    <w:pPr>
      <w:spacing w:before="240" w:after="60"/>
      <w:ind w:firstLine="851"/>
      <w:outlineLvl w:val="4"/>
    </w:pPr>
    <w:rPr>
      <w:rFonts w:ascii="Calibri" w:hAnsi="Calibri"/>
      <w:b/>
      <w:bCs/>
      <w:i/>
      <w:iCs/>
      <w:sz w:val="26"/>
      <w:szCs w:val="26"/>
    </w:rPr>
  </w:style>
  <w:style w:type="paragraph" w:styleId="6">
    <w:name w:val="heading 6"/>
    <w:basedOn w:val="a"/>
    <w:next w:val="a"/>
    <w:link w:val="60"/>
    <w:uiPriority w:val="99"/>
    <w:qFormat/>
    <w:rsid w:val="00A00619"/>
    <w:pPr>
      <w:spacing w:before="240" w:after="60"/>
      <w:ind w:firstLine="851"/>
      <w:outlineLvl w:val="5"/>
    </w:pPr>
    <w:rPr>
      <w:rFonts w:ascii="Calibri" w:hAnsi="Calibri"/>
      <w:b/>
      <w:bCs/>
      <w:sz w:val="22"/>
    </w:rPr>
  </w:style>
  <w:style w:type="paragraph" w:styleId="7">
    <w:name w:val="heading 7"/>
    <w:basedOn w:val="a"/>
    <w:next w:val="a"/>
    <w:link w:val="70"/>
    <w:uiPriority w:val="99"/>
    <w:qFormat/>
    <w:rsid w:val="00A00619"/>
    <w:pPr>
      <w:spacing w:before="240" w:after="60"/>
      <w:ind w:firstLine="851"/>
      <w:outlineLvl w:val="6"/>
    </w:pPr>
    <w:rPr>
      <w:rFonts w:ascii="Calibri" w:hAnsi="Calibri"/>
      <w:sz w:val="24"/>
      <w:szCs w:val="24"/>
    </w:rPr>
  </w:style>
  <w:style w:type="paragraph" w:styleId="8">
    <w:name w:val="heading 8"/>
    <w:basedOn w:val="a"/>
    <w:next w:val="a"/>
    <w:link w:val="80"/>
    <w:uiPriority w:val="99"/>
    <w:qFormat/>
    <w:rsid w:val="00A00619"/>
    <w:pPr>
      <w:keepNext/>
      <w:widowControl w:val="0"/>
      <w:shd w:val="clear" w:color="auto" w:fill="FFFFFF"/>
      <w:autoSpaceDE w:val="0"/>
      <w:autoSpaceDN w:val="0"/>
      <w:adjustRightInd w:val="0"/>
      <w:ind w:left="4158" w:firstLine="0"/>
      <w:outlineLvl w:val="7"/>
    </w:pPr>
    <w:rPr>
      <w:color w:val="000000"/>
      <w:spacing w:val="-2"/>
      <w:szCs w:val="34"/>
      <w:lang w:eastAsia="ru-RU"/>
    </w:rPr>
  </w:style>
  <w:style w:type="paragraph" w:styleId="9">
    <w:name w:val="heading 9"/>
    <w:basedOn w:val="a"/>
    <w:next w:val="a"/>
    <w:link w:val="90"/>
    <w:uiPriority w:val="99"/>
    <w:qFormat/>
    <w:rsid w:val="00A00619"/>
    <w:pPr>
      <w:keepNext/>
      <w:widowControl w:val="0"/>
      <w:shd w:val="clear" w:color="auto" w:fill="FFFFFF"/>
      <w:autoSpaceDE w:val="0"/>
      <w:autoSpaceDN w:val="0"/>
      <w:adjustRightInd w:val="0"/>
      <w:spacing w:line="360" w:lineRule="auto"/>
      <w:ind w:right="29" w:firstLine="851"/>
      <w:jc w:val="both"/>
      <w:outlineLvl w:val="8"/>
    </w:pPr>
    <w:rPr>
      <w:color w:val="000000"/>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A00619"/>
    <w:rPr>
      <w:rFonts w:ascii="Cambria" w:eastAsia="Times New Roman" w:hAnsi="Cambria" w:cs="Times New Roman"/>
      <w:b/>
      <w:bCs/>
      <w:kern w:val="32"/>
      <w:sz w:val="32"/>
      <w:szCs w:val="32"/>
      <w:lang w:val="ru-RU" w:eastAsia="en-US" w:bidi="ar-SA"/>
    </w:rPr>
  </w:style>
  <w:style w:type="character" w:customStyle="1" w:styleId="20">
    <w:name w:val="Заголовок 2 Знак"/>
    <w:aliases w:val="ГЛАВА Знак"/>
    <w:basedOn w:val="a0"/>
    <w:link w:val="2"/>
    <w:uiPriority w:val="99"/>
    <w:locked/>
    <w:rsid w:val="00A00619"/>
    <w:rPr>
      <w:rFonts w:ascii="Cambria" w:eastAsia="Times New Roman" w:hAnsi="Cambria" w:cs="Times New Roman"/>
      <w:b/>
      <w:bCs/>
      <w:i/>
      <w:iCs/>
      <w:sz w:val="28"/>
      <w:szCs w:val="28"/>
      <w:lang w:val="ru-RU" w:eastAsia="en-US" w:bidi="ar-SA"/>
    </w:rPr>
  </w:style>
  <w:style w:type="character" w:customStyle="1" w:styleId="31">
    <w:name w:val="Заголовок 3 Знак"/>
    <w:aliases w:val="ПодЗаголовок Знак"/>
    <w:basedOn w:val="a0"/>
    <w:link w:val="30"/>
    <w:uiPriority w:val="99"/>
    <w:locked/>
    <w:rsid w:val="00A00619"/>
    <w:rPr>
      <w:rFonts w:ascii="Cambria" w:eastAsia="Times New Roman" w:hAnsi="Cambria" w:cs="Times New Roman"/>
      <w:b/>
      <w:bCs/>
      <w:sz w:val="26"/>
      <w:szCs w:val="26"/>
      <w:lang w:val="ru-RU" w:eastAsia="en-US" w:bidi="ar-SA"/>
    </w:rPr>
  </w:style>
  <w:style w:type="character" w:customStyle="1" w:styleId="40">
    <w:name w:val="Заголовок 4 Знак"/>
    <w:basedOn w:val="a0"/>
    <w:link w:val="4"/>
    <w:uiPriority w:val="99"/>
    <w:locked/>
    <w:rsid w:val="00A00619"/>
    <w:rPr>
      <w:rFonts w:ascii="Calibri" w:eastAsia="Times New Roman" w:hAnsi="Calibri" w:cs="Times New Roman"/>
      <w:b/>
      <w:bCs/>
      <w:sz w:val="28"/>
      <w:szCs w:val="28"/>
      <w:lang w:val="ru-RU" w:eastAsia="en-US" w:bidi="ar-SA"/>
    </w:rPr>
  </w:style>
  <w:style w:type="character" w:customStyle="1" w:styleId="50">
    <w:name w:val="Заголовок 5 Знак"/>
    <w:basedOn w:val="a0"/>
    <w:link w:val="5"/>
    <w:uiPriority w:val="99"/>
    <w:locked/>
    <w:rsid w:val="00A00619"/>
    <w:rPr>
      <w:rFonts w:ascii="Calibri" w:eastAsia="Times New Roman" w:hAnsi="Calibri" w:cs="Times New Roman"/>
      <w:b/>
      <w:bCs/>
      <w:i/>
      <w:iCs/>
      <w:sz w:val="26"/>
      <w:szCs w:val="26"/>
      <w:lang w:val="ru-RU" w:eastAsia="en-US" w:bidi="ar-SA"/>
    </w:rPr>
  </w:style>
  <w:style w:type="character" w:customStyle="1" w:styleId="60">
    <w:name w:val="Заголовок 6 Знак"/>
    <w:basedOn w:val="a0"/>
    <w:link w:val="6"/>
    <w:uiPriority w:val="99"/>
    <w:locked/>
    <w:rsid w:val="00A00619"/>
    <w:rPr>
      <w:rFonts w:ascii="Calibri" w:eastAsia="Times New Roman" w:hAnsi="Calibri" w:cs="Times New Roman"/>
      <w:b/>
      <w:bCs/>
      <w:sz w:val="22"/>
      <w:szCs w:val="22"/>
      <w:lang w:val="ru-RU" w:eastAsia="en-US" w:bidi="ar-SA"/>
    </w:rPr>
  </w:style>
  <w:style w:type="character" w:customStyle="1" w:styleId="70">
    <w:name w:val="Заголовок 7 Знак"/>
    <w:basedOn w:val="a0"/>
    <w:link w:val="7"/>
    <w:uiPriority w:val="99"/>
    <w:locked/>
    <w:rsid w:val="00A00619"/>
    <w:rPr>
      <w:rFonts w:ascii="Calibri" w:eastAsia="Times New Roman" w:hAnsi="Calibri" w:cs="Times New Roman"/>
      <w:sz w:val="24"/>
      <w:szCs w:val="24"/>
      <w:lang w:val="ru-RU" w:eastAsia="en-US" w:bidi="ar-SA"/>
    </w:rPr>
  </w:style>
  <w:style w:type="character" w:customStyle="1" w:styleId="80">
    <w:name w:val="Заголовок 8 Знак"/>
    <w:basedOn w:val="a0"/>
    <w:link w:val="8"/>
    <w:uiPriority w:val="99"/>
    <w:locked/>
    <w:rsid w:val="00A00619"/>
    <w:rPr>
      <w:rFonts w:eastAsia="Times New Roman" w:cs="Times New Roman"/>
      <w:color w:val="000000"/>
      <w:spacing w:val="-2"/>
      <w:sz w:val="34"/>
      <w:szCs w:val="34"/>
      <w:lang w:val="ru-RU" w:eastAsia="ru-RU" w:bidi="ar-SA"/>
    </w:rPr>
  </w:style>
  <w:style w:type="character" w:customStyle="1" w:styleId="90">
    <w:name w:val="Заголовок 9 Знак"/>
    <w:basedOn w:val="a0"/>
    <w:link w:val="9"/>
    <w:uiPriority w:val="99"/>
    <w:locked/>
    <w:rsid w:val="00A00619"/>
    <w:rPr>
      <w:rFonts w:eastAsia="Times New Roman" w:cs="Times New Roman"/>
      <w:color w:val="000000"/>
      <w:sz w:val="28"/>
      <w:szCs w:val="28"/>
      <w:lang w:val="ru-RU" w:eastAsia="ru-RU" w:bidi="ar-SA"/>
    </w:rPr>
  </w:style>
  <w:style w:type="paragraph" w:customStyle="1" w:styleId="ConsNormal">
    <w:name w:val="ConsNormal"/>
    <w:autoRedefine/>
    <w:uiPriority w:val="99"/>
    <w:rsid w:val="00C96536"/>
    <w:pPr>
      <w:widowControl w:val="0"/>
      <w:autoSpaceDE w:val="0"/>
      <w:autoSpaceDN w:val="0"/>
      <w:adjustRightInd w:val="0"/>
      <w:ind w:firstLine="720"/>
    </w:pPr>
    <w:rPr>
      <w:rFonts w:cs="Arial"/>
      <w:sz w:val="28"/>
      <w:szCs w:val="20"/>
    </w:rPr>
  </w:style>
  <w:style w:type="character" w:styleId="a3">
    <w:name w:val="annotation reference"/>
    <w:basedOn w:val="a0"/>
    <w:uiPriority w:val="99"/>
    <w:rsid w:val="00C96536"/>
    <w:rPr>
      <w:rFonts w:cs="Times New Roman"/>
      <w:sz w:val="16"/>
      <w:szCs w:val="16"/>
    </w:rPr>
  </w:style>
  <w:style w:type="paragraph" w:styleId="a4">
    <w:name w:val="Balloon Text"/>
    <w:basedOn w:val="a"/>
    <w:link w:val="a5"/>
    <w:autoRedefine/>
    <w:uiPriority w:val="99"/>
    <w:rsid w:val="001133F3"/>
    <w:rPr>
      <w:rFonts w:cs="Tahoma"/>
      <w:szCs w:val="16"/>
    </w:rPr>
  </w:style>
  <w:style w:type="character" w:customStyle="1" w:styleId="a5">
    <w:name w:val="Текст выноски Знак"/>
    <w:basedOn w:val="a0"/>
    <w:link w:val="a4"/>
    <w:uiPriority w:val="99"/>
    <w:locked/>
    <w:rsid w:val="00A00619"/>
    <w:rPr>
      <w:rFonts w:cs="Tahoma"/>
      <w:sz w:val="16"/>
      <w:szCs w:val="16"/>
      <w:lang w:val="ru-RU" w:eastAsia="ru-RU" w:bidi="ar-SA"/>
    </w:rPr>
  </w:style>
  <w:style w:type="paragraph" w:customStyle="1" w:styleId="ConsPlusNormal">
    <w:name w:val="ConsPlusNormal"/>
    <w:uiPriority w:val="99"/>
    <w:rsid w:val="00A0061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0061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00619"/>
    <w:pPr>
      <w:widowControl w:val="0"/>
      <w:autoSpaceDE w:val="0"/>
      <w:autoSpaceDN w:val="0"/>
      <w:adjustRightInd w:val="0"/>
    </w:pPr>
    <w:rPr>
      <w:rFonts w:ascii="Calibri" w:hAnsi="Calibri" w:cs="Calibri"/>
      <w:b/>
      <w:bCs/>
    </w:rPr>
  </w:style>
  <w:style w:type="paragraph" w:customStyle="1" w:styleId="ConsPlusCell">
    <w:name w:val="ConsPlusCell"/>
    <w:uiPriority w:val="99"/>
    <w:rsid w:val="00A00619"/>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A00619"/>
    <w:pPr>
      <w:widowControl w:val="0"/>
      <w:autoSpaceDE w:val="0"/>
      <w:autoSpaceDN w:val="0"/>
      <w:adjustRightInd w:val="0"/>
    </w:pPr>
    <w:rPr>
      <w:rFonts w:ascii="Courier New" w:hAnsi="Courier New" w:cs="Courier New"/>
      <w:sz w:val="20"/>
      <w:szCs w:val="20"/>
    </w:rPr>
  </w:style>
  <w:style w:type="paragraph" w:customStyle="1" w:styleId="12">
    <w:name w:val="Заголовок оглавления1"/>
    <w:basedOn w:val="10"/>
    <w:next w:val="a"/>
    <w:uiPriority w:val="99"/>
    <w:rsid w:val="00A00619"/>
    <w:pPr>
      <w:keepLines/>
      <w:spacing w:before="480" w:after="0" w:line="276" w:lineRule="auto"/>
      <w:ind w:firstLine="0"/>
      <w:outlineLvl w:val="9"/>
    </w:pPr>
    <w:rPr>
      <w:color w:val="365F91"/>
      <w:kern w:val="0"/>
      <w:sz w:val="28"/>
      <w:szCs w:val="28"/>
    </w:rPr>
  </w:style>
  <w:style w:type="paragraph" w:styleId="21">
    <w:name w:val="toc 2"/>
    <w:basedOn w:val="a"/>
    <w:next w:val="a"/>
    <w:autoRedefine/>
    <w:uiPriority w:val="99"/>
    <w:rsid w:val="00A00619"/>
    <w:pPr>
      <w:tabs>
        <w:tab w:val="right" w:leader="dot" w:pos="9345"/>
      </w:tabs>
      <w:spacing w:after="100" w:line="276" w:lineRule="auto"/>
      <w:ind w:firstLine="426"/>
    </w:pPr>
    <w:rPr>
      <w:rFonts w:ascii="Calibri" w:hAnsi="Calibri"/>
      <w:sz w:val="22"/>
    </w:rPr>
  </w:style>
  <w:style w:type="paragraph" w:styleId="13">
    <w:name w:val="toc 1"/>
    <w:basedOn w:val="a"/>
    <w:next w:val="a"/>
    <w:autoRedefine/>
    <w:uiPriority w:val="99"/>
    <w:rsid w:val="00A00619"/>
    <w:pPr>
      <w:tabs>
        <w:tab w:val="right" w:leader="dot" w:pos="9345"/>
      </w:tabs>
      <w:suppressAutoHyphens/>
      <w:spacing w:after="100" w:line="276" w:lineRule="auto"/>
      <w:ind w:firstLine="0"/>
      <w:jc w:val="both"/>
    </w:pPr>
    <w:rPr>
      <w:rFonts w:ascii="Arial" w:hAnsi="Arial" w:cs="Arial"/>
      <w:noProof/>
      <w:sz w:val="22"/>
    </w:rPr>
  </w:style>
  <w:style w:type="paragraph" w:styleId="32">
    <w:name w:val="toc 3"/>
    <w:basedOn w:val="a"/>
    <w:next w:val="a"/>
    <w:autoRedefine/>
    <w:uiPriority w:val="99"/>
    <w:rsid w:val="00A00619"/>
    <w:pPr>
      <w:tabs>
        <w:tab w:val="right" w:leader="dot" w:pos="9345"/>
      </w:tabs>
      <w:spacing w:after="100" w:line="276" w:lineRule="auto"/>
      <w:ind w:firstLine="426"/>
    </w:pPr>
    <w:rPr>
      <w:rFonts w:ascii="Calibri" w:hAnsi="Calibri"/>
      <w:sz w:val="22"/>
    </w:rPr>
  </w:style>
  <w:style w:type="paragraph" w:styleId="41">
    <w:name w:val="toc 4"/>
    <w:basedOn w:val="a"/>
    <w:next w:val="a"/>
    <w:autoRedefine/>
    <w:uiPriority w:val="99"/>
    <w:rsid w:val="00A00619"/>
    <w:pPr>
      <w:tabs>
        <w:tab w:val="right" w:leader="dot" w:pos="9345"/>
        <w:tab w:val="right" w:leader="dot" w:pos="9629"/>
      </w:tabs>
      <w:suppressAutoHyphens/>
      <w:spacing w:after="200"/>
      <w:ind w:firstLine="0"/>
    </w:pPr>
    <w:rPr>
      <w:noProof/>
      <w:sz w:val="24"/>
      <w:szCs w:val="24"/>
    </w:rPr>
  </w:style>
  <w:style w:type="character" w:styleId="a6">
    <w:name w:val="Hyperlink"/>
    <w:basedOn w:val="a0"/>
    <w:uiPriority w:val="99"/>
    <w:rsid w:val="00A00619"/>
    <w:rPr>
      <w:rFonts w:cs="Times New Roman"/>
      <w:color w:val="0000FF"/>
      <w:u w:val="single"/>
    </w:rPr>
  </w:style>
  <w:style w:type="paragraph" w:styleId="51">
    <w:name w:val="toc 5"/>
    <w:basedOn w:val="a"/>
    <w:next w:val="a"/>
    <w:autoRedefine/>
    <w:uiPriority w:val="99"/>
    <w:rsid w:val="00A00619"/>
    <w:pPr>
      <w:tabs>
        <w:tab w:val="right" w:leader="dot" w:pos="9629"/>
      </w:tabs>
      <w:spacing w:after="100" w:line="276" w:lineRule="auto"/>
      <w:ind w:left="284" w:firstLine="0"/>
    </w:pPr>
    <w:rPr>
      <w:rFonts w:ascii="Calibri" w:hAnsi="Calibri"/>
      <w:sz w:val="22"/>
      <w:lang w:eastAsia="ru-RU"/>
    </w:rPr>
  </w:style>
  <w:style w:type="paragraph" w:styleId="61">
    <w:name w:val="toc 6"/>
    <w:basedOn w:val="a"/>
    <w:next w:val="a"/>
    <w:autoRedefine/>
    <w:uiPriority w:val="99"/>
    <w:rsid w:val="00A00619"/>
    <w:pPr>
      <w:tabs>
        <w:tab w:val="right" w:leader="dot" w:pos="9629"/>
      </w:tabs>
      <w:suppressAutoHyphens/>
      <w:spacing w:after="100" w:line="276" w:lineRule="auto"/>
      <w:ind w:firstLine="0"/>
    </w:pPr>
    <w:rPr>
      <w:noProof/>
      <w:sz w:val="22"/>
      <w:lang w:eastAsia="ru-RU"/>
    </w:rPr>
  </w:style>
  <w:style w:type="paragraph" w:styleId="71">
    <w:name w:val="toc 7"/>
    <w:basedOn w:val="a"/>
    <w:next w:val="a"/>
    <w:autoRedefine/>
    <w:uiPriority w:val="99"/>
    <w:rsid w:val="00A00619"/>
    <w:pPr>
      <w:tabs>
        <w:tab w:val="right" w:leader="dot" w:pos="9629"/>
      </w:tabs>
      <w:spacing w:after="100" w:line="276" w:lineRule="auto"/>
      <w:ind w:left="851" w:firstLine="0"/>
    </w:pPr>
    <w:rPr>
      <w:rFonts w:ascii="Calibri" w:hAnsi="Calibri"/>
      <w:sz w:val="22"/>
      <w:lang w:eastAsia="ru-RU"/>
    </w:rPr>
  </w:style>
  <w:style w:type="paragraph" w:styleId="81">
    <w:name w:val="toc 8"/>
    <w:basedOn w:val="a"/>
    <w:next w:val="a"/>
    <w:autoRedefine/>
    <w:uiPriority w:val="99"/>
    <w:rsid w:val="00A00619"/>
    <w:pPr>
      <w:spacing w:after="100" w:line="276" w:lineRule="auto"/>
      <w:ind w:left="1540" w:firstLine="0"/>
    </w:pPr>
    <w:rPr>
      <w:rFonts w:ascii="Calibri" w:hAnsi="Calibri"/>
      <w:sz w:val="22"/>
      <w:lang w:eastAsia="ru-RU"/>
    </w:rPr>
  </w:style>
  <w:style w:type="paragraph" w:styleId="91">
    <w:name w:val="toc 9"/>
    <w:basedOn w:val="a"/>
    <w:next w:val="a"/>
    <w:autoRedefine/>
    <w:uiPriority w:val="99"/>
    <w:rsid w:val="00A00619"/>
    <w:pPr>
      <w:spacing w:after="100" w:line="276" w:lineRule="auto"/>
      <w:ind w:left="1760" w:firstLine="0"/>
    </w:pPr>
    <w:rPr>
      <w:rFonts w:ascii="Calibri" w:hAnsi="Calibri"/>
      <w:sz w:val="22"/>
      <w:lang w:eastAsia="ru-RU"/>
    </w:rPr>
  </w:style>
  <w:style w:type="paragraph" w:styleId="a7">
    <w:name w:val="header"/>
    <w:aliases w:val="ВерхКолонтитул"/>
    <w:basedOn w:val="a"/>
    <w:link w:val="a8"/>
    <w:uiPriority w:val="99"/>
    <w:rsid w:val="00A00619"/>
    <w:pPr>
      <w:tabs>
        <w:tab w:val="center" w:pos="4677"/>
        <w:tab w:val="right" w:pos="9355"/>
      </w:tabs>
      <w:spacing w:after="200"/>
      <w:ind w:firstLine="851"/>
    </w:pPr>
    <w:rPr>
      <w:rFonts w:ascii="Calibri" w:hAnsi="Calibri"/>
      <w:sz w:val="22"/>
    </w:rPr>
  </w:style>
  <w:style w:type="character" w:customStyle="1" w:styleId="a8">
    <w:name w:val="Верхний колонтитул Знак"/>
    <w:aliases w:val="ВерхКолонтитул Знак"/>
    <w:basedOn w:val="a0"/>
    <w:link w:val="a7"/>
    <w:uiPriority w:val="99"/>
    <w:locked/>
    <w:rsid w:val="00A00619"/>
    <w:rPr>
      <w:rFonts w:ascii="Calibri" w:hAnsi="Calibri" w:cs="Times New Roman"/>
      <w:sz w:val="22"/>
      <w:szCs w:val="22"/>
      <w:lang w:val="ru-RU" w:eastAsia="en-US" w:bidi="ar-SA"/>
    </w:rPr>
  </w:style>
  <w:style w:type="paragraph" w:styleId="a9">
    <w:name w:val="footer"/>
    <w:basedOn w:val="a"/>
    <w:link w:val="aa"/>
    <w:uiPriority w:val="99"/>
    <w:rsid w:val="00A00619"/>
    <w:pPr>
      <w:tabs>
        <w:tab w:val="center" w:pos="4677"/>
        <w:tab w:val="right" w:pos="9355"/>
      </w:tabs>
      <w:spacing w:after="200"/>
      <w:ind w:firstLine="851"/>
    </w:pPr>
    <w:rPr>
      <w:rFonts w:ascii="Calibri" w:hAnsi="Calibri"/>
      <w:sz w:val="22"/>
    </w:rPr>
  </w:style>
  <w:style w:type="character" w:customStyle="1" w:styleId="aa">
    <w:name w:val="Нижний колонтитул Знак"/>
    <w:basedOn w:val="a0"/>
    <w:link w:val="a9"/>
    <w:uiPriority w:val="99"/>
    <w:locked/>
    <w:rsid w:val="00A00619"/>
    <w:rPr>
      <w:rFonts w:ascii="Calibri" w:hAnsi="Calibri" w:cs="Times New Roman"/>
      <w:sz w:val="22"/>
      <w:szCs w:val="22"/>
      <w:lang w:val="ru-RU" w:eastAsia="en-US" w:bidi="ar-SA"/>
    </w:rPr>
  </w:style>
  <w:style w:type="paragraph" w:styleId="ab">
    <w:name w:val="Title"/>
    <w:basedOn w:val="a"/>
    <w:next w:val="a"/>
    <w:link w:val="ac"/>
    <w:uiPriority w:val="99"/>
    <w:qFormat/>
    <w:rsid w:val="00A00619"/>
    <w:pPr>
      <w:spacing w:before="240" w:after="60"/>
      <w:ind w:firstLine="851"/>
      <w:jc w:val="center"/>
      <w:outlineLvl w:val="0"/>
    </w:pPr>
    <w:rPr>
      <w:rFonts w:ascii="Cambria" w:hAnsi="Cambria"/>
      <w:b/>
      <w:bCs/>
      <w:kern w:val="28"/>
      <w:sz w:val="32"/>
      <w:szCs w:val="32"/>
    </w:rPr>
  </w:style>
  <w:style w:type="character" w:customStyle="1" w:styleId="ac">
    <w:name w:val="Название Знак"/>
    <w:basedOn w:val="a0"/>
    <w:link w:val="ab"/>
    <w:uiPriority w:val="99"/>
    <w:locked/>
    <w:rsid w:val="00A00619"/>
    <w:rPr>
      <w:rFonts w:ascii="Cambria" w:eastAsia="Times New Roman" w:hAnsi="Cambria" w:cs="Times New Roman"/>
      <w:b/>
      <w:bCs/>
      <w:kern w:val="28"/>
      <w:sz w:val="32"/>
      <w:szCs w:val="32"/>
      <w:lang w:val="ru-RU" w:eastAsia="en-US" w:bidi="ar-SA"/>
    </w:rPr>
  </w:style>
  <w:style w:type="character" w:styleId="ad">
    <w:name w:val="page number"/>
    <w:basedOn w:val="a0"/>
    <w:uiPriority w:val="99"/>
    <w:rsid w:val="00A00619"/>
    <w:rPr>
      <w:rFonts w:cs="Times New Roman"/>
    </w:rPr>
  </w:style>
  <w:style w:type="paragraph" w:styleId="HTML">
    <w:name w:val="HTML Preformatted"/>
    <w:basedOn w:val="a"/>
    <w:link w:val="HTML0"/>
    <w:uiPriority w:val="99"/>
    <w:rsid w:val="00A00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color w:val="000000"/>
      <w:sz w:val="20"/>
      <w:szCs w:val="20"/>
      <w:lang w:eastAsia="ru-RU"/>
    </w:rPr>
  </w:style>
  <w:style w:type="character" w:customStyle="1" w:styleId="HTML0">
    <w:name w:val="Стандартный HTML Знак"/>
    <w:basedOn w:val="a0"/>
    <w:link w:val="HTML"/>
    <w:uiPriority w:val="99"/>
    <w:locked/>
    <w:rsid w:val="00A00619"/>
    <w:rPr>
      <w:rFonts w:ascii="Courier New" w:hAnsi="Courier New" w:cs="Courier New"/>
      <w:color w:val="000000"/>
      <w:lang w:val="ru-RU" w:eastAsia="ru-RU" w:bidi="ar-SA"/>
    </w:rPr>
  </w:style>
  <w:style w:type="paragraph" w:styleId="ae">
    <w:name w:val="Plain Text"/>
    <w:basedOn w:val="a"/>
    <w:link w:val="af"/>
    <w:uiPriority w:val="99"/>
    <w:rsid w:val="00A00619"/>
    <w:pPr>
      <w:ind w:firstLine="0"/>
    </w:pPr>
    <w:rPr>
      <w:rFonts w:ascii="Courier New" w:hAnsi="Courier New" w:cs="Courier New"/>
      <w:sz w:val="20"/>
      <w:szCs w:val="20"/>
      <w:lang w:eastAsia="ru-RU"/>
    </w:rPr>
  </w:style>
  <w:style w:type="character" w:customStyle="1" w:styleId="af">
    <w:name w:val="Текст Знак"/>
    <w:basedOn w:val="a0"/>
    <w:link w:val="ae"/>
    <w:uiPriority w:val="99"/>
    <w:locked/>
    <w:rsid w:val="00A00619"/>
    <w:rPr>
      <w:rFonts w:ascii="Courier New" w:eastAsia="Times New Roman" w:hAnsi="Courier New" w:cs="Courier New"/>
      <w:lang w:val="ru-RU" w:eastAsia="ru-RU" w:bidi="ar-SA"/>
    </w:rPr>
  </w:style>
  <w:style w:type="paragraph" w:customStyle="1" w:styleId="ConsNonformat">
    <w:name w:val="ConsNonformat"/>
    <w:uiPriority w:val="99"/>
    <w:rsid w:val="00A00619"/>
    <w:pPr>
      <w:widowControl w:val="0"/>
      <w:autoSpaceDE w:val="0"/>
      <w:autoSpaceDN w:val="0"/>
      <w:adjustRightInd w:val="0"/>
    </w:pPr>
    <w:rPr>
      <w:rFonts w:ascii="Courier New" w:hAnsi="Courier New" w:cs="Courier New"/>
      <w:sz w:val="20"/>
      <w:szCs w:val="20"/>
    </w:rPr>
  </w:style>
  <w:style w:type="paragraph" w:customStyle="1" w:styleId="nienie">
    <w:name w:val="nienie"/>
    <w:basedOn w:val="a"/>
    <w:uiPriority w:val="99"/>
    <w:rsid w:val="00A00619"/>
    <w:pPr>
      <w:keepLines/>
      <w:widowControl w:val="0"/>
      <w:ind w:left="709" w:hanging="284"/>
      <w:jc w:val="both"/>
    </w:pPr>
    <w:rPr>
      <w:rFonts w:ascii="Peterburg" w:hAnsi="Peterburg" w:cs="Peterburg"/>
      <w:sz w:val="24"/>
      <w:szCs w:val="24"/>
      <w:lang w:eastAsia="ru-RU"/>
    </w:rPr>
  </w:style>
  <w:style w:type="paragraph" w:customStyle="1" w:styleId="BodyTxt">
    <w:name w:val="Body Txt"/>
    <w:basedOn w:val="a"/>
    <w:uiPriority w:val="99"/>
    <w:rsid w:val="00A00619"/>
    <w:pPr>
      <w:keepLines/>
      <w:spacing w:before="60" w:after="60"/>
      <w:ind w:firstLine="567"/>
      <w:jc w:val="both"/>
    </w:pPr>
    <w:rPr>
      <w:rFonts w:ascii="Arial Narrow" w:hAnsi="Arial Narrow"/>
      <w:sz w:val="24"/>
      <w:szCs w:val="20"/>
      <w:lang w:eastAsia="ru-RU"/>
    </w:rPr>
  </w:style>
  <w:style w:type="paragraph" w:customStyle="1" w:styleId="af0">
    <w:name w:val="Знак Знак Знак Знак"/>
    <w:basedOn w:val="a"/>
    <w:uiPriority w:val="99"/>
    <w:rsid w:val="00A00619"/>
    <w:pPr>
      <w:ind w:firstLine="0"/>
    </w:pPr>
    <w:rPr>
      <w:rFonts w:ascii="Verdana" w:hAnsi="Verdana" w:cs="Verdana"/>
      <w:sz w:val="20"/>
      <w:szCs w:val="20"/>
      <w:lang w:val="en-US"/>
    </w:rPr>
  </w:style>
  <w:style w:type="paragraph" w:styleId="af1">
    <w:name w:val="footnote text"/>
    <w:aliases w:val="Текст сноски Знак1 Знак,Текст сноски Знак Знак Знак,Текст сноски Знак Знак,Текст сноски-FN,Oaeno niinee-FN,Oaeno niinee Ciae,Table_Footnote_last"/>
    <w:basedOn w:val="a"/>
    <w:link w:val="af2"/>
    <w:uiPriority w:val="99"/>
    <w:rsid w:val="00A00619"/>
    <w:pPr>
      <w:ind w:firstLine="0"/>
    </w:pPr>
    <w:rPr>
      <w:sz w:val="20"/>
      <w:szCs w:val="20"/>
      <w:lang w:eastAsia="ru-RU"/>
    </w:rPr>
  </w:style>
  <w:style w:type="character" w:customStyle="1" w:styleId="af2">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f1"/>
    <w:uiPriority w:val="99"/>
    <w:locked/>
    <w:rsid w:val="00A00619"/>
    <w:rPr>
      <w:rFonts w:eastAsia="Times New Roman" w:cs="Times New Roman"/>
      <w:lang w:val="ru-RU" w:eastAsia="ru-RU" w:bidi="ar-SA"/>
    </w:rPr>
  </w:style>
  <w:style w:type="paragraph" w:customStyle="1" w:styleId="14">
    <w:name w:val="Основной текст с отступом1"/>
    <w:basedOn w:val="a"/>
    <w:uiPriority w:val="99"/>
    <w:rsid w:val="00A00619"/>
    <w:pPr>
      <w:spacing w:before="100" w:after="120"/>
      <w:ind w:left="283" w:firstLine="0"/>
    </w:pPr>
    <w:rPr>
      <w:sz w:val="24"/>
      <w:szCs w:val="24"/>
      <w:lang w:eastAsia="ru-RU"/>
    </w:rPr>
  </w:style>
  <w:style w:type="paragraph" w:customStyle="1" w:styleId="CM4">
    <w:name w:val="CM4"/>
    <w:basedOn w:val="Default"/>
    <w:next w:val="Default"/>
    <w:uiPriority w:val="99"/>
    <w:rsid w:val="00A00619"/>
  </w:style>
  <w:style w:type="paragraph" w:customStyle="1" w:styleId="Default">
    <w:name w:val="Default"/>
    <w:uiPriority w:val="99"/>
    <w:rsid w:val="00A00619"/>
    <w:pPr>
      <w:widowControl w:val="0"/>
      <w:autoSpaceDE w:val="0"/>
      <w:autoSpaceDN w:val="0"/>
      <w:adjustRightInd w:val="0"/>
    </w:pPr>
    <w:rPr>
      <w:rFonts w:ascii="OEKGHE+OfficinaSerifWinC" w:hAnsi="OEKGHE+OfficinaSerifWinC"/>
      <w:color w:val="000000"/>
      <w:sz w:val="24"/>
      <w:szCs w:val="24"/>
    </w:rPr>
  </w:style>
  <w:style w:type="paragraph" w:styleId="af3">
    <w:name w:val="Body Text"/>
    <w:aliases w:val="???????? ????? ??????????,Îñíîâíîé òåêñò ëèòåðàòóðà,Основной текст литература,Знак"/>
    <w:basedOn w:val="a"/>
    <w:link w:val="af4"/>
    <w:uiPriority w:val="99"/>
    <w:rsid w:val="00A00619"/>
    <w:pPr>
      <w:spacing w:line="360" w:lineRule="auto"/>
      <w:ind w:firstLine="0"/>
      <w:jc w:val="both"/>
    </w:pPr>
    <w:rPr>
      <w:sz w:val="24"/>
      <w:szCs w:val="24"/>
      <w:lang w:eastAsia="ru-RU"/>
    </w:rPr>
  </w:style>
  <w:style w:type="character" w:customStyle="1" w:styleId="af4">
    <w:name w:val="Основной текст Знак"/>
    <w:aliases w:val="???????? ????? ?????????? Знак,Îñíîâíîé òåêñò ëèòåðàòóðà Знак,Основной текст литература Знак,Знак Знак2"/>
    <w:basedOn w:val="a0"/>
    <w:link w:val="af3"/>
    <w:uiPriority w:val="99"/>
    <w:locked/>
    <w:rsid w:val="00A00619"/>
    <w:rPr>
      <w:rFonts w:eastAsia="Times New Roman" w:cs="Times New Roman"/>
      <w:sz w:val="24"/>
      <w:szCs w:val="24"/>
      <w:lang w:val="ru-RU" w:eastAsia="ru-RU" w:bidi="ar-SA"/>
    </w:rPr>
  </w:style>
  <w:style w:type="paragraph" w:customStyle="1" w:styleId="CM40">
    <w:name w:val="CM40"/>
    <w:basedOn w:val="a"/>
    <w:next w:val="a"/>
    <w:uiPriority w:val="99"/>
    <w:rsid w:val="00A00619"/>
    <w:pPr>
      <w:widowControl w:val="0"/>
      <w:autoSpaceDE w:val="0"/>
      <w:autoSpaceDN w:val="0"/>
      <w:adjustRightInd w:val="0"/>
      <w:spacing w:after="150"/>
      <w:ind w:firstLine="0"/>
    </w:pPr>
    <w:rPr>
      <w:rFonts w:ascii="OEKGHE+OfficinaSerifWinC" w:hAnsi="OEKGHE+OfficinaSerifWinC"/>
      <w:sz w:val="24"/>
      <w:szCs w:val="24"/>
      <w:lang w:eastAsia="ru-RU"/>
    </w:rPr>
  </w:style>
  <w:style w:type="paragraph" w:customStyle="1" w:styleId="CM33">
    <w:name w:val="CM33"/>
    <w:basedOn w:val="a"/>
    <w:next w:val="a"/>
    <w:uiPriority w:val="99"/>
    <w:rsid w:val="00A00619"/>
    <w:pPr>
      <w:widowControl w:val="0"/>
      <w:autoSpaceDE w:val="0"/>
      <w:autoSpaceDN w:val="0"/>
      <w:adjustRightInd w:val="0"/>
      <w:spacing w:line="188" w:lineRule="atLeast"/>
      <w:ind w:firstLine="0"/>
    </w:pPr>
    <w:rPr>
      <w:rFonts w:ascii="OEKGHE+OfficinaSerifWinC" w:hAnsi="OEKGHE+OfficinaSerifWinC"/>
      <w:sz w:val="24"/>
      <w:szCs w:val="24"/>
      <w:lang w:eastAsia="ru-RU"/>
    </w:rPr>
  </w:style>
  <w:style w:type="paragraph" w:customStyle="1" w:styleId="af5">
    <w:name w:val="Текст документа"/>
    <w:basedOn w:val="a"/>
    <w:uiPriority w:val="99"/>
    <w:rsid w:val="00A00619"/>
    <w:pPr>
      <w:spacing w:line="360" w:lineRule="auto"/>
      <w:ind w:firstLine="720"/>
      <w:jc w:val="both"/>
    </w:pPr>
    <w:rPr>
      <w:sz w:val="26"/>
      <w:szCs w:val="20"/>
      <w:lang w:eastAsia="ru-RU"/>
    </w:rPr>
  </w:style>
  <w:style w:type="paragraph" w:customStyle="1" w:styleId="oaaeeoa">
    <w:name w:val="oaaeeoa"/>
    <w:basedOn w:val="a"/>
    <w:uiPriority w:val="99"/>
    <w:rsid w:val="00A00619"/>
    <w:pPr>
      <w:overflowPunct w:val="0"/>
      <w:autoSpaceDE w:val="0"/>
      <w:autoSpaceDN w:val="0"/>
      <w:adjustRightInd w:val="0"/>
      <w:ind w:firstLine="0"/>
    </w:pPr>
    <w:rPr>
      <w:rFonts w:ascii="SchoolBook" w:hAnsi="SchoolBook"/>
      <w:sz w:val="26"/>
      <w:szCs w:val="26"/>
      <w:lang w:eastAsia="ru-RU"/>
    </w:rPr>
  </w:style>
  <w:style w:type="paragraph" w:styleId="22">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w:basedOn w:val="a"/>
    <w:link w:val="23"/>
    <w:uiPriority w:val="99"/>
    <w:rsid w:val="00A00619"/>
    <w:pPr>
      <w:spacing w:line="360" w:lineRule="auto"/>
      <w:ind w:firstLine="708"/>
      <w:jc w:val="both"/>
    </w:pPr>
    <w:rPr>
      <w:sz w:val="24"/>
      <w:szCs w:val="24"/>
      <w:lang w:eastAsia="ru-RU"/>
    </w:rPr>
  </w:style>
  <w:style w:type="character" w:customStyle="1" w:styleId="23">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Знак Знак Знак Знак Знак Знак"/>
    <w:basedOn w:val="a0"/>
    <w:link w:val="22"/>
    <w:uiPriority w:val="99"/>
    <w:locked/>
    <w:rsid w:val="00A00619"/>
    <w:rPr>
      <w:rFonts w:eastAsia="Times New Roman" w:cs="Times New Roman"/>
      <w:sz w:val="24"/>
      <w:szCs w:val="24"/>
      <w:lang w:val="ru-RU" w:eastAsia="ru-RU" w:bidi="ar-SA"/>
    </w:rPr>
  </w:style>
  <w:style w:type="paragraph" w:styleId="af6">
    <w:name w:val="Subtitle"/>
    <w:basedOn w:val="a"/>
    <w:link w:val="af7"/>
    <w:uiPriority w:val="99"/>
    <w:qFormat/>
    <w:rsid w:val="00A00619"/>
    <w:pPr>
      <w:spacing w:line="360" w:lineRule="auto"/>
      <w:ind w:firstLine="720"/>
    </w:pPr>
    <w:rPr>
      <w:b/>
      <w:bCs/>
      <w:sz w:val="20"/>
      <w:szCs w:val="20"/>
      <w:lang w:eastAsia="ru-RU"/>
    </w:rPr>
  </w:style>
  <w:style w:type="character" w:customStyle="1" w:styleId="af7">
    <w:name w:val="Подзаголовок Знак"/>
    <w:basedOn w:val="a0"/>
    <w:link w:val="af6"/>
    <w:uiPriority w:val="99"/>
    <w:locked/>
    <w:rsid w:val="00A00619"/>
    <w:rPr>
      <w:rFonts w:eastAsia="Times New Roman" w:cs="Times New Roman"/>
      <w:b/>
      <w:bCs/>
      <w:lang w:val="ru-RU" w:eastAsia="ru-RU" w:bidi="ar-SA"/>
    </w:rPr>
  </w:style>
  <w:style w:type="paragraph" w:styleId="af8">
    <w:name w:val="Body Text Indent"/>
    <w:basedOn w:val="a"/>
    <w:link w:val="af9"/>
    <w:uiPriority w:val="99"/>
    <w:rsid w:val="00A00619"/>
    <w:pPr>
      <w:ind w:firstLine="720"/>
      <w:jc w:val="both"/>
    </w:pPr>
    <w:rPr>
      <w:sz w:val="24"/>
      <w:szCs w:val="24"/>
      <w:lang w:eastAsia="ru-RU"/>
    </w:rPr>
  </w:style>
  <w:style w:type="character" w:customStyle="1" w:styleId="af9">
    <w:name w:val="Основной текст с отступом Знак"/>
    <w:basedOn w:val="a0"/>
    <w:link w:val="af8"/>
    <w:uiPriority w:val="99"/>
    <w:locked/>
    <w:rsid w:val="00A00619"/>
    <w:rPr>
      <w:rFonts w:eastAsia="Times New Roman" w:cs="Times New Roman"/>
      <w:sz w:val="24"/>
      <w:szCs w:val="24"/>
      <w:lang w:val="ru-RU" w:eastAsia="ru-RU" w:bidi="ar-SA"/>
    </w:rPr>
  </w:style>
  <w:style w:type="paragraph" w:styleId="33">
    <w:name w:val="Body Text Indent 3"/>
    <w:basedOn w:val="a"/>
    <w:link w:val="34"/>
    <w:uiPriority w:val="99"/>
    <w:rsid w:val="00A00619"/>
    <w:pPr>
      <w:spacing w:line="360" w:lineRule="auto"/>
      <w:ind w:firstLine="900"/>
      <w:jc w:val="both"/>
    </w:pPr>
    <w:rPr>
      <w:sz w:val="24"/>
      <w:szCs w:val="24"/>
      <w:lang w:eastAsia="ru-RU"/>
    </w:rPr>
  </w:style>
  <w:style w:type="character" w:customStyle="1" w:styleId="34">
    <w:name w:val="Основной текст с отступом 3 Знак"/>
    <w:basedOn w:val="a0"/>
    <w:link w:val="33"/>
    <w:uiPriority w:val="99"/>
    <w:locked/>
    <w:rsid w:val="00A00619"/>
    <w:rPr>
      <w:rFonts w:eastAsia="Times New Roman" w:cs="Times New Roman"/>
      <w:sz w:val="24"/>
      <w:szCs w:val="24"/>
      <w:lang w:val="ru-RU" w:eastAsia="ru-RU" w:bidi="ar-SA"/>
    </w:rPr>
  </w:style>
  <w:style w:type="paragraph" w:customStyle="1" w:styleId="210">
    <w:name w:val="Основной текст 21"/>
    <w:basedOn w:val="a"/>
    <w:uiPriority w:val="99"/>
    <w:rsid w:val="00A00619"/>
    <w:pPr>
      <w:ind w:firstLine="720"/>
      <w:jc w:val="both"/>
    </w:pPr>
    <w:rPr>
      <w:sz w:val="24"/>
      <w:szCs w:val="20"/>
      <w:lang w:eastAsia="ru-RU"/>
    </w:rPr>
  </w:style>
  <w:style w:type="paragraph" w:styleId="24">
    <w:name w:val="Body Text 2"/>
    <w:basedOn w:val="a"/>
    <w:link w:val="25"/>
    <w:uiPriority w:val="99"/>
    <w:rsid w:val="00A00619"/>
    <w:pPr>
      <w:widowControl w:val="0"/>
      <w:snapToGrid w:val="0"/>
      <w:spacing w:before="120" w:line="360" w:lineRule="auto"/>
      <w:ind w:firstLine="0"/>
      <w:jc w:val="both"/>
    </w:pPr>
    <w:rPr>
      <w:b/>
      <w:color w:val="000000"/>
      <w:sz w:val="24"/>
      <w:szCs w:val="20"/>
      <w:lang w:eastAsia="ru-RU"/>
    </w:rPr>
  </w:style>
  <w:style w:type="character" w:customStyle="1" w:styleId="25">
    <w:name w:val="Основной текст 2 Знак"/>
    <w:basedOn w:val="a0"/>
    <w:link w:val="24"/>
    <w:uiPriority w:val="99"/>
    <w:locked/>
    <w:rsid w:val="00A00619"/>
    <w:rPr>
      <w:rFonts w:eastAsia="Times New Roman" w:cs="Times New Roman"/>
      <w:b/>
      <w:color w:val="000000"/>
      <w:sz w:val="24"/>
      <w:lang w:val="ru-RU" w:eastAsia="ru-RU" w:bidi="ar-SA"/>
    </w:rPr>
  </w:style>
  <w:style w:type="paragraph" w:styleId="35">
    <w:name w:val="Body Text 3"/>
    <w:basedOn w:val="a"/>
    <w:link w:val="36"/>
    <w:uiPriority w:val="99"/>
    <w:rsid w:val="00A00619"/>
    <w:pPr>
      <w:widowControl w:val="0"/>
      <w:snapToGrid w:val="0"/>
      <w:ind w:firstLine="0"/>
    </w:pPr>
    <w:rPr>
      <w:sz w:val="24"/>
      <w:szCs w:val="24"/>
      <w:lang w:eastAsia="ru-RU"/>
    </w:rPr>
  </w:style>
  <w:style w:type="character" w:customStyle="1" w:styleId="36">
    <w:name w:val="Основной текст 3 Знак"/>
    <w:basedOn w:val="a0"/>
    <w:link w:val="35"/>
    <w:uiPriority w:val="99"/>
    <w:locked/>
    <w:rsid w:val="00A00619"/>
    <w:rPr>
      <w:rFonts w:eastAsia="Times New Roman" w:cs="Times New Roman"/>
      <w:sz w:val="24"/>
      <w:szCs w:val="24"/>
      <w:lang w:val="ru-RU" w:eastAsia="ru-RU" w:bidi="ar-SA"/>
    </w:rPr>
  </w:style>
  <w:style w:type="paragraph" w:styleId="afa">
    <w:name w:val="caption"/>
    <w:basedOn w:val="a"/>
    <w:next w:val="a"/>
    <w:uiPriority w:val="99"/>
    <w:qFormat/>
    <w:rsid w:val="00A00619"/>
    <w:pPr>
      <w:ind w:firstLine="0"/>
      <w:jc w:val="center"/>
    </w:pPr>
    <w:rPr>
      <w:b/>
      <w:bCs/>
      <w:i/>
      <w:iCs/>
      <w:szCs w:val="28"/>
      <w:lang w:eastAsia="ru-RU"/>
    </w:rPr>
  </w:style>
  <w:style w:type="paragraph" w:styleId="afb">
    <w:name w:val="Normal (Web)"/>
    <w:aliases w:val="Обычный (Web)1"/>
    <w:basedOn w:val="a"/>
    <w:uiPriority w:val="99"/>
    <w:rsid w:val="00A00619"/>
    <w:pPr>
      <w:spacing w:before="100" w:beforeAutospacing="1" w:after="100" w:afterAutospacing="1"/>
      <w:ind w:firstLine="0"/>
    </w:pPr>
    <w:rPr>
      <w:rFonts w:ascii="Verdana" w:hAnsi="Verdana"/>
      <w:sz w:val="20"/>
      <w:szCs w:val="20"/>
      <w:lang w:eastAsia="ru-RU"/>
    </w:rPr>
  </w:style>
  <w:style w:type="paragraph" w:customStyle="1" w:styleId="Normal">
    <w:name w:val="Normal Знак Знак"/>
    <w:uiPriority w:val="99"/>
    <w:rsid w:val="00A00619"/>
    <w:pPr>
      <w:spacing w:before="100" w:after="100"/>
      <w:jc w:val="both"/>
    </w:pPr>
    <w:rPr>
      <w:sz w:val="24"/>
      <w:szCs w:val="24"/>
    </w:rPr>
  </w:style>
  <w:style w:type="character" w:customStyle="1" w:styleId="afc">
    <w:name w:val="Схема документа Знак"/>
    <w:basedOn w:val="a0"/>
    <w:link w:val="afd"/>
    <w:uiPriority w:val="99"/>
    <w:semiHidden/>
    <w:locked/>
    <w:rsid w:val="00A00619"/>
    <w:rPr>
      <w:rFonts w:ascii="Tahoma" w:hAnsi="Tahoma" w:cs="Times New Roman"/>
      <w:shd w:val="clear" w:color="auto" w:fill="000080"/>
      <w:lang w:eastAsia="ru-RU" w:bidi="ar-SA"/>
    </w:rPr>
  </w:style>
  <w:style w:type="paragraph" w:styleId="afd">
    <w:name w:val="Document Map"/>
    <w:basedOn w:val="a"/>
    <w:link w:val="afc"/>
    <w:uiPriority w:val="99"/>
    <w:semiHidden/>
    <w:rsid w:val="00A00619"/>
    <w:pPr>
      <w:shd w:val="clear" w:color="auto" w:fill="000080"/>
      <w:ind w:firstLine="0"/>
    </w:pPr>
    <w:rPr>
      <w:rFonts w:ascii="Tahoma" w:hAnsi="Tahoma"/>
      <w:sz w:val="20"/>
      <w:szCs w:val="20"/>
      <w:shd w:val="clear" w:color="auto" w:fill="000080"/>
      <w:lang w:eastAsia="ru-RU"/>
    </w:rPr>
  </w:style>
  <w:style w:type="character" w:customStyle="1" w:styleId="DocumentMapChar1">
    <w:name w:val="Document Map Char1"/>
    <w:basedOn w:val="a0"/>
    <w:uiPriority w:val="99"/>
    <w:semiHidden/>
    <w:rsid w:val="00D15AD2"/>
    <w:rPr>
      <w:sz w:val="0"/>
      <w:szCs w:val="0"/>
      <w:lang w:eastAsia="en-US"/>
    </w:rPr>
  </w:style>
  <w:style w:type="paragraph" w:customStyle="1" w:styleId="CM38">
    <w:name w:val="CM38"/>
    <w:basedOn w:val="Default"/>
    <w:next w:val="Default"/>
    <w:uiPriority w:val="99"/>
    <w:rsid w:val="00A00619"/>
    <w:pPr>
      <w:suppressAutoHyphens/>
      <w:autoSpaceDN/>
      <w:adjustRightInd/>
      <w:spacing w:after="78"/>
    </w:pPr>
    <w:rPr>
      <w:color w:val="auto"/>
      <w:lang w:eastAsia="ar-SA"/>
    </w:rPr>
  </w:style>
  <w:style w:type="paragraph" w:customStyle="1" w:styleId="1">
    <w:name w:val="список1"/>
    <w:basedOn w:val="a"/>
    <w:uiPriority w:val="99"/>
    <w:rsid w:val="00A00619"/>
    <w:pPr>
      <w:numPr>
        <w:numId w:val="7"/>
      </w:numPr>
      <w:tabs>
        <w:tab w:val="num" w:pos="0"/>
        <w:tab w:val="left" w:pos="1080"/>
      </w:tabs>
      <w:ind w:left="0" w:firstLine="720"/>
    </w:pPr>
    <w:rPr>
      <w:szCs w:val="24"/>
      <w:lang w:eastAsia="ru-RU"/>
    </w:rPr>
  </w:style>
  <w:style w:type="character" w:styleId="afe">
    <w:name w:val="Strong"/>
    <w:basedOn w:val="a0"/>
    <w:uiPriority w:val="99"/>
    <w:qFormat/>
    <w:rsid w:val="00A00619"/>
    <w:rPr>
      <w:rFonts w:cs="Times New Roman"/>
      <w:b/>
    </w:rPr>
  </w:style>
  <w:style w:type="paragraph" w:customStyle="1" w:styleId="Main">
    <w:name w:val="Main"/>
    <w:uiPriority w:val="99"/>
    <w:rsid w:val="00A00619"/>
    <w:pPr>
      <w:widowControl w:val="0"/>
      <w:spacing w:line="360" w:lineRule="auto"/>
      <w:ind w:firstLine="709"/>
      <w:jc w:val="both"/>
    </w:pPr>
    <w:rPr>
      <w:rFonts w:cs="Tahoma"/>
      <w:sz w:val="24"/>
      <w:szCs w:val="16"/>
    </w:rPr>
  </w:style>
  <w:style w:type="character" w:customStyle="1" w:styleId="Main0">
    <w:name w:val="Main Знак"/>
    <w:uiPriority w:val="99"/>
    <w:rsid w:val="00A00619"/>
    <w:rPr>
      <w:sz w:val="16"/>
      <w:lang w:val="ru-RU" w:eastAsia="ru-RU"/>
    </w:rPr>
  </w:style>
  <w:style w:type="character" w:customStyle="1" w:styleId="aff">
    <w:name w:val="Знак Знак"/>
    <w:uiPriority w:val="99"/>
    <w:rsid w:val="00A00619"/>
    <w:rPr>
      <w:sz w:val="28"/>
      <w:lang w:val="ru-RU" w:eastAsia="ru-RU"/>
    </w:rPr>
  </w:style>
  <w:style w:type="paragraph" w:customStyle="1" w:styleId="211">
    <w:name w:val="Основной текст 211"/>
    <w:basedOn w:val="a"/>
    <w:uiPriority w:val="99"/>
    <w:rsid w:val="00A00619"/>
    <w:pPr>
      <w:suppressAutoHyphens/>
      <w:ind w:firstLine="0"/>
      <w:jc w:val="both"/>
    </w:pPr>
    <w:rPr>
      <w:szCs w:val="20"/>
      <w:lang w:eastAsia="ar-SA"/>
    </w:rPr>
  </w:style>
  <w:style w:type="paragraph" w:customStyle="1" w:styleId="CM5">
    <w:name w:val="CM5"/>
    <w:basedOn w:val="a"/>
    <w:next w:val="a"/>
    <w:uiPriority w:val="99"/>
    <w:rsid w:val="00A00619"/>
    <w:pPr>
      <w:widowControl w:val="0"/>
      <w:suppressAutoHyphens/>
      <w:autoSpaceDE w:val="0"/>
      <w:spacing w:line="273" w:lineRule="atLeast"/>
      <w:ind w:firstLine="0"/>
    </w:pPr>
    <w:rPr>
      <w:rFonts w:ascii="OEKGHE+OfficinaSerifWinC" w:hAnsi="OEKGHE+OfficinaSerifWinC"/>
      <w:sz w:val="24"/>
      <w:szCs w:val="24"/>
      <w:lang w:eastAsia="ar-SA"/>
    </w:rPr>
  </w:style>
  <w:style w:type="paragraph" w:customStyle="1" w:styleId="CM42">
    <w:name w:val="CM42"/>
    <w:basedOn w:val="Default"/>
    <w:next w:val="Default"/>
    <w:uiPriority w:val="99"/>
    <w:rsid w:val="00A00619"/>
    <w:pPr>
      <w:suppressAutoHyphens/>
      <w:autoSpaceDN/>
      <w:adjustRightInd/>
      <w:spacing w:after="745"/>
    </w:pPr>
    <w:rPr>
      <w:color w:val="auto"/>
      <w:lang w:eastAsia="ar-SA"/>
    </w:rPr>
  </w:style>
  <w:style w:type="paragraph" w:customStyle="1" w:styleId="CM27">
    <w:name w:val="CM27"/>
    <w:basedOn w:val="Default"/>
    <w:next w:val="Default"/>
    <w:uiPriority w:val="99"/>
    <w:rsid w:val="00A00619"/>
    <w:pPr>
      <w:suppressAutoHyphens/>
      <w:autoSpaceDN/>
      <w:adjustRightInd/>
      <w:spacing w:line="276" w:lineRule="atLeast"/>
    </w:pPr>
    <w:rPr>
      <w:color w:val="auto"/>
      <w:lang w:eastAsia="ar-SA"/>
    </w:rPr>
  </w:style>
  <w:style w:type="paragraph" w:customStyle="1" w:styleId="CM34">
    <w:name w:val="CM34"/>
    <w:basedOn w:val="Default"/>
    <w:next w:val="Default"/>
    <w:uiPriority w:val="99"/>
    <w:rsid w:val="00A00619"/>
    <w:pPr>
      <w:suppressAutoHyphens/>
      <w:autoSpaceDN/>
      <w:adjustRightInd/>
      <w:spacing w:line="180" w:lineRule="atLeast"/>
    </w:pPr>
    <w:rPr>
      <w:color w:val="auto"/>
      <w:lang w:eastAsia="ar-SA"/>
    </w:rPr>
  </w:style>
  <w:style w:type="paragraph" w:customStyle="1" w:styleId="310">
    <w:name w:val="Основной текст 31"/>
    <w:basedOn w:val="a"/>
    <w:uiPriority w:val="99"/>
    <w:rsid w:val="00A00619"/>
    <w:pPr>
      <w:widowControl w:val="0"/>
      <w:suppressAutoHyphens/>
      <w:ind w:firstLine="0"/>
      <w:jc w:val="both"/>
    </w:pPr>
    <w:rPr>
      <w:rFonts w:ascii="Arial" w:hAnsi="Arial"/>
      <w:sz w:val="26"/>
      <w:szCs w:val="20"/>
      <w:lang w:eastAsia="ar-SA"/>
    </w:rPr>
  </w:style>
  <w:style w:type="paragraph" w:styleId="3">
    <w:name w:val="List Bullet 3"/>
    <w:basedOn w:val="a"/>
    <w:autoRedefine/>
    <w:uiPriority w:val="99"/>
    <w:rsid w:val="00A00619"/>
    <w:pPr>
      <w:numPr>
        <w:numId w:val="8"/>
      </w:numPr>
      <w:tabs>
        <w:tab w:val="num" w:pos="0"/>
        <w:tab w:val="num" w:pos="360"/>
      </w:tabs>
      <w:spacing w:line="360" w:lineRule="auto"/>
      <w:ind w:left="0" w:firstLine="900"/>
    </w:pPr>
    <w:rPr>
      <w:szCs w:val="24"/>
      <w:lang w:eastAsia="ru-RU"/>
    </w:rPr>
  </w:style>
  <w:style w:type="paragraph" w:customStyle="1" w:styleId="xl27">
    <w:name w:val="xl27"/>
    <w:basedOn w:val="a"/>
    <w:uiPriority w:val="99"/>
    <w:rsid w:val="00A00619"/>
    <w:pPr>
      <w:pBdr>
        <w:left w:val="single" w:sz="4" w:space="0" w:color="auto"/>
        <w:right w:val="single" w:sz="4" w:space="0" w:color="auto"/>
      </w:pBdr>
      <w:spacing w:before="100" w:beforeAutospacing="1" w:after="100" w:afterAutospacing="1"/>
      <w:ind w:firstLine="0"/>
      <w:jc w:val="center"/>
      <w:textAlignment w:val="center"/>
    </w:pPr>
    <w:rPr>
      <w:sz w:val="24"/>
      <w:szCs w:val="24"/>
      <w:lang w:eastAsia="ru-RU"/>
    </w:rPr>
  </w:style>
  <w:style w:type="paragraph" w:customStyle="1" w:styleId="OTCHET00">
    <w:name w:val="OTCHET_00"/>
    <w:basedOn w:val="26"/>
    <w:uiPriority w:val="99"/>
    <w:rsid w:val="00A00619"/>
    <w:pPr>
      <w:tabs>
        <w:tab w:val="clear" w:pos="1665"/>
        <w:tab w:val="left" w:pos="709"/>
        <w:tab w:val="left" w:pos="3402"/>
      </w:tabs>
      <w:spacing w:line="360" w:lineRule="auto"/>
      <w:ind w:left="0" w:firstLine="0"/>
      <w:jc w:val="both"/>
    </w:pPr>
    <w:rPr>
      <w:rFonts w:ascii="NTTimes/Cyrillic" w:hAnsi="NTTimes/Cyrillic"/>
      <w:sz w:val="24"/>
    </w:rPr>
  </w:style>
  <w:style w:type="paragraph" w:styleId="26">
    <w:name w:val="List Number 2"/>
    <w:basedOn w:val="a"/>
    <w:uiPriority w:val="99"/>
    <w:rsid w:val="00A00619"/>
    <w:pPr>
      <w:tabs>
        <w:tab w:val="num" w:pos="1665"/>
      </w:tabs>
      <w:ind w:left="1665" w:hanging="960"/>
    </w:pPr>
    <w:rPr>
      <w:sz w:val="20"/>
      <w:szCs w:val="20"/>
      <w:lang w:eastAsia="ru-RU"/>
    </w:rPr>
  </w:style>
  <w:style w:type="paragraph" w:styleId="aff0">
    <w:name w:val="Block Text"/>
    <w:basedOn w:val="a"/>
    <w:uiPriority w:val="99"/>
    <w:rsid w:val="00A00619"/>
    <w:pPr>
      <w:widowControl w:val="0"/>
      <w:shd w:val="clear" w:color="auto" w:fill="FFFFFF"/>
      <w:autoSpaceDE w:val="0"/>
      <w:autoSpaceDN w:val="0"/>
      <w:adjustRightInd w:val="0"/>
      <w:spacing w:line="277" w:lineRule="exact"/>
      <w:ind w:left="11" w:right="29" w:firstLine="828"/>
    </w:pPr>
    <w:rPr>
      <w:color w:val="000000"/>
      <w:sz w:val="24"/>
      <w:szCs w:val="24"/>
      <w:lang w:eastAsia="ru-RU"/>
    </w:rPr>
  </w:style>
  <w:style w:type="character" w:styleId="aff1">
    <w:name w:val="FollowedHyperlink"/>
    <w:basedOn w:val="a0"/>
    <w:uiPriority w:val="99"/>
    <w:rsid w:val="00A00619"/>
    <w:rPr>
      <w:rFonts w:cs="Times New Roman"/>
      <w:color w:val="800080"/>
      <w:u w:val="single"/>
    </w:rPr>
  </w:style>
  <w:style w:type="paragraph" w:customStyle="1" w:styleId="h2">
    <w:name w:val="h2"/>
    <w:basedOn w:val="ab"/>
    <w:uiPriority w:val="99"/>
    <w:rsid w:val="00A00619"/>
    <w:pPr>
      <w:spacing w:before="0" w:after="480"/>
      <w:ind w:firstLine="0"/>
      <w:outlineLvl w:val="9"/>
    </w:pPr>
    <w:rPr>
      <w:rFonts w:ascii="Times New Roman" w:hAnsi="Times New Roman"/>
      <w:bCs w:val="0"/>
      <w:kern w:val="0"/>
      <w:sz w:val="24"/>
      <w:szCs w:val="24"/>
      <w:lang w:eastAsia="ru-RU"/>
    </w:rPr>
  </w:style>
  <w:style w:type="paragraph" w:customStyle="1" w:styleId="tx">
    <w:name w:val="tx"/>
    <w:basedOn w:val="a"/>
    <w:uiPriority w:val="99"/>
    <w:rsid w:val="00A00619"/>
    <w:pPr>
      <w:ind w:firstLine="225"/>
      <w:jc w:val="both"/>
    </w:pPr>
    <w:rPr>
      <w:b/>
      <w:bCs/>
      <w:color w:val="CC6600"/>
      <w:sz w:val="24"/>
      <w:szCs w:val="24"/>
      <w:lang w:eastAsia="ru-RU"/>
    </w:rPr>
  </w:style>
  <w:style w:type="paragraph" w:customStyle="1" w:styleId="110">
    <w:name w:val="Основной текст с отступом11"/>
    <w:basedOn w:val="a"/>
    <w:uiPriority w:val="99"/>
    <w:rsid w:val="00A00619"/>
    <w:pPr>
      <w:spacing w:before="100" w:after="120"/>
      <w:ind w:left="283" w:firstLine="0"/>
    </w:pPr>
    <w:rPr>
      <w:sz w:val="24"/>
      <w:szCs w:val="24"/>
      <w:lang w:eastAsia="ru-RU"/>
    </w:rPr>
  </w:style>
  <w:style w:type="character" w:customStyle="1" w:styleId="15">
    <w:name w:val="Знак Знак1"/>
    <w:uiPriority w:val="99"/>
    <w:rsid w:val="00A00619"/>
    <w:rPr>
      <w:sz w:val="28"/>
      <w:lang w:val="ru-RU" w:eastAsia="ru-RU"/>
    </w:rPr>
  </w:style>
  <w:style w:type="paragraph" w:customStyle="1" w:styleId="Iauiue">
    <w:name w:val="Iau?iue"/>
    <w:uiPriority w:val="99"/>
    <w:rsid w:val="00A00619"/>
    <w:pPr>
      <w:widowControl w:val="0"/>
    </w:pPr>
    <w:rPr>
      <w:sz w:val="20"/>
      <w:szCs w:val="20"/>
      <w:lang w:val="en-US"/>
    </w:rPr>
  </w:style>
  <w:style w:type="paragraph" w:customStyle="1" w:styleId="aff2">
    <w:name w:val="Знак Знак Знак Знак Знак Знак Знак Знак Знак Знак Знак Знак Знак"/>
    <w:basedOn w:val="a"/>
    <w:uiPriority w:val="99"/>
    <w:rsid w:val="00A00619"/>
    <w:pPr>
      <w:ind w:firstLine="0"/>
    </w:pPr>
    <w:rPr>
      <w:rFonts w:ascii="Verdana" w:hAnsi="Verdana" w:cs="Verdana"/>
      <w:sz w:val="20"/>
      <w:szCs w:val="20"/>
      <w:lang w:val="en-US"/>
    </w:rPr>
  </w:style>
  <w:style w:type="character" w:customStyle="1" w:styleId="apple-converted-space">
    <w:name w:val="apple-converted-space"/>
    <w:basedOn w:val="a0"/>
    <w:uiPriority w:val="99"/>
    <w:rsid w:val="00A00619"/>
    <w:rPr>
      <w:rFonts w:cs="Times New Roman"/>
    </w:rPr>
  </w:style>
  <w:style w:type="character" w:customStyle="1" w:styleId="aff3">
    <w:name w:val="Текст примечания Знак"/>
    <w:basedOn w:val="a0"/>
    <w:link w:val="aff4"/>
    <w:uiPriority w:val="99"/>
    <w:semiHidden/>
    <w:locked/>
    <w:rsid w:val="00A00619"/>
    <w:rPr>
      <w:rFonts w:ascii="Calibri" w:hAnsi="Calibri" w:cs="Times New Roman"/>
      <w:lang w:bidi="ar-SA"/>
    </w:rPr>
  </w:style>
  <w:style w:type="paragraph" w:styleId="aff4">
    <w:name w:val="annotation text"/>
    <w:basedOn w:val="a"/>
    <w:link w:val="aff3"/>
    <w:uiPriority w:val="99"/>
    <w:semiHidden/>
    <w:rsid w:val="00A00619"/>
    <w:pPr>
      <w:spacing w:after="200"/>
      <w:ind w:firstLine="851"/>
    </w:pPr>
    <w:rPr>
      <w:rFonts w:ascii="Calibri" w:hAnsi="Calibri"/>
      <w:sz w:val="20"/>
      <w:szCs w:val="20"/>
      <w:lang w:eastAsia="ru-RU"/>
    </w:rPr>
  </w:style>
  <w:style w:type="character" w:customStyle="1" w:styleId="CommentTextChar1">
    <w:name w:val="Comment Text Char1"/>
    <w:basedOn w:val="a0"/>
    <w:uiPriority w:val="99"/>
    <w:semiHidden/>
    <w:rsid w:val="00D15AD2"/>
    <w:rPr>
      <w:sz w:val="20"/>
      <w:szCs w:val="20"/>
      <w:lang w:eastAsia="en-US"/>
    </w:rPr>
  </w:style>
  <w:style w:type="character" w:customStyle="1" w:styleId="aff5">
    <w:name w:val="Тема примечания Знак"/>
    <w:basedOn w:val="aff3"/>
    <w:link w:val="aff6"/>
    <w:uiPriority w:val="99"/>
    <w:semiHidden/>
    <w:locked/>
    <w:rsid w:val="00A00619"/>
    <w:rPr>
      <w:rFonts w:ascii="Calibri" w:hAnsi="Calibri" w:cs="Times New Roman"/>
      <w:b/>
      <w:bCs/>
      <w:lang w:bidi="ar-SA"/>
    </w:rPr>
  </w:style>
  <w:style w:type="paragraph" w:styleId="aff6">
    <w:name w:val="annotation subject"/>
    <w:basedOn w:val="aff4"/>
    <w:next w:val="aff4"/>
    <w:link w:val="aff5"/>
    <w:uiPriority w:val="99"/>
    <w:semiHidden/>
    <w:rsid w:val="00A00619"/>
    <w:rPr>
      <w:b/>
      <w:bCs/>
    </w:rPr>
  </w:style>
  <w:style w:type="character" w:customStyle="1" w:styleId="CommentSubjectChar1">
    <w:name w:val="Comment Subject Char1"/>
    <w:basedOn w:val="aff3"/>
    <w:uiPriority w:val="99"/>
    <w:semiHidden/>
    <w:rsid w:val="00D15AD2"/>
    <w:rPr>
      <w:rFonts w:ascii="Calibri" w:hAnsi="Calibri" w:cs="Times New Roman"/>
      <w:b/>
      <w:bCs/>
      <w:sz w:val="20"/>
      <w:szCs w:val="20"/>
      <w:lang w:eastAsia="en-US" w:bidi="ar-SA"/>
    </w:rPr>
  </w:style>
  <w:style w:type="table" w:styleId="aff7">
    <w:name w:val="Table Grid"/>
    <w:basedOn w:val="a1"/>
    <w:uiPriority w:val="99"/>
    <w:rsid w:val="00470CA2"/>
    <w:pPr>
      <w:ind w:firstLine="709"/>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82"/>
    <w:uiPriority w:val="99"/>
    <w:locked/>
    <w:rsid w:val="00FF22D1"/>
    <w:rPr>
      <w:rFonts w:ascii="Arial" w:eastAsia="Times New Roman" w:hAnsi="Arial"/>
      <w:sz w:val="23"/>
      <w:shd w:val="clear" w:color="auto" w:fill="FFFFFF"/>
    </w:rPr>
  </w:style>
  <w:style w:type="paragraph" w:customStyle="1" w:styleId="82">
    <w:name w:val="Основной текст8"/>
    <w:basedOn w:val="a"/>
    <w:link w:val="aff8"/>
    <w:uiPriority w:val="99"/>
    <w:rsid w:val="00FF22D1"/>
    <w:pPr>
      <w:shd w:val="clear" w:color="auto" w:fill="FFFFFF"/>
      <w:spacing w:before="300" w:after="300" w:line="240" w:lineRule="atLeast"/>
      <w:ind w:hanging="660"/>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46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24162</Words>
  <Characters>137729</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Дорогобужская районная Дума</Company>
  <LinksUpToDate>false</LinksUpToDate>
  <CharactersWithSpaces>161568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Duma_3</cp:lastModifiedBy>
  <cp:revision>2</cp:revision>
  <dcterms:created xsi:type="dcterms:W3CDTF">2019-03-29T05:53:00Z</dcterms:created>
  <dcterms:modified xsi:type="dcterms:W3CDTF">2019-03-29T05:53:00Z</dcterms:modified>
</cp:coreProperties>
</file>