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F" w:rsidRDefault="00B7055F" w:rsidP="004774EB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</w:t>
      </w:r>
      <w:proofErr w:type="gramStart"/>
      <w:r>
        <w:rPr>
          <w:sz w:val="24"/>
        </w:rPr>
        <w:t>Смоленской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области      от      16.11.2016    №   780  (в  редакции 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постановления   Администрации   муниципального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 </w:t>
      </w:r>
      <w:proofErr w:type="gramStart"/>
      <w:r>
        <w:rPr>
          <w:sz w:val="24"/>
        </w:rPr>
        <w:t>Смоленской</w:t>
      </w:r>
      <w:proofErr w:type="gramEnd"/>
    </w:p>
    <w:p w:rsidR="00B7055F" w:rsidRPr="004774EB" w:rsidRDefault="002E52A9" w:rsidP="00930C5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B7055F">
        <w:rPr>
          <w:sz w:val="24"/>
        </w:rPr>
        <w:t xml:space="preserve">             </w:t>
      </w:r>
      <w:r w:rsidR="00337D8B">
        <w:rPr>
          <w:sz w:val="24"/>
        </w:rPr>
        <w:t xml:space="preserve">         </w:t>
      </w:r>
      <w:r>
        <w:rPr>
          <w:sz w:val="24"/>
        </w:rPr>
        <w:t xml:space="preserve">        </w:t>
      </w:r>
      <w:r w:rsidR="00337D8B">
        <w:rPr>
          <w:sz w:val="24"/>
        </w:rPr>
        <w:t xml:space="preserve">       </w:t>
      </w:r>
      <w:r w:rsidR="00B90E80">
        <w:rPr>
          <w:sz w:val="24"/>
        </w:rPr>
        <w:t xml:space="preserve"> области  </w:t>
      </w:r>
      <w:r>
        <w:rPr>
          <w:sz w:val="24"/>
        </w:rPr>
        <w:t xml:space="preserve">от </w:t>
      </w:r>
      <w:r w:rsidR="00F34846">
        <w:rPr>
          <w:sz w:val="24"/>
          <w:u w:val="single"/>
        </w:rPr>
        <w:t>19.12.2022</w:t>
      </w:r>
      <w:r w:rsidR="00337D8B">
        <w:rPr>
          <w:sz w:val="24"/>
        </w:rPr>
        <w:t xml:space="preserve"> № </w:t>
      </w:r>
      <w:r w:rsidR="00F34846">
        <w:rPr>
          <w:sz w:val="24"/>
          <w:u w:val="single"/>
        </w:rPr>
        <w:t>908</w:t>
      </w:r>
      <w:r w:rsidR="00337D8B">
        <w:rPr>
          <w:sz w:val="24"/>
        </w:rPr>
        <w:t>)</w:t>
      </w:r>
      <w:r w:rsidR="00F34846">
        <w:rPr>
          <w:sz w:val="24"/>
        </w:rPr>
        <w:t xml:space="preserve">  </w:t>
      </w:r>
    </w:p>
    <w:p w:rsidR="00B7055F" w:rsidRDefault="00B7055F" w:rsidP="00FC41BF">
      <w:pPr>
        <w:jc w:val="center"/>
        <w:rPr>
          <w:b/>
          <w:sz w:val="28"/>
          <w:szCs w:val="28"/>
        </w:rPr>
      </w:pP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337D8B" w:rsidRPr="00337D8B" w:rsidRDefault="00337D8B" w:rsidP="00337D8B">
      <w:pPr>
        <w:ind w:firstLine="851"/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МУНИЦИПАЛЬНАЯ ПРОГРАММА </w:t>
      </w:r>
    </w:p>
    <w:p w:rsidR="00337D8B" w:rsidRDefault="00337D8B" w:rsidP="00337D8B">
      <w:pPr>
        <w:ind w:firstLine="851"/>
        <w:jc w:val="center"/>
        <w:rPr>
          <w:b/>
          <w:szCs w:val="28"/>
        </w:rPr>
      </w:pP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 «Дорогобужский район» Смоленской области» </w:t>
      </w: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«Дорогобужский район» Смоленской области» 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suppressAutoHyphens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положения</w:t>
      </w:r>
    </w:p>
    <w:p w:rsidR="00167F72" w:rsidRDefault="00167F72" w:rsidP="00167F72">
      <w:pPr>
        <w:suppressAutoHyphens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Комитет по образованию Администрации муниципального образования «Дорогобужский район» Смоленской области;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</w:rPr>
              <w:t>Бетева</w:t>
            </w:r>
            <w:proofErr w:type="spellEnd"/>
            <w:r>
              <w:rPr>
                <w:sz w:val="24"/>
              </w:rPr>
              <w:t xml:space="preserve"> Г. Ю.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Период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Этап 1- 2017 – 2021 годы</w:t>
            </w:r>
          </w:p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Этап 2 - 2022 – 2024 годы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</w:pPr>
            <w:r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>
              <w:rPr>
                <w:sz w:val="24"/>
              </w:rPr>
              <w:t xml:space="preserve"> (по годам реализации)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Общий объем финансирования составляет        12</w:t>
            </w:r>
            <w:r w:rsidR="004F7B45">
              <w:rPr>
                <w:bCs/>
                <w:color w:val="000000"/>
                <w:sz w:val="24"/>
              </w:rPr>
              <w:t>68</w:t>
            </w:r>
            <w:r>
              <w:rPr>
                <w:bCs/>
                <w:color w:val="000000"/>
                <w:sz w:val="24"/>
              </w:rPr>
              <w:t>,</w:t>
            </w:r>
            <w:r w:rsidR="004F7B45">
              <w:rPr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 xml:space="preserve"> тыс. рублей, из них:</w:t>
            </w:r>
          </w:p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2017 - 2021 годы – 1013,8 тыс. руб.;</w:t>
            </w:r>
          </w:p>
          <w:p w:rsidR="00167F72" w:rsidRDefault="00A418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2022 год – </w:t>
            </w:r>
            <w:r w:rsidR="00C67932">
              <w:rPr>
                <w:sz w:val="24"/>
              </w:rPr>
              <w:t>237,0</w:t>
            </w:r>
            <w:r w:rsidR="00167F72">
              <w:rPr>
                <w:sz w:val="24"/>
              </w:rPr>
              <w:t xml:space="preserve"> тыс. руб.;</w:t>
            </w:r>
          </w:p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 год – 9,0 тыс. руб.;</w:t>
            </w:r>
          </w:p>
          <w:p w:rsidR="00167F72" w:rsidRDefault="00167F72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2024 год – 8,5 тыс. руб.</w:t>
            </w:r>
          </w:p>
        </w:tc>
      </w:tr>
      <w:tr w:rsidR="00167F72" w:rsidTr="00167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napToGrid w:val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Связь с областной программой не предусмотрена</w:t>
            </w:r>
          </w:p>
        </w:tc>
      </w:tr>
    </w:tbl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Показатели муниципальной программы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10143" w:type="dxa"/>
        <w:jc w:val="center"/>
        <w:tblLook w:val="00A0" w:firstRow="1" w:lastRow="0" w:firstColumn="1" w:lastColumn="0" w:noHBand="0" w:noVBand="0"/>
      </w:tblPr>
      <w:tblGrid>
        <w:gridCol w:w="659"/>
        <w:gridCol w:w="4105"/>
        <w:gridCol w:w="1143"/>
        <w:gridCol w:w="1619"/>
        <w:gridCol w:w="880"/>
        <w:gridCol w:w="902"/>
        <w:gridCol w:w="835"/>
      </w:tblGrid>
      <w:tr w:rsidR="00167F72" w:rsidTr="00167F72">
        <w:trPr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Базовое значение показателя </w:t>
            </w:r>
          </w:p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 xml:space="preserve">(в году, </w:t>
            </w:r>
            <w:proofErr w:type="spellStart"/>
            <w:r>
              <w:rPr>
                <w:sz w:val="24"/>
                <w:shd w:val="clear" w:color="auto" w:fill="FFFFFF"/>
              </w:rPr>
              <w:t>предшест-вующем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gramEnd"/>
          </w:p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2022 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2023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2024 </w:t>
            </w:r>
          </w:p>
          <w:p w:rsidR="00167F72" w:rsidRDefault="00167F72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17,5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120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580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67F72" w:rsidTr="00167F72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7F72" w:rsidRDefault="00167F72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</w:t>
            </w:r>
          </w:p>
        </w:tc>
      </w:tr>
    </w:tbl>
    <w:p w:rsidR="00167F72" w:rsidRDefault="00167F72" w:rsidP="00167F72"/>
    <w:p w:rsidR="00167F72" w:rsidRDefault="00167F72" w:rsidP="00167F72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Раздел 3. Структура муниципальной программы</w:t>
      </w:r>
    </w:p>
    <w:p w:rsidR="00167F72" w:rsidRDefault="00167F72" w:rsidP="00167F72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2"/>
        <w:gridCol w:w="3455"/>
        <w:gridCol w:w="2777"/>
      </w:tblGrid>
      <w:tr w:rsidR="00167F72" w:rsidTr="00167F72">
        <w:trPr>
          <w:trHeight w:val="56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структурного элемента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Связь с показателями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167F72" w:rsidTr="00167F72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left="360"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Региональный проект «Наименование»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>
              <w:rPr>
                <w:sz w:val="24"/>
                <w:lang w:eastAsia="en-US"/>
              </w:rPr>
              <w:sym w:font="Symbol" w:char="F02D"/>
            </w:r>
            <w:r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</w:tr>
      <w:tr w:rsidR="00167F72" w:rsidTr="00167F72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Ведомственный проект «Наименование»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ведомственного проекта (должность, фамилия, имя, отчество руководителя ведомственного проекта) / срок реализации (год начала </w:t>
            </w:r>
            <w:r>
              <w:rPr>
                <w:sz w:val="24"/>
                <w:lang w:eastAsia="en-US"/>
              </w:rPr>
              <w:sym w:font="Symbol" w:char="F02D"/>
            </w:r>
            <w:r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167F72" w:rsidTr="00167F72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</w:tr>
      <w:tr w:rsidR="00167F72" w:rsidTr="00167F72">
        <w:trPr>
          <w:trHeight w:val="448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Комплекс процессных мероприятий «</w:t>
            </w:r>
            <w:r>
              <w:rPr>
                <w:sz w:val="24"/>
                <w:lang w:eastAsia="ar-SA"/>
              </w:rPr>
      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52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3.</w:t>
            </w:r>
            <w:r>
              <w:rPr>
                <w:sz w:val="24"/>
                <w:lang w:val="en-US" w:eastAsia="en-US"/>
              </w:rPr>
              <w:t>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Реализация комплекса мер по увеличению количества размещенных информационных материалов по вопросам гражданского и патриотического воспитания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общеобразовательных учреждениях обеспечено информационное сопровождение в сфере патриотического воспитания граждан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</w:tr>
      <w:tr w:rsidR="00167F72" w:rsidTr="00167F7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P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Реализация комплекса мер, направленных на организацию и проведение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</w:t>
            </w:r>
            <w:r>
              <w:rPr>
                <w:color w:val="000000"/>
                <w:sz w:val="24"/>
              </w:rPr>
              <w:t>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</w:tr>
      <w:tr w:rsidR="00167F72" w:rsidTr="00167F7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P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Реализация мероприятияй, способствующих созданию </w:t>
            </w:r>
            <w:r>
              <w:rPr>
                <w:sz w:val="24"/>
              </w:rPr>
              <w:t>видеоматериалов по гражданскому и патриотическому воспитанию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создание видеоматериалов </w:t>
            </w:r>
            <w:r>
              <w:rPr>
                <w:sz w:val="24"/>
              </w:rPr>
              <w:t>по гражданскому и патриотическому воспитанию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Комплекс процессных мероприятий «</w:t>
            </w:r>
            <w:r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465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посвященных памятным датам и праздникам, дням воиской славы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</w:tr>
      <w:tr w:rsidR="00167F72" w:rsidTr="00167F7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Увеличение количества обучающихся, принимающих участие в благоустройстве воинских захоронений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</w:tr>
      <w:tr w:rsidR="00167F72" w:rsidTr="00167F7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Участие некоммерческих организаций,  </w:t>
            </w:r>
            <w:r>
              <w:rPr>
                <w:sz w:val="24"/>
              </w:rPr>
              <w:t>не являющихся казенными учреждениями, в конкурсе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</w:tr>
      <w:tr w:rsidR="00167F72" w:rsidTr="00167F7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Организация и проведение мероприятий по благоустройству воинских захоронений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Комплекс процессных мероприятий</w:t>
            </w:r>
            <w:r>
              <w:rPr>
                <w:noProof/>
                <w:sz w:val="24"/>
              </w:rPr>
              <w:t xml:space="preserve"> «</w:t>
            </w:r>
            <w:r>
              <w:rPr>
                <w:sz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>
              <w:rPr>
                <w:noProof/>
                <w:sz w:val="24"/>
              </w:rPr>
              <w:t>»</w:t>
            </w:r>
          </w:p>
        </w:tc>
      </w:tr>
      <w:tr w:rsidR="00167F72" w:rsidTr="00167F72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 xml:space="preserve">Ответственный за разработку и реализацию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24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направленных на повышение престижа военной службы в молодежной среде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</w:tr>
      <w:tr w:rsidR="00167F72" w:rsidTr="00167F7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E/>
              <w:autoSpaceDN w:val="0"/>
              <w:spacing w:line="228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мероприятий, направленных на повышение количества </w:t>
            </w:r>
            <w:r>
              <w:rPr>
                <w:sz w:val="24"/>
              </w:rPr>
              <w:t>участников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Финансовое обеспечение муниципальной программы</w:t>
      </w:r>
    </w:p>
    <w:p w:rsidR="00167F72" w:rsidRDefault="00167F72" w:rsidP="00167F72">
      <w:r>
        <w:rPr>
          <w:b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937"/>
        <w:gridCol w:w="1470"/>
        <w:gridCol w:w="1251"/>
        <w:gridCol w:w="1251"/>
      </w:tblGrid>
      <w:tr w:rsidR="00167F72" w:rsidTr="00167F72">
        <w:trPr>
          <w:tblHeader/>
          <w:jc w:val="center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  <w:p w:rsidR="00167F72" w:rsidRDefault="00167F72">
            <w:pPr>
              <w:jc w:val="center"/>
              <w:rPr>
                <w:sz w:val="24"/>
              </w:rPr>
            </w:pP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(тыс. рублей)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 целом по муниципальной программе,</w:t>
            </w:r>
          </w:p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0171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71F2">
              <w:rPr>
                <w:sz w:val="24"/>
              </w:rPr>
              <w:t>54,5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0171F2">
            <w:pPr>
              <w:rPr>
                <w:sz w:val="24"/>
              </w:rPr>
            </w:pPr>
            <w:r>
              <w:rPr>
                <w:sz w:val="24"/>
              </w:rPr>
              <w:t>237,0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бюджет муниципального образования «Дорогобужский район» Смоленской области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 w:rsidP="000171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71F2">
              <w:rPr>
                <w:sz w:val="24"/>
              </w:rPr>
              <w:t>54,5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0171F2">
            <w:pPr>
              <w:rPr>
                <w:sz w:val="24"/>
              </w:rPr>
            </w:pPr>
            <w:r>
              <w:rPr>
                <w:sz w:val="24"/>
              </w:rPr>
              <w:t>237,0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67F72" w:rsidRDefault="00167F72" w:rsidP="00167F72"/>
    <w:p w:rsidR="00167F72" w:rsidRDefault="00167F72" w:rsidP="00167F72"/>
    <w:p w:rsidR="00167F72" w:rsidRDefault="00167F72" w:rsidP="00167F72"/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7F72" w:rsidRDefault="00167F72" w:rsidP="00167F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паспорту муниципальной программы</w:t>
      </w:r>
    </w:p>
    <w:p w:rsidR="00167F72" w:rsidRDefault="00167F72" w:rsidP="00167F72">
      <w:pPr>
        <w:jc w:val="right"/>
        <w:rPr>
          <w:sz w:val="24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5380"/>
      </w:tblGrid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№ </w:t>
            </w:r>
            <w:proofErr w:type="gramStart"/>
            <w:r>
              <w:rPr>
                <w:sz w:val="24"/>
                <w:szCs w:val="22"/>
              </w:rPr>
              <w:t>п</w:t>
            </w:r>
            <w:proofErr w:type="gramEnd"/>
            <w:r>
              <w:rPr>
                <w:sz w:val="24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  <w:szCs w:val="20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обустроенных воинских захоронений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  <w:szCs w:val="22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167F72" w:rsidTr="00167F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  <w:szCs w:val="22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  <w:szCs w:val="22"/>
              </w:rPr>
              <w:t>Юнармия</w:t>
            </w:r>
            <w:proofErr w:type="spellEnd"/>
            <w:r>
              <w:rPr>
                <w:sz w:val="24"/>
                <w:szCs w:val="22"/>
              </w:rPr>
              <w:t>»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</w:tbl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муниципальной программы является 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области, на основе российских традиционных ценностей.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муниципальной программы: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патриотического сознания, чувства гордости за Россию и свою малую родину, готовности к защите интересов Отечества, выполнению конституционных обязанностей;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российской гражданской идентичности;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поисковой и краеведческой деятельности, познавательного туризма;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детских общественных объединений;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приобщение к российскому культурному наследию.</w:t>
      </w:r>
    </w:p>
    <w:p w:rsidR="00167F72" w:rsidRDefault="00167F72" w:rsidP="00167F72">
      <w:pPr>
        <w:ind w:firstLine="709"/>
        <w:jc w:val="both"/>
        <w:rPr>
          <w:sz w:val="28"/>
        </w:rPr>
      </w:pP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>Значительное внимание гражданско-патриотическому воспитанию детей и подростков уделяется в образовательных учреждениях района.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Прежде всего, это целенаправленная работа по формированию уважения к символам нашей Родины – флагу, гимну, гербу.</w:t>
      </w: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 xml:space="preserve"> В школах проводятся мероприятия по формированию у учащихся твердых знаний о днях воинской славы и памятных датах России, примеров героизма и мужества защитников Отечества: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классные часы, посвященные памятным датам – Дням воинской славы;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уроки мужества;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шефство над обелисками, созданными в честь односельчан, погибших в годы Великой Отечественной войны; </w:t>
      </w:r>
    </w:p>
    <w:p w:rsidR="00167F72" w:rsidRDefault="00167F72" w:rsidP="00167F7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регулярные субботники на местах воинских захоронений и т.д.</w:t>
      </w:r>
    </w:p>
    <w:p w:rsidR="00167F72" w:rsidRDefault="00167F72" w:rsidP="00167F72">
      <w:pPr>
        <w:ind w:firstLine="709"/>
        <w:jc w:val="both"/>
        <w:rPr>
          <w:sz w:val="28"/>
        </w:rPr>
      </w:pPr>
      <w:r>
        <w:rPr>
          <w:sz w:val="28"/>
        </w:rPr>
        <w:t xml:space="preserve">На базе муниципального бюджетного учреждения дополнительного образования «Верхнеднепровская детско-юношеская спортивная школа» с 16 августа 1993 года работает военно-патриотический спортивный клуб «ВДВ», в котором ежегодно занимаются около 80 воспитанников. Основное содержание и особенности работы – рукопашный бой, тактико-специальная и разведывательная подготовка, спецкурс по выживанию, освоение новейших наработок и передового опыта в военном искусстве посредством тренинга. Наиболее значимые мероприятия клуба: организация и проведение областных сборов-лагерей и мастер-классов для молодёжи допризывного возраста: </w:t>
      </w:r>
      <w:proofErr w:type="gramStart"/>
      <w:r>
        <w:rPr>
          <w:sz w:val="28"/>
        </w:rPr>
        <w:t>«Сокол», «</w:t>
      </w:r>
      <w:proofErr w:type="spellStart"/>
      <w:r>
        <w:rPr>
          <w:sz w:val="28"/>
        </w:rPr>
        <w:t>Хмар</w:t>
      </w:r>
      <w:proofErr w:type="spellEnd"/>
      <w:r>
        <w:rPr>
          <w:sz w:val="28"/>
        </w:rPr>
        <w:t>», «Иней», «Наст» и др., участие во Всероссийских учебно-методические сборах, семинарах и лагерях, организуемых «Союзом десантников России».</w:t>
      </w:r>
      <w:proofErr w:type="gramEnd"/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Одной из форм патриотического воспитания молодежи является поисковое движение. Ежегодно на территории МО «Дорогобужский район» проводятся поисковые экспедиции «Вахта Памяти». 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В районе проводится работа по вовлечению несовершеннолетних обучающихся в ряды Смоленского регионального отделения Всероссийского патриотического движения «</w:t>
      </w:r>
      <w:proofErr w:type="spellStart"/>
      <w:r>
        <w:rPr>
          <w:sz w:val="28"/>
          <w:szCs w:val="24"/>
        </w:rPr>
        <w:t>Юнармия</w:t>
      </w:r>
      <w:proofErr w:type="spellEnd"/>
      <w:r>
        <w:rPr>
          <w:sz w:val="28"/>
          <w:szCs w:val="24"/>
        </w:rPr>
        <w:t xml:space="preserve">». 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В годы Великой Отечественной войны на территории Дорогобужского района Смоленской области проходили ожесточённые боевые действия. Имена погибших воинов увековечены на воинских захоронениях и мемориальных комплексах, которые были изготовлены из гипса, бетона и мраморной крошки и установлены в 50-60-е годы прошлого столетия. В настоящее время многие из них находятся в аварийном или неудовлетворительном состоянии, требуют текущего или капитального ремонта, благоустройства прилегающей территории. Расходы на восстановление, косметический ремонт, замену плит с указанными на них фамилиями требуют значительных финансовых затрат.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 снизили воспитательное воздействие российской культуры, искусства и образования как важнейших факторов формирования патриотизма. </w:t>
      </w:r>
      <w:r>
        <w:rPr>
          <w:rStyle w:val="95"/>
          <w:sz w:val="28"/>
        </w:rPr>
        <w:t>Все более заметна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ветеранам войны, труда и пожилым людям. Проявляется устойчивая тенденция падения престижа военной службы.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В этих условиях очевидна неотложность </w:t>
      </w:r>
      <w:proofErr w:type="gramStart"/>
      <w:r>
        <w:rPr>
          <w:sz w:val="28"/>
          <w:szCs w:val="24"/>
        </w:rPr>
        <w:t>решения</w:t>
      </w:r>
      <w:proofErr w:type="gramEnd"/>
      <w:r>
        <w:rPr>
          <w:sz w:val="28"/>
          <w:szCs w:val="24"/>
        </w:rPr>
        <w:t xml:space="preserve"> как на государственном, так и на муниципальном уровне острейших проблем системы воспитания патриотизма как основы консолидации общества и укрепления государства.</w:t>
      </w:r>
    </w:p>
    <w:p w:rsidR="00167F72" w:rsidRDefault="00167F72" w:rsidP="00167F72">
      <w:pPr>
        <w:pStyle w:val="9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совершенствования работы по гражданскому и патриотическому воспитанию требует поиска новых моделей, методов и форм работы с гражданами, прежде всего, с молодежью. </w:t>
      </w:r>
      <w:proofErr w:type="gramStart"/>
      <w:r>
        <w:rPr>
          <w:sz w:val="28"/>
          <w:szCs w:val="28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организуемую и осуществляемую государственными структурами, общественными движениями и организациями; деятельность средств массовой информации,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  <w:proofErr w:type="gramEnd"/>
      <w:r>
        <w:rPr>
          <w:sz w:val="28"/>
          <w:szCs w:val="28"/>
        </w:rPr>
        <w:t xml:space="preserve"> Для ее эффективного функционирования необходимо и дальше вести плановую работу по улучшению материально-технического обеспечения воспитательной базы, развитию системы патриотического воспитания в трудовых коллективах, вовлечению в эту работу средств массовой информации.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патриотического воспитания в муниципальном образовании «Дорогобужский район» Смоленской области выявил следующие проблемы: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материальная поддержка ВСК «ВДВ», общественных детских и молодежных объединений патриотической направленности;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невысокая динамика включения молодых граждан в деятельность общественных организаций патриотической направленности, военно-спортивных лагерей;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недостаточная степень включенности в процесс патриотического воспитания граждан, проживающих на территории муниципального образования «Дорогобужский район» Смоленской области.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необходимость комплексного решения проблем гражданского и патриотического воспитания, следует продолжить работу в данном направлении в 2022 - 2024 годах.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результате реализации муниципальной программы: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увеличится число граждан, имеющих углубленные знания о событиях, ставших основой государственных праздников России;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активизируется взаимодействие патриотических объединений (клубов) и ветеранских организаций;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увеличится информированность граждан о мероприятиях муниципальной программы и повысится уровень информационного обеспечения гражданско-патриотического воспитания на муниципальном уровне.</w:t>
      </w:r>
    </w:p>
    <w:p w:rsidR="00167F72" w:rsidRDefault="00167F72" w:rsidP="0016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возрождение духовности, преодоление экстремистских проявлений отдельных групп граждан и других негативных явлений.</w:t>
      </w: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167F72" w:rsidRDefault="00167F72" w:rsidP="00167F72">
      <w:pPr>
        <w:jc w:val="center"/>
        <w:rPr>
          <w:i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167F72" w:rsidRDefault="00167F72" w:rsidP="00167F72">
      <w:pPr>
        <w:jc w:val="center"/>
        <w:rPr>
          <w:szCs w:val="28"/>
        </w:rPr>
      </w:pPr>
      <w:r>
        <w:rPr>
          <w:szCs w:val="28"/>
        </w:rPr>
        <w:t xml:space="preserve">(наименование регионального проекта) </w:t>
      </w:r>
    </w:p>
    <w:p w:rsidR="00167F72" w:rsidRDefault="00167F72" w:rsidP="00167F72">
      <w:pPr>
        <w:jc w:val="center"/>
        <w:rPr>
          <w:b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4925"/>
      </w:tblGrid>
      <w:tr w:rsidR="00167F72" w:rsidTr="00167F72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должность, фамилия, имя, отчество  руководителя регионального проекта 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Связь с муниципальной программой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муниципальная программа «Наименование»</w:t>
            </w:r>
          </w:p>
        </w:tc>
      </w:tr>
    </w:tbl>
    <w:p w:rsidR="00167F72" w:rsidRDefault="00167F72" w:rsidP="00167F72"/>
    <w:p w:rsidR="00167F72" w:rsidRDefault="00167F72" w:rsidP="00167F72">
      <w:pPr>
        <w:jc w:val="right"/>
        <w:rPr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96"/>
        <w:gridCol w:w="1439"/>
        <w:gridCol w:w="1723"/>
        <w:gridCol w:w="1477"/>
        <w:gridCol w:w="1640"/>
        <w:gridCol w:w="1307"/>
      </w:tblGrid>
      <w:tr w:rsidR="00167F72" w:rsidTr="00167F72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0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rPr>
                <w:shd w:val="clear" w:color="auto" w:fill="FFFFFF"/>
              </w:rPr>
              <w:t xml:space="preserve">2024 год 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58"/>
              <w:jc w:val="center"/>
            </w:pPr>
            <w: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7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ind w:right="600"/>
              <w:rPr>
                <w:spacing w:val="-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</w:tr>
    </w:tbl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3. 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167F72" w:rsidRDefault="00167F72" w:rsidP="00167F72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167F72" w:rsidRDefault="00167F72" w:rsidP="00167F7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980"/>
      </w:tblGrid>
      <w:tr w:rsidR="00167F72" w:rsidTr="00167F72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должность, фамилия, имя, отчество руководителя ведомственного проекта 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r>
              <w:t>муниципальная программа «Наименование»</w:t>
            </w:r>
          </w:p>
        </w:tc>
      </w:tr>
    </w:tbl>
    <w:p w:rsidR="00167F72" w:rsidRDefault="00167F72" w:rsidP="00167F72"/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167F72" w:rsidRDefault="00167F72" w:rsidP="00167F7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712"/>
        <w:gridCol w:w="1386"/>
        <w:gridCol w:w="1581"/>
        <w:gridCol w:w="1569"/>
        <w:gridCol w:w="1780"/>
        <w:gridCol w:w="1448"/>
      </w:tblGrid>
      <w:tr w:rsidR="00167F72" w:rsidTr="00167F72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hanging="3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</w:pPr>
            <w: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rPr>
                <w:shd w:val="clear" w:color="auto" w:fill="FFFFFF"/>
              </w:rPr>
              <w:t xml:space="preserve">2024 год 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1"/>
              <w:jc w:val="center"/>
            </w:pPr>
            <w: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</w:pPr>
            <w:r>
              <w:t>7</w:t>
            </w:r>
          </w:p>
        </w:tc>
      </w:tr>
      <w:tr w:rsidR="00167F72" w:rsidTr="00167F7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pacing w:line="228" w:lineRule="auto"/>
              <w:rPr>
                <w:spacing w:val="-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jc w:val="center"/>
            </w:pPr>
          </w:p>
        </w:tc>
      </w:tr>
    </w:tbl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4. ПАСПОРТА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167F72" w:rsidRDefault="00167F72" w:rsidP="00167F72">
      <w:pPr>
        <w:jc w:val="center"/>
        <w:rPr>
          <w:b/>
          <w:color w:val="FF0000"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167F72" w:rsidRDefault="00167F72" w:rsidP="00167F7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работы» 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2"/>
        <w:gridCol w:w="1596"/>
        <w:gridCol w:w="1085"/>
        <w:gridCol w:w="951"/>
        <w:gridCol w:w="1040"/>
      </w:tblGrid>
      <w:tr w:rsidR="00167F72" w:rsidTr="00167F72">
        <w:trPr>
          <w:tblHeader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2022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2023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методических мероприятий с участием специалистов сферы гражданско-патриотического воспитания: семинаров, совещаний, конференций, форумов, дискуссионных площадок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F72" w:rsidTr="00167F72">
        <w:trPr>
          <w:trHeight w:val="4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pacing w:line="228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spacing w:line="228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67F72" w:rsidRDefault="00167F72" w:rsidP="00167F72">
      <w:pPr>
        <w:jc w:val="right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167F72" w:rsidTr="00167F72">
        <w:trPr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ел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</w:r>
    </w:p>
    <w:p w:rsidR="00167F72" w:rsidRDefault="00167F72" w:rsidP="00167F72">
      <w:pPr>
        <w:jc w:val="center"/>
        <w:rPr>
          <w:b/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7F72" w:rsidRDefault="00167F72" w:rsidP="00167F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167F72" w:rsidTr="00167F72">
        <w:trPr>
          <w:trHeight w:val="1042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Председатель Комитета по образованию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sz w:val="24"/>
                <w:lang w:eastAsia="en-US"/>
              </w:rPr>
              <w:t>Бетева</w:t>
            </w:r>
            <w:proofErr w:type="spellEnd"/>
            <w:r>
              <w:rPr>
                <w:sz w:val="24"/>
                <w:lang w:eastAsia="en-US"/>
              </w:rPr>
              <w:t xml:space="preserve"> Г. Ю.</w:t>
            </w:r>
          </w:p>
        </w:tc>
      </w:tr>
      <w:tr w:rsidR="00167F72" w:rsidTr="00167F72">
        <w:trPr>
          <w:trHeight w:val="70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167F72" w:rsidRDefault="00167F72" w:rsidP="00167F72">
      <w:pPr>
        <w:rPr>
          <w:color w:val="FF0000"/>
        </w:rPr>
      </w:pPr>
    </w:p>
    <w:p w:rsidR="00167F72" w:rsidRDefault="00167F72" w:rsidP="00167F7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167F72" w:rsidRDefault="00167F72" w:rsidP="00167F72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167F72" w:rsidTr="00167F72">
        <w:trPr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7F72" w:rsidTr="00167F7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167F72" w:rsidTr="00167F72">
        <w:trPr>
          <w:trHeight w:val="282"/>
          <w:tblHeader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167F72" w:rsidRDefault="00167F72" w:rsidP="00167F72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</w:t>
      </w:r>
    </w:p>
    <w:p w:rsidR="00167F72" w:rsidRDefault="00167F72" w:rsidP="00167F72">
      <w:pPr>
        <w:autoSpaceDN w:val="0"/>
        <w:adjustRightInd w:val="0"/>
        <w:ind w:left="284" w:righ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«Гражданско-патриотическое воспитание граждан в муниципальном образовании «Дорогобужский район» Смоленской области» </w:t>
      </w:r>
    </w:p>
    <w:p w:rsidR="00167F72" w:rsidRDefault="00167F72" w:rsidP="00167F72">
      <w:pPr>
        <w:autoSpaceDN w:val="0"/>
        <w:adjustRightInd w:val="0"/>
        <w:ind w:left="6521"/>
        <w:rPr>
          <w:szCs w:val="28"/>
          <w:lang w:eastAsia="en-US"/>
        </w:rPr>
      </w:pPr>
    </w:p>
    <w:tbl>
      <w:tblPr>
        <w:tblW w:w="10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3"/>
        <w:gridCol w:w="992"/>
        <w:gridCol w:w="993"/>
        <w:gridCol w:w="992"/>
        <w:gridCol w:w="850"/>
        <w:gridCol w:w="851"/>
        <w:gridCol w:w="994"/>
        <w:gridCol w:w="1271"/>
      </w:tblGrid>
      <w:tr w:rsidR="00167F72" w:rsidTr="00167F7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Наименова-ние</w:t>
            </w:r>
            <w:proofErr w:type="spellEnd"/>
            <w:proofErr w:type="gramEnd"/>
            <w:r>
              <w:rPr>
                <w:szCs w:val="20"/>
              </w:rPr>
              <w:t xml:space="preserve"> налоговой льготы, </w:t>
            </w:r>
            <w:proofErr w:type="spellStart"/>
            <w:r>
              <w:rPr>
                <w:szCs w:val="20"/>
              </w:rPr>
              <w:t>освобожде-ния</w:t>
            </w:r>
            <w:proofErr w:type="spell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преферен-ции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Cs w:val="20"/>
              </w:rPr>
              <w:t>предоставле-ны</w:t>
            </w:r>
            <w:proofErr w:type="spellEnd"/>
            <w:proofErr w:type="gramEnd"/>
            <w:r>
              <w:rPr>
                <w:szCs w:val="20"/>
              </w:rPr>
              <w:t xml:space="preserve"> налоговая льгота, </w:t>
            </w:r>
            <w:proofErr w:type="spellStart"/>
            <w:r>
              <w:rPr>
                <w:szCs w:val="20"/>
              </w:rPr>
              <w:t>освобожде-ние</w:t>
            </w:r>
            <w:proofErr w:type="spellEnd"/>
            <w:r>
              <w:rPr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Cs w:val="20"/>
              </w:rPr>
              <w:t>освобож-дения</w:t>
            </w:r>
            <w:proofErr w:type="spellEnd"/>
            <w:proofErr w:type="gram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преферен-ции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Cs w:val="20"/>
              </w:rPr>
              <w:t>налого</w:t>
            </w:r>
            <w:proofErr w:type="spellEnd"/>
            <w:r>
              <w:rPr>
                <w:szCs w:val="20"/>
              </w:rPr>
              <w:t>-вой</w:t>
            </w:r>
            <w:proofErr w:type="gramEnd"/>
            <w:r>
              <w:rPr>
                <w:szCs w:val="20"/>
              </w:rPr>
              <w:t xml:space="preserve"> льготы, </w:t>
            </w:r>
            <w:proofErr w:type="spellStart"/>
            <w:r>
              <w:rPr>
                <w:szCs w:val="20"/>
              </w:rPr>
              <w:t>освобож-дения</w:t>
            </w:r>
            <w:proofErr w:type="spellEnd"/>
            <w:r>
              <w:rPr>
                <w:szCs w:val="20"/>
              </w:rPr>
              <w:t xml:space="preserve">, иной </w:t>
            </w:r>
            <w:proofErr w:type="spellStart"/>
            <w:r>
              <w:rPr>
                <w:szCs w:val="20"/>
              </w:rPr>
              <w:t>префе-ренции</w:t>
            </w:r>
            <w:proofErr w:type="spellEnd"/>
            <w:r>
              <w:rPr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Факти-ческий</w:t>
            </w:r>
            <w:proofErr w:type="spellEnd"/>
            <w:proofErr w:type="gramEnd"/>
            <w:r>
              <w:rPr>
                <w:szCs w:val="20"/>
              </w:rPr>
              <w:t xml:space="preserve"> объем </w:t>
            </w:r>
            <w:proofErr w:type="spellStart"/>
            <w:r>
              <w:rPr>
                <w:szCs w:val="20"/>
              </w:rPr>
              <w:t>налого-вого</w:t>
            </w:r>
            <w:proofErr w:type="spellEnd"/>
            <w:r>
              <w:rPr>
                <w:szCs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Cs w:val="20"/>
              </w:rPr>
              <w:t>очеред-ного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финан-сового</w:t>
            </w:r>
            <w:proofErr w:type="spellEnd"/>
            <w:r>
              <w:rPr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Оценоч-ный</w:t>
            </w:r>
            <w:proofErr w:type="spellEnd"/>
            <w:proofErr w:type="gramEnd"/>
            <w:r>
              <w:rPr>
                <w:szCs w:val="20"/>
              </w:rPr>
              <w:t xml:space="preserve"> объем </w:t>
            </w:r>
            <w:proofErr w:type="spellStart"/>
            <w:r>
              <w:rPr>
                <w:szCs w:val="20"/>
              </w:rPr>
              <w:t>налого-вого</w:t>
            </w:r>
            <w:proofErr w:type="spellEnd"/>
            <w:r>
              <w:rPr>
                <w:szCs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Cs w:val="20"/>
              </w:rPr>
              <w:t>очеред-ного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финан-сового</w:t>
            </w:r>
            <w:proofErr w:type="spellEnd"/>
            <w:r>
              <w:rPr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>
              <w:rPr>
                <w:szCs w:val="20"/>
              </w:rPr>
              <w:t>а(</w:t>
            </w:r>
            <w:proofErr w:type="gramEnd"/>
            <w:r>
              <w:rPr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Целевой показатель (индикатор) налогового расхода</w:t>
            </w:r>
          </w:p>
        </w:tc>
      </w:tr>
      <w:tr w:rsidR="00167F72" w:rsidTr="00167F7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очеред</w:t>
            </w:r>
            <w:proofErr w:type="spellEnd"/>
            <w:r>
              <w:rPr>
                <w:szCs w:val="20"/>
              </w:rPr>
              <w:t>-ной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финан-совый</w:t>
            </w:r>
            <w:proofErr w:type="spellEnd"/>
            <w:r>
              <w:rPr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1-й год </w:t>
            </w:r>
            <w:proofErr w:type="spellStart"/>
            <w:proofErr w:type="gramStart"/>
            <w:r>
              <w:rPr>
                <w:szCs w:val="20"/>
              </w:rPr>
              <w:t>плано-вого</w:t>
            </w:r>
            <w:proofErr w:type="spellEnd"/>
            <w:proofErr w:type="gramEnd"/>
            <w:r>
              <w:rPr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2-й год </w:t>
            </w:r>
            <w:proofErr w:type="spellStart"/>
            <w:proofErr w:type="gramStart"/>
            <w:r>
              <w:rPr>
                <w:szCs w:val="20"/>
              </w:rPr>
              <w:t>плано-вого</w:t>
            </w:r>
            <w:proofErr w:type="spellEnd"/>
            <w:proofErr w:type="gramEnd"/>
            <w:r>
              <w:rPr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Cs w:val="20"/>
              </w:rPr>
            </w:pPr>
          </w:p>
        </w:tc>
      </w:tr>
      <w:tr w:rsidR="00167F72" w:rsidTr="00167F7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67F72" w:rsidRDefault="00167F72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67F72" w:rsidTr="00167F7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67F72" w:rsidRDefault="00167F72">
            <w:pPr>
              <w:autoSpaceDN w:val="0"/>
              <w:adjustRightInd w:val="0"/>
              <w:jc w:val="center"/>
            </w:pPr>
          </w:p>
        </w:tc>
      </w:tr>
    </w:tbl>
    <w:p w:rsidR="00167F72" w:rsidRDefault="00167F72" w:rsidP="00167F72">
      <w:pPr>
        <w:autoSpaceDN w:val="0"/>
        <w:adjustRightInd w:val="0"/>
        <w:rPr>
          <w:lang w:eastAsia="en-US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suppressAutoHyphens w:val="0"/>
        <w:autoSpaceDE/>
        <w:autoSpaceDN w:val="0"/>
        <w:ind w:left="1701" w:right="17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СВЕДЕНИЯ</w:t>
      </w:r>
    </w:p>
    <w:p w:rsidR="00167F72" w:rsidRDefault="00167F72" w:rsidP="00167F72">
      <w:pPr>
        <w:suppressAutoHyphens w:val="0"/>
        <w:autoSpaceDE/>
        <w:autoSpaceDN w:val="0"/>
        <w:ind w:left="426" w:righ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 «Гражданско-патриотическое воспитание граждан в муниципальном образовании «Дорогобужский район» Смоленской области</w:t>
      </w:r>
    </w:p>
    <w:p w:rsidR="00167F72" w:rsidRDefault="00167F72" w:rsidP="00167F72">
      <w:pPr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</w:p>
    <w:tbl>
      <w:tblPr>
        <w:tblW w:w="1021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71"/>
        <w:gridCol w:w="2271"/>
        <w:gridCol w:w="1555"/>
        <w:gridCol w:w="1849"/>
        <w:gridCol w:w="993"/>
        <w:gridCol w:w="992"/>
        <w:gridCol w:w="992"/>
        <w:gridCol w:w="992"/>
      </w:tblGrid>
      <w:tr w:rsidR="00167F72" w:rsidTr="00167F72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67F72" w:rsidTr="00167F72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72" w:rsidRDefault="00167F72">
            <w:pPr>
              <w:widowControl/>
              <w:suppressAutoHyphens w:val="0"/>
              <w:autoSpaceDE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pacing w:val="-2"/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167F72" w:rsidRDefault="00167F72" w:rsidP="00167F72">
      <w:pPr>
        <w:suppressAutoHyphens w:val="0"/>
        <w:autoSpaceDE/>
        <w:autoSpaceDN w:val="0"/>
        <w:jc w:val="center"/>
        <w:rPr>
          <w:b/>
          <w:sz w:val="2"/>
          <w:szCs w:val="2"/>
        </w:rPr>
      </w:pPr>
    </w:p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4"/>
        <w:gridCol w:w="2261"/>
        <w:gridCol w:w="1558"/>
        <w:gridCol w:w="1842"/>
        <w:gridCol w:w="992"/>
        <w:gridCol w:w="991"/>
        <w:gridCol w:w="991"/>
        <w:gridCol w:w="1001"/>
      </w:tblGrid>
      <w:tr w:rsidR="00167F72" w:rsidTr="00167F72">
        <w:trPr>
          <w:trHeight w:val="8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69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67F72" w:rsidTr="00167F72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167F72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2. Ведомственный проект «Наименование»</w:t>
            </w: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</w:tr>
      <w:tr w:rsidR="00167F72" w:rsidTr="00167F72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108"/>
              <w:rPr>
                <w:sz w:val="24"/>
              </w:rPr>
            </w:pPr>
            <w:r>
              <w:rPr>
                <w:sz w:val="24"/>
              </w:rPr>
              <w:t>3.Комплекс процессных мероприятий «Совершенствование системы патриотического воспитания граждан в муниципальном образовании «Дорогобужский район» Смоленской области»</w:t>
            </w: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региональных, всероссийских, межрегиональных и международных мероприятиях гражданско-патриотической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 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167F72" w:rsidTr="00167F72">
        <w:trPr>
          <w:trHeight w:val="39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167F72" w:rsidTr="00167F72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 Комплекс процессных мероприятий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</w:tr>
      <w:tr w:rsidR="00167F72" w:rsidTr="00167F7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</w:t>
            </w:r>
          </w:p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 w:rsidP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61E0">
              <w:rPr>
                <w:sz w:val="24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167F72" w:rsidTr="00167F72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грантов в форме субсидий некоммерческим организациям, не являющимся казенными учреждениями,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18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F72" w:rsidRDefault="00167F72" w:rsidP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61E0">
              <w:rPr>
                <w:sz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F72" w:rsidRDefault="00BA61E0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</w:t>
            </w:r>
          </w:p>
        </w:tc>
      </w:tr>
      <w:tr w:rsidR="00167F72" w:rsidTr="00167F72">
        <w:trPr>
          <w:trHeight w:val="41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167F72" w:rsidTr="00167F72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патриотическому воспитанию молодежи, проживающей на территории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2" w:rsidRDefault="00167F72">
            <w:pPr>
              <w:suppressAutoHyphens w:val="0"/>
              <w:autoSpaceDE/>
              <w:autoSpaceDN w:val="0"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бюджет муниципального образования </w:t>
            </w:r>
            <w:r>
              <w:rPr>
                <w:sz w:val="24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67F72" w:rsidTr="00167F72">
        <w:trPr>
          <w:trHeight w:val="421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ind w:left="34" w:right="-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F72" w:rsidRDefault="00BA61E0" w:rsidP="00BA61E0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F72" w:rsidRDefault="00BA61E0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72" w:rsidRDefault="00167F72">
            <w:pPr>
              <w:suppressAutoHyphens w:val="0"/>
              <w:autoSpaceDE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</w:tbl>
    <w:p w:rsidR="00167F72" w:rsidRDefault="00167F72" w:rsidP="00167F72">
      <w:pPr>
        <w:suppressAutoHyphens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>
      <w:pPr>
        <w:jc w:val="center"/>
        <w:rPr>
          <w:b/>
          <w:sz w:val="24"/>
        </w:rPr>
      </w:pPr>
    </w:p>
    <w:p w:rsidR="00167F72" w:rsidRDefault="00167F72" w:rsidP="00167F72"/>
    <w:p w:rsidR="00167F72" w:rsidRPr="00337D8B" w:rsidRDefault="00167F72" w:rsidP="00FC41BF">
      <w:pPr>
        <w:jc w:val="center"/>
        <w:rPr>
          <w:b/>
          <w:sz w:val="28"/>
          <w:szCs w:val="28"/>
        </w:rPr>
      </w:pPr>
    </w:p>
    <w:sectPr w:rsidR="00167F72" w:rsidRPr="00337D8B" w:rsidSect="008B64D0">
      <w:pgSz w:w="11906" w:h="16838"/>
      <w:pgMar w:top="567" w:right="680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4017"/>
    <w:multiLevelType w:val="hybridMultilevel"/>
    <w:tmpl w:val="2A4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84"/>
    <w:rsid w:val="000171F2"/>
    <w:rsid w:val="00026828"/>
    <w:rsid w:val="00031198"/>
    <w:rsid w:val="00045CD1"/>
    <w:rsid w:val="000651E2"/>
    <w:rsid w:val="000748BE"/>
    <w:rsid w:val="00084DFE"/>
    <w:rsid w:val="000854A0"/>
    <w:rsid w:val="0009529D"/>
    <w:rsid w:val="000C1B66"/>
    <w:rsid w:val="000C32AE"/>
    <w:rsid w:val="000C71B2"/>
    <w:rsid w:val="000F260A"/>
    <w:rsid w:val="001018FA"/>
    <w:rsid w:val="00116786"/>
    <w:rsid w:val="0012384A"/>
    <w:rsid w:val="0013377C"/>
    <w:rsid w:val="0014713C"/>
    <w:rsid w:val="00167F72"/>
    <w:rsid w:val="00187648"/>
    <w:rsid w:val="00193DB6"/>
    <w:rsid w:val="001A2F38"/>
    <w:rsid w:val="001B26D6"/>
    <w:rsid w:val="001B6BE1"/>
    <w:rsid w:val="001C324A"/>
    <w:rsid w:val="001C3AAB"/>
    <w:rsid w:val="001D15B4"/>
    <w:rsid w:val="001D311B"/>
    <w:rsid w:val="00203909"/>
    <w:rsid w:val="0022104B"/>
    <w:rsid w:val="00231DE5"/>
    <w:rsid w:val="00235381"/>
    <w:rsid w:val="002376C1"/>
    <w:rsid w:val="00246B96"/>
    <w:rsid w:val="002526A3"/>
    <w:rsid w:val="002531F9"/>
    <w:rsid w:val="0025594D"/>
    <w:rsid w:val="00263E83"/>
    <w:rsid w:val="002712CA"/>
    <w:rsid w:val="00282EC8"/>
    <w:rsid w:val="0028762A"/>
    <w:rsid w:val="00294CB0"/>
    <w:rsid w:val="00296CCD"/>
    <w:rsid w:val="002B5125"/>
    <w:rsid w:val="002B5426"/>
    <w:rsid w:val="002C75FA"/>
    <w:rsid w:val="002E0454"/>
    <w:rsid w:val="002E52A9"/>
    <w:rsid w:val="002F2080"/>
    <w:rsid w:val="002F2325"/>
    <w:rsid w:val="00307F04"/>
    <w:rsid w:val="0031503A"/>
    <w:rsid w:val="00315D0D"/>
    <w:rsid w:val="00322C78"/>
    <w:rsid w:val="00332AC4"/>
    <w:rsid w:val="003370D8"/>
    <w:rsid w:val="00337D8B"/>
    <w:rsid w:val="00342665"/>
    <w:rsid w:val="00345345"/>
    <w:rsid w:val="0034616D"/>
    <w:rsid w:val="00354572"/>
    <w:rsid w:val="00355926"/>
    <w:rsid w:val="00364A77"/>
    <w:rsid w:val="00372884"/>
    <w:rsid w:val="0037747E"/>
    <w:rsid w:val="00381382"/>
    <w:rsid w:val="003B04C9"/>
    <w:rsid w:val="003C00C5"/>
    <w:rsid w:val="003C2E36"/>
    <w:rsid w:val="003E06A8"/>
    <w:rsid w:val="003E611E"/>
    <w:rsid w:val="003F6D17"/>
    <w:rsid w:val="00404FC7"/>
    <w:rsid w:val="00406E29"/>
    <w:rsid w:val="00414145"/>
    <w:rsid w:val="00427CFD"/>
    <w:rsid w:val="00451482"/>
    <w:rsid w:val="004774EB"/>
    <w:rsid w:val="004A0FF4"/>
    <w:rsid w:val="004B669C"/>
    <w:rsid w:val="004C25ED"/>
    <w:rsid w:val="004C7D8F"/>
    <w:rsid w:val="004D03F1"/>
    <w:rsid w:val="004F4A82"/>
    <w:rsid w:val="004F7B45"/>
    <w:rsid w:val="005028A5"/>
    <w:rsid w:val="0050537C"/>
    <w:rsid w:val="00511987"/>
    <w:rsid w:val="005351F6"/>
    <w:rsid w:val="00537A5F"/>
    <w:rsid w:val="00552EF7"/>
    <w:rsid w:val="005542C9"/>
    <w:rsid w:val="00560A0B"/>
    <w:rsid w:val="00566601"/>
    <w:rsid w:val="00572ECA"/>
    <w:rsid w:val="00583876"/>
    <w:rsid w:val="005870BE"/>
    <w:rsid w:val="00597D75"/>
    <w:rsid w:val="005A2AB1"/>
    <w:rsid w:val="005A3DCE"/>
    <w:rsid w:val="005D0A66"/>
    <w:rsid w:val="005D4AE1"/>
    <w:rsid w:val="005E0951"/>
    <w:rsid w:val="005E30F2"/>
    <w:rsid w:val="005E3287"/>
    <w:rsid w:val="005F27D3"/>
    <w:rsid w:val="005F4B7F"/>
    <w:rsid w:val="005F5DB1"/>
    <w:rsid w:val="005F7A42"/>
    <w:rsid w:val="006064EE"/>
    <w:rsid w:val="006147CA"/>
    <w:rsid w:val="0061581A"/>
    <w:rsid w:val="00620002"/>
    <w:rsid w:val="006238A5"/>
    <w:rsid w:val="00644952"/>
    <w:rsid w:val="0064655A"/>
    <w:rsid w:val="006939C2"/>
    <w:rsid w:val="006A22B6"/>
    <w:rsid w:val="006A71ED"/>
    <w:rsid w:val="006B2733"/>
    <w:rsid w:val="006C0E5A"/>
    <w:rsid w:val="006E3B1E"/>
    <w:rsid w:val="006E7784"/>
    <w:rsid w:val="006F13BD"/>
    <w:rsid w:val="006F744A"/>
    <w:rsid w:val="007006BC"/>
    <w:rsid w:val="0070111F"/>
    <w:rsid w:val="00704260"/>
    <w:rsid w:val="00707CE9"/>
    <w:rsid w:val="00712FE0"/>
    <w:rsid w:val="0071579E"/>
    <w:rsid w:val="007210E8"/>
    <w:rsid w:val="00727E20"/>
    <w:rsid w:val="0073243D"/>
    <w:rsid w:val="00733565"/>
    <w:rsid w:val="007403B1"/>
    <w:rsid w:val="00740A5B"/>
    <w:rsid w:val="007414DB"/>
    <w:rsid w:val="00745556"/>
    <w:rsid w:val="007525BA"/>
    <w:rsid w:val="007534F8"/>
    <w:rsid w:val="00756186"/>
    <w:rsid w:val="00764C32"/>
    <w:rsid w:val="007800EC"/>
    <w:rsid w:val="007810B1"/>
    <w:rsid w:val="00784C73"/>
    <w:rsid w:val="007B0E8B"/>
    <w:rsid w:val="007B1B13"/>
    <w:rsid w:val="007D0B0A"/>
    <w:rsid w:val="007D202C"/>
    <w:rsid w:val="007D6497"/>
    <w:rsid w:val="007D7B2B"/>
    <w:rsid w:val="007F3B75"/>
    <w:rsid w:val="0080003E"/>
    <w:rsid w:val="008007AE"/>
    <w:rsid w:val="00801C7E"/>
    <w:rsid w:val="00812F19"/>
    <w:rsid w:val="00827730"/>
    <w:rsid w:val="00834824"/>
    <w:rsid w:val="008357A2"/>
    <w:rsid w:val="00853C7B"/>
    <w:rsid w:val="00854949"/>
    <w:rsid w:val="0085758D"/>
    <w:rsid w:val="008612C2"/>
    <w:rsid w:val="00880DBA"/>
    <w:rsid w:val="00893751"/>
    <w:rsid w:val="008A0A55"/>
    <w:rsid w:val="008A4DB6"/>
    <w:rsid w:val="008A72D9"/>
    <w:rsid w:val="008A74F0"/>
    <w:rsid w:val="008A7967"/>
    <w:rsid w:val="008B64D0"/>
    <w:rsid w:val="008B6EC0"/>
    <w:rsid w:val="008C50DB"/>
    <w:rsid w:val="008C7F6B"/>
    <w:rsid w:val="008E24C3"/>
    <w:rsid w:val="009115A0"/>
    <w:rsid w:val="00912488"/>
    <w:rsid w:val="00920D4F"/>
    <w:rsid w:val="00926F59"/>
    <w:rsid w:val="00927248"/>
    <w:rsid w:val="00930C5B"/>
    <w:rsid w:val="009428C9"/>
    <w:rsid w:val="00943320"/>
    <w:rsid w:val="00947B7B"/>
    <w:rsid w:val="00957841"/>
    <w:rsid w:val="00961679"/>
    <w:rsid w:val="00962694"/>
    <w:rsid w:val="00964801"/>
    <w:rsid w:val="00965E36"/>
    <w:rsid w:val="00972A2E"/>
    <w:rsid w:val="009758CD"/>
    <w:rsid w:val="00975E54"/>
    <w:rsid w:val="009760D3"/>
    <w:rsid w:val="00982010"/>
    <w:rsid w:val="00990F51"/>
    <w:rsid w:val="009916C1"/>
    <w:rsid w:val="0099607D"/>
    <w:rsid w:val="00997EF6"/>
    <w:rsid w:val="009A53EC"/>
    <w:rsid w:val="009C0331"/>
    <w:rsid w:val="009C6083"/>
    <w:rsid w:val="009C79B4"/>
    <w:rsid w:val="009E4862"/>
    <w:rsid w:val="009F3F25"/>
    <w:rsid w:val="00A02D0C"/>
    <w:rsid w:val="00A16246"/>
    <w:rsid w:val="00A20D17"/>
    <w:rsid w:val="00A369A0"/>
    <w:rsid w:val="00A403E9"/>
    <w:rsid w:val="00A4181A"/>
    <w:rsid w:val="00A43FC9"/>
    <w:rsid w:val="00A4444D"/>
    <w:rsid w:val="00A50BCE"/>
    <w:rsid w:val="00A73B54"/>
    <w:rsid w:val="00A8262B"/>
    <w:rsid w:val="00A978B6"/>
    <w:rsid w:val="00AA0BEB"/>
    <w:rsid w:val="00AC6793"/>
    <w:rsid w:val="00AD0A83"/>
    <w:rsid w:val="00AD18B9"/>
    <w:rsid w:val="00AD74D8"/>
    <w:rsid w:val="00AE40A3"/>
    <w:rsid w:val="00AE641D"/>
    <w:rsid w:val="00AF7E4B"/>
    <w:rsid w:val="00B128AC"/>
    <w:rsid w:val="00B134DA"/>
    <w:rsid w:val="00B15873"/>
    <w:rsid w:val="00B2139D"/>
    <w:rsid w:val="00B22C9A"/>
    <w:rsid w:val="00B24622"/>
    <w:rsid w:val="00B259C2"/>
    <w:rsid w:val="00B30140"/>
    <w:rsid w:val="00B37EDE"/>
    <w:rsid w:val="00B45B30"/>
    <w:rsid w:val="00B543B6"/>
    <w:rsid w:val="00B6377C"/>
    <w:rsid w:val="00B7055F"/>
    <w:rsid w:val="00B72A06"/>
    <w:rsid w:val="00B90E80"/>
    <w:rsid w:val="00BA1F61"/>
    <w:rsid w:val="00BA61E0"/>
    <w:rsid w:val="00BA67D6"/>
    <w:rsid w:val="00BB1975"/>
    <w:rsid w:val="00BB7192"/>
    <w:rsid w:val="00BC43AA"/>
    <w:rsid w:val="00BD182B"/>
    <w:rsid w:val="00BD4410"/>
    <w:rsid w:val="00BE5719"/>
    <w:rsid w:val="00C03721"/>
    <w:rsid w:val="00C127F4"/>
    <w:rsid w:val="00C25E10"/>
    <w:rsid w:val="00C30CE4"/>
    <w:rsid w:val="00C3373F"/>
    <w:rsid w:val="00C352A1"/>
    <w:rsid w:val="00C41B03"/>
    <w:rsid w:val="00C41CC5"/>
    <w:rsid w:val="00C42CC7"/>
    <w:rsid w:val="00C51784"/>
    <w:rsid w:val="00C539E5"/>
    <w:rsid w:val="00C53F97"/>
    <w:rsid w:val="00C668A7"/>
    <w:rsid w:val="00C6777A"/>
    <w:rsid w:val="00C67932"/>
    <w:rsid w:val="00C717A8"/>
    <w:rsid w:val="00C864DC"/>
    <w:rsid w:val="00CB0F0E"/>
    <w:rsid w:val="00CB1914"/>
    <w:rsid w:val="00CB3626"/>
    <w:rsid w:val="00CB3B20"/>
    <w:rsid w:val="00CC357C"/>
    <w:rsid w:val="00CC7112"/>
    <w:rsid w:val="00CD073F"/>
    <w:rsid w:val="00CD4033"/>
    <w:rsid w:val="00CE7822"/>
    <w:rsid w:val="00D03BD3"/>
    <w:rsid w:val="00D1005B"/>
    <w:rsid w:val="00D22DC1"/>
    <w:rsid w:val="00D27D02"/>
    <w:rsid w:val="00D4101B"/>
    <w:rsid w:val="00D56F14"/>
    <w:rsid w:val="00D75FAF"/>
    <w:rsid w:val="00D866F4"/>
    <w:rsid w:val="00D875E9"/>
    <w:rsid w:val="00D96350"/>
    <w:rsid w:val="00D96D36"/>
    <w:rsid w:val="00DB04C9"/>
    <w:rsid w:val="00DB2654"/>
    <w:rsid w:val="00DB36AE"/>
    <w:rsid w:val="00DC4BB0"/>
    <w:rsid w:val="00DD2796"/>
    <w:rsid w:val="00DE7A8D"/>
    <w:rsid w:val="00DF7D26"/>
    <w:rsid w:val="00E1473B"/>
    <w:rsid w:val="00E220CB"/>
    <w:rsid w:val="00E2383E"/>
    <w:rsid w:val="00E2385C"/>
    <w:rsid w:val="00E3074C"/>
    <w:rsid w:val="00E339AA"/>
    <w:rsid w:val="00E34748"/>
    <w:rsid w:val="00E37703"/>
    <w:rsid w:val="00E47845"/>
    <w:rsid w:val="00E53121"/>
    <w:rsid w:val="00E56B2C"/>
    <w:rsid w:val="00EA0E48"/>
    <w:rsid w:val="00EB1486"/>
    <w:rsid w:val="00EC7937"/>
    <w:rsid w:val="00EC7E6B"/>
    <w:rsid w:val="00ED117B"/>
    <w:rsid w:val="00EF1CAF"/>
    <w:rsid w:val="00EF39F2"/>
    <w:rsid w:val="00EF553F"/>
    <w:rsid w:val="00F02526"/>
    <w:rsid w:val="00F02CF1"/>
    <w:rsid w:val="00F04ED6"/>
    <w:rsid w:val="00F065D7"/>
    <w:rsid w:val="00F071B6"/>
    <w:rsid w:val="00F1037D"/>
    <w:rsid w:val="00F12C2B"/>
    <w:rsid w:val="00F34846"/>
    <w:rsid w:val="00F61A0E"/>
    <w:rsid w:val="00F729B9"/>
    <w:rsid w:val="00F818F0"/>
    <w:rsid w:val="00F8750B"/>
    <w:rsid w:val="00F92900"/>
    <w:rsid w:val="00FB57D1"/>
    <w:rsid w:val="00FB6730"/>
    <w:rsid w:val="00FC41BF"/>
    <w:rsid w:val="00FD1DE2"/>
    <w:rsid w:val="00FD4AF2"/>
    <w:rsid w:val="00FD4B72"/>
    <w:rsid w:val="00FF2135"/>
    <w:rsid w:val="00FF3A6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41BF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</w:rPr>
  </w:style>
  <w:style w:type="paragraph" w:customStyle="1" w:styleId="ConsPlusNormal">
    <w:name w:val="ConsPlusNormal"/>
    <w:uiPriority w:val="99"/>
    <w:rsid w:val="00FC4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6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A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F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71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B1B13"/>
    <w:pPr>
      <w:widowControl/>
      <w:suppressAutoHyphens w:val="0"/>
      <w:autoSpaceDE/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uiPriority w:val="99"/>
    <w:rsid w:val="00F1037D"/>
    <w:pPr>
      <w:widowControl/>
      <w:suppressAutoHyphens w:val="0"/>
      <w:autoSpaceDE/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03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1037D"/>
    <w:pPr>
      <w:widowControl/>
      <w:suppressAutoHyphens w:val="0"/>
      <w:autoSpaceDE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037D"/>
    <w:pPr>
      <w:widowControl/>
      <w:suppressAutoHyphens w:val="0"/>
      <w:autoSpaceDE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uiPriority w:val="99"/>
    <w:rsid w:val="005542C9"/>
    <w:rPr>
      <w:rFonts w:ascii="Times New Roman" w:hAnsi="Times New Roman"/>
      <w:sz w:val="26"/>
      <w:shd w:val="clear" w:color="auto" w:fill="FFFFFF"/>
    </w:rPr>
  </w:style>
  <w:style w:type="character" w:customStyle="1" w:styleId="94">
    <w:name w:val="Основной текст (9)4"/>
    <w:uiPriority w:val="99"/>
    <w:rsid w:val="005542C9"/>
    <w:rPr>
      <w:rFonts w:ascii="Times New Roman" w:hAnsi="Times New Roman"/>
      <w:sz w:val="26"/>
      <w:shd w:val="clear" w:color="auto" w:fill="FFFFFF"/>
      <w:lang w:val="ru-RU" w:eastAsia="ru-RU"/>
    </w:rPr>
  </w:style>
  <w:style w:type="paragraph" w:customStyle="1" w:styleId="91">
    <w:name w:val="Основной текст (9)1"/>
    <w:basedOn w:val="a"/>
    <w:uiPriority w:val="99"/>
    <w:rsid w:val="005542C9"/>
    <w:pPr>
      <w:widowControl/>
      <w:shd w:val="clear" w:color="auto" w:fill="FFFFFF"/>
      <w:autoSpaceDE/>
      <w:spacing w:line="317" w:lineRule="exact"/>
      <w:ind w:firstLine="360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CompSev</cp:lastModifiedBy>
  <cp:revision>65</cp:revision>
  <cp:lastPrinted>2022-12-14T07:05:00Z</cp:lastPrinted>
  <dcterms:created xsi:type="dcterms:W3CDTF">2022-06-29T11:15:00Z</dcterms:created>
  <dcterms:modified xsi:type="dcterms:W3CDTF">2022-12-20T12:05:00Z</dcterms:modified>
</cp:coreProperties>
</file>