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35"/>
        <w:tblW w:w="0" w:type="auto"/>
        <w:tblLook w:val="0000"/>
      </w:tblPr>
      <w:tblGrid>
        <w:gridCol w:w="10421"/>
      </w:tblGrid>
      <w:tr w:rsidR="002C435B" w:rsidRPr="00E54A5A" w:rsidTr="00134416">
        <w:trPr>
          <w:trHeight w:val="4249"/>
        </w:trPr>
        <w:tc>
          <w:tcPr>
            <w:tcW w:w="10421" w:type="dxa"/>
          </w:tcPr>
          <w:tbl>
            <w:tblPr>
              <w:tblpPr w:leftFromText="180" w:rightFromText="180" w:vertAnchor="page" w:horzAnchor="margin" w:tblpY="256"/>
              <w:tblOverlap w:val="never"/>
              <w:tblW w:w="0" w:type="auto"/>
              <w:tblLook w:val="0000"/>
            </w:tblPr>
            <w:tblGrid>
              <w:gridCol w:w="10204"/>
            </w:tblGrid>
            <w:tr w:rsidR="002C435B" w:rsidRPr="00E54A5A" w:rsidTr="00134416">
              <w:trPr>
                <w:cantSplit/>
              </w:trPr>
              <w:tc>
                <w:tcPr>
                  <w:tcW w:w="10204" w:type="dxa"/>
                </w:tcPr>
                <w:p w:rsidR="000E7BC1" w:rsidRPr="00E54A5A" w:rsidRDefault="000E7BC1" w:rsidP="00272F3B">
                  <w:pPr>
                    <w:jc w:val="right"/>
                    <w:rPr>
                      <w:sz w:val="27"/>
                      <w:szCs w:val="27"/>
                    </w:rPr>
                  </w:pPr>
                </w:p>
                <w:bookmarkStart w:id="0" w:name="_MON_1220864893"/>
                <w:bookmarkEnd w:id="0"/>
                <w:p w:rsidR="000E7BC1" w:rsidRPr="00E54A5A" w:rsidRDefault="000E7BC1" w:rsidP="00836011">
                  <w:pPr>
                    <w:jc w:val="center"/>
                    <w:rPr>
                      <w:sz w:val="27"/>
                      <w:szCs w:val="27"/>
                    </w:rPr>
                  </w:pPr>
                  <w:r w:rsidRPr="00E54A5A">
                    <w:rPr>
                      <w:sz w:val="27"/>
                      <w:szCs w:val="27"/>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6" o:title=""/>
                      </v:shape>
                      <o:OLEObject Type="Embed" ProgID="Word.Picture.8" ShapeID="_x0000_i1025" DrawAspect="Content" ObjectID="_1753017068" r:id="rId7"/>
                    </w:object>
                  </w:r>
                </w:p>
              </w:tc>
            </w:tr>
            <w:tr w:rsidR="002C435B" w:rsidRPr="00E54A5A" w:rsidTr="00134416">
              <w:trPr>
                <w:trHeight w:val="1155"/>
              </w:trPr>
              <w:tc>
                <w:tcPr>
                  <w:tcW w:w="10204" w:type="dxa"/>
                </w:tcPr>
                <w:p w:rsidR="000E7BC1" w:rsidRPr="00E54A5A" w:rsidRDefault="000E7BC1" w:rsidP="00EE7414">
                  <w:pPr>
                    <w:pStyle w:val="1"/>
                    <w:ind w:right="-828"/>
                    <w:rPr>
                      <w:b/>
                      <w:sz w:val="27"/>
                      <w:szCs w:val="27"/>
                    </w:rPr>
                  </w:pPr>
                </w:p>
                <w:p w:rsidR="000E7BC1" w:rsidRPr="00E54A5A" w:rsidRDefault="000E7BC1" w:rsidP="00EE7414">
                  <w:pPr>
                    <w:pStyle w:val="1"/>
                    <w:ind w:right="-828"/>
                    <w:rPr>
                      <w:b/>
                      <w:sz w:val="27"/>
                      <w:szCs w:val="27"/>
                    </w:rPr>
                  </w:pPr>
                  <w:r w:rsidRPr="00E54A5A">
                    <w:rPr>
                      <w:b/>
                      <w:sz w:val="27"/>
                      <w:szCs w:val="27"/>
                    </w:rPr>
                    <w:t>АДМИНИСТРАЦИЯ МУНИЦИПАЛЬНОГО ОБРАЗОВАНИЯ</w:t>
                  </w:r>
                </w:p>
                <w:p w:rsidR="000E7BC1" w:rsidRPr="00E54A5A" w:rsidRDefault="000E7BC1" w:rsidP="00EE7414">
                  <w:pPr>
                    <w:pStyle w:val="1"/>
                    <w:ind w:right="-828"/>
                    <w:rPr>
                      <w:b/>
                      <w:sz w:val="27"/>
                      <w:szCs w:val="27"/>
                    </w:rPr>
                  </w:pPr>
                  <w:r w:rsidRPr="00E54A5A">
                    <w:rPr>
                      <w:b/>
                      <w:sz w:val="27"/>
                      <w:szCs w:val="27"/>
                    </w:rPr>
                    <w:t>«ДОРОГОБУЖСКИЙ РАЙОН» СМОЛЕНСКОЙ ОБЛАСТИ</w:t>
                  </w:r>
                </w:p>
                <w:p w:rsidR="000E7BC1" w:rsidRPr="00E54A5A" w:rsidRDefault="000E7BC1" w:rsidP="00EE7414">
                  <w:pPr>
                    <w:pStyle w:val="2"/>
                    <w:rPr>
                      <w:b/>
                      <w:color w:val="auto"/>
                      <w:sz w:val="27"/>
                      <w:szCs w:val="27"/>
                    </w:rPr>
                  </w:pPr>
                </w:p>
                <w:p w:rsidR="000E7BC1" w:rsidRPr="00E54A5A" w:rsidRDefault="000E7BC1" w:rsidP="00EE7414">
                  <w:pPr>
                    <w:jc w:val="center"/>
                    <w:rPr>
                      <w:b/>
                      <w:bCs/>
                      <w:spacing w:val="40"/>
                      <w:sz w:val="27"/>
                      <w:szCs w:val="27"/>
                    </w:rPr>
                  </w:pPr>
                  <w:r w:rsidRPr="00E54A5A">
                    <w:rPr>
                      <w:b/>
                      <w:bCs/>
                      <w:spacing w:val="40"/>
                      <w:sz w:val="27"/>
                      <w:szCs w:val="27"/>
                    </w:rPr>
                    <w:t>ПОСТАНОВЛЕНИЕ</w:t>
                  </w:r>
                </w:p>
              </w:tc>
            </w:tr>
            <w:tr w:rsidR="002C435B" w:rsidRPr="00E54A5A" w:rsidTr="00134416">
              <w:tc>
                <w:tcPr>
                  <w:tcW w:w="10204" w:type="dxa"/>
                </w:tcPr>
                <w:p w:rsidR="000E7BC1" w:rsidRPr="00E54A5A" w:rsidRDefault="000E7BC1" w:rsidP="00EE7414">
                  <w:pPr>
                    <w:rPr>
                      <w:sz w:val="27"/>
                      <w:szCs w:val="27"/>
                    </w:rPr>
                  </w:pPr>
                </w:p>
                <w:p w:rsidR="000E7BC1" w:rsidRPr="003C3B4E" w:rsidRDefault="00272F3B" w:rsidP="00EE7414">
                  <w:pPr>
                    <w:rPr>
                      <w:sz w:val="27"/>
                      <w:szCs w:val="27"/>
                      <w:u w:val="single"/>
                    </w:rPr>
                  </w:pPr>
                  <w:r>
                    <w:rPr>
                      <w:sz w:val="27"/>
                      <w:szCs w:val="27"/>
                    </w:rPr>
                    <w:t xml:space="preserve"> от </w:t>
                  </w:r>
                  <w:r w:rsidR="003C3B4E">
                    <w:rPr>
                      <w:sz w:val="27"/>
                      <w:szCs w:val="27"/>
                    </w:rPr>
                    <w:t xml:space="preserve"> </w:t>
                  </w:r>
                  <w:r w:rsidR="003C3B4E" w:rsidRPr="003C3B4E">
                    <w:rPr>
                      <w:sz w:val="27"/>
                      <w:szCs w:val="27"/>
                      <w:u w:val="single"/>
                      <w:lang w:val="en-US"/>
                    </w:rPr>
                    <w:t>04</w:t>
                  </w:r>
                  <w:r w:rsidR="003C3B4E" w:rsidRPr="003C3B4E">
                    <w:rPr>
                      <w:sz w:val="27"/>
                      <w:szCs w:val="27"/>
                      <w:u w:val="single"/>
                    </w:rPr>
                    <w:t>.</w:t>
                  </w:r>
                  <w:r w:rsidR="003C3B4E" w:rsidRPr="003C3B4E">
                    <w:rPr>
                      <w:sz w:val="27"/>
                      <w:szCs w:val="27"/>
                      <w:u w:val="single"/>
                      <w:lang w:val="en-US"/>
                    </w:rPr>
                    <w:t>08</w:t>
                  </w:r>
                  <w:r w:rsidR="003C3B4E" w:rsidRPr="003C3B4E">
                    <w:rPr>
                      <w:sz w:val="27"/>
                      <w:szCs w:val="27"/>
                      <w:u w:val="single"/>
                    </w:rPr>
                    <w:t>.</w:t>
                  </w:r>
                  <w:r w:rsidR="003C3B4E" w:rsidRPr="003C3B4E">
                    <w:rPr>
                      <w:sz w:val="27"/>
                      <w:szCs w:val="27"/>
                      <w:u w:val="single"/>
                      <w:lang w:val="en-US"/>
                    </w:rPr>
                    <w:t>2023</w:t>
                  </w:r>
                  <w:r w:rsidR="003C3B4E">
                    <w:rPr>
                      <w:sz w:val="27"/>
                      <w:szCs w:val="27"/>
                    </w:rPr>
                    <w:t xml:space="preserve">  </w:t>
                  </w:r>
                  <w:r w:rsidR="000E7BC1" w:rsidRPr="00E54A5A">
                    <w:rPr>
                      <w:sz w:val="27"/>
                      <w:szCs w:val="27"/>
                    </w:rPr>
                    <w:t>№</w:t>
                  </w:r>
                  <w:bookmarkStart w:id="1" w:name="_GoBack"/>
                  <w:bookmarkEnd w:id="1"/>
                  <w:r w:rsidR="004B796C">
                    <w:rPr>
                      <w:sz w:val="27"/>
                      <w:szCs w:val="27"/>
                    </w:rPr>
                    <w:t xml:space="preserve"> </w:t>
                  </w:r>
                  <w:r w:rsidR="003C3B4E">
                    <w:rPr>
                      <w:sz w:val="27"/>
                      <w:szCs w:val="27"/>
                      <w:u w:val="single"/>
                    </w:rPr>
                    <w:t xml:space="preserve"> 547</w:t>
                  </w:r>
                </w:p>
                <w:tbl>
                  <w:tblPr>
                    <w:tblpPr w:leftFromText="180" w:rightFromText="180" w:vertAnchor="text" w:horzAnchor="margin" w:tblpY="93"/>
                    <w:tblW w:w="0" w:type="auto"/>
                    <w:tblLook w:val="04A0"/>
                  </w:tblPr>
                  <w:tblGrid>
                    <w:gridCol w:w="4678"/>
                  </w:tblGrid>
                  <w:tr w:rsidR="002C435B" w:rsidRPr="00E54A5A" w:rsidTr="000E7BC1">
                    <w:tc>
                      <w:tcPr>
                        <w:tcW w:w="4678" w:type="dxa"/>
                        <w:shd w:val="clear" w:color="auto" w:fill="auto"/>
                      </w:tcPr>
                      <w:p w:rsidR="00852CD2" w:rsidRPr="00E54A5A" w:rsidRDefault="00852CD2" w:rsidP="002C435B">
                        <w:pPr>
                          <w:jc w:val="both"/>
                          <w:rPr>
                            <w:sz w:val="27"/>
                            <w:szCs w:val="27"/>
                          </w:rPr>
                        </w:pPr>
                      </w:p>
                      <w:p w:rsidR="002C435B" w:rsidRPr="00E869CD" w:rsidRDefault="005D6377" w:rsidP="002C435B">
                        <w:pPr>
                          <w:jc w:val="both"/>
                          <w:rPr>
                            <w:sz w:val="26"/>
                            <w:szCs w:val="26"/>
                          </w:rPr>
                        </w:pPr>
                        <w:r w:rsidRPr="00E869CD">
                          <w:rPr>
                            <w:sz w:val="26"/>
                            <w:szCs w:val="26"/>
                          </w:rPr>
                          <w:t xml:space="preserve">О внесении изменений в муниципальную программу </w:t>
                        </w:r>
                        <w:r w:rsidR="002C435B" w:rsidRPr="00E869CD">
                          <w:rPr>
                            <w:sz w:val="26"/>
                            <w:szCs w:val="26"/>
                          </w:rPr>
                          <w:t xml:space="preserve">«Создание условий для осуществления градостроительной деятельности муниципального образования Дорогобужское городское поселение Дорогобужского района Смоленской области» </w:t>
                        </w:r>
                      </w:p>
                      <w:p w:rsidR="000E7BC1" w:rsidRPr="00E54A5A" w:rsidRDefault="000E7BC1" w:rsidP="00EE7414">
                        <w:pPr>
                          <w:autoSpaceDE w:val="0"/>
                          <w:jc w:val="both"/>
                          <w:rPr>
                            <w:sz w:val="27"/>
                            <w:szCs w:val="27"/>
                          </w:rPr>
                        </w:pPr>
                      </w:p>
                    </w:tc>
                  </w:tr>
                </w:tbl>
                <w:p w:rsidR="000E7BC1" w:rsidRPr="00E54A5A" w:rsidRDefault="000E7BC1" w:rsidP="00EE7414">
                  <w:pPr>
                    <w:rPr>
                      <w:sz w:val="27"/>
                      <w:szCs w:val="27"/>
                    </w:rPr>
                  </w:pPr>
                </w:p>
              </w:tc>
            </w:tr>
          </w:tbl>
          <w:p w:rsidR="000E7BC1" w:rsidRPr="00E54A5A" w:rsidRDefault="000E7BC1" w:rsidP="00EE7414">
            <w:pPr>
              <w:rPr>
                <w:sz w:val="27"/>
                <w:szCs w:val="27"/>
              </w:rPr>
            </w:pPr>
          </w:p>
        </w:tc>
      </w:tr>
    </w:tbl>
    <w:p w:rsidR="00D041A2" w:rsidRPr="00E54A5A" w:rsidRDefault="00D041A2" w:rsidP="00EE7414">
      <w:pPr>
        <w:jc w:val="both"/>
        <w:rPr>
          <w:sz w:val="27"/>
          <w:szCs w:val="27"/>
        </w:rPr>
      </w:pPr>
    </w:p>
    <w:p w:rsidR="00D041A2" w:rsidRPr="00E54A5A" w:rsidRDefault="00D041A2" w:rsidP="00E9211E">
      <w:pPr>
        <w:jc w:val="right"/>
        <w:rPr>
          <w:sz w:val="27"/>
          <w:szCs w:val="27"/>
        </w:rPr>
      </w:pPr>
    </w:p>
    <w:p w:rsidR="009A1D30" w:rsidRPr="00E869CD" w:rsidRDefault="009A1D30" w:rsidP="00EE7414">
      <w:pPr>
        <w:ind w:firstLine="851"/>
        <w:jc w:val="both"/>
        <w:rPr>
          <w:sz w:val="26"/>
          <w:szCs w:val="26"/>
        </w:rPr>
      </w:pPr>
      <w:r w:rsidRPr="00E869CD">
        <w:rPr>
          <w:sz w:val="26"/>
          <w:szCs w:val="26"/>
        </w:rPr>
        <w:t>В соответствии с 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 утвержденным постановлением Администрации муниципального образования «Дорогобужский район» Смоленской области от 25.01.2022 №61</w:t>
      </w:r>
      <w:r w:rsidR="00E869CD" w:rsidRPr="00E869CD">
        <w:rPr>
          <w:sz w:val="26"/>
          <w:szCs w:val="26"/>
        </w:rPr>
        <w:t xml:space="preserve"> (в редакции постановлений Администрации муниципального образования «Дорогобужский район» Смоленской области от 28.02.2022 № 153, от 23.11.2022 № 847),</w:t>
      </w:r>
    </w:p>
    <w:p w:rsidR="00E869CD" w:rsidRPr="00E869CD" w:rsidRDefault="00E869CD" w:rsidP="00EE7414">
      <w:pPr>
        <w:ind w:firstLine="851"/>
        <w:jc w:val="both"/>
        <w:rPr>
          <w:sz w:val="26"/>
          <w:szCs w:val="26"/>
        </w:rPr>
      </w:pPr>
    </w:p>
    <w:p w:rsidR="000E7BC1" w:rsidRPr="00E869CD" w:rsidRDefault="000E7BC1" w:rsidP="002C435B">
      <w:pPr>
        <w:ind w:firstLine="851"/>
        <w:jc w:val="both"/>
        <w:rPr>
          <w:sz w:val="26"/>
          <w:szCs w:val="26"/>
        </w:rPr>
      </w:pPr>
      <w:r w:rsidRPr="00E869CD">
        <w:rPr>
          <w:sz w:val="26"/>
          <w:szCs w:val="26"/>
        </w:rPr>
        <w:t xml:space="preserve">Администрация муниципального образования «Дорогобужский район» Смоленской области постановляет: </w:t>
      </w:r>
    </w:p>
    <w:p w:rsidR="000E7BC1" w:rsidRPr="00E869CD" w:rsidRDefault="000E7BC1" w:rsidP="00EE7414">
      <w:pPr>
        <w:rPr>
          <w:color w:val="FF0000"/>
          <w:sz w:val="26"/>
          <w:szCs w:val="26"/>
        </w:rPr>
      </w:pPr>
    </w:p>
    <w:p w:rsidR="002C435B" w:rsidRPr="00E869CD" w:rsidRDefault="007E6513" w:rsidP="002C435B">
      <w:pPr>
        <w:ind w:firstLine="708"/>
        <w:jc w:val="both"/>
        <w:rPr>
          <w:sz w:val="26"/>
          <w:szCs w:val="26"/>
        </w:rPr>
      </w:pPr>
      <w:r w:rsidRPr="00E869CD">
        <w:rPr>
          <w:sz w:val="26"/>
          <w:szCs w:val="26"/>
        </w:rPr>
        <w:t>Вн</w:t>
      </w:r>
      <w:r w:rsidR="002C435B" w:rsidRPr="00E869CD">
        <w:rPr>
          <w:sz w:val="26"/>
          <w:szCs w:val="26"/>
        </w:rPr>
        <w:t>ести в муниципальную программу «Создание условий для осуществления градостроительной деятельности муниципального образования Дорогобужское городское поселение Дорогобужского района Смоленской области»,</w:t>
      </w:r>
      <w:r w:rsidRPr="00E869CD">
        <w:rPr>
          <w:sz w:val="26"/>
          <w:szCs w:val="26"/>
        </w:rPr>
        <w:t xml:space="preserve"> утвержденную постановлением Администрации муниципального образования «Дорогобужский район» Смоленской области </w:t>
      </w:r>
      <w:r w:rsidR="002C435B" w:rsidRPr="00E869CD">
        <w:rPr>
          <w:sz w:val="26"/>
          <w:szCs w:val="26"/>
        </w:rPr>
        <w:t>от 31.10.2014 № 641 (в редакции постановлений Администрации муниципального образования «Дорогобужский район» Смоленской области от 31.12.2014 № 783, от 02.10.2015 № 658, от 31.12.2015 № 878, от 16.02.2016 № 130, от 20.12.2016 № 864, от 27.10.2017 № 889, от 20.12.2017 № 1047, от 26.03.2018 № 201, от 04.05.2018 № 308, от 18.10.2018 № 757, от 26.10.2018 № 788, от 29.03.2019 № 224, от 31.10.2019 № 829, от 23.12.2019 № 953, от 27.02.2020 № 147, от 27.05.2020 № 368, от 30.10.2020 № 762, от 23.12.2020 №919-а, от 15.02.2021 № 104, от 04.06.2021 №</w:t>
      </w:r>
      <w:r w:rsidR="00E869CD">
        <w:rPr>
          <w:sz w:val="26"/>
          <w:szCs w:val="26"/>
        </w:rPr>
        <w:t xml:space="preserve"> </w:t>
      </w:r>
      <w:r w:rsidR="002C435B" w:rsidRPr="00E869CD">
        <w:rPr>
          <w:sz w:val="26"/>
          <w:szCs w:val="26"/>
        </w:rPr>
        <w:t>441, от 27.10.2021 №</w:t>
      </w:r>
      <w:r w:rsidR="00E869CD">
        <w:rPr>
          <w:sz w:val="26"/>
          <w:szCs w:val="26"/>
        </w:rPr>
        <w:t xml:space="preserve"> </w:t>
      </w:r>
      <w:r w:rsidR="002C435B" w:rsidRPr="00E869CD">
        <w:rPr>
          <w:sz w:val="26"/>
          <w:szCs w:val="26"/>
        </w:rPr>
        <w:t>787, 24.12.2021 №</w:t>
      </w:r>
      <w:r w:rsidR="00E869CD">
        <w:rPr>
          <w:sz w:val="26"/>
          <w:szCs w:val="26"/>
        </w:rPr>
        <w:t xml:space="preserve"> </w:t>
      </w:r>
      <w:r w:rsidR="002C435B" w:rsidRPr="00E869CD">
        <w:rPr>
          <w:sz w:val="26"/>
          <w:szCs w:val="26"/>
        </w:rPr>
        <w:t>908</w:t>
      </w:r>
      <w:r w:rsidR="00E869CD">
        <w:rPr>
          <w:sz w:val="26"/>
          <w:szCs w:val="26"/>
        </w:rPr>
        <w:t>, от 10.03.2022 №</w:t>
      </w:r>
      <w:r w:rsidR="00272F3B" w:rsidRPr="00E869CD">
        <w:rPr>
          <w:sz w:val="26"/>
          <w:szCs w:val="26"/>
        </w:rPr>
        <w:t>196</w:t>
      </w:r>
      <w:r w:rsidR="00607F8F">
        <w:rPr>
          <w:sz w:val="26"/>
          <w:szCs w:val="26"/>
        </w:rPr>
        <w:t>, от 22.12.2022 № 934</w:t>
      </w:r>
      <w:r w:rsidR="004B796C">
        <w:rPr>
          <w:sz w:val="26"/>
          <w:szCs w:val="26"/>
        </w:rPr>
        <w:t>, от 26.01.2023 № 52</w:t>
      </w:r>
      <w:r w:rsidR="00E9211E">
        <w:rPr>
          <w:sz w:val="26"/>
          <w:szCs w:val="26"/>
        </w:rPr>
        <w:t>, 17.04.2023 № 263</w:t>
      </w:r>
      <w:r w:rsidR="002C435B" w:rsidRPr="00E869CD">
        <w:rPr>
          <w:sz w:val="26"/>
          <w:szCs w:val="26"/>
        </w:rPr>
        <w:t xml:space="preserve">) изменения, изложив </w:t>
      </w:r>
      <w:r w:rsidR="004B796C">
        <w:rPr>
          <w:sz w:val="26"/>
          <w:szCs w:val="26"/>
        </w:rPr>
        <w:t xml:space="preserve">ее </w:t>
      </w:r>
      <w:r w:rsidR="002C435B" w:rsidRPr="00E869CD">
        <w:rPr>
          <w:sz w:val="26"/>
          <w:szCs w:val="26"/>
        </w:rPr>
        <w:t xml:space="preserve">новой редакции (прилагается). </w:t>
      </w:r>
    </w:p>
    <w:p w:rsidR="000E7BC1" w:rsidRPr="00E869CD" w:rsidRDefault="000E7BC1" w:rsidP="002C435B">
      <w:pPr>
        <w:jc w:val="both"/>
        <w:rPr>
          <w:bCs/>
          <w:sz w:val="26"/>
          <w:szCs w:val="26"/>
        </w:rPr>
      </w:pPr>
    </w:p>
    <w:p w:rsidR="007214B4" w:rsidRPr="00E869CD" w:rsidRDefault="007214B4" w:rsidP="007214B4">
      <w:pPr>
        <w:pStyle w:val="21"/>
        <w:spacing w:after="0" w:line="240" w:lineRule="auto"/>
        <w:jc w:val="both"/>
        <w:rPr>
          <w:bCs/>
          <w:sz w:val="26"/>
          <w:szCs w:val="26"/>
        </w:rPr>
      </w:pPr>
      <w:r w:rsidRPr="00E869CD">
        <w:rPr>
          <w:bCs/>
          <w:sz w:val="26"/>
          <w:szCs w:val="26"/>
        </w:rPr>
        <w:t>Глав</w:t>
      </w:r>
      <w:r w:rsidR="00E54A5A" w:rsidRPr="00E869CD">
        <w:rPr>
          <w:bCs/>
          <w:sz w:val="26"/>
          <w:szCs w:val="26"/>
        </w:rPr>
        <w:t>а</w:t>
      </w:r>
      <w:r w:rsidRPr="00E869CD">
        <w:rPr>
          <w:bCs/>
          <w:sz w:val="26"/>
          <w:szCs w:val="26"/>
        </w:rPr>
        <w:t xml:space="preserve"> муниципального  образования</w:t>
      </w:r>
    </w:p>
    <w:p w:rsidR="007214B4" w:rsidRPr="00E869CD" w:rsidRDefault="007214B4" w:rsidP="007214B4">
      <w:pPr>
        <w:pStyle w:val="21"/>
        <w:spacing w:after="0" w:line="240" w:lineRule="auto"/>
        <w:jc w:val="both"/>
        <w:rPr>
          <w:b/>
          <w:bCs/>
          <w:sz w:val="26"/>
          <w:szCs w:val="26"/>
        </w:rPr>
      </w:pPr>
      <w:r w:rsidRPr="00E869CD">
        <w:rPr>
          <w:bCs/>
          <w:sz w:val="26"/>
          <w:szCs w:val="26"/>
        </w:rPr>
        <w:t>«Дорогобужский район» Смоленской области</w:t>
      </w:r>
      <w:r w:rsidR="00272F3B" w:rsidRPr="00E869CD">
        <w:rPr>
          <w:bCs/>
          <w:sz w:val="26"/>
          <w:szCs w:val="26"/>
        </w:rPr>
        <w:t xml:space="preserve">                                            </w:t>
      </w:r>
      <w:r w:rsidR="00E869CD">
        <w:rPr>
          <w:bCs/>
          <w:sz w:val="26"/>
          <w:szCs w:val="26"/>
        </w:rPr>
        <w:t xml:space="preserve">            </w:t>
      </w:r>
      <w:r w:rsidR="00E54A5A" w:rsidRPr="00E869CD">
        <w:rPr>
          <w:b/>
          <w:bCs/>
          <w:sz w:val="26"/>
          <w:szCs w:val="26"/>
        </w:rPr>
        <w:t xml:space="preserve">К.Н. </w:t>
      </w:r>
      <w:proofErr w:type="spellStart"/>
      <w:r w:rsidR="00E54A5A" w:rsidRPr="00E869CD">
        <w:rPr>
          <w:b/>
          <w:bCs/>
          <w:sz w:val="26"/>
          <w:szCs w:val="26"/>
        </w:rPr>
        <w:t>Серенков</w:t>
      </w:r>
      <w:proofErr w:type="spellEnd"/>
    </w:p>
    <w:p w:rsidR="00DF7BCD" w:rsidRPr="002C435B" w:rsidRDefault="00DF7BCD" w:rsidP="007214B4">
      <w:pPr>
        <w:pStyle w:val="21"/>
        <w:spacing w:after="0" w:line="240" w:lineRule="auto"/>
        <w:jc w:val="both"/>
        <w:rPr>
          <w:vanish/>
          <w:color w:val="FF0000"/>
          <w:sz w:val="26"/>
          <w:szCs w:val="26"/>
        </w:rPr>
      </w:pPr>
    </w:p>
    <w:p w:rsidR="002A4F95" w:rsidRPr="002C435B" w:rsidRDefault="002A4F95" w:rsidP="000E7BC1">
      <w:pPr>
        <w:pStyle w:val="21"/>
        <w:spacing w:after="0" w:line="240" w:lineRule="auto"/>
        <w:jc w:val="both"/>
        <w:rPr>
          <w:vanish/>
          <w:color w:val="FF0000"/>
          <w:sz w:val="26"/>
          <w:szCs w:val="26"/>
        </w:rPr>
      </w:pPr>
    </w:p>
    <w:p w:rsidR="000E7BC1" w:rsidRPr="002C435B" w:rsidRDefault="000E7BC1" w:rsidP="000E7BC1">
      <w:pPr>
        <w:pStyle w:val="21"/>
        <w:spacing w:after="0" w:line="240" w:lineRule="auto"/>
        <w:jc w:val="center"/>
        <w:rPr>
          <w:rFonts w:eastAsia="Courier New"/>
          <w:noProof/>
          <w:color w:val="FF0000"/>
          <w:sz w:val="26"/>
          <w:szCs w:val="26"/>
          <w:lang w:bidi="ru-RU"/>
        </w:rPr>
      </w:pPr>
    </w:p>
    <w:tbl>
      <w:tblPr>
        <w:tblStyle w:val="a4"/>
        <w:tblW w:w="5025" w:type="dxa"/>
        <w:tblInd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056"/>
      </w:tblGrid>
      <w:tr w:rsidR="002C435B" w:rsidRPr="002C435B" w:rsidTr="00DF7BCD">
        <w:tc>
          <w:tcPr>
            <w:tcW w:w="3969" w:type="dxa"/>
          </w:tcPr>
          <w:p w:rsidR="00836011" w:rsidRDefault="00836011" w:rsidP="00613FB3">
            <w:pPr>
              <w:autoSpaceDE w:val="0"/>
              <w:autoSpaceDN w:val="0"/>
              <w:adjustRightInd w:val="0"/>
              <w:jc w:val="right"/>
              <w:outlineLvl w:val="0"/>
              <w:rPr>
                <w:sz w:val="20"/>
                <w:szCs w:val="20"/>
              </w:rPr>
            </w:pPr>
          </w:p>
          <w:p w:rsidR="00DF7BCD" w:rsidRPr="002C435B" w:rsidRDefault="00DF7BCD" w:rsidP="00272F3B">
            <w:pPr>
              <w:autoSpaceDE w:val="0"/>
              <w:autoSpaceDN w:val="0"/>
              <w:adjustRightInd w:val="0"/>
              <w:jc w:val="center"/>
              <w:outlineLvl w:val="0"/>
              <w:rPr>
                <w:sz w:val="20"/>
                <w:szCs w:val="20"/>
              </w:rPr>
            </w:pPr>
            <w:r w:rsidRPr="002C435B">
              <w:rPr>
                <w:sz w:val="20"/>
                <w:szCs w:val="20"/>
              </w:rPr>
              <w:t>УТВЕРЖДЕНА</w:t>
            </w:r>
          </w:p>
          <w:p w:rsidR="00DF7BCD" w:rsidRPr="002C435B" w:rsidRDefault="00DF7BCD" w:rsidP="003C3B4E">
            <w:pPr>
              <w:autoSpaceDE w:val="0"/>
              <w:autoSpaceDN w:val="0"/>
              <w:adjustRightInd w:val="0"/>
              <w:ind w:right="-108"/>
              <w:jc w:val="both"/>
              <w:rPr>
                <w:b/>
                <w:sz w:val="20"/>
                <w:szCs w:val="20"/>
              </w:rPr>
            </w:pPr>
            <w:r w:rsidRPr="002C435B">
              <w:rPr>
                <w:sz w:val="20"/>
                <w:szCs w:val="20"/>
              </w:rPr>
              <w:t xml:space="preserve">постановлением Администрации      муниципального образования                                                               «Дорогобужский район»                                                        Смоленской области </w:t>
            </w:r>
            <w:r w:rsidR="002C435B" w:rsidRPr="002C435B">
              <w:rPr>
                <w:sz w:val="20"/>
                <w:szCs w:val="20"/>
              </w:rPr>
              <w:t xml:space="preserve">от 31.10.2014 № 641 </w:t>
            </w:r>
            <w:r w:rsidRPr="002C435B">
              <w:rPr>
                <w:sz w:val="20"/>
                <w:szCs w:val="20"/>
              </w:rPr>
              <w:t>(в редакции постановления Администрации муниципального образования «Дорогобужский райо</w:t>
            </w:r>
            <w:r w:rsidR="003C3B4E">
              <w:rPr>
                <w:sz w:val="20"/>
                <w:szCs w:val="20"/>
              </w:rPr>
              <w:t xml:space="preserve">н» Смоленской области от </w:t>
            </w:r>
            <w:r w:rsidR="003C3B4E">
              <w:rPr>
                <w:sz w:val="20"/>
                <w:szCs w:val="20"/>
                <w:u w:val="single"/>
              </w:rPr>
              <w:t>04.08.2023</w:t>
            </w:r>
            <w:r w:rsidRPr="002C435B">
              <w:rPr>
                <w:sz w:val="20"/>
                <w:szCs w:val="20"/>
              </w:rPr>
              <w:t xml:space="preserve"> </w:t>
            </w:r>
            <w:r w:rsidR="003C3B4E">
              <w:rPr>
                <w:sz w:val="20"/>
                <w:szCs w:val="20"/>
              </w:rPr>
              <w:t xml:space="preserve">№  </w:t>
            </w:r>
            <w:r w:rsidR="003C3B4E" w:rsidRPr="003C3B4E">
              <w:rPr>
                <w:sz w:val="20"/>
                <w:szCs w:val="20"/>
                <w:u w:val="single"/>
              </w:rPr>
              <w:t>547</w:t>
            </w:r>
            <w:r w:rsidRPr="002C435B">
              <w:rPr>
                <w:sz w:val="20"/>
                <w:szCs w:val="20"/>
              </w:rPr>
              <w:t>)</w:t>
            </w:r>
          </w:p>
        </w:tc>
        <w:tc>
          <w:tcPr>
            <w:tcW w:w="1056" w:type="dxa"/>
          </w:tcPr>
          <w:p w:rsidR="00DF7BCD" w:rsidRPr="002C435B" w:rsidRDefault="00DF7BCD" w:rsidP="00613FB3">
            <w:pPr>
              <w:autoSpaceDE w:val="0"/>
              <w:autoSpaceDN w:val="0"/>
              <w:adjustRightInd w:val="0"/>
              <w:jc w:val="right"/>
              <w:outlineLvl w:val="0"/>
              <w:rPr>
                <w:sz w:val="20"/>
                <w:szCs w:val="20"/>
              </w:rPr>
            </w:pPr>
          </w:p>
        </w:tc>
      </w:tr>
    </w:tbl>
    <w:p w:rsidR="00272F3B" w:rsidRPr="00C57D09" w:rsidRDefault="00272F3B" w:rsidP="00530751">
      <w:pPr>
        <w:jc w:val="center"/>
        <w:rPr>
          <w:b/>
          <w:sz w:val="26"/>
          <w:szCs w:val="26"/>
        </w:rPr>
      </w:pPr>
    </w:p>
    <w:p w:rsidR="003654AD" w:rsidRPr="002C435B" w:rsidRDefault="003654AD" w:rsidP="00530751">
      <w:pPr>
        <w:jc w:val="center"/>
        <w:rPr>
          <w:b/>
          <w:sz w:val="26"/>
          <w:szCs w:val="26"/>
        </w:rPr>
      </w:pPr>
      <w:r w:rsidRPr="002C435B">
        <w:rPr>
          <w:b/>
          <w:sz w:val="26"/>
          <w:szCs w:val="26"/>
        </w:rPr>
        <w:t>ПАСПОРТ</w:t>
      </w:r>
    </w:p>
    <w:p w:rsidR="00530751" w:rsidRPr="002C435B" w:rsidRDefault="00444391" w:rsidP="00530751">
      <w:pPr>
        <w:jc w:val="center"/>
        <w:rPr>
          <w:b/>
          <w:sz w:val="26"/>
          <w:szCs w:val="26"/>
        </w:rPr>
      </w:pPr>
      <w:r w:rsidRPr="002C435B">
        <w:rPr>
          <w:b/>
          <w:sz w:val="26"/>
          <w:szCs w:val="26"/>
        </w:rPr>
        <w:t xml:space="preserve">муниципальной </w:t>
      </w:r>
      <w:r w:rsidR="00530751" w:rsidRPr="002C435B">
        <w:rPr>
          <w:b/>
          <w:sz w:val="26"/>
          <w:szCs w:val="26"/>
        </w:rPr>
        <w:t xml:space="preserve">программы </w:t>
      </w:r>
    </w:p>
    <w:p w:rsidR="00E962E4" w:rsidRPr="009700AD" w:rsidRDefault="002C435B" w:rsidP="00CE72A6">
      <w:pPr>
        <w:pStyle w:val="a3"/>
        <w:jc w:val="center"/>
        <w:rPr>
          <w:b/>
          <w:sz w:val="26"/>
          <w:szCs w:val="26"/>
        </w:rPr>
      </w:pPr>
      <w:r w:rsidRPr="009700AD">
        <w:rPr>
          <w:b/>
          <w:sz w:val="26"/>
          <w:szCs w:val="26"/>
        </w:rPr>
        <w:t>«Создание условий для осуществления градостроительной деятельности муниципального образования Дорогобужское городское поселение Дорогобужского района Смоленской области</w:t>
      </w:r>
      <w:r w:rsidR="00094BBA" w:rsidRPr="009700AD">
        <w:rPr>
          <w:b/>
          <w:sz w:val="26"/>
          <w:szCs w:val="26"/>
        </w:rPr>
        <w:t>»</w:t>
      </w:r>
    </w:p>
    <w:p w:rsidR="00E212B4" w:rsidRPr="002C435B" w:rsidRDefault="00E212B4" w:rsidP="00CE72A6">
      <w:pPr>
        <w:pStyle w:val="a3"/>
        <w:jc w:val="center"/>
        <w:rPr>
          <w:b/>
          <w:color w:val="FF0000"/>
          <w:sz w:val="26"/>
          <w:szCs w:val="26"/>
        </w:rPr>
      </w:pPr>
    </w:p>
    <w:p w:rsidR="009A1D30" w:rsidRDefault="009A1D30" w:rsidP="009A1D30">
      <w:pPr>
        <w:ind w:left="360"/>
        <w:jc w:val="center"/>
        <w:rPr>
          <w:b/>
        </w:rPr>
      </w:pPr>
      <w:r w:rsidRPr="0046648C">
        <w:rPr>
          <w:b/>
        </w:rPr>
        <w:t>Раздел 1. Основные положения</w:t>
      </w:r>
    </w:p>
    <w:p w:rsidR="00F32CA0" w:rsidRPr="0046648C" w:rsidRDefault="00F32CA0" w:rsidP="009A1D30">
      <w:pPr>
        <w:ind w:left="360"/>
        <w:jc w:val="center"/>
        <w:rPr>
          <w:b/>
        </w:rPr>
      </w:pPr>
    </w:p>
    <w:tbl>
      <w:tblPr>
        <w:tblStyle w:val="a4"/>
        <w:tblW w:w="10235" w:type="dxa"/>
        <w:tblInd w:w="250" w:type="dxa"/>
        <w:tblLook w:val="04A0"/>
      </w:tblPr>
      <w:tblGrid>
        <w:gridCol w:w="3147"/>
        <w:gridCol w:w="7088"/>
      </w:tblGrid>
      <w:tr w:rsidR="0046648C" w:rsidRPr="0046648C" w:rsidTr="00F32CA0">
        <w:tc>
          <w:tcPr>
            <w:tcW w:w="3147" w:type="dxa"/>
            <w:vAlign w:val="center"/>
          </w:tcPr>
          <w:p w:rsidR="007B3B76" w:rsidRPr="0046648C" w:rsidRDefault="007B3B76" w:rsidP="002B37C7">
            <w:pPr>
              <w:pStyle w:val="ConsPlusNormal"/>
              <w:jc w:val="both"/>
              <w:rPr>
                <w:rFonts w:ascii="Times New Roman" w:hAnsi="Times New Roman" w:cs="Times New Roman"/>
                <w:sz w:val="24"/>
                <w:szCs w:val="24"/>
              </w:rPr>
            </w:pPr>
            <w:r w:rsidRPr="0046648C">
              <w:rPr>
                <w:rFonts w:ascii="Times New Roman" w:hAnsi="Times New Roman" w:cs="Times New Roman"/>
                <w:sz w:val="24"/>
                <w:szCs w:val="24"/>
              </w:rPr>
              <w:t xml:space="preserve">Ответственный исполнитель </w:t>
            </w:r>
            <w:r w:rsidRPr="0046648C">
              <w:rPr>
                <w:rFonts w:ascii="Times New Roman" w:hAnsi="Times New Roman" w:cs="Times New Roman"/>
                <w:sz w:val="24"/>
                <w:szCs w:val="24"/>
              </w:rPr>
              <w:br/>
              <w:t>муниципальной программы</w:t>
            </w:r>
          </w:p>
        </w:tc>
        <w:tc>
          <w:tcPr>
            <w:tcW w:w="7088" w:type="dxa"/>
            <w:vAlign w:val="center"/>
          </w:tcPr>
          <w:p w:rsidR="00272F3B" w:rsidRPr="00C57D09" w:rsidRDefault="008A3099" w:rsidP="00836011">
            <w:pPr>
              <w:pStyle w:val="ConsPlusNormal"/>
              <w:jc w:val="both"/>
              <w:rPr>
                <w:rFonts w:ascii="Times New Roman" w:hAnsi="Times New Roman" w:cs="Times New Roman"/>
                <w:sz w:val="24"/>
                <w:szCs w:val="24"/>
              </w:rPr>
            </w:pPr>
            <w:r w:rsidRPr="0046648C">
              <w:rPr>
                <w:rFonts w:ascii="Times New Roman" w:hAnsi="Times New Roman" w:cs="Times New Roman"/>
                <w:sz w:val="24"/>
                <w:szCs w:val="24"/>
              </w:rPr>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r w:rsidR="00836011">
              <w:rPr>
                <w:rFonts w:ascii="Times New Roman" w:hAnsi="Times New Roman" w:cs="Times New Roman"/>
                <w:sz w:val="24"/>
                <w:szCs w:val="24"/>
              </w:rPr>
              <w:t xml:space="preserve">, </w:t>
            </w:r>
          </w:p>
          <w:p w:rsidR="007B3B76" w:rsidRPr="0046648C" w:rsidRDefault="00836011" w:rsidP="00836011">
            <w:pPr>
              <w:pStyle w:val="ConsPlusNormal"/>
              <w:jc w:val="both"/>
              <w:rPr>
                <w:rFonts w:ascii="Times New Roman" w:hAnsi="Times New Roman" w:cs="Times New Roman"/>
                <w:sz w:val="24"/>
                <w:szCs w:val="24"/>
              </w:rPr>
            </w:pPr>
            <w:r>
              <w:rPr>
                <w:rFonts w:ascii="Times New Roman" w:hAnsi="Times New Roman" w:cs="Times New Roman"/>
                <w:sz w:val="24"/>
                <w:szCs w:val="24"/>
              </w:rPr>
              <w:t>главный специалист сектора по архитектуре и градостроительству комитета по жилищно-коммунальному хозяйству, архитектуре и градостроительству Козлова Н.В.</w:t>
            </w:r>
          </w:p>
        </w:tc>
      </w:tr>
      <w:tr w:rsidR="002C435B" w:rsidRPr="002C435B" w:rsidTr="00F32CA0">
        <w:tc>
          <w:tcPr>
            <w:tcW w:w="3147" w:type="dxa"/>
            <w:vAlign w:val="center"/>
          </w:tcPr>
          <w:p w:rsidR="007B3B76" w:rsidRPr="0046648C" w:rsidRDefault="009A1D30" w:rsidP="002B37C7">
            <w:pPr>
              <w:pStyle w:val="ConsPlusNormal"/>
              <w:jc w:val="both"/>
              <w:rPr>
                <w:rFonts w:ascii="Times New Roman" w:hAnsi="Times New Roman" w:cs="Times New Roman"/>
                <w:sz w:val="24"/>
                <w:szCs w:val="24"/>
              </w:rPr>
            </w:pPr>
            <w:r w:rsidRPr="0046648C">
              <w:rPr>
                <w:rFonts w:ascii="Times New Roman" w:hAnsi="Times New Roman" w:cs="Times New Roman"/>
                <w:sz w:val="24"/>
                <w:szCs w:val="24"/>
              </w:rPr>
              <w:t>Период реализации муниципальной программы</w:t>
            </w:r>
          </w:p>
        </w:tc>
        <w:tc>
          <w:tcPr>
            <w:tcW w:w="7088" w:type="dxa"/>
            <w:vAlign w:val="center"/>
          </w:tcPr>
          <w:p w:rsidR="007B3B76" w:rsidRPr="0046648C" w:rsidRDefault="007B3B76" w:rsidP="002B37C7">
            <w:pPr>
              <w:pStyle w:val="ConsPlusNormal"/>
              <w:jc w:val="both"/>
              <w:rPr>
                <w:rFonts w:ascii="Times New Roman" w:hAnsi="Times New Roman" w:cs="Times New Roman"/>
                <w:sz w:val="24"/>
                <w:szCs w:val="24"/>
              </w:rPr>
            </w:pPr>
            <w:r w:rsidRPr="0046648C">
              <w:rPr>
                <w:rFonts w:ascii="Times New Roman" w:hAnsi="Times New Roman" w:cs="Times New Roman"/>
                <w:sz w:val="24"/>
                <w:szCs w:val="24"/>
              </w:rPr>
              <w:t xml:space="preserve">Этап I: </w:t>
            </w:r>
            <w:r w:rsidR="005816C5">
              <w:rPr>
                <w:rFonts w:ascii="Times New Roman" w:hAnsi="Times New Roman" w:cs="Times New Roman"/>
                <w:sz w:val="24"/>
                <w:szCs w:val="24"/>
              </w:rPr>
              <w:t>2015</w:t>
            </w:r>
            <w:r w:rsidR="00980F76">
              <w:rPr>
                <w:rFonts w:ascii="Times New Roman" w:hAnsi="Times New Roman" w:cs="Times New Roman"/>
                <w:sz w:val="24"/>
                <w:szCs w:val="24"/>
              </w:rPr>
              <w:t xml:space="preserve"> - 2021</w:t>
            </w:r>
          </w:p>
          <w:p w:rsidR="00725886" w:rsidRPr="0046648C" w:rsidRDefault="00980F76" w:rsidP="00725886">
            <w:pPr>
              <w:pStyle w:val="ConsPlusNormal"/>
              <w:jc w:val="both"/>
              <w:rPr>
                <w:rFonts w:ascii="Times New Roman" w:hAnsi="Times New Roman" w:cs="Times New Roman"/>
                <w:sz w:val="24"/>
                <w:szCs w:val="24"/>
              </w:rPr>
            </w:pPr>
            <w:r>
              <w:rPr>
                <w:rFonts w:ascii="Times New Roman" w:hAnsi="Times New Roman" w:cs="Times New Roman"/>
                <w:sz w:val="24"/>
                <w:szCs w:val="24"/>
              </w:rPr>
              <w:t>Этап II: 2022</w:t>
            </w:r>
            <w:r w:rsidR="00725886" w:rsidRPr="0046648C">
              <w:rPr>
                <w:rFonts w:ascii="Times New Roman" w:hAnsi="Times New Roman" w:cs="Times New Roman"/>
                <w:sz w:val="24"/>
                <w:szCs w:val="24"/>
              </w:rPr>
              <w:t xml:space="preserve"> – 202</w:t>
            </w:r>
            <w:r w:rsidR="00607F8F">
              <w:rPr>
                <w:rFonts w:ascii="Times New Roman" w:hAnsi="Times New Roman" w:cs="Times New Roman"/>
                <w:sz w:val="24"/>
                <w:szCs w:val="24"/>
              </w:rPr>
              <w:t>5</w:t>
            </w:r>
          </w:p>
        </w:tc>
      </w:tr>
      <w:tr w:rsidR="002C435B" w:rsidRPr="002C435B" w:rsidTr="00F32CA0">
        <w:tc>
          <w:tcPr>
            <w:tcW w:w="3147" w:type="dxa"/>
            <w:vAlign w:val="center"/>
          </w:tcPr>
          <w:p w:rsidR="007B3B76" w:rsidRPr="00F643F1" w:rsidRDefault="007B3B76" w:rsidP="002B37C7">
            <w:pPr>
              <w:pStyle w:val="ConsPlusNormal"/>
              <w:jc w:val="both"/>
              <w:rPr>
                <w:rFonts w:ascii="Times New Roman" w:hAnsi="Times New Roman" w:cs="Times New Roman"/>
                <w:sz w:val="24"/>
                <w:szCs w:val="24"/>
              </w:rPr>
            </w:pPr>
            <w:r w:rsidRPr="00F643F1">
              <w:rPr>
                <w:rFonts w:ascii="Times New Roman" w:hAnsi="Times New Roman" w:cs="Times New Roman"/>
                <w:sz w:val="24"/>
                <w:szCs w:val="24"/>
              </w:rPr>
              <w:t>Цели муниципальной программы</w:t>
            </w:r>
          </w:p>
        </w:tc>
        <w:tc>
          <w:tcPr>
            <w:tcW w:w="7088" w:type="dxa"/>
            <w:vAlign w:val="center"/>
          </w:tcPr>
          <w:p w:rsidR="007B3B76" w:rsidRPr="0046648C" w:rsidRDefault="0046648C" w:rsidP="002B37C7">
            <w:pPr>
              <w:pStyle w:val="ConsPlusNormal"/>
              <w:jc w:val="both"/>
              <w:rPr>
                <w:rFonts w:ascii="Times New Roman" w:hAnsi="Times New Roman" w:cs="Times New Roman"/>
                <w:color w:val="FF0000"/>
                <w:sz w:val="24"/>
                <w:szCs w:val="24"/>
              </w:rPr>
            </w:pPr>
            <w:r w:rsidRPr="0046648C">
              <w:rPr>
                <w:rFonts w:ascii="Times New Roman" w:hAnsi="Times New Roman" w:cs="Times New Roman"/>
                <w:sz w:val="24"/>
                <w:szCs w:val="24"/>
              </w:rPr>
              <w:t>Обеспечение градостроительного зонирования и подготовка документации по планировке территории Дорогобужского городского поселения Дорогобужского района Смоленской области</w:t>
            </w:r>
          </w:p>
        </w:tc>
      </w:tr>
      <w:tr w:rsidR="002C435B" w:rsidRPr="002C435B" w:rsidTr="00F32CA0">
        <w:tc>
          <w:tcPr>
            <w:tcW w:w="3147" w:type="dxa"/>
            <w:vAlign w:val="center"/>
          </w:tcPr>
          <w:p w:rsidR="007B3B76" w:rsidRPr="00F643F1" w:rsidRDefault="001D1B2B" w:rsidP="002B37C7">
            <w:pPr>
              <w:pStyle w:val="ConsPlusNormal"/>
              <w:jc w:val="both"/>
              <w:rPr>
                <w:rFonts w:ascii="Times New Roman" w:hAnsi="Times New Roman" w:cs="Times New Roman"/>
                <w:sz w:val="24"/>
                <w:szCs w:val="24"/>
              </w:rPr>
            </w:pPr>
            <w:r w:rsidRPr="00F643F1">
              <w:rPr>
                <w:rFonts w:ascii="Times New Roman" w:hAnsi="Times New Roman" w:cs="Times New Roman"/>
                <w:sz w:val="24"/>
                <w:szCs w:val="24"/>
              </w:rPr>
              <w:t>Объемы финансового обеспечения за весь период реализации (по годам реализации)</w:t>
            </w:r>
            <w:hyperlink w:anchor="P461" w:history="1"/>
          </w:p>
        </w:tc>
        <w:tc>
          <w:tcPr>
            <w:tcW w:w="7088" w:type="dxa"/>
            <w:vAlign w:val="center"/>
          </w:tcPr>
          <w:p w:rsidR="005816C5" w:rsidRPr="008A3DA6" w:rsidRDefault="005816C5" w:rsidP="005816C5">
            <w:pPr>
              <w:snapToGrid w:val="0"/>
              <w:jc w:val="both"/>
            </w:pPr>
            <w:r w:rsidRPr="00130006">
              <w:rPr>
                <w:color w:val="000000" w:themeColor="text1"/>
              </w:rPr>
              <w:t xml:space="preserve">Общий </w:t>
            </w:r>
            <w:r w:rsidRPr="008A3DA6">
              <w:t xml:space="preserve">объем финансирования муниципальной программы составляет </w:t>
            </w:r>
            <w:r w:rsidR="009F2249" w:rsidRPr="008A3DA6">
              <w:t>11 3</w:t>
            </w:r>
            <w:r w:rsidR="00D1727B" w:rsidRPr="008A3DA6">
              <w:t>78</w:t>
            </w:r>
            <w:r w:rsidRPr="008A3DA6">
              <w:t>,1</w:t>
            </w:r>
            <w:r w:rsidR="00DF0E43" w:rsidRPr="008A3DA6">
              <w:t xml:space="preserve"> </w:t>
            </w:r>
            <w:r w:rsidRPr="008A3DA6">
              <w:t>тыс. руб., в том числе по годам реализации:</w:t>
            </w:r>
          </w:p>
          <w:p w:rsidR="005816C5" w:rsidRPr="008A3DA6" w:rsidRDefault="005816C5" w:rsidP="005816C5">
            <w:r w:rsidRPr="008A3DA6">
              <w:t xml:space="preserve">- 2015 </w:t>
            </w:r>
            <w:r w:rsidR="009F2249" w:rsidRPr="008A3DA6">
              <w:t>- 2022</w:t>
            </w:r>
            <w:r w:rsidRPr="008A3DA6">
              <w:t xml:space="preserve"> годы  – </w:t>
            </w:r>
            <w:r w:rsidR="009F2249" w:rsidRPr="008A3DA6">
              <w:t>7 178</w:t>
            </w:r>
            <w:r w:rsidRPr="008A3DA6">
              <w:t>,1 тыс. руб.;</w:t>
            </w:r>
          </w:p>
          <w:p w:rsidR="005816C5" w:rsidRPr="00130006" w:rsidRDefault="005816C5" w:rsidP="005816C5">
            <w:pPr>
              <w:rPr>
                <w:color w:val="000000" w:themeColor="text1"/>
              </w:rPr>
            </w:pPr>
            <w:r w:rsidRPr="008A3DA6">
              <w:t xml:space="preserve">- 2023 год - </w:t>
            </w:r>
            <w:r w:rsidR="00D1727B" w:rsidRPr="008A3DA6">
              <w:t>1</w:t>
            </w:r>
            <w:r w:rsidR="00FC5D02" w:rsidRPr="008A3DA6">
              <w:t xml:space="preserve"> </w:t>
            </w:r>
            <w:r w:rsidR="00D1727B" w:rsidRPr="008A3DA6">
              <w:t>40</w:t>
            </w:r>
            <w:r w:rsidR="00AD7D53" w:rsidRPr="008A3DA6">
              <w:t>0</w:t>
            </w:r>
            <w:r w:rsidRPr="008A3DA6">
              <w:t>,0</w:t>
            </w:r>
            <w:r w:rsidRPr="00130006">
              <w:rPr>
                <w:color w:val="000000" w:themeColor="text1"/>
              </w:rPr>
              <w:t xml:space="preserve"> тыс. руб.;</w:t>
            </w:r>
          </w:p>
          <w:p w:rsidR="007B3B76" w:rsidRDefault="005816C5" w:rsidP="005816C5">
            <w:pPr>
              <w:jc w:val="both"/>
              <w:rPr>
                <w:color w:val="000000" w:themeColor="text1"/>
              </w:rPr>
            </w:pPr>
            <w:r w:rsidRPr="00130006">
              <w:rPr>
                <w:color w:val="000000" w:themeColor="text1"/>
              </w:rPr>
              <w:t xml:space="preserve">- 2024 год - </w:t>
            </w:r>
            <w:r w:rsidR="009F2249">
              <w:rPr>
                <w:color w:val="000000" w:themeColor="text1"/>
              </w:rPr>
              <w:t>1</w:t>
            </w:r>
            <w:r w:rsidR="00FC5D02">
              <w:rPr>
                <w:color w:val="000000" w:themeColor="text1"/>
              </w:rPr>
              <w:t xml:space="preserve"> </w:t>
            </w:r>
            <w:r w:rsidR="009F2249">
              <w:rPr>
                <w:color w:val="000000" w:themeColor="text1"/>
              </w:rPr>
              <w:t>4</w:t>
            </w:r>
            <w:r>
              <w:rPr>
                <w:color w:val="000000" w:themeColor="text1"/>
              </w:rPr>
              <w:t>0</w:t>
            </w:r>
            <w:r w:rsidRPr="00130006">
              <w:rPr>
                <w:color w:val="000000" w:themeColor="text1"/>
              </w:rPr>
              <w:t>0,0 тыс. руб</w:t>
            </w:r>
            <w:r w:rsidR="009D38B4">
              <w:rPr>
                <w:color w:val="000000" w:themeColor="text1"/>
              </w:rPr>
              <w:t>.;</w:t>
            </w:r>
          </w:p>
          <w:p w:rsidR="009D38B4" w:rsidRPr="002C435B" w:rsidRDefault="009D38B4" w:rsidP="005816C5">
            <w:pPr>
              <w:jc w:val="both"/>
              <w:rPr>
                <w:color w:val="FF0000"/>
              </w:rPr>
            </w:pPr>
            <w:r>
              <w:rPr>
                <w:color w:val="000000" w:themeColor="text1"/>
              </w:rPr>
              <w:t xml:space="preserve">- 2025 год - </w:t>
            </w:r>
            <w:r w:rsidR="009F2249">
              <w:rPr>
                <w:color w:val="000000" w:themeColor="text1"/>
              </w:rPr>
              <w:t>1</w:t>
            </w:r>
            <w:r w:rsidR="00FC5D02">
              <w:rPr>
                <w:color w:val="000000" w:themeColor="text1"/>
              </w:rPr>
              <w:t xml:space="preserve"> </w:t>
            </w:r>
            <w:r w:rsidR="009F2249">
              <w:rPr>
                <w:color w:val="000000" w:themeColor="text1"/>
              </w:rPr>
              <w:t>400,0 тыс.руб.</w:t>
            </w:r>
          </w:p>
        </w:tc>
      </w:tr>
      <w:tr w:rsidR="002C435B" w:rsidRPr="002C435B" w:rsidTr="00F32CA0">
        <w:tc>
          <w:tcPr>
            <w:tcW w:w="3147" w:type="dxa"/>
            <w:vAlign w:val="center"/>
          </w:tcPr>
          <w:p w:rsidR="009A1D30" w:rsidRPr="002C435B" w:rsidRDefault="009A1D30" w:rsidP="002B37C7">
            <w:pPr>
              <w:pStyle w:val="ConsPlusNormal"/>
              <w:jc w:val="both"/>
              <w:rPr>
                <w:rFonts w:ascii="Times New Roman" w:hAnsi="Times New Roman" w:cs="Times New Roman"/>
                <w:color w:val="FF0000"/>
                <w:sz w:val="24"/>
                <w:szCs w:val="24"/>
              </w:rPr>
            </w:pPr>
            <w:r w:rsidRPr="00717F48">
              <w:rPr>
                <w:rFonts w:ascii="Times New Roman" w:hAnsi="Times New Roman" w:cs="Times New Roman"/>
                <w:sz w:val="24"/>
                <w:szCs w:val="24"/>
              </w:rPr>
              <w:t>Влияние на достижение целей областных программ</w:t>
            </w:r>
          </w:p>
        </w:tc>
        <w:tc>
          <w:tcPr>
            <w:tcW w:w="7088" w:type="dxa"/>
            <w:vAlign w:val="center"/>
          </w:tcPr>
          <w:p w:rsidR="009A1D30" w:rsidRPr="002C435B" w:rsidRDefault="00886177" w:rsidP="00312B84">
            <w:pPr>
              <w:jc w:val="both"/>
              <w:rPr>
                <w:color w:val="FF0000"/>
              </w:rPr>
            </w:pPr>
            <w:r>
              <w:t>Обеспечение устойчивого развития территории Смоленской области на основании своевременной актуализации Схемы территориального планирования Смоленской области, региональных нормативов градостроительного проектирования, подготовки документов территориального планирования, градостроительного зонирования сельских поселений Смоленской области, создания, эксплуатации и ведения государственной информационной системы обеспечения градостроительной деятельности Смоленской области (далее также - ГИСОГД Смоленской области)</w:t>
            </w:r>
            <w:r w:rsidR="00717F48">
              <w:rPr>
                <w:rFonts w:eastAsia="Arial Unicode MS"/>
                <w:color w:val="FF0000"/>
              </w:rPr>
              <w:t>/</w:t>
            </w:r>
            <w:r>
              <w:t xml:space="preserve">наличие актуальной </w:t>
            </w:r>
            <w:hyperlink r:id="rId8" w:tooltip="Постановление Администрации Смоленской области от 26.12.2007 N 464 (с изм. от 13.04.2020) &quot;Об утверждении Схемы территориального планирования Смоленской области&quot;{КонсультантПлюс}" w:history="1">
              <w:r w:rsidRPr="00886177">
                <w:rPr>
                  <w:rStyle w:val="a9"/>
                  <w:color w:val="auto"/>
                  <w:u w:val="none"/>
                </w:rPr>
                <w:t>Схемы</w:t>
              </w:r>
            </w:hyperlink>
            <w:r>
              <w:t xml:space="preserve"> территориального планирования Смоленской области;</w:t>
            </w:r>
            <w:r w:rsidR="00717F48">
              <w:t xml:space="preserve"> наличие утвержденных актуальных нормативов градостроительного проектирования Смоленской области</w:t>
            </w:r>
          </w:p>
        </w:tc>
      </w:tr>
    </w:tbl>
    <w:p w:rsidR="00DF7BCD" w:rsidRPr="002C435B" w:rsidRDefault="00DF7BCD" w:rsidP="00DF7BCD">
      <w:pPr>
        <w:pStyle w:val="a3"/>
        <w:rPr>
          <w:b/>
          <w:color w:val="FF0000"/>
        </w:rPr>
      </w:pPr>
    </w:p>
    <w:p w:rsidR="00DF7BCD" w:rsidRPr="002C435B" w:rsidRDefault="00DF7BCD" w:rsidP="00DF7BCD">
      <w:pPr>
        <w:pStyle w:val="a3"/>
        <w:rPr>
          <w:b/>
          <w:color w:val="FF0000"/>
        </w:rPr>
      </w:pPr>
    </w:p>
    <w:p w:rsidR="00DF7BCD" w:rsidRPr="002C435B" w:rsidRDefault="00DF7BCD" w:rsidP="00DF7BCD">
      <w:pPr>
        <w:pStyle w:val="a3"/>
        <w:rPr>
          <w:b/>
          <w:color w:val="FF0000"/>
        </w:rPr>
      </w:pPr>
    </w:p>
    <w:p w:rsidR="00DF7BCD" w:rsidRPr="002C435B" w:rsidRDefault="00DF7BCD" w:rsidP="00DF7BCD">
      <w:pPr>
        <w:pStyle w:val="a3"/>
        <w:rPr>
          <w:b/>
          <w:color w:val="FF0000"/>
        </w:rPr>
      </w:pPr>
    </w:p>
    <w:p w:rsidR="00DF7BCD" w:rsidRPr="002C435B" w:rsidRDefault="00DF7BCD" w:rsidP="00DF7BCD">
      <w:pPr>
        <w:pStyle w:val="a3"/>
        <w:rPr>
          <w:b/>
          <w:color w:val="FF0000"/>
        </w:rPr>
      </w:pPr>
    </w:p>
    <w:p w:rsidR="00DF7BCD" w:rsidRDefault="00DF7BCD" w:rsidP="00DF7BCD">
      <w:pPr>
        <w:pStyle w:val="a3"/>
        <w:rPr>
          <w:b/>
          <w:color w:val="FF0000"/>
        </w:rPr>
      </w:pPr>
    </w:p>
    <w:p w:rsidR="00836011" w:rsidRDefault="00836011" w:rsidP="00DF7BCD">
      <w:pPr>
        <w:pStyle w:val="a3"/>
        <w:rPr>
          <w:b/>
          <w:color w:val="FF0000"/>
        </w:rPr>
      </w:pPr>
    </w:p>
    <w:p w:rsidR="00DF7BCD" w:rsidRPr="002C435B" w:rsidRDefault="00DF7BCD" w:rsidP="00DF7BCD">
      <w:pPr>
        <w:pStyle w:val="a3"/>
        <w:rPr>
          <w:b/>
          <w:color w:val="FF0000"/>
        </w:rPr>
      </w:pPr>
    </w:p>
    <w:p w:rsidR="00DF7BCD" w:rsidRPr="002C435B" w:rsidRDefault="00DF7BCD" w:rsidP="00DF7BCD">
      <w:pPr>
        <w:pStyle w:val="a3"/>
        <w:rPr>
          <w:b/>
          <w:color w:val="FF0000"/>
        </w:rPr>
      </w:pPr>
    </w:p>
    <w:p w:rsidR="003D4C2A" w:rsidRPr="00134416" w:rsidRDefault="009A1D30" w:rsidP="00DF7BCD">
      <w:pPr>
        <w:pStyle w:val="a3"/>
        <w:jc w:val="center"/>
        <w:rPr>
          <w:b/>
          <w:sz w:val="26"/>
          <w:szCs w:val="26"/>
        </w:rPr>
      </w:pPr>
      <w:r w:rsidRPr="00134416">
        <w:rPr>
          <w:b/>
          <w:spacing w:val="-2"/>
          <w:sz w:val="26"/>
          <w:szCs w:val="26"/>
        </w:rPr>
        <w:t xml:space="preserve">Раздел 2. </w:t>
      </w:r>
      <w:r w:rsidR="00101B7F" w:rsidRPr="00134416">
        <w:rPr>
          <w:b/>
          <w:spacing w:val="-2"/>
          <w:sz w:val="26"/>
          <w:szCs w:val="26"/>
        </w:rPr>
        <w:t>Показатели муниципальной программы</w:t>
      </w:r>
    </w:p>
    <w:p w:rsidR="00101B7F" w:rsidRPr="002C435B" w:rsidRDefault="00101B7F" w:rsidP="003D4C2A">
      <w:pPr>
        <w:rPr>
          <w:b/>
          <w:color w:val="FF0000"/>
        </w:rPr>
      </w:pPr>
    </w:p>
    <w:tbl>
      <w:tblPr>
        <w:tblStyle w:val="a4"/>
        <w:tblW w:w="10518" w:type="dxa"/>
        <w:tblInd w:w="250" w:type="dxa"/>
        <w:tblLayout w:type="fixed"/>
        <w:tblLook w:val="04A0"/>
      </w:tblPr>
      <w:tblGrid>
        <w:gridCol w:w="567"/>
        <w:gridCol w:w="3573"/>
        <w:gridCol w:w="1275"/>
        <w:gridCol w:w="1701"/>
        <w:gridCol w:w="1134"/>
        <w:gridCol w:w="1134"/>
        <w:gridCol w:w="1134"/>
      </w:tblGrid>
      <w:tr w:rsidR="00134416" w:rsidRPr="00134416" w:rsidTr="00DF7BCD">
        <w:tc>
          <w:tcPr>
            <w:tcW w:w="567" w:type="dxa"/>
            <w:vMerge w:val="restart"/>
          </w:tcPr>
          <w:p w:rsidR="00AB773A" w:rsidRPr="00134416" w:rsidRDefault="00AB773A" w:rsidP="003D4C2A">
            <w:pPr>
              <w:rPr>
                <w:sz w:val="22"/>
              </w:rPr>
            </w:pPr>
            <w:r w:rsidRPr="00134416">
              <w:rPr>
                <w:sz w:val="22"/>
                <w:szCs w:val="22"/>
              </w:rPr>
              <w:t>№ п/п</w:t>
            </w:r>
          </w:p>
        </w:tc>
        <w:tc>
          <w:tcPr>
            <w:tcW w:w="3573" w:type="dxa"/>
            <w:vMerge w:val="restart"/>
          </w:tcPr>
          <w:p w:rsidR="00AB773A" w:rsidRPr="00134416" w:rsidRDefault="00AB773A" w:rsidP="00613FB3">
            <w:pPr>
              <w:jc w:val="center"/>
              <w:rPr>
                <w:b/>
                <w:sz w:val="22"/>
              </w:rPr>
            </w:pPr>
            <w:r w:rsidRPr="00134416">
              <w:rPr>
                <w:spacing w:val="-2"/>
                <w:sz w:val="22"/>
                <w:szCs w:val="22"/>
              </w:rPr>
              <w:t>Наименование показателя</w:t>
            </w:r>
          </w:p>
        </w:tc>
        <w:tc>
          <w:tcPr>
            <w:tcW w:w="1275" w:type="dxa"/>
            <w:vMerge w:val="restart"/>
          </w:tcPr>
          <w:p w:rsidR="00AB773A" w:rsidRPr="00134416" w:rsidRDefault="00AB773A" w:rsidP="003D4C2A">
            <w:pPr>
              <w:rPr>
                <w:b/>
                <w:sz w:val="22"/>
              </w:rPr>
            </w:pPr>
            <w:r w:rsidRPr="00134416">
              <w:rPr>
                <w:spacing w:val="-2"/>
                <w:sz w:val="22"/>
                <w:szCs w:val="22"/>
              </w:rPr>
              <w:t>Единица измерения</w:t>
            </w:r>
          </w:p>
        </w:tc>
        <w:tc>
          <w:tcPr>
            <w:tcW w:w="1701" w:type="dxa"/>
            <w:vMerge w:val="restart"/>
          </w:tcPr>
          <w:p w:rsidR="00AB773A" w:rsidRPr="00134416" w:rsidRDefault="00AB773A" w:rsidP="00BD5B00">
            <w:pPr>
              <w:jc w:val="center"/>
              <w:rPr>
                <w:b/>
                <w:sz w:val="22"/>
              </w:rPr>
            </w:pPr>
            <w:r w:rsidRPr="00134416">
              <w:rPr>
                <w:spacing w:val="-2"/>
                <w:sz w:val="22"/>
                <w:szCs w:val="22"/>
              </w:rPr>
              <w:t>Базовое значение показателя (в году, предшествующем очередному финансовому году)</w:t>
            </w:r>
          </w:p>
        </w:tc>
        <w:tc>
          <w:tcPr>
            <w:tcW w:w="3402" w:type="dxa"/>
            <w:gridSpan w:val="3"/>
          </w:tcPr>
          <w:p w:rsidR="00AB773A" w:rsidRPr="00134416" w:rsidRDefault="00AB773A" w:rsidP="00AB773A">
            <w:pPr>
              <w:jc w:val="center"/>
              <w:rPr>
                <w:sz w:val="22"/>
              </w:rPr>
            </w:pPr>
            <w:r w:rsidRPr="00134416">
              <w:rPr>
                <w:sz w:val="22"/>
                <w:szCs w:val="22"/>
              </w:rPr>
              <w:t>Планируемое значение показателя</w:t>
            </w:r>
          </w:p>
        </w:tc>
      </w:tr>
      <w:tr w:rsidR="00134416" w:rsidRPr="00134416" w:rsidTr="00DF7BCD">
        <w:tc>
          <w:tcPr>
            <w:tcW w:w="567" w:type="dxa"/>
            <w:vMerge/>
          </w:tcPr>
          <w:p w:rsidR="0051591D" w:rsidRPr="00134416" w:rsidRDefault="0051591D" w:rsidP="0051591D">
            <w:pPr>
              <w:rPr>
                <w:b/>
                <w:sz w:val="22"/>
              </w:rPr>
            </w:pPr>
          </w:p>
        </w:tc>
        <w:tc>
          <w:tcPr>
            <w:tcW w:w="3573" w:type="dxa"/>
            <w:vMerge/>
          </w:tcPr>
          <w:p w:rsidR="0051591D" w:rsidRPr="00134416" w:rsidRDefault="0051591D" w:rsidP="0051591D">
            <w:pPr>
              <w:rPr>
                <w:b/>
                <w:sz w:val="22"/>
              </w:rPr>
            </w:pPr>
          </w:p>
        </w:tc>
        <w:tc>
          <w:tcPr>
            <w:tcW w:w="1275" w:type="dxa"/>
            <w:vMerge/>
          </w:tcPr>
          <w:p w:rsidR="0051591D" w:rsidRPr="00134416" w:rsidRDefault="0051591D" w:rsidP="0051591D">
            <w:pPr>
              <w:rPr>
                <w:b/>
                <w:sz w:val="22"/>
              </w:rPr>
            </w:pPr>
          </w:p>
        </w:tc>
        <w:tc>
          <w:tcPr>
            <w:tcW w:w="1701" w:type="dxa"/>
            <w:vMerge/>
          </w:tcPr>
          <w:p w:rsidR="0051591D" w:rsidRPr="00134416" w:rsidRDefault="0051591D" w:rsidP="0051591D">
            <w:pPr>
              <w:rPr>
                <w:b/>
                <w:sz w:val="22"/>
              </w:rPr>
            </w:pPr>
          </w:p>
        </w:tc>
        <w:tc>
          <w:tcPr>
            <w:tcW w:w="1134" w:type="dxa"/>
            <w:vAlign w:val="center"/>
          </w:tcPr>
          <w:p w:rsidR="0051591D" w:rsidRPr="00134416" w:rsidRDefault="00607F8F" w:rsidP="0051591D">
            <w:pPr>
              <w:spacing w:line="230" w:lineRule="auto"/>
              <w:jc w:val="center"/>
              <w:rPr>
                <w:spacing w:val="-2"/>
                <w:sz w:val="22"/>
              </w:rPr>
            </w:pPr>
            <w:r>
              <w:rPr>
                <w:spacing w:val="-2"/>
                <w:sz w:val="22"/>
                <w:szCs w:val="22"/>
              </w:rPr>
              <w:t>2023</w:t>
            </w:r>
            <w:r w:rsidR="0051591D" w:rsidRPr="00134416">
              <w:rPr>
                <w:spacing w:val="-2"/>
                <w:sz w:val="22"/>
                <w:szCs w:val="22"/>
              </w:rPr>
              <w:t xml:space="preserve"> год</w:t>
            </w:r>
          </w:p>
        </w:tc>
        <w:tc>
          <w:tcPr>
            <w:tcW w:w="1134" w:type="dxa"/>
            <w:vAlign w:val="center"/>
          </w:tcPr>
          <w:p w:rsidR="0051591D" w:rsidRPr="00134416" w:rsidRDefault="00607F8F" w:rsidP="0051591D">
            <w:pPr>
              <w:spacing w:line="230" w:lineRule="auto"/>
              <w:jc w:val="center"/>
              <w:rPr>
                <w:spacing w:val="-2"/>
                <w:sz w:val="22"/>
              </w:rPr>
            </w:pPr>
            <w:r>
              <w:rPr>
                <w:spacing w:val="-2"/>
                <w:sz w:val="22"/>
                <w:szCs w:val="22"/>
              </w:rPr>
              <w:t>2024</w:t>
            </w:r>
            <w:r w:rsidR="0051591D" w:rsidRPr="00134416">
              <w:rPr>
                <w:spacing w:val="-2"/>
                <w:sz w:val="22"/>
                <w:szCs w:val="22"/>
              </w:rPr>
              <w:t xml:space="preserve"> год</w:t>
            </w:r>
          </w:p>
        </w:tc>
        <w:tc>
          <w:tcPr>
            <w:tcW w:w="1134" w:type="dxa"/>
            <w:vAlign w:val="center"/>
          </w:tcPr>
          <w:p w:rsidR="0051591D" w:rsidRPr="00134416" w:rsidRDefault="00607F8F" w:rsidP="0051591D">
            <w:pPr>
              <w:spacing w:line="230" w:lineRule="auto"/>
              <w:jc w:val="center"/>
              <w:rPr>
                <w:spacing w:val="-2"/>
                <w:sz w:val="22"/>
              </w:rPr>
            </w:pPr>
            <w:r>
              <w:rPr>
                <w:spacing w:val="-2"/>
                <w:sz w:val="22"/>
                <w:szCs w:val="22"/>
              </w:rPr>
              <w:t>2025</w:t>
            </w:r>
            <w:r w:rsidR="0051591D" w:rsidRPr="00134416">
              <w:rPr>
                <w:spacing w:val="-2"/>
                <w:sz w:val="22"/>
                <w:szCs w:val="22"/>
              </w:rPr>
              <w:t xml:space="preserve"> год</w:t>
            </w:r>
          </w:p>
        </w:tc>
      </w:tr>
      <w:tr w:rsidR="00134416" w:rsidRPr="00134416" w:rsidTr="00DF7BCD">
        <w:tc>
          <w:tcPr>
            <w:tcW w:w="567" w:type="dxa"/>
          </w:tcPr>
          <w:p w:rsidR="0051591D" w:rsidRPr="00134416" w:rsidRDefault="00340184" w:rsidP="00340184">
            <w:pPr>
              <w:jc w:val="center"/>
              <w:rPr>
                <w:sz w:val="22"/>
              </w:rPr>
            </w:pPr>
            <w:r w:rsidRPr="00134416">
              <w:rPr>
                <w:sz w:val="22"/>
                <w:szCs w:val="22"/>
              </w:rPr>
              <w:t>1</w:t>
            </w:r>
          </w:p>
        </w:tc>
        <w:tc>
          <w:tcPr>
            <w:tcW w:w="3573" w:type="dxa"/>
          </w:tcPr>
          <w:p w:rsidR="0051591D" w:rsidRPr="00134416" w:rsidRDefault="00340184" w:rsidP="00340184">
            <w:pPr>
              <w:jc w:val="center"/>
              <w:rPr>
                <w:sz w:val="22"/>
              </w:rPr>
            </w:pPr>
            <w:r w:rsidRPr="00134416">
              <w:rPr>
                <w:sz w:val="22"/>
                <w:szCs w:val="22"/>
              </w:rPr>
              <w:t>2</w:t>
            </w:r>
          </w:p>
        </w:tc>
        <w:tc>
          <w:tcPr>
            <w:tcW w:w="1275" w:type="dxa"/>
          </w:tcPr>
          <w:p w:rsidR="0051591D" w:rsidRPr="00134416" w:rsidRDefault="00340184" w:rsidP="00340184">
            <w:pPr>
              <w:jc w:val="center"/>
              <w:rPr>
                <w:sz w:val="22"/>
              </w:rPr>
            </w:pPr>
            <w:r w:rsidRPr="00134416">
              <w:rPr>
                <w:sz w:val="22"/>
                <w:szCs w:val="22"/>
              </w:rPr>
              <w:t>3</w:t>
            </w:r>
          </w:p>
        </w:tc>
        <w:tc>
          <w:tcPr>
            <w:tcW w:w="1701" w:type="dxa"/>
          </w:tcPr>
          <w:p w:rsidR="0051591D" w:rsidRPr="00134416" w:rsidRDefault="00340184" w:rsidP="00340184">
            <w:pPr>
              <w:jc w:val="center"/>
              <w:rPr>
                <w:sz w:val="22"/>
              </w:rPr>
            </w:pPr>
            <w:r w:rsidRPr="00134416">
              <w:rPr>
                <w:sz w:val="22"/>
                <w:szCs w:val="22"/>
              </w:rPr>
              <w:t>4</w:t>
            </w:r>
          </w:p>
        </w:tc>
        <w:tc>
          <w:tcPr>
            <w:tcW w:w="1134" w:type="dxa"/>
            <w:vAlign w:val="center"/>
          </w:tcPr>
          <w:p w:rsidR="0051591D" w:rsidRPr="00134416" w:rsidRDefault="00340184" w:rsidP="0051591D">
            <w:pPr>
              <w:spacing w:line="230" w:lineRule="auto"/>
              <w:jc w:val="center"/>
              <w:rPr>
                <w:spacing w:val="-2"/>
                <w:sz w:val="22"/>
              </w:rPr>
            </w:pPr>
            <w:r w:rsidRPr="00134416">
              <w:rPr>
                <w:spacing w:val="-2"/>
                <w:sz w:val="22"/>
                <w:szCs w:val="22"/>
              </w:rPr>
              <w:t>5</w:t>
            </w:r>
          </w:p>
        </w:tc>
        <w:tc>
          <w:tcPr>
            <w:tcW w:w="1134" w:type="dxa"/>
            <w:vAlign w:val="center"/>
          </w:tcPr>
          <w:p w:rsidR="0051591D" w:rsidRPr="00134416" w:rsidRDefault="00340184" w:rsidP="0051591D">
            <w:pPr>
              <w:spacing w:line="230" w:lineRule="auto"/>
              <w:jc w:val="center"/>
              <w:rPr>
                <w:spacing w:val="-2"/>
                <w:sz w:val="22"/>
              </w:rPr>
            </w:pPr>
            <w:r w:rsidRPr="00134416">
              <w:rPr>
                <w:spacing w:val="-2"/>
                <w:sz w:val="22"/>
                <w:szCs w:val="22"/>
              </w:rPr>
              <w:t>6</w:t>
            </w:r>
          </w:p>
        </w:tc>
        <w:tc>
          <w:tcPr>
            <w:tcW w:w="1134" w:type="dxa"/>
            <w:vAlign w:val="center"/>
          </w:tcPr>
          <w:p w:rsidR="0051591D" w:rsidRPr="00134416" w:rsidRDefault="00340184" w:rsidP="0051591D">
            <w:pPr>
              <w:spacing w:line="230" w:lineRule="auto"/>
              <w:jc w:val="center"/>
              <w:rPr>
                <w:spacing w:val="-2"/>
                <w:sz w:val="22"/>
              </w:rPr>
            </w:pPr>
            <w:r w:rsidRPr="00134416">
              <w:rPr>
                <w:spacing w:val="-2"/>
                <w:sz w:val="22"/>
                <w:szCs w:val="22"/>
              </w:rPr>
              <w:t>7</w:t>
            </w:r>
          </w:p>
        </w:tc>
      </w:tr>
      <w:tr w:rsidR="00134416" w:rsidRPr="00134416" w:rsidTr="009700AD">
        <w:tc>
          <w:tcPr>
            <w:tcW w:w="567" w:type="dxa"/>
            <w:vAlign w:val="center"/>
          </w:tcPr>
          <w:p w:rsidR="00134416" w:rsidRPr="00134416" w:rsidRDefault="009D4324" w:rsidP="009700AD">
            <w:pPr>
              <w:jc w:val="center"/>
              <w:rPr>
                <w:sz w:val="22"/>
              </w:rPr>
            </w:pPr>
            <w:r>
              <w:rPr>
                <w:sz w:val="22"/>
                <w:szCs w:val="22"/>
              </w:rPr>
              <w:t>1.1</w:t>
            </w:r>
          </w:p>
        </w:tc>
        <w:tc>
          <w:tcPr>
            <w:tcW w:w="3573" w:type="dxa"/>
            <w:vAlign w:val="center"/>
          </w:tcPr>
          <w:p w:rsidR="00134416" w:rsidRPr="00134416" w:rsidRDefault="00134416" w:rsidP="002B4789">
            <w:pPr>
              <w:pStyle w:val="ConsPlusNormal"/>
              <w:rPr>
                <w:rFonts w:ascii="Times New Roman" w:hAnsi="Times New Roman" w:cs="Times New Roman"/>
                <w:szCs w:val="22"/>
              </w:rPr>
            </w:pPr>
            <w:r w:rsidRPr="00134416">
              <w:rPr>
                <w:rFonts w:ascii="Times New Roman" w:hAnsi="Times New Roman" w:cs="Times New Roman"/>
                <w:szCs w:val="22"/>
              </w:rPr>
              <w:t>Количество градостроительной документ</w:t>
            </w:r>
            <w:r w:rsidR="002B4789">
              <w:rPr>
                <w:rFonts w:ascii="Times New Roman" w:hAnsi="Times New Roman" w:cs="Times New Roman"/>
                <w:szCs w:val="22"/>
              </w:rPr>
              <w:t xml:space="preserve">ации (количество межевых планов) </w:t>
            </w:r>
          </w:p>
        </w:tc>
        <w:tc>
          <w:tcPr>
            <w:tcW w:w="1275"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шт.</w:t>
            </w:r>
          </w:p>
        </w:tc>
        <w:tc>
          <w:tcPr>
            <w:tcW w:w="1701"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20</w:t>
            </w:r>
            <w:r w:rsidR="002B4789">
              <w:rPr>
                <w:rFonts w:ascii="Times New Roman" w:hAnsi="Times New Roman" w:cs="Times New Roman"/>
                <w:szCs w:val="22"/>
              </w:rPr>
              <w:t>0</w:t>
            </w:r>
          </w:p>
        </w:tc>
        <w:tc>
          <w:tcPr>
            <w:tcW w:w="1134"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20</w:t>
            </w:r>
            <w:r w:rsidR="002B4789">
              <w:rPr>
                <w:rFonts w:ascii="Times New Roman" w:hAnsi="Times New Roman" w:cs="Times New Roman"/>
                <w:szCs w:val="22"/>
              </w:rPr>
              <w:t>0</w:t>
            </w:r>
          </w:p>
        </w:tc>
        <w:tc>
          <w:tcPr>
            <w:tcW w:w="1134"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200</w:t>
            </w:r>
          </w:p>
        </w:tc>
        <w:tc>
          <w:tcPr>
            <w:tcW w:w="1134"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200</w:t>
            </w:r>
          </w:p>
          <w:p w:rsidR="00134416" w:rsidRPr="00134416" w:rsidRDefault="00134416" w:rsidP="009700AD">
            <w:pPr>
              <w:pStyle w:val="ConsPlusNormal"/>
              <w:jc w:val="center"/>
              <w:rPr>
                <w:rFonts w:ascii="Times New Roman" w:hAnsi="Times New Roman" w:cs="Times New Roman"/>
                <w:szCs w:val="22"/>
              </w:rPr>
            </w:pPr>
          </w:p>
        </w:tc>
      </w:tr>
      <w:tr w:rsidR="00134416" w:rsidRPr="00134416" w:rsidTr="009700AD">
        <w:tc>
          <w:tcPr>
            <w:tcW w:w="567" w:type="dxa"/>
            <w:vAlign w:val="center"/>
          </w:tcPr>
          <w:p w:rsidR="00134416" w:rsidRPr="00134416" w:rsidRDefault="009D4324" w:rsidP="009700AD">
            <w:pPr>
              <w:jc w:val="center"/>
              <w:rPr>
                <w:sz w:val="22"/>
              </w:rPr>
            </w:pPr>
            <w:r>
              <w:rPr>
                <w:sz w:val="22"/>
                <w:szCs w:val="22"/>
              </w:rPr>
              <w:t>1.2</w:t>
            </w:r>
          </w:p>
        </w:tc>
        <w:tc>
          <w:tcPr>
            <w:tcW w:w="3573" w:type="dxa"/>
            <w:vAlign w:val="center"/>
          </w:tcPr>
          <w:p w:rsidR="00134416" w:rsidRPr="00134416" w:rsidRDefault="00134416" w:rsidP="009700AD">
            <w:pPr>
              <w:tabs>
                <w:tab w:val="left" w:pos="360"/>
                <w:tab w:val="left" w:pos="720"/>
                <w:tab w:val="left" w:pos="900"/>
              </w:tabs>
              <w:snapToGrid w:val="0"/>
              <w:rPr>
                <w:sz w:val="22"/>
              </w:rPr>
            </w:pPr>
            <w:r w:rsidRPr="00134416">
              <w:rPr>
                <w:sz w:val="22"/>
                <w:szCs w:val="22"/>
              </w:rPr>
              <w:t>Количество градостроительных планов</w:t>
            </w:r>
          </w:p>
          <w:p w:rsidR="00134416" w:rsidRPr="00134416" w:rsidRDefault="00134416" w:rsidP="009700AD">
            <w:pPr>
              <w:pStyle w:val="ConsPlusNormal"/>
              <w:rPr>
                <w:rFonts w:ascii="Times New Roman" w:hAnsi="Times New Roman" w:cs="Times New Roman"/>
                <w:szCs w:val="22"/>
              </w:rPr>
            </w:pPr>
          </w:p>
        </w:tc>
        <w:tc>
          <w:tcPr>
            <w:tcW w:w="1275"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шт</w:t>
            </w:r>
          </w:p>
        </w:tc>
        <w:tc>
          <w:tcPr>
            <w:tcW w:w="1701"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15</w:t>
            </w:r>
          </w:p>
        </w:tc>
        <w:tc>
          <w:tcPr>
            <w:tcW w:w="1134"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15</w:t>
            </w:r>
          </w:p>
        </w:tc>
        <w:tc>
          <w:tcPr>
            <w:tcW w:w="1134"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15</w:t>
            </w:r>
          </w:p>
        </w:tc>
        <w:tc>
          <w:tcPr>
            <w:tcW w:w="1134"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15</w:t>
            </w:r>
          </w:p>
        </w:tc>
      </w:tr>
      <w:tr w:rsidR="00134416" w:rsidRPr="00134416" w:rsidTr="009700AD">
        <w:tc>
          <w:tcPr>
            <w:tcW w:w="567" w:type="dxa"/>
            <w:vAlign w:val="center"/>
          </w:tcPr>
          <w:p w:rsidR="00134416" w:rsidRPr="00134416" w:rsidRDefault="009D4324" w:rsidP="009700AD">
            <w:pPr>
              <w:jc w:val="center"/>
              <w:rPr>
                <w:sz w:val="22"/>
              </w:rPr>
            </w:pPr>
            <w:r>
              <w:rPr>
                <w:sz w:val="22"/>
                <w:szCs w:val="22"/>
              </w:rPr>
              <w:t>1.3</w:t>
            </w:r>
          </w:p>
        </w:tc>
        <w:tc>
          <w:tcPr>
            <w:tcW w:w="3573" w:type="dxa"/>
            <w:vAlign w:val="center"/>
          </w:tcPr>
          <w:p w:rsidR="00E9211E" w:rsidRPr="00134416" w:rsidRDefault="00134416" w:rsidP="009700AD">
            <w:pPr>
              <w:pStyle w:val="ConsPlusNormal"/>
              <w:rPr>
                <w:rFonts w:ascii="Times New Roman" w:hAnsi="Times New Roman" w:cs="Times New Roman"/>
                <w:szCs w:val="22"/>
              </w:rPr>
            </w:pPr>
            <w:r w:rsidRPr="00134416">
              <w:rPr>
                <w:rFonts w:ascii="Times New Roman" w:hAnsi="Times New Roman" w:cs="Times New Roman"/>
                <w:szCs w:val="22"/>
              </w:rPr>
              <w:t>Количество выданных разрешений на строительство и уведомлений о начале строительства объектов капитального строительства</w:t>
            </w:r>
            <w:r w:rsidR="002B4789">
              <w:rPr>
                <w:rFonts w:ascii="Times New Roman" w:hAnsi="Times New Roman" w:cs="Times New Roman"/>
                <w:szCs w:val="22"/>
              </w:rPr>
              <w:t xml:space="preserve">, количество </w:t>
            </w:r>
            <w:proofErr w:type="spellStart"/>
            <w:r w:rsidR="002B4789">
              <w:rPr>
                <w:rFonts w:ascii="Times New Roman" w:hAnsi="Times New Roman" w:cs="Times New Roman"/>
                <w:szCs w:val="22"/>
              </w:rPr>
              <w:t>карта-планов</w:t>
            </w:r>
            <w:proofErr w:type="spellEnd"/>
          </w:p>
        </w:tc>
        <w:tc>
          <w:tcPr>
            <w:tcW w:w="1275"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шт.</w:t>
            </w:r>
          </w:p>
        </w:tc>
        <w:tc>
          <w:tcPr>
            <w:tcW w:w="1701"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6</w:t>
            </w:r>
            <w:r w:rsidR="00395FD6">
              <w:rPr>
                <w:rFonts w:ascii="Times New Roman" w:hAnsi="Times New Roman" w:cs="Times New Roman"/>
                <w:szCs w:val="22"/>
              </w:rPr>
              <w:t>0</w:t>
            </w:r>
          </w:p>
        </w:tc>
        <w:tc>
          <w:tcPr>
            <w:tcW w:w="1134"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6</w:t>
            </w:r>
            <w:r w:rsidR="002B4789">
              <w:rPr>
                <w:rFonts w:ascii="Times New Roman" w:hAnsi="Times New Roman" w:cs="Times New Roman"/>
                <w:szCs w:val="22"/>
              </w:rPr>
              <w:t>3</w:t>
            </w:r>
          </w:p>
        </w:tc>
        <w:tc>
          <w:tcPr>
            <w:tcW w:w="1134"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60</w:t>
            </w:r>
          </w:p>
        </w:tc>
        <w:tc>
          <w:tcPr>
            <w:tcW w:w="1134" w:type="dxa"/>
            <w:vAlign w:val="center"/>
          </w:tcPr>
          <w:p w:rsidR="00134416" w:rsidRPr="00134416" w:rsidRDefault="00134416" w:rsidP="009700AD">
            <w:pPr>
              <w:pStyle w:val="ConsPlusNormal"/>
              <w:jc w:val="center"/>
              <w:rPr>
                <w:rFonts w:ascii="Times New Roman" w:hAnsi="Times New Roman" w:cs="Times New Roman"/>
                <w:szCs w:val="22"/>
              </w:rPr>
            </w:pPr>
            <w:r w:rsidRPr="00134416">
              <w:rPr>
                <w:rFonts w:ascii="Times New Roman" w:hAnsi="Times New Roman" w:cs="Times New Roman"/>
                <w:szCs w:val="22"/>
              </w:rPr>
              <w:t>60</w:t>
            </w:r>
          </w:p>
          <w:p w:rsidR="00134416" w:rsidRPr="00134416" w:rsidRDefault="00134416" w:rsidP="009700AD">
            <w:pPr>
              <w:pStyle w:val="ConsPlusNormal"/>
              <w:jc w:val="center"/>
              <w:rPr>
                <w:rFonts w:ascii="Times New Roman" w:hAnsi="Times New Roman" w:cs="Times New Roman"/>
                <w:szCs w:val="22"/>
              </w:rPr>
            </w:pPr>
          </w:p>
        </w:tc>
      </w:tr>
    </w:tbl>
    <w:p w:rsidR="00D752B8" w:rsidRPr="002C435B" w:rsidRDefault="00D752B8" w:rsidP="00CE72A6">
      <w:pPr>
        <w:jc w:val="center"/>
        <w:rPr>
          <w:b/>
          <w:color w:val="FF0000"/>
          <w:spacing w:val="-2"/>
          <w:sz w:val="22"/>
          <w:szCs w:val="22"/>
        </w:rPr>
      </w:pPr>
    </w:p>
    <w:p w:rsidR="00095D95" w:rsidRPr="00C51336" w:rsidRDefault="009A1D30" w:rsidP="00CE72A6">
      <w:pPr>
        <w:jc w:val="center"/>
        <w:rPr>
          <w:b/>
          <w:spacing w:val="-2"/>
          <w:sz w:val="26"/>
          <w:szCs w:val="26"/>
        </w:rPr>
      </w:pPr>
      <w:r w:rsidRPr="00C51336">
        <w:rPr>
          <w:b/>
          <w:spacing w:val="-2"/>
          <w:sz w:val="26"/>
          <w:szCs w:val="26"/>
        </w:rPr>
        <w:t xml:space="preserve">Раздел 3. </w:t>
      </w:r>
      <w:r w:rsidR="00095D95" w:rsidRPr="00C51336">
        <w:rPr>
          <w:b/>
          <w:spacing w:val="-2"/>
          <w:sz w:val="26"/>
          <w:szCs w:val="26"/>
        </w:rPr>
        <w:t>Структура муниципальной программы</w:t>
      </w:r>
    </w:p>
    <w:p w:rsidR="009A1D30" w:rsidRPr="00C51336" w:rsidRDefault="009A1D30" w:rsidP="00CE72A6">
      <w:pPr>
        <w:jc w:val="center"/>
        <w:rPr>
          <w:b/>
          <w:spacing w:val="-2"/>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880"/>
        <w:gridCol w:w="3980"/>
        <w:gridCol w:w="3270"/>
      </w:tblGrid>
      <w:tr w:rsidR="002C435B" w:rsidRPr="00C51336" w:rsidTr="0018287F">
        <w:trPr>
          <w:trHeight w:val="562"/>
        </w:trPr>
        <w:tc>
          <w:tcPr>
            <w:tcW w:w="269" w:type="pct"/>
            <w:shd w:val="clear" w:color="auto" w:fill="auto"/>
            <w:hideMark/>
          </w:tcPr>
          <w:p w:rsidR="009A1D30" w:rsidRPr="00C51336" w:rsidRDefault="009A1D30" w:rsidP="00134416">
            <w:pPr>
              <w:autoSpaceDE w:val="0"/>
              <w:autoSpaceDN w:val="0"/>
              <w:adjustRightInd w:val="0"/>
              <w:jc w:val="center"/>
            </w:pPr>
            <w:r w:rsidRPr="00C51336">
              <w:t>№</w:t>
            </w:r>
            <w:r w:rsidRPr="00C51336">
              <w:br/>
              <w:t>п/п</w:t>
            </w:r>
          </w:p>
        </w:tc>
        <w:tc>
          <w:tcPr>
            <w:tcW w:w="1345" w:type="pct"/>
            <w:shd w:val="clear" w:color="auto" w:fill="auto"/>
            <w:hideMark/>
          </w:tcPr>
          <w:p w:rsidR="009A1D30" w:rsidRPr="00C51336" w:rsidRDefault="009A1D30" w:rsidP="00134416">
            <w:pPr>
              <w:autoSpaceDE w:val="0"/>
              <w:autoSpaceDN w:val="0"/>
              <w:adjustRightInd w:val="0"/>
              <w:jc w:val="center"/>
            </w:pPr>
            <w:r w:rsidRPr="00C51336">
              <w:t>Задача структурного элемента</w:t>
            </w:r>
          </w:p>
        </w:tc>
        <w:tc>
          <w:tcPr>
            <w:tcW w:w="1859" w:type="pct"/>
            <w:shd w:val="clear" w:color="auto" w:fill="auto"/>
          </w:tcPr>
          <w:p w:rsidR="009A1D30" w:rsidRPr="00C51336" w:rsidRDefault="009A1D30" w:rsidP="00134416">
            <w:pPr>
              <w:autoSpaceDE w:val="0"/>
              <w:autoSpaceDN w:val="0"/>
              <w:adjustRightInd w:val="0"/>
              <w:jc w:val="center"/>
            </w:pPr>
            <w:r w:rsidRPr="00C51336">
              <w:t>Краткое описание ожидаемых эффектов от реализации задачи структурного элемента</w:t>
            </w:r>
          </w:p>
        </w:tc>
        <w:tc>
          <w:tcPr>
            <w:tcW w:w="1527" w:type="pct"/>
            <w:shd w:val="clear" w:color="auto" w:fill="auto"/>
          </w:tcPr>
          <w:p w:rsidR="009A1D30" w:rsidRPr="00C51336" w:rsidRDefault="009A1D30" w:rsidP="00134416">
            <w:pPr>
              <w:autoSpaceDE w:val="0"/>
              <w:autoSpaceDN w:val="0"/>
              <w:adjustRightInd w:val="0"/>
              <w:jc w:val="center"/>
            </w:pPr>
            <w:r w:rsidRPr="00C51336">
              <w:t>Связь с показателями</w:t>
            </w:r>
          </w:p>
        </w:tc>
      </w:tr>
      <w:tr w:rsidR="002C435B" w:rsidRPr="00C51336" w:rsidTr="0018287F">
        <w:trPr>
          <w:trHeight w:val="170"/>
        </w:trPr>
        <w:tc>
          <w:tcPr>
            <w:tcW w:w="269" w:type="pct"/>
            <w:shd w:val="clear" w:color="auto" w:fill="auto"/>
            <w:vAlign w:val="center"/>
          </w:tcPr>
          <w:p w:rsidR="009A1D30" w:rsidRPr="00C51336" w:rsidRDefault="009A1D30" w:rsidP="00134416">
            <w:pPr>
              <w:autoSpaceDE w:val="0"/>
              <w:autoSpaceDN w:val="0"/>
              <w:adjustRightInd w:val="0"/>
              <w:jc w:val="center"/>
            </w:pPr>
            <w:r w:rsidRPr="00C51336">
              <w:t>1</w:t>
            </w:r>
          </w:p>
        </w:tc>
        <w:tc>
          <w:tcPr>
            <w:tcW w:w="1345" w:type="pct"/>
            <w:shd w:val="clear" w:color="auto" w:fill="auto"/>
            <w:vAlign w:val="center"/>
          </w:tcPr>
          <w:p w:rsidR="009A1D30" w:rsidRPr="00C51336" w:rsidRDefault="009A1D30" w:rsidP="00134416">
            <w:pPr>
              <w:autoSpaceDE w:val="0"/>
              <w:autoSpaceDN w:val="0"/>
              <w:adjustRightInd w:val="0"/>
              <w:jc w:val="center"/>
            </w:pPr>
            <w:r w:rsidRPr="00C51336">
              <w:t>2</w:t>
            </w:r>
          </w:p>
        </w:tc>
        <w:tc>
          <w:tcPr>
            <w:tcW w:w="1859" w:type="pct"/>
            <w:shd w:val="clear" w:color="auto" w:fill="auto"/>
            <w:vAlign w:val="center"/>
          </w:tcPr>
          <w:p w:rsidR="009A1D30" w:rsidRPr="00C51336" w:rsidRDefault="009A1D30" w:rsidP="00134416">
            <w:pPr>
              <w:autoSpaceDE w:val="0"/>
              <w:autoSpaceDN w:val="0"/>
              <w:adjustRightInd w:val="0"/>
              <w:jc w:val="center"/>
            </w:pPr>
            <w:r w:rsidRPr="00C51336">
              <w:t>3</w:t>
            </w:r>
          </w:p>
        </w:tc>
        <w:tc>
          <w:tcPr>
            <w:tcW w:w="1527" w:type="pct"/>
            <w:shd w:val="clear" w:color="auto" w:fill="auto"/>
            <w:vAlign w:val="center"/>
          </w:tcPr>
          <w:p w:rsidR="009A1D30" w:rsidRPr="00C51336" w:rsidRDefault="009A1D30" w:rsidP="00134416">
            <w:pPr>
              <w:autoSpaceDE w:val="0"/>
              <w:autoSpaceDN w:val="0"/>
              <w:adjustRightInd w:val="0"/>
              <w:jc w:val="center"/>
            </w:pPr>
            <w:r w:rsidRPr="00C51336">
              <w:t>4</w:t>
            </w:r>
          </w:p>
        </w:tc>
      </w:tr>
      <w:tr w:rsidR="002C435B" w:rsidRPr="00C51336" w:rsidTr="00134416">
        <w:trPr>
          <w:trHeight w:val="170"/>
        </w:trPr>
        <w:tc>
          <w:tcPr>
            <w:tcW w:w="5000" w:type="pct"/>
            <w:gridSpan w:val="4"/>
            <w:shd w:val="clear" w:color="auto" w:fill="auto"/>
            <w:vAlign w:val="center"/>
          </w:tcPr>
          <w:p w:rsidR="009A1D30" w:rsidRPr="00C51336" w:rsidRDefault="009A1D30" w:rsidP="00134416">
            <w:pPr>
              <w:autoSpaceDE w:val="0"/>
              <w:autoSpaceDN w:val="0"/>
              <w:adjustRightInd w:val="0"/>
              <w:ind w:left="360"/>
              <w:jc w:val="center"/>
            </w:pPr>
            <w:r w:rsidRPr="00C51336">
              <w:t>1. Региональный проект «Наименование»</w:t>
            </w:r>
          </w:p>
        </w:tc>
      </w:tr>
      <w:tr w:rsidR="002C435B" w:rsidRPr="00C51336" w:rsidTr="00FC5D02">
        <w:trPr>
          <w:trHeight w:val="170"/>
        </w:trPr>
        <w:tc>
          <w:tcPr>
            <w:tcW w:w="269" w:type="pct"/>
            <w:shd w:val="clear" w:color="auto" w:fill="auto"/>
            <w:vAlign w:val="center"/>
          </w:tcPr>
          <w:p w:rsidR="009A1D30" w:rsidRPr="00C51336" w:rsidRDefault="009A1D30" w:rsidP="00134416">
            <w:pPr>
              <w:autoSpaceDE w:val="0"/>
              <w:autoSpaceDN w:val="0"/>
              <w:adjustRightInd w:val="0"/>
              <w:jc w:val="center"/>
            </w:pPr>
          </w:p>
        </w:tc>
        <w:tc>
          <w:tcPr>
            <w:tcW w:w="4731" w:type="pct"/>
            <w:gridSpan w:val="3"/>
            <w:shd w:val="clear" w:color="auto" w:fill="auto"/>
            <w:vAlign w:val="center"/>
          </w:tcPr>
          <w:p w:rsidR="009A1D30" w:rsidRPr="00C51336" w:rsidRDefault="009A1D30" w:rsidP="00134416">
            <w:pPr>
              <w:autoSpaceDE w:val="0"/>
              <w:autoSpaceDN w:val="0"/>
              <w:adjustRightInd w:val="0"/>
              <w:jc w:val="both"/>
              <w:rPr>
                <w:rFonts w:eastAsia="Calibri"/>
              </w:rPr>
            </w:pPr>
            <w:r w:rsidRPr="00C51336">
              <w:t>Руководитель регионального проекта (</w:t>
            </w:r>
            <w:r w:rsidRPr="00C51336">
              <w:rPr>
                <w:rFonts w:eastAsia="Calibri"/>
              </w:rPr>
              <w:t>должность, фамилия, имя, отчество руководителя регионального проекта) / с</w:t>
            </w:r>
            <w:r w:rsidRPr="00C51336">
              <w:t xml:space="preserve">рок реализации (год начала </w:t>
            </w:r>
            <w:r w:rsidRPr="00C51336">
              <w:sym w:font="Symbol" w:char="F02D"/>
            </w:r>
            <w:r w:rsidRPr="00C51336">
              <w:t xml:space="preserve"> год окончания)</w:t>
            </w:r>
          </w:p>
        </w:tc>
      </w:tr>
      <w:tr w:rsidR="002C435B" w:rsidRPr="00C51336" w:rsidTr="0018287F">
        <w:trPr>
          <w:trHeight w:val="170"/>
        </w:trPr>
        <w:tc>
          <w:tcPr>
            <w:tcW w:w="269" w:type="pct"/>
            <w:shd w:val="clear" w:color="auto" w:fill="auto"/>
            <w:vAlign w:val="center"/>
          </w:tcPr>
          <w:p w:rsidR="009A1D30" w:rsidRPr="00C51336" w:rsidRDefault="009A1D30" w:rsidP="00134416">
            <w:pPr>
              <w:autoSpaceDE w:val="0"/>
              <w:autoSpaceDN w:val="0"/>
              <w:adjustRightInd w:val="0"/>
              <w:jc w:val="center"/>
            </w:pPr>
            <w:r w:rsidRPr="00C51336">
              <w:t>1.1</w:t>
            </w:r>
          </w:p>
        </w:tc>
        <w:tc>
          <w:tcPr>
            <w:tcW w:w="1345" w:type="pct"/>
            <w:shd w:val="clear" w:color="auto" w:fill="auto"/>
          </w:tcPr>
          <w:p w:rsidR="009A1D30" w:rsidRPr="00C51336" w:rsidRDefault="009A1D30" w:rsidP="00134416">
            <w:pPr>
              <w:autoSpaceDE w:val="0"/>
              <w:autoSpaceDN w:val="0"/>
              <w:adjustRightInd w:val="0"/>
            </w:pPr>
            <w:r w:rsidRPr="00C51336">
              <w:t>Задача 1</w:t>
            </w:r>
          </w:p>
        </w:tc>
        <w:tc>
          <w:tcPr>
            <w:tcW w:w="1859" w:type="pct"/>
            <w:shd w:val="clear" w:color="auto" w:fill="auto"/>
          </w:tcPr>
          <w:p w:rsidR="009A1D30" w:rsidRPr="00C51336" w:rsidRDefault="009A1D30" w:rsidP="00134416">
            <w:pPr>
              <w:autoSpaceDE w:val="0"/>
              <w:autoSpaceDN w:val="0"/>
              <w:adjustRightInd w:val="0"/>
            </w:pPr>
          </w:p>
        </w:tc>
        <w:tc>
          <w:tcPr>
            <w:tcW w:w="1527" w:type="pct"/>
            <w:shd w:val="clear" w:color="auto" w:fill="auto"/>
          </w:tcPr>
          <w:p w:rsidR="009A1D30" w:rsidRPr="00C51336" w:rsidRDefault="009A1D30" w:rsidP="00134416">
            <w:pPr>
              <w:autoSpaceDE w:val="0"/>
              <w:autoSpaceDN w:val="0"/>
              <w:adjustRightInd w:val="0"/>
            </w:pPr>
          </w:p>
        </w:tc>
      </w:tr>
      <w:tr w:rsidR="002C435B" w:rsidRPr="00C51336" w:rsidTr="00134416">
        <w:trPr>
          <w:trHeight w:val="170"/>
        </w:trPr>
        <w:tc>
          <w:tcPr>
            <w:tcW w:w="5000" w:type="pct"/>
            <w:gridSpan w:val="4"/>
            <w:shd w:val="clear" w:color="auto" w:fill="auto"/>
            <w:vAlign w:val="center"/>
          </w:tcPr>
          <w:p w:rsidR="009A1D30" w:rsidRPr="00C51336" w:rsidRDefault="009A1D30" w:rsidP="00134416">
            <w:pPr>
              <w:autoSpaceDE w:val="0"/>
              <w:autoSpaceDN w:val="0"/>
              <w:adjustRightInd w:val="0"/>
              <w:jc w:val="center"/>
            </w:pPr>
            <w:r w:rsidRPr="00C51336">
              <w:t>2. Ведомственный проект «Наименование»</w:t>
            </w:r>
          </w:p>
        </w:tc>
      </w:tr>
      <w:tr w:rsidR="002C435B" w:rsidRPr="00C51336" w:rsidTr="00FC5D02">
        <w:trPr>
          <w:trHeight w:val="170"/>
        </w:trPr>
        <w:tc>
          <w:tcPr>
            <w:tcW w:w="269" w:type="pct"/>
            <w:shd w:val="clear" w:color="auto" w:fill="auto"/>
            <w:vAlign w:val="center"/>
          </w:tcPr>
          <w:p w:rsidR="009A1D30" w:rsidRPr="00C51336" w:rsidRDefault="009A1D30" w:rsidP="00134416">
            <w:pPr>
              <w:autoSpaceDE w:val="0"/>
              <w:autoSpaceDN w:val="0"/>
              <w:adjustRightInd w:val="0"/>
              <w:jc w:val="center"/>
            </w:pPr>
          </w:p>
        </w:tc>
        <w:tc>
          <w:tcPr>
            <w:tcW w:w="4731" w:type="pct"/>
            <w:gridSpan w:val="3"/>
            <w:shd w:val="clear" w:color="auto" w:fill="auto"/>
            <w:vAlign w:val="center"/>
          </w:tcPr>
          <w:p w:rsidR="009A1D30" w:rsidRPr="00C51336" w:rsidRDefault="009A1D30" w:rsidP="00134416">
            <w:pPr>
              <w:autoSpaceDE w:val="0"/>
              <w:autoSpaceDN w:val="0"/>
              <w:adjustRightInd w:val="0"/>
              <w:jc w:val="both"/>
            </w:pPr>
            <w:r w:rsidRPr="00C51336">
              <w:t>Руководитель ведомственного проекта (</w:t>
            </w:r>
            <w:r w:rsidRPr="00C51336">
              <w:rPr>
                <w:rFonts w:eastAsia="Calibri"/>
              </w:rPr>
              <w:t>должность, фамилия, имя, отчество руководителя ведомственного проекта) /</w:t>
            </w:r>
            <w:r w:rsidRPr="00C51336">
              <w:t xml:space="preserve"> срок реализации (год начала </w:t>
            </w:r>
            <w:r w:rsidRPr="00C51336">
              <w:sym w:font="Symbol" w:char="F02D"/>
            </w:r>
            <w:r w:rsidRPr="00C51336">
              <w:t xml:space="preserve"> год окончания)</w:t>
            </w:r>
          </w:p>
        </w:tc>
      </w:tr>
      <w:tr w:rsidR="002C435B" w:rsidRPr="002C435B" w:rsidTr="0018287F">
        <w:trPr>
          <w:trHeight w:val="170"/>
        </w:trPr>
        <w:tc>
          <w:tcPr>
            <w:tcW w:w="269" w:type="pct"/>
            <w:shd w:val="clear" w:color="auto" w:fill="auto"/>
            <w:vAlign w:val="center"/>
          </w:tcPr>
          <w:p w:rsidR="009A1D30" w:rsidRPr="00C51336" w:rsidRDefault="009A1D30" w:rsidP="00134416">
            <w:pPr>
              <w:autoSpaceDE w:val="0"/>
              <w:autoSpaceDN w:val="0"/>
              <w:adjustRightInd w:val="0"/>
              <w:jc w:val="center"/>
            </w:pPr>
            <w:r w:rsidRPr="00C51336">
              <w:t>2.1</w:t>
            </w:r>
          </w:p>
        </w:tc>
        <w:tc>
          <w:tcPr>
            <w:tcW w:w="1345" w:type="pct"/>
            <w:shd w:val="clear" w:color="auto" w:fill="auto"/>
            <w:vAlign w:val="center"/>
          </w:tcPr>
          <w:p w:rsidR="009A1D30" w:rsidRPr="00C51336" w:rsidRDefault="009A1D30" w:rsidP="00134416">
            <w:pPr>
              <w:autoSpaceDE w:val="0"/>
              <w:autoSpaceDN w:val="0"/>
              <w:adjustRightInd w:val="0"/>
              <w:jc w:val="center"/>
            </w:pPr>
            <w:r w:rsidRPr="00C51336">
              <w:t>Задача 1</w:t>
            </w:r>
          </w:p>
        </w:tc>
        <w:tc>
          <w:tcPr>
            <w:tcW w:w="1859" w:type="pct"/>
            <w:shd w:val="clear" w:color="auto" w:fill="auto"/>
            <w:vAlign w:val="center"/>
          </w:tcPr>
          <w:p w:rsidR="009A1D30" w:rsidRPr="00C51336" w:rsidRDefault="009A1D30" w:rsidP="00134416">
            <w:pPr>
              <w:autoSpaceDE w:val="0"/>
              <w:autoSpaceDN w:val="0"/>
              <w:adjustRightInd w:val="0"/>
              <w:jc w:val="center"/>
            </w:pPr>
          </w:p>
        </w:tc>
        <w:tc>
          <w:tcPr>
            <w:tcW w:w="1527" w:type="pct"/>
            <w:shd w:val="clear" w:color="auto" w:fill="auto"/>
            <w:vAlign w:val="center"/>
          </w:tcPr>
          <w:p w:rsidR="009A1D30" w:rsidRPr="002C435B" w:rsidRDefault="009A1D30" w:rsidP="00134416">
            <w:pPr>
              <w:autoSpaceDE w:val="0"/>
              <w:autoSpaceDN w:val="0"/>
              <w:adjustRightInd w:val="0"/>
              <w:jc w:val="center"/>
              <w:rPr>
                <w:color w:val="FF0000"/>
              </w:rPr>
            </w:pPr>
          </w:p>
        </w:tc>
      </w:tr>
      <w:tr w:rsidR="002C435B" w:rsidRPr="002C435B" w:rsidTr="00134416">
        <w:trPr>
          <w:trHeight w:val="448"/>
        </w:trPr>
        <w:tc>
          <w:tcPr>
            <w:tcW w:w="5000" w:type="pct"/>
            <w:gridSpan w:val="4"/>
            <w:shd w:val="clear" w:color="auto" w:fill="auto"/>
            <w:vAlign w:val="center"/>
          </w:tcPr>
          <w:p w:rsidR="009A1D30" w:rsidRPr="002C435B" w:rsidRDefault="009A1D30" w:rsidP="00C51336">
            <w:pPr>
              <w:autoSpaceDE w:val="0"/>
              <w:autoSpaceDN w:val="0"/>
              <w:adjustRightInd w:val="0"/>
              <w:jc w:val="center"/>
              <w:rPr>
                <w:color w:val="FF0000"/>
              </w:rPr>
            </w:pPr>
            <w:r w:rsidRPr="00C51336">
              <w:t>3. Комплекс процессных мероприятий «</w:t>
            </w:r>
            <w:r w:rsidR="00C51336" w:rsidRPr="00C51336">
              <w:t>Подготовка и актуализация документов, обеспечивающих градостроительную деятельность</w:t>
            </w:r>
            <w:r w:rsidRPr="00C51336">
              <w:t>»</w:t>
            </w:r>
          </w:p>
        </w:tc>
      </w:tr>
      <w:tr w:rsidR="002C435B" w:rsidRPr="002C435B" w:rsidTr="00FC5D02">
        <w:trPr>
          <w:trHeight w:val="448"/>
        </w:trPr>
        <w:tc>
          <w:tcPr>
            <w:tcW w:w="269" w:type="pct"/>
            <w:shd w:val="clear" w:color="auto" w:fill="auto"/>
            <w:vAlign w:val="center"/>
          </w:tcPr>
          <w:p w:rsidR="009A1D30" w:rsidRPr="00C51336" w:rsidRDefault="009A1D30" w:rsidP="00134416">
            <w:pPr>
              <w:autoSpaceDE w:val="0"/>
              <w:autoSpaceDN w:val="0"/>
              <w:adjustRightInd w:val="0"/>
            </w:pPr>
          </w:p>
        </w:tc>
        <w:tc>
          <w:tcPr>
            <w:tcW w:w="4731" w:type="pct"/>
            <w:gridSpan w:val="3"/>
            <w:shd w:val="clear" w:color="auto" w:fill="auto"/>
            <w:vAlign w:val="center"/>
          </w:tcPr>
          <w:p w:rsidR="00272F3B" w:rsidRPr="00C57D09" w:rsidRDefault="00E3257A" w:rsidP="002A4F95">
            <w:pPr>
              <w:autoSpaceDE w:val="0"/>
              <w:autoSpaceDN w:val="0"/>
              <w:adjustRightInd w:val="0"/>
              <w:jc w:val="both"/>
            </w:pPr>
            <w:r w:rsidRPr="008A4DB6">
              <w:t>Ответственный за</w:t>
            </w:r>
            <w:r>
              <w:t xml:space="preserve"> разработку и реализацию</w:t>
            </w:r>
            <w:r w:rsidRPr="008A4DB6">
              <w:t xml:space="preserve"> комплекса процессных мероприятий </w:t>
            </w:r>
            <w:r w:rsidR="002A4F95" w:rsidRPr="00C51336">
              <w:t xml:space="preserve">- </w:t>
            </w:r>
            <w:r w:rsidR="0021032C" w:rsidRPr="0046648C">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r w:rsidR="0021032C">
              <w:t xml:space="preserve">, </w:t>
            </w:r>
          </w:p>
          <w:p w:rsidR="009A1D30" w:rsidRPr="00C51336" w:rsidRDefault="00272F3B" w:rsidP="002A4F95">
            <w:pPr>
              <w:autoSpaceDE w:val="0"/>
              <w:autoSpaceDN w:val="0"/>
              <w:adjustRightInd w:val="0"/>
              <w:jc w:val="both"/>
            </w:pPr>
            <w:r w:rsidRPr="00272F3B">
              <w:t xml:space="preserve">- </w:t>
            </w:r>
            <w:r w:rsidR="0021032C">
              <w:t>главный специалист сектора по архитектуре и градостроительству комитета по жилищно-коммунальному хозяйству, архитектуре и градостроительству Козлова Н.В.</w:t>
            </w:r>
          </w:p>
        </w:tc>
      </w:tr>
      <w:tr w:rsidR="00FC5D02" w:rsidRPr="002C435B" w:rsidTr="0018287F">
        <w:trPr>
          <w:trHeight w:val="247"/>
        </w:trPr>
        <w:tc>
          <w:tcPr>
            <w:tcW w:w="269" w:type="pct"/>
            <w:shd w:val="clear" w:color="auto" w:fill="auto"/>
          </w:tcPr>
          <w:p w:rsidR="00FC5D02" w:rsidRPr="0005752A" w:rsidRDefault="00FC5D02" w:rsidP="00134416">
            <w:pPr>
              <w:autoSpaceDE w:val="0"/>
              <w:autoSpaceDN w:val="0"/>
              <w:adjustRightInd w:val="0"/>
              <w:jc w:val="both"/>
            </w:pPr>
            <w:r>
              <w:t>3.1.</w:t>
            </w:r>
          </w:p>
        </w:tc>
        <w:tc>
          <w:tcPr>
            <w:tcW w:w="1345" w:type="pct"/>
            <w:shd w:val="clear" w:color="auto" w:fill="auto"/>
          </w:tcPr>
          <w:p w:rsidR="00FC5D02" w:rsidRPr="004D1BFC" w:rsidRDefault="00FC5D02" w:rsidP="00134416">
            <w:pPr>
              <w:pStyle w:val="ConsPlusNormal"/>
              <w:jc w:val="both"/>
              <w:rPr>
                <w:rFonts w:ascii="Times New Roman" w:hAnsi="Times New Roman" w:cs="Times New Roman"/>
                <w:sz w:val="24"/>
                <w:szCs w:val="24"/>
              </w:rPr>
            </w:pPr>
            <w:r w:rsidRPr="009F2249">
              <w:rPr>
                <w:rFonts w:ascii="Times New Roman" w:hAnsi="Times New Roman" w:cs="Times New Roman"/>
                <w:color w:val="000000"/>
                <w:szCs w:val="22"/>
              </w:rPr>
              <w:t xml:space="preserve">Подготовка и утверждение документации по внесению изменений  в Генеральный план и Правила землепользования и застройки муниципального образования Дорогобужское городское </w:t>
            </w:r>
            <w:r w:rsidRPr="009F2249">
              <w:rPr>
                <w:rFonts w:ascii="Times New Roman" w:hAnsi="Times New Roman" w:cs="Times New Roman"/>
                <w:color w:val="000000"/>
                <w:szCs w:val="22"/>
              </w:rPr>
              <w:lastRenderedPageBreak/>
              <w:t>поселение Дорогобужского района Смоленской области</w:t>
            </w:r>
          </w:p>
        </w:tc>
        <w:tc>
          <w:tcPr>
            <w:tcW w:w="1859" w:type="pct"/>
            <w:shd w:val="clear" w:color="auto" w:fill="auto"/>
          </w:tcPr>
          <w:p w:rsidR="00FC5D02" w:rsidRPr="004D1BFC" w:rsidRDefault="00FC5D02" w:rsidP="00E80593">
            <w:pPr>
              <w:pStyle w:val="ConsPlusNormal"/>
              <w:jc w:val="both"/>
              <w:rPr>
                <w:rFonts w:ascii="Times New Roman" w:hAnsi="Times New Roman" w:cs="Times New Roman"/>
                <w:sz w:val="24"/>
                <w:szCs w:val="24"/>
              </w:rPr>
            </w:pPr>
            <w:r w:rsidRPr="004D1BFC">
              <w:rPr>
                <w:rFonts w:ascii="Times New Roman" w:hAnsi="Times New Roman" w:cs="Times New Roman"/>
                <w:sz w:val="24"/>
                <w:szCs w:val="24"/>
              </w:rPr>
              <w:lastRenderedPageBreak/>
              <w:t>В рамках реализации данной</w:t>
            </w:r>
            <w:r w:rsidRPr="00272F3B">
              <w:rPr>
                <w:rFonts w:ascii="Times New Roman" w:hAnsi="Times New Roman" w:cs="Times New Roman"/>
                <w:sz w:val="24"/>
                <w:szCs w:val="24"/>
              </w:rPr>
              <w:t xml:space="preserve"> </w:t>
            </w:r>
            <w:r w:rsidRPr="004D1BFC">
              <w:rPr>
                <w:rFonts w:ascii="Times New Roman" w:hAnsi="Times New Roman" w:cs="Times New Roman"/>
                <w:sz w:val="24"/>
                <w:szCs w:val="24"/>
              </w:rPr>
              <w:t xml:space="preserve">задачи будут проводиться работы </w:t>
            </w:r>
            <w:r w:rsidRPr="00FC5D02">
              <w:rPr>
                <w:rFonts w:ascii="Times New Roman" w:hAnsi="Times New Roman" w:cs="Times New Roman"/>
                <w:color w:val="000000" w:themeColor="text1"/>
                <w:szCs w:val="22"/>
              </w:rPr>
              <w:t xml:space="preserve">по подготовке проектов по внесению изменений генеральный план и Правила землепользования и застройки муниципального образования Дорогобужское городское поселение Дорогобужского района Смоленской </w:t>
            </w:r>
            <w:r w:rsidRPr="00FC5D02">
              <w:rPr>
                <w:rFonts w:ascii="Times New Roman" w:hAnsi="Times New Roman" w:cs="Times New Roman"/>
                <w:color w:val="000000" w:themeColor="text1"/>
                <w:szCs w:val="22"/>
              </w:rPr>
              <w:lastRenderedPageBreak/>
              <w:t>области</w:t>
            </w:r>
          </w:p>
        </w:tc>
        <w:tc>
          <w:tcPr>
            <w:tcW w:w="1527" w:type="pct"/>
            <w:shd w:val="clear" w:color="auto" w:fill="auto"/>
          </w:tcPr>
          <w:p w:rsidR="00FC5D02" w:rsidRPr="004D1BFC" w:rsidRDefault="00FC5D02" w:rsidP="004D1BFC">
            <w:pPr>
              <w:tabs>
                <w:tab w:val="left" w:pos="360"/>
                <w:tab w:val="left" w:pos="720"/>
                <w:tab w:val="left" w:pos="900"/>
              </w:tabs>
              <w:snapToGrid w:val="0"/>
            </w:pPr>
            <w:r>
              <w:lastRenderedPageBreak/>
              <w:t xml:space="preserve">Количество </w:t>
            </w:r>
            <w:r w:rsidRPr="00134416">
              <w:rPr>
                <w:szCs w:val="22"/>
              </w:rPr>
              <w:t>градостроительной документации</w:t>
            </w:r>
            <w:r>
              <w:rPr>
                <w:szCs w:val="22"/>
              </w:rPr>
              <w:t xml:space="preserve"> </w:t>
            </w:r>
            <w:r w:rsidRPr="00134416">
              <w:rPr>
                <w:szCs w:val="22"/>
              </w:rPr>
              <w:t>(количество межевых планов)</w:t>
            </w:r>
          </w:p>
        </w:tc>
      </w:tr>
      <w:tr w:rsidR="00FC5D02" w:rsidRPr="002C435B" w:rsidTr="0018287F">
        <w:trPr>
          <w:trHeight w:val="247"/>
        </w:trPr>
        <w:tc>
          <w:tcPr>
            <w:tcW w:w="269" w:type="pct"/>
            <w:shd w:val="clear" w:color="auto" w:fill="auto"/>
          </w:tcPr>
          <w:p w:rsidR="00FC5D02" w:rsidRPr="0005752A" w:rsidRDefault="00FC5D02" w:rsidP="00134416">
            <w:pPr>
              <w:autoSpaceDE w:val="0"/>
              <w:autoSpaceDN w:val="0"/>
              <w:adjustRightInd w:val="0"/>
              <w:jc w:val="both"/>
            </w:pPr>
            <w:r>
              <w:lastRenderedPageBreak/>
              <w:t>3.2.</w:t>
            </w:r>
          </w:p>
        </w:tc>
        <w:tc>
          <w:tcPr>
            <w:tcW w:w="1345" w:type="pct"/>
            <w:shd w:val="clear" w:color="auto" w:fill="auto"/>
          </w:tcPr>
          <w:p w:rsidR="00FC5D02" w:rsidRDefault="00FC5D02" w:rsidP="00134416">
            <w:pPr>
              <w:pStyle w:val="ConsPlusNormal"/>
              <w:jc w:val="both"/>
              <w:rPr>
                <w:rFonts w:ascii="Times New Roman" w:hAnsi="Times New Roman" w:cs="Times New Roman"/>
                <w:sz w:val="24"/>
                <w:szCs w:val="24"/>
              </w:rPr>
            </w:pPr>
            <w:r w:rsidRPr="004D1BFC">
              <w:rPr>
                <w:rFonts w:ascii="Times New Roman" w:hAnsi="Times New Roman" w:cs="Times New Roman"/>
                <w:sz w:val="24"/>
                <w:szCs w:val="24"/>
              </w:rPr>
              <w:t>Подготовка документации для внесения сведений в Единый государственный реестр недвижимости</w:t>
            </w:r>
            <w:r w:rsidR="0018287F">
              <w:rPr>
                <w:rFonts w:ascii="Times New Roman" w:hAnsi="Times New Roman" w:cs="Times New Roman"/>
                <w:sz w:val="24"/>
                <w:szCs w:val="24"/>
              </w:rPr>
              <w:t>;</w:t>
            </w:r>
          </w:p>
          <w:p w:rsidR="0018287F" w:rsidRPr="004D1BFC" w:rsidRDefault="0018287F" w:rsidP="00134416">
            <w:pPr>
              <w:pStyle w:val="ConsPlusNormal"/>
              <w:jc w:val="both"/>
              <w:rPr>
                <w:rFonts w:ascii="Times New Roman" w:hAnsi="Times New Roman" w:cs="Times New Roman"/>
                <w:sz w:val="24"/>
                <w:szCs w:val="24"/>
              </w:rPr>
            </w:pPr>
            <w:r w:rsidRPr="00267EF5">
              <w:rPr>
                <w:rFonts w:ascii="Times New Roman" w:hAnsi="Times New Roman" w:cs="Times New Roman"/>
                <w:sz w:val="24"/>
                <w:szCs w:val="24"/>
              </w:rPr>
              <w:t>Выполнение комплексных кадастровых работ в отношении утвержденных проектов планировки, в том числе обеспечение в ходе проведения комплексных кадастровых работ исправления реестровых ошибок в сведениях о местоположении границ объектов недвижимости</w:t>
            </w:r>
          </w:p>
        </w:tc>
        <w:tc>
          <w:tcPr>
            <w:tcW w:w="1859" w:type="pct"/>
            <w:shd w:val="clear" w:color="auto" w:fill="auto"/>
          </w:tcPr>
          <w:p w:rsidR="00FC5D02" w:rsidRPr="004D1BFC" w:rsidRDefault="00FC5D02" w:rsidP="00FC5D02">
            <w:pPr>
              <w:ind w:right="66" w:firstLine="38"/>
              <w:jc w:val="both"/>
            </w:pPr>
            <w:r w:rsidRPr="004D1BFC">
              <w:t>В рамках данной задачи будут выполняться работы по подготовке документации для внесения сведений в Единый государственный реестр недвижимости:</w:t>
            </w:r>
          </w:p>
          <w:p w:rsidR="00FC5D02" w:rsidRPr="004D1BFC" w:rsidRDefault="00FC5D02" w:rsidP="00FC5D02">
            <w:pPr>
              <w:ind w:right="66" w:firstLine="38"/>
              <w:jc w:val="both"/>
            </w:pPr>
            <w:r w:rsidRPr="004D1BFC">
              <w:t>о границах территориальных зон, установленных правилами землепользования и застройки муниципального образования Дорогобужское городское поселение Дорогобужского района Смоленской области;</w:t>
            </w:r>
          </w:p>
          <w:p w:rsidR="00FC5D02" w:rsidRPr="004D1BFC" w:rsidRDefault="00FC5D02" w:rsidP="00FC5D02">
            <w:pPr>
              <w:ind w:right="66" w:firstLine="38"/>
            </w:pPr>
            <w:r w:rsidRPr="004D1BFC">
              <w:t>- о границах населенного пункта г.Дорогобуж Смоленской области;</w:t>
            </w:r>
          </w:p>
          <w:p w:rsidR="00FC5D02" w:rsidRDefault="00FC5D02" w:rsidP="00FC5D02">
            <w:pPr>
              <w:pStyle w:val="ConsPlusNormal"/>
              <w:jc w:val="both"/>
              <w:rPr>
                <w:rFonts w:ascii="Times New Roman" w:hAnsi="Times New Roman" w:cs="Times New Roman"/>
                <w:sz w:val="24"/>
                <w:szCs w:val="24"/>
              </w:rPr>
            </w:pPr>
            <w:r w:rsidRPr="004D1BFC">
              <w:rPr>
                <w:rFonts w:ascii="Times New Roman" w:hAnsi="Times New Roman" w:cs="Times New Roman"/>
                <w:sz w:val="24"/>
                <w:szCs w:val="24"/>
              </w:rPr>
              <w:t>- о границах муниципального образования Дорогобужское городское поселение Дорогобужского района  Смоленской области</w:t>
            </w:r>
            <w:r w:rsidR="0018287F">
              <w:rPr>
                <w:rFonts w:ascii="Times New Roman" w:hAnsi="Times New Roman" w:cs="Times New Roman"/>
                <w:sz w:val="24"/>
                <w:szCs w:val="24"/>
              </w:rPr>
              <w:t>;</w:t>
            </w:r>
          </w:p>
          <w:p w:rsidR="0018287F" w:rsidRPr="004D1BFC" w:rsidRDefault="0018287F" w:rsidP="0018287F">
            <w:pPr>
              <w:pStyle w:val="ConsPlusNormal"/>
              <w:jc w:val="both"/>
              <w:rPr>
                <w:rFonts w:ascii="Times New Roman" w:hAnsi="Times New Roman" w:cs="Times New Roman"/>
                <w:sz w:val="24"/>
                <w:szCs w:val="24"/>
              </w:rPr>
            </w:pPr>
            <w:r>
              <w:rPr>
                <w:rFonts w:ascii="Times New Roman" w:hAnsi="Times New Roman" w:cs="Times New Roman"/>
                <w:sz w:val="24"/>
                <w:szCs w:val="24"/>
              </w:rPr>
              <w:t>- о границах земельных участков и объектов капитального строительства работы.</w:t>
            </w:r>
          </w:p>
        </w:tc>
        <w:tc>
          <w:tcPr>
            <w:tcW w:w="1527" w:type="pct"/>
            <w:shd w:val="clear" w:color="auto" w:fill="auto"/>
          </w:tcPr>
          <w:p w:rsidR="00FC5D02" w:rsidRDefault="00FC5D02" w:rsidP="004D1BFC">
            <w:pPr>
              <w:tabs>
                <w:tab w:val="left" w:pos="360"/>
                <w:tab w:val="left" w:pos="720"/>
                <w:tab w:val="left" w:pos="900"/>
              </w:tabs>
              <w:snapToGrid w:val="0"/>
            </w:pPr>
            <w:r w:rsidRPr="004D1BFC">
              <w:t>Количество выданных разрешений на строительство и уведомлений о начале строительства объектов капитального строительства</w:t>
            </w:r>
            <w:r w:rsidR="002B4789">
              <w:t>,</w:t>
            </w:r>
          </w:p>
          <w:p w:rsidR="0018287F" w:rsidRPr="004D1BFC" w:rsidRDefault="002B4789" w:rsidP="004D1BFC">
            <w:pPr>
              <w:tabs>
                <w:tab w:val="left" w:pos="360"/>
                <w:tab w:val="left" w:pos="720"/>
                <w:tab w:val="left" w:pos="900"/>
              </w:tabs>
              <w:snapToGrid w:val="0"/>
            </w:pPr>
            <w:r>
              <w:rPr>
                <w:szCs w:val="22"/>
              </w:rPr>
              <w:t>к</w:t>
            </w:r>
            <w:r w:rsidR="0018287F">
              <w:rPr>
                <w:szCs w:val="22"/>
              </w:rPr>
              <w:t xml:space="preserve">оличество </w:t>
            </w:r>
            <w:proofErr w:type="spellStart"/>
            <w:r w:rsidR="0018287F">
              <w:rPr>
                <w:szCs w:val="22"/>
              </w:rPr>
              <w:t>карта-планов</w:t>
            </w:r>
            <w:proofErr w:type="spellEnd"/>
          </w:p>
        </w:tc>
      </w:tr>
      <w:tr w:rsidR="002C435B" w:rsidRPr="002C435B" w:rsidTr="0018287F">
        <w:trPr>
          <w:trHeight w:val="247"/>
        </w:trPr>
        <w:tc>
          <w:tcPr>
            <w:tcW w:w="269" w:type="pct"/>
            <w:shd w:val="clear" w:color="auto" w:fill="auto"/>
          </w:tcPr>
          <w:p w:rsidR="009A1D30" w:rsidRPr="00FC5D02" w:rsidRDefault="009A1D30" w:rsidP="00FC5D02">
            <w:pPr>
              <w:autoSpaceDE w:val="0"/>
              <w:autoSpaceDN w:val="0"/>
              <w:adjustRightInd w:val="0"/>
              <w:jc w:val="both"/>
              <w:rPr>
                <w:color w:val="FF0000"/>
              </w:rPr>
            </w:pPr>
            <w:r w:rsidRPr="0005752A">
              <w:t>3</w:t>
            </w:r>
            <w:r w:rsidRPr="0005752A">
              <w:rPr>
                <w:lang w:val="en-US"/>
              </w:rPr>
              <w:t>.</w:t>
            </w:r>
            <w:r w:rsidR="00FC5D02">
              <w:t>3.</w:t>
            </w:r>
          </w:p>
        </w:tc>
        <w:tc>
          <w:tcPr>
            <w:tcW w:w="1345" w:type="pct"/>
            <w:shd w:val="clear" w:color="auto" w:fill="auto"/>
          </w:tcPr>
          <w:p w:rsidR="009A1D30" w:rsidRPr="004D1BFC" w:rsidRDefault="00C51336" w:rsidP="00134416">
            <w:pPr>
              <w:pStyle w:val="ConsPlusNormal"/>
              <w:jc w:val="both"/>
              <w:rPr>
                <w:rFonts w:ascii="Times New Roman" w:hAnsi="Times New Roman" w:cs="Times New Roman"/>
                <w:sz w:val="24"/>
                <w:szCs w:val="24"/>
              </w:rPr>
            </w:pPr>
            <w:r w:rsidRPr="004D1BFC">
              <w:rPr>
                <w:rFonts w:ascii="Times New Roman" w:hAnsi="Times New Roman" w:cs="Times New Roman"/>
                <w:sz w:val="24"/>
                <w:szCs w:val="24"/>
              </w:rPr>
              <w:t>Подготовка и утверждение проектов Планировки территории Дорогобужского городского поселения Дорогобужского района Смоленской области</w:t>
            </w:r>
          </w:p>
        </w:tc>
        <w:tc>
          <w:tcPr>
            <w:tcW w:w="1859" w:type="pct"/>
            <w:shd w:val="clear" w:color="auto" w:fill="auto"/>
          </w:tcPr>
          <w:p w:rsidR="009A1D30" w:rsidRPr="004D1BFC" w:rsidRDefault="009A1D30" w:rsidP="00E80593">
            <w:pPr>
              <w:pStyle w:val="ConsPlusNormal"/>
              <w:jc w:val="both"/>
              <w:rPr>
                <w:rFonts w:ascii="Times New Roman" w:hAnsi="Times New Roman" w:cs="Times New Roman"/>
                <w:sz w:val="24"/>
                <w:szCs w:val="24"/>
              </w:rPr>
            </w:pPr>
            <w:r w:rsidRPr="004D1BFC">
              <w:rPr>
                <w:rFonts w:ascii="Times New Roman" w:hAnsi="Times New Roman" w:cs="Times New Roman"/>
                <w:sz w:val="24"/>
                <w:szCs w:val="24"/>
              </w:rPr>
              <w:t>В рамках реализации данно</w:t>
            </w:r>
            <w:r w:rsidR="00E80593" w:rsidRPr="004D1BFC">
              <w:rPr>
                <w:rFonts w:ascii="Times New Roman" w:hAnsi="Times New Roman" w:cs="Times New Roman"/>
                <w:sz w:val="24"/>
                <w:szCs w:val="24"/>
              </w:rPr>
              <w:t>й</w:t>
            </w:r>
            <w:r w:rsidR="00272F3B" w:rsidRPr="00272F3B">
              <w:rPr>
                <w:rFonts w:ascii="Times New Roman" w:hAnsi="Times New Roman" w:cs="Times New Roman"/>
                <w:sz w:val="24"/>
                <w:szCs w:val="24"/>
              </w:rPr>
              <w:t xml:space="preserve"> </w:t>
            </w:r>
            <w:r w:rsidR="00E80593" w:rsidRPr="004D1BFC">
              <w:rPr>
                <w:rFonts w:ascii="Times New Roman" w:hAnsi="Times New Roman" w:cs="Times New Roman"/>
                <w:sz w:val="24"/>
                <w:szCs w:val="24"/>
              </w:rPr>
              <w:t>задачи</w:t>
            </w:r>
            <w:r w:rsidRPr="004D1BFC">
              <w:rPr>
                <w:rFonts w:ascii="Times New Roman" w:hAnsi="Times New Roman" w:cs="Times New Roman"/>
                <w:sz w:val="24"/>
                <w:szCs w:val="24"/>
              </w:rPr>
              <w:t xml:space="preserve"> будут проводиться работы </w:t>
            </w:r>
            <w:r w:rsidR="00C51336" w:rsidRPr="004D1BFC">
              <w:rPr>
                <w:rFonts w:ascii="Times New Roman" w:hAnsi="Times New Roman" w:cs="Times New Roman"/>
                <w:sz w:val="24"/>
                <w:szCs w:val="24"/>
              </w:rPr>
              <w:t xml:space="preserve"> по подготовке и дальнейшему утверждению проектов Планировки территории</w:t>
            </w:r>
          </w:p>
        </w:tc>
        <w:tc>
          <w:tcPr>
            <w:tcW w:w="1527" w:type="pct"/>
            <w:shd w:val="clear" w:color="auto" w:fill="auto"/>
          </w:tcPr>
          <w:p w:rsidR="004D1BFC" w:rsidRPr="004D1BFC" w:rsidRDefault="004D1BFC" w:rsidP="004D1BFC">
            <w:pPr>
              <w:tabs>
                <w:tab w:val="left" w:pos="360"/>
                <w:tab w:val="left" w:pos="720"/>
                <w:tab w:val="left" w:pos="900"/>
              </w:tabs>
              <w:snapToGrid w:val="0"/>
            </w:pPr>
            <w:r w:rsidRPr="004D1BFC">
              <w:t>Количество градостроительных планов</w:t>
            </w:r>
          </w:p>
          <w:p w:rsidR="009A1D30" w:rsidRPr="004D1BFC" w:rsidRDefault="009A1D30" w:rsidP="00E80593">
            <w:pPr>
              <w:pStyle w:val="ConsPlusNormal"/>
              <w:jc w:val="both"/>
              <w:rPr>
                <w:rFonts w:ascii="Times New Roman" w:hAnsi="Times New Roman" w:cs="Times New Roman"/>
                <w:color w:val="FF0000"/>
                <w:sz w:val="24"/>
                <w:szCs w:val="24"/>
              </w:rPr>
            </w:pPr>
          </w:p>
        </w:tc>
      </w:tr>
      <w:tr w:rsidR="002C435B" w:rsidRPr="002C435B" w:rsidTr="0018287F">
        <w:trPr>
          <w:trHeight w:val="247"/>
        </w:trPr>
        <w:tc>
          <w:tcPr>
            <w:tcW w:w="269" w:type="pct"/>
            <w:shd w:val="clear" w:color="auto" w:fill="auto"/>
          </w:tcPr>
          <w:p w:rsidR="009A1D30" w:rsidRPr="0005752A" w:rsidRDefault="00FC5D02" w:rsidP="00134416">
            <w:pPr>
              <w:autoSpaceDE w:val="0"/>
              <w:autoSpaceDN w:val="0"/>
              <w:adjustRightInd w:val="0"/>
              <w:jc w:val="both"/>
            </w:pPr>
            <w:r>
              <w:t>3.4</w:t>
            </w:r>
            <w:r w:rsidR="009A1D30" w:rsidRPr="0005752A">
              <w:t>.</w:t>
            </w:r>
          </w:p>
        </w:tc>
        <w:tc>
          <w:tcPr>
            <w:tcW w:w="1345" w:type="pct"/>
            <w:shd w:val="clear" w:color="auto" w:fill="auto"/>
          </w:tcPr>
          <w:p w:rsidR="009A1D30" w:rsidRPr="0005752A" w:rsidRDefault="00417D29" w:rsidP="00134416">
            <w:pPr>
              <w:pStyle w:val="ConsPlusNormal"/>
              <w:jc w:val="both"/>
              <w:rPr>
                <w:rFonts w:ascii="Times New Roman" w:hAnsi="Times New Roman" w:cs="Times New Roman"/>
                <w:sz w:val="24"/>
                <w:szCs w:val="24"/>
              </w:rPr>
            </w:pPr>
            <w:r w:rsidRPr="00417D29">
              <w:rPr>
                <w:rFonts w:ascii="Times New Roman" w:hAnsi="Times New Roman" w:cs="Times New Roman"/>
                <w:sz w:val="24"/>
                <w:szCs w:val="24"/>
              </w:rPr>
              <w:t>Подготовка проектов планировки и проектов межевания территории с учетом подготовки картографической основы для размещения  линейных объектов (распределительный газопровод, водопровод и электрические сети)</w:t>
            </w:r>
          </w:p>
        </w:tc>
        <w:tc>
          <w:tcPr>
            <w:tcW w:w="1859" w:type="pct"/>
            <w:shd w:val="clear" w:color="auto" w:fill="auto"/>
          </w:tcPr>
          <w:p w:rsidR="009A1D30" w:rsidRPr="002C435B" w:rsidRDefault="009A1D30" w:rsidP="004D1BFC">
            <w:pPr>
              <w:pStyle w:val="ConsPlusNormal"/>
              <w:jc w:val="both"/>
              <w:rPr>
                <w:rFonts w:ascii="Times New Roman" w:hAnsi="Times New Roman" w:cs="Times New Roman"/>
                <w:color w:val="FF0000"/>
                <w:sz w:val="24"/>
                <w:szCs w:val="24"/>
              </w:rPr>
            </w:pPr>
            <w:r w:rsidRPr="004D1BFC">
              <w:rPr>
                <w:rFonts w:ascii="Times New Roman" w:hAnsi="Times New Roman" w:cs="Times New Roman"/>
                <w:sz w:val="24"/>
                <w:szCs w:val="24"/>
              </w:rPr>
              <w:t>В рамках реализации данно</w:t>
            </w:r>
            <w:r w:rsidR="00E80593" w:rsidRPr="004D1BFC">
              <w:rPr>
                <w:rFonts w:ascii="Times New Roman" w:hAnsi="Times New Roman" w:cs="Times New Roman"/>
                <w:sz w:val="24"/>
                <w:szCs w:val="24"/>
              </w:rPr>
              <w:t>й</w:t>
            </w:r>
            <w:r w:rsidR="00272F3B" w:rsidRPr="00272F3B">
              <w:rPr>
                <w:rFonts w:ascii="Times New Roman" w:hAnsi="Times New Roman" w:cs="Times New Roman"/>
                <w:sz w:val="24"/>
                <w:szCs w:val="24"/>
              </w:rPr>
              <w:t xml:space="preserve"> </w:t>
            </w:r>
            <w:r w:rsidR="00E80593" w:rsidRPr="004D1BFC">
              <w:rPr>
                <w:rFonts w:ascii="Times New Roman" w:hAnsi="Times New Roman" w:cs="Times New Roman"/>
                <w:sz w:val="24"/>
                <w:szCs w:val="24"/>
              </w:rPr>
              <w:t>задачи</w:t>
            </w:r>
            <w:r w:rsidRPr="004D1BFC">
              <w:rPr>
                <w:rFonts w:ascii="Times New Roman" w:hAnsi="Times New Roman" w:cs="Times New Roman"/>
                <w:sz w:val="24"/>
                <w:szCs w:val="24"/>
              </w:rPr>
              <w:t xml:space="preserve"> будут выполняться работы </w:t>
            </w:r>
            <w:r w:rsidR="004D1BFC" w:rsidRPr="004D1BFC">
              <w:rPr>
                <w:rFonts w:ascii="Times New Roman" w:hAnsi="Times New Roman" w:cs="Times New Roman"/>
                <w:sz w:val="24"/>
                <w:szCs w:val="24"/>
              </w:rPr>
              <w:t>по подготовке проектов планировки и проектов межевания территории</w:t>
            </w:r>
          </w:p>
        </w:tc>
        <w:tc>
          <w:tcPr>
            <w:tcW w:w="1527" w:type="pct"/>
            <w:shd w:val="clear" w:color="auto" w:fill="auto"/>
          </w:tcPr>
          <w:p w:rsidR="009A1D30" w:rsidRPr="002C435B" w:rsidRDefault="004D1BFC" w:rsidP="00134416">
            <w:pPr>
              <w:pStyle w:val="ConsPlusNormal"/>
              <w:jc w:val="both"/>
              <w:rPr>
                <w:rFonts w:ascii="Times New Roman" w:hAnsi="Times New Roman" w:cs="Times New Roman"/>
                <w:color w:val="FF0000"/>
                <w:sz w:val="24"/>
                <w:szCs w:val="24"/>
              </w:rPr>
            </w:pPr>
            <w:r w:rsidRPr="00134416">
              <w:rPr>
                <w:rFonts w:ascii="Times New Roman" w:hAnsi="Times New Roman" w:cs="Times New Roman"/>
                <w:szCs w:val="22"/>
              </w:rPr>
              <w:t>Количество градостроительной документации (количество межевых планов)</w:t>
            </w:r>
          </w:p>
        </w:tc>
      </w:tr>
      <w:tr w:rsidR="002C435B" w:rsidRPr="002C435B" w:rsidTr="00134416">
        <w:trPr>
          <w:trHeight w:val="247"/>
        </w:trPr>
        <w:tc>
          <w:tcPr>
            <w:tcW w:w="5000" w:type="pct"/>
            <w:gridSpan w:val="4"/>
            <w:shd w:val="clear" w:color="auto" w:fill="auto"/>
          </w:tcPr>
          <w:p w:rsidR="009A1D30" w:rsidRPr="004D1BFC" w:rsidRDefault="009A1D30" w:rsidP="00134416">
            <w:pPr>
              <w:spacing w:line="230" w:lineRule="auto"/>
              <w:ind w:right="142"/>
              <w:jc w:val="center"/>
            </w:pPr>
            <w:r w:rsidRPr="004D1BFC">
              <w:t>4. Отдельные мероприятия</w:t>
            </w:r>
          </w:p>
        </w:tc>
      </w:tr>
      <w:tr w:rsidR="002C435B" w:rsidRPr="002C435B" w:rsidTr="00FC5D02">
        <w:trPr>
          <w:trHeight w:val="247"/>
        </w:trPr>
        <w:tc>
          <w:tcPr>
            <w:tcW w:w="269" w:type="pct"/>
            <w:shd w:val="clear" w:color="auto" w:fill="auto"/>
          </w:tcPr>
          <w:p w:rsidR="009A1D30" w:rsidRPr="002C435B" w:rsidRDefault="009A1D30" w:rsidP="00134416">
            <w:pPr>
              <w:autoSpaceDE w:val="0"/>
              <w:autoSpaceDN w:val="0"/>
              <w:adjustRightInd w:val="0"/>
              <w:jc w:val="both"/>
              <w:rPr>
                <w:color w:val="FF0000"/>
              </w:rPr>
            </w:pPr>
          </w:p>
        </w:tc>
        <w:tc>
          <w:tcPr>
            <w:tcW w:w="4731" w:type="pct"/>
            <w:gridSpan w:val="3"/>
            <w:shd w:val="clear" w:color="auto" w:fill="auto"/>
            <w:vAlign w:val="center"/>
          </w:tcPr>
          <w:p w:rsidR="009A1D30" w:rsidRPr="004D1BFC" w:rsidRDefault="00980F76" w:rsidP="00134416">
            <w:pPr>
              <w:spacing w:line="230" w:lineRule="auto"/>
              <w:ind w:right="142"/>
              <w:jc w:val="both"/>
            </w:pPr>
            <w:r w:rsidRPr="008A4DB6">
              <w:t>Ответственный за реализацию отдельного мероприятия (</w:t>
            </w:r>
            <w:r w:rsidRPr="008A4DB6">
              <w:rPr>
                <w:rFonts w:eastAsia="Calibri"/>
              </w:rPr>
              <w:t xml:space="preserve">должность, фамилия, имя, отчество </w:t>
            </w:r>
            <w:r>
              <w:rPr>
                <w:rFonts w:eastAsia="Calibri"/>
              </w:rPr>
              <w:t>лица, отвечающего за реализацию отельного мероприятия</w:t>
            </w:r>
            <w:r w:rsidRPr="008A4DB6">
              <w:t>)</w:t>
            </w:r>
            <w:r>
              <w:t xml:space="preserve"> </w:t>
            </w:r>
            <w:r w:rsidRPr="008A4DB6">
              <w:rPr>
                <w:rFonts w:eastAsia="Calibri"/>
              </w:rPr>
              <w:t>с</w:t>
            </w:r>
            <w:r w:rsidRPr="008A4DB6">
              <w:t xml:space="preserve">рок реализации (год начала </w:t>
            </w:r>
            <w:r w:rsidRPr="008A4DB6">
              <w:sym w:font="Symbol" w:char="F02D"/>
            </w:r>
            <w:r w:rsidRPr="008A4DB6">
              <w:t xml:space="preserve"> год окончания)</w:t>
            </w:r>
          </w:p>
        </w:tc>
      </w:tr>
      <w:tr w:rsidR="002C435B" w:rsidRPr="002C435B" w:rsidTr="0018287F">
        <w:trPr>
          <w:trHeight w:val="247"/>
        </w:trPr>
        <w:tc>
          <w:tcPr>
            <w:tcW w:w="269" w:type="pct"/>
            <w:shd w:val="clear" w:color="auto" w:fill="auto"/>
            <w:vAlign w:val="center"/>
          </w:tcPr>
          <w:p w:rsidR="009A1D30" w:rsidRPr="002C435B" w:rsidRDefault="009A1D30" w:rsidP="00134416">
            <w:pPr>
              <w:autoSpaceDE w:val="0"/>
              <w:autoSpaceDN w:val="0"/>
              <w:adjustRightInd w:val="0"/>
              <w:jc w:val="center"/>
              <w:rPr>
                <w:color w:val="FF0000"/>
              </w:rPr>
            </w:pPr>
            <w:r w:rsidRPr="004D1BFC">
              <w:t>4.1</w:t>
            </w:r>
          </w:p>
        </w:tc>
        <w:tc>
          <w:tcPr>
            <w:tcW w:w="1345" w:type="pct"/>
            <w:shd w:val="clear" w:color="auto" w:fill="auto"/>
            <w:vAlign w:val="center"/>
          </w:tcPr>
          <w:p w:rsidR="009A1D30" w:rsidRPr="004D1BFC" w:rsidRDefault="009A1D30" w:rsidP="00134416">
            <w:pPr>
              <w:autoSpaceDE w:val="0"/>
              <w:autoSpaceDN w:val="0"/>
              <w:adjustRightInd w:val="0"/>
              <w:jc w:val="center"/>
            </w:pPr>
            <w:r w:rsidRPr="004D1BFC">
              <w:t>Задача 1</w:t>
            </w:r>
          </w:p>
        </w:tc>
        <w:tc>
          <w:tcPr>
            <w:tcW w:w="1859" w:type="pct"/>
            <w:shd w:val="clear" w:color="auto" w:fill="auto"/>
            <w:vAlign w:val="center"/>
          </w:tcPr>
          <w:p w:rsidR="009A1D30" w:rsidRPr="004D1BFC" w:rsidRDefault="009A1D30" w:rsidP="00134416">
            <w:pPr>
              <w:pStyle w:val="11"/>
              <w:ind w:left="0" w:right="117" w:firstLine="0"/>
              <w:rPr>
                <w:sz w:val="24"/>
                <w:szCs w:val="24"/>
              </w:rPr>
            </w:pPr>
          </w:p>
        </w:tc>
        <w:tc>
          <w:tcPr>
            <w:tcW w:w="1527" w:type="pct"/>
            <w:shd w:val="clear" w:color="auto" w:fill="auto"/>
            <w:vAlign w:val="center"/>
          </w:tcPr>
          <w:p w:rsidR="009A1D30" w:rsidRPr="004D1BFC" w:rsidRDefault="009A1D30" w:rsidP="00134416">
            <w:pPr>
              <w:spacing w:line="230" w:lineRule="auto"/>
              <w:ind w:right="142"/>
              <w:jc w:val="both"/>
            </w:pPr>
          </w:p>
        </w:tc>
      </w:tr>
    </w:tbl>
    <w:p w:rsidR="009700AD" w:rsidRDefault="009700AD" w:rsidP="00613FB3">
      <w:pPr>
        <w:jc w:val="center"/>
        <w:rPr>
          <w:b/>
          <w:sz w:val="26"/>
          <w:szCs w:val="26"/>
        </w:rPr>
      </w:pPr>
    </w:p>
    <w:p w:rsidR="009700AD" w:rsidRDefault="009700AD" w:rsidP="00613FB3">
      <w:pPr>
        <w:jc w:val="center"/>
        <w:rPr>
          <w:b/>
          <w:sz w:val="26"/>
          <w:szCs w:val="26"/>
        </w:rPr>
      </w:pPr>
    </w:p>
    <w:p w:rsidR="00323196" w:rsidRDefault="00323196" w:rsidP="00613FB3">
      <w:pPr>
        <w:jc w:val="center"/>
        <w:rPr>
          <w:b/>
          <w:sz w:val="26"/>
          <w:szCs w:val="26"/>
        </w:rPr>
      </w:pPr>
    </w:p>
    <w:p w:rsidR="00323196" w:rsidRDefault="00323196" w:rsidP="00613FB3">
      <w:pPr>
        <w:jc w:val="center"/>
        <w:rPr>
          <w:b/>
          <w:sz w:val="26"/>
          <w:szCs w:val="26"/>
        </w:rPr>
      </w:pPr>
    </w:p>
    <w:p w:rsidR="00323196" w:rsidRDefault="00323196" w:rsidP="00613FB3">
      <w:pPr>
        <w:jc w:val="center"/>
        <w:rPr>
          <w:b/>
          <w:sz w:val="26"/>
          <w:szCs w:val="26"/>
        </w:rPr>
      </w:pPr>
    </w:p>
    <w:p w:rsidR="00323196" w:rsidRDefault="00323196" w:rsidP="00613FB3">
      <w:pPr>
        <w:jc w:val="center"/>
        <w:rPr>
          <w:b/>
          <w:sz w:val="26"/>
          <w:szCs w:val="26"/>
        </w:rPr>
      </w:pPr>
    </w:p>
    <w:p w:rsidR="00323196" w:rsidRDefault="00323196" w:rsidP="00613FB3">
      <w:pPr>
        <w:jc w:val="center"/>
        <w:rPr>
          <w:b/>
          <w:sz w:val="26"/>
          <w:szCs w:val="26"/>
        </w:rPr>
      </w:pPr>
    </w:p>
    <w:p w:rsidR="00323196" w:rsidRDefault="00323196" w:rsidP="00613FB3">
      <w:pPr>
        <w:jc w:val="center"/>
        <w:rPr>
          <w:b/>
          <w:sz w:val="26"/>
          <w:szCs w:val="26"/>
        </w:rPr>
      </w:pPr>
    </w:p>
    <w:p w:rsidR="00323196" w:rsidRDefault="00323196" w:rsidP="00613FB3">
      <w:pPr>
        <w:jc w:val="center"/>
        <w:rPr>
          <w:b/>
          <w:sz w:val="26"/>
          <w:szCs w:val="26"/>
        </w:rPr>
      </w:pPr>
    </w:p>
    <w:p w:rsidR="00613FB3" w:rsidRPr="004D1BFC" w:rsidRDefault="009A1D30" w:rsidP="00613FB3">
      <w:pPr>
        <w:jc w:val="center"/>
        <w:rPr>
          <w:b/>
          <w:sz w:val="26"/>
          <w:szCs w:val="26"/>
        </w:rPr>
      </w:pPr>
      <w:r w:rsidRPr="004D1BFC">
        <w:rPr>
          <w:b/>
          <w:sz w:val="26"/>
          <w:szCs w:val="26"/>
        </w:rPr>
        <w:t xml:space="preserve">Раздел 4. </w:t>
      </w:r>
      <w:r w:rsidR="00613FB3" w:rsidRPr="004D1BFC">
        <w:rPr>
          <w:b/>
          <w:sz w:val="26"/>
          <w:szCs w:val="26"/>
        </w:rPr>
        <w:t>Финансовое обеспечение муниципальной программы</w:t>
      </w:r>
    </w:p>
    <w:p w:rsidR="00613FB3" w:rsidRPr="004D1BFC" w:rsidRDefault="00613FB3" w:rsidP="00613FB3">
      <w:pPr>
        <w:jc w:val="center"/>
        <w:rPr>
          <w:sz w:val="26"/>
          <w:szCs w:val="26"/>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8"/>
        <w:gridCol w:w="1177"/>
        <w:gridCol w:w="1479"/>
        <w:gridCol w:w="1250"/>
        <w:gridCol w:w="1241"/>
      </w:tblGrid>
      <w:tr w:rsidR="004D1BFC" w:rsidRPr="004D1BFC" w:rsidTr="004D1BFC">
        <w:trPr>
          <w:tblHeader/>
          <w:jc w:val="center"/>
        </w:trPr>
        <w:tc>
          <w:tcPr>
            <w:tcW w:w="2529" w:type="pct"/>
            <w:vMerge w:val="restart"/>
            <w:shd w:val="clear" w:color="auto" w:fill="auto"/>
          </w:tcPr>
          <w:p w:rsidR="00613FB3" w:rsidRPr="004D1BFC" w:rsidRDefault="00613FB3" w:rsidP="00134416">
            <w:pPr>
              <w:jc w:val="center"/>
              <w:rPr>
                <w:rFonts w:eastAsia="Calibri"/>
              </w:rPr>
            </w:pPr>
            <w:r w:rsidRPr="004D1BFC">
              <w:rPr>
                <w:rFonts w:eastAsia="Calibri"/>
              </w:rPr>
              <w:t>Источник финансового обеспечения</w:t>
            </w:r>
          </w:p>
        </w:tc>
        <w:tc>
          <w:tcPr>
            <w:tcW w:w="2471" w:type="pct"/>
            <w:gridSpan w:val="4"/>
            <w:shd w:val="clear" w:color="auto" w:fill="auto"/>
          </w:tcPr>
          <w:p w:rsidR="00613FB3" w:rsidRPr="004D1BFC" w:rsidRDefault="00613FB3" w:rsidP="00134416">
            <w:pPr>
              <w:jc w:val="center"/>
              <w:rPr>
                <w:spacing w:val="-2"/>
              </w:rPr>
            </w:pPr>
            <w:r w:rsidRPr="004D1BFC">
              <w:rPr>
                <w:spacing w:val="-2"/>
              </w:rPr>
              <w:t>Объем финансового обеспечения по годам реализации (тыс. рублей)</w:t>
            </w:r>
          </w:p>
        </w:tc>
      </w:tr>
      <w:tr w:rsidR="004D1BFC" w:rsidRPr="004D1BFC" w:rsidTr="004D1BFC">
        <w:trPr>
          <w:trHeight w:val="448"/>
          <w:tblHeader/>
          <w:jc w:val="center"/>
        </w:trPr>
        <w:tc>
          <w:tcPr>
            <w:tcW w:w="2529" w:type="pct"/>
            <w:vMerge/>
            <w:shd w:val="clear" w:color="auto" w:fill="auto"/>
            <w:vAlign w:val="center"/>
          </w:tcPr>
          <w:p w:rsidR="009A1D30" w:rsidRPr="004D1BFC" w:rsidRDefault="009A1D30" w:rsidP="00134416">
            <w:pPr>
              <w:jc w:val="center"/>
              <w:rPr>
                <w:rFonts w:eastAsia="Calibri"/>
              </w:rPr>
            </w:pPr>
          </w:p>
        </w:tc>
        <w:tc>
          <w:tcPr>
            <w:tcW w:w="565" w:type="pct"/>
            <w:shd w:val="clear" w:color="auto" w:fill="auto"/>
          </w:tcPr>
          <w:p w:rsidR="009A1D30" w:rsidRPr="004D1BFC" w:rsidRDefault="009A1D30" w:rsidP="00134416">
            <w:pPr>
              <w:ind w:right="54"/>
              <w:jc w:val="center"/>
              <w:rPr>
                <w:rFonts w:eastAsia="Calibri"/>
                <w:shd w:val="clear" w:color="auto" w:fill="FFFFFF"/>
              </w:rPr>
            </w:pPr>
            <w:r w:rsidRPr="004D1BFC">
              <w:rPr>
                <w:rFonts w:eastAsia="Calibri"/>
                <w:spacing w:val="-2"/>
              </w:rPr>
              <w:t>всего</w:t>
            </w:r>
          </w:p>
        </w:tc>
        <w:tc>
          <w:tcPr>
            <w:tcW w:w="710" w:type="pct"/>
            <w:shd w:val="clear" w:color="auto" w:fill="auto"/>
            <w:vAlign w:val="center"/>
          </w:tcPr>
          <w:p w:rsidR="009A1D30" w:rsidRPr="004D1BFC" w:rsidRDefault="009A1D30" w:rsidP="009D38B4">
            <w:pPr>
              <w:spacing w:line="230" w:lineRule="auto"/>
              <w:jc w:val="center"/>
              <w:rPr>
                <w:spacing w:val="-2"/>
                <w:sz w:val="22"/>
              </w:rPr>
            </w:pPr>
            <w:r w:rsidRPr="004D1BFC">
              <w:rPr>
                <w:spacing w:val="-2"/>
                <w:sz w:val="22"/>
                <w:szCs w:val="22"/>
              </w:rPr>
              <w:t>202</w:t>
            </w:r>
            <w:r w:rsidR="009D38B4">
              <w:rPr>
                <w:spacing w:val="-2"/>
                <w:sz w:val="22"/>
                <w:szCs w:val="22"/>
              </w:rPr>
              <w:t>3</w:t>
            </w:r>
            <w:r w:rsidRPr="004D1BFC">
              <w:rPr>
                <w:spacing w:val="-2"/>
                <w:sz w:val="22"/>
                <w:szCs w:val="22"/>
              </w:rPr>
              <w:t xml:space="preserve"> год</w:t>
            </w:r>
          </w:p>
        </w:tc>
        <w:tc>
          <w:tcPr>
            <w:tcW w:w="600" w:type="pct"/>
            <w:shd w:val="clear" w:color="auto" w:fill="auto"/>
            <w:vAlign w:val="center"/>
          </w:tcPr>
          <w:p w:rsidR="009A1D30" w:rsidRPr="004D1BFC" w:rsidRDefault="009D38B4" w:rsidP="00134416">
            <w:pPr>
              <w:spacing w:line="230" w:lineRule="auto"/>
              <w:jc w:val="center"/>
              <w:rPr>
                <w:spacing w:val="-2"/>
                <w:sz w:val="22"/>
              </w:rPr>
            </w:pPr>
            <w:r>
              <w:rPr>
                <w:spacing w:val="-2"/>
                <w:sz w:val="22"/>
                <w:szCs w:val="22"/>
              </w:rPr>
              <w:t>2024</w:t>
            </w:r>
            <w:r w:rsidR="009A1D30" w:rsidRPr="004D1BFC">
              <w:rPr>
                <w:spacing w:val="-2"/>
                <w:sz w:val="22"/>
                <w:szCs w:val="22"/>
              </w:rPr>
              <w:t xml:space="preserve"> год</w:t>
            </w:r>
          </w:p>
        </w:tc>
        <w:tc>
          <w:tcPr>
            <w:tcW w:w="596" w:type="pct"/>
            <w:shd w:val="clear" w:color="auto" w:fill="auto"/>
            <w:vAlign w:val="center"/>
          </w:tcPr>
          <w:p w:rsidR="009A1D30" w:rsidRPr="004D1BFC" w:rsidRDefault="009D38B4" w:rsidP="00134416">
            <w:pPr>
              <w:spacing w:line="230" w:lineRule="auto"/>
              <w:jc w:val="center"/>
              <w:rPr>
                <w:spacing w:val="-2"/>
                <w:sz w:val="22"/>
              </w:rPr>
            </w:pPr>
            <w:r>
              <w:rPr>
                <w:spacing w:val="-2"/>
                <w:sz w:val="22"/>
                <w:szCs w:val="22"/>
              </w:rPr>
              <w:t>2025</w:t>
            </w:r>
            <w:r w:rsidR="009A1D30" w:rsidRPr="004D1BFC">
              <w:rPr>
                <w:spacing w:val="-2"/>
                <w:sz w:val="22"/>
                <w:szCs w:val="22"/>
              </w:rPr>
              <w:t xml:space="preserve"> год</w:t>
            </w:r>
          </w:p>
        </w:tc>
      </w:tr>
      <w:tr w:rsidR="004D1BFC" w:rsidRPr="004D1BFC" w:rsidTr="004D1BFC">
        <w:trPr>
          <w:trHeight w:val="282"/>
          <w:tblHeader/>
          <w:jc w:val="center"/>
        </w:trPr>
        <w:tc>
          <w:tcPr>
            <w:tcW w:w="2529" w:type="pct"/>
            <w:shd w:val="clear" w:color="auto" w:fill="auto"/>
            <w:vAlign w:val="center"/>
          </w:tcPr>
          <w:p w:rsidR="00613FB3" w:rsidRPr="004D1BFC" w:rsidRDefault="00613FB3" w:rsidP="00134416">
            <w:pPr>
              <w:jc w:val="center"/>
              <w:rPr>
                <w:rFonts w:eastAsia="Calibri"/>
              </w:rPr>
            </w:pPr>
            <w:r w:rsidRPr="004D1BFC">
              <w:rPr>
                <w:rFonts w:eastAsia="Calibri"/>
              </w:rPr>
              <w:t>1</w:t>
            </w:r>
          </w:p>
        </w:tc>
        <w:tc>
          <w:tcPr>
            <w:tcW w:w="565" w:type="pct"/>
            <w:shd w:val="clear" w:color="auto" w:fill="auto"/>
          </w:tcPr>
          <w:p w:rsidR="00613FB3" w:rsidRPr="004D1BFC" w:rsidRDefault="00613FB3" w:rsidP="00134416">
            <w:pPr>
              <w:ind w:right="25"/>
              <w:jc w:val="center"/>
              <w:rPr>
                <w:rFonts w:eastAsia="Calibri"/>
                <w:spacing w:val="-2"/>
              </w:rPr>
            </w:pPr>
            <w:r w:rsidRPr="004D1BFC">
              <w:rPr>
                <w:rFonts w:eastAsia="Calibri"/>
                <w:spacing w:val="-2"/>
              </w:rPr>
              <w:t>2</w:t>
            </w:r>
          </w:p>
        </w:tc>
        <w:tc>
          <w:tcPr>
            <w:tcW w:w="710" w:type="pct"/>
            <w:shd w:val="clear" w:color="auto" w:fill="auto"/>
            <w:vAlign w:val="center"/>
          </w:tcPr>
          <w:p w:rsidR="00613FB3" w:rsidRPr="004D1BFC" w:rsidRDefault="00613FB3" w:rsidP="00134416">
            <w:pPr>
              <w:jc w:val="center"/>
              <w:rPr>
                <w:spacing w:val="-2"/>
              </w:rPr>
            </w:pPr>
            <w:r w:rsidRPr="004D1BFC">
              <w:rPr>
                <w:spacing w:val="-2"/>
              </w:rPr>
              <w:t>3</w:t>
            </w:r>
          </w:p>
        </w:tc>
        <w:tc>
          <w:tcPr>
            <w:tcW w:w="600" w:type="pct"/>
            <w:shd w:val="clear" w:color="auto" w:fill="auto"/>
            <w:vAlign w:val="center"/>
          </w:tcPr>
          <w:p w:rsidR="00613FB3" w:rsidRPr="004D1BFC" w:rsidRDefault="00613FB3" w:rsidP="00134416">
            <w:pPr>
              <w:jc w:val="center"/>
              <w:rPr>
                <w:spacing w:val="-2"/>
              </w:rPr>
            </w:pPr>
            <w:r w:rsidRPr="004D1BFC">
              <w:rPr>
                <w:spacing w:val="-2"/>
              </w:rPr>
              <w:t>4</w:t>
            </w:r>
          </w:p>
        </w:tc>
        <w:tc>
          <w:tcPr>
            <w:tcW w:w="596" w:type="pct"/>
            <w:shd w:val="clear" w:color="auto" w:fill="auto"/>
            <w:vAlign w:val="center"/>
          </w:tcPr>
          <w:p w:rsidR="00613FB3" w:rsidRPr="004D1BFC" w:rsidRDefault="00613FB3" w:rsidP="00134416">
            <w:pPr>
              <w:jc w:val="center"/>
              <w:rPr>
                <w:rFonts w:eastAsia="Calibri"/>
              </w:rPr>
            </w:pPr>
            <w:r w:rsidRPr="004D1BFC">
              <w:rPr>
                <w:rFonts w:eastAsia="Calibri"/>
              </w:rPr>
              <w:t>5</w:t>
            </w:r>
          </w:p>
        </w:tc>
      </w:tr>
      <w:tr w:rsidR="004D1BFC" w:rsidRPr="004D1BFC" w:rsidTr="004D1BFC">
        <w:trPr>
          <w:trHeight w:val="433"/>
          <w:jc w:val="center"/>
        </w:trPr>
        <w:tc>
          <w:tcPr>
            <w:tcW w:w="2529" w:type="pct"/>
            <w:shd w:val="clear" w:color="auto" w:fill="auto"/>
            <w:vAlign w:val="center"/>
          </w:tcPr>
          <w:p w:rsidR="004D1BFC" w:rsidRPr="004D1BFC" w:rsidRDefault="004D1BFC" w:rsidP="00134416">
            <w:pPr>
              <w:spacing w:line="230" w:lineRule="auto"/>
              <w:rPr>
                <w:spacing w:val="-2"/>
              </w:rPr>
            </w:pPr>
            <w:r w:rsidRPr="004D1BFC">
              <w:rPr>
                <w:rFonts w:eastAsia="Calibri"/>
              </w:rPr>
              <w:t>В целом по муниципальной программе</w:t>
            </w:r>
            <w:r w:rsidRPr="004D1BFC">
              <w:rPr>
                <w:spacing w:val="-2"/>
              </w:rPr>
              <w:t>,</w:t>
            </w:r>
          </w:p>
          <w:p w:rsidR="004D1BFC" w:rsidRPr="004D1BFC" w:rsidRDefault="004D1BFC" w:rsidP="00134416">
            <w:pPr>
              <w:spacing w:line="230" w:lineRule="auto"/>
              <w:rPr>
                <w:spacing w:val="-2"/>
              </w:rPr>
            </w:pPr>
            <w:r w:rsidRPr="004D1BFC">
              <w:rPr>
                <w:spacing w:val="-2"/>
              </w:rPr>
              <w:t>в том числе:</w:t>
            </w:r>
          </w:p>
        </w:tc>
        <w:tc>
          <w:tcPr>
            <w:tcW w:w="565" w:type="pct"/>
            <w:shd w:val="clear" w:color="auto" w:fill="auto"/>
            <w:vAlign w:val="center"/>
          </w:tcPr>
          <w:p w:rsidR="004D1BFC" w:rsidRPr="004D1BFC" w:rsidRDefault="009F2249" w:rsidP="0021032C">
            <w:pPr>
              <w:spacing w:line="230" w:lineRule="auto"/>
              <w:jc w:val="center"/>
              <w:rPr>
                <w:spacing w:val="-2"/>
              </w:rPr>
            </w:pPr>
            <w:r>
              <w:rPr>
                <w:spacing w:val="-2"/>
              </w:rPr>
              <w:t>4</w:t>
            </w:r>
            <w:r w:rsidR="00FC5D02">
              <w:rPr>
                <w:spacing w:val="-2"/>
              </w:rPr>
              <w:t xml:space="preserve"> </w:t>
            </w:r>
            <w:r>
              <w:rPr>
                <w:spacing w:val="-2"/>
              </w:rPr>
              <w:t>200</w:t>
            </w:r>
            <w:r w:rsidR="004D1BFC" w:rsidRPr="004D1BFC">
              <w:rPr>
                <w:spacing w:val="-2"/>
              </w:rPr>
              <w:t>,0</w:t>
            </w:r>
          </w:p>
        </w:tc>
        <w:tc>
          <w:tcPr>
            <w:tcW w:w="710" w:type="pct"/>
            <w:shd w:val="clear" w:color="auto" w:fill="auto"/>
            <w:vAlign w:val="center"/>
          </w:tcPr>
          <w:p w:rsidR="004D1BFC" w:rsidRPr="004D1BFC" w:rsidRDefault="009D38B4" w:rsidP="0021032C">
            <w:pPr>
              <w:spacing w:line="230" w:lineRule="auto"/>
              <w:jc w:val="center"/>
              <w:rPr>
                <w:spacing w:val="-2"/>
              </w:rPr>
            </w:pPr>
            <w:r>
              <w:rPr>
                <w:spacing w:val="-2"/>
              </w:rPr>
              <w:t>1</w:t>
            </w:r>
            <w:r w:rsidR="00FC5D02">
              <w:rPr>
                <w:spacing w:val="-2"/>
              </w:rPr>
              <w:t xml:space="preserve"> </w:t>
            </w:r>
            <w:r>
              <w:rPr>
                <w:spacing w:val="-2"/>
                <w:lang w:val="en-US"/>
              </w:rPr>
              <w:t>4</w:t>
            </w:r>
            <w:r>
              <w:rPr>
                <w:spacing w:val="-2"/>
              </w:rPr>
              <w:t>0</w:t>
            </w:r>
            <w:proofErr w:type="spellStart"/>
            <w:r w:rsidR="00DF0E43">
              <w:rPr>
                <w:spacing w:val="-2"/>
                <w:lang w:val="en-US"/>
              </w:rPr>
              <w:t>0</w:t>
            </w:r>
            <w:proofErr w:type="spellEnd"/>
            <w:r w:rsidR="004D1BFC" w:rsidRPr="004D1BFC">
              <w:rPr>
                <w:spacing w:val="-2"/>
              </w:rPr>
              <w:t>,0</w:t>
            </w:r>
          </w:p>
        </w:tc>
        <w:tc>
          <w:tcPr>
            <w:tcW w:w="600" w:type="pct"/>
            <w:shd w:val="clear" w:color="auto" w:fill="auto"/>
            <w:vAlign w:val="center"/>
          </w:tcPr>
          <w:p w:rsidR="004D1BFC" w:rsidRPr="004D1BFC" w:rsidRDefault="009F2249" w:rsidP="0021032C">
            <w:pPr>
              <w:spacing w:line="230" w:lineRule="auto"/>
              <w:jc w:val="center"/>
              <w:rPr>
                <w:spacing w:val="-2"/>
              </w:rPr>
            </w:pPr>
            <w:r>
              <w:rPr>
                <w:spacing w:val="-2"/>
              </w:rPr>
              <w:t>1 4</w:t>
            </w:r>
            <w:r w:rsidR="004D1BFC" w:rsidRPr="004D1BFC">
              <w:rPr>
                <w:spacing w:val="-2"/>
              </w:rPr>
              <w:t xml:space="preserve">00,0 </w:t>
            </w:r>
          </w:p>
        </w:tc>
        <w:tc>
          <w:tcPr>
            <w:tcW w:w="596" w:type="pct"/>
            <w:shd w:val="clear" w:color="auto" w:fill="auto"/>
            <w:vAlign w:val="center"/>
          </w:tcPr>
          <w:p w:rsidR="004D1BFC" w:rsidRPr="004D1BFC" w:rsidRDefault="009F2249" w:rsidP="0021032C">
            <w:pPr>
              <w:spacing w:line="230" w:lineRule="auto"/>
              <w:jc w:val="center"/>
              <w:rPr>
                <w:spacing w:val="-2"/>
              </w:rPr>
            </w:pPr>
            <w:r>
              <w:rPr>
                <w:spacing w:val="-2"/>
              </w:rPr>
              <w:t>140</w:t>
            </w:r>
            <w:r w:rsidR="009D38B4">
              <w:rPr>
                <w:spacing w:val="-2"/>
              </w:rPr>
              <w:t>0</w:t>
            </w:r>
            <w:r w:rsidR="004D1BFC" w:rsidRPr="004D1BFC">
              <w:rPr>
                <w:spacing w:val="-2"/>
              </w:rPr>
              <w:t>,0</w:t>
            </w:r>
          </w:p>
        </w:tc>
      </w:tr>
      <w:tr w:rsidR="004D1BFC" w:rsidRPr="004D1BFC" w:rsidTr="004D1BFC">
        <w:trPr>
          <w:trHeight w:val="433"/>
          <w:jc w:val="center"/>
        </w:trPr>
        <w:tc>
          <w:tcPr>
            <w:tcW w:w="2529" w:type="pct"/>
            <w:shd w:val="clear" w:color="auto" w:fill="auto"/>
          </w:tcPr>
          <w:p w:rsidR="009A1D30" w:rsidRPr="004D1BFC" w:rsidRDefault="009A1D30" w:rsidP="00134416">
            <w:pPr>
              <w:spacing w:line="230" w:lineRule="auto"/>
              <w:rPr>
                <w:spacing w:val="-2"/>
              </w:rPr>
            </w:pPr>
            <w:r w:rsidRPr="004D1BFC">
              <w:rPr>
                <w:spacing w:val="-2"/>
              </w:rPr>
              <w:t>федеральный бюджет</w:t>
            </w:r>
          </w:p>
        </w:tc>
        <w:tc>
          <w:tcPr>
            <w:tcW w:w="565" w:type="pct"/>
            <w:shd w:val="clear" w:color="auto" w:fill="auto"/>
            <w:vAlign w:val="center"/>
          </w:tcPr>
          <w:p w:rsidR="009A1D30" w:rsidRPr="004D1BFC" w:rsidRDefault="009A1D30" w:rsidP="006E5C35">
            <w:pPr>
              <w:jc w:val="center"/>
            </w:pPr>
            <w:r w:rsidRPr="004D1BFC">
              <w:t>0,0</w:t>
            </w:r>
          </w:p>
        </w:tc>
        <w:tc>
          <w:tcPr>
            <w:tcW w:w="710" w:type="pct"/>
            <w:shd w:val="clear" w:color="auto" w:fill="auto"/>
            <w:vAlign w:val="center"/>
          </w:tcPr>
          <w:p w:rsidR="009A1D30" w:rsidRPr="004D1BFC" w:rsidRDefault="009A1D30" w:rsidP="009A1D30">
            <w:pPr>
              <w:jc w:val="center"/>
            </w:pPr>
            <w:r w:rsidRPr="004D1BFC">
              <w:t>0,0</w:t>
            </w:r>
          </w:p>
        </w:tc>
        <w:tc>
          <w:tcPr>
            <w:tcW w:w="600" w:type="pct"/>
            <w:shd w:val="clear" w:color="auto" w:fill="auto"/>
            <w:vAlign w:val="center"/>
          </w:tcPr>
          <w:p w:rsidR="009A1D30" w:rsidRPr="004D1BFC" w:rsidRDefault="009A1D30" w:rsidP="009A1D30">
            <w:pPr>
              <w:jc w:val="center"/>
            </w:pPr>
            <w:r w:rsidRPr="004D1BFC">
              <w:t>0,0</w:t>
            </w:r>
          </w:p>
        </w:tc>
        <w:tc>
          <w:tcPr>
            <w:tcW w:w="596" w:type="pct"/>
            <w:shd w:val="clear" w:color="auto" w:fill="auto"/>
            <w:vAlign w:val="center"/>
          </w:tcPr>
          <w:p w:rsidR="009A1D30" w:rsidRPr="004D1BFC" w:rsidRDefault="009A1D30" w:rsidP="009A1D30">
            <w:pPr>
              <w:jc w:val="center"/>
            </w:pPr>
            <w:r w:rsidRPr="004D1BFC">
              <w:t>0,0</w:t>
            </w:r>
          </w:p>
        </w:tc>
      </w:tr>
      <w:tr w:rsidR="004D1BFC" w:rsidRPr="004D1BFC" w:rsidTr="004D1BFC">
        <w:trPr>
          <w:trHeight w:val="433"/>
          <w:jc w:val="center"/>
        </w:trPr>
        <w:tc>
          <w:tcPr>
            <w:tcW w:w="2529" w:type="pct"/>
            <w:shd w:val="clear" w:color="auto" w:fill="auto"/>
          </w:tcPr>
          <w:p w:rsidR="009A1D30" w:rsidRPr="004D1BFC" w:rsidRDefault="009A1D30" w:rsidP="00134416">
            <w:pPr>
              <w:spacing w:line="230" w:lineRule="auto"/>
              <w:rPr>
                <w:spacing w:val="-2"/>
              </w:rPr>
            </w:pPr>
            <w:r w:rsidRPr="004D1BFC">
              <w:rPr>
                <w:spacing w:val="-2"/>
              </w:rPr>
              <w:t>областной бюджет</w:t>
            </w:r>
          </w:p>
        </w:tc>
        <w:tc>
          <w:tcPr>
            <w:tcW w:w="565" w:type="pct"/>
            <w:shd w:val="clear" w:color="auto" w:fill="auto"/>
            <w:vAlign w:val="center"/>
          </w:tcPr>
          <w:p w:rsidR="009A1D30" w:rsidRPr="004D1BFC" w:rsidRDefault="004D1BFC" w:rsidP="006E5C35">
            <w:pPr>
              <w:jc w:val="center"/>
            </w:pPr>
            <w:r w:rsidRPr="004D1BFC">
              <w:t>0,0</w:t>
            </w:r>
          </w:p>
        </w:tc>
        <w:tc>
          <w:tcPr>
            <w:tcW w:w="710" w:type="pct"/>
            <w:shd w:val="clear" w:color="auto" w:fill="auto"/>
            <w:vAlign w:val="center"/>
          </w:tcPr>
          <w:p w:rsidR="009A1D30" w:rsidRPr="004D1BFC" w:rsidRDefault="004D1BFC" w:rsidP="009A1D30">
            <w:pPr>
              <w:jc w:val="center"/>
            </w:pPr>
            <w:r w:rsidRPr="004D1BFC">
              <w:t>0,0</w:t>
            </w:r>
          </w:p>
        </w:tc>
        <w:tc>
          <w:tcPr>
            <w:tcW w:w="600" w:type="pct"/>
            <w:shd w:val="clear" w:color="auto" w:fill="auto"/>
            <w:vAlign w:val="center"/>
          </w:tcPr>
          <w:p w:rsidR="009A1D30" w:rsidRPr="004D1BFC" w:rsidRDefault="009A1D30" w:rsidP="009A1D30">
            <w:pPr>
              <w:jc w:val="center"/>
            </w:pPr>
            <w:r w:rsidRPr="004D1BFC">
              <w:t>0,0</w:t>
            </w:r>
          </w:p>
        </w:tc>
        <w:tc>
          <w:tcPr>
            <w:tcW w:w="596" w:type="pct"/>
            <w:shd w:val="clear" w:color="auto" w:fill="auto"/>
            <w:vAlign w:val="center"/>
          </w:tcPr>
          <w:p w:rsidR="009A1D30" w:rsidRPr="004D1BFC" w:rsidRDefault="009A1D30" w:rsidP="009A1D30">
            <w:pPr>
              <w:jc w:val="center"/>
            </w:pPr>
            <w:r w:rsidRPr="004D1BFC">
              <w:t>0,0</w:t>
            </w:r>
          </w:p>
        </w:tc>
      </w:tr>
      <w:tr w:rsidR="004D1BFC" w:rsidRPr="004D1BFC" w:rsidTr="004D1BFC">
        <w:trPr>
          <w:trHeight w:val="433"/>
          <w:jc w:val="center"/>
        </w:trPr>
        <w:tc>
          <w:tcPr>
            <w:tcW w:w="2529" w:type="pct"/>
            <w:shd w:val="clear" w:color="auto" w:fill="auto"/>
            <w:vAlign w:val="center"/>
          </w:tcPr>
          <w:p w:rsidR="00FF7BD4" w:rsidRPr="004D1BFC" w:rsidRDefault="00FF7BD4" w:rsidP="00FF7BD4">
            <w:pPr>
              <w:spacing w:line="230" w:lineRule="auto"/>
              <w:jc w:val="both"/>
              <w:rPr>
                <w:spacing w:val="-2"/>
              </w:rPr>
            </w:pPr>
            <w:r w:rsidRPr="004D1BFC">
              <w:t>бюджета Дорогобужского городского поселения Дорогобужского района Смоленской области (далее - бюджет поселения)</w:t>
            </w:r>
          </w:p>
        </w:tc>
        <w:tc>
          <w:tcPr>
            <w:tcW w:w="565" w:type="pct"/>
            <w:shd w:val="clear" w:color="auto" w:fill="auto"/>
            <w:vAlign w:val="center"/>
          </w:tcPr>
          <w:p w:rsidR="00FF7BD4" w:rsidRPr="004D1BFC" w:rsidRDefault="009F2249" w:rsidP="008F7D48">
            <w:pPr>
              <w:spacing w:line="230" w:lineRule="auto"/>
              <w:jc w:val="center"/>
              <w:rPr>
                <w:spacing w:val="-2"/>
              </w:rPr>
            </w:pPr>
            <w:r>
              <w:rPr>
                <w:spacing w:val="-2"/>
              </w:rPr>
              <w:t>4</w:t>
            </w:r>
            <w:r w:rsidR="00FC5D02">
              <w:rPr>
                <w:spacing w:val="-2"/>
              </w:rPr>
              <w:t xml:space="preserve"> </w:t>
            </w:r>
            <w:r>
              <w:rPr>
                <w:spacing w:val="-2"/>
              </w:rPr>
              <w:t>200</w:t>
            </w:r>
            <w:r w:rsidR="00DF0E43">
              <w:rPr>
                <w:spacing w:val="-2"/>
              </w:rPr>
              <w:t>,</w:t>
            </w:r>
            <w:r w:rsidR="004D1BFC" w:rsidRPr="004D1BFC">
              <w:rPr>
                <w:spacing w:val="-2"/>
              </w:rPr>
              <w:t>0</w:t>
            </w:r>
          </w:p>
        </w:tc>
        <w:tc>
          <w:tcPr>
            <w:tcW w:w="710" w:type="pct"/>
            <w:shd w:val="clear" w:color="auto" w:fill="auto"/>
            <w:vAlign w:val="center"/>
          </w:tcPr>
          <w:p w:rsidR="00FF7BD4" w:rsidRPr="004D1BFC" w:rsidRDefault="009F2249" w:rsidP="00FF7BD4">
            <w:pPr>
              <w:spacing w:line="230" w:lineRule="auto"/>
              <w:jc w:val="center"/>
              <w:rPr>
                <w:spacing w:val="-2"/>
              </w:rPr>
            </w:pPr>
            <w:r>
              <w:rPr>
                <w:spacing w:val="-2"/>
              </w:rPr>
              <w:t>1</w:t>
            </w:r>
            <w:r w:rsidR="00FC5D02">
              <w:rPr>
                <w:spacing w:val="-2"/>
              </w:rPr>
              <w:t xml:space="preserve"> </w:t>
            </w:r>
            <w:r>
              <w:rPr>
                <w:spacing w:val="-2"/>
              </w:rPr>
              <w:t>400</w:t>
            </w:r>
            <w:r w:rsidR="004D1BFC" w:rsidRPr="004D1BFC">
              <w:rPr>
                <w:spacing w:val="-2"/>
              </w:rPr>
              <w:t>,0</w:t>
            </w:r>
          </w:p>
        </w:tc>
        <w:tc>
          <w:tcPr>
            <w:tcW w:w="600" w:type="pct"/>
            <w:shd w:val="clear" w:color="auto" w:fill="auto"/>
            <w:vAlign w:val="center"/>
          </w:tcPr>
          <w:p w:rsidR="00FF7BD4" w:rsidRPr="004D1BFC" w:rsidRDefault="00D1727B" w:rsidP="00FF7BD4">
            <w:pPr>
              <w:spacing w:line="230" w:lineRule="auto"/>
              <w:jc w:val="center"/>
              <w:rPr>
                <w:spacing w:val="-2"/>
              </w:rPr>
            </w:pPr>
            <w:r>
              <w:rPr>
                <w:spacing w:val="-2"/>
              </w:rPr>
              <w:t>1 4</w:t>
            </w:r>
            <w:r w:rsidR="004D1BFC" w:rsidRPr="004D1BFC">
              <w:rPr>
                <w:spacing w:val="-2"/>
              </w:rPr>
              <w:t xml:space="preserve">00,0 </w:t>
            </w:r>
          </w:p>
        </w:tc>
        <w:tc>
          <w:tcPr>
            <w:tcW w:w="596" w:type="pct"/>
            <w:shd w:val="clear" w:color="auto" w:fill="auto"/>
            <w:vAlign w:val="center"/>
          </w:tcPr>
          <w:p w:rsidR="00FF7BD4" w:rsidRPr="004D1BFC" w:rsidRDefault="009F2249" w:rsidP="00FF7BD4">
            <w:pPr>
              <w:spacing w:line="230" w:lineRule="auto"/>
              <w:jc w:val="center"/>
              <w:rPr>
                <w:spacing w:val="-2"/>
              </w:rPr>
            </w:pPr>
            <w:r>
              <w:rPr>
                <w:spacing w:val="-2"/>
              </w:rPr>
              <w:t>1 4</w:t>
            </w:r>
            <w:r w:rsidR="004D1BFC" w:rsidRPr="004D1BFC">
              <w:rPr>
                <w:spacing w:val="-2"/>
              </w:rPr>
              <w:t>00,0</w:t>
            </w:r>
          </w:p>
        </w:tc>
      </w:tr>
      <w:tr w:rsidR="004D1BFC" w:rsidRPr="004D1BFC" w:rsidTr="004D1BFC">
        <w:trPr>
          <w:trHeight w:val="433"/>
          <w:jc w:val="center"/>
        </w:trPr>
        <w:tc>
          <w:tcPr>
            <w:tcW w:w="2529" w:type="pct"/>
            <w:shd w:val="clear" w:color="auto" w:fill="auto"/>
            <w:vAlign w:val="center"/>
          </w:tcPr>
          <w:p w:rsidR="00FF7BD4" w:rsidRPr="004D1BFC" w:rsidRDefault="00FF7BD4" w:rsidP="00FF7BD4">
            <w:pPr>
              <w:spacing w:line="230" w:lineRule="auto"/>
              <w:rPr>
                <w:spacing w:val="-2"/>
              </w:rPr>
            </w:pPr>
            <w:r w:rsidRPr="004D1BFC">
              <w:rPr>
                <w:spacing w:val="-2"/>
              </w:rPr>
              <w:t>внебюджетные средства</w:t>
            </w:r>
          </w:p>
        </w:tc>
        <w:tc>
          <w:tcPr>
            <w:tcW w:w="565" w:type="pct"/>
            <w:shd w:val="clear" w:color="auto" w:fill="auto"/>
            <w:vAlign w:val="center"/>
          </w:tcPr>
          <w:p w:rsidR="00FF7BD4" w:rsidRPr="004D1BFC" w:rsidRDefault="00FF7BD4" w:rsidP="00FF7BD4">
            <w:pPr>
              <w:jc w:val="center"/>
            </w:pPr>
            <w:r w:rsidRPr="004D1BFC">
              <w:t>0,0</w:t>
            </w:r>
          </w:p>
        </w:tc>
        <w:tc>
          <w:tcPr>
            <w:tcW w:w="710" w:type="pct"/>
            <w:shd w:val="clear" w:color="auto" w:fill="auto"/>
            <w:vAlign w:val="center"/>
          </w:tcPr>
          <w:p w:rsidR="00FF7BD4" w:rsidRPr="004D1BFC" w:rsidRDefault="00FF7BD4" w:rsidP="00FF7BD4">
            <w:pPr>
              <w:jc w:val="center"/>
            </w:pPr>
            <w:r w:rsidRPr="004D1BFC">
              <w:t>0,0</w:t>
            </w:r>
          </w:p>
        </w:tc>
        <w:tc>
          <w:tcPr>
            <w:tcW w:w="600" w:type="pct"/>
            <w:shd w:val="clear" w:color="auto" w:fill="auto"/>
            <w:vAlign w:val="center"/>
          </w:tcPr>
          <w:p w:rsidR="00FF7BD4" w:rsidRPr="004D1BFC" w:rsidRDefault="00FF7BD4" w:rsidP="00FF7BD4">
            <w:pPr>
              <w:jc w:val="center"/>
            </w:pPr>
            <w:r w:rsidRPr="004D1BFC">
              <w:t>0,0</w:t>
            </w:r>
          </w:p>
        </w:tc>
        <w:tc>
          <w:tcPr>
            <w:tcW w:w="596" w:type="pct"/>
            <w:shd w:val="clear" w:color="auto" w:fill="auto"/>
            <w:vAlign w:val="center"/>
          </w:tcPr>
          <w:p w:rsidR="00FF7BD4" w:rsidRPr="004D1BFC" w:rsidRDefault="00FF7BD4" w:rsidP="00FF7BD4">
            <w:pPr>
              <w:jc w:val="center"/>
            </w:pPr>
            <w:r w:rsidRPr="004D1BFC">
              <w:t>0,0</w:t>
            </w:r>
          </w:p>
        </w:tc>
      </w:tr>
    </w:tbl>
    <w:p w:rsidR="008A6F9B" w:rsidRDefault="008A6F9B" w:rsidP="00CE72A6">
      <w:pPr>
        <w:jc w:val="center"/>
        <w:rPr>
          <w:b/>
          <w:spacing w:val="-2"/>
          <w:sz w:val="26"/>
          <w:szCs w:val="26"/>
        </w:rPr>
      </w:pPr>
    </w:p>
    <w:p w:rsidR="004D1BFC" w:rsidRDefault="004D1BFC"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9700AD" w:rsidRDefault="009700AD" w:rsidP="00CE72A6">
      <w:pPr>
        <w:jc w:val="center"/>
        <w:rPr>
          <w:b/>
          <w:spacing w:val="-2"/>
          <w:sz w:val="26"/>
          <w:szCs w:val="26"/>
        </w:rPr>
      </w:pPr>
    </w:p>
    <w:p w:rsidR="0018287F" w:rsidRDefault="0018287F" w:rsidP="00CE72A6">
      <w:pPr>
        <w:jc w:val="center"/>
        <w:rPr>
          <w:b/>
          <w:spacing w:val="-2"/>
          <w:sz w:val="26"/>
          <w:szCs w:val="26"/>
        </w:rPr>
      </w:pPr>
    </w:p>
    <w:p w:rsidR="0018287F" w:rsidRDefault="0018287F" w:rsidP="00CE72A6">
      <w:pPr>
        <w:jc w:val="center"/>
        <w:rPr>
          <w:b/>
          <w:spacing w:val="-2"/>
          <w:sz w:val="26"/>
          <w:szCs w:val="26"/>
        </w:rPr>
      </w:pPr>
    </w:p>
    <w:p w:rsidR="009700AD" w:rsidRDefault="009700AD" w:rsidP="00CE72A6">
      <w:pPr>
        <w:jc w:val="center"/>
        <w:rPr>
          <w:b/>
          <w:spacing w:val="-2"/>
          <w:sz w:val="26"/>
          <w:szCs w:val="26"/>
        </w:rPr>
      </w:pPr>
    </w:p>
    <w:p w:rsidR="004D1BFC" w:rsidRPr="004D1BFC" w:rsidRDefault="004D1BFC" w:rsidP="00CE72A6">
      <w:pPr>
        <w:jc w:val="center"/>
        <w:rPr>
          <w:b/>
          <w:spacing w:val="-2"/>
          <w:sz w:val="26"/>
          <w:szCs w:val="26"/>
        </w:rPr>
      </w:pPr>
    </w:p>
    <w:tbl>
      <w:tblPr>
        <w:tblStyle w:val="a4"/>
        <w:tblW w:w="0" w:type="auto"/>
        <w:tblInd w:w="7054" w:type="dxa"/>
        <w:tblLook w:val="04A0"/>
      </w:tblPr>
      <w:tblGrid>
        <w:gridCol w:w="3652"/>
      </w:tblGrid>
      <w:tr w:rsidR="002C435B" w:rsidRPr="00A56FD9" w:rsidTr="00D041A2">
        <w:tc>
          <w:tcPr>
            <w:tcW w:w="4216" w:type="dxa"/>
            <w:tcBorders>
              <w:top w:val="nil"/>
              <w:left w:val="nil"/>
              <w:bottom w:val="nil"/>
              <w:right w:val="nil"/>
            </w:tcBorders>
          </w:tcPr>
          <w:p w:rsidR="00A56FD9" w:rsidRPr="00A56FD9" w:rsidRDefault="00D041A2" w:rsidP="00A56FD9">
            <w:pPr>
              <w:pStyle w:val="a3"/>
              <w:ind w:left="0"/>
              <w:jc w:val="both"/>
              <w:rPr>
                <w:sz w:val="20"/>
                <w:szCs w:val="20"/>
              </w:rPr>
            </w:pPr>
            <w:r w:rsidRPr="00A56FD9">
              <w:rPr>
                <w:spacing w:val="-2"/>
                <w:sz w:val="20"/>
                <w:szCs w:val="20"/>
              </w:rPr>
              <w:t xml:space="preserve">Приложение к паспорту муниципальной программы </w:t>
            </w:r>
            <w:r w:rsidR="00A56FD9" w:rsidRPr="00A56FD9">
              <w:rPr>
                <w:sz w:val="20"/>
                <w:szCs w:val="20"/>
              </w:rPr>
              <w:t>«Создание условий для осуществления градостроительной деятельности муниципального образования Дорогобужское городское поселение Дорогобужского района Смоленской области»</w:t>
            </w:r>
          </w:p>
          <w:p w:rsidR="00D041A2" w:rsidRPr="00A56FD9" w:rsidRDefault="00D041A2" w:rsidP="00D041A2">
            <w:pPr>
              <w:jc w:val="both"/>
              <w:rPr>
                <w:spacing w:val="-2"/>
                <w:sz w:val="20"/>
                <w:szCs w:val="20"/>
              </w:rPr>
            </w:pPr>
          </w:p>
        </w:tc>
      </w:tr>
    </w:tbl>
    <w:p w:rsidR="00613FB3" w:rsidRPr="00A56FD9" w:rsidRDefault="00613FB3" w:rsidP="00CE72A6">
      <w:pPr>
        <w:jc w:val="center"/>
        <w:rPr>
          <w:b/>
          <w:spacing w:val="-2"/>
          <w:sz w:val="26"/>
          <w:szCs w:val="26"/>
        </w:rPr>
      </w:pPr>
      <w:r w:rsidRPr="00A56FD9">
        <w:rPr>
          <w:b/>
          <w:spacing w:val="-2"/>
          <w:sz w:val="26"/>
          <w:szCs w:val="26"/>
        </w:rPr>
        <w:t>Сведения о показателях муниципальной программы</w:t>
      </w:r>
    </w:p>
    <w:p w:rsidR="00D752B8" w:rsidRPr="002C435B" w:rsidRDefault="00D752B8" w:rsidP="00CE72A6">
      <w:pPr>
        <w:jc w:val="center"/>
        <w:rPr>
          <w:color w:val="FF0000"/>
        </w:rPr>
      </w:pP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3"/>
        <w:gridCol w:w="3107"/>
        <w:gridCol w:w="6719"/>
      </w:tblGrid>
      <w:tr w:rsidR="009744FC" w:rsidRPr="009744FC" w:rsidTr="00D627BD">
        <w:trPr>
          <w:cantSplit/>
          <w:trHeight w:val="419"/>
          <w:jc w:val="center"/>
        </w:trPr>
        <w:tc>
          <w:tcPr>
            <w:tcW w:w="234" w:type="pct"/>
            <w:hideMark/>
          </w:tcPr>
          <w:p w:rsidR="00613FB3" w:rsidRPr="009744FC" w:rsidRDefault="00613FB3" w:rsidP="00134416">
            <w:pPr>
              <w:autoSpaceDE w:val="0"/>
              <w:autoSpaceDN w:val="0"/>
              <w:adjustRightInd w:val="0"/>
              <w:jc w:val="center"/>
              <w:rPr>
                <w:rFonts w:eastAsia="Calibri"/>
                <w:lang w:eastAsia="en-US"/>
              </w:rPr>
            </w:pPr>
            <w:r w:rsidRPr="009744FC">
              <w:rPr>
                <w:rFonts w:eastAsia="Calibri"/>
                <w:lang w:eastAsia="en-US"/>
              </w:rPr>
              <w:t>№</w:t>
            </w:r>
            <w:r w:rsidRPr="009744FC">
              <w:rPr>
                <w:rFonts w:eastAsia="Calibri"/>
                <w:lang w:eastAsia="en-US"/>
              </w:rPr>
              <w:br/>
              <w:t>п/п</w:t>
            </w:r>
          </w:p>
        </w:tc>
        <w:tc>
          <w:tcPr>
            <w:tcW w:w="1507" w:type="pct"/>
            <w:hideMark/>
          </w:tcPr>
          <w:p w:rsidR="00613FB3" w:rsidRPr="009744FC" w:rsidRDefault="00613FB3" w:rsidP="00CE72A6">
            <w:pPr>
              <w:autoSpaceDE w:val="0"/>
              <w:autoSpaceDN w:val="0"/>
              <w:adjustRightInd w:val="0"/>
              <w:jc w:val="center"/>
              <w:rPr>
                <w:rFonts w:eastAsia="Calibri"/>
                <w:lang w:eastAsia="en-US"/>
              </w:rPr>
            </w:pPr>
            <w:r w:rsidRPr="009744FC">
              <w:rPr>
                <w:rFonts w:eastAsia="Calibri"/>
                <w:lang w:eastAsia="en-US"/>
              </w:rPr>
              <w:t>Наименованиепоказателя</w:t>
            </w:r>
          </w:p>
        </w:tc>
        <w:tc>
          <w:tcPr>
            <w:tcW w:w="3259" w:type="pct"/>
            <w:hideMark/>
          </w:tcPr>
          <w:p w:rsidR="00613FB3" w:rsidRPr="009744FC" w:rsidRDefault="00613FB3" w:rsidP="00134416">
            <w:pPr>
              <w:autoSpaceDE w:val="0"/>
              <w:autoSpaceDN w:val="0"/>
              <w:adjustRightInd w:val="0"/>
              <w:jc w:val="center"/>
              <w:rPr>
                <w:rFonts w:eastAsia="Calibri"/>
                <w:lang w:eastAsia="en-US"/>
              </w:rPr>
            </w:pPr>
            <w:r w:rsidRPr="009744FC">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9744FC" w:rsidRPr="009744FC" w:rsidTr="00D627BD">
        <w:trPr>
          <w:cantSplit/>
          <w:trHeight w:val="279"/>
          <w:jc w:val="center"/>
        </w:trPr>
        <w:tc>
          <w:tcPr>
            <w:tcW w:w="234" w:type="pct"/>
            <w:hideMark/>
          </w:tcPr>
          <w:p w:rsidR="00613FB3" w:rsidRPr="009744FC" w:rsidRDefault="00613FB3" w:rsidP="00134416">
            <w:pPr>
              <w:autoSpaceDE w:val="0"/>
              <w:autoSpaceDN w:val="0"/>
              <w:adjustRightInd w:val="0"/>
              <w:jc w:val="center"/>
              <w:rPr>
                <w:rFonts w:eastAsia="Calibri"/>
                <w:lang w:eastAsia="en-US"/>
              </w:rPr>
            </w:pPr>
            <w:r w:rsidRPr="009744FC">
              <w:rPr>
                <w:rFonts w:eastAsia="Calibri"/>
                <w:lang w:eastAsia="en-US"/>
              </w:rPr>
              <w:t>1</w:t>
            </w:r>
          </w:p>
        </w:tc>
        <w:tc>
          <w:tcPr>
            <w:tcW w:w="1507" w:type="pct"/>
            <w:hideMark/>
          </w:tcPr>
          <w:p w:rsidR="00613FB3" w:rsidRPr="009744FC" w:rsidRDefault="00613FB3" w:rsidP="00134416">
            <w:pPr>
              <w:autoSpaceDE w:val="0"/>
              <w:autoSpaceDN w:val="0"/>
              <w:adjustRightInd w:val="0"/>
              <w:jc w:val="center"/>
              <w:rPr>
                <w:rFonts w:eastAsia="Calibri"/>
                <w:lang w:eastAsia="en-US"/>
              </w:rPr>
            </w:pPr>
            <w:r w:rsidRPr="009744FC">
              <w:rPr>
                <w:rFonts w:eastAsia="Calibri"/>
                <w:lang w:eastAsia="en-US"/>
              </w:rPr>
              <w:t>2</w:t>
            </w:r>
          </w:p>
        </w:tc>
        <w:tc>
          <w:tcPr>
            <w:tcW w:w="3259" w:type="pct"/>
            <w:hideMark/>
          </w:tcPr>
          <w:p w:rsidR="00613FB3" w:rsidRPr="009744FC" w:rsidRDefault="00613FB3" w:rsidP="00134416">
            <w:pPr>
              <w:autoSpaceDE w:val="0"/>
              <w:autoSpaceDN w:val="0"/>
              <w:adjustRightInd w:val="0"/>
              <w:jc w:val="center"/>
              <w:rPr>
                <w:rFonts w:eastAsia="Calibri"/>
                <w:lang w:eastAsia="en-US"/>
              </w:rPr>
            </w:pPr>
            <w:r w:rsidRPr="009744FC">
              <w:rPr>
                <w:rFonts w:eastAsia="Calibri"/>
                <w:lang w:eastAsia="en-US"/>
              </w:rPr>
              <w:t>3</w:t>
            </w:r>
          </w:p>
        </w:tc>
      </w:tr>
      <w:tr w:rsidR="009744FC" w:rsidRPr="009744FC" w:rsidTr="00D627BD">
        <w:trPr>
          <w:cantSplit/>
          <w:trHeight w:val="279"/>
          <w:jc w:val="center"/>
        </w:trPr>
        <w:tc>
          <w:tcPr>
            <w:tcW w:w="234" w:type="pct"/>
          </w:tcPr>
          <w:p w:rsidR="004D1BFC" w:rsidRPr="009744FC" w:rsidRDefault="00C75835" w:rsidP="00134416">
            <w:pPr>
              <w:autoSpaceDE w:val="0"/>
              <w:autoSpaceDN w:val="0"/>
              <w:adjustRightInd w:val="0"/>
              <w:jc w:val="center"/>
              <w:rPr>
                <w:rFonts w:eastAsia="Calibri"/>
                <w:lang w:eastAsia="en-US"/>
              </w:rPr>
            </w:pPr>
            <w:r>
              <w:rPr>
                <w:rFonts w:eastAsia="Calibri"/>
                <w:lang w:eastAsia="en-US"/>
              </w:rPr>
              <w:t>1</w:t>
            </w:r>
          </w:p>
        </w:tc>
        <w:tc>
          <w:tcPr>
            <w:tcW w:w="1507" w:type="pct"/>
          </w:tcPr>
          <w:p w:rsidR="00E9211E" w:rsidRDefault="004D1BFC" w:rsidP="00E9211E">
            <w:pPr>
              <w:pStyle w:val="ConsPlusNormal"/>
              <w:jc w:val="both"/>
              <w:rPr>
                <w:rFonts w:ascii="Times New Roman" w:hAnsi="Times New Roman" w:cs="Times New Roman"/>
                <w:sz w:val="24"/>
                <w:szCs w:val="24"/>
              </w:rPr>
            </w:pPr>
            <w:r w:rsidRPr="009744FC">
              <w:rPr>
                <w:rFonts w:ascii="Times New Roman" w:hAnsi="Times New Roman" w:cs="Times New Roman"/>
                <w:sz w:val="24"/>
                <w:szCs w:val="24"/>
              </w:rPr>
              <w:t>Количество градостроительной документации (количество межевых планов)</w:t>
            </w:r>
            <w:r w:rsidR="002B4789">
              <w:rPr>
                <w:rFonts w:ascii="Times New Roman" w:hAnsi="Times New Roman" w:cs="Times New Roman"/>
                <w:sz w:val="24"/>
                <w:szCs w:val="24"/>
              </w:rPr>
              <w:t xml:space="preserve"> </w:t>
            </w:r>
          </w:p>
          <w:p w:rsidR="00E9211E" w:rsidRPr="009744FC" w:rsidRDefault="00E9211E" w:rsidP="00E9211E">
            <w:pPr>
              <w:pStyle w:val="ConsPlusNormal"/>
              <w:jc w:val="both"/>
              <w:rPr>
                <w:rFonts w:ascii="Times New Roman" w:hAnsi="Times New Roman" w:cs="Times New Roman"/>
                <w:sz w:val="24"/>
                <w:szCs w:val="24"/>
              </w:rPr>
            </w:pPr>
          </w:p>
        </w:tc>
        <w:tc>
          <w:tcPr>
            <w:tcW w:w="3259" w:type="pct"/>
          </w:tcPr>
          <w:p w:rsidR="004D1BFC" w:rsidRPr="00D627BD" w:rsidRDefault="00D627BD" w:rsidP="00D627BD">
            <w:pPr>
              <w:jc w:val="both"/>
              <w:rPr>
                <w:rFonts w:eastAsia="Calibri"/>
                <w:color w:val="FF0000"/>
                <w:lang w:eastAsia="en-US"/>
              </w:rPr>
            </w:pPr>
            <w:r w:rsidRPr="00D627BD">
              <w:t xml:space="preserve">Распоряжение Администрации муниципального образования «дорогобужский район» Смоленской области </w:t>
            </w:r>
            <w:r>
              <w:t xml:space="preserve">от </w:t>
            </w:r>
            <w:r w:rsidRPr="00D627BD">
              <w:t>30.12.2021</w:t>
            </w:r>
            <w:r w:rsidR="009D4324">
              <w:t xml:space="preserve">№ </w:t>
            </w:r>
            <w:r w:rsidRPr="00D627BD">
              <w:t>985-р «</w:t>
            </w:r>
            <w:r w:rsidR="009D4324">
              <w:t>Об утверждении методики расчета</w:t>
            </w:r>
            <w:r w:rsidRPr="00D627BD">
              <w:t xml:space="preserve"> показателей для оценки эффективности деятельности Администрации муниципального образования «Дорогобужский</w:t>
            </w:r>
            <w:r>
              <w:t xml:space="preserve"> район» Смоленской области</w:t>
            </w:r>
            <w:r w:rsidRPr="00D627BD">
              <w:t>»</w:t>
            </w:r>
          </w:p>
        </w:tc>
      </w:tr>
      <w:tr w:rsidR="009744FC" w:rsidRPr="009744FC" w:rsidTr="00D627BD">
        <w:trPr>
          <w:cantSplit/>
          <w:trHeight w:val="279"/>
          <w:jc w:val="center"/>
        </w:trPr>
        <w:tc>
          <w:tcPr>
            <w:tcW w:w="234" w:type="pct"/>
          </w:tcPr>
          <w:p w:rsidR="004D1BFC" w:rsidRPr="009744FC" w:rsidRDefault="00C75835" w:rsidP="00134416">
            <w:pPr>
              <w:autoSpaceDE w:val="0"/>
              <w:autoSpaceDN w:val="0"/>
              <w:adjustRightInd w:val="0"/>
              <w:jc w:val="center"/>
              <w:rPr>
                <w:rFonts w:eastAsia="Calibri"/>
                <w:lang w:eastAsia="en-US"/>
              </w:rPr>
            </w:pPr>
            <w:r>
              <w:rPr>
                <w:rFonts w:eastAsia="Calibri"/>
                <w:lang w:eastAsia="en-US"/>
              </w:rPr>
              <w:t>2</w:t>
            </w:r>
          </w:p>
        </w:tc>
        <w:tc>
          <w:tcPr>
            <w:tcW w:w="1507" w:type="pct"/>
          </w:tcPr>
          <w:p w:rsidR="004D1BFC" w:rsidRPr="009744FC" w:rsidRDefault="004D1BFC" w:rsidP="00E54A5A">
            <w:pPr>
              <w:tabs>
                <w:tab w:val="left" w:pos="360"/>
                <w:tab w:val="left" w:pos="720"/>
                <w:tab w:val="left" w:pos="900"/>
              </w:tabs>
              <w:snapToGrid w:val="0"/>
              <w:jc w:val="both"/>
            </w:pPr>
            <w:r w:rsidRPr="009744FC">
              <w:t>Коли</w:t>
            </w:r>
            <w:r w:rsidR="00A56FD9" w:rsidRPr="009744FC">
              <w:t>чество градостроительных планов</w:t>
            </w:r>
          </w:p>
        </w:tc>
        <w:tc>
          <w:tcPr>
            <w:tcW w:w="3259" w:type="pct"/>
          </w:tcPr>
          <w:p w:rsidR="004D1BFC" w:rsidRPr="00D627BD" w:rsidRDefault="00D627BD" w:rsidP="00E212B4">
            <w:pPr>
              <w:jc w:val="both"/>
              <w:rPr>
                <w:rFonts w:eastAsia="Calibri"/>
                <w:color w:val="FF0000"/>
                <w:lang w:eastAsia="en-US"/>
              </w:rPr>
            </w:pPr>
            <w:r w:rsidRPr="00D627BD">
              <w:t xml:space="preserve">Распоряжение Администрации муниципального образования «дорогобужский район» Смоленской области </w:t>
            </w:r>
            <w:r>
              <w:t xml:space="preserve">от </w:t>
            </w:r>
            <w:r w:rsidRPr="00D627BD">
              <w:t>30.12.2021</w:t>
            </w:r>
            <w:r w:rsidR="009D4324">
              <w:t xml:space="preserve">  № </w:t>
            </w:r>
            <w:r w:rsidRPr="00D627BD">
              <w:t>985-р «</w:t>
            </w:r>
            <w:r w:rsidR="009D4324">
              <w:t>Об утверждении методики расчета</w:t>
            </w:r>
            <w:r w:rsidRPr="00D627BD">
              <w:t xml:space="preserve"> показателей для оценки эффективности деятельности Администрации муниципального образования «Дорогобужский</w:t>
            </w:r>
            <w:r>
              <w:t xml:space="preserve"> район» Смоленской области</w:t>
            </w:r>
            <w:r w:rsidRPr="00D627BD">
              <w:t>»</w:t>
            </w:r>
          </w:p>
        </w:tc>
      </w:tr>
      <w:tr w:rsidR="009744FC" w:rsidRPr="009744FC" w:rsidTr="00D627BD">
        <w:trPr>
          <w:cantSplit/>
          <w:trHeight w:val="279"/>
          <w:jc w:val="center"/>
        </w:trPr>
        <w:tc>
          <w:tcPr>
            <w:tcW w:w="234" w:type="pct"/>
          </w:tcPr>
          <w:p w:rsidR="004D1BFC" w:rsidRPr="009744FC" w:rsidRDefault="00C75835" w:rsidP="00134416">
            <w:pPr>
              <w:autoSpaceDE w:val="0"/>
              <w:autoSpaceDN w:val="0"/>
              <w:adjustRightInd w:val="0"/>
              <w:jc w:val="center"/>
              <w:rPr>
                <w:rFonts w:eastAsia="Calibri"/>
                <w:lang w:eastAsia="en-US"/>
              </w:rPr>
            </w:pPr>
            <w:r>
              <w:rPr>
                <w:rFonts w:eastAsia="Calibri"/>
                <w:lang w:eastAsia="en-US"/>
              </w:rPr>
              <w:t>3</w:t>
            </w:r>
          </w:p>
        </w:tc>
        <w:tc>
          <w:tcPr>
            <w:tcW w:w="1507" w:type="pct"/>
          </w:tcPr>
          <w:p w:rsidR="0018287F" w:rsidRPr="009744FC" w:rsidRDefault="004D1BFC" w:rsidP="00E54A5A">
            <w:pPr>
              <w:pStyle w:val="ConsPlusNormal"/>
              <w:jc w:val="both"/>
              <w:rPr>
                <w:rFonts w:ascii="Times New Roman" w:hAnsi="Times New Roman" w:cs="Times New Roman"/>
                <w:sz w:val="24"/>
                <w:szCs w:val="24"/>
              </w:rPr>
            </w:pPr>
            <w:r w:rsidRPr="009744FC">
              <w:rPr>
                <w:rFonts w:ascii="Times New Roman" w:hAnsi="Times New Roman" w:cs="Times New Roman"/>
                <w:sz w:val="24"/>
                <w:szCs w:val="24"/>
              </w:rPr>
              <w:t>Количество выданных разрешений на строительство и уведомлений о начале строительства объектов капитального строительства</w:t>
            </w:r>
            <w:r w:rsidR="002B4789">
              <w:rPr>
                <w:rFonts w:ascii="Times New Roman" w:hAnsi="Times New Roman" w:cs="Times New Roman"/>
                <w:sz w:val="24"/>
                <w:szCs w:val="24"/>
              </w:rPr>
              <w:t>,</w:t>
            </w:r>
            <w:r w:rsidR="002B4789">
              <w:rPr>
                <w:rFonts w:ascii="Times New Roman" w:hAnsi="Times New Roman" w:cs="Times New Roman"/>
                <w:szCs w:val="22"/>
              </w:rPr>
              <w:t xml:space="preserve"> количество </w:t>
            </w:r>
            <w:proofErr w:type="spellStart"/>
            <w:r w:rsidR="002B4789">
              <w:rPr>
                <w:rFonts w:ascii="Times New Roman" w:hAnsi="Times New Roman" w:cs="Times New Roman"/>
                <w:szCs w:val="22"/>
              </w:rPr>
              <w:t>карта-планов</w:t>
            </w:r>
            <w:proofErr w:type="spellEnd"/>
          </w:p>
        </w:tc>
        <w:tc>
          <w:tcPr>
            <w:tcW w:w="3259" w:type="pct"/>
          </w:tcPr>
          <w:p w:rsidR="004D1BFC" w:rsidRPr="00D627BD" w:rsidRDefault="00D627BD" w:rsidP="00E212B4">
            <w:pPr>
              <w:jc w:val="both"/>
              <w:rPr>
                <w:rFonts w:eastAsia="Calibri"/>
                <w:color w:val="FF0000"/>
                <w:lang w:eastAsia="en-US"/>
              </w:rPr>
            </w:pPr>
            <w:r w:rsidRPr="00D627BD">
              <w:t xml:space="preserve">Распоряжение Администрации муниципального образования «дорогобужский район» Смоленской области </w:t>
            </w:r>
            <w:r>
              <w:t xml:space="preserve">от </w:t>
            </w:r>
            <w:r w:rsidRPr="00D627BD">
              <w:t>30.12.2021</w:t>
            </w:r>
            <w:r w:rsidR="009D4324">
              <w:t xml:space="preserve">  № </w:t>
            </w:r>
            <w:r w:rsidRPr="00D627BD">
              <w:t>985-р «О</w:t>
            </w:r>
            <w:r w:rsidR="009D4324">
              <w:t xml:space="preserve">б утверждении методики расчета </w:t>
            </w:r>
            <w:r w:rsidRPr="00D627BD">
              <w:t>показателей для оценки эффективности деятельности Администрации муниципального образования «Дорогобужский</w:t>
            </w:r>
            <w:r>
              <w:t xml:space="preserve"> район» Смоленской области</w:t>
            </w:r>
            <w:r w:rsidRPr="00D627BD">
              <w:t>»</w:t>
            </w:r>
          </w:p>
        </w:tc>
      </w:tr>
    </w:tbl>
    <w:p w:rsidR="00613FB3" w:rsidRPr="002C435B" w:rsidRDefault="00613FB3">
      <w:pPr>
        <w:rPr>
          <w:color w:val="FF0000"/>
        </w:rPr>
      </w:pPr>
    </w:p>
    <w:p w:rsidR="00FC5D02" w:rsidRDefault="00FC5D02" w:rsidP="000E2F3C">
      <w:pPr>
        <w:jc w:val="center"/>
        <w:rPr>
          <w:b/>
          <w:sz w:val="28"/>
          <w:szCs w:val="28"/>
        </w:rPr>
      </w:pPr>
    </w:p>
    <w:p w:rsidR="00FC5D02" w:rsidRDefault="00FC5D02" w:rsidP="000E2F3C">
      <w:pPr>
        <w:jc w:val="center"/>
        <w:rPr>
          <w:b/>
          <w:sz w:val="28"/>
          <w:szCs w:val="28"/>
        </w:rPr>
      </w:pPr>
    </w:p>
    <w:p w:rsidR="00FC5D02" w:rsidRDefault="00FC5D02" w:rsidP="000E2F3C">
      <w:pPr>
        <w:jc w:val="center"/>
        <w:rPr>
          <w:b/>
          <w:sz w:val="28"/>
          <w:szCs w:val="28"/>
        </w:rPr>
      </w:pPr>
    </w:p>
    <w:p w:rsidR="00FC5D02" w:rsidRDefault="00FC5D02" w:rsidP="000E2F3C">
      <w:pPr>
        <w:jc w:val="center"/>
        <w:rPr>
          <w:b/>
          <w:sz w:val="28"/>
          <w:szCs w:val="28"/>
        </w:rPr>
      </w:pPr>
    </w:p>
    <w:p w:rsidR="00FC5D02" w:rsidRDefault="00FC5D02" w:rsidP="000E2F3C">
      <w:pPr>
        <w:jc w:val="center"/>
        <w:rPr>
          <w:b/>
          <w:sz w:val="28"/>
          <w:szCs w:val="28"/>
        </w:rPr>
      </w:pPr>
    </w:p>
    <w:p w:rsidR="00FC5D02" w:rsidRDefault="00FC5D02" w:rsidP="000E2F3C">
      <w:pPr>
        <w:jc w:val="center"/>
        <w:rPr>
          <w:b/>
          <w:sz w:val="28"/>
          <w:szCs w:val="28"/>
        </w:rPr>
      </w:pPr>
    </w:p>
    <w:p w:rsidR="00FC5D02" w:rsidRDefault="00FC5D02" w:rsidP="000E2F3C">
      <w:pPr>
        <w:jc w:val="center"/>
        <w:rPr>
          <w:b/>
          <w:sz w:val="28"/>
          <w:szCs w:val="28"/>
        </w:rPr>
      </w:pPr>
    </w:p>
    <w:p w:rsidR="009700AD" w:rsidRDefault="009700AD" w:rsidP="000E2F3C">
      <w:pPr>
        <w:jc w:val="center"/>
        <w:rPr>
          <w:b/>
          <w:sz w:val="28"/>
          <w:szCs w:val="28"/>
        </w:rPr>
      </w:pPr>
    </w:p>
    <w:p w:rsidR="009700AD" w:rsidRDefault="009700AD" w:rsidP="000E2F3C">
      <w:pPr>
        <w:jc w:val="center"/>
        <w:rPr>
          <w:b/>
          <w:sz w:val="28"/>
          <w:szCs w:val="28"/>
        </w:rPr>
      </w:pPr>
    </w:p>
    <w:p w:rsidR="009700AD" w:rsidRDefault="009700AD" w:rsidP="000E2F3C">
      <w:pPr>
        <w:jc w:val="center"/>
        <w:rPr>
          <w:b/>
          <w:sz w:val="28"/>
          <w:szCs w:val="28"/>
        </w:rPr>
      </w:pPr>
    </w:p>
    <w:p w:rsidR="009700AD" w:rsidRDefault="009700AD" w:rsidP="000E2F3C">
      <w:pPr>
        <w:jc w:val="center"/>
        <w:rPr>
          <w:b/>
          <w:sz w:val="28"/>
          <w:szCs w:val="28"/>
        </w:rPr>
      </w:pPr>
    </w:p>
    <w:p w:rsidR="009700AD" w:rsidRDefault="009700AD" w:rsidP="000E2F3C">
      <w:pPr>
        <w:jc w:val="center"/>
        <w:rPr>
          <w:b/>
          <w:sz w:val="28"/>
          <w:szCs w:val="28"/>
        </w:rPr>
      </w:pPr>
    </w:p>
    <w:p w:rsidR="009700AD" w:rsidRDefault="009700AD" w:rsidP="000E2F3C">
      <w:pPr>
        <w:jc w:val="center"/>
        <w:rPr>
          <w:b/>
          <w:sz w:val="28"/>
          <w:szCs w:val="28"/>
        </w:rPr>
      </w:pPr>
    </w:p>
    <w:p w:rsidR="009700AD" w:rsidRDefault="009700AD" w:rsidP="000E2F3C">
      <w:pPr>
        <w:jc w:val="center"/>
        <w:rPr>
          <w:b/>
          <w:sz w:val="28"/>
          <w:szCs w:val="28"/>
        </w:rPr>
      </w:pPr>
    </w:p>
    <w:p w:rsidR="009700AD" w:rsidRDefault="009700AD" w:rsidP="000E2F3C">
      <w:pPr>
        <w:jc w:val="center"/>
        <w:rPr>
          <w:b/>
          <w:sz w:val="28"/>
          <w:szCs w:val="28"/>
        </w:rPr>
      </w:pPr>
    </w:p>
    <w:p w:rsidR="009700AD" w:rsidRDefault="009700AD" w:rsidP="000E2F3C">
      <w:pPr>
        <w:jc w:val="center"/>
        <w:rPr>
          <w:b/>
          <w:sz w:val="28"/>
          <w:szCs w:val="28"/>
        </w:rPr>
      </w:pPr>
    </w:p>
    <w:p w:rsidR="00FC5D02" w:rsidRDefault="00FC5D02" w:rsidP="000E2F3C">
      <w:pPr>
        <w:jc w:val="center"/>
        <w:rPr>
          <w:b/>
          <w:sz w:val="28"/>
          <w:szCs w:val="28"/>
        </w:rPr>
      </w:pPr>
    </w:p>
    <w:p w:rsidR="000E2F3C" w:rsidRPr="004D1BFC" w:rsidRDefault="00D041A2" w:rsidP="000E2F3C">
      <w:pPr>
        <w:jc w:val="center"/>
        <w:rPr>
          <w:b/>
          <w:sz w:val="28"/>
          <w:szCs w:val="28"/>
        </w:rPr>
      </w:pPr>
      <w:r w:rsidRPr="004D1BFC">
        <w:rPr>
          <w:b/>
          <w:sz w:val="28"/>
          <w:szCs w:val="28"/>
        </w:rPr>
        <w:t xml:space="preserve">Раздел 1 . </w:t>
      </w:r>
      <w:r w:rsidR="000E2F3C" w:rsidRPr="004D1BFC">
        <w:rPr>
          <w:b/>
          <w:sz w:val="28"/>
          <w:szCs w:val="28"/>
        </w:rPr>
        <w:t>Стратегические приоритеты в сфере реализации муниципальной программы</w:t>
      </w:r>
    </w:p>
    <w:p w:rsidR="00E212B4" w:rsidRPr="002C435B" w:rsidRDefault="00E212B4" w:rsidP="000E2F3C">
      <w:pPr>
        <w:jc w:val="center"/>
        <w:rPr>
          <w:b/>
          <w:color w:val="FF0000"/>
          <w:sz w:val="28"/>
          <w:szCs w:val="28"/>
        </w:rPr>
      </w:pPr>
    </w:p>
    <w:p w:rsidR="00A56FD9" w:rsidRPr="00A56FD9" w:rsidRDefault="00A56FD9" w:rsidP="00A56FD9">
      <w:pPr>
        <w:autoSpaceDE w:val="0"/>
        <w:ind w:firstLine="540"/>
        <w:jc w:val="both"/>
        <w:rPr>
          <w:color w:val="000000" w:themeColor="text1"/>
          <w:sz w:val="26"/>
          <w:szCs w:val="26"/>
        </w:rPr>
      </w:pPr>
      <w:r w:rsidRPr="00A56FD9">
        <w:rPr>
          <w:color w:val="000000" w:themeColor="text1"/>
          <w:sz w:val="26"/>
          <w:szCs w:val="26"/>
        </w:rPr>
        <w:t>Устойчивое развитие территорий, создание благоприятных условий жизнедеятельности человека обеспечивается на основе территориального планирования и градостроительного зонирования территории, в результате которых обеспечивается соблюдение требований технических регламентов и нормативов градостроительного проектирования, безопасность строительства, защита населения и территорий от чрезвычайных ситуаций природного и техногенного характера, защита окружающей среды, охрана объектов культурного наследия и особо охраняемых природных территорий.</w:t>
      </w:r>
    </w:p>
    <w:p w:rsidR="00A56FD9" w:rsidRPr="00A56FD9" w:rsidRDefault="00A56FD9" w:rsidP="00A56FD9">
      <w:pPr>
        <w:autoSpaceDE w:val="0"/>
        <w:ind w:firstLine="540"/>
        <w:jc w:val="both"/>
        <w:rPr>
          <w:color w:val="000000" w:themeColor="text1"/>
          <w:sz w:val="26"/>
          <w:szCs w:val="26"/>
        </w:rPr>
      </w:pPr>
      <w:r w:rsidRPr="00A56FD9">
        <w:rPr>
          <w:color w:val="000000" w:themeColor="text1"/>
          <w:sz w:val="26"/>
          <w:szCs w:val="26"/>
        </w:rPr>
        <w:t xml:space="preserve">Необходимость разработки документов градостроительного зонирования, документации по планировке территории предусмотрена Градостроительным </w:t>
      </w:r>
      <w:hyperlink r:id="rId9" w:history="1">
        <w:r w:rsidRPr="009D4324">
          <w:rPr>
            <w:rStyle w:val="a9"/>
            <w:color w:val="000000" w:themeColor="text1"/>
            <w:sz w:val="26"/>
            <w:szCs w:val="26"/>
            <w:u w:val="none"/>
          </w:rPr>
          <w:t>кодексом</w:t>
        </w:r>
      </w:hyperlink>
      <w:r w:rsidRPr="00A56FD9">
        <w:rPr>
          <w:color w:val="000000" w:themeColor="text1"/>
          <w:sz w:val="26"/>
          <w:szCs w:val="26"/>
        </w:rPr>
        <w:t xml:space="preserve"> Российской Федерации от 29.12.2004 № 190-ФЗ.</w:t>
      </w:r>
    </w:p>
    <w:p w:rsidR="00A56FD9" w:rsidRPr="00A56FD9" w:rsidRDefault="00A56FD9" w:rsidP="00A56FD9">
      <w:pPr>
        <w:autoSpaceDE w:val="0"/>
        <w:ind w:firstLine="540"/>
        <w:jc w:val="both"/>
        <w:rPr>
          <w:color w:val="000000" w:themeColor="text1"/>
          <w:sz w:val="26"/>
          <w:szCs w:val="26"/>
        </w:rPr>
      </w:pPr>
      <w:r w:rsidRPr="00A56FD9">
        <w:rPr>
          <w:color w:val="000000" w:themeColor="text1"/>
          <w:sz w:val="26"/>
          <w:szCs w:val="26"/>
        </w:rPr>
        <w:t xml:space="preserve">Документы градостроительного зонирования (Правила землепользования и застройки муниципального образования Дорогобужское городское поселение Дорогобужского района Смоленской области утвержденные  </w:t>
      </w:r>
      <w:r w:rsidRPr="00A56FD9">
        <w:rPr>
          <w:bCs/>
          <w:color w:val="000000" w:themeColor="text1"/>
          <w:sz w:val="26"/>
          <w:szCs w:val="26"/>
        </w:rPr>
        <w:t xml:space="preserve">решением Дорогобужской районной Думы № 32 от 01.08.2012) </w:t>
      </w:r>
      <w:r w:rsidRPr="00A56FD9">
        <w:rPr>
          <w:color w:val="000000" w:themeColor="text1"/>
          <w:sz w:val="26"/>
          <w:szCs w:val="26"/>
        </w:rPr>
        <w:t>обеспечивают единые требования к застройке территории Дорогобужского городского поселения Дорогобужского района Смоленской области, что позволяет снизить сроки прохождения административных процедур при предоставлении земельных участков для строительства, проведении экспертизы проектной документации, выдаче разрешения на строительство, подключении новых объектов капитального строительства к сетям инженерно-технической инфраструктуры, вводе в эксплуатацию объектов капитального строительства.</w:t>
      </w:r>
    </w:p>
    <w:p w:rsidR="00A56FD9" w:rsidRPr="00A56FD9" w:rsidRDefault="009F2249" w:rsidP="00A56FD9">
      <w:pPr>
        <w:jc w:val="both"/>
        <w:rPr>
          <w:color w:val="000000" w:themeColor="text1"/>
          <w:sz w:val="26"/>
          <w:szCs w:val="26"/>
        </w:rPr>
      </w:pPr>
      <w:r>
        <w:rPr>
          <w:color w:val="000000" w:themeColor="text1"/>
          <w:sz w:val="26"/>
          <w:szCs w:val="26"/>
        </w:rPr>
        <w:tab/>
      </w:r>
      <w:r w:rsidR="00A56FD9" w:rsidRPr="00A56FD9">
        <w:rPr>
          <w:color w:val="000000" w:themeColor="text1"/>
          <w:sz w:val="26"/>
          <w:szCs w:val="26"/>
        </w:rPr>
        <w:t xml:space="preserve">Развитие градостроительной деятельности непосредственно связано с реализацией генерального плана муниципального образования Дорогобужское городское поселение Дорогобужского района Смоленской области и направлено на достижение результатов устойчивого развития территории муниципального образования Дорогобужское городское поселение Дорогобужского района Смоленской области (далее – Дорогобужское городское поселение),  при осуществлении градостроительной и иной хозяйственной деятельности, прежде всего на обеспечение строительства, развития объектов, за которые органы местного самоуправления несут ответственность в соответствии с федеральным законодательством. </w:t>
      </w:r>
    </w:p>
    <w:p w:rsidR="00A56FD9" w:rsidRPr="00A56FD9" w:rsidRDefault="00A56FD9" w:rsidP="00A56FD9">
      <w:pPr>
        <w:autoSpaceDE w:val="0"/>
        <w:ind w:firstLine="540"/>
        <w:jc w:val="both"/>
        <w:rPr>
          <w:color w:val="000000" w:themeColor="text1"/>
          <w:sz w:val="26"/>
          <w:szCs w:val="26"/>
        </w:rPr>
      </w:pPr>
      <w:r w:rsidRPr="00A56FD9">
        <w:rPr>
          <w:color w:val="000000" w:themeColor="text1"/>
          <w:sz w:val="26"/>
          <w:szCs w:val="26"/>
        </w:rPr>
        <w:t xml:space="preserve">Для регулирования отношений по территориальному планированию, градостроительному зонированию, планировке территории, а также строительству, реконструкции и капитальному ремонту объектов капитального строительства принят </w:t>
      </w:r>
      <w:hyperlink r:id="rId10" w:history="1">
        <w:r w:rsidRPr="009D4324">
          <w:rPr>
            <w:rStyle w:val="a9"/>
            <w:color w:val="000000" w:themeColor="text1"/>
            <w:sz w:val="26"/>
            <w:szCs w:val="26"/>
            <w:u w:val="none"/>
          </w:rPr>
          <w:t>закон</w:t>
        </w:r>
      </w:hyperlink>
      <w:r w:rsidRPr="00A56FD9">
        <w:rPr>
          <w:color w:val="000000" w:themeColor="text1"/>
          <w:sz w:val="26"/>
          <w:szCs w:val="26"/>
        </w:rPr>
        <w:t xml:space="preserve"> Смоленской области «О градостроительной деятельности на территории Смоленской области» от 25.12.2006 № 155-з.</w:t>
      </w:r>
    </w:p>
    <w:p w:rsidR="00A56FD9" w:rsidRPr="00A56FD9" w:rsidRDefault="009F2249" w:rsidP="00A56FD9">
      <w:pPr>
        <w:jc w:val="both"/>
        <w:rPr>
          <w:color w:val="000000" w:themeColor="text1"/>
          <w:sz w:val="26"/>
          <w:szCs w:val="26"/>
        </w:rPr>
      </w:pPr>
      <w:r>
        <w:rPr>
          <w:color w:val="000000" w:themeColor="text1"/>
          <w:sz w:val="26"/>
          <w:szCs w:val="26"/>
        </w:rPr>
        <w:tab/>
      </w:r>
      <w:r w:rsidR="00A56FD9" w:rsidRPr="00A56FD9">
        <w:rPr>
          <w:color w:val="000000" w:themeColor="text1"/>
          <w:sz w:val="26"/>
          <w:szCs w:val="26"/>
        </w:rPr>
        <w:t>Развитие территории Дорогобужского городского поселения требует программно-целевого подхода к решению проблем.</w:t>
      </w:r>
    </w:p>
    <w:p w:rsidR="00A56FD9" w:rsidRPr="00A56FD9" w:rsidRDefault="009F2249" w:rsidP="00A56FD9">
      <w:pPr>
        <w:jc w:val="both"/>
        <w:rPr>
          <w:color w:val="000000" w:themeColor="text1"/>
          <w:sz w:val="26"/>
          <w:szCs w:val="26"/>
        </w:rPr>
      </w:pPr>
      <w:r>
        <w:rPr>
          <w:color w:val="000000" w:themeColor="text1"/>
          <w:sz w:val="26"/>
          <w:szCs w:val="26"/>
        </w:rPr>
        <w:tab/>
      </w:r>
      <w:r w:rsidR="00A56FD9" w:rsidRPr="00A56FD9">
        <w:rPr>
          <w:color w:val="000000" w:themeColor="text1"/>
          <w:sz w:val="26"/>
          <w:szCs w:val="26"/>
        </w:rPr>
        <w:t>Нормами Градостроительного кодекса Российской Федерации и Федерального закона «Об общих принципах организации местного самоуправления в Российской Федерации» от 06.10.2003 № 131-ФЗ предусмотрено обеспечение устойчивого развития территорий, которое базируется на первостепенном приоритете потребностей населения, гармоничном развитии производства, социальной сферы и окружающей природной среды.</w:t>
      </w:r>
    </w:p>
    <w:p w:rsidR="00A56FD9" w:rsidRPr="00A56FD9" w:rsidRDefault="009F2249" w:rsidP="00A56FD9">
      <w:pPr>
        <w:jc w:val="both"/>
        <w:rPr>
          <w:color w:val="000000" w:themeColor="text1"/>
          <w:sz w:val="26"/>
          <w:szCs w:val="26"/>
        </w:rPr>
      </w:pPr>
      <w:r>
        <w:rPr>
          <w:color w:val="000000" w:themeColor="text1"/>
          <w:sz w:val="26"/>
          <w:szCs w:val="26"/>
        </w:rPr>
        <w:tab/>
      </w:r>
      <w:r w:rsidR="00A56FD9" w:rsidRPr="00A56FD9">
        <w:rPr>
          <w:color w:val="000000" w:themeColor="text1"/>
          <w:sz w:val="26"/>
          <w:szCs w:val="26"/>
        </w:rPr>
        <w:t>Социально-экономическое развитие города Дорогобужа взаимосвязано с организацией его территорий. Это возможно обеспечить через территориальное планирование и градостроительное зонирование, служащих для определения мест размещения жилищной, коммунальной, социальной, инженерно-транспортной, промышленной, рекреационной и других инфраструктур с учетом всех имеющихся возможностей и ограничений.</w:t>
      </w:r>
    </w:p>
    <w:p w:rsidR="00A56FD9" w:rsidRPr="00A56FD9" w:rsidRDefault="009F2249" w:rsidP="00A56FD9">
      <w:pPr>
        <w:jc w:val="both"/>
        <w:rPr>
          <w:color w:val="000000" w:themeColor="text1"/>
          <w:sz w:val="26"/>
          <w:szCs w:val="26"/>
        </w:rPr>
      </w:pPr>
      <w:r>
        <w:rPr>
          <w:color w:val="000000" w:themeColor="text1"/>
          <w:sz w:val="26"/>
          <w:szCs w:val="26"/>
        </w:rPr>
        <w:tab/>
      </w:r>
      <w:r w:rsidR="00A56FD9" w:rsidRPr="00A56FD9">
        <w:rPr>
          <w:color w:val="000000" w:themeColor="text1"/>
          <w:sz w:val="26"/>
          <w:szCs w:val="26"/>
        </w:rPr>
        <w:t xml:space="preserve">Градостроительной  документацией определяются не только условия благоприятного проживания населения, но и вопросы нарушения частных интересов, границ, изменений </w:t>
      </w:r>
      <w:r w:rsidR="00A56FD9" w:rsidRPr="00A56FD9">
        <w:rPr>
          <w:color w:val="000000" w:themeColor="text1"/>
          <w:sz w:val="26"/>
          <w:szCs w:val="26"/>
        </w:rPr>
        <w:lastRenderedPageBreak/>
        <w:t>функций, размещения отдельных сооружений на землях общего пользования и тому подобные вопросы.</w:t>
      </w:r>
    </w:p>
    <w:p w:rsidR="00A56FD9" w:rsidRPr="00A56FD9" w:rsidRDefault="009F2249" w:rsidP="00A56FD9">
      <w:pPr>
        <w:jc w:val="both"/>
        <w:rPr>
          <w:color w:val="000000" w:themeColor="text1"/>
          <w:sz w:val="26"/>
          <w:szCs w:val="26"/>
        </w:rPr>
      </w:pPr>
      <w:r>
        <w:rPr>
          <w:color w:val="000000" w:themeColor="text1"/>
          <w:sz w:val="26"/>
          <w:szCs w:val="26"/>
        </w:rPr>
        <w:tab/>
      </w:r>
      <w:r w:rsidR="00A56FD9" w:rsidRPr="00A56FD9">
        <w:rPr>
          <w:color w:val="000000" w:themeColor="text1"/>
          <w:sz w:val="26"/>
          <w:szCs w:val="26"/>
        </w:rPr>
        <w:t xml:space="preserve">На сегодняшний день в рамках реализации мероприятий программы выполнены работы по подготовке проектов по внесению изменений генеральный план и Правила землепользования и застройки муниципального образования Дорогобужское городское поселение Дорогобужского района Смоленской области. </w:t>
      </w:r>
    </w:p>
    <w:p w:rsidR="00A56FD9" w:rsidRPr="00A56FD9" w:rsidRDefault="009F2249" w:rsidP="00A56FD9">
      <w:pPr>
        <w:jc w:val="both"/>
        <w:rPr>
          <w:color w:val="000000" w:themeColor="text1"/>
          <w:sz w:val="26"/>
          <w:szCs w:val="26"/>
        </w:rPr>
      </w:pPr>
      <w:r>
        <w:rPr>
          <w:color w:val="000000" w:themeColor="text1"/>
          <w:sz w:val="26"/>
          <w:szCs w:val="26"/>
        </w:rPr>
        <w:tab/>
      </w:r>
      <w:r w:rsidR="00A56FD9" w:rsidRPr="00A56FD9">
        <w:rPr>
          <w:color w:val="000000" w:themeColor="text1"/>
          <w:sz w:val="26"/>
          <w:szCs w:val="26"/>
        </w:rPr>
        <w:t xml:space="preserve">Практика показывает, что применение документов территориального планирования в условиях постоянно меняющейся градостроительной ситуации требует мониторинга этих документов и их периодической корректировки (внесения в них изменений). Внесение изменений в документы территориального планирования, как правило,  влечет за собой и внесение изменений в Правила землепользования и застройки муниципального образования Дорогобужское городское поселение Дорогобужского района Смоленской области (в том числе уточнение границ зон по картографической основе масштаба 1:2000, корректировка текстовой части в части градостроительных регламентов и пр.). </w:t>
      </w:r>
    </w:p>
    <w:p w:rsidR="00A56FD9" w:rsidRPr="00A56FD9" w:rsidRDefault="009F2249" w:rsidP="00A56FD9">
      <w:pPr>
        <w:jc w:val="both"/>
        <w:rPr>
          <w:color w:val="000000" w:themeColor="text1"/>
          <w:sz w:val="26"/>
          <w:szCs w:val="26"/>
        </w:rPr>
      </w:pPr>
      <w:r>
        <w:rPr>
          <w:color w:val="000000" w:themeColor="text1"/>
          <w:sz w:val="26"/>
          <w:szCs w:val="26"/>
        </w:rPr>
        <w:tab/>
      </w:r>
      <w:r w:rsidR="00A56FD9" w:rsidRPr="00A56FD9">
        <w:rPr>
          <w:color w:val="000000" w:themeColor="text1"/>
          <w:sz w:val="26"/>
          <w:szCs w:val="26"/>
        </w:rPr>
        <w:t>На основании Правил землепользования и застройки подготавливаются и выдаются градостроительные планы для застройки земельных участков, задания на разработку документации по планировке территории, заключения по проектам планировок.</w:t>
      </w:r>
    </w:p>
    <w:p w:rsidR="00A56FD9" w:rsidRPr="00A56FD9" w:rsidRDefault="009F2249" w:rsidP="00A56FD9">
      <w:pPr>
        <w:jc w:val="both"/>
        <w:rPr>
          <w:color w:val="000000" w:themeColor="text1"/>
          <w:sz w:val="26"/>
          <w:szCs w:val="26"/>
        </w:rPr>
      </w:pPr>
      <w:r>
        <w:rPr>
          <w:color w:val="000000" w:themeColor="text1"/>
          <w:spacing w:val="2"/>
          <w:sz w:val="26"/>
          <w:szCs w:val="26"/>
          <w:shd w:val="clear" w:color="auto" w:fill="FFFFFF"/>
        </w:rPr>
        <w:tab/>
      </w:r>
      <w:r w:rsidR="00A56FD9" w:rsidRPr="00A56FD9">
        <w:rPr>
          <w:color w:val="000000" w:themeColor="text1"/>
          <w:spacing w:val="2"/>
          <w:sz w:val="26"/>
          <w:szCs w:val="26"/>
          <w:shd w:val="clear" w:color="auto" w:fill="FFFFFF"/>
        </w:rPr>
        <w:t>Подготовка документации по планировке территории под размещение объектов регионального и местного значения является одной из основных задач, без решения которой невозможно образование новых земельных участков под размещение указанных объектов, их резервирование и изъятие для государственных и муниципальных нужд, осуществление строительства объектов социальной сферы: образования, здравоохранения, физкультуры и спорта, отдыха населения, объектов коммунальной инфраструктуры: электро-, газо-, тепло-, водоснабжения и водоотведения, автомобильных дорог местного значения, территорий, предназначенных для инвестиционного развития муниципального образования Дорогобужское городское поселение Дорогобужского района Смоленской области.</w:t>
      </w:r>
    </w:p>
    <w:p w:rsidR="007E30A7" w:rsidRPr="002C435B" w:rsidRDefault="007E30A7" w:rsidP="001679F8">
      <w:pPr>
        <w:jc w:val="center"/>
        <w:rPr>
          <w:b/>
          <w:color w:val="FF0000"/>
          <w:spacing w:val="20"/>
          <w:sz w:val="28"/>
          <w:szCs w:val="28"/>
        </w:rPr>
      </w:pPr>
    </w:p>
    <w:p w:rsidR="00D041A2" w:rsidRPr="002C435B" w:rsidRDefault="00D041A2" w:rsidP="001679F8">
      <w:pPr>
        <w:jc w:val="center"/>
        <w:rPr>
          <w:b/>
          <w:color w:val="FF0000"/>
          <w:spacing w:val="20"/>
          <w:sz w:val="28"/>
          <w:szCs w:val="28"/>
        </w:rPr>
      </w:pPr>
    </w:p>
    <w:p w:rsidR="002A4F95" w:rsidRPr="002C435B" w:rsidRDefault="002A4F95"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BE5FF1" w:rsidRPr="002C435B" w:rsidRDefault="00BE5FF1" w:rsidP="001679F8">
      <w:pPr>
        <w:jc w:val="center"/>
        <w:rPr>
          <w:b/>
          <w:color w:val="FF0000"/>
          <w:spacing w:val="20"/>
          <w:sz w:val="28"/>
          <w:szCs w:val="28"/>
        </w:rPr>
      </w:pPr>
    </w:p>
    <w:p w:rsidR="00D041A2" w:rsidRPr="00A56FD9" w:rsidRDefault="00D041A2" w:rsidP="00D041A2">
      <w:pPr>
        <w:jc w:val="center"/>
        <w:rPr>
          <w:b/>
          <w:spacing w:val="20"/>
          <w:szCs w:val="28"/>
        </w:rPr>
      </w:pPr>
      <w:r w:rsidRPr="00A56FD9">
        <w:rPr>
          <w:b/>
          <w:spacing w:val="20"/>
          <w:szCs w:val="28"/>
        </w:rPr>
        <w:t>Раздел 2. СВЕДЕНИЯ</w:t>
      </w:r>
    </w:p>
    <w:p w:rsidR="00D041A2" w:rsidRPr="00A56FD9" w:rsidRDefault="00D041A2" w:rsidP="00D041A2">
      <w:pPr>
        <w:jc w:val="center"/>
        <w:rPr>
          <w:b/>
          <w:szCs w:val="28"/>
        </w:rPr>
      </w:pPr>
      <w:r w:rsidRPr="00A56FD9">
        <w:rPr>
          <w:b/>
          <w:szCs w:val="28"/>
        </w:rPr>
        <w:t xml:space="preserve">о региональных проектах </w:t>
      </w:r>
    </w:p>
    <w:p w:rsidR="00D041A2" w:rsidRPr="00A56FD9" w:rsidRDefault="00D041A2" w:rsidP="00D041A2">
      <w:pPr>
        <w:jc w:val="center"/>
        <w:rPr>
          <w:i/>
          <w:szCs w:val="28"/>
        </w:rPr>
      </w:pPr>
    </w:p>
    <w:p w:rsidR="00D041A2" w:rsidRPr="00A56FD9" w:rsidRDefault="00D041A2" w:rsidP="00D041A2">
      <w:pPr>
        <w:jc w:val="center"/>
        <w:rPr>
          <w:b/>
          <w:spacing w:val="20"/>
          <w:szCs w:val="28"/>
        </w:rPr>
      </w:pPr>
      <w:r w:rsidRPr="00A56FD9">
        <w:rPr>
          <w:b/>
          <w:spacing w:val="20"/>
          <w:szCs w:val="28"/>
        </w:rPr>
        <w:t>СВЕДЕНИЯ</w:t>
      </w:r>
    </w:p>
    <w:p w:rsidR="00D041A2" w:rsidRPr="00A56FD9" w:rsidRDefault="00D041A2" w:rsidP="00D041A2">
      <w:pPr>
        <w:jc w:val="center"/>
        <w:rPr>
          <w:b/>
          <w:szCs w:val="28"/>
        </w:rPr>
      </w:pPr>
      <w:r w:rsidRPr="00A56FD9">
        <w:rPr>
          <w:b/>
          <w:szCs w:val="28"/>
        </w:rPr>
        <w:t>о региональном проекте</w:t>
      </w:r>
    </w:p>
    <w:p w:rsidR="00D041A2" w:rsidRPr="00A56FD9" w:rsidRDefault="00D041A2" w:rsidP="00D041A2">
      <w:pPr>
        <w:jc w:val="center"/>
        <w:rPr>
          <w:b/>
          <w:szCs w:val="28"/>
        </w:rPr>
      </w:pPr>
      <w:r w:rsidRPr="00A56FD9">
        <w:rPr>
          <w:b/>
          <w:szCs w:val="28"/>
        </w:rPr>
        <w:t xml:space="preserve">_______________________________________________ </w:t>
      </w:r>
    </w:p>
    <w:p w:rsidR="00D041A2" w:rsidRPr="00A56FD9" w:rsidRDefault="00D041A2" w:rsidP="00D041A2">
      <w:pPr>
        <w:jc w:val="center"/>
        <w:rPr>
          <w:szCs w:val="28"/>
        </w:rPr>
      </w:pPr>
      <w:r w:rsidRPr="00A56FD9">
        <w:rPr>
          <w:szCs w:val="28"/>
        </w:rPr>
        <w:t xml:space="preserve">(наименование регионального проекта) </w:t>
      </w:r>
    </w:p>
    <w:p w:rsidR="00D041A2" w:rsidRPr="00A56FD9" w:rsidRDefault="00D041A2" w:rsidP="00D041A2">
      <w:pPr>
        <w:jc w:val="center"/>
        <w:rPr>
          <w:b/>
          <w:szCs w:val="28"/>
        </w:rPr>
      </w:pPr>
    </w:p>
    <w:p w:rsidR="00D041A2" w:rsidRPr="00A56FD9" w:rsidRDefault="00D041A2" w:rsidP="00D041A2">
      <w:pPr>
        <w:jc w:val="center"/>
        <w:rPr>
          <w:b/>
          <w:szCs w:val="28"/>
        </w:rPr>
      </w:pPr>
      <w:r w:rsidRPr="00A56FD9">
        <w:rPr>
          <w:b/>
          <w:szCs w:val="28"/>
        </w:rPr>
        <w:t>Общие положения</w:t>
      </w:r>
    </w:p>
    <w:p w:rsidR="00D041A2" w:rsidRPr="00A56FD9" w:rsidRDefault="00D041A2" w:rsidP="00D041A2"/>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3"/>
        <w:gridCol w:w="5116"/>
      </w:tblGrid>
      <w:tr w:rsidR="002C435B" w:rsidRPr="00A56FD9" w:rsidTr="00134416">
        <w:trPr>
          <w:trHeight w:val="516"/>
          <w:jc w:val="center"/>
        </w:trPr>
        <w:tc>
          <w:tcPr>
            <w:tcW w:w="2573" w:type="pct"/>
            <w:shd w:val="clear" w:color="auto" w:fill="auto"/>
            <w:vAlign w:val="center"/>
          </w:tcPr>
          <w:p w:rsidR="00D041A2" w:rsidRPr="00A56FD9" w:rsidRDefault="00D041A2" w:rsidP="00134416">
            <w:pPr>
              <w:rPr>
                <w:rFonts w:eastAsia="Calibri"/>
              </w:rPr>
            </w:pPr>
            <w:r w:rsidRPr="00A56FD9">
              <w:t>Руководитель регионального проекта</w:t>
            </w:r>
          </w:p>
        </w:tc>
        <w:tc>
          <w:tcPr>
            <w:tcW w:w="2427" w:type="pct"/>
            <w:shd w:val="clear" w:color="auto" w:fill="auto"/>
            <w:vAlign w:val="center"/>
          </w:tcPr>
          <w:p w:rsidR="00D041A2" w:rsidRPr="00A56FD9" w:rsidRDefault="00D041A2" w:rsidP="00134416">
            <w:pPr>
              <w:rPr>
                <w:rFonts w:eastAsia="Calibri"/>
              </w:rPr>
            </w:pPr>
            <w:r w:rsidRPr="00A56FD9">
              <w:rPr>
                <w:rFonts w:eastAsia="Calibri"/>
              </w:rPr>
              <w:t xml:space="preserve">должность, фамилия, имя, отчество  руководителя регионального проекта </w:t>
            </w:r>
          </w:p>
        </w:tc>
      </w:tr>
      <w:tr w:rsidR="002C435B" w:rsidRPr="00A56FD9" w:rsidTr="00134416">
        <w:trPr>
          <w:trHeight w:val="700"/>
          <w:jc w:val="center"/>
        </w:trPr>
        <w:tc>
          <w:tcPr>
            <w:tcW w:w="2573" w:type="pct"/>
            <w:shd w:val="clear" w:color="auto" w:fill="auto"/>
            <w:vAlign w:val="center"/>
          </w:tcPr>
          <w:p w:rsidR="00D041A2" w:rsidRPr="00A56FD9" w:rsidRDefault="00D041A2" w:rsidP="00134416">
            <w:pPr>
              <w:rPr>
                <w:rFonts w:eastAsia="Calibri"/>
              </w:rPr>
            </w:pPr>
            <w:r w:rsidRPr="00A56FD9">
              <w:rPr>
                <w:rFonts w:eastAsia="Calibri"/>
              </w:rPr>
              <w:t xml:space="preserve">Связь с муниципальной программой </w:t>
            </w:r>
          </w:p>
        </w:tc>
        <w:tc>
          <w:tcPr>
            <w:tcW w:w="2427" w:type="pct"/>
            <w:shd w:val="clear" w:color="auto" w:fill="auto"/>
            <w:vAlign w:val="center"/>
          </w:tcPr>
          <w:p w:rsidR="00D041A2" w:rsidRPr="00A56FD9" w:rsidRDefault="00D041A2" w:rsidP="00134416">
            <w:pPr>
              <w:rPr>
                <w:rFonts w:eastAsia="Calibri"/>
              </w:rPr>
            </w:pPr>
            <w:r w:rsidRPr="00A56FD9">
              <w:rPr>
                <w:rFonts w:eastAsia="Calibri"/>
              </w:rPr>
              <w:t>муниципальная программа «Наименование»</w:t>
            </w:r>
          </w:p>
        </w:tc>
      </w:tr>
    </w:tbl>
    <w:p w:rsidR="00D041A2" w:rsidRPr="00A56FD9" w:rsidRDefault="00D041A2" w:rsidP="00D041A2"/>
    <w:p w:rsidR="00D041A2" w:rsidRPr="00A56FD9" w:rsidRDefault="00D041A2" w:rsidP="00D041A2">
      <w:pPr>
        <w:jc w:val="right"/>
        <w:rPr>
          <w:szCs w:val="28"/>
        </w:rPr>
      </w:pPr>
    </w:p>
    <w:p w:rsidR="00D041A2" w:rsidRPr="00A56FD9" w:rsidRDefault="00D041A2" w:rsidP="00D041A2">
      <w:pPr>
        <w:jc w:val="center"/>
        <w:rPr>
          <w:b/>
          <w:szCs w:val="28"/>
        </w:rPr>
      </w:pPr>
      <w:r w:rsidRPr="00A56FD9">
        <w:rPr>
          <w:b/>
          <w:szCs w:val="28"/>
        </w:rPr>
        <w:t xml:space="preserve">Значения результатов регионального проекта </w:t>
      </w:r>
    </w:p>
    <w:p w:rsidR="00D041A2" w:rsidRPr="00A56FD9" w:rsidRDefault="00D041A2" w:rsidP="00D041A2">
      <w:pPr>
        <w:jc w:val="center"/>
        <w:rPr>
          <w:b/>
          <w:szCs w:val="28"/>
        </w:rPr>
      </w:pPr>
    </w:p>
    <w:tbl>
      <w:tblPr>
        <w:tblW w:w="4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4"/>
        <w:gridCol w:w="1762"/>
        <w:gridCol w:w="1494"/>
        <w:gridCol w:w="1789"/>
        <w:gridCol w:w="1534"/>
        <w:gridCol w:w="1703"/>
        <w:gridCol w:w="1358"/>
      </w:tblGrid>
      <w:tr w:rsidR="002C435B" w:rsidRPr="00A56FD9" w:rsidTr="00134416">
        <w:trPr>
          <w:tblHeader/>
          <w:jc w:val="center"/>
        </w:trPr>
        <w:tc>
          <w:tcPr>
            <w:tcW w:w="420" w:type="pct"/>
            <w:vMerge w:val="restart"/>
            <w:shd w:val="clear" w:color="auto" w:fill="auto"/>
          </w:tcPr>
          <w:p w:rsidR="00D041A2" w:rsidRPr="00A56FD9" w:rsidRDefault="00D041A2" w:rsidP="00134416">
            <w:pPr>
              <w:ind w:right="-109"/>
              <w:rPr>
                <w:rFonts w:eastAsia="Calibri"/>
              </w:rPr>
            </w:pPr>
            <w:r w:rsidRPr="00A56FD9">
              <w:rPr>
                <w:rFonts w:eastAsia="Calibri"/>
              </w:rPr>
              <w:t>№ п/п</w:t>
            </w:r>
          </w:p>
        </w:tc>
        <w:tc>
          <w:tcPr>
            <w:tcW w:w="837" w:type="pct"/>
            <w:vMerge w:val="restart"/>
            <w:shd w:val="clear" w:color="auto" w:fill="auto"/>
          </w:tcPr>
          <w:p w:rsidR="00D041A2" w:rsidRPr="00A56FD9" w:rsidRDefault="00D041A2" w:rsidP="00134416">
            <w:pPr>
              <w:jc w:val="center"/>
              <w:rPr>
                <w:rFonts w:eastAsia="Calibri"/>
              </w:rPr>
            </w:pPr>
            <w:r w:rsidRPr="00A56FD9">
              <w:rPr>
                <w:rFonts w:eastAsia="Calibri"/>
              </w:rPr>
              <w:t>Наименование результата</w:t>
            </w:r>
          </w:p>
        </w:tc>
        <w:tc>
          <w:tcPr>
            <w:tcW w:w="710" w:type="pct"/>
            <w:vMerge w:val="restart"/>
            <w:shd w:val="clear" w:color="auto" w:fill="auto"/>
          </w:tcPr>
          <w:p w:rsidR="00D041A2" w:rsidRPr="00A56FD9" w:rsidRDefault="00D041A2" w:rsidP="00134416">
            <w:pPr>
              <w:ind w:firstLine="23"/>
              <w:jc w:val="center"/>
              <w:rPr>
                <w:rFonts w:eastAsia="Calibri"/>
                <w:shd w:val="clear" w:color="auto" w:fill="FFFFFF"/>
              </w:rPr>
            </w:pPr>
            <w:r w:rsidRPr="00A56FD9">
              <w:rPr>
                <w:rFonts w:eastAsia="Calibri"/>
              </w:rPr>
              <w:t>Единица измерения</w:t>
            </w:r>
          </w:p>
        </w:tc>
        <w:tc>
          <w:tcPr>
            <w:tcW w:w="850" w:type="pct"/>
            <w:vMerge w:val="restart"/>
            <w:shd w:val="clear" w:color="auto" w:fill="auto"/>
          </w:tcPr>
          <w:p w:rsidR="00D041A2" w:rsidRPr="00A56FD9" w:rsidRDefault="00D041A2" w:rsidP="00134416">
            <w:pPr>
              <w:ind w:firstLine="23"/>
              <w:jc w:val="center"/>
              <w:rPr>
                <w:rFonts w:eastAsia="Calibri"/>
                <w:shd w:val="clear" w:color="auto" w:fill="FFFFFF"/>
              </w:rPr>
            </w:pPr>
            <w:r w:rsidRPr="00A56FD9">
              <w:rPr>
                <w:rFonts w:eastAsia="Calibri"/>
                <w:shd w:val="clear" w:color="auto" w:fill="FFFFFF"/>
              </w:rPr>
              <w:t>Базовое значение результата (к очередному финансовому году)</w:t>
            </w:r>
          </w:p>
        </w:tc>
        <w:tc>
          <w:tcPr>
            <w:tcW w:w="2183" w:type="pct"/>
            <w:gridSpan w:val="3"/>
            <w:shd w:val="clear" w:color="auto" w:fill="auto"/>
            <w:vAlign w:val="center"/>
          </w:tcPr>
          <w:p w:rsidR="00D041A2" w:rsidRPr="00A56FD9" w:rsidRDefault="00D041A2" w:rsidP="00134416">
            <w:pPr>
              <w:jc w:val="center"/>
              <w:rPr>
                <w:spacing w:val="-2"/>
              </w:rPr>
            </w:pPr>
            <w:r w:rsidRPr="00A56FD9">
              <w:rPr>
                <w:rFonts w:eastAsia="Calibri"/>
                <w:shd w:val="clear" w:color="auto" w:fill="FFFFFF"/>
              </w:rPr>
              <w:t>Планируемое значение результата на очередной финансовый год и плановый период</w:t>
            </w:r>
          </w:p>
        </w:tc>
      </w:tr>
      <w:tr w:rsidR="002C435B" w:rsidRPr="00A56FD9" w:rsidTr="00134416">
        <w:trPr>
          <w:trHeight w:val="448"/>
          <w:tblHeader/>
          <w:jc w:val="center"/>
        </w:trPr>
        <w:tc>
          <w:tcPr>
            <w:tcW w:w="420" w:type="pct"/>
            <w:vMerge/>
            <w:shd w:val="clear" w:color="auto" w:fill="auto"/>
          </w:tcPr>
          <w:p w:rsidR="00D041A2" w:rsidRPr="00A56FD9" w:rsidRDefault="00D041A2" w:rsidP="00134416">
            <w:pPr>
              <w:jc w:val="center"/>
              <w:rPr>
                <w:rFonts w:eastAsia="Calibri"/>
              </w:rPr>
            </w:pPr>
          </w:p>
        </w:tc>
        <w:tc>
          <w:tcPr>
            <w:tcW w:w="837" w:type="pct"/>
            <w:vMerge/>
            <w:shd w:val="clear" w:color="auto" w:fill="auto"/>
            <w:vAlign w:val="center"/>
          </w:tcPr>
          <w:p w:rsidR="00D041A2" w:rsidRPr="00A56FD9" w:rsidRDefault="00D041A2" w:rsidP="00134416">
            <w:pPr>
              <w:jc w:val="center"/>
              <w:rPr>
                <w:rFonts w:eastAsia="Calibri"/>
              </w:rPr>
            </w:pPr>
          </w:p>
        </w:tc>
        <w:tc>
          <w:tcPr>
            <w:tcW w:w="710" w:type="pct"/>
            <w:vMerge/>
            <w:shd w:val="clear" w:color="auto" w:fill="auto"/>
          </w:tcPr>
          <w:p w:rsidR="00D041A2" w:rsidRPr="00A56FD9" w:rsidRDefault="00D041A2" w:rsidP="00134416">
            <w:pPr>
              <w:jc w:val="center"/>
              <w:rPr>
                <w:rFonts w:eastAsia="Calibri"/>
                <w:shd w:val="clear" w:color="auto" w:fill="FFFFFF"/>
              </w:rPr>
            </w:pPr>
          </w:p>
        </w:tc>
        <w:tc>
          <w:tcPr>
            <w:tcW w:w="850" w:type="pct"/>
            <w:vMerge/>
            <w:shd w:val="clear" w:color="auto" w:fill="auto"/>
          </w:tcPr>
          <w:p w:rsidR="00D041A2" w:rsidRPr="00A56FD9" w:rsidRDefault="00D041A2" w:rsidP="00134416">
            <w:pPr>
              <w:jc w:val="center"/>
              <w:rPr>
                <w:rFonts w:eastAsia="Calibri"/>
                <w:shd w:val="clear" w:color="auto" w:fill="FFFFFF"/>
              </w:rPr>
            </w:pPr>
          </w:p>
        </w:tc>
        <w:tc>
          <w:tcPr>
            <w:tcW w:w="729" w:type="pct"/>
            <w:shd w:val="clear" w:color="auto" w:fill="auto"/>
            <w:vAlign w:val="center"/>
          </w:tcPr>
          <w:p w:rsidR="00D041A2" w:rsidRPr="00A56FD9" w:rsidRDefault="009F2249" w:rsidP="00134416">
            <w:pPr>
              <w:jc w:val="center"/>
              <w:rPr>
                <w:spacing w:val="-2"/>
                <w:lang w:val="en-US"/>
              </w:rPr>
            </w:pPr>
            <w:r>
              <w:rPr>
                <w:rFonts w:eastAsia="Calibri"/>
                <w:shd w:val="clear" w:color="auto" w:fill="FFFFFF"/>
              </w:rPr>
              <w:t>2023</w:t>
            </w:r>
            <w:r w:rsidR="00D041A2" w:rsidRPr="00A56FD9">
              <w:rPr>
                <w:rFonts w:eastAsia="Calibri"/>
                <w:shd w:val="clear" w:color="auto" w:fill="FFFFFF"/>
              </w:rPr>
              <w:t xml:space="preserve"> год</w:t>
            </w:r>
          </w:p>
        </w:tc>
        <w:tc>
          <w:tcPr>
            <w:tcW w:w="809" w:type="pct"/>
            <w:shd w:val="clear" w:color="auto" w:fill="auto"/>
            <w:vAlign w:val="center"/>
          </w:tcPr>
          <w:p w:rsidR="00D041A2" w:rsidRPr="00A56FD9" w:rsidRDefault="009F2249" w:rsidP="00134416">
            <w:pPr>
              <w:jc w:val="center"/>
              <w:rPr>
                <w:spacing w:val="-2"/>
              </w:rPr>
            </w:pPr>
            <w:r>
              <w:rPr>
                <w:rFonts w:eastAsia="Calibri"/>
                <w:shd w:val="clear" w:color="auto" w:fill="FFFFFF"/>
              </w:rPr>
              <w:t>2024</w:t>
            </w:r>
            <w:r w:rsidR="00D041A2" w:rsidRPr="00A56FD9">
              <w:rPr>
                <w:rFonts w:eastAsia="Calibri"/>
                <w:shd w:val="clear" w:color="auto" w:fill="FFFFFF"/>
              </w:rPr>
              <w:t xml:space="preserve"> год </w:t>
            </w:r>
          </w:p>
        </w:tc>
        <w:tc>
          <w:tcPr>
            <w:tcW w:w="645" w:type="pct"/>
            <w:shd w:val="clear" w:color="auto" w:fill="auto"/>
            <w:vAlign w:val="center"/>
          </w:tcPr>
          <w:p w:rsidR="00D041A2" w:rsidRPr="00A56FD9" w:rsidRDefault="009F2249" w:rsidP="00134416">
            <w:pPr>
              <w:jc w:val="center"/>
              <w:rPr>
                <w:rFonts w:eastAsia="Calibri"/>
              </w:rPr>
            </w:pPr>
            <w:r>
              <w:rPr>
                <w:rFonts w:eastAsia="Calibri"/>
                <w:shd w:val="clear" w:color="auto" w:fill="FFFFFF"/>
              </w:rPr>
              <w:t>2025</w:t>
            </w:r>
            <w:r w:rsidR="00D041A2" w:rsidRPr="00A56FD9">
              <w:rPr>
                <w:rFonts w:eastAsia="Calibri"/>
                <w:shd w:val="clear" w:color="auto" w:fill="FFFFFF"/>
              </w:rPr>
              <w:t xml:space="preserve"> год </w:t>
            </w:r>
          </w:p>
        </w:tc>
      </w:tr>
      <w:tr w:rsidR="002C435B" w:rsidRPr="00A56FD9" w:rsidTr="00134416">
        <w:trPr>
          <w:trHeight w:val="282"/>
          <w:tblHeader/>
          <w:jc w:val="center"/>
        </w:trPr>
        <w:tc>
          <w:tcPr>
            <w:tcW w:w="420" w:type="pct"/>
            <w:shd w:val="clear" w:color="auto" w:fill="auto"/>
          </w:tcPr>
          <w:p w:rsidR="00D041A2" w:rsidRPr="00A56FD9" w:rsidRDefault="00D041A2" w:rsidP="00134416">
            <w:pPr>
              <w:ind w:right="-58"/>
              <w:jc w:val="center"/>
              <w:rPr>
                <w:rFonts w:eastAsia="Calibri"/>
              </w:rPr>
            </w:pPr>
            <w:r w:rsidRPr="00A56FD9">
              <w:rPr>
                <w:rFonts w:eastAsia="Calibri"/>
              </w:rPr>
              <w:t>1</w:t>
            </w:r>
          </w:p>
        </w:tc>
        <w:tc>
          <w:tcPr>
            <w:tcW w:w="837" w:type="pct"/>
            <w:shd w:val="clear" w:color="auto" w:fill="auto"/>
            <w:vAlign w:val="center"/>
          </w:tcPr>
          <w:p w:rsidR="00D041A2" w:rsidRPr="00A56FD9" w:rsidRDefault="00D041A2" w:rsidP="00134416">
            <w:pPr>
              <w:jc w:val="center"/>
              <w:rPr>
                <w:rFonts w:eastAsia="Calibri"/>
              </w:rPr>
            </w:pPr>
            <w:r w:rsidRPr="00A56FD9">
              <w:rPr>
                <w:rFonts w:eastAsia="Calibri"/>
              </w:rPr>
              <w:t>2</w:t>
            </w:r>
          </w:p>
        </w:tc>
        <w:tc>
          <w:tcPr>
            <w:tcW w:w="710" w:type="pct"/>
            <w:shd w:val="clear" w:color="auto" w:fill="auto"/>
          </w:tcPr>
          <w:p w:rsidR="00D041A2" w:rsidRPr="00A56FD9" w:rsidRDefault="00D041A2" w:rsidP="00134416">
            <w:pPr>
              <w:jc w:val="center"/>
              <w:rPr>
                <w:rFonts w:eastAsia="Calibri"/>
                <w:spacing w:val="-2"/>
              </w:rPr>
            </w:pPr>
            <w:r w:rsidRPr="00A56FD9">
              <w:rPr>
                <w:rFonts w:eastAsia="Calibri"/>
                <w:spacing w:val="-2"/>
              </w:rPr>
              <w:t>3</w:t>
            </w:r>
          </w:p>
        </w:tc>
        <w:tc>
          <w:tcPr>
            <w:tcW w:w="850" w:type="pct"/>
            <w:shd w:val="clear" w:color="auto" w:fill="auto"/>
          </w:tcPr>
          <w:p w:rsidR="00D041A2" w:rsidRPr="00A56FD9" w:rsidRDefault="00D041A2" w:rsidP="00134416">
            <w:pPr>
              <w:jc w:val="center"/>
              <w:rPr>
                <w:rFonts w:eastAsia="Calibri"/>
                <w:spacing w:val="-2"/>
              </w:rPr>
            </w:pPr>
            <w:r w:rsidRPr="00A56FD9">
              <w:rPr>
                <w:rFonts w:eastAsia="Calibri"/>
                <w:spacing w:val="-2"/>
              </w:rPr>
              <w:t>4</w:t>
            </w:r>
          </w:p>
        </w:tc>
        <w:tc>
          <w:tcPr>
            <w:tcW w:w="729" w:type="pct"/>
            <w:shd w:val="clear" w:color="auto" w:fill="auto"/>
            <w:vAlign w:val="center"/>
          </w:tcPr>
          <w:p w:rsidR="00D041A2" w:rsidRPr="00A56FD9" w:rsidRDefault="00D041A2" w:rsidP="00134416">
            <w:pPr>
              <w:jc w:val="center"/>
              <w:rPr>
                <w:spacing w:val="-2"/>
              </w:rPr>
            </w:pPr>
            <w:r w:rsidRPr="00A56FD9">
              <w:rPr>
                <w:spacing w:val="-2"/>
              </w:rPr>
              <w:t>5</w:t>
            </w:r>
          </w:p>
        </w:tc>
        <w:tc>
          <w:tcPr>
            <w:tcW w:w="809" w:type="pct"/>
            <w:shd w:val="clear" w:color="auto" w:fill="auto"/>
            <w:vAlign w:val="center"/>
          </w:tcPr>
          <w:p w:rsidR="00D041A2" w:rsidRPr="00A56FD9" w:rsidRDefault="00D041A2" w:rsidP="00134416">
            <w:pPr>
              <w:jc w:val="center"/>
              <w:rPr>
                <w:spacing w:val="-2"/>
              </w:rPr>
            </w:pPr>
            <w:r w:rsidRPr="00A56FD9">
              <w:rPr>
                <w:spacing w:val="-2"/>
              </w:rPr>
              <w:t>6</w:t>
            </w:r>
          </w:p>
        </w:tc>
        <w:tc>
          <w:tcPr>
            <w:tcW w:w="645" w:type="pct"/>
            <w:shd w:val="clear" w:color="auto" w:fill="auto"/>
            <w:vAlign w:val="center"/>
          </w:tcPr>
          <w:p w:rsidR="00D041A2" w:rsidRPr="00A56FD9" w:rsidRDefault="00D041A2" w:rsidP="00134416">
            <w:pPr>
              <w:jc w:val="center"/>
              <w:rPr>
                <w:rFonts w:eastAsia="Calibri"/>
              </w:rPr>
            </w:pPr>
            <w:r w:rsidRPr="00A56FD9">
              <w:rPr>
                <w:rFonts w:eastAsia="Calibri"/>
              </w:rPr>
              <w:t>7</w:t>
            </w:r>
          </w:p>
        </w:tc>
      </w:tr>
      <w:tr w:rsidR="002C435B" w:rsidRPr="00A56FD9" w:rsidTr="00134416">
        <w:trPr>
          <w:trHeight w:val="433"/>
          <w:jc w:val="center"/>
        </w:trPr>
        <w:tc>
          <w:tcPr>
            <w:tcW w:w="420" w:type="pct"/>
            <w:shd w:val="clear" w:color="auto" w:fill="auto"/>
          </w:tcPr>
          <w:p w:rsidR="00D041A2" w:rsidRPr="00A56FD9" w:rsidRDefault="00D041A2" w:rsidP="00134416">
            <w:pPr>
              <w:spacing w:line="230" w:lineRule="auto"/>
              <w:ind w:right="600"/>
              <w:rPr>
                <w:rFonts w:eastAsia="Calibri"/>
                <w:spacing w:val="-2"/>
              </w:rPr>
            </w:pPr>
          </w:p>
        </w:tc>
        <w:tc>
          <w:tcPr>
            <w:tcW w:w="837" w:type="pct"/>
            <w:shd w:val="clear" w:color="auto" w:fill="auto"/>
            <w:vAlign w:val="center"/>
          </w:tcPr>
          <w:p w:rsidR="00D041A2" w:rsidRPr="00A56FD9" w:rsidRDefault="00D041A2" w:rsidP="00134416">
            <w:pPr>
              <w:spacing w:line="230" w:lineRule="auto"/>
              <w:rPr>
                <w:spacing w:val="-2"/>
              </w:rPr>
            </w:pPr>
          </w:p>
        </w:tc>
        <w:tc>
          <w:tcPr>
            <w:tcW w:w="710" w:type="pct"/>
            <w:shd w:val="clear" w:color="auto" w:fill="auto"/>
          </w:tcPr>
          <w:p w:rsidR="00D041A2" w:rsidRPr="00A56FD9" w:rsidRDefault="00D041A2" w:rsidP="00134416">
            <w:pPr>
              <w:jc w:val="center"/>
              <w:rPr>
                <w:rFonts w:eastAsia="Calibri"/>
              </w:rPr>
            </w:pPr>
          </w:p>
        </w:tc>
        <w:tc>
          <w:tcPr>
            <w:tcW w:w="850" w:type="pct"/>
            <w:shd w:val="clear" w:color="auto" w:fill="auto"/>
          </w:tcPr>
          <w:p w:rsidR="00D041A2" w:rsidRPr="00A56FD9" w:rsidRDefault="00D041A2" w:rsidP="00134416">
            <w:pPr>
              <w:jc w:val="center"/>
              <w:rPr>
                <w:rFonts w:eastAsia="Calibri"/>
              </w:rPr>
            </w:pPr>
          </w:p>
        </w:tc>
        <w:tc>
          <w:tcPr>
            <w:tcW w:w="729" w:type="pct"/>
            <w:shd w:val="clear" w:color="auto" w:fill="auto"/>
          </w:tcPr>
          <w:p w:rsidR="00D041A2" w:rsidRPr="00A56FD9" w:rsidRDefault="00D041A2" w:rsidP="00134416">
            <w:pPr>
              <w:jc w:val="center"/>
              <w:rPr>
                <w:rFonts w:eastAsia="Calibri"/>
              </w:rPr>
            </w:pPr>
          </w:p>
        </w:tc>
        <w:tc>
          <w:tcPr>
            <w:tcW w:w="809" w:type="pct"/>
            <w:shd w:val="clear" w:color="auto" w:fill="auto"/>
          </w:tcPr>
          <w:p w:rsidR="00D041A2" w:rsidRPr="00A56FD9" w:rsidRDefault="00D041A2" w:rsidP="00134416">
            <w:pPr>
              <w:jc w:val="center"/>
              <w:rPr>
                <w:rFonts w:eastAsia="Calibri"/>
              </w:rPr>
            </w:pPr>
          </w:p>
        </w:tc>
        <w:tc>
          <w:tcPr>
            <w:tcW w:w="645" w:type="pct"/>
            <w:shd w:val="clear" w:color="auto" w:fill="auto"/>
          </w:tcPr>
          <w:p w:rsidR="00D041A2" w:rsidRPr="00A56FD9" w:rsidRDefault="00D041A2" w:rsidP="00134416">
            <w:pPr>
              <w:jc w:val="center"/>
              <w:rPr>
                <w:rFonts w:eastAsia="Calibri"/>
              </w:rPr>
            </w:pPr>
          </w:p>
        </w:tc>
      </w:tr>
    </w:tbl>
    <w:p w:rsidR="00D041A2" w:rsidRPr="00A56FD9" w:rsidRDefault="00D041A2" w:rsidP="00D041A2">
      <w:pPr>
        <w:jc w:val="center"/>
        <w:rPr>
          <w:b/>
          <w:spacing w:val="20"/>
          <w:sz w:val="28"/>
          <w:szCs w:val="28"/>
        </w:rPr>
      </w:pPr>
    </w:p>
    <w:p w:rsidR="00D041A2" w:rsidRPr="00A56FD9" w:rsidRDefault="00D041A2" w:rsidP="00D041A2">
      <w:pPr>
        <w:jc w:val="center"/>
        <w:rPr>
          <w:b/>
          <w:spacing w:val="20"/>
          <w:szCs w:val="28"/>
        </w:rPr>
      </w:pPr>
      <w:r w:rsidRPr="00A56FD9">
        <w:rPr>
          <w:b/>
          <w:spacing w:val="20"/>
          <w:szCs w:val="28"/>
        </w:rPr>
        <w:t>Раздел 3. СВЕДЕНИЯ</w:t>
      </w:r>
    </w:p>
    <w:p w:rsidR="00D041A2" w:rsidRPr="00A56FD9" w:rsidRDefault="00D041A2" w:rsidP="00D041A2">
      <w:pPr>
        <w:jc w:val="center"/>
        <w:rPr>
          <w:b/>
          <w:szCs w:val="28"/>
        </w:rPr>
      </w:pPr>
      <w:r w:rsidRPr="00A56FD9">
        <w:rPr>
          <w:b/>
          <w:spacing w:val="20"/>
          <w:szCs w:val="28"/>
        </w:rPr>
        <w:t xml:space="preserve">о </w:t>
      </w:r>
      <w:r w:rsidRPr="00A56FD9">
        <w:rPr>
          <w:b/>
          <w:szCs w:val="28"/>
        </w:rPr>
        <w:t>ведомственных проектах</w:t>
      </w:r>
    </w:p>
    <w:p w:rsidR="00D041A2" w:rsidRPr="002C435B" w:rsidRDefault="00D041A2" w:rsidP="00D041A2">
      <w:pPr>
        <w:jc w:val="center"/>
        <w:rPr>
          <w:b/>
          <w:color w:val="FF0000"/>
          <w:szCs w:val="28"/>
        </w:rPr>
      </w:pPr>
    </w:p>
    <w:p w:rsidR="00D041A2" w:rsidRPr="00A56FD9" w:rsidRDefault="00D041A2" w:rsidP="00D041A2">
      <w:pPr>
        <w:jc w:val="center"/>
        <w:rPr>
          <w:b/>
          <w:spacing w:val="20"/>
          <w:szCs w:val="28"/>
        </w:rPr>
      </w:pPr>
      <w:r w:rsidRPr="00A56FD9">
        <w:rPr>
          <w:b/>
          <w:spacing w:val="20"/>
          <w:szCs w:val="28"/>
        </w:rPr>
        <w:t>СВЕДЕНИЯ</w:t>
      </w:r>
    </w:p>
    <w:p w:rsidR="00D041A2" w:rsidRPr="00A56FD9" w:rsidRDefault="00D041A2" w:rsidP="00D041A2">
      <w:pPr>
        <w:jc w:val="center"/>
        <w:rPr>
          <w:b/>
          <w:szCs w:val="28"/>
        </w:rPr>
      </w:pPr>
      <w:r w:rsidRPr="00A56FD9">
        <w:rPr>
          <w:b/>
          <w:spacing w:val="20"/>
          <w:szCs w:val="28"/>
        </w:rPr>
        <w:t xml:space="preserve">о </w:t>
      </w:r>
      <w:r w:rsidRPr="00A56FD9">
        <w:rPr>
          <w:b/>
          <w:szCs w:val="28"/>
        </w:rPr>
        <w:t>ведомственном проекте</w:t>
      </w:r>
    </w:p>
    <w:p w:rsidR="00D041A2" w:rsidRPr="00A56FD9" w:rsidRDefault="00D041A2" w:rsidP="00D041A2">
      <w:pPr>
        <w:tabs>
          <w:tab w:val="left" w:pos="1701"/>
          <w:tab w:val="left" w:pos="8505"/>
        </w:tabs>
        <w:jc w:val="center"/>
        <w:rPr>
          <w:b/>
          <w:szCs w:val="28"/>
        </w:rPr>
      </w:pPr>
      <w:r w:rsidRPr="00A56FD9">
        <w:rPr>
          <w:b/>
          <w:szCs w:val="28"/>
        </w:rPr>
        <w:t xml:space="preserve">_______________________________________________ </w:t>
      </w:r>
    </w:p>
    <w:p w:rsidR="00D041A2" w:rsidRPr="00A56FD9" w:rsidRDefault="00D041A2" w:rsidP="00D041A2">
      <w:pPr>
        <w:jc w:val="center"/>
        <w:rPr>
          <w:szCs w:val="28"/>
        </w:rPr>
      </w:pPr>
      <w:r w:rsidRPr="00A56FD9">
        <w:rPr>
          <w:szCs w:val="28"/>
        </w:rPr>
        <w:t>(наименование ведомственного проекта)</w:t>
      </w:r>
    </w:p>
    <w:p w:rsidR="00D041A2" w:rsidRPr="00A56FD9" w:rsidRDefault="00D041A2" w:rsidP="00D041A2">
      <w:pPr>
        <w:jc w:val="center"/>
        <w:rPr>
          <w:b/>
          <w:szCs w:val="28"/>
        </w:rPr>
      </w:pPr>
    </w:p>
    <w:p w:rsidR="00D041A2" w:rsidRPr="00A56FD9" w:rsidRDefault="00D041A2" w:rsidP="00D041A2">
      <w:pPr>
        <w:jc w:val="center"/>
        <w:rPr>
          <w:b/>
          <w:szCs w:val="28"/>
        </w:rPr>
      </w:pPr>
      <w:r w:rsidRPr="00A56FD9">
        <w:rPr>
          <w:b/>
          <w:szCs w:val="28"/>
        </w:rPr>
        <w:t>Общие положения</w:t>
      </w:r>
    </w:p>
    <w:p w:rsidR="00D041A2" w:rsidRPr="00A56FD9" w:rsidRDefault="00D041A2" w:rsidP="00D041A2"/>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3"/>
        <w:gridCol w:w="5172"/>
      </w:tblGrid>
      <w:tr w:rsidR="002C435B" w:rsidRPr="00A56FD9" w:rsidTr="00134416">
        <w:trPr>
          <w:trHeight w:val="516"/>
          <w:jc w:val="center"/>
        </w:trPr>
        <w:tc>
          <w:tcPr>
            <w:tcW w:w="2559" w:type="pct"/>
            <w:shd w:val="clear" w:color="auto" w:fill="auto"/>
            <w:vAlign w:val="center"/>
          </w:tcPr>
          <w:p w:rsidR="00D041A2" w:rsidRPr="00A56FD9" w:rsidRDefault="00D041A2" w:rsidP="00134416">
            <w:pPr>
              <w:rPr>
                <w:rFonts w:eastAsia="Calibri"/>
              </w:rPr>
            </w:pPr>
            <w:r w:rsidRPr="00A56FD9">
              <w:t>Руководитель ведомственного проекта</w:t>
            </w:r>
          </w:p>
        </w:tc>
        <w:tc>
          <w:tcPr>
            <w:tcW w:w="2441" w:type="pct"/>
            <w:shd w:val="clear" w:color="auto" w:fill="auto"/>
            <w:vAlign w:val="center"/>
          </w:tcPr>
          <w:p w:rsidR="00D041A2" w:rsidRPr="00A56FD9" w:rsidRDefault="00D041A2" w:rsidP="00134416">
            <w:pPr>
              <w:rPr>
                <w:rFonts w:eastAsia="Calibri"/>
              </w:rPr>
            </w:pPr>
            <w:r w:rsidRPr="00A56FD9">
              <w:rPr>
                <w:rFonts w:eastAsia="Calibri"/>
              </w:rPr>
              <w:t xml:space="preserve">должность, фамилия, имя, отчество руководителя ведомственного проекта </w:t>
            </w:r>
          </w:p>
        </w:tc>
      </w:tr>
      <w:tr w:rsidR="002C435B" w:rsidRPr="00A56FD9" w:rsidTr="00134416">
        <w:trPr>
          <w:trHeight w:val="700"/>
          <w:jc w:val="center"/>
        </w:trPr>
        <w:tc>
          <w:tcPr>
            <w:tcW w:w="2559" w:type="pct"/>
            <w:shd w:val="clear" w:color="auto" w:fill="auto"/>
            <w:vAlign w:val="center"/>
          </w:tcPr>
          <w:p w:rsidR="00D041A2" w:rsidRPr="00A56FD9" w:rsidRDefault="00D041A2" w:rsidP="00134416">
            <w:pPr>
              <w:rPr>
                <w:rFonts w:eastAsia="Calibri"/>
              </w:rPr>
            </w:pPr>
            <w:r w:rsidRPr="00A56FD9">
              <w:rPr>
                <w:rFonts w:eastAsia="Calibri"/>
              </w:rPr>
              <w:t xml:space="preserve">Связь с муниципальной программой </w:t>
            </w:r>
          </w:p>
        </w:tc>
        <w:tc>
          <w:tcPr>
            <w:tcW w:w="2441" w:type="pct"/>
            <w:shd w:val="clear" w:color="auto" w:fill="auto"/>
            <w:vAlign w:val="center"/>
          </w:tcPr>
          <w:p w:rsidR="00D041A2" w:rsidRPr="00A56FD9" w:rsidRDefault="00D041A2" w:rsidP="00134416">
            <w:pPr>
              <w:rPr>
                <w:rFonts w:eastAsia="Calibri"/>
              </w:rPr>
            </w:pPr>
            <w:r w:rsidRPr="00A56FD9">
              <w:rPr>
                <w:rFonts w:eastAsia="Calibri"/>
              </w:rPr>
              <w:t>муниципальная программа «Наименование»</w:t>
            </w:r>
          </w:p>
        </w:tc>
      </w:tr>
    </w:tbl>
    <w:p w:rsidR="00D041A2" w:rsidRPr="00A56FD9" w:rsidRDefault="00D041A2" w:rsidP="00D041A2"/>
    <w:p w:rsidR="00D041A2" w:rsidRPr="00A56FD9" w:rsidRDefault="00D041A2" w:rsidP="00D041A2">
      <w:pPr>
        <w:jc w:val="center"/>
        <w:rPr>
          <w:b/>
          <w:szCs w:val="28"/>
        </w:rPr>
      </w:pPr>
      <w:r w:rsidRPr="00A56FD9">
        <w:rPr>
          <w:b/>
          <w:szCs w:val="28"/>
        </w:rPr>
        <w:t xml:space="preserve">Значения результатов ведомственного проекта </w:t>
      </w:r>
    </w:p>
    <w:p w:rsidR="00D041A2" w:rsidRPr="00A56FD9" w:rsidRDefault="00D041A2" w:rsidP="00D041A2">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1779"/>
        <w:gridCol w:w="1440"/>
        <w:gridCol w:w="1642"/>
        <w:gridCol w:w="1629"/>
        <w:gridCol w:w="1849"/>
        <w:gridCol w:w="1504"/>
      </w:tblGrid>
      <w:tr w:rsidR="002C435B" w:rsidRPr="00A56FD9" w:rsidTr="00134416">
        <w:trPr>
          <w:tblHeader/>
          <w:jc w:val="center"/>
        </w:trPr>
        <w:tc>
          <w:tcPr>
            <w:tcW w:w="379" w:type="pct"/>
            <w:vMerge w:val="restart"/>
            <w:shd w:val="clear" w:color="auto" w:fill="auto"/>
          </w:tcPr>
          <w:p w:rsidR="00D041A2" w:rsidRPr="00A56FD9" w:rsidRDefault="00D041A2" w:rsidP="00134416">
            <w:pPr>
              <w:ind w:hanging="35"/>
              <w:jc w:val="center"/>
              <w:rPr>
                <w:rFonts w:eastAsia="Calibri"/>
              </w:rPr>
            </w:pPr>
            <w:r w:rsidRPr="00A56FD9">
              <w:rPr>
                <w:rFonts w:eastAsia="Calibri"/>
              </w:rPr>
              <w:t>№ п/п</w:t>
            </w:r>
          </w:p>
        </w:tc>
        <w:tc>
          <w:tcPr>
            <w:tcW w:w="835" w:type="pct"/>
            <w:vMerge w:val="restart"/>
            <w:shd w:val="clear" w:color="auto" w:fill="auto"/>
          </w:tcPr>
          <w:p w:rsidR="00D041A2" w:rsidRPr="00A56FD9" w:rsidRDefault="00D041A2" w:rsidP="00134416">
            <w:pPr>
              <w:jc w:val="center"/>
              <w:rPr>
                <w:rFonts w:eastAsia="Calibri"/>
              </w:rPr>
            </w:pPr>
            <w:r w:rsidRPr="00A56FD9">
              <w:rPr>
                <w:rFonts w:eastAsia="Calibri"/>
              </w:rPr>
              <w:t>Название результата</w:t>
            </w:r>
          </w:p>
        </w:tc>
        <w:tc>
          <w:tcPr>
            <w:tcW w:w="676" w:type="pct"/>
            <w:vMerge w:val="restart"/>
            <w:shd w:val="clear" w:color="auto" w:fill="auto"/>
          </w:tcPr>
          <w:p w:rsidR="00D041A2" w:rsidRPr="00A56FD9" w:rsidRDefault="00D041A2" w:rsidP="00134416">
            <w:pPr>
              <w:ind w:firstLine="23"/>
              <w:jc w:val="center"/>
              <w:rPr>
                <w:rFonts w:eastAsia="Calibri"/>
                <w:shd w:val="clear" w:color="auto" w:fill="FFFFFF"/>
              </w:rPr>
            </w:pPr>
            <w:r w:rsidRPr="00A56FD9">
              <w:rPr>
                <w:rFonts w:eastAsia="Calibri"/>
              </w:rPr>
              <w:t>Единица измерения</w:t>
            </w:r>
          </w:p>
        </w:tc>
        <w:tc>
          <w:tcPr>
            <w:tcW w:w="771" w:type="pct"/>
            <w:vMerge w:val="restart"/>
            <w:shd w:val="clear" w:color="auto" w:fill="auto"/>
          </w:tcPr>
          <w:p w:rsidR="00D041A2" w:rsidRPr="00A56FD9" w:rsidRDefault="00D041A2" w:rsidP="00134416">
            <w:pPr>
              <w:ind w:firstLine="23"/>
              <w:jc w:val="center"/>
              <w:rPr>
                <w:rFonts w:eastAsia="Calibri"/>
                <w:shd w:val="clear" w:color="auto" w:fill="FFFFFF"/>
              </w:rPr>
            </w:pPr>
            <w:r w:rsidRPr="00A56FD9">
              <w:rPr>
                <w:rFonts w:eastAsia="Calibri"/>
                <w:shd w:val="clear" w:color="auto" w:fill="FFFFFF"/>
              </w:rPr>
              <w:t>Базовое значение результата (к очередному финансовому году)</w:t>
            </w:r>
          </w:p>
        </w:tc>
        <w:tc>
          <w:tcPr>
            <w:tcW w:w="2339" w:type="pct"/>
            <w:gridSpan w:val="3"/>
            <w:shd w:val="clear" w:color="auto" w:fill="auto"/>
            <w:vAlign w:val="center"/>
          </w:tcPr>
          <w:p w:rsidR="00D041A2" w:rsidRPr="00A56FD9" w:rsidRDefault="00D041A2" w:rsidP="00134416">
            <w:pPr>
              <w:jc w:val="center"/>
              <w:rPr>
                <w:spacing w:val="-2"/>
              </w:rPr>
            </w:pPr>
            <w:r w:rsidRPr="00A56FD9">
              <w:rPr>
                <w:rFonts w:eastAsia="Calibri"/>
                <w:shd w:val="clear" w:color="auto" w:fill="FFFFFF"/>
              </w:rPr>
              <w:t>Планируемое значение результата на очередной финансовый год и плановый период</w:t>
            </w:r>
          </w:p>
        </w:tc>
      </w:tr>
      <w:tr w:rsidR="002C435B" w:rsidRPr="00A56FD9" w:rsidTr="00134416">
        <w:trPr>
          <w:trHeight w:val="448"/>
          <w:tblHeader/>
          <w:jc w:val="center"/>
        </w:trPr>
        <w:tc>
          <w:tcPr>
            <w:tcW w:w="379" w:type="pct"/>
            <w:vMerge/>
            <w:shd w:val="clear" w:color="auto" w:fill="auto"/>
          </w:tcPr>
          <w:p w:rsidR="00D041A2" w:rsidRPr="00A56FD9" w:rsidRDefault="00D041A2" w:rsidP="00134416">
            <w:pPr>
              <w:jc w:val="center"/>
              <w:rPr>
                <w:rFonts w:eastAsia="Calibri"/>
              </w:rPr>
            </w:pPr>
          </w:p>
        </w:tc>
        <w:tc>
          <w:tcPr>
            <w:tcW w:w="835" w:type="pct"/>
            <w:vMerge/>
            <w:shd w:val="clear" w:color="auto" w:fill="auto"/>
            <w:vAlign w:val="center"/>
          </w:tcPr>
          <w:p w:rsidR="00D041A2" w:rsidRPr="00A56FD9" w:rsidRDefault="00D041A2" w:rsidP="00134416">
            <w:pPr>
              <w:jc w:val="center"/>
              <w:rPr>
                <w:rFonts w:eastAsia="Calibri"/>
              </w:rPr>
            </w:pPr>
          </w:p>
        </w:tc>
        <w:tc>
          <w:tcPr>
            <w:tcW w:w="676" w:type="pct"/>
            <w:vMerge/>
            <w:shd w:val="clear" w:color="auto" w:fill="auto"/>
          </w:tcPr>
          <w:p w:rsidR="00D041A2" w:rsidRPr="00A56FD9" w:rsidRDefault="00D041A2" w:rsidP="00134416">
            <w:pPr>
              <w:jc w:val="center"/>
              <w:rPr>
                <w:rFonts w:eastAsia="Calibri"/>
                <w:shd w:val="clear" w:color="auto" w:fill="FFFFFF"/>
              </w:rPr>
            </w:pPr>
          </w:p>
        </w:tc>
        <w:tc>
          <w:tcPr>
            <w:tcW w:w="771" w:type="pct"/>
            <w:vMerge/>
            <w:shd w:val="clear" w:color="auto" w:fill="auto"/>
          </w:tcPr>
          <w:p w:rsidR="00D041A2" w:rsidRPr="00A56FD9" w:rsidRDefault="00D041A2" w:rsidP="00134416">
            <w:pPr>
              <w:jc w:val="center"/>
              <w:rPr>
                <w:rFonts w:eastAsia="Calibri"/>
                <w:shd w:val="clear" w:color="auto" w:fill="FFFFFF"/>
              </w:rPr>
            </w:pPr>
          </w:p>
        </w:tc>
        <w:tc>
          <w:tcPr>
            <w:tcW w:w="765" w:type="pct"/>
            <w:shd w:val="clear" w:color="auto" w:fill="auto"/>
            <w:vAlign w:val="center"/>
          </w:tcPr>
          <w:p w:rsidR="00D041A2" w:rsidRPr="00A56FD9" w:rsidRDefault="009F2249" w:rsidP="00134416">
            <w:pPr>
              <w:jc w:val="center"/>
              <w:rPr>
                <w:spacing w:val="-2"/>
                <w:lang w:val="en-US"/>
              </w:rPr>
            </w:pPr>
            <w:r>
              <w:rPr>
                <w:rFonts w:eastAsia="Calibri"/>
                <w:shd w:val="clear" w:color="auto" w:fill="FFFFFF"/>
              </w:rPr>
              <w:t>2023</w:t>
            </w:r>
            <w:r w:rsidR="00D041A2" w:rsidRPr="00A56FD9">
              <w:rPr>
                <w:rFonts w:eastAsia="Calibri"/>
                <w:shd w:val="clear" w:color="auto" w:fill="FFFFFF"/>
              </w:rPr>
              <w:t xml:space="preserve"> год</w:t>
            </w:r>
          </w:p>
        </w:tc>
        <w:tc>
          <w:tcPr>
            <w:tcW w:w="868" w:type="pct"/>
            <w:shd w:val="clear" w:color="auto" w:fill="auto"/>
            <w:vAlign w:val="center"/>
          </w:tcPr>
          <w:p w:rsidR="00D041A2" w:rsidRPr="00A56FD9" w:rsidRDefault="009F2249" w:rsidP="00134416">
            <w:pPr>
              <w:jc w:val="center"/>
              <w:rPr>
                <w:spacing w:val="-2"/>
              </w:rPr>
            </w:pPr>
            <w:r>
              <w:rPr>
                <w:rFonts w:eastAsia="Calibri"/>
                <w:shd w:val="clear" w:color="auto" w:fill="FFFFFF"/>
              </w:rPr>
              <w:t>2024</w:t>
            </w:r>
            <w:r w:rsidR="00D041A2" w:rsidRPr="00A56FD9">
              <w:rPr>
                <w:rFonts w:eastAsia="Calibri"/>
                <w:shd w:val="clear" w:color="auto" w:fill="FFFFFF"/>
              </w:rPr>
              <w:t xml:space="preserve"> год </w:t>
            </w:r>
          </w:p>
        </w:tc>
        <w:tc>
          <w:tcPr>
            <w:tcW w:w="706" w:type="pct"/>
            <w:shd w:val="clear" w:color="auto" w:fill="auto"/>
            <w:vAlign w:val="center"/>
          </w:tcPr>
          <w:p w:rsidR="00D041A2" w:rsidRPr="00A56FD9" w:rsidRDefault="009F2249" w:rsidP="00134416">
            <w:pPr>
              <w:jc w:val="center"/>
              <w:rPr>
                <w:rFonts w:eastAsia="Calibri"/>
              </w:rPr>
            </w:pPr>
            <w:r>
              <w:rPr>
                <w:rFonts w:eastAsia="Calibri"/>
                <w:shd w:val="clear" w:color="auto" w:fill="FFFFFF"/>
              </w:rPr>
              <w:t>2025</w:t>
            </w:r>
            <w:r w:rsidR="00D041A2" w:rsidRPr="00A56FD9">
              <w:rPr>
                <w:rFonts w:eastAsia="Calibri"/>
                <w:shd w:val="clear" w:color="auto" w:fill="FFFFFF"/>
              </w:rPr>
              <w:t xml:space="preserve"> год </w:t>
            </w:r>
          </w:p>
        </w:tc>
      </w:tr>
      <w:tr w:rsidR="002C435B" w:rsidRPr="00A56FD9" w:rsidTr="00134416">
        <w:trPr>
          <w:trHeight w:val="282"/>
          <w:tblHeader/>
          <w:jc w:val="center"/>
        </w:trPr>
        <w:tc>
          <w:tcPr>
            <w:tcW w:w="379" w:type="pct"/>
            <w:shd w:val="clear" w:color="auto" w:fill="auto"/>
          </w:tcPr>
          <w:p w:rsidR="00D041A2" w:rsidRPr="00A56FD9" w:rsidRDefault="00D041A2" w:rsidP="00134416">
            <w:pPr>
              <w:ind w:right="-11"/>
              <w:jc w:val="center"/>
              <w:rPr>
                <w:rFonts w:eastAsia="Calibri"/>
              </w:rPr>
            </w:pPr>
            <w:r w:rsidRPr="00A56FD9">
              <w:rPr>
                <w:rFonts w:eastAsia="Calibri"/>
              </w:rPr>
              <w:t>1</w:t>
            </w:r>
          </w:p>
        </w:tc>
        <w:tc>
          <w:tcPr>
            <w:tcW w:w="835" w:type="pct"/>
            <w:shd w:val="clear" w:color="auto" w:fill="auto"/>
            <w:vAlign w:val="center"/>
          </w:tcPr>
          <w:p w:rsidR="00D041A2" w:rsidRPr="00A56FD9" w:rsidRDefault="00D041A2" w:rsidP="00134416">
            <w:pPr>
              <w:jc w:val="center"/>
              <w:rPr>
                <w:rFonts w:eastAsia="Calibri"/>
              </w:rPr>
            </w:pPr>
            <w:r w:rsidRPr="00A56FD9">
              <w:rPr>
                <w:rFonts w:eastAsia="Calibri"/>
              </w:rPr>
              <w:t>2</w:t>
            </w:r>
          </w:p>
        </w:tc>
        <w:tc>
          <w:tcPr>
            <w:tcW w:w="676" w:type="pct"/>
            <w:shd w:val="clear" w:color="auto" w:fill="auto"/>
          </w:tcPr>
          <w:p w:rsidR="00D041A2" w:rsidRPr="00A56FD9" w:rsidRDefault="00D041A2" w:rsidP="00134416">
            <w:pPr>
              <w:jc w:val="center"/>
              <w:rPr>
                <w:rFonts w:eastAsia="Calibri"/>
                <w:spacing w:val="-2"/>
              </w:rPr>
            </w:pPr>
            <w:r w:rsidRPr="00A56FD9">
              <w:rPr>
                <w:rFonts w:eastAsia="Calibri"/>
                <w:spacing w:val="-2"/>
              </w:rPr>
              <w:t>3</w:t>
            </w:r>
          </w:p>
        </w:tc>
        <w:tc>
          <w:tcPr>
            <w:tcW w:w="771" w:type="pct"/>
            <w:shd w:val="clear" w:color="auto" w:fill="auto"/>
          </w:tcPr>
          <w:p w:rsidR="00D041A2" w:rsidRPr="00A56FD9" w:rsidRDefault="00D041A2" w:rsidP="00134416">
            <w:pPr>
              <w:jc w:val="center"/>
              <w:rPr>
                <w:rFonts w:eastAsia="Calibri"/>
                <w:spacing w:val="-2"/>
              </w:rPr>
            </w:pPr>
            <w:r w:rsidRPr="00A56FD9">
              <w:rPr>
                <w:rFonts w:eastAsia="Calibri"/>
                <w:spacing w:val="-2"/>
              </w:rPr>
              <w:t>4</w:t>
            </w:r>
          </w:p>
        </w:tc>
        <w:tc>
          <w:tcPr>
            <w:tcW w:w="765" w:type="pct"/>
            <w:shd w:val="clear" w:color="auto" w:fill="auto"/>
            <w:vAlign w:val="center"/>
          </w:tcPr>
          <w:p w:rsidR="00D041A2" w:rsidRPr="00A56FD9" w:rsidRDefault="00D041A2" w:rsidP="00134416">
            <w:pPr>
              <w:jc w:val="center"/>
              <w:rPr>
                <w:spacing w:val="-2"/>
              </w:rPr>
            </w:pPr>
            <w:r w:rsidRPr="00A56FD9">
              <w:rPr>
                <w:spacing w:val="-2"/>
              </w:rPr>
              <w:t>5</w:t>
            </w:r>
          </w:p>
        </w:tc>
        <w:tc>
          <w:tcPr>
            <w:tcW w:w="868" w:type="pct"/>
            <w:shd w:val="clear" w:color="auto" w:fill="auto"/>
            <w:vAlign w:val="center"/>
          </w:tcPr>
          <w:p w:rsidR="00D041A2" w:rsidRPr="00A56FD9" w:rsidRDefault="00D041A2" w:rsidP="00134416">
            <w:pPr>
              <w:jc w:val="center"/>
              <w:rPr>
                <w:spacing w:val="-2"/>
              </w:rPr>
            </w:pPr>
            <w:r w:rsidRPr="00A56FD9">
              <w:rPr>
                <w:spacing w:val="-2"/>
              </w:rPr>
              <w:t>6</w:t>
            </w:r>
          </w:p>
        </w:tc>
        <w:tc>
          <w:tcPr>
            <w:tcW w:w="706" w:type="pct"/>
            <w:shd w:val="clear" w:color="auto" w:fill="auto"/>
            <w:vAlign w:val="center"/>
          </w:tcPr>
          <w:p w:rsidR="00D041A2" w:rsidRPr="00A56FD9" w:rsidRDefault="00D041A2" w:rsidP="00134416">
            <w:pPr>
              <w:jc w:val="center"/>
              <w:rPr>
                <w:rFonts w:eastAsia="Calibri"/>
              </w:rPr>
            </w:pPr>
            <w:r w:rsidRPr="00A56FD9">
              <w:rPr>
                <w:rFonts w:eastAsia="Calibri"/>
              </w:rPr>
              <w:t>7</w:t>
            </w:r>
          </w:p>
        </w:tc>
      </w:tr>
      <w:tr w:rsidR="002C435B" w:rsidRPr="00A56FD9" w:rsidTr="00134416">
        <w:trPr>
          <w:jc w:val="center"/>
        </w:trPr>
        <w:tc>
          <w:tcPr>
            <w:tcW w:w="379" w:type="pct"/>
            <w:shd w:val="clear" w:color="auto" w:fill="auto"/>
          </w:tcPr>
          <w:p w:rsidR="00D041A2" w:rsidRPr="00A56FD9" w:rsidRDefault="00D041A2" w:rsidP="00134416">
            <w:pPr>
              <w:spacing w:line="230" w:lineRule="auto"/>
              <w:rPr>
                <w:rFonts w:eastAsia="Calibri"/>
                <w:spacing w:val="-2"/>
              </w:rPr>
            </w:pPr>
          </w:p>
        </w:tc>
        <w:tc>
          <w:tcPr>
            <w:tcW w:w="835" w:type="pct"/>
            <w:shd w:val="clear" w:color="auto" w:fill="auto"/>
          </w:tcPr>
          <w:p w:rsidR="00D041A2" w:rsidRPr="00A56FD9" w:rsidRDefault="00D041A2" w:rsidP="00134416">
            <w:pPr>
              <w:spacing w:line="230" w:lineRule="auto"/>
              <w:rPr>
                <w:spacing w:val="-2"/>
              </w:rPr>
            </w:pPr>
          </w:p>
        </w:tc>
        <w:tc>
          <w:tcPr>
            <w:tcW w:w="676" w:type="pct"/>
            <w:shd w:val="clear" w:color="auto" w:fill="auto"/>
          </w:tcPr>
          <w:p w:rsidR="00D041A2" w:rsidRPr="00A56FD9" w:rsidRDefault="00D041A2" w:rsidP="00134416">
            <w:pPr>
              <w:jc w:val="center"/>
              <w:rPr>
                <w:rFonts w:eastAsia="Calibri"/>
              </w:rPr>
            </w:pPr>
          </w:p>
        </w:tc>
        <w:tc>
          <w:tcPr>
            <w:tcW w:w="771" w:type="pct"/>
            <w:shd w:val="clear" w:color="auto" w:fill="auto"/>
          </w:tcPr>
          <w:p w:rsidR="00D041A2" w:rsidRPr="00A56FD9" w:rsidRDefault="00D041A2" w:rsidP="00134416">
            <w:pPr>
              <w:jc w:val="center"/>
              <w:rPr>
                <w:rFonts w:eastAsia="Calibri"/>
              </w:rPr>
            </w:pPr>
          </w:p>
        </w:tc>
        <w:tc>
          <w:tcPr>
            <w:tcW w:w="765" w:type="pct"/>
            <w:shd w:val="clear" w:color="auto" w:fill="auto"/>
          </w:tcPr>
          <w:p w:rsidR="00D041A2" w:rsidRPr="00A56FD9" w:rsidRDefault="00D041A2" w:rsidP="00134416">
            <w:pPr>
              <w:jc w:val="center"/>
              <w:rPr>
                <w:rFonts w:eastAsia="Calibri"/>
              </w:rPr>
            </w:pPr>
          </w:p>
        </w:tc>
        <w:tc>
          <w:tcPr>
            <w:tcW w:w="868" w:type="pct"/>
            <w:shd w:val="clear" w:color="auto" w:fill="auto"/>
          </w:tcPr>
          <w:p w:rsidR="00D041A2" w:rsidRPr="00A56FD9" w:rsidRDefault="00D041A2" w:rsidP="00134416">
            <w:pPr>
              <w:jc w:val="center"/>
              <w:rPr>
                <w:rFonts w:eastAsia="Calibri"/>
              </w:rPr>
            </w:pPr>
          </w:p>
        </w:tc>
        <w:tc>
          <w:tcPr>
            <w:tcW w:w="706" w:type="pct"/>
            <w:shd w:val="clear" w:color="auto" w:fill="auto"/>
          </w:tcPr>
          <w:p w:rsidR="00D041A2" w:rsidRPr="00A56FD9" w:rsidRDefault="00D041A2" w:rsidP="00134416">
            <w:pPr>
              <w:jc w:val="center"/>
              <w:rPr>
                <w:rFonts w:eastAsia="Calibri"/>
              </w:rPr>
            </w:pPr>
          </w:p>
        </w:tc>
      </w:tr>
    </w:tbl>
    <w:p w:rsidR="00D041A2" w:rsidRPr="002C435B" w:rsidRDefault="00D041A2" w:rsidP="001679F8">
      <w:pPr>
        <w:jc w:val="center"/>
        <w:rPr>
          <w:b/>
          <w:color w:val="FF0000"/>
          <w:spacing w:val="20"/>
          <w:sz w:val="28"/>
          <w:szCs w:val="28"/>
        </w:rPr>
      </w:pPr>
    </w:p>
    <w:p w:rsidR="00725886" w:rsidRPr="00EB22A4" w:rsidRDefault="00D041A2" w:rsidP="001679F8">
      <w:pPr>
        <w:jc w:val="center"/>
        <w:rPr>
          <w:b/>
          <w:spacing w:val="20"/>
          <w:sz w:val="28"/>
          <w:szCs w:val="28"/>
        </w:rPr>
      </w:pPr>
      <w:r w:rsidRPr="00EB22A4">
        <w:rPr>
          <w:b/>
          <w:spacing w:val="20"/>
          <w:sz w:val="28"/>
          <w:szCs w:val="28"/>
        </w:rPr>
        <w:t>Раздел 4.</w:t>
      </w:r>
      <w:r w:rsidR="00725886" w:rsidRPr="00EB22A4">
        <w:rPr>
          <w:b/>
          <w:spacing w:val="20"/>
          <w:sz w:val="28"/>
          <w:szCs w:val="28"/>
        </w:rPr>
        <w:t xml:space="preserve"> ПАСПОРТА </w:t>
      </w:r>
    </w:p>
    <w:p w:rsidR="004A183F" w:rsidRPr="009700AD" w:rsidRDefault="004A183F" w:rsidP="004A183F">
      <w:pPr>
        <w:jc w:val="center"/>
        <w:rPr>
          <w:b/>
          <w:sz w:val="26"/>
          <w:szCs w:val="26"/>
        </w:rPr>
      </w:pPr>
      <w:r w:rsidRPr="009700AD">
        <w:rPr>
          <w:b/>
          <w:sz w:val="26"/>
          <w:szCs w:val="26"/>
        </w:rPr>
        <w:t>комплексов процессных мероприятий</w:t>
      </w:r>
    </w:p>
    <w:p w:rsidR="004A183F" w:rsidRPr="00EB22A4" w:rsidRDefault="004A183F" w:rsidP="001679F8">
      <w:pPr>
        <w:jc w:val="center"/>
        <w:rPr>
          <w:b/>
          <w:spacing w:val="20"/>
          <w:sz w:val="28"/>
          <w:szCs w:val="28"/>
        </w:rPr>
      </w:pPr>
    </w:p>
    <w:p w:rsidR="001679F8" w:rsidRPr="00EB22A4" w:rsidRDefault="001679F8" w:rsidP="001679F8">
      <w:pPr>
        <w:jc w:val="center"/>
        <w:rPr>
          <w:b/>
          <w:spacing w:val="20"/>
          <w:sz w:val="28"/>
          <w:szCs w:val="28"/>
        </w:rPr>
      </w:pPr>
      <w:r w:rsidRPr="00EB22A4">
        <w:rPr>
          <w:b/>
          <w:spacing w:val="20"/>
          <w:sz w:val="28"/>
          <w:szCs w:val="28"/>
        </w:rPr>
        <w:t>ПАСПОРТ</w:t>
      </w:r>
    </w:p>
    <w:p w:rsidR="001679F8" w:rsidRPr="00EB22A4" w:rsidRDefault="001679F8" w:rsidP="001679F8">
      <w:pPr>
        <w:jc w:val="center"/>
        <w:rPr>
          <w:b/>
          <w:sz w:val="28"/>
          <w:szCs w:val="28"/>
        </w:rPr>
      </w:pPr>
      <w:r w:rsidRPr="00EB22A4">
        <w:rPr>
          <w:b/>
          <w:sz w:val="28"/>
          <w:szCs w:val="28"/>
        </w:rPr>
        <w:t>комплекса процессных мероприятий</w:t>
      </w:r>
    </w:p>
    <w:p w:rsidR="001679F8" w:rsidRPr="00EB22A4" w:rsidRDefault="001679F8" w:rsidP="001679F8">
      <w:pPr>
        <w:jc w:val="center"/>
        <w:rPr>
          <w:b/>
          <w:i/>
          <w:sz w:val="28"/>
          <w:szCs w:val="28"/>
        </w:rPr>
      </w:pPr>
      <w:r w:rsidRPr="00EB22A4">
        <w:rPr>
          <w:b/>
          <w:sz w:val="28"/>
          <w:szCs w:val="28"/>
        </w:rPr>
        <w:t>«</w:t>
      </w:r>
      <w:r w:rsidR="00EB22A4" w:rsidRPr="00EB22A4">
        <w:rPr>
          <w:b/>
          <w:sz w:val="28"/>
          <w:szCs w:val="28"/>
        </w:rPr>
        <w:t>Подготовка и актуализация документов, обеспечивающих градостроительную деятельность</w:t>
      </w:r>
      <w:r w:rsidRPr="00EB22A4">
        <w:rPr>
          <w:b/>
          <w:sz w:val="28"/>
          <w:szCs w:val="28"/>
        </w:rPr>
        <w:t xml:space="preserve">» </w:t>
      </w:r>
    </w:p>
    <w:p w:rsidR="001679F8" w:rsidRPr="00EB22A4" w:rsidRDefault="001679F8" w:rsidP="001679F8">
      <w:pPr>
        <w:jc w:val="center"/>
        <w:rPr>
          <w:b/>
          <w:sz w:val="28"/>
          <w:szCs w:val="28"/>
        </w:rPr>
      </w:pPr>
    </w:p>
    <w:p w:rsidR="001679F8" w:rsidRPr="00EB22A4" w:rsidRDefault="001679F8" w:rsidP="001679F8">
      <w:pPr>
        <w:jc w:val="center"/>
        <w:rPr>
          <w:b/>
          <w:sz w:val="26"/>
          <w:szCs w:val="26"/>
        </w:rPr>
      </w:pPr>
      <w:r w:rsidRPr="00EB22A4">
        <w:rPr>
          <w:b/>
          <w:sz w:val="26"/>
          <w:szCs w:val="26"/>
        </w:rPr>
        <w:t>Общие положения</w:t>
      </w:r>
    </w:p>
    <w:p w:rsidR="001679F8" w:rsidRPr="00EB22A4" w:rsidRDefault="001679F8" w:rsidP="001679F8"/>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6578"/>
      </w:tblGrid>
      <w:tr w:rsidR="002C435B" w:rsidRPr="00EB22A4" w:rsidTr="004F0940">
        <w:trPr>
          <w:trHeight w:val="1042"/>
          <w:jc w:val="center"/>
        </w:trPr>
        <w:tc>
          <w:tcPr>
            <w:tcW w:w="1858" w:type="pct"/>
            <w:shd w:val="clear" w:color="auto" w:fill="auto"/>
            <w:vAlign w:val="center"/>
          </w:tcPr>
          <w:p w:rsidR="001679F8" w:rsidRPr="00EB22A4" w:rsidRDefault="00E3257A" w:rsidP="005A16CD">
            <w:pPr>
              <w:jc w:val="both"/>
              <w:rPr>
                <w:rFonts w:eastAsia="Calibri"/>
              </w:rPr>
            </w:pPr>
            <w:r>
              <w:t>Ответственный за разработку и реализацию</w:t>
            </w:r>
            <w:r w:rsidRPr="008A4DB6">
              <w:t xml:space="preserve"> комплекса процессных мероприятий</w:t>
            </w:r>
          </w:p>
        </w:tc>
        <w:tc>
          <w:tcPr>
            <w:tcW w:w="3142" w:type="pct"/>
            <w:shd w:val="clear" w:color="auto" w:fill="auto"/>
            <w:vAlign w:val="center"/>
          </w:tcPr>
          <w:p w:rsidR="001679F8" w:rsidRPr="00EB22A4" w:rsidRDefault="0021032C" w:rsidP="001679F8">
            <w:pPr>
              <w:autoSpaceDE w:val="0"/>
              <w:autoSpaceDN w:val="0"/>
              <w:adjustRightInd w:val="0"/>
              <w:jc w:val="both"/>
            </w:pPr>
            <w:r w:rsidRPr="0046648C">
              <w:t>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r>
              <w:t>, главный специалист сектора по архитектуре и градостроительству комитета по жилищно-коммунальному хозяйству, архитектуре и градостроительству Козлова Н.В.</w:t>
            </w:r>
          </w:p>
        </w:tc>
      </w:tr>
      <w:tr w:rsidR="00EB22A4" w:rsidRPr="00EB22A4" w:rsidTr="004F0940">
        <w:trPr>
          <w:trHeight w:val="700"/>
          <w:jc w:val="center"/>
        </w:trPr>
        <w:tc>
          <w:tcPr>
            <w:tcW w:w="1858" w:type="pct"/>
            <w:shd w:val="clear" w:color="auto" w:fill="auto"/>
            <w:vAlign w:val="center"/>
          </w:tcPr>
          <w:p w:rsidR="001679F8" w:rsidRPr="00EB22A4" w:rsidRDefault="001679F8" w:rsidP="005A16CD">
            <w:pPr>
              <w:jc w:val="both"/>
              <w:rPr>
                <w:rFonts w:eastAsia="Calibri"/>
              </w:rPr>
            </w:pPr>
            <w:r w:rsidRPr="00EB22A4">
              <w:rPr>
                <w:rFonts w:eastAsia="Calibri"/>
              </w:rPr>
              <w:t xml:space="preserve">Связь с муниципальной программой </w:t>
            </w:r>
          </w:p>
        </w:tc>
        <w:tc>
          <w:tcPr>
            <w:tcW w:w="3142" w:type="pct"/>
            <w:shd w:val="clear" w:color="auto" w:fill="auto"/>
            <w:vAlign w:val="center"/>
          </w:tcPr>
          <w:p w:rsidR="001679F8" w:rsidRPr="00EB22A4" w:rsidRDefault="001679F8" w:rsidP="00EB22A4">
            <w:pPr>
              <w:pStyle w:val="a3"/>
              <w:ind w:left="0"/>
              <w:jc w:val="both"/>
              <w:rPr>
                <w:b/>
                <w:sz w:val="26"/>
                <w:szCs w:val="26"/>
              </w:rPr>
            </w:pPr>
            <w:r w:rsidRPr="00EB22A4">
              <w:rPr>
                <w:rFonts w:eastAsia="Calibri"/>
              </w:rPr>
              <w:t xml:space="preserve">муниципальная программа </w:t>
            </w:r>
            <w:r w:rsidR="00EB22A4" w:rsidRPr="00EB22A4">
              <w:t>«Создание условий для осуществления градостроительной деятельности муниципального образования Дорогобужское городское поселение Дорогобужского района Смоленскойобласти»</w:t>
            </w:r>
          </w:p>
        </w:tc>
      </w:tr>
    </w:tbl>
    <w:p w:rsidR="001679F8" w:rsidRPr="002C435B" w:rsidRDefault="001679F8" w:rsidP="001679F8">
      <w:pPr>
        <w:rPr>
          <w:color w:val="FF0000"/>
        </w:rPr>
      </w:pPr>
    </w:p>
    <w:p w:rsidR="001679F8" w:rsidRPr="00EB22A4" w:rsidRDefault="001679F8" w:rsidP="00380530">
      <w:pPr>
        <w:ind w:right="-3"/>
        <w:jc w:val="center"/>
        <w:rPr>
          <w:b/>
          <w:sz w:val="26"/>
          <w:szCs w:val="26"/>
        </w:rPr>
      </w:pPr>
      <w:r w:rsidRPr="00EB22A4">
        <w:rPr>
          <w:b/>
          <w:sz w:val="26"/>
          <w:szCs w:val="26"/>
        </w:rPr>
        <w:t xml:space="preserve">Показатели реализации комплекса процессных </w:t>
      </w:r>
      <w:r w:rsidR="00380530" w:rsidRPr="00EB22A4">
        <w:rPr>
          <w:b/>
          <w:sz w:val="26"/>
          <w:szCs w:val="26"/>
        </w:rPr>
        <w:t>м</w:t>
      </w:r>
      <w:r w:rsidRPr="00EB22A4">
        <w:rPr>
          <w:b/>
          <w:sz w:val="26"/>
          <w:szCs w:val="26"/>
        </w:rPr>
        <w:t>ероприятий</w:t>
      </w:r>
    </w:p>
    <w:p w:rsidR="001679F8" w:rsidRPr="00EB22A4" w:rsidRDefault="001679F8" w:rsidP="00380530">
      <w:pPr>
        <w:rPr>
          <w:b/>
          <w:szCs w:val="28"/>
        </w:rPr>
      </w:pP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3641"/>
        <w:gridCol w:w="1319"/>
        <w:gridCol w:w="1631"/>
        <w:gridCol w:w="1082"/>
        <w:gridCol w:w="1253"/>
        <w:gridCol w:w="1212"/>
      </w:tblGrid>
      <w:tr w:rsidR="00EB22A4" w:rsidRPr="00EB22A4" w:rsidTr="00C75835">
        <w:trPr>
          <w:tblHeader/>
          <w:jc w:val="center"/>
        </w:trPr>
        <w:tc>
          <w:tcPr>
            <w:tcW w:w="258" w:type="pct"/>
            <w:vMerge w:val="restart"/>
            <w:shd w:val="clear" w:color="auto" w:fill="auto"/>
          </w:tcPr>
          <w:p w:rsidR="001679F8" w:rsidRPr="00EB22A4" w:rsidRDefault="001679F8" w:rsidP="00134416">
            <w:pPr>
              <w:ind w:right="-121"/>
              <w:jc w:val="center"/>
              <w:rPr>
                <w:rFonts w:eastAsia="Calibri"/>
              </w:rPr>
            </w:pPr>
            <w:r w:rsidRPr="00EB22A4">
              <w:rPr>
                <w:rFonts w:eastAsia="Calibri"/>
              </w:rPr>
              <w:t>№ п/п</w:t>
            </w:r>
          </w:p>
        </w:tc>
        <w:tc>
          <w:tcPr>
            <w:tcW w:w="1703" w:type="pct"/>
            <w:vMerge w:val="restart"/>
            <w:shd w:val="clear" w:color="auto" w:fill="auto"/>
          </w:tcPr>
          <w:p w:rsidR="001679F8" w:rsidRPr="00EB22A4" w:rsidRDefault="001679F8" w:rsidP="00134416">
            <w:pPr>
              <w:jc w:val="center"/>
              <w:rPr>
                <w:rFonts w:eastAsia="Calibri"/>
              </w:rPr>
            </w:pPr>
            <w:r w:rsidRPr="00EB22A4">
              <w:rPr>
                <w:rFonts w:eastAsia="Calibri"/>
              </w:rPr>
              <w:t xml:space="preserve">Наименование показателя реализации </w:t>
            </w:r>
          </w:p>
        </w:tc>
        <w:tc>
          <w:tcPr>
            <w:tcW w:w="617" w:type="pct"/>
            <w:vMerge w:val="restart"/>
            <w:shd w:val="clear" w:color="auto" w:fill="auto"/>
          </w:tcPr>
          <w:p w:rsidR="001679F8" w:rsidRPr="00EB22A4" w:rsidRDefault="001679F8" w:rsidP="00134416">
            <w:pPr>
              <w:ind w:firstLine="23"/>
              <w:jc w:val="center"/>
              <w:rPr>
                <w:rFonts w:eastAsia="Calibri"/>
                <w:shd w:val="clear" w:color="auto" w:fill="FFFFFF"/>
              </w:rPr>
            </w:pPr>
            <w:r w:rsidRPr="00EB22A4">
              <w:rPr>
                <w:rFonts w:eastAsia="Calibri"/>
              </w:rPr>
              <w:t>Единица измерения</w:t>
            </w:r>
          </w:p>
        </w:tc>
        <w:tc>
          <w:tcPr>
            <w:tcW w:w="763" w:type="pct"/>
            <w:vMerge w:val="restart"/>
            <w:shd w:val="clear" w:color="auto" w:fill="auto"/>
          </w:tcPr>
          <w:p w:rsidR="001679F8" w:rsidRPr="00EB22A4" w:rsidRDefault="001679F8" w:rsidP="00134416">
            <w:pPr>
              <w:ind w:firstLine="23"/>
              <w:jc w:val="center"/>
              <w:rPr>
                <w:rFonts w:eastAsia="Calibri"/>
                <w:shd w:val="clear" w:color="auto" w:fill="FFFFFF"/>
              </w:rPr>
            </w:pPr>
            <w:r w:rsidRPr="00EB22A4">
              <w:rPr>
                <w:rFonts w:eastAsia="Calibri"/>
                <w:shd w:val="clear" w:color="auto" w:fill="FFFFFF"/>
              </w:rPr>
              <w:t>Базовое значение показателя реализации (к очередному финансовому году)</w:t>
            </w:r>
          </w:p>
        </w:tc>
        <w:tc>
          <w:tcPr>
            <w:tcW w:w="1659" w:type="pct"/>
            <w:gridSpan w:val="3"/>
            <w:shd w:val="clear" w:color="auto" w:fill="auto"/>
            <w:vAlign w:val="center"/>
          </w:tcPr>
          <w:p w:rsidR="001679F8" w:rsidRPr="00EB22A4" w:rsidRDefault="001679F8" w:rsidP="00134416">
            <w:pPr>
              <w:jc w:val="center"/>
              <w:rPr>
                <w:spacing w:val="-2"/>
              </w:rPr>
            </w:pPr>
            <w:r w:rsidRPr="00EB22A4">
              <w:rPr>
                <w:rFonts w:eastAsia="Calibri"/>
                <w:shd w:val="clear" w:color="auto" w:fill="FFFFFF"/>
              </w:rPr>
              <w:t>Планируемое значение показателя реализации на очередной финансовый год и плановый период</w:t>
            </w:r>
          </w:p>
        </w:tc>
      </w:tr>
      <w:tr w:rsidR="00EB22A4" w:rsidRPr="00EB22A4" w:rsidTr="00C75835">
        <w:trPr>
          <w:trHeight w:val="448"/>
          <w:tblHeader/>
          <w:jc w:val="center"/>
        </w:trPr>
        <w:tc>
          <w:tcPr>
            <w:tcW w:w="258" w:type="pct"/>
            <w:vMerge/>
            <w:shd w:val="clear" w:color="auto" w:fill="auto"/>
          </w:tcPr>
          <w:p w:rsidR="001679F8" w:rsidRPr="00EB22A4" w:rsidRDefault="001679F8" w:rsidP="00134416">
            <w:pPr>
              <w:jc w:val="center"/>
              <w:rPr>
                <w:rFonts w:eastAsia="Calibri"/>
              </w:rPr>
            </w:pPr>
          </w:p>
        </w:tc>
        <w:tc>
          <w:tcPr>
            <w:tcW w:w="1703" w:type="pct"/>
            <w:vMerge/>
            <w:shd w:val="clear" w:color="auto" w:fill="auto"/>
            <w:vAlign w:val="center"/>
          </w:tcPr>
          <w:p w:rsidR="001679F8" w:rsidRPr="00EB22A4" w:rsidRDefault="001679F8" w:rsidP="00134416">
            <w:pPr>
              <w:jc w:val="center"/>
              <w:rPr>
                <w:rFonts w:eastAsia="Calibri"/>
              </w:rPr>
            </w:pPr>
          </w:p>
        </w:tc>
        <w:tc>
          <w:tcPr>
            <w:tcW w:w="617" w:type="pct"/>
            <w:vMerge/>
            <w:shd w:val="clear" w:color="auto" w:fill="auto"/>
          </w:tcPr>
          <w:p w:rsidR="001679F8" w:rsidRPr="00EB22A4" w:rsidRDefault="001679F8" w:rsidP="00134416">
            <w:pPr>
              <w:jc w:val="center"/>
              <w:rPr>
                <w:rFonts w:eastAsia="Calibri"/>
                <w:shd w:val="clear" w:color="auto" w:fill="FFFFFF"/>
              </w:rPr>
            </w:pPr>
          </w:p>
        </w:tc>
        <w:tc>
          <w:tcPr>
            <w:tcW w:w="763" w:type="pct"/>
            <w:vMerge/>
            <w:shd w:val="clear" w:color="auto" w:fill="auto"/>
          </w:tcPr>
          <w:p w:rsidR="001679F8" w:rsidRPr="00EB22A4" w:rsidRDefault="001679F8" w:rsidP="00134416">
            <w:pPr>
              <w:jc w:val="center"/>
              <w:rPr>
                <w:rFonts w:eastAsia="Calibri"/>
                <w:shd w:val="clear" w:color="auto" w:fill="FFFFFF"/>
              </w:rPr>
            </w:pPr>
          </w:p>
        </w:tc>
        <w:tc>
          <w:tcPr>
            <w:tcW w:w="506" w:type="pct"/>
            <w:shd w:val="clear" w:color="auto" w:fill="auto"/>
          </w:tcPr>
          <w:p w:rsidR="001679F8" w:rsidRPr="00EB22A4" w:rsidRDefault="009F2249" w:rsidP="00134416">
            <w:pPr>
              <w:jc w:val="center"/>
              <w:rPr>
                <w:spacing w:val="-2"/>
              </w:rPr>
            </w:pPr>
            <w:r>
              <w:rPr>
                <w:spacing w:val="-2"/>
              </w:rPr>
              <w:t>2023</w:t>
            </w:r>
            <w:r w:rsidR="001679F8" w:rsidRPr="00EB22A4">
              <w:rPr>
                <w:spacing w:val="-2"/>
              </w:rPr>
              <w:t xml:space="preserve"> год</w:t>
            </w:r>
          </w:p>
        </w:tc>
        <w:tc>
          <w:tcPr>
            <w:tcW w:w="586" w:type="pct"/>
            <w:shd w:val="clear" w:color="auto" w:fill="auto"/>
          </w:tcPr>
          <w:p w:rsidR="001679F8" w:rsidRPr="00EB22A4" w:rsidRDefault="009F2249" w:rsidP="00134416">
            <w:pPr>
              <w:jc w:val="center"/>
              <w:rPr>
                <w:spacing w:val="-2"/>
              </w:rPr>
            </w:pPr>
            <w:r>
              <w:rPr>
                <w:spacing w:val="-2"/>
              </w:rPr>
              <w:t>2024</w:t>
            </w:r>
            <w:r w:rsidR="001679F8" w:rsidRPr="00EB22A4">
              <w:rPr>
                <w:spacing w:val="-2"/>
              </w:rPr>
              <w:t xml:space="preserve"> год</w:t>
            </w:r>
          </w:p>
        </w:tc>
        <w:tc>
          <w:tcPr>
            <w:tcW w:w="567" w:type="pct"/>
            <w:shd w:val="clear" w:color="auto" w:fill="auto"/>
          </w:tcPr>
          <w:p w:rsidR="001679F8" w:rsidRPr="00EB22A4" w:rsidRDefault="009F2249" w:rsidP="00134416">
            <w:pPr>
              <w:jc w:val="center"/>
              <w:rPr>
                <w:rFonts w:eastAsia="Calibri"/>
              </w:rPr>
            </w:pPr>
            <w:r>
              <w:rPr>
                <w:rFonts w:eastAsia="Calibri"/>
              </w:rPr>
              <w:t>2025</w:t>
            </w:r>
            <w:r w:rsidR="001679F8" w:rsidRPr="00EB22A4">
              <w:rPr>
                <w:rFonts w:eastAsia="Calibri"/>
              </w:rPr>
              <w:t xml:space="preserve"> год</w:t>
            </w:r>
          </w:p>
        </w:tc>
      </w:tr>
      <w:tr w:rsidR="00EB22A4" w:rsidRPr="00EB22A4" w:rsidTr="00C75835">
        <w:trPr>
          <w:trHeight w:val="282"/>
          <w:tblHeader/>
          <w:jc w:val="center"/>
        </w:trPr>
        <w:tc>
          <w:tcPr>
            <w:tcW w:w="258" w:type="pct"/>
            <w:shd w:val="clear" w:color="auto" w:fill="auto"/>
          </w:tcPr>
          <w:p w:rsidR="001679F8" w:rsidRPr="00EB22A4" w:rsidRDefault="001679F8" w:rsidP="00134416">
            <w:pPr>
              <w:jc w:val="center"/>
              <w:rPr>
                <w:rFonts w:eastAsia="Calibri"/>
              </w:rPr>
            </w:pPr>
            <w:r w:rsidRPr="00EB22A4">
              <w:rPr>
                <w:rFonts w:eastAsia="Calibri"/>
              </w:rPr>
              <w:t>1</w:t>
            </w:r>
          </w:p>
        </w:tc>
        <w:tc>
          <w:tcPr>
            <w:tcW w:w="1703" w:type="pct"/>
            <w:shd w:val="clear" w:color="auto" w:fill="auto"/>
            <w:vAlign w:val="center"/>
          </w:tcPr>
          <w:p w:rsidR="001679F8" w:rsidRPr="00EB22A4" w:rsidRDefault="001679F8" w:rsidP="00134416">
            <w:pPr>
              <w:jc w:val="center"/>
              <w:rPr>
                <w:rFonts w:eastAsia="Calibri"/>
              </w:rPr>
            </w:pPr>
            <w:r w:rsidRPr="00EB22A4">
              <w:rPr>
                <w:rFonts w:eastAsia="Calibri"/>
              </w:rPr>
              <w:t>2</w:t>
            </w:r>
          </w:p>
        </w:tc>
        <w:tc>
          <w:tcPr>
            <w:tcW w:w="617" w:type="pct"/>
            <w:shd w:val="clear" w:color="auto" w:fill="auto"/>
          </w:tcPr>
          <w:p w:rsidR="001679F8" w:rsidRPr="00EB22A4" w:rsidRDefault="001679F8" w:rsidP="00134416">
            <w:pPr>
              <w:jc w:val="center"/>
              <w:rPr>
                <w:rFonts w:eastAsia="Calibri"/>
                <w:spacing w:val="-2"/>
              </w:rPr>
            </w:pPr>
            <w:r w:rsidRPr="00EB22A4">
              <w:rPr>
                <w:rFonts w:eastAsia="Calibri"/>
                <w:spacing w:val="-2"/>
              </w:rPr>
              <w:t>3</w:t>
            </w:r>
          </w:p>
        </w:tc>
        <w:tc>
          <w:tcPr>
            <w:tcW w:w="763" w:type="pct"/>
            <w:shd w:val="clear" w:color="auto" w:fill="auto"/>
          </w:tcPr>
          <w:p w:rsidR="001679F8" w:rsidRPr="00EB22A4" w:rsidRDefault="001679F8" w:rsidP="00134416">
            <w:pPr>
              <w:jc w:val="center"/>
              <w:rPr>
                <w:rFonts w:eastAsia="Calibri"/>
                <w:spacing w:val="-2"/>
              </w:rPr>
            </w:pPr>
            <w:r w:rsidRPr="00EB22A4">
              <w:rPr>
                <w:rFonts w:eastAsia="Calibri"/>
                <w:spacing w:val="-2"/>
              </w:rPr>
              <w:t>4</w:t>
            </w:r>
          </w:p>
        </w:tc>
        <w:tc>
          <w:tcPr>
            <w:tcW w:w="506" w:type="pct"/>
            <w:shd w:val="clear" w:color="auto" w:fill="auto"/>
            <w:vAlign w:val="center"/>
          </w:tcPr>
          <w:p w:rsidR="001679F8" w:rsidRPr="00EB22A4" w:rsidRDefault="001679F8" w:rsidP="00134416">
            <w:pPr>
              <w:jc w:val="center"/>
              <w:rPr>
                <w:spacing w:val="-2"/>
              </w:rPr>
            </w:pPr>
            <w:r w:rsidRPr="00EB22A4">
              <w:rPr>
                <w:spacing w:val="-2"/>
              </w:rPr>
              <w:t>5</w:t>
            </w:r>
          </w:p>
        </w:tc>
        <w:tc>
          <w:tcPr>
            <w:tcW w:w="586" w:type="pct"/>
            <w:shd w:val="clear" w:color="auto" w:fill="auto"/>
            <w:vAlign w:val="center"/>
          </w:tcPr>
          <w:p w:rsidR="001679F8" w:rsidRPr="00EB22A4" w:rsidRDefault="001679F8" w:rsidP="00134416">
            <w:pPr>
              <w:jc w:val="center"/>
              <w:rPr>
                <w:spacing w:val="-2"/>
              </w:rPr>
            </w:pPr>
            <w:r w:rsidRPr="00EB22A4">
              <w:rPr>
                <w:spacing w:val="-2"/>
              </w:rPr>
              <w:t>6</w:t>
            </w:r>
          </w:p>
        </w:tc>
        <w:tc>
          <w:tcPr>
            <w:tcW w:w="567" w:type="pct"/>
            <w:shd w:val="clear" w:color="auto" w:fill="auto"/>
            <w:vAlign w:val="center"/>
          </w:tcPr>
          <w:p w:rsidR="001679F8" w:rsidRPr="00EB22A4" w:rsidRDefault="001679F8" w:rsidP="00134416">
            <w:pPr>
              <w:jc w:val="center"/>
              <w:rPr>
                <w:rFonts w:eastAsia="Calibri"/>
              </w:rPr>
            </w:pPr>
            <w:r w:rsidRPr="00EB22A4">
              <w:rPr>
                <w:rFonts w:eastAsia="Calibri"/>
              </w:rPr>
              <w:t>7</w:t>
            </w:r>
          </w:p>
        </w:tc>
      </w:tr>
      <w:tr w:rsidR="00EB22A4" w:rsidRPr="00EB22A4" w:rsidTr="00E9211E">
        <w:trPr>
          <w:trHeight w:val="433"/>
          <w:jc w:val="center"/>
        </w:trPr>
        <w:tc>
          <w:tcPr>
            <w:tcW w:w="258" w:type="pct"/>
            <w:shd w:val="clear" w:color="auto" w:fill="auto"/>
            <w:vAlign w:val="center"/>
          </w:tcPr>
          <w:p w:rsidR="00EB22A4" w:rsidRPr="00EB22A4" w:rsidRDefault="00C75835" w:rsidP="009700AD">
            <w:pPr>
              <w:spacing w:line="230" w:lineRule="auto"/>
              <w:jc w:val="center"/>
              <w:rPr>
                <w:rFonts w:eastAsia="Calibri"/>
                <w:spacing w:val="-2"/>
              </w:rPr>
            </w:pPr>
            <w:r>
              <w:rPr>
                <w:rFonts w:eastAsia="Calibri"/>
                <w:spacing w:val="-2"/>
              </w:rPr>
              <w:t>1</w:t>
            </w:r>
          </w:p>
        </w:tc>
        <w:tc>
          <w:tcPr>
            <w:tcW w:w="1703" w:type="pct"/>
            <w:shd w:val="clear" w:color="auto" w:fill="auto"/>
          </w:tcPr>
          <w:p w:rsidR="00E9211E" w:rsidRDefault="00EB22A4" w:rsidP="00E9211E">
            <w:pPr>
              <w:pStyle w:val="ConsPlusNormal"/>
              <w:jc w:val="both"/>
              <w:rPr>
                <w:rFonts w:ascii="Times New Roman" w:hAnsi="Times New Roman" w:cs="Times New Roman"/>
                <w:sz w:val="24"/>
                <w:szCs w:val="24"/>
              </w:rPr>
            </w:pPr>
            <w:r w:rsidRPr="00EB22A4">
              <w:rPr>
                <w:rFonts w:ascii="Times New Roman" w:hAnsi="Times New Roman" w:cs="Times New Roman"/>
                <w:sz w:val="24"/>
                <w:szCs w:val="24"/>
              </w:rPr>
              <w:t>Количество градостроительной документации (количество межевых планов)</w:t>
            </w:r>
            <w:r w:rsidR="002B4789">
              <w:rPr>
                <w:rFonts w:ascii="Times New Roman" w:hAnsi="Times New Roman" w:cs="Times New Roman"/>
                <w:sz w:val="24"/>
                <w:szCs w:val="24"/>
              </w:rPr>
              <w:t xml:space="preserve"> </w:t>
            </w:r>
          </w:p>
          <w:p w:rsidR="00EB22A4" w:rsidRPr="00EB22A4" w:rsidRDefault="00EB22A4" w:rsidP="00E9211E">
            <w:pPr>
              <w:pStyle w:val="ConsPlusNormal"/>
              <w:jc w:val="both"/>
              <w:rPr>
                <w:rFonts w:ascii="Times New Roman" w:hAnsi="Times New Roman" w:cs="Times New Roman"/>
                <w:sz w:val="24"/>
                <w:szCs w:val="24"/>
              </w:rPr>
            </w:pPr>
          </w:p>
        </w:tc>
        <w:tc>
          <w:tcPr>
            <w:tcW w:w="617" w:type="pct"/>
            <w:shd w:val="clear" w:color="auto" w:fill="auto"/>
            <w:vAlign w:val="center"/>
          </w:tcPr>
          <w:p w:rsidR="00EB22A4" w:rsidRPr="00EB22A4" w:rsidRDefault="00EB22A4" w:rsidP="009700AD">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шт.</w:t>
            </w:r>
          </w:p>
        </w:tc>
        <w:tc>
          <w:tcPr>
            <w:tcW w:w="763" w:type="pct"/>
            <w:shd w:val="clear" w:color="auto" w:fill="auto"/>
            <w:vAlign w:val="center"/>
          </w:tcPr>
          <w:p w:rsidR="00EB22A4" w:rsidRPr="00EB22A4" w:rsidRDefault="00EB22A4" w:rsidP="009700AD">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200</w:t>
            </w:r>
          </w:p>
        </w:tc>
        <w:tc>
          <w:tcPr>
            <w:tcW w:w="506" w:type="pct"/>
            <w:shd w:val="clear" w:color="auto" w:fill="auto"/>
            <w:vAlign w:val="center"/>
          </w:tcPr>
          <w:p w:rsidR="00EB22A4" w:rsidRPr="00EB22A4" w:rsidRDefault="00EB22A4" w:rsidP="009700AD">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200</w:t>
            </w:r>
          </w:p>
        </w:tc>
        <w:tc>
          <w:tcPr>
            <w:tcW w:w="586" w:type="pct"/>
            <w:shd w:val="clear" w:color="auto" w:fill="auto"/>
            <w:vAlign w:val="center"/>
          </w:tcPr>
          <w:p w:rsidR="00EB22A4" w:rsidRPr="00EB22A4" w:rsidRDefault="00EB22A4" w:rsidP="009700AD">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200</w:t>
            </w:r>
          </w:p>
        </w:tc>
        <w:tc>
          <w:tcPr>
            <w:tcW w:w="567" w:type="pct"/>
            <w:shd w:val="clear" w:color="auto" w:fill="auto"/>
            <w:vAlign w:val="center"/>
          </w:tcPr>
          <w:p w:rsidR="00EB22A4" w:rsidRPr="00EB22A4" w:rsidRDefault="00EB22A4" w:rsidP="00E9211E">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200</w:t>
            </w:r>
          </w:p>
          <w:p w:rsidR="00EB22A4" w:rsidRPr="00EB22A4" w:rsidRDefault="00EB22A4" w:rsidP="00E9211E">
            <w:pPr>
              <w:pStyle w:val="ConsPlusNormal"/>
              <w:jc w:val="center"/>
              <w:rPr>
                <w:rFonts w:ascii="Times New Roman" w:hAnsi="Times New Roman" w:cs="Times New Roman"/>
                <w:sz w:val="24"/>
                <w:szCs w:val="24"/>
              </w:rPr>
            </w:pPr>
          </w:p>
        </w:tc>
      </w:tr>
      <w:tr w:rsidR="00EB22A4" w:rsidRPr="00EB22A4" w:rsidTr="00E9211E">
        <w:trPr>
          <w:trHeight w:val="433"/>
          <w:jc w:val="center"/>
        </w:trPr>
        <w:tc>
          <w:tcPr>
            <w:tcW w:w="258" w:type="pct"/>
            <w:shd w:val="clear" w:color="auto" w:fill="auto"/>
            <w:vAlign w:val="center"/>
          </w:tcPr>
          <w:p w:rsidR="00EB22A4" w:rsidRPr="00EB22A4" w:rsidRDefault="00C75835" w:rsidP="009700AD">
            <w:pPr>
              <w:spacing w:line="230" w:lineRule="auto"/>
              <w:jc w:val="center"/>
              <w:rPr>
                <w:rFonts w:eastAsia="Calibri"/>
                <w:spacing w:val="-2"/>
              </w:rPr>
            </w:pPr>
            <w:r>
              <w:rPr>
                <w:rFonts w:eastAsia="Calibri"/>
                <w:spacing w:val="-2"/>
              </w:rPr>
              <w:t>2</w:t>
            </w:r>
          </w:p>
        </w:tc>
        <w:tc>
          <w:tcPr>
            <w:tcW w:w="1703" w:type="pct"/>
            <w:shd w:val="clear" w:color="auto" w:fill="auto"/>
          </w:tcPr>
          <w:p w:rsidR="00EB22A4" w:rsidRPr="00EB22A4" w:rsidRDefault="00EB22A4" w:rsidP="00F73DA6">
            <w:pPr>
              <w:tabs>
                <w:tab w:val="left" w:pos="360"/>
                <w:tab w:val="left" w:pos="720"/>
                <w:tab w:val="left" w:pos="900"/>
              </w:tabs>
              <w:snapToGrid w:val="0"/>
              <w:jc w:val="both"/>
            </w:pPr>
            <w:r w:rsidRPr="00EB22A4">
              <w:t>Количество градостроительных планов</w:t>
            </w:r>
          </w:p>
        </w:tc>
        <w:tc>
          <w:tcPr>
            <w:tcW w:w="617" w:type="pct"/>
            <w:shd w:val="clear" w:color="auto" w:fill="auto"/>
            <w:vAlign w:val="center"/>
          </w:tcPr>
          <w:p w:rsidR="00EB22A4" w:rsidRPr="00EB22A4" w:rsidRDefault="009700AD" w:rsidP="009700AD">
            <w:pPr>
              <w:pStyle w:val="ConsPlusNormal"/>
              <w:jc w:val="center"/>
              <w:rPr>
                <w:rFonts w:ascii="Times New Roman" w:hAnsi="Times New Roman" w:cs="Times New Roman"/>
                <w:sz w:val="24"/>
                <w:szCs w:val="24"/>
              </w:rPr>
            </w:pPr>
            <w:r>
              <w:rPr>
                <w:rFonts w:ascii="Times New Roman" w:hAnsi="Times New Roman" w:cs="Times New Roman"/>
                <w:sz w:val="24"/>
                <w:szCs w:val="24"/>
              </w:rPr>
              <w:t>ш</w:t>
            </w:r>
            <w:r w:rsidR="00EB22A4" w:rsidRPr="00EB22A4">
              <w:rPr>
                <w:rFonts w:ascii="Times New Roman" w:hAnsi="Times New Roman" w:cs="Times New Roman"/>
                <w:sz w:val="24"/>
                <w:szCs w:val="24"/>
              </w:rPr>
              <w:t>т</w:t>
            </w:r>
            <w:r>
              <w:rPr>
                <w:rFonts w:ascii="Times New Roman" w:hAnsi="Times New Roman" w:cs="Times New Roman"/>
                <w:sz w:val="24"/>
                <w:szCs w:val="24"/>
              </w:rPr>
              <w:t>.</w:t>
            </w:r>
          </w:p>
        </w:tc>
        <w:tc>
          <w:tcPr>
            <w:tcW w:w="763" w:type="pct"/>
            <w:shd w:val="clear" w:color="auto" w:fill="auto"/>
            <w:vAlign w:val="center"/>
          </w:tcPr>
          <w:p w:rsidR="00EB22A4" w:rsidRPr="00EB22A4" w:rsidRDefault="00EB22A4" w:rsidP="009700AD">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15</w:t>
            </w:r>
          </w:p>
        </w:tc>
        <w:tc>
          <w:tcPr>
            <w:tcW w:w="506" w:type="pct"/>
            <w:shd w:val="clear" w:color="auto" w:fill="auto"/>
            <w:vAlign w:val="center"/>
          </w:tcPr>
          <w:p w:rsidR="00EB22A4" w:rsidRPr="00EB22A4" w:rsidRDefault="00EB22A4" w:rsidP="009700AD">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15</w:t>
            </w:r>
          </w:p>
        </w:tc>
        <w:tc>
          <w:tcPr>
            <w:tcW w:w="586" w:type="pct"/>
            <w:shd w:val="clear" w:color="auto" w:fill="auto"/>
            <w:vAlign w:val="center"/>
          </w:tcPr>
          <w:p w:rsidR="00EB22A4" w:rsidRPr="00EB22A4" w:rsidRDefault="00EB22A4" w:rsidP="009700AD">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15</w:t>
            </w:r>
          </w:p>
        </w:tc>
        <w:tc>
          <w:tcPr>
            <w:tcW w:w="567" w:type="pct"/>
            <w:shd w:val="clear" w:color="auto" w:fill="auto"/>
            <w:vAlign w:val="center"/>
          </w:tcPr>
          <w:p w:rsidR="00EB22A4" w:rsidRPr="00EB22A4" w:rsidRDefault="00EB22A4" w:rsidP="00E9211E">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15</w:t>
            </w:r>
          </w:p>
        </w:tc>
      </w:tr>
      <w:tr w:rsidR="00EB22A4" w:rsidRPr="00EB22A4" w:rsidTr="00E9211E">
        <w:trPr>
          <w:trHeight w:val="433"/>
          <w:jc w:val="center"/>
        </w:trPr>
        <w:tc>
          <w:tcPr>
            <w:tcW w:w="258" w:type="pct"/>
            <w:shd w:val="clear" w:color="auto" w:fill="auto"/>
            <w:vAlign w:val="center"/>
          </w:tcPr>
          <w:p w:rsidR="00EB22A4" w:rsidRPr="00EB22A4" w:rsidRDefault="00C75835" w:rsidP="009700AD">
            <w:pPr>
              <w:spacing w:line="230" w:lineRule="auto"/>
              <w:jc w:val="center"/>
              <w:rPr>
                <w:rFonts w:eastAsia="Calibri"/>
                <w:spacing w:val="-2"/>
              </w:rPr>
            </w:pPr>
            <w:r>
              <w:rPr>
                <w:rFonts w:eastAsia="Calibri"/>
                <w:spacing w:val="-2"/>
              </w:rPr>
              <w:t>3</w:t>
            </w:r>
          </w:p>
        </w:tc>
        <w:tc>
          <w:tcPr>
            <w:tcW w:w="1703" w:type="pct"/>
            <w:shd w:val="clear" w:color="auto" w:fill="auto"/>
          </w:tcPr>
          <w:p w:rsidR="0018287F" w:rsidRPr="00EB22A4" w:rsidRDefault="00EB22A4" w:rsidP="00EB22A4">
            <w:pPr>
              <w:pStyle w:val="ConsPlusNormal"/>
              <w:jc w:val="both"/>
              <w:rPr>
                <w:rFonts w:ascii="Times New Roman" w:hAnsi="Times New Roman" w:cs="Times New Roman"/>
                <w:sz w:val="24"/>
                <w:szCs w:val="24"/>
              </w:rPr>
            </w:pPr>
            <w:r w:rsidRPr="00EB22A4">
              <w:rPr>
                <w:rFonts w:ascii="Times New Roman" w:hAnsi="Times New Roman" w:cs="Times New Roman"/>
                <w:sz w:val="24"/>
                <w:szCs w:val="24"/>
              </w:rPr>
              <w:t>Количество выданных разрешений на строительство и уведомлений о начале строительства объектов капитального строительства</w:t>
            </w:r>
            <w:r w:rsidR="002B4789">
              <w:rPr>
                <w:rFonts w:ascii="Times New Roman" w:hAnsi="Times New Roman" w:cs="Times New Roman"/>
                <w:sz w:val="24"/>
                <w:szCs w:val="24"/>
              </w:rPr>
              <w:t>,</w:t>
            </w:r>
            <w:r w:rsidR="002B4789">
              <w:rPr>
                <w:rFonts w:ascii="Times New Roman" w:hAnsi="Times New Roman" w:cs="Times New Roman"/>
                <w:szCs w:val="22"/>
              </w:rPr>
              <w:t xml:space="preserve"> количество </w:t>
            </w:r>
            <w:proofErr w:type="spellStart"/>
            <w:r w:rsidR="002B4789">
              <w:rPr>
                <w:rFonts w:ascii="Times New Roman" w:hAnsi="Times New Roman" w:cs="Times New Roman"/>
                <w:szCs w:val="22"/>
              </w:rPr>
              <w:t>карта-планов</w:t>
            </w:r>
            <w:proofErr w:type="spellEnd"/>
          </w:p>
        </w:tc>
        <w:tc>
          <w:tcPr>
            <w:tcW w:w="617" w:type="pct"/>
            <w:shd w:val="clear" w:color="auto" w:fill="auto"/>
            <w:vAlign w:val="center"/>
          </w:tcPr>
          <w:p w:rsidR="00EB22A4" w:rsidRPr="00EB22A4" w:rsidRDefault="00EB22A4" w:rsidP="009700AD">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шт.</w:t>
            </w:r>
          </w:p>
        </w:tc>
        <w:tc>
          <w:tcPr>
            <w:tcW w:w="763" w:type="pct"/>
            <w:shd w:val="clear" w:color="auto" w:fill="auto"/>
            <w:vAlign w:val="center"/>
          </w:tcPr>
          <w:p w:rsidR="00EB22A4" w:rsidRPr="00EB22A4" w:rsidRDefault="00EB22A4" w:rsidP="009700AD">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6</w:t>
            </w:r>
            <w:r w:rsidR="00395FD6">
              <w:rPr>
                <w:rFonts w:ascii="Times New Roman" w:hAnsi="Times New Roman" w:cs="Times New Roman"/>
                <w:sz w:val="24"/>
                <w:szCs w:val="24"/>
              </w:rPr>
              <w:t>0</w:t>
            </w:r>
          </w:p>
        </w:tc>
        <w:tc>
          <w:tcPr>
            <w:tcW w:w="506" w:type="pct"/>
            <w:shd w:val="clear" w:color="auto" w:fill="auto"/>
            <w:vAlign w:val="center"/>
          </w:tcPr>
          <w:p w:rsidR="00EB22A4" w:rsidRPr="00EB22A4" w:rsidRDefault="00EB22A4" w:rsidP="009700AD">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6</w:t>
            </w:r>
            <w:r w:rsidR="002B4789">
              <w:rPr>
                <w:rFonts w:ascii="Times New Roman" w:hAnsi="Times New Roman" w:cs="Times New Roman"/>
                <w:sz w:val="24"/>
                <w:szCs w:val="24"/>
              </w:rPr>
              <w:t>3</w:t>
            </w:r>
          </w:p>
        </w:tc>
        <w:tc>
          <w:tcPr>
            <w:tcW w:w="586" w:type="pct"/>
            <w:shd w:val="clear" w:color="auto" w:fill="auto"/>
            <w:vAlign w:val="center"/>
          </w:tcPr>
          <w:p w:rsidR="00EB22A4" w:rsidRPr="00EB22A4" w:rsidRDefault="00EB22A4" w:rsidP="009700AD">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60</w:t>
            </w:r>
          </w:p>
        </w:tc>
        <w:tc>
          <w:tcPr>
            <w:tcW w:w="567" w:type="pct"/>
            <w:shd w:val="clear" w:color="auto" w:fill="auto"/>
            <w:vAlign w:val="center"/>
          </w:tcPr>
          <w:p w:rsidR="00EB22A4" w:rsidRPr="00EB22A4" w:rsidRDefault="00EB22A4" w:rsidP="00E9211E">
            <w:pPr>
              <w:pStyle w:val="ConsPlusNormal"/>
              <w:jc w:val="center"/>
              <w:rPr>
                <w:rFonts w:ascii="Times New Roman" w:hAnsi="Times New Roman" w:cs="Times New Roman"/>
                <w:sz w:val="24"/>
                <w:szCs w:val="24"/>
              </w:rPr>
            </w:pPr>
            <w:r w:rsidRPr="00EB22A4">
              <w:rPr>
                <w:rFonts w:ascii="Times New Roman" w:hAnsi="Times New Roman" w:cs="Times New Roman"/>
                <w:sz w:val="24"/>
                <w:szCs w:val="24"/>
              </w:rPr>
              <w:t>60</w:t>
            </w:r>
          </w:p>
          <w:p w:rsidR="00EB22A4" w:rsidRPr="00EB22A4" w:rsidRDefault="00EB22A4" w:rsidP="00E9211E">
            <w:pPr>
              <w:pStyle w:val="ConsPlusNormal"/>
              <w:jc w:val="center"/>
              <w:rPr>
                <w:rFonts w:ascii="Times New Roman" w:hAnsi="Times New Roman" w:cs="Times New Roman"/>
                <w:sz w:val="24"/>
                <w:szCs w:val="24"/>
              </w:rPr>
            </w:pPr>
          </w:p>
        </w:tc>
      </w:tr>
    </w:tbl>
    <w:p w:rsidR="001679F8" w:rsidRPr="00EB22A4" w:rsidRDefault="001679F8" w:rsidP="001679F8">
      <w:pPr>
        <w:jc w:val="right"/>
        <w:rPr>
          <w:b/>
          <w:sz w:val="26"/>
          <w:szCs w:val="26"/>
        </w:rPr>
      </w:pPr>
    </w:p>
    <w:p w:rsidR="002A4F95" w:rsidRPr="002C435B" w:rsidRDefault="002A4F95" w:rsidP="001679F8">
      <w:pPr>
        <w:jc w:val="right"/>
        <w:rPr>
          <w:b/>
          <w:color w:val="FF0000"/>
          <w:sz w:val="26"/>
          <w:szCs w:val="26"/>
        </w:rPr>
      </w:pPr>
    </w:p>
    <w:p w:rsidR="002A4F95" w:rsidRPr="002C435B" w:rsidRDefault="002A4F95" w:rsidP="001679F8">
      <w:pPr>
        <w:jc w:val="right"/>
        <w:rPr>
          <w:b/>
          <w:color w:val="FF0000"/>
          <w:sz w:val="26"/>
          <w:szCs w:val="26"/>
        </w:rPr>
      </w:pPr>
    </w:p>
    <w:p w:rsidR="002A4F95" w:rsidRDefault="002A4F95" w:rsidP="001679F8">
      <w:pPr>
        <w:jc w:val="right"/>
        <w:rPr>
          <w:b/>
          <w:color w:val="FF0000"/>
          <w:sz w:val="26"/>
          <w:szCs w:val="26"/>
        </w:rPr>
      </w:pPr>
    </w:p>
    <w:p w:rsidR="00592CFE" w:rsidRDefault="00592CFE" w:rsidP="001679F8">
      <w:pPr>
        <w:jc w:val="right"/>
        <w:rPr>
          <w:b/>
          <w:color w:val="FF0000"/>
          <w:sz w:val="26"/>
          <w:szCs w:val="26"/>
        </w:rPr>
      </w:pPr>
    </w:p>
    <w:p w:rsidR="00592CFE" w:rsidRDefault="00592CFE" w:rsidP="001679F8">
      <w:pPr>
        <w:jc w:val="right"/>
        <w:rPr>
          <w:b/>
          <w:color w:val="FF0000"/>
          <w:sz w:val="26"/>
          <w:szCs w:val="26"/>
        </w:rPr>
      </w:pPr>
    </w:p>
    <w:p w:rsidR="00592CFE" w:rsidRPr="002C435B" w:rsidRDefault="00592CFE" w:rsidP="001679F8">
      <w:pPr>
        <w:jc w:val="right"/>
        <w:rPr>
          <w:b/>
          <w:color w:val="FF0000"/>
          <w:sz w:val="26"/>
          <w:szCs w:val="26"/>
        </w:rPr>
      </w:pPr>
    </w:p>
    <w:p w:rsidR="002A4F95" w:rsidRDefault="002A4F95" w:rsidP="001679F8">
      <w:pPr>
        <w:jc w:val="right"/>
        <w:rPr>
          <w:b/>
          <w:color w:val="FF0000"/>
          <w:sz w:val="26"/>
          <w:szCs w:val="26"/>
        </w:rPr>
      </w:pPr>
    </w:p>
    <w:p w:rsidR="00E54A5A" w:rsidRPr="002C435B" w:rsidRDefault="00E54A5A" w:rsidP="001679F8">
      <w:pPr>
        <w:jc w:val="right"/>
        <w:rPr>
          <w:b/>
          <w:color w:val="FF0000"/>
          <w:sz w:val="26"/>
          <w:szCs w:val="26"/>
        </w:rPr>
      </w:pPr>
    </w:p>
    <w:p w:rsidR="002A4F95" w:rsidRPr="002C435B" w:rsidRDefault="002A4F95" w:rsidP="001679F8">
      <w:pPr>
        <w:jc w:val="right"/>
        <w:rPr>
          <w:b/>
          <w:color w:val="FF0000"/>
          <w:sz w:val="26"/>
          <w:szCs w:val="26"/>
        </w:rPr>
      </w:pPr>
    </w:p>
    <w:p w:rsidR="00D041A2" w:rsidRPr="009700AD" w:rsidRDefault="00D041A2" w:rsidP="00D041A2">
      <w:pPr>
        <w:autoSpaceDE w:val="0"/>
        <w:autoSpaceDN w:val="0"/>
        <w:adjustRightInd w:val="0"/>
        <w:ind w:left="1701" w:right="1700"/>
        <w:jc w:val="center"/>
        <w:rPr>
          <w:b/>
        </w:rPr>
      </w:pPr>
      <w:r w:rsidRPr="00A56FD9">
        <w:rPr>
          <w:b/>
          <w:sz w:val="26"/>
          <w:szCs w:val="26"/>
        </w:rPr>
        <w:t xml:space="preserve">Раздел 5. </w:t>
      </w:r>
      <w:r w:rsidRPr="009700AD">
        <w:rPr>
          <w:b/>
        </w:rPr>
        <w:t>ОЦЕНКА</w:t>
      </w:r>
    </w:p>
    <w:p w:rsidR="00FC5D02" w:rsidRPr="00A56FD9" w:rsidRDefault="00FC5D02" w:rsidP="00D041A2">
      <w:pPr>
        <w:autoSpaceDE w:val="0"/>
        <w:autoSpaceDN w:val="0"/>
        <w:adjustRightInd w:val="0"/>
        <w:ind w:left="1701" w:right="1700"/>
        <w:jc w:val="center"/>
        <w:rPr>
          <w:b/>
          <w:sz w:val="26"/>
          <w:szCs w:val="26"/>
        </w:rPr>
      </w:pPr>
    </w:p>
    <w:p w:rsidR="009700AD" w:rsidRDefault="00D041A2" w:rsidP="00A56FD9">
      <w:pPr>
        <w:pStyle w:val="a3"/>
        <w:jc w:val="center"/>
        <w:rPr>
          <w:b/>
          <w:sz w:val="26"/>
          <w:szCs w:val="26"/>
        </w:rPr>
      </w:pPr>
      <w:r w:rsidRPr="009700AD">
        <w:rPr>
          <w:b/>
          <w:sz w:val="26"/>
          <w:szCs w:val="26"/>
        </w:rPr>
        <w:t xml:space="preserve">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w:t>
      </w:r>
      <w:r w:rsidR="00A56FD9" w:rsidRPr="009700AD">
        <w:rPr>
          <w:b/>
          <w:sz w:val="26"/>
          <w:szCs w:val="26"/>
        </w:rPr>
        <w:t xml:space="preserve">«Создание условий для осуществления градостроительной деятельности муниципального образования </w:t>
      </w:r>
    </w:p>
    <w:p w:rsidR="009700AD" w:rsidRDefault="00A56FD9" w:rsidP="00A56FD9">
      <w:pPr>
        <w:pStyle w:val="a3"/>
        <w:jc w:val="center"/>
        <w:rPr>
          <w:b/>
          <w:sz w:val="26"/>
          <w:szCs w:val="26"/>
        </w:rPr>
      </w:pPr>
      <w:r w:rsidRPr="009700AD">
        <w:rPr>
          <w:b/>
          <w:sz w:val="26"/>
          <w:szCs w:val="26"/>
        </w:rPr>
        <w:t xml:space="preserve">Дорогобужское городское поселение </w:t>
      </w:r>
    </w:p>
    <w:p w:rsidR="00A56FD9" w:rsidRPr="009700AD" w:rsidRDefault="00A56FD9" w:rsidP="00A56FD9">
      <w:pPr>
        <w:pStyle w:val="a3"/>
        <w:jc w:val="center"/>
        <w:rPr>
          <w:b/>
          <w:sz w:val="26"/>
          <w:szCs w:val="26"/>
        </w:rPr>
      </w:pPr>
      <w:r w:rsidRPr="009700AD">
        <w:rPr>
          <w:b/>
          <w:sz w:val="26"/>
          <w:szCs w:val="26"/>
        </w:rPr>
        <w:t>Дорогобужского района Смоленской области»</w:t>
      </w:r>
    </w:p>
    <w:p w:rsidR="002A4F95" w:rsidRPr="002C435B" w:rsidRDefault="002A4F95" w:rsidP="00D041A2">
      <w:pPr>
        <w:jc w:val="center"/>
        <w:rPr>
          <w:b/>
          <w:color w:val="FF0000"/>
          <w:sz w:val="26"/>
          <w:szCs w:val="26"/>
        </w:rPr>
      </w:pPr>
    </w:p>
    <w:tbl>
      <w:tblPr>
        <w:tblW w:w="10550" w:type="dxa"/>
        <w:tblLayout w:type="fixed"/>
        <w:tblCellMar>
          <w:top w:w="102" w:type="dxa"/>
          <w:left w:w="62" w:type="dxa"/>
          <w:bottom w:w="102" w:type="dxa"/>
          <w:right w:w="62" w:type="dxa"/>
        </w:tblCellMar>
        <w:tblLook w:val="0000"/>
      </w:tblPr>
      <w:tblGrid>
        <w:gridCol w:w="1196"/>
        <w:gridCol w:w="1276"/>
        <w:gridCol w:w="1134"/>
        <w:gridCol w:w="992"/>
        <w:gridCol w:w="993"/>
        <w:gridCol w:w="992"/>
        <w:gridCol w:w="850"/>
        <w:gridCol w:w="851"/>
        <w:gridCol w:w="994"/>
        <w:gridCol w:w="1272"/>
      </w:tblGrid>
      <w:tr w:rsidR="002C435B" w:rsidRPr="00EB22A4" w:rsidTr="00134416">
        <w:tc>
          <w:tcPr>
            <w:tcW w:w="1196" w:type="dxa"/>
            <w:vMerge w:val="restart"/>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rPr>
                <w:sz w:val="20"/>
                <w:szCs w:val="20"/>
              </w:rPr>
            </w:pPr>
            <w:r w:rsidRPr="00EB22A4">
              <w:rPr>
                <w:sz w:val="20"/>
                <w:szCs w:val="20"/>
              </w:rPr>
              <w:t>Наименова-ние налоговой льготы, освобожде-ния, иной преферен-ции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rPr>
                <w:sz w:val="20"/>
                <w:szCs w:val="20"/>
              </w:rPr>
            </w:pPr>
            <w:r w:rsidRPr="00EB22A4">
              <w:rPr>
                <w:sz w:val="20"/>
                <w:szCs w:val="20"/>
              </w:rPr>
              <w:t>Вид налога (сбора), по которому предоставле-ны налоговая льгота, освобожде-ние,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rPr>
                <w:sz w:val="20"/>
                <w:szCs w:val="20"/>
              </w:rPr>
            </w:pPr>
            <w:r w:rsidRPr="00EB22A4">
              <w:rPr>
                <w:sz w:val="20"/>
                <w:szCs w:val="20"/>
              </w:rPr>
              <w:t>Цель (цели) введения налоговой льготы, освобож-дения, иной преферен-ции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rPr>
                <w:sz w:val="20"/>
                <w:szCs w:val="20"/>
              </w:rPr>
            </w:pPr>
            <w:r w:rsidRPr="00EB22A4">
              <w:rPr>
                <w:sz w:val="20"/>
                <w:szCs w:val="20"/>
              </w:rPr>
              <w:t>Период действия налого-вой льготы, освобож-дения, иной префе-ренции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rPr>
                <w:sz w:val="20"/>
                <w:szCs w:val="20"/>
              </w:rPr>
            </w:pPr>
            <w:r w:rsidRPr="00EB22A4">
              <w:rPr>
                <w:sz w:val="20"/>
                <w:szCs w:val="20"/>
              </w:rPr>
              <w:t>Факти-ческий объем налого-вого расхода местного бюджета за 2-й год до начала очеред-ного финан-сового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rPr>
                <w:sz w:val="20"/>
                <w:szCs w:val="20"/>
              </w:rPr>
            </w:pPr>
            <w:r w:rsidRPr="00EB22A4">
              <w:rPr>
                <w:sz w:val="20"/>
                <w:szCs w:val="20"/>
              </w:rPr>
              <w:t>Оценоч-ный объем налого-вого расхода местного бюджета за 1-й год до начала очеред-ного финан-сового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rPr>
                <w:sz w:val="20"/>
                <w:szCs w:val="20"/>
              </w:rPr>
            </w:pPr>
            <w:r w:rsidRPr="00EB22A4">
              <w:rPr>
                <w:sz w:val="20"/>
                <w:szCs w:val="20"/>
              </w:rPr>
              <w:t>Прогнозный объем налоговых расходов  бюджета муниципального района(тыс.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rPr>
                <w:sz w:val="20"/>
                <w:szCs w:val="20"/>
              </w:rPr>
            </w:pPr>
            <w:r w:rsidRPr="00EB22A4">
              <w:rPr>
                <w:sz w:val="20"/>
                <w:szCs w:val="20"/>
              </w:rPr>
              <w:t>Целевой показатель (индикатор) налогового расхода</w:t>
            </w:r>
          </w:p>
        </w:tc>
      </w:tr>
      <w:tr w:rsidR="002C435B" w:rsidRPr="00EB22A4" w:rsidTr="00134416">
        <w:tc>
          <w:tcPr>
            <w:tcW w:w="1196" w:type="dxa"/>
            <w:vMerge/>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rPr>
                <w:sz w:val="20"/>
                <w:szCs w:val="20"/>
              </w:rPr>
            </w:pPr>
            <w:r w:rsidRPr="00EB22A4">
              <w:rPr>
                <w:sz w:val="20"/>
                <w:szCs w:val="20"/>
              </w:rPr>
              <w:t>очеред-ной финан-совый год</w:t>
            </w:r>
          </w:p>
        </w:tc>
        <w:tc>
          <w:tcPr>
            <w:tcW w:w="851" w:type="dxa"/>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rPr>
                <w:sz w:val="20"/>
                <w:szCs w:val="20"/>
              </w:rPr>
            </w:pPr>
            <w:r w:rsidRPr="00EB22A4">
              <w:rPr>
                <w:sz w:val="20"/>
                <w:szCs w:val="20"/>
              </w:rPr>
              <w:t>1-й год плано-вого периода</w:t>
            </w:r>
          </w:p>
        </w:tc>
        <w:tc>
          <w:tcPr>
            <w:tcW w:w="994" w:type="dxa"/>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rPr>
                <w:sz w:val="20"/>
                <w:szCs w:val="20"/>
              </w:rPr>
            </w:pPr>
            <w:r w:rsidRPr="00EB22A4">
              <w:rPr>
                <w:sz w:val="20"/>
                <w:szCs w:val="20"/>
              </w:rPr>
              <w:t>2-й год плано-вого периода</w:t>
            </w:r>
          </w:p>
        </w:tc>
        <w:tc>
          <w:tcPr>
            <w:tcW w:w="1272" w:type="dxa"/>
            <w:vMerge/>
            <w:tcBorders>
              <w:top w:val="single" w:sz="4" w:space="0" w:color="auto"/>
              <w:left w:val="single" w:sz="4" w:space="0" w:color="auto"/>
              <w:bottom w:val="single" w:sz="4" w:space="0" w:color="auto"/>
              <w:right w:val="single" w:sz="4" w:space="0" w:color="auto"/>
            </w:tcBorders>
          </w:tcPr>
          <w:p w:rsidR="00D041A2" w:rsidRPr="00EB22A4" w:rsidRDefault="00D041A2" w:rsidP="00134416">
            <w:pPr>
              <w:autoSpaceDE w:val="0"/>
              <w:autoSpaceDN w:val="0"/>
              <w:adjustRightInd w:val="0"/>
              <w:jc w:val="center"/>
            </w:pPr>
          </w:p>
        </w:tc>
      </w:tr>
      <w:tr w:rsidR="002C435B" w:rsidRPr="00EB22A4" w:rsidTr="00134416">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r w:rsidRPr="00EB22A4">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r w:rsidRPr="00EB22A4">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r w:rsidRPr="00EB22A4">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r w:rsidRPr="00EB22A4">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r w:rsidRPr="00EB22A4">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r w:rsidRPr="00EB22A4">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r w:rsidRPr="00EB22A4">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pPr>
            <w:r w:rsidRPr="00EB22A4">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r w:rsidRPr="00EB22A4">
              <w:t>9</w:t>
            </w:r>
          </w:p>
        </w:tc>
        <w:tc>
          <w:tcPr>
            <w:tcW w:w="1272" w:type="dxa"/>
            <w:tcBorders>
              <w:top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r w:rsidRPr="00EB22A4">
              <w:t>10</w:t>
            </w:r>
          </w:p>
        </w:tc>
      </w:tr>
      <w:tr w:rsidR="00D82CEA" w:rsidRPr="00EB22A4" w:rsidTr="00134416">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p>
        </w:tc>
        <w:tc>
          <w:tcPr>
            <w:tcW w:w="1272" w:type="dxa"/>
            <w:tcBorders>
              <w:top w:val="single" w:sz="4" w:space="0" w:color="auto"/>
              <w:bottom w:val="single" w:sz="4" w:space="0" w:color="auto"/>
              <w:right w:val="single" w:sz="4" w:space="0" w:color="auto"/>
            </w:tcBorders>
            <w:tcMar>
              <w:top w:w="57" w:type="dxa"/>
              <w:bottom w:w="57" w:type="dxa"/>
            </w:tcMar>
          </w:tcPr>
          <w:p w:rsidR="00D041A2" w:rsidRPr="00EB22A4" w:rsidRDefault="00D041A2" w:rsidP="00134416">
            <w:pPr>
              <w:autoSpaceDE w:val="0"/>
              <w:autoSpaceDN w:val="0"/>
              <w:adjustRightInd w:val="0"/>
              <w:jc w:val="center"/>
            </w:pPr>
          </w:p>
        </w:tc>
      </w:tr>
    </w:tbl>
    <w:p w:rsidR="00D041A2" w:rsidRPr="002C435B" w:rsidRDefault="00D041A2" w:rsidP="00D041A2">
      <w:pPr>
        <w:autoSpaceDE w:val="0"/>
        <w:autoSpaceDN w:val="0"/>
        <w:adjustRightInd w:val="0"/>
        <w:rPr>
          <w:rFonts w:eastAsia="Calibri"/>
          <w:color w:val="FF0000"/>
          <w:lang w:eastAsia="en-US"/>
        </w:rPr>
      </w:pPr>
    </w:p>
    <w:p w:rsidR="009700AD" w:rsidRDefault="00D041A2" w:rsidP="00D041A2">
      <w:pPr>
        <w:ind w:left="1701" w:right="1700"/>
        <w:jc w:val="center"/>
        <w:rPr>
          <w:color w:val="FF0000"/>
          <w:szCs w:val="28"/>
        </w:rPr>
      </w:pPr>
      <w:r w:rsidRPr="002C435B">
        <w:rPr>
          <w:color w:val="FF0000"/>
          <w:szCs w:val="28"/>
        </w:rPr>
        <w:br w:type="page"/>
      </w:r>
    </w:p>
    <w:p w:rsidR="009700AD" w:rsidRDefault="009700AD" w:rsidP="00D041A2">
      <w:pPr>
        <w:ind w:left="1701" w:right="1700"/>
        <w:jc w:val="center"/>
        <w:rPr>
          <w:color w:val="FF0000"/>
          <w:szCs w:val="28"/>
        </w:rPr>
      </w:pPr>
    </w:p>
    <w:p w:rsidR="00A36B6C" w:rsidRDefault="00D041A2" w:rsidP="00D041A2">
      <w:pPr>
        <w:ind w:left="1701" w:right="1700"/>
        <w:jc w:val="center"/>
        <w:rPr>
          <w:b/>
          <w:sz w:val="28"/>
          <w:szCs w:val="28"/>
        </w:rPr>
      </w:pPr>
      <w:r w:rsidRPr="00EB22A4">
        <w:rPr>
          <w:b/>
          <w:sz w:val="28"/>
          <w:szCs w:val="28"/>
        </w:rPr>
        <w:t xml:space="preserve">Раздел 6. </w:t>
      </w:r>
      <w:r w:rsidR="00A36B6C" w:rsidRPr="00EB22A4">
        <w:rPr>
          <w:b/>
          <w:sz w:val="28"/>
          <w:szCs w:val="28"/>
        </w:rPr>
        <w:t>СВЕДЕНИЯ</w:t>
      </w:r>
    </w:p>
    <w:p w:rsidR="009700AD" w:rsidRPr="00EB22A4" w:rsidRDefault="009700AD" w:rsidP="00D041A2">
      <w:pPr>
        <w:ind w:left="1701" w:right="1700"/>
        <w:jc w:val="center"/>
        <w:rPr>
          <w:b/>
          <w:sz w:val="28"/>
          <w:szCs w:val="28"/>
        </w:rPr>
      </w:pPr>
    </w:p>
    <w:p w:rsidR="009700AD" w:rsidRDefault="00A36B6C" w:rsidP="004F0940">
      <w:pPr>
        <w:ind w:right="-3"/>
        <w:jc w:val="center"/>
        <w:rPr>
          <w:b/>
          <w:sz w:val="26"/>
          <w:szCs w:val="26"/>
        </w:rPr>
      </w:pPr>
      <w:r w:rsidRPr="009700AD">
        <w:rPr>
          <w:b/>
          <w:sz w:val="26"/>
          <w:szCs w:val="26"/>
        </w:rPr>
        <w:t xml:space="preserve">о финансировании структурных элементов муниципальной </w:t>
      </w:r>
      <w:r w:rsidR="00D752B8" w:rsidRPr="009700AD">
        <w:rPr>
          <w:b/>
          <w:sz w:val="26"/>
          <w:szCs w:val="26"/>
        </w:rPr>
        <w:t>п</w:t>
      </w:r>
      <w:r w:rsidRPr="009700AD">
        <w:rPr>
          <w:b/>
          <w:sz w:val="26"/>
          <w:szCs w:val="26"/>
        </w:rPr>
        <w:t>рограммы</w:t>
      </w:r>
      <w:r w:rsidR="009700AD">
        <w:rPr>
          <w:b/>
          <w:sz w:val="26"/>
          <w:szCs w:val="26"/>
        </w:rPr>
        <w:t xml:space="preserve"> </w:t>
      </w:r>
    </w:p>
    <w:p w:rsidR="009700AD" w:rsidRDefault="00EB22A4" w:rsidP="004F0940">
      <w:pPr>
        <w:ind w:right="-3"/>
        <w:jc w:val="center"/>
        <w:rPr>
          <w:b/>
          <w:sz w:val="26"/>
          <w:szCs w:val="26"/>
        </w:rPr>
      </w:pPr>
      <w:r w:rsidRPr="009700AD">
        <w:rPr>
          <w:b/>
          <w:sz w:val="26"/>
          <w:szCs w:val="26"/>
        </w:rPr>
        <w:t xml:space="preserve">«Создание условий для осуществления градостроительной деятельности муниципального образования Дорогобужское городское поселение </w:t>
      </w:r>
    </w:p>
    <w:p w:rsidR="004F0940" w:rsidRPr="009700AD" w:rsidRDefault="00EB22A4" w:rsidP="004F0940">
      <w:pPr>
        <w:ind w:right="-3"/>
        <w:jc w:val="center"/>
        <w:rPr>
          <w:b/>
          <w:sz w:val="26"/>
          <w:szCs w:val="26"/>
        </w:rPr>
      </w:pPr>
      <w:r w:rsidRPr="009700AD">
        <w:rPr>
          <w:b/>
          <w:sz w:val="26"/>
          <w:szCs w:val="26"/>
        </w:rPr>
        <w:t>Дорогобужского района Смоленской области»</w:t>
      </w:r>
    </w:p>
    <w:p w:rsidR="00D041A2" w:rsidRPr="00EB22A4" w:rsidRDefault="00D041A2" w:rsidP="00250F1B">
      <w:pPr>
        <w:rPr>
          <w:b/>
        </w:rPr>
      </w:pPr>
    </w:p>
    <w:tbl>
      <w:tblPr>
        <w:tblpPr w:leftFromText="180" w:rightFromText="180" w:vertAnchor="text" w:tblpX="108" w:tblpY="1"/>
        <w:tblOverlap w:val="never"/>
        <w:tblW w:w="10773" w:type="dxa"/>
        <w:tblLayout w:type="fixed"/>
        <w:tblLook w:val="04A0"/>
      </w:tblPr>
      <w:tblGrid>
        <w:gridCol w:w="565"/>
        <w:gridCol w:w="2272"/>
        <w:gridCol w:w="1559"/>
        <w:gridCol w:w="1949"/>
        <w:gridCol w:w="1026"/>
        <w:gridCol w:w="1134"/>
        <w:gridCol w:w="1134"/>
        <w:gridCol w:w="1134"/>
      </w:tblGrid>
      <w:tr w:rsidR="00EB22A4" w:rsidRPr="00EB22A4" w:rsidTr="00337319">
        <w:trPr>
          <w:trHeight w:val="80"/>
          <w:tblHeader/>
        </w:trPr>
        <w:tc>
          <w:tcPr>
            <w:tcW w:w="565" w:type="dxa"/>
            <w:vMerge w:val="restart"/>
            <w:tcBorders>
              <w:top w:val="single" w:sz="4" w:space="0" w:color="auto"/>
              <w:left w:val="single" w:sz="4" w:space="0" w:color="auto"/>
              <w:right w:val="single" w:sz="4" w:space="0" w:color="auto"/>
            </w:tcBorders>
            <w:shd w:val="clear" w:color="auto" w:fill="auto"/>
          </w:tcPr>
          <w:p w:rsidR="00250F1B" w:rsidRPr="00EB22A4" w:rsidRDefault="00250F1B" w:rsidP="00D82CEA">
            <w:pPr>
              <w:jc w:val="center"/>
            </w:pPr>
            <w:r w:rsidRPr="00EB22A4">
              <w:t xml:space="preserve">№ </w:t>
            </w:r>
            <w:proofErr w:type="spellStart"/>
            <w:r w:rsidRPr="00EB22A4">
              <w:t>п</w:t>
            </w:r>
            <w:proofErr w:type="spellEnd"/>
            <w:r w:rsidRPr="00EB22A4">
              <w:t>/</w:t>
            </w:r>
            <w:proofErr w:type="spellStart"/>
            <w:r w:rsidRPr="00EB22A4">
              <w:t>п</w:t>
            </w:r>
            <w:proofErr w:type="spellEnd"/>
          </w:p>
        </w:tc>
        <w:tc>
          <w:tcPr>
            <w:tcW w:w="2272" w:type="dxa"/>
            <w:vMerge w:val="restart"/>
            <w:tcBorders>
              <w:top w:val="single" w:sz="4" w:space="0" w:color="auto"/>
              <w:left w:val="nil"/>
              <w:right w:val="single" w:sz="4" w:space="0" w:color="auto"/>
            </w:tcBorders>
            <w:shd w:val="clear" w:color="auto" w:fill="auto"/>
          </w:tcPr>
          <w:p w:rsidR="00250F1B" w:rsidRPr="00EB22A4" w:rsidRDefault="00250F1B" w:rsidP="00D82CEA">
            <w:pPr>
              <w:jc w:val="center"/>
            </w:pPr>
            <w:r w:rsidRPr="00EB22A4">
              <w:t>Наименование</w:t>
            </w:r>
          </w:p>
        </w:tc>
        <w:tc>
          <w:tcPr>
            <w:tcW w:w="1559" w:type="dxa"/>
            <w:vMerge w:val="restart"/>
            <w:tcBorders>
              <w:top w:val="single" w:sz="4" w:space="0" w:color="auto"/>
              <w:left w:val="nil"/>
              <w:right w:val="single" w:sz="4" w:space="0" w:color="auto"/>
            </w:tcBorders>
            <w:shd w:val="clear" w:color="auto" w:fill="auto"/>
          </w:tcPr>
          <w:p w:rsidR="00250F1B" w:rsidRPr="00EB22A4" w:rsidRDefault="00250F1B" w:rsidP="00D82CEA">
            <w:pPr>
              <w:jc w:val="center"/>
            </w:pPr>
            <w:r w:rsidRPr="00EB22A4">
              <w:t>Участник муниципальной программы</w:t>
            </w:r>
          </w:p>
        </w:tc>
        <w:tc>
          <w:tcPr>
            <w:tcW w:w="1949" w:type="dxa"/>
            <w:vMerge w:val="restart"/>
            <w:tcBorders>
              <w:top w:val="single" w:sz="4" w:space="0" w:color="auto"/>
              <w:left w:val="nil"/>
              <w:right w:val="single" w:sz="4" w:space="0" w:color="auto"/>
            </w:tcBorders>
            <w:shd w:val="clear" w:color="auto" w:fill="auto"/>
          </w:tcPr>
          <w:p w:rsidR="00250F1B" w:rsidRPr="00EB22A4" w:rsidRDefault="00250F1B" w:rsidP="00D82CEA">
            <w:pPr>
              <w:jc w:val="center"/>
            </w:pPr>
            <w:r w:rsidRPr="00EB22A4">
              <w:t>Источник финансового обеспечения (расшифровать)</w:t>
            </w:r>
          </w:p>
        </w:tc>
        <w:tc>
          <w:tcPr>
            <w:tcW w:w="4428" w:type="dxa"/>
            <w:gridSpan w:val="4"/>
            <w:tcBorders>
              <w:top w:val="single" w:sz="4" w:space="0" w:color="auto"/>
              <w:left w:val="nil"/>
              <w:bottom w:val="single" w:sz="4" w:space="0" w:color="auto"/>
              <w:right w:val="single" w:sz="4" w:space="0" w:color="auto"/>
            </w:tcBorders>
            <w:shd w:val="clear" w:color="auto" w:fill="auto"/>
          </w:tcPr>
          <w:p w:rsidR="00250F1B" w:rsidRPr="00EB22A4" w:rsidRDefault="00250F1B" w:rsidP="00D82CEA">
            <w:pPr>
              <w:jc w:val="center"/>
            </w:pPr>
            <w:r w:rsidRPr="00EB22A4">
              <w:t>Объем средств на реализацию муниципальной программы на очередной финансовый год и плановый период (тыс. рублей)</w:t>
            </w:r>
          </w:p>
        </w:tc>
      </w:tr>
      <w:tr w:rsidR="00EB22A4" w:rsidRPr="00EB22A4" w:rsidTr="00337319">
        <w:trPr>
          <w:trHeight w:val="80"/>
          <w:tblHeader/>
        </w:trPr>
        <w:tc>
          <w:tcPr>
            <w:tcW w:w="565" w:type="dxa"/>
            <w:vMerge/>
            <w:tcBorders>
              <w:left w:val="single" w:sz="4" w:space="0" w:color="auto"/>
              <w:bottom w:val="single" w:sz="4" w:space="0" w:color="auto"/>
              <w:right w:val="single" w:sz="4" w:space="0" w:color="auto"/>
            </w:tcBorders>
            <w:shd w:val="clear" w:color="auto" w:fill="auto"/>
          </w:tcPr>
          <w:p w:rsidR="00250F1B" w:rsidRPr="00EB22A4" w:rsidRDefault="00250F1B" w:rsidP="00D82CEA">
            <w:pPr>
              <w:jc w:val="center"/>
            </w:pPr>
          </w:p>
        </w:tc>
        <w:tc>
          <w:tcPr>
            <w:tcW w:w="2272" w:type="dxa"/>
            <w:vMerge/>
            <w:tcBorders>
              <w:left w:val="nil"/>
              <w:bottom w:val="single" w:sz="4" w:space="0" w:color="auto"/>
              <w:right w:val="single" w:sz="4" w:space="0" w:color="auto"/>
            </w:tcBorders>
            <w:shd w:val="clear" w:color="auto" w:fill="auto"/>
          </w:tcPr>
          <w:p w:rsidR="00250F1B" w:rsidRPr="00EB22A4" w:rsidRDefault="00250F1B" w:rsidP="00D82CEA">
            <w:pPr>
              <w:jc w:val="center"/>
            </w:pPr>
          </w:p>
        </w:tc>
        <w:tc>
          <w:tcPr>
            <w:tcW w:w="1559" w:type="dxa"/>
            <w:vMerge/>
            <w:tcBorders>
              <w:left w:val="nil"/>
              <w:bottom w:val="single" w:sz="4" w:space="0" w:color="auto"/>
              <w:right w:val="single" w:sz="4" w:space="0" w:color="auto"/>
            </w:tcBorders>
            <w:shd w:val="clear" w:color="auto" w:fill="auto"/>
          </w:tcPr>
          <w:p w:rsidR="00250F1B" w:rsidRPr="00EB22A4" w:rsidRDefault="00250F1B" w:rsidP="00D82CEA">
            <w:pPr>
              <w:jc w:val="center"/>
            </w:pPr>
          </w:p>
        </w:tc>
        <w:tc>
          <w:tcPr>
            <w:tcW w:w="1949" w:type="dxa"/>
            <w:vMerge/>
            <w:tcBorders>
              <w:left w:val="nil"/>
              <w:bottom w:val="single" w:sz="4" w:space="0" w:color="auto"/>
              <w:right w:val="single" w:sz="4" w:space="0" w:color="auto"/>
            </w:tcBorders>
            <w:shd w:val="clear" w:color="auto" w:fill="auto"/>
          </w:tcPr>
          <w:p w:rsidR="00250F1B" w:rsidRPr="00EB22A4" w:rsidRDefault="00250F1B" w:rsidP="00D82CEA">
            <w:pPr>
              <w:jc w:val="center"/>
            </w:pPr>
          </w:p>
        </w:tc>
        <w:tc>
          <w:tcPr>
            <w:tcW w:w="1026" w:type="dxa"/>
            <w:tcBorders>
              <w:top w:val="single" w:sz="4" w:space="0" w:color="auto"/>
              <w:left w:val="nil"/>
              <w:bottom w:val="single" w:sz="4" w:space="0" w:color="auto"/>
              <w:right w:val="single" w:sz="4" w:space="0" w:color="auto"/>
            </w:tcBorders>
            <w:shd w:val="clear" w:color="auto" w:fill="auto"/>
          </w:tcPr>
          <w:p w:rsidR="00250F1B" w:rsidRPr="00EB22A4" w:rsidRDefault="00250F1B" w:rsidP="00D82CEA">
            <w:pPr>
              <w:ind w:right="-34"/>
              <w:jc w:val="center"/>
            </w:pPr>
            <w:r w:rsidRPr="00EB22A4">
              <w:t>всего</w:t>
            </w:r>
          </w:p>
        </w:tc>
        <w:tc>
          <w:tcPr>
            <w:tcW w:w="1134" w:type="dxa"/>
            <w:tcBorders>
              <w:top w:val="single" w:sz="4" w:space="0" w:color="auto"/>
              <w:left w:val="nil"/>
              <w:bottom w:val="single" w:sz="4" w:space="0" w:color="auto"/>
              <w:right w:val="single" w:sz="4" w:space="0" w:color="auto"/>
            </w:tcBorders>
            <w:shd w:val="clear" w:color="auto" w:fill="auto"/>
          </w:tcPr>
          <w:p w:rsidR="00250F1B" w:rsidRPr="00EB22A4" w:rsidRDefault="009F2249" w:rsidP="00D82CEA">
            <w:pPr>
              <w:jc w:val="center"/>
              <w:rPr>
                <w:spacing w:val="-2"/>
              </w:rPr>
            </w:pPr>
            <w:r>
              <w:rPr>
                <w:shd w:val="clear" w:color="auto" w:fill="FFFFFF"/>
              </w:rPr>
              <w:t>2023</w:t>
            </w:r>
            <w:r w:rsidR="00250F1B" w:rsidRPr="00EB22A4">
              <w:rPr>
                <w:shd w:val="clear" w:color="auto" w:fill="FFFFFF"/>
              </w:rPr>
              <w:t xml:space="preserve"> год</w:t>
            </w:r>
          </w:p>
        </w:tc>
        <w:tc>
          <w:tcPr>
            <w:tcW w:w="1134" w:type="dxa"/>
            <w:tcBorders>
              <w:top w:val="single" w:sz="4" w:space="0" w:color="auto"/>
              <w:left w:val="nil"/>
              <w:bottom w:val="single" w:sz="4" w:space="0" w:color="auto"/>
              <w:right w:val="single" w:sz="4" w:space="0" w:color="auto"/>
            </w:tcBorders>
            <w:shd w:val="clear" w:color="auto" w:fill="auto"/>
          </w:tcPr>
          <w:p w:rsidR="00250F1B" w:rsidRPr="00EB22A4" w:rsidRDefault="009F2249" w:rsidP="00D82CEA">
            <w:pPr>
              <w:jc w:val="center"/>
              <w:rPr>
                <w:spacing w:val="-2"/>
              </w:rPr>
            </w:pPr>
            <w:r>
              <w:rPr>
                <w:shd w:val="clear" w:color="auto" w:fill="FFFFFF"/>
              </w:rPr>
              <w:t>2024</w:t>
            </w:r>
            <w:r w:rsidR="00250F1B" w:rsidRPr="00EB22A4">
              <w:rPr>
                <w:shd w:val="clear" w:color="auto" w:fill="FFFFFF"/>
              </w:rPr>
              <w:t xml:space="preserve"> год</w:t>
            </w:r>
          </w:p>
        </w:tc>
        <w:tc>
          <w:tcPr>
            <w:tcW w:w="1134" w:type="dxa"/>
            <w:tcBorders>
              <w:top w:val="single" w:sz="4" w:space="0" w:color="auto"/>
              <w:left w:val="nil"/>
              <w:bottom w:val="single" w:sz="4" w:space="0" w:color="auto"/>
              <w:right w:val="single" w:sz="4" w:space="0" w:color="auto"/>
            </w:tcBorders>
            <w:shd w:val="clear" w:color="auto" w:fill="auto"/>
          </w:tcPr>
          <w:p w:rsidR="00250F1B" w:rsidRPr="00EB22A4" w:rsidRDefault="009F2249" w:rsidP="00D82CEA">
            <w:pPr>
              <w:jc w:val="center"/>
            </w:pPr>
            <w:r>
              <w:rPr>
                <w:shd w:val="clear" w:color="auto" w:fill="FFFFFF"/>
              </w:rPr>
              <w:t>2025</w:t>
            </w:r>
            <w:r w:rsidR="00250F1B" w:rsidRPr="00EB22A4">
              <w:rPr>
                <w:shd w:val="clear" w:color="auto" w:fill="FFFFFF"/>
              </w:rPr>
              <w:t xml:space="preserve"> год</w:t>
            </w:r>
          </w:p>
        </w:tc>
      </w:tr>
      <w:tr w:rsidR="00EB22A4" w:rsidRPr="00EB22A4" w:rsidTr="00337319">
        <w:trPr>
          <w:trHeight w:val="80"/>
          <w:tblHead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250F1B" w:rsidRPr="00EB22A4" w:rsidRDefault="00250F1B" w:rsidP="00D82CEA">
            <w:pPr>
              <w:jc w:val="center"/>
            </w:pPr>
            <w:r w:rsidRPr="00EB22A4">
              <w:t>1</w:t>
            </w:r>
          </w:p>
        </w:tc>
        <w:tc>
          <w:tcPr>
            <w:tcW w:w="2272" w:type="dxa"/>
            <w:tcBorders>
              <w:top w:val="single" w:sz="4" w:space="0" w:color="auto"/>
              <w:left w:val="nil"/>
              <w:bottom w:val="single" w:sz="4" w:space="0" w:color="auto"/>
              <w:right w:val="single" w:sz="4" w:space="0" w:color="auto"/>
            </w:tcBorders>
            <w:shd w:val="clear" w:color="auto" w:fill="auto"/>
          </w:tcPr>
          <w:p w:rsidR="00250F1B" w:rsidRPr="00EB22A4" w:rsidRDefault="00250F1B" w:rsidP="00D82CEA">
            <w:pPr>
              <w:jc w:val="center"/>
            </w:pPr>
            <w:r w:rsidRPr="00EB22A4">
              <w:t>2</w:t>
            </w:r>
          </w:p>
        </w:tc>
        <w:tc>
          <w:tcPr>
            <w:tcW w:w="1559" w:type="dxa"/>
            <w:tcBorders>
              <w:top w:val="single" w:sz="4" w:space="0" w:color="auto"/>
              <w:left w:val="nil"/>
              <w:bottom w:val="single" w:sz="4" w:space="0" w:color="auto"/>
              <w:right w:val="single" w:sz="4" w:space="0" w:color="auto"/>
            </w:tcBorders>
            <w:shd w:val="clear" w:color="auto" w:fill="auto"/>
          </w:tcPr>
          <w:p w:rsidR="00250F1B" w:rsidRPr="00EB22A4" w:rsidRDefault="00250F1B" w:rsidP="00D82CEA">
            <w:pPr>
              <w:jc w:val="center"/>
            </w:pPr>
            <w:r w:rsidRPr="00EB22A4">
              <w:t>3</w:t>
            </w:r>
          </w:p>
        </w:tc>
        <w:tc>
          <w:tcPr>
            <w:tcW w:w="1949" w:type="dxa"/>
            <w:tcBorders>
              <w:top w:val="single" w:sz="4" w:space="0" w:color="auto"/>
              <w:left w:val="nil"/>
              <w:bottom w:val="single" w:sz="4" w:space="0" w:color="auto"/>
              <w:right w:val="single" w:sz="4" w:space="0" w:color="auto"/>
            </w:tcBorders>
            <w:shd w:val="clear" w:color="auto" w:fill="auto"/>
          </w:tcPr>
          <w:p w:rsidR="00250F1B" w:rsidRPr="00EB22A4" w:rsidRDefault="00250F1B" w:rsidP="00D82CEA">
            <w:pPr>
              <w:jc w:val="center"/>
            </w:pPr>
            <w:r w:rsidRPr="00EB22A4">
              <w:t>4</w:t>
            </w:r>
          </w:p>
        </w:tc>
        <w:tc>
          <w:tcPr>
            <w:tcW w:w="1026" w:type="dxa"/>
            <w:tcBorders>
              <w:top w:val="single" w:sz="4" w:space="0" w:color="auto"/>
              <w:left w:val="nil"/>
              <w:bottom w:val="single" w:sz="4" w:space="0" w:color="auto"/>
              <w:right w:val="single" w:sz="4" w:space="0" w:color="auto"/>
            </w:tcBorders>
            <w:shd w:val="clear" w:color="auto" w:fill="auto"/>
          </w:tcPr>
          <w:p w:rsidR="00250F1B" w:rsidRPr="00EB22A4" w:rsidRDefault="00250F1B" w:rsidP="00D82CEA">
            <w:pPr>
              <w:jc w:val="center"/>
            </w:pPr>
            <w:r w:rsidRPr="00EB22A4">
              <w:t>5</w:t>
            </w:r>
          </w:p>
        </w:tc>
        <w:tc>
          <w:tcPr>
            <w:tcW w:w="1134" w:type="dxa"/>
            <w:tcBorders>
              <w:top w:val="single" w:sz="4" w:space="0" w:color="auto"/>
              <w:left w:val="nil"/>
              <w:bottom w:val="single" w:sz="4" w:space="0" w:color="auto"/>
              <w:right w:val="single" w:sz="4" w:space="0" w:color="auto"/>
            </w:tcBorders>
            <w:shd w:val="clear" w:color="auto" w:fill="auto"/>
          </w:tcPr>
          <w:p w:rsidR="00250F1B" w:rsidRPr="00EB22A4" w:rsidRDefault="00250F1B" w:rsidP="00D82CEA">
            <w:pPr>
              <w:ind w:left="-69" w:right="-108"/>
              <w:jc w:val="center"/>
            </w:pPr>
            <w:r w:rsidRPr="00EB22A4">
              <w:t>6</w:t>
            </w:r>
          </w:p>
        </w:tc>
        <w:tc>
          <w:tcPr>
            <w:tcW w:w="1134" w:type="dxa"/>
            <w:tcBorders>
              <w:top w:val="single" w:sz="4" w:space="0" w:color="auto"/>
              <w:left w:val="nil"/>
              <w:bottom w:val="single" w:sz="4" w:space="0" w:color="auto"/>
              <w:right w:val="single" w:sz="4" w:space="0" w:color="auto"/>
            </w:tcBorders>
            <w:shd w:val="clear" w:color="auto" w:fill="auto"/>
          </w:tcPr>
          <w:p w:rsidR="00250F1B" w:rsidRPr="00EB22A4" w:rsidRDefault="00250F1B" w:rsidP="00D82CEA">
            <w:pPr>
              <w:jc w:val="center"/>
            </w:pPr>
            <w:r w:rsidRPr="00EB22A4">
              <w:t>7</w:t>
            </w:r>
          </w:p>
        </w:tc>
        <w:tc>
          <w:tcPr>
            <w:tcW w:w="1134" w:type="dxa"/>
            <w:tcBorders>
              <w:top w:val="single" w:sz="4" w:space="0" w:color="auto"/>
              <w:left w:val="nil"/>
              <w:bottom w:val="single" w:sz="4" w:space="0" w:color="auto"/>
              <w:right w:val="single" w:sz="4" w:space="0" w:color="auto"/>
            </w:tcBorders>
            <w:shd w:val="clear" w:color="auto" w:fill="auto"/>
          </w:tcPr>
          <w:p w:rsidR="00250F1B" w:rsidRPr="00EB22A4" w:rsidRDefault="00250F1B" w:rsidP="00D82CEA">
            <w:pPr>
              <w:jc w:val="center"/>
            </w:pPr>
            <w:r w:rsidRPr="00EB22A4">
              <w:t>8</w:t>
            </w:r>
          </w:p>
        </w:tc>
      </w:tr>
      <w:tr w:rsidR="00EB22A4" w:rsidRPr="00EB22A4" w:rsidTr="00D82CEA">
        <w:trPr>
          <w:trHeight w:val="80"/>
          <w:tblHeader/>
        </w:trPr>
        <w:tc>
          <w:tcPr>
            <w:tcW w:w="10773" w:type="dxa"/>
            <w:gridSpan w:val="8"/>
            <w:tcBorders>
              <w:top w:val="single" w:sz="4" w:space="0" w:color="auto"/>
              <w:left w:val="single" w:sz="4" w:space="0" w:color="auto"/>
              <w:bottom w:val="single" w:sz="4" w:space="0" w:color="auto"/>
              <w:right w:val="single" w:sz="4" w:space="0" w:color="auto"/>
            </w:tcBorders>
            <w:shd w:val="clear" w:color="auto" w:fill="auto"/>
          </w:tcPr>
          <w:p w:rsidR="00D041A2" w:rsidRPr="00EB22A4" w:rsidRDefault="00D041A2" w:rsidP="009700AD">
            <w:pPr>
              <w:jc w:val="center"/>
            </w:pPr>
            <w:r w:rsidRPr="00EB22A4">
              <w:t>1. Региональный проект «Наименование»</w:t>
            </w:r>
          </w:p>
        </w:tc>
      </w:tr>
      <w:tr w:rsidR="00EB22A4" w:rsidRPr="00EB22A4" w:rsidTr="00337319">
        <w:trPr>
          <w:trHeight w:val="80"/>
          <w:tblHead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D041A2" w:rsidRPr="00EB22A4" w:rsidRDefault="00D041A2" w:rsidP="00D82CEA">
            <w:pPr>
              <w:ind w:left="-103" w:right="-108"/>
              <w:jc w:val="center"/>
            </w:pPr>
            <w:r w:rsidRPr="00EB22A4">
              <w:t>1</w:t>
            </w:r>
          </w:p>
        </w:tc>
        <w:tc>
          <w:tcPr>
            <w:tcW w:w="2272"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ind w:left="34" w:right="-108"/>
            </w:pPr>
            <w:r w:rsidRPr="00EB22A4">
              <w:t>Результат 1</w:t>
            </w:r>
          </w:p>
        </w:tc>
        <w:tc>
          <w:tcPr>
            <w:tcW w:w="1559"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949"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026"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134"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ind w:left="-69" w:right="-108"/>
              <w:jc w:val="center"/>
            </w:pPr>
          </w:p>
        </w:tc>
        <w:tc>
          <w:tcPr>
            <w:tcW w:w="1134"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134"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r>
      <w:tr w:rsidR="00EB22A4" w:rsidRPr="00EB22A4" w:rsidTr="00337319">
        <w:trPr>
          <w:trHeight w:val="80"/>
          <w:tblHead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D041A2" w:rsidRPr="00EB22A4" w:rsidRDefault="00D041A2" w:rsidP="00D82CEA">
            <w:pPr>
              <w:ind w:left="-103" w:right="-108"/>
              <w:jc w:val="center"/>
            </w:pPr>
            <w:r w:rsidRPr="00EB22A4">
              <w:t>1.1</w:t>
            </w:r>
          </w:p>
        </w:tc>
        <w:tc>
          <w:tcPr>
            <w:tcW w:w="2272"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ind w:left="34" w:right="-108"/>
            </w:pPr>
            <w:r w:rsidRPr="00EB22A4">
              <w:t>Мероприятие</w:t>
            </w:r>
          </w:p>
        </w:tc>
        <w:tc>
          <w:tcPr>
            <w:tcW w:w="1559"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949"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026"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134"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ind w:left="-69" w:right="-108"/>
              <w:jc w:val="center"/>
            </w:pPr>
          </w:p>
        </w:tc>
        <w:tc>
          <w:tcPr>
            <w:tcW w:w="1134"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134"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r>
      <w:tr w:rsidR="00EB22A4" w:rsidRPr="00EB22A4" w:rsidTr="00D82CEA">
        <w:trPr>
          <w:trHeight w:val="80"/>
          <w:tblHeader/>
        </w:trPr>
        <w:tc>
          <w:tcPr>
            <w:tcW w:w="10773" w:type="dxa"/>
            <w:gridSpan w:val="8"/>
            <w:tcBorders>
              <w:top w:val="single" w:sz="4" w:space="0" w:color="auto"/>
              <w:left w:val="single" w:sz="4" w:space="0" w:color="auto"/>
              <w:bottom w:val="single" w:sz="4" w:space="0" w:color="auto"/>
              <w:right w:val="single" w:sz="4" w:space="0" w:color="auto"/>
            </w:tcBorders>
            <w:shd w:val="clear" w:color="auto" w:fill="auto"/>
          </w:tcPr>
          <w:p w:rsidR="00D041A2" w:rsidRPr="00EB22A4" w:rsidRDefault="00D041A2" w:rsidP="00D82CEA">
            <w:pPr>
              <w:jc w:val="center"/>
            </w:pPr>
            <w:r w:rsidRPr="00EB22A4">
              <w:rPr>
                <w:lang w:val="en-US"/>
              </w:rPr>
              <w:t>2</w:t>
            </w:r>
            <w:r w:rsidRPr="00EB22A4">
              <w:t>. Ведомственный проект «Наименование»</w:t>
            </w:r>
          </w:p>
        </w:tc>
      </w:tr>
      <w:tr w:rsidR="00EB22A4" w:rsidRPr="00EB22A4" w:rsidTr="00337319">
        <w:trPr>
          <w:trHeight w:val="80"/>
          <w:tblHead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D041A2" w:rsidRPr="00EB22A4" w:rsidRDefault="002A321F" w:rsidP="00D82CEA">
            <w:pPr>
              <w:ind w:left="-103" w:right="-108"/>
              <w:jc w:val="center"/>
            </w:pPr>
            <w:r>
              <w:t>2</w:t>
            </w:r>
          </w:p>
        </w:tc>
        <w:tc>
          <w:tcPr>
            <w:tcW w:w="2272"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ind w:left="34" w:right="-108"/>
            </w:pPr>
            <w:r w:rsidRPr="00EB22A4">
              <w:t>Результат 1</w:t>
            </w:r>
          </w:p>
        </w:tc>
        <w:tc>
          <w:tcPr>
            <w:tcW w:w="1559"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949"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026"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134"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ind w:left="-69" w:right="-108"/>
              <w:jc w:val="center"/>
            </w:pPr>
          </w:p>
        </w:tc>
        <w:tc>
          <w:tcPr>
            <w:tcW w:w="1134"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134"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r>
      <w:tr w:rsidR="00EB22A4" w:rsidRPr="00EB22A4" w:rsidTr="00337319">
        <w:trPr>
          <w:trHeight w:val="80"/>
          <w:tblHeader/>
        </w:trPr>
        <w:tc>
          <w:tcPr>
            <w:tcW w:w="565" w:type="dxa"/>
            <w:tcBorders>
              <w:top w:val="single" w:sz="4" w:space="0" w:color="auto"/>
              <w:left w:val="single" w:sz="4" w:space="0" w:color="auto"/>
              <w:bottom w:val="single" w:sz="4" w:space="0" w:color="auto"/>
              <w:right w:val="single" w:sz="4" w:space="0" w:color="auto"/>
            </w:tcBorders>
            <w:shd w:val="clear" w:color="auto" w:fill="auto"/>
          </w:tcPr>
          <w:p w:rsidR="00D041A2" w:rsidRPr="00EB22A4" w:rsidRDefault="002A321F" w:rsidP="00D82CEA">
            <w:pPr>
              <w:ind w:left="-103" w:right="-108"/>
              <w:jc w:val="center"/>
            </w:pPr>
            <w:r>
              <w:t>2</w:t>
            </w:r>
            <w:r w:rsidR="00D041A2" w:rsidRPr="00EB22A4">
              <w:t>.1</w:t>
            </w:r>
          </w:p>
        </w:tc>
        <w:tc>
          <w:tcPr>
            <w:tcW w:w="2272"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ind w:left="34" w:right="-108"/>
            </w:pPr>
            <w:r w:rsidRPr="00EB22A4">
              <w:t xml:space="preserve">Мероприятие </w:t>
            </w:r>
          </w:p>
        </w:tc>
        <w:tc>
          <w:tcPr>
            <w:tcW w:w="1559"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949"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026"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134"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ind w:left="-69" w:right="-108"/>
              <w:jc w:val="center"/>
            </w:pPr>
          </w:p>
        </w:tc>
        <w:tc>
          <w:tcPr>
            <w:tcW w:w="1134"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c>
          <w:tcPr>
            <w:tcW w:w="1134" w:type="dxa"/>
            <w:tcBorders>
              <w:top w:val="single" w:sz="4" w:space="0" w:color="auto"/>
              <w:left w:val="nil"/>
              <w:bottom w:val="single" w:sz="4" w:space="0" w:color="auto"/>
              <w:right w:val="single" w:sz="4" w:space="0" w:color="auto"/>
            </w:tcBorders>
            <w:shd w:val="clear" w:color="auto" w:fill="auto"/>
          </w:tcPr>
          <w:p w:rsidR="00D041A2" w:rsidRPr="00EB22A4" w:rsidRDefault="00D041A2" w:rsidP="00D82CEA">
            <w:pPr>
              <w:jc w:val="center"/>
            </w:pPr>
          </w:p>
        </w:tc>
      </w:tr>
      <w:tr w:rsidR="00EB22A4" w:rsidRPr="00EB22A4" w:rsidTr="009700AD">
        <w:trPr>
          <w:trHeight w:val="397"/>
        </w:trPr>
        <w:tc>
          <w:tcPr>
            <w:tcW w:w="1077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72F3B" w:rsidRPr="00C57D09" w:rsidRDefault="00D041A2" w:rsidP="009700AD">
            <w:pPr>
              <w:ind w:left="-103" w:right="-108"/>
              <w:jc w:val="center"/>
            </w:pPr>
            <w:r w:rsidRPr="00EB22A4">
              <w:t>3</w:t>
            </w:r>
            <w:r w:rsidR="00250F1B" w:rsidRPr="00EB22A4">
              <w:t>.</w:t>
            </w:r>
            <w:r w:rsidR="00C4287F" w:rsidRPr="00EB22A4">
              <w:t>1.</w:t>
            </w:r>
            <w:r w:rsidR="00250F1B" w:rsidRPr="00EB22A4">
              <w:t xml:space="preserve"> Комплекс процессных мероприятий</w:t>
            </w:r>
          </w:p>
          <w:p w:rsidR="00250F1B" w:rsidRDefault="00250F1B" w:rsidP="009700AD">
            <w:pPr>
              <w:ind w:left="-103" w:right="-108"/>
              <w:jc w:val="center"/>
              <w:rPr>
                <w:lang w:val="en-US"/>
              </w:rPr>
            </w:pPr>
            <w:r w:rsidRPr="00EB22A4">
              <w:t>«</w:t>
            </w:r>
            <w:r w:rsidR="00EB22A4" w:rsidRPr="00EB22A4">
              <w:t>Подготовка и актуализация документов, обеспечивающих градостроительную   деятельность</w:t>
            </w:r>
            <w:r w:rsidRPr="00EB22A4">
              <w:t>»</w:t>
            </w:r>
          </w:p>
          <w:p w:rsidR="00272F3B" w:rsidRPr="00272F3B" w:rsidRDefault="00272F3B" w:rsidP="009700AD">
            <w:pPr>
              <w:ind w:left="-103" w:right="-108"/>
              <w:jc w:val="center"/>
              <w:rPr>
                <w:lang w:val="en-US"/>
              </w:rPr>
            </w:pPr>
          </w:p>
        </w:tc>
      </w:tr>
      <w:tr w:rsidR="009F2249" w:rsidRPr="00EB22A4" w:rsidTr="00337319">
        <w:trPr>
          <w:trHeight w:val="397"/>
        </w:trPr>
        <w:tc>
          <w:tcPr>
            <w:tcW w:w="565" w:type="dxa"/>
            <w:tcBorders>
              <w:top w:val="single" w:sz="4" w:space="0" w:color="auto"/>
              <w:left w:val="single" w:sz="4" w:space="0" w:color="auto"/>
              <w:bottom w:val="single" w:sz="4" w:space="0" w:color="auto"/>
              <w:right w:val="single" w:sz="4" w:space="0" w:color="auto"/>
            </w:tcBorders>
            <w:shd w:val="clear" w:color="auto" w:fill="auto"/>
          </w:tcPr>
          <w:p w:rsidR="009F2249" w:rsidRDefault="009F2249" w:rsidP="009700AD">
            <w:pPr>
              <w:ind w:left="-103" w:right="-108"/>
              <w:jc w:val="center"/>
            </w:pPr>
            <w:r>
              <w:t>3.1.</w:t>
            </w:r>
          </w:p>
        </w:tc>
        <w:tc>
          <w:tcPr>
            <w:tcW w:w="2272" w:type="dxa"/>
            <w:tcBorders>
              <w:top w:val="nil"/>
              <w:left w:val="nil"/>
              <w:bottom w:val="single" w:sz="4" w:space="0" w:color="auto"/>
              <w:right w:val="single" w:sz="4" w:space="0" w:color="auto"/>
            </w:tcBorders>
            <w:shd w:val="clear" w:color="auto" w:fill="auto"/>
          </w:tcPr>
          <w:p w:rsidR="009F2249" w:rsidRPr="009F2249" w:rsidRDefault="009F2249" w:rsidP="0021032C">
            <w:pPr>
              <w:pStyle w:val="ConsPlusNormal"/>
              <w:jc w:val="both"/>
              <w:rPr>
                <w:rFonts w:ascii="Times New Roman" w:hAnsi="Times New Roman" w:cs="Times New Roman"/>
                <w:sz w:val="24"/>
                <w:szCs w:val="24"/>
              </w:rPr>
            </w:pPr>
            <w:r w:rsidRPr="009F2249">
              <w:rPr>
                <w:rFonts w:ascii="Times New Roman" w:hAnsi="Times New Roman" w:cs="Times New Roman"/>
                <w:color w:val="000000"/>
                <w:szCs w:val="22"/>
              </w:rPr>
              <w:t>Подготовка и утверждение документации по внесению изменений  в Генеральный план и Правила землепользования и застройки муниципального образования Дорогобужское городское поселение Дорогобужского района Смоленской области</w:t>
            </w:r>
          </w:p>
        </w:tc>
        <w:tc>
          <w:tcPr>
            <w:tcW w:w="1559" w:type="dxa"/>
            <w:tcBorders>
              <w:top w:val="nil"/>
              <w:left w:val="nil"/>
              <w:bottom w:val="single" w:sz="4" w:space="0" w:color="auto"/>
              <w:right w:val="single" w:sz="4" w:space="0" w:color="auto"/>
            </w:tcBorders>
            <w:shd w:val="clear" w:color="auto" w:fill="auto"/>
            <w:vAlign w:val="center"/>
          </w:tcPr>
          <w:p w:rsidR="009F2249" w:rsidRPr="00272F3B" w:rsidRDefault="009F2249" w:rsidP="009700AD">
            <w:pPr>
              <w:ind w:left="-103" w:right="-103"/>
              <w:jc w:val="center"/>
              <w:rPr>
                <w:sz w:val="22"/>
              </w:rPr>
            </w:pPr>
            <w:r w:rsidRPr="00272F3B">
              <w:rPr>
                <w:sz w:val="22"/>
                <w:szCs w:val="22"/>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 комитет</w:t>
            </w:r>
            <w:r w:rsidRPr="00EB22A4">
              <w:t>)</w:t>
            </w:r>
          </w:p>
        </w:tc>
        <w:tc>
          <w:tcPr>
            <w:tcW w:w="1949" w:type="dxa"/>
            <w:tcBorders>
              <w:top w:val="nil"/>
              <w:left w:val="nil"/>
              <w:bottom w:val="single" w:sz="4" w:space="0" w:color="auto"/>
              <w:right w:val="single" w:sz="4" w:space="0" w:color="auto"/>
            </w:tcBorders>
            <w:shd w:val="clear" w:color="auto" w:fill="auto"/>
            <w:vAlign w:val="center"/>
          </w:tcPr>
          <w:p w:rsidR="009F2249" w:rsidRPr="00EB22A4" w:rsidRDefault="009F2249" w:rsidP="009700AD">
            <w:pPr>
              <w:ind w:left="-103" w:right="-108"/>
              <w:jc w:val="center"/>
            </w:pPr>
            <w:r w:rsidRPr="00EB22A4">
              <w:t>Бюджет поселения</w:t>
            </w:r>
          </w:p>
        </w:tc>
        <w:tc>
          <w:tcPr>
            <w:tcW w:w="1026" w:type="dxa"/>
            <w:tcBorders>
              <w:top w:val="nil"/>
              <w:left w:val="nil"/>
              <w:bottom w:val="single" w:sz="4" w:space="0" w:color="auto"/>
              <w:right w:val="single" w:sz="4" w:space="0" w:color="auto"/>
            </w:tcBorders>
            <w:shd w:val="clear" w:color="auto" w:fill="auto"/>
            <w:vAlign w:val="center"/>
          </w:tcPr>
          <w:p w:rsidR="009F2249" w:rsidRDefault="00267EF5" w:rsidP="00D82CEA">
            <w:pPr>
              <w:jc w:val="center"/>
            </w:pPr>
            <w:r>
              <w:t>4</w:t>
            </w:r>
            <w:r w:rsidR="009F2249">
              <w:t>00,0</w:t>
            </w:r>
          </w:p>
        </w:tc>
        <w:tc>
          <w:tcPr>
            <w:tcW w:w="1134" w:type="dxa"/>
            <w:tcBorders>
              <w:top w:val="nil"/>
              <w:left w:val="nil"/>
              <w:bottom w:val="single" w:sz="4" w:space="0" w:color="auto"/>
              <w:right w:val="single" w:sz="4" w:space="0" w:color="auto"/>
            </w:tcBorders>
            <w:shd w:val="clear" w:color="auto" w:fill="auto"/>
            <w:vAlign w:val="center"/>
          </w:tcPr>
          <w:p w:rsidR="009F2249" w:rsidRDefault="009F2249" w:rsidP="00D82CEA">
            <w:pPr>
              <w:spacing w:line="230" w:lineRule="auto"/>
              <w:jc w:val="center"/>
              <w:rPr>
                <w:spacing w:val="-2"/>
                <w:sz w:val="22"/>
              </w:rPr>
            </w:pPr>
            <w:r>
              <w:rPr>
                <w:spacing w:val="-2"/>
                <w:sz w:val="22"/>
              </w:rPr>
              <w:t>0,0</w:t>
            </w:r>
          </w:p>
        </w:tc>
        <w:tc>
          <w:tcPr>
            <w:tcW w:w="1134" w:type="dxa"/>
            <w:tcBorders>
              <w:top w:val="nil"/>
              <w:left w:val="nil"/>
              <w:bottom w:val="single" w:sz="4" w:space="0" w:color="auto"/>
              <w:right w:val="single" w:sz="4" w:space="0" w:color="auto"/>
            </w:tcBorders>
            <w:shd w:val="clear" w:color="auto" w:fill="auto"/>
            <w:vAlign w:val="center"/>
          </w:tcPr>
          <w:p w:rsidR="009F2249" w:rsidRDefault="009F2249" w:rsidP="009F2249">
            <w:pPr>
              <w:spacing w:line="230" w:lineRule="auto"/>
              <w:jc w:val="center"/>
              <w:rPr>
                <w:spacing w:val="-2"/>
                <w:sz w:val="22"/>
              </w:rPr>
            </w:pPr>
            <w:r>
              <w:rPr>
                <w:spacing w:val="-2"/>
                <w:sz w:val="22"/>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F2249" w:rsidRDefault="009F2249" w:rsidP="00D82CEA">
            <w:pPr>
              <w:spacing w:line="230" w:lineRule="auto"/>
              <w:jc w:val="center"/>
              <w:rPr>
                <w:spacing w:val="-2"/>
                <w:sz w:val="22"/>
              </w:rPr>
            </w:pPr>
            <w:r>
              <w:rPr>
                <w:spacing w:val="-2"/>
                <w:sz w:val="22"/>
              </w:rPr>
              <w:t>200,0</w:t>
            </w:r>
          </w:p>
        </w:tc>
      </w:tr>
      <w:tr w:rsidR="009F2249" w:rsidRPr="00EB22A4" w:rsidTr="00337319">
        <w:trPr>
          <w:trHeight w:val="397"/>
        </w:trPr>
        <w:tc>
          <w:tcPr>
            <w:tcW w:w="565" w:type="dxa"/>
            <w:tcBorders>
              <w:top w:val="single" w:sz="4" w:space="0" w:color="auto"/>
              <w:left w:val="single" w:sz="4" w:space="0" w:color="auto"/>
              <w:bottom w:val="single" w:sz="4" w:space="0" w:color="auto"/>
              <w:right w:val="single" w:sz="4" w:space="0" w:color="auto"/>
            </w:tcBorders>
            <w:shd w:val="clear" w:color="auto" w:fill="auto"/>
          </w:tcPr>
          <w:p w:rsidR="009F2249" w:rsidRDefault="009F2249" w:rsidP="009700AD">
            <w:pPr>
              <w:ind w:left="-103" w:right="-108"/>
              <w:jc w:val="center"/>
            </w:pPr>
            <w:r>
              <w:t>3.2.</w:t>
            </w:r>
          </w:p>
        </w:tc>
        <w:tc>
          <w:tcPr>
            <w:tcW w:w="2272" w:type="dxa"/>
            <w:tcBorders>
              <w:top w:val="nil"/>
              <w:left w:val="nil"/>
              <w:bottom w:val="single" w:sz="4" w:space="0" w:color="auto"/>
              <w:right w:val="single" w:sz="4" w:space="0" w:color="auto"/>
            </w:tcBorders>
            <w:shd w:val="clear" w:color="auto" w:fill="auto"/>
          </w:tcPr>
          <w:p w:rsidR="009F2249" w:rsidRDefault="009F2249" w:rsidP="0021032C">
            <w:pPr>
              <w:pStyle w:val="ConsPlusNormal"/>
              <w:jc w:val="both"/>
              <w:rPr>
                <w:rFonts w:ascii="Times New Roman" w:hAnsi="Times New Roman" w:cs="Times New Roman"/>
                <w:sz w:val="24"/>
                <w:szCs w:val="24"/>
              </w:rPr>
            </w:pPr>
            <w:r w:rsidRPr="00EB22A4">
              <w:rPr>
                <w:rFonts w:ascii="Times New Roman" w:hAnsi="Times New Roman" w:cs="Times New Roman"/>
                <w:sz w:val="24"/>
                <w:szCs w:val="24"/>
              </w:rPr>
              <w:t>Подготовка документации для внесения сведений в Единый государственный реестр недвижимости</w:t>
            </w:r>
            <w:r w:rsidR="0018287F">
              <w:rPr>
                <w:rFonts w:ascii="Times New Roman" w:hAnsi="Times New Roman" w:cs="Times New Roman"/>
                <w:sz w:val="24"/>
                <w:szCs w:val="24"/>
              </w:rPr>
              <w:t>;</w:t>
            </w:r>
          </w:p>
          <w:p w:rsidR="00E9211E" w:rsidRDefault="00E9211E" w:rsidP="0021032C">
            <w:pPr>
              <w:pStyle w:val="ConsPlusNormal"/>
              <w:jc w:val="both"/>
              <w:rPr>
                <w:rFonts w:ascii="Times New Roman" w:hAnsi="Times New Roman" w:cs="Times New Roman"/>
                <w:sz w:val="24"/>
                <w:szCs w:val="24"/>
              </w:rPr>
            </w:pPr>
          </w:p>
          <w:p w:rsidR="0018287F" w:rsidRPr="009F2249" w:rsidRDefault="0018287F" w:rsidP="0021032C">
            <w:pPr>
              <w:pStyle w:val="ConsPlusNormal"/>
              <w:jc w:val="both"/>
              <w:rPr>
                <w:rFonts w:ascii="Times New Roman" w:hAnsi="Times New Roman" w:cs="Times New Roman"/>
                <w:color w:val="000000"/>
                <w:szCs w:val="22"/>
              </w:rPr>
            </w:pPr>
            <w:r w:rsidRPr="00267EF5">
              <w:rPr>
                <w:rFonts w:ascii="Times New Roman" w:hAnsi="Times New Roman" w:cs="Times New Roman"/>
                <w:sz w:val="24"/>
                <w:szCs w:val="24"/>
              </w:rPr>
              <w:t xml:space="preserve">Выполнение комплексных кадастровых работ в отношении утвержденных проектов планировки, в том числе обеспечение в ходе проведения комплексных </w:t>
            </w:r>
            <w:r w:rsidRPr="00267EF5">
              <w:rPr>
                <w:rFonts w:ascii="Times New Roman" w:hAnsi="Times New Roman" w:cs="Times New Roman"/>
                <w:sz w:val="24"/>
                <w:szCs w:val="24"/>
              </w:rPr>
              <w:lastRenderedPageBreak/>
              <w:t>кадастровых работ исправления реестровых ошибок в сведениях о местоположении границ объектов недвижимости</w:t>
            </w:r>
          </w:p>
        </w:tc>
        <w:tc>
          <w:tcPr>
            <w:tcW w:w="1559" w:type="dxa"/>
            <w:tcBorders>
              <w:top w:val="nil"/>
              <w:left w:val="nil"/>
              <w:bottom w:val="single" w:sz="4" w:space="0" w:color="auto"/>
              <w:right w:val="single" w:sz="4" w:space="0" w:color="auto"/>
            </w:tcBorders>
            <w:shd w:val="clear" w:color="auto" w:fill="auto"/>
            <w:vAlign w:val="center"/>
          </w:tcPr>
          <w:p w:rsidR="009F2249" w:rsidRPr="00272F3B" w:rsidRDefault="009F2249" w:rsidP="009700AD">
            <w:pPr>
              <w:ind w:left="-103" w:right="-103"/>
              <w:jc w:val="center"/>
              <w:rPr>
                <w:sz w:val="22"/>
              </w:rPr>
            </w:pPr>
            <w:r w:rsidRPr="00EB22A4">
              <w:lastRenderedPageBreak/>
              <w:t>Комитет</w:t>
            </w:r>
          </w:p>
        </w:tc>
        <w:tc>
          <w:tcPr>
            <w:tcW w:w="1949" w:type="dxa"/>
            <w:tcBorders>
              <w:top w:val="nil"/>
              <w:left w:val="nil"/>
              <w:bottom w:val="single" w:sz="4" w:space="0" w:color="auto"/>
              <w:right w:val="single" w:sz="4" w:space="0" w:color="auto"/>
            </w:tcBorders>
            <w:shd w:val="clear" w:color="auto" w:fill="auto"/>
            <w:vAlign w:val="center"/>
          </w:tcPr>
          <w:p w:rsidR="009F2249" w:rsidRDefault="009F2249" w:rsidP="009700AD">
            <w:pPr>
              <w:ind w:left="-103" w:right="-108"/>
              <w:jc w:val="center"/>
              <w:rPr>
                <w:sz w:val="22"/>
              </w:rPr>
            </w:pPr>
            <w:r w:rsidRPr="00EB22A4">
              <w:rPr>
                <w:sz w:val="22"/>
                <w:szCs w:val="22"/>
              </w:rPr>
              <w:t>Бюджет</w:t>
            </w:r>
          </w:p>
          <w:p w:rsidR="009F2249" w:rsidRPr="00EB22A4" w:rsidRDefault="009F2249" w:rsidP="009700AD">
            <w:pPr>
              <w:ind w:left="-103" w:right="-108"/>
              <w:jc w:val="center"/>
            </w:pPr>
            <w:r>
              <w:rPr>
                <w:sz w:val="22"/>
                <w:szCs w:val="22"/>
              </w:rPr>
              <w:t>поселения</w:t>
            </w:r>
          </w:p>
        </w:tc>
        <w:tc>
          <w:tcPr>
            <w:tcW w:w="1026" w:type="dxa"/>
            <w:tcBorders>
              <w:top w:val="nil"/>
              <w:left w:val="nil"/>
              <w:bottom w:val="single" w:sz="4" w:space="0" w:color="auto"/>
              <w:right w:val="single" w:sz="4" w:space="0" w:color="auto"/>
            </w:tcBorders>
            <w:shd w:val="clear" w:color="auto" w:fill="auto"/>
            <w:vAlign w:val="center"/>
          </w:tcPr>
          <w:p w:rsidR="009F2249" w:rsidRDefault="009F2249" w:rsidP="00D82CEA">
            <w:pPr>
              <w:jc w:val="center"/>
            </w:pPr>
            <w:r>
              <w:t>1</w:t>
            </w:r>
            <w:r w:rsidR="00FC5D02">
              <w:t xml:space="preserve"> </w:t>
            </w:r>
            <w:r w:rsidR="0018287F">
              <w:t>7</w:t>
            </w:r>
            <w:r>
              <w:t>00,0</w:t>
            </w:r>
          </w:p>
        </w:tc>
        <w:tc>
          <w:tcPr>
            <w:tcW w:w="1134" w:type="dxa"/>
            <w:tcBorders>
              <w:top w:val="nil"/>
              <w:left w:val="nil"/>
              <w:bottom w:val="single" w:sz="4" w:space="0" w:color="auto"/>
              <w:right w:val="single" w:sz="4" w:space="0" w:color="auto"/>
            </w:tcBorders>
            <w:shd w:val="clear" w:color="auto" w:fill="auto"/>
            <w:vAlign w:val="center"/>
          </w:tcPr>
          <w:p w:rsidR="009F2249" w:rsidRDefault="0018287F" w:rsidP="00D82CEA">
            <w:pPr>
              <w:spacing w:line="230" w:lineRule="auto"/>
              <w:jc w:val="center"/>
              <w:rPr>
                <w:spacing w:val="-2"/>
                <w:sz w:val="22"/>
              </w:rPr>
            </w:pPr>
            <w:r>
              <w:rPr>
                <w:spacing w:val="-2"/>
                <w:sz w:val="22"/>
              </w:rPr>
              <w:t>7</w:t>
            </w:r>
            <w:r w:rsidR="00267EF5">
              <w:rPr>
                <w:spacing w:val="-2"/>
                <w:sz w:val="22"/>
              </w:rPr>
              <w:t>0</w:t>
            </w:r>
            <w:r w:rsidR="009F2249">
              <w:rPr>
                <w:spacing w:val="-2"/>
                <w:sz w:val="22"/>
              </w:rPr>
              <w:t>0,0</w:t>
            </w:r>
          </w:p>
        </w:tc>
        <w:tc>
          <w:tcPr>
            <w:tcW w:w="1134" w:type="dxa"/>
            <w:tcBorders>
              <w:top w:val="nil"/>
              <w:left w:val="nil"/>
              <w:bottom w:val="single" w:sz="4" w:space="0" w:color="auto"/>
              <w:right w:val="single" w:sz="4" w:space="0" w:color="auto"/>
            </w:tcBorders>
            <w:shd w:val="clear" w:color="auto" w:fill="auto"/>
            <w:vAlign w:val="center"/>
          </w:tcPr>
          <w:p w:rsidR="009F2249" w:rsidRDefault="009F2249" w:rsidP="009F2249">
            <w:pPr>
              <w:spacing w:line="230" w:lineRule="auto"/>
              <w:jc w:val="center"/>
              <w:rPr>
                <w:spacing w:val="-2"/>
                <w:sz w:val="22"/>
              </w:rPr>
            </w:pPr>
            <w:r>
              <w:rPr>
                <w:spacing w:val="-2"/>
                <w:sz w:val="22"/>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F2249" w:rsidRDefault="009F2249" w:rsidP="00D82CEA">
            <w:pPr>
              <w:spacing w:line="230" w:lineRule="auto"/>
              <w:jc w:val="center"/>
              <w:rPr>
                <w:spacing w:val="-2"/>
                <w:sz w:val="22"/>
              </w:rPr>
            </w:pPr>
            <w:r>
              <w:rPr>
                <w:spacing w:val="-2"/>
                <w:sz w:val="22"/>
              </w:rPr>
              <w:t>500,0</w:t>
            </w:r>
          </w:p>
        </w:tc>
      </w:tr>
      <w:tr w:rsidR="00EB22A4" w:rsidRPr="00EB22A4" w:rsidTr="00337319">
        <w:trPr>
          <w:trHeight w:val="397"/>
        </w:trPr>
        <w:tc>
          <w:tcPr>
            <w:tcW w:w="565" w:type="dxa"/>
            <w:tcBorders>
              <w:top w:val="single" w:sz="4" w:space="0" w:color="auto"/>
              <w:left w:val="single" w:sz="4" w:space="0" w:color="auto"/>
              <w:bottom w:val="single" w:sz="4" w:space="0" w:color="auto"/>
              <w:right w:val="single" w:sz="4" w:space="0" w:color="auto"/>
            </w:tcBorders>
            <w:shd w:val="clear" w:color="auto" w:fill="auto"/>
          </w:tcPr>
          <w:p w:rsidR="00EB22A4" w:rsidRPr="00EB22A4" w:rsidRDefault="002A321F" w:rsidP="009700AD">
            <w:pPr>
              <w:ind w:left="-103" w:right="-108"/>
              <w:jc w:val="center"/>
            </w:pPr>
            <w:r>
              <w:lastRenderedPageBreak/>
              <w:t>3</w:t>
            </w:r>
            <w:r w:rsidR="009F2249">
              <w:t>.3</w:t>
            </w:r>
            <w:r w:rsidR="00EB22A4" w:rsidRPr="00EB22A4">
              <w:t>.</w:t>
            </w:r>
          </w:p>
        </w:tc>
        <w:tc>
          <w:tcPr>
            <w:tcW w:w="2272" w:type="dxa"/>
            <w:tcBorders>
              <w:top w:val="nil"/>
              <w:left w:val="nil"/>
              <w:bottom w:val="single" w:sz="4" w:space="0" w:color="auto"/>
              <w:right w:val="single" w:sz="4" w:space="0" w:color="auto"/>
            </w:tcBorders>
            <w:shd w:val="clear" w:color="auto" w:fill="auto"/>
          </w:tcPr>
          <w:p w:rsidR="00EB22A4" w:rsidRPr="00EB22A4" w:rsidRDefault="00EB22A4" w:rsidP="0021032C">
            <w:pPr>
              <w:pStyle w:val="ConsPlusNormal"/>
              <w:jc w:val="both"/>
              <w:rPr>
                <w:rFonts w:ascii="Times New Roman" w:hAnsi="Times New Roman" w:cs="Times New Roman"/>
                <w:sz w:val="24"/>
                <w:szCs w:val="24"/>
              </w:rPr>
            </w:pPr>
            <w:r w:rsidRPr="00EB22A4">
              <w:rPr>
                <w:rFonts w:ascii="Times New Roman" w:hAnsi="Times New Roman" w:cs="Times New Roman"/>
                <w:sz w:val="24"/>
                <w:szCs w:val="24"/>
              </w:rPr>
              <w:t>Подготовка и утверждение проектов Планировки территории Дорогобужского городского поселения Дорогобужского района Смоленской области</w:t>
            </w:r>
          </w:p>
        </w:tc>
        <w:tc>
          <w:tcPr>
            <w:tcW w:w="1559" w:type="dxa"/>
            <w:tcBorders>
              <w:top w:val="nil"/>
              <w:left w:val="nil"/>
              <w:bottom w:val="single" w:sz="4" w:space="0" w:color="auto"/>
              <w:right w:val="single" w:sz="4" w:space="0" w:color="auto"/>
            </w:tcBorders>
            <w:shd w:val="clear" w:color="auto" w:fill="auto"/>
            <w:vAlign w:val="center"/>
          </w:tcPr>
          <w:p w:rsidR="00EB22A4" w:rsidRPr="00EB22A4" w:rsidRDefault="009F2249" w:rsidP="009700AD">
            <w:pPr>
              <w:ind w:left="-103" w:right="-103"/>
              <w:jc w:val="center"/>
            </w:pPr>
            <w:r w:rsidRPr="00EB22A4">
              <w:t>Комитет</w:t>
            </w:r>
          </w:p>
        </w:tc>
        <w:tc>
          <w:tcPr>
            <w:tcW w:w="1949" w:type="dxa"/>
            <w:tcBorders>
              <w:top w:val="nil"/>
              <w:left w:val="nil"/>
              <w:bottom w:val="single" w:sz="4" w:space="0" w:color="auto"/>
              <w:right w:val="single" w:sz="4" w:space="0" w:color="auto"/>
            </w:tcBorders>
            <w:shd w:val="clear" w:color="auto" w:fill="auto"/>
            <w:vAlign w:val="center"/>
          </w:tcPr>
          <w:p w:rsidR="00EB22A4" w:rsidRPr="00EB22A4" w:rsidRDefault="00EB22A4" w:rsidP="009700AD">
            <w:pPr>
              <w:ind w:left="-103" w:right="-108"/>
              <w:jc w:val="center"/>
            </w:pPr>
            <w:r w:rsidRPr="00EB22A4">
              <w:t>Бюджет поселения</w:t>
            </w:r>
          </w:p>
        </w:tc>
        <w:tc>
          <w:tcPr>
            <w:tcW w:w="1026" w:type="dxa"/>
            <w:tcBorders>
              <w:top w:val="nil"/>
              <w:left w:val="nil"/>
              <w:bottom w:val="single" w:sz="4" w:space="0" w:color="auto"/>
              <w:right w:val="single" w:sz="4" w:space="0" w:color="auto"/>
            </w:tcBorders>
            <w:shd w:val="clear" w:color="auto" w:fill="auto"/>
            <w:vAlign w:val="center"/>
          </w:tcPr>
          <w:p w:rsidR="00EB22A4" w:rsidRPr="00EB22A4" w:rsidRDefault="009F2249" w:rsidP="00D82CEA">
            <w:pPr>
              <w:jc w:val="center"/>
            </w:pPr>
            <w:r>
              <w:t>60</w:t>
            </w:r>
            <w:r w:rsidR="001F659B">
              <w:t>0,0</w:t>
            </w:r>
          </w:p>
        </w:tc>
        <w:tc>
          <w:tcPr>
            <w:tcW w:w="1134" w:type="dxa"/>
            <w:tcBorders>
              <w:top w:val="nil"/>
              <w:left w:val="nil"/>
              <w:bottom w:val="single" w:sz="4" w:space="0" w:color="auto"/>
              <w:right w:val="single" w:sz="4" w:space="0" w:color="auto"/>
            </w:tcBorders>
            <w:shd w:val="clear" w:color="auto" w:fill="auto"/>
            <w:vAlign w:val="center"/>
          </w:tcPr>
          <w:p w:rsidR="00EB22A4" w:rsidRPr="00EB22A4" w:rsidRDefault="009F2249" w:rsidP="00D82CEA">
            <w:pPr>
              <w:spacing w:line="230" w:lineRule="auto"/>
              <w:jc w:val="center"/>
              <w:rPr>
                <w:spacing w:val="-2"/>
                <w:sz w:val="22"/>
              </w:rPr>
            </w:pPr>
            <w:r>
              <w:rPr>
                <w:spacing w:val="-2"/>
                <w:sz w:val="22"/>
              </w:rPr>
              <w:t>20</w:t>
            </w:r>
            <w:r w:rsidR="001F659B">
              <w:rPr>
                <w:spacing w:val="-2"/>
                <w:sz w:val="22"/>
              </w:rPr>
              <w:t>0,0</w:t>
            </w:r>
          </w:p>
        </w:tc>
        <w:tc>
          <w:tcPr>
            <w:tcW w:w="1134" w:type="dxa"/>
            <w:tcBorders>
              <w:top w:val="nil"/>
              <w:left w:val="nil"/>
              <w:bottom w:val="single" w:sz="4" w:space="0" w:color="auto"/>
              <w:right w:val="single" w:sz="4" w:space="0" w:color="auto"/>
            </w:tcBorders>
            <w:shd w:val="clear" w:color="auto" w:fill="auto"/>
            <w:vAlign w:val="center"/>
          </w:tcPr>
          <w:p w:rsidR="00EB22A4" w:rsidRPr="00EB22A4" w:rsidRDefault="001F659B" w:rsidP="009F2249">
            <w:pPr>
              <w:spacing w:line="230" w:lineRule="auto"/>
              <w:jc w:val="center"/>
              <w:rPr>
                <w:spacing w:val="-2"/>
                <w:sz w:val="22"/>
              </w:rPr>
            </w:pPr>
            <w:r>
              <w:rPr>
                <w:spacing w:val="-2"/>
                <w:sz w:val="22"/>
              </w:rPr>
              <w:t>2</w:t>
            </w:r>
            <w:r w:rsidR="009F2249">
              <w:rPr>
                <w:spacing w:val="-2"/>
                <w:sz w:val="22"/>
              </w:rPr>
              <w:t>0</w:t>
            </w:r>
            <w:r>
              <w:rPr>
                <w:spacing w:val="-2"/>
                <w:sz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2A4" w:rsidRPr="00EB22A4" w:rsidRDefault="009F2249" w:rsidP="00D82CEA">
            <w:pPr>
              <w:spacing w:line="230" w:lineRule="auto"/>
              <w:jc w:val="center"/>
              <w:rPr>
                <w:spacing w:val="-2"/>
                <w:sz w:val="22"/>
              </w:rPr>
            </w:pPr>
            <w:r>
              <w:rPr>
                <w:spacing w:val="-2"/>
                <w:sz w:val="22"/>
              </w:rPr>
              <w:t>20</w:t>
            </w:r>
            <w:r w:rsidR="001F659B">
              <w:rPr>
                <w:spacing w:val="-2"/>
                <w:sz w:val="22"/>
              </w:rPr>
              <w:t>0,0</w:t>
            </w:r>
          </w:p>
        </w:tc>
      </w:tr>
      <w:tr w:rsidR="00EB22A4" w:rsidRPr="00EB22A4" w:rsidTr="00337319">
        <w:trPr>
          <w:trHeight w:val="397"/>
        </w:trPr>
        <w:tc>
          <w:tcPr>
            <w:tcW w:w="565" w:type="dxa"/>
            <w:tcBorders>
              <w:top w:val="single" w:sz="4" w:space="0" w:color="auto"/>
              <w:left w:val="single" w:sz="4" w:space="0" w:color="auto"/>
              <w:bottom w:val="single" w:sz="4" w:space="0" w:color="auto"/>
              <w:right w:val="single" w:sz="4" w:space="0" w:color="auto"/>
            </w:tcBorders>
            <w:shd w:val="clear" w:color="auto" w:fill="auto"/>
          </w:tcPr>
          <w:p w:rsidR="00EB22A4" w:rsidRPr="00EB22A4" w:rsidRDefault="002A321F" w:rsidP="009700AD">
            <w:pPr>
              <w:ind w:left="-103" w:right="-108"/>
              <w:jc w:val="center"/>
            </w:pPr>
            <w:r>
              <w:t>3</w:t>
            </w:r>
            <w:r w:rsidR="009F2249">
              <w:t>.4</w:t>
            </w:r>
            <w:r w:rsidR="00EB22A4" w:rsidRPr="00EB22A4">
              <w:t>.</w:t>
            </w:r>
          </w:p>
        </w:tc>
        <w:tc>
          <w:tcPr>
            <w:tcW w:w="2272" w:type="dxa"/>
            <w:tcBorders>
              <w:top w:val="nil"/>
              <w:left w:val="nil"/>
              <w:bottom w:val="single" w:sz="4" w:space="0" w:color="auto"/>
              <w:right w:val="single" w:sz="4" w:space="0" w:color="auto"/>
            </w:tcBorders>
            <w:shd w:val="clear" w:color="auto" w:fill="auto"/>
          </w:tcPr>
          <w:p w:rsidR="00EB22A4" w:rsidRPr="00EB22A4" w:rsidRDefault="00417D29" w:rsidP="0021032C">
            <w:pPr>
              <w:pStyle w:val="ConsPlusNormal"/>
              <w:jc w:val="both"/>
              <w:rPr>
                <w:rFonts w:ascii="Times New Roman" w:hAnsi="Times New Roman" w:cs="Times New Roman"/>
                <w:sz w:val="24"/>
                <w:szCs w:val="24"/>
              </w:rPr>
            </w:pPr>
            <w:r w:rsidRPr="00417D29">
              <w:rPr>
                <w:rFonts w:ascii="Times New Roman" w:hAnsi="Times New Roman" w:cs="Times New Roman"/>
                <w:sz w:val="24"/>
                <w:szCs w:val="24"/>
              </w:rPr>
              <w:t>Подготовка проектов планировки и проектов межевания территории с учетом подготовки картографической основы для размещения  линейных объектов (распределительный газопровод, водопровод и электрические сети)</w:t>
            </w:r>
          </w:p>
        </w:tc>
        <w:tc>
          <w:tcPr>
            <w:tcW w:w="1559" w:type="dxa"/>
            <w:tcBorders>
              <w:top w:val="nil"/>
              <w:left w:val="nil"/>
              <w:bottom w:val="single" w:sz="4" w:space="0" w:color="auto"/>
              <w:right w:val="single" w:sz="4" w:space="0" w:color="auto"/>
            </w:tcBorders>
            <w:shd w:val="clear" w:color="auto" w:fill="auto"/>
            <w:vAlign w:val="center"/>
          </w:tcPr>
          <w:p w:rsidR="00EB22A4" w:rsidRPr="00EB22A4" w:rsidRDefault="00EB22A4" w:rsidP="009700AD">
            <w:pPr>
              <w:ind w:left="-103" w:right="-108"/>
              <w:jc w:val="center"/>
            </w:pPr>
            <w:r w:rsidRPr="00EB22A4">
              <w:t>Комитет</w:t>
            </w:r>
          </w:p>
        </w:tc>
        <w:tc>
          <w:tcPr>
            <w:tcW w:w="1949" w:type="dxa"/>
            <w:tcBorders>
              <w:top w:val="nil"/>
              <w:left w:val="nil"/>
              <w:bottom w:val="single" w:sz="4" w:space="0" w:color="auto"/>
              <w:right w:val="single" w:sz="4" w:space="0" w:color="auto"/>
            </w:tcBorders>
            <w:shd w:val="clear" w:color="auto" w:fill="auto"/>
            <w:vAlign w:val="center"/>
          </w:tcPr>
          <w:p w:rsidR="00EB22A4" w:rsidRPr="00EB22A4" w:rsidRDefault="00EB22A4" w:rsidP="009700AD">
            <w:pPr>
              <w:ind w:left="-103" w:right="-108"/>
              <w:jc w:val="center"/>
            </w:pPr>
            <w:r w:rsidRPr="00EB22A4">
              <w:t>Бюджет поселения</w:t>
            </w:r>
          </w:p>
        </w:tc>
        <w:tc>
          <w:tcPr>
            <w:tcW w:w="1026" w:type="dxa"/>
            <w:tcBorders>
              <w:top w:val="nil"/>
              <w:left w:val="nil"/>
              <w:bottom w:val="single" w:sz="4" w:space="0" w:color="auto"/>
              <w:right w:val="single" w:sz="4" w:space="0" w:color="auto"/>
            </w:tcBorders>
            <w:shd w:val="clear" w:color="auto" w:fill="auto"/>
            <w:vAlign w:val="center"/>
          </w:tcPr>
          <w:p w:rsidR="00EB22A4" w:rsidRPr="00EB22A4" w:rsidRDefault="009F2249" w:rsidP="00D82CEA">
            <w:pPr>
              <w:jc w:val="center"/>
            </w:pPr>
            <w:r>
              <w:t>1</w:t>
            </w:r>
            <w:r w:rsidR="00FC5D02">
              <w:t xml:space="preserve"> </w:t>
            </w:r>
            <w:r>
              <w:t>50</w:t>
            </w:r>
            <w:r w:rsidR="00DF0E43">
              <w:t>0</w:t>
            </w:r>
            <w:r w:rsidR="001F659B">
              <w:t>,0</w:t>
            </w:r>
          </w:p>
        </w:tc>
        <w:tc>
          <w:tcPr>
            <w:tcW w:w="1134" w:type="dxa"/>
            <w:tcBorders>
              <w:top w:val="nil"/>
              <w:left w:val="nil"/>
              <w:bottom w:val="single" w:sz="4" w:space="0" w:color="auto"/>
              <w:right w:val="single" w:sz="4" w:space="0" w:color="auto"/>
            </w:tcBorders>
            <w:shd w:val="clear" w:color="auto" w:fill="auto"/>
            <w:vAlign w:val="center"/>
          </w:tcPr>
          <w:p w:rsidR="00C57D09" w:rsidRPr="009700AD" w:rsidRDefault="009F2249" w:rsidP="00D82CEA">
            <w:pPr>
              <w:spacing w:line="230" w:lineRule="auto"/>
              <w:jc w:val="center"/>
              <w:rPr>
                <w:spacing w:val="-2"/>
                <w:sz w:val="22"/>
              </w:rPr>
            </w:pPr>
            <w:r w:rsidRPr="009700AD">
              <w:rPr>
                <w:spacing w:val="-2"/>
                <w:sz w:val="22"/>
              </w:rPr>
              <w:t>500</w:t>
            </w:r>
            <w:r w:rsidR="00C57D09" w:rsidRPr="009700AD">
              <w:rPr>
                <w:spacing w:val="-2"/>
                <w:sz w:val="22"/>
              </w:rPr>
              <w:t>,0</w:t>
            </w:r>
          </w:p>
        </w:tc>
        <w:tc>
          <w:tcPr>
            <w:tcW w:w="1134" w:type="dxa"/>
            <w:tcBorders>
              <w:top w:val="nil"/>
              <w:left w:val="nil"/>
              <w:bottom w:val="single" w:sz="4" w:space="0" w:color="auto"/>
              <w:right w:val="single" w:sz="4" w:space="0" w:color="auto"/>
            </w:tcBorders>
            <w:shd w:val="clear" w:color="auto" w:fill="auto"/>
            <w:vAlign w:val="center"/>
          </w:tcPr>
          <w:p w:rsidR="00EB22A4" w:rsidRPr="00EB22A4" w:rsidRDefault="009F2249" w:rsidP="00D82CEA">
            <w:pPr>
              <w:spacing w:line="230" w:lineRule="auto"/>
              <w:jc w:val="center"/>
              <w:rPr>
                <w:spacing w:val="-2"/>
                <w:sz w:val="22"/>
              </w:rPr>
            </w:pPr>
            <w:r>
              <w:rPr>
                <w:spacing w:val="-2"/>
                <w:sz w:val="22"/>
              </w:rPr>
              <w:t>50</w:t>
            </w:r>
            <w:r w:rsidR="001F659B">
              <w:rPr>
                <w:spacing w:val="-2"/>
                <w:sz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B22A4" w:rsidRPr="00EB22A4" w:rsidRDefault="009F2249" w:rsidP="00D82CEA">
            <w:pPr>
              <w:spacing w:line="230" w:lineRule="auto"/>
              <w:jc w:val="center"/>
              <w:rPr>
                <w:spacing w:val="-2"/>
                <w:sz w:val="22"/>
              </w:rPr>
            </w:pPr>
            <w:r>
              <w:rPr>
                <w:spacing w:val="-2"/>
                <w:sz w:val="22"/>
              </w:rPr>
              <w:t>50</w:t>
            </w:r>
            <w:r w:rsidR="001F659B">
              <w:rPr>
                <w:spacing w:val="-2"/>
                <w:sz w:val="22"/>
              </w:rPr>
              <w:t>0,0</w:t>
            </w:r>
          </w:p>
        </w:tc>
      </w:tr>
      <w:tr w:rsidR="002C435B" w:rsidRPr="002C435B" w:rsidTr="00337319">
        <w:trPr>
          <w:trHeight w:val="410"/>
        </w:trPr>
        <w:tc>
          <w:tcPr>
            <w:tcW w:w="2837" w:type="dxa"/>
            <w:gridSpan w:val="2"/>
            <w:vMerge w:val="restart"/>
            <w:tcBorders>
              <w:top w:val="single" w:sz="4" w:space="0" w:color="auto"/>
              <w:left w:val="single" w:sz="4" w:space="0" w:color="auto"/>
              <w:right w:val="single" w:sz="4" w:space="0" w:color="auto"/>
            </w:tcBorders>
            <w:shd w:val="clear" w:color="auto" w:fill="auto"/>
            <w:hideMark/>
          </w:tcPr>
          <w:p w:rsidR="00B756D6" w:rsidRPr="001F659B" w:rsidRDefault="00B756D6" w:rsidP="00D82CEA">
            <w:pPr>
              <w:ind w:left="34" w:right="-108"/>
            </w:pPr>
            <w:r w:rsidRPr="001F659B">
              <w:t xml:space="preserve">Итого по комплексу процессных мероприятий </w:t>
            </w:r>
          </w:p>
        </w:tc>
        <w:tc>
          <w:tcPr>
            <w:tcW w:w="1559" w:type="dxa"/>
            <w:vMerge w:val="restart"/>
            <w:tcBorders>
              <w:top w:val="single" w:sz="4" w:space="0" w:color="auto"/>
              <w:left w:val="single" w:sz="4" w:space="0" w:color="auto"/>
              <w:right w:val="single" w:sz="4" w:space="0" w:color="auto"/>
            </w:tcBorders>
            <w:shd w:val="clear" w:color="auto" w:fill="auto"/>
            <w:hideMark/>
          </w:tcPr>
          <w:p w:rsidR="00B756D6" w:rsidRPr="001F659B" w:rsidRDefault="00B756D6" w:rsidP="00D82CEA">
            <w:pPr>
              <w:ind w:right="-109"/>
              <w:jc w:val="center"/>
            </w:pPr>
            <w:r w:rsidRPr="001F659B">
              <w:t>х</w:t>
            </w:r>
          </w:p>
          <w:p w:rsidR="00B756D6" w:rsidRPr="001F659B" w:rsidRDefault="00B756D6" w:rsidP="00D82CEA">
            <w:pPr>
              <w:ind w:right="-109"/>
              <w:jc w:val="center"/>
            </w:pPr>
          </w:p>
          <w:p w:rsidR="00B756D6" w:rsidRPr="001F659B" w:rsidRDefault="00B756D6" w:rsidP="00D82CEA">
            <w:pPr>
              <w:ind w:right="-109"/>
              <w:jc w:val="center"/>
            </w:pPr>
          </w:p>
        </w:tc>
        <w:tc>
          <w:tcPr>
            <w:tcW w:w="1949" w:type="dxa"/>
            <w:tcBorders>
              <w:top w:val="single" w:sz="4" w:space="0" w:color="auto"/>
              <w:left w:val="nil"/>
              <w:bottom w:val="single" w:sz="4" w:space="0" w:color="auto"/>
              <w:right w:val="nil"/>
            </w:tcBorders>
            <w:shd w:val="clear" w:color="auto" w:fill="auto"/>
          </w:tcPr>
          <w:p w:rsidR="00B756D6" w:rsidRPr="001F659B" w:rsidRDefault="00B756D6" w:rsidP="00D82CEA">
            <w:pPr>
              <w:jc w:val="both"/>
            </w:pPr>
            <w:r w:rsidRPr="001F659B">
              <w:t>Всего</w:t>
            </w:r>
          </w:p>
        </w:tc>
        <w:tc>
          <w:tcPr>
            <w:tcW w:w="1026" w:type="dxa"/>
            <w:tcBorders>
              <w:top w:val="single" w:sz="4" w:space="0" w:color="auto"/>
              <w:left w:val="single" w:sz="4" w:space="0" w:color="auto"/>
              <w:bottom w:val="single" w:sz="4" w:space="0" w:color="auto"/>
              <w:right w:val="nil"/>
            </w:tcBorders>
            <w:shd w:val="clear" w:color="auto" w:fill="auto"/>
            <w:vAlign w:val="center"/>
          </w:tcPr>
          <w:p w:rsidR="00B756D6" w:rsidRPr="001F659B" w:rsidRDefault="00FC5D02" w:rsidP="00FC5D02">
            <w:pPr>
              <w:jc w:val="center"/>
            </w:pPr>
            <w:r>
              <w:t>4 200</w:t>
            </w:r>
            <w:r w:rsidR="001F659B" w:rsidRPr="001F659B">
              <w:t>,0</w:t>
            </w:r>
          </w:p>
        </w:tc>
        <w:tc>
          <w:tcPr>
            <w:tcW w:w="1134" w:type="dxa"/>
            <w:tcBorders>
              <w:top w:val="single" w:sz="4" w:space="0" w:color="auto"/>
              <w:left w:val="single" w:sz="4" w:space="0" w:color="auto"/>
              <w:bottom w:val="single" w:sz="4" w:space="0" w:color="auto"/>
              <w:right w:val="nil"/>
            </w:tcBorders>
            <w:shd w:val="clear" w:color="auto" w:fill="auto"/>
            <w:vAlign w:val="center"/>
          </w:tcPr>
          <w:p w:rsidR="00B756D6" w:rsidRPr="001F659B" w:rsidRDefault="00FC5D02" w:rsidP="00D82CEA">
            <w:pPr>
              <w:spacing w:line="230" w:lineRule="auto"/>
              <w:jc w:val="center"/>
              <w:rPr>
                <w:spacing w:val="-2"/>
                <w:sz w:val="22"/>
              </w:rPr>
            </w:pPr>
            <w:r>
              <w:rPr>
                <w:spacing w:val="-2"/>
                <w:sz w:val="22"/>
              </w:rPr>
              <w:t>1 400</w:t>
            </w:r>
            <w:r w:rsidR="001F659B" w:rsidRPr="001F659B">
              <w:rPr>
                <w:spacing w:val="-2"/>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56D6" w:rsidRPr="001F659B" w:rsidRDefault="00FC5D02" w:rsidP="00D82CEA">
            <w:pPr>
              <w:jc w:val="center"/>
              <w:rPr>
                <w:sz w:val="22"/>
              </w:rPr>
            </w:pPr>
            <w:r>
              <w:rPr>
                <w:spacing w:val="-2"/>
                <w:sz w:val="22"/>
              </w:rPr>
              <w:t>1 4</w:t>
            </w:r>
            <w:r w:rsidR="001F659B" w:rsidRPr="001F659B">
              <w:rPr>
                <w:spacing w:val="-2"/>
                <w:sz w:val="22"/>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756D6" w:rsidRPr="001F659B" w:rsidRDefault="00FC5D02" w:rsidP="00D82CEA">
            <w:pPr>
              <w:jc w:val="center"/>
              <w:rPr>
                <w:sz w:val="22"/>
              </w:rPr>
            </w:pPr>
            <w:r>
              <w:rPr>
                <w:spacing w:val="-2"/>
                <w:sz w:val="22"/>
              </w:rPr>
              <w:t>1 4</w:t>
            </w:r>
            <w:r w:rsidR="001F659B" w:rsidRPr="001F659B">
              <w:rPr>
                <w:spacing w:val="-2"/>
                <w:sz w:val="22"/>
              </w:rPr>
              <w:t>00,0</w:t>
            </w:r>
          </w:p>
        </w:tc>
      </w:tr>
      <w:tr w:rsidR="002C435B" w:rsidRPr="002C435B" w:rsidTr="00337319">
        <w:trPr>
          <w:trHeight w:val="410"/>
        </w:trPr>
        <w:tc>
          <w:tcPr>
            <w:tcW w:w="2837" w:type="dxa"/>
            <w:gridSpan w:val="2"/>
            <w:vMerge/>
            <w:tcBorders>
              <w:left w:val="single" w:sz="4" w:space="0" w:color="auto"/>
              <w:bottom w:val="single" w:sz="4" w:space="0" w:color="auto"/>
              <w:right w:val="single" w:sz="4" w:space="0" w:color="auto"/>
            </w:tcBorders>
            <w:shd w:val="clear" w:color="auto" w:fill="auto"/>
          </w:tcPr>
          <w:p w:rsidR="00B756D6" w:rsidRPr="001F659B" w:rsidRDefault="00B756D6" w:rsidP="00D82CEA">
            <w:pPr>
              <w:ind w:left="34" w:right="-108"/>
            </w:pPr>
          </w:p>
        </w:tc>
        <w:tc>
          <w:tcPr>
            <w:tcW w:w="1559" w:type="dxa"/>
            <w:vMerge/>
            <w:tcBorders>
              <w:left w:val="single" w:sz="4" w:space="0" w:color="auto"/>
              <w:bottom w:val="single" w:sz="4" w:space="0" w:color="auto"/>
              <w:right w:val="single" w:sz="4" w:space="0" w:color="auto"/>
            </w:tcBorders>
            <w:shd w:val="clear" w:color="auto" w:fill="auto"/>
          </w:tcPr>
          <w:p w:rsidR="00B756D6" w:rsidRPr="001F659B" w:rsidRDefault="00B756D6" w:rsidP="00D82CEA">
            <w:pPr>
              <w:ind w:right="-109"/>
              <w:jc w:val="center"/>
            </w:pPr>
          </w:p>
        </w:tc>
        <w:tc>
          <w:tcPr>
            <w:tcW w:w="1949" w:type="dxa"/>
            <w:tcBorders>
              <w:top w:val="single" w:sz="4" w:space="0" w:color="auto"/>
              <w:left w:val="nil"/>
              <w:bottom w:val="single" w:sz="4" w:space="0" w:color="auto"/>
              <w:right w:val="nil"/>
            </w:tcBorders>
            <w:shd w:val="clear" w:color="auto" w:fill="auto"/>
          </w:tcPr>
          <w:p w:rsidR="00B756D6" w:rsidRPr="001F659B" w:rsidRDefault="00B756D6" w:rsidP="00D82CEA">
            <w:pPr>
              <w:jc w:val="both"/>
            </w:pPr>
            <w:r w:rsidRPr="001F659B">
              <w:rPr>
                <w:sz w:val="22"/>
                <w:szCs w:val="22"/>
              </w:rPr>
              <w:t>бюджет поселения</w:t>
            </w:r>
          </w:p>
        </w:tc>
        <w:tc>
          <w:tcPr>
            <w:tcW w:w="1026" w:type="dxa"/>
            <w:tcBorders>
              <w:top w:val="single" w:sz="4" w:space="0" w:color="auto"/>
              <w:left w:val="single" w:sz="4" w:space="0" w:color="auto"/>
              <w:bottom w:val="single" w:sz="4" w:space="0" w:color="auto"/>
              <w:right w:val="nil"/>
            </w:tcBorders>
            <w:shd w:val="clear" w:color="auto" w:fill="auto"/>
            <w:vAlign w:val="center"/>
          </w:tcPr>
          <w:p w:rsidR="00B756D6" w:rsidRPr="001F659B" w:rsidRDefault="00FC5D02" w:rsidP="00D82CEA">
            <w:pPr>
              <w:jc w:val="center"/>
            </w:pPr>
            <w:r>
              <w:t>4 200</w:t>
            </w:r>
            <w:r w:rsidR="001F659B" w:rsidRPr="001F659B">
              <w:t>,0</w:t>
            </w:r>
          </w:p>
        </w:tc>
        <w:tc>
          <w:tcPr>
            <w:tcW w:w="1134" w:type="dxa"/>
            <w:tcBorders>
              <w:top w:val="single" w:sz="4" w:space="0" w:color="auto"/>
              <w:left w:val="single" w:sz="4" w:space="0" w:color="auto"/>
              <w:bottom w:val="single" w:sz="4" w:space="0" w:color="auto"/>
              <w:right w:val="nil"/>
            </w:tcBorders>
            <w:shd w:val="clear" w:color="auto" w:fill="auto"/>
            <w:vAlign w:val="center"/>
          </w:tcPr>
          <w:p w:rsidR="00B756D6" w:rsidRPr="001F659B" w:rsidRDefault="00FC5D02" w:rsidP="00D82CEA">
            <w:pPr>
              <w:spacing w:line="230" w:lineRule="auto"/>
              <w:jc w:val="center"/>
              <w:rPr>
                <w:spacing w:val="-2"/>
                <w:sz w:val="22"/>
              </w:rPr>
            </w:pPr>
            <w:r>
              <w:rPr>
                <w:spacing w:val="-2"/>
                <w:sz w:val="22"/>
              </w:rPr>
              <w:t>1 400</w:t>
            </w:r>
            <w:r w:rsidR="001F659B" w:rsidRPr="001F659B">
              <w:rPr>
                <w:spacing w:val="-2"/>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56D6" w:rsidRPr="001F659B" w:rsidRDefault="00FC5D02" w:rsidP="00D82CEA">
            <w:pPr>
              <w:spacing w:line="230" w:lineRule="auto"/>
              <w:jc w:val="center"/>
              <w:rPr>
                <w:spacing w:val="-2"/>
                <w:sz w:val="22"/>
              </w:rPr>
            </w:pPr>
            <w:r>
              <w:rPr>
                <w:spacing w:val="-2"/>
                <w:sz w:val="22"/>
              </w:rPr>
              <w:t>1 4</w:t>
            </w:r>
            <w:r w:rsidR="001F659B" w:rsidRPr="001F659B">
              <w:rPr>
                <w:spacing w:val="-2"/>
                <w:sz w:val="22"/>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756D6" w:rsidRPr="001F659B" w:rsidRDefault="00FC5D02" w:rsidP="00D82CEA">
            <w:pPr>
              <w:spacing w:line="230" w:lineRule="auto"/>
              <w:jc w:val="center"/>
              <w:rPr>
                <w:spacing w:val="-2"/>
                <w:sz w:val="22"/>
              </w:rPr>
            </w:pPr>
            <w:r>
              <w:rPr>
                <w:spacing w:val="-2"/>
                <w:sz w:val="22"/>
              </w:rPr>
              <w:t>1 4</w:t>
            </w:r>
            <w:r w:rsidR="001F659B" w:rsidRPr="001F659B">
              <w:rPr>
                <w:spacing w:val="-2"/>
                <w:sz w:val="22"/>
              </w:rPr>
              <w:t>00,0</w:t>
            </w:r>
          </w:p>
        </w:tc>
      </w:tr>
      <w:tr w:rsidR="002C435B" w:rsidRPr="002C435B" w:rsidTr="00C4287F">
        <w:trPr>
          <w:trHeight w:val="410"/>
        </w:trPr>
        <w:tc>
          <w:tcPr>
            <w:tcW w:w="10773" w:type="dxa"/>
            <w:gridSpan w:val="8"/>
            <w:tcBorders>
              <w:top w:val="single" w:sz="4" w:space="0" w:color="auto"/>
              <w:left w:val="single" w:sz="4" w:space="0" w:color="auto"/>
              <w:bottom w:val="single" w:sz="4" w:space="0" w:color="auto"/>
              <w:right w:val="single" w:sz="4" w:space="0" w:color="auto"/>
            </w:tcBorders>
            <w:shd w:val="clear" w:color="auto" w:fill="auto"/>
          </w:tcPr>
          <w:p w:rsidR="00D041A2" w:rsidRPr="001F659B" w:rsidRDefault="00D041A2" w:rsidP="00D82CEA">
            <w:pPr>
              <w:spacing w:line="230" w:lineRule="auto"/>
              <w:jc w:val="center"/>
              <w:rPr>
                <w:spacing w:val="-2"/>
              </w:rPr>
            </w:pPr>
            <w:r w:rsidRPr="001F659B">
              <w:rPr>
                <w:spacing w:val="-2"/>
              </w:rPr>
              <w:t>4. Отдельные мероприятия</w:t>
            </w:r>
          </w:p>
        </w:tc>
      </w:tr>
      <w:tr w:rsidR="001F659B" w:rsidRPr="002C435B" w:rsidTr="00337319">
        <w:trPr>
          <w:trHeight w:val="337"/>
        </w:trPr>
        <w:tc>
          <w:tcPr>
            <w:tcW w:w="4396" w:type="dxa"/>
            <w:gridSpan w:val="3"/>
            <w:vMerge w:val="restart"/>
            <w:tcBorders>
              <w:top w:val="single" w:sz="4" w:space="0" w:color="auto"/>
              <w:left w:val="single" w:sz="4" w:space="0" w:color="auto"/>
              <w:right w:val="single" w:sz="4" w:space="0" w:color="auto"/>
            </w:tcBorders>
            <w:shd w:val="clear" w:color="auto" w:fill="auto"/>
            <w:hideMark/>
          </w:tcPr>
          <w:p w:rsidR="001F659B" w:rsidRPr="001F659B" w:rsidRDefault="001F659B" w:rsidP="001F659B">
            <w:pPr>
              <w:ind w:left="34" w:right="-108"/>
              <w:rPr>
                <w:b/>
              </w:rPr>
            </w:pPr>
            <w:r w:rsidRPr="001F659B">
              <w:rPr>
                <w:b/>
              </w:rPr>
              <w:t>Всего по муниципальной программе</w:t>
            </w:r>
          </w:p>
        </w:tc>
        <w:tc>
          <w:tcPr>
            <w:tcW w:w="1949" w:type="dxa"/>
            <w:tcBorders>
              <w:top w:val="single" w:sz="4" w:space="0" w:color="auto"/>
              <w:left w:val="nil"/>
              <w:bottom w:val="single" w:sz="4" w:space="0" w:color="auto"/>
              <w:right w:val="nil"/>
            </w:tcBorders>
            <w:shd w:val="clear" w:color="auto" w:fill="auto"/>
          </w:tcPr>
          <w:p w:rsidR="001F659B" w:rsidRPr="001F659B" w:rsidRDefault="001F659B" w:rsidP="001F659B">
            <w:pPr>
              <w:jc w:val="both"/>
              <w:rPr>
                <w:b/>
              </w:rPr>
            </w:pPr>
            <w:r w:rsidRPr="001F659B">
              <w:rPr>
                <w:b/>
              </w:rPr>
              <w:t>Всего</w:t>
            </w:r>
          </w:p>
        </w:tc>
        <w:tc>
          <w:tcPr>
            <w:tcW w:w="1026" w:type="dxa"/>
            <w:tcBorders>
              <w:top w:val="single" w:sz="4" w:space="0" w:color="auto"/>
              <w:left w:val="single" w:sz="4" w:space="0" w:color="auto"/>
              <w:bottom w:val="single" w:sz="4" w:space="0" w:color="auto"/>
              <w:right w:val="nil"/>
            </w:tcBorders>
            <w:shd w:val="clear" w:color="auto" w:fill="auto"/>
            <w:vAlign w:val="center"/>
          </w:tcPr>
          <w:p w:rsidR="001F659B" w:rsidRPr="00FC5D02" w:rsidRDefault="00FC5D02" w:rsidP="001F659B">
            <w:pPr>
              <w:jc w:val="center"/>
              <w:rPr>
                <w:b/>
              </w:rPr>
            </w:pPr>
            <w:r w:rsidRPr="00FC5D02">
              <w:rPr>
                <w:b/>
              </w:rPr>
              <w:t>4 200,0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1F659B" w:rsidRPr="001F659B" w:rsidRDefault="00FC5D02" w:rsidP="001F659B">
            <w:pPr>
              <w:spacing w:line="230" w:lineRule="auto"/>
              <w:jc w:val="center"/>
              <w:rPr>
                <w:b/>
                <w:spacing w:val="-2"/>
                <w:sz w:val="22"/>
              </w:rPr>
            </w:pPr>
            <w:r>
              <w:rPr>
                <w:b/>
                <w:spacing w:val="-2"/>
                <w:sz w:val="22"/>
              </w:rPr>
              <w:t>1 40</w:t>
            </w:r>
            <w:r w:rsidR="00DF0E43">
              <w:rPr>
                <w:b/>
                <w:spacing w:val="-2"/>
                <w:sz w:val="22"/>
              </w:rPr>
              <w:t>0</w:t>
            </w:r>
            <w:r w:rsidR="001F659B" w:rsidRPr="001F659B">
              <w:rPr>
                <w:b/>
                <w:spacing w:val="-2"/>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659B" w:rsidRPr="001F659B" w:rsidRDefault="00FC5D02" w:rsidP="001F659B">
            <w:pPr>
              <w:jc w:val="center"/>
              <w:rPr>
                <w:b/>
                <w:sz w:val="22"/>
              </w:rPr>
            </w:pPr>
            <w:r>
              <w:rPr>
                <w:b/>
                <w:spacing w:val="-2"/>
                <w:sz w:val="22"/>
              </w:rPr>
              <w:t>1 4</w:t>
            </w:r>
            <w:r w:rsidR="001F659B" w:rsidRPr="001F659B">
              <w:rPr>
                <w:b/>
                <w:spacing w:val="-2"/>
                <w:sz w:val="22"/>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F659B" w:rsidRPr="001F659B" w:rsidRDefault="00FC5D02" w:rsidP="001F659B">
            <w:pPr>
              <w:jc w:val="center"/>
              <w:rPr>
                <w:b/>
                <w:sz w:val="22"/>
              </w:rPr>
            </w:pPr>
            <w:r>
              <w:rPr>
                <w:b/>
                <w:spacing w:val="-2"/>
                <w:sz w:val="22"/>
              </w:rPr>
              <w:t>1 4</w:t>
            </w:r>
            <w:r w:rsidR="001F659B" w:rsidRPr="001F659B">
              <w:rPr>
                <w:b/>
                <w:spacing w:val="-2"/>
                <w:sz w:val="22"/>
              </w:rPr>
              <w:t>00,0</w:t>
            </w:r>
          </w:p>
        </w:tc>
      </w:tr>
      <w:tr w:rsidR="001F659B" w:rsidRPr="002C435B" w:rsidTr="00337319">
        <w:trPr>
          <w:trHeight w:val="421"/>
        </w:trPr>
        <w:tc>
          <w:tcPr>
            <w:tcW w:w="4396" w:type="dxa"/>
            <w:gridSpan w:val="3"/>
            <w:vMerge/>
            <w:tcBorders>
              <w:left w:val="single" w:sz="4" w:space="0" w:color="auto"/>
              <w:bottom w:val="single" w:sz="4" w:space="0" w:color="auto"/>
              <w:right w:val="single" w:sz="4" w:space="0" w:color="auto"/>
            </w:tcBorders>
            <w:shd w:val="clear" w:color="auto" w:fill="auto"/>
          </w:tcPr>
          <w:p w:rsidR="001F659B" w:rsidRPr="001F659B" w:rsidRDefault="001F659B" w:rsidP="001F659B">
            <w:pPr>
              <w:ind w:left="34" w:right="-108"/>
              <w:rPr>
                <w:b/>
              </w:rPr>
            </w:pPr>
          </w:p>
        </w:tc>
        <w:tc>
          <w:tcPr>
            <w:tcW w:w="1949" w:type="dxa"/>
            <w:tcBorders>
              <w:top w:val="single" w:sz="4" w:space="0" w:color="auto"/>
              <w:left w:val="nil"/>
              <w:bottom w:val="single" w:sz="4" w:space="0" w:color="auto"/>
              <w:right w:val="nil"/>
            </w:tcBorders>
            <w:shd w:val="clear" w:color="auto" w:fill="auto"/>
          </w:tcPr>
          <w:p w:rsidR="001F659B" w:rsidRPr="001F659B" w:rsidRDefault="001F659B" w:rsidP="001F659B">
            <w:pPr>
              <w:jc w:val="both"/>
              <w:rPr>
                <w:b/>
              </w:rPr>
            </w:pPr>
            <w:r w:rsidRPr="001F659B">
              <w:rPr>
                <w:b/>
                <w:sz w:val="22"/>
                <w:szCs w:val="22"/>
              </w:rPr>
              <w:t>бюджет поселения</w:t>
            </w:r>
          </w:p>
        </w:tc>
        <w:tc>
          <w:tcPr>
            <w:tcW w:w="1026" w:type="dxa"/>
            <w:tcBorders>
              <w:top w:val="single" w:sz="4" w:space="0" w:color="auto"/>
              <w:left w:val="single" w:sz="4" w:space="0" w:color="auto"/>
              <w:bottom w:val="single" w:sz="4" w:space="0" w:color="auto"/>
              <w:right w:val="nil"/>
            </w:tcBorders>
            <w:shd w:val="clear" w:color="auto" w:fill="auto"/>
            <w:vAlign w:val="center"/>
          </w:tcPr>
          <w:p w:rsidR="001F659B" w:rsidRPr="00FC5D02" w:rsidRDefault="00FC5D02" w:rsidP="001F659B">
            <w:pPr>
              <w:jc w:val="center"/>
              <w:rPr>
                <w:b/>
              </w:rPr>
            </w:pPr>
            <w:r w:rsidRPr="00FC5D02">
              <w:rPr>
                <w:b/>
              </w:rPr>
              <w:t>4 200,0</w:t>
            </w:r>
          </w:p>
        </w:tc>
        <w:tc>
          <w:tcPr>
            <w:tcW w:w="1134" w:type="dxa"/>
            <w:tcBorders>
              <w:top w:val="single" w:sz="4" w:space="0" w:color="auto"/>
              <w:left w:val="single" w:sz="4" w:space="0" w:color="auto"/>
              <w:bottom w:val="single" w:sz="4" w:space="0" w:color="auto"/>
              <w:right w:val="nil"/>
            </w:tcBorders>
            <w:shd w:val="clear" w:color="auto" w:fill="auto"/>
            <w:vAlign w:val="center"/>
          </w:tcPr>
          <w:p w:rsidR="001F659B" w:rsidRPr="001F659B" w:rsidRDefault="00FC5D02" w:rsidP="001F659B">
            <w:pPr>
              <w:spacing w:line="230" w:lineRule="auto"/>
              <w:jc w:val="center"/>
              <w:rPr>
                <w:b/>
                <w:spacing w:val="-2"/>
                <w:sz w:val="22"/>
              </w:rPr>
            </w:pPr>
            <w:r>
              <w:rPr>
                <w:b/>
                <w:spacing w:val="-2"/>
                <w:sz w:val="22"/>
              </w:rPr>
              <w:t>1 40</w:t>
            </w:r>
            <w:r w:rsidR="00DF0E43">
              <w:rPr>
                <w:b/>
                <w:spacing w:val="-2"/>
                <w:sz w:val="22"/>
              </w:rPr>
              <w:t>0</w:t>
            </w:r>
            <w:r w:rsidR="001F659B" w:rsidRPr="001F659B">
              <w:rPr>
                <w:b/>
                <w:spacing w:val="-2"/>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659B" w:rsidRPr="001F659B" w:rsidRDefault="00FC5D02" w:rsidP="001F659B">
            <w:pPr>
              <w:spacing w:line="230" w:lineRule="auto"/>
              <w:jc w:val="center"/>
              <w:rPr>
                <w:b/>
                <w:spacing w:val="-2"/>
                <w:sz w:val="22"/>
              </w:rPr>
            </w:pPr>
            <w:r>
              <w:rPr>
                <w:b/>
                <w:spacing w:val="-2"/>
                <w:sz w:val="22"/>
              </w:rPr>
              <w:t>1 4</w:t>
            </w:r>
            <w:r w:rsidR="001F659B" w:rsidRPr="001F659B">
              <w:rPr>
                <w:b/>
                <w:spacing w:val="-2"/>
                <w:sz w:val="22"/>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F659B" w:rsidRPr="001F659B" w:rsidRDefault="00FC5D02" w:rsidP="001F659B">
            <w:pPr>
              <w:spacing w:line="230" w:lineRule="auto"/>
              <w:jc w:val="center"/>
              <w:rPr>
                <w:b/>
                <w:spacing w:val="-2"/>
                <w:sz w:val="22"/>
              </w:rPr>
            </w:pPr>
            <w:r>
              <w:rPr>
                <w:b/>
                <w:spacing w:val="-2"/>
                <w:sz w:val="22"/>
              </w:rPr>
              <w:t>1 4</w:t>
            </w:r>
            <w:r w:rsidR="001F659B" w:rsidRPr="001F659B">
              <w:rPr>
                <w:b/>
                <w:spacing w:val="-2"/>
                <w:sz w:val="22"/>
              </w:rPr>
              <w:t>00,0</w:t>
            </w:r>
          </w:p>
        </w:tc>
      </w:tr>
    </w:tbl>
    <w:p w:rsidR="00250F1B" w:rsidRPr="002C435B" w:rsidRDefault="00D041A2" w:rsidP="00D041A2">
      <w:pPr>
        <w:pStyle w:val="ConsPlusNormal"/>
        <w:ind w:left="6096"/>
        <w:jc w:val="both"/>
        <w:outlineLvl w:val="1"/>
        <w:rPr>
          <w:rFonts w:ascii="Times New Roman" w:hAnsi="Times New Roman" w:cs="Times New Roman"/>
          <w:color w:val="FF0000"/>
          <w:sz w:val="24"/>
          <w:szCs w:val="24"/>
        </w:rPr>
      </w:pPr>
      <w:r w:rsidRPr="002C435B">
        <w:rPr>
          <w:rFonts w:ascii="Times New Roman" w:hAnsi="Times New Roman" w:cs="Times New Roman"/>
          <w:color w:val="FF0000"/>
          <w:sz w:val="24"/>
          <w:szCs w:val="24"/>
        </w:rPr>
        <w:br w:type="textWrapping" w:clear="all"/>
      </w:r>
    </w:p>
    <w:sectPr w:rsidR="00250F1B" w:rsidRPr="002C435B" w:rsidSect="00EE7414">
      <w:pgSz w:w="11906" w:h="16838"/>
      <w:pgMar w:top="426"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F046C"/>
    <w:multiLevelType w:val="hybridMultilevel"/>
    <w:tmpl w:val="0F58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8A5C53"/>
    <w:multiLevelType w:val="hybridMultilevel"/>
    <w:tmpl w:val="060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530751"/>
    <w:rsid w:val="0004410C"/>
    <w:rsid w:val="00054916"/>
    <w:rsid w:val="00056EE0"/>
    <w:rsid w:val="0005752A"/>
    <w:rsid w:val="00057C71"/>
    <w:rsid w:val="000762AC"/>
    <w:rsid w:val="00094BBA"/>
    <w:rsid w:val="00095D95"/>
    <w:rsid w:val="000B6801"/>
    <w:rsid w:val="000C4951"/>
    <w:rsid w:val="000D18D2"/>
    <w:rsid w:val="000E2F3C"/>
    <w:rsid w:val="000E7BC1"/>
    <w:rsid w:val="000F4F89"/>
    <w:rsid w:val="00101B7F"/>
    <w:rsid w:val="00134416"/>
    <w:rsid w:val="001679F8"/>
    <w:rsid w:val="0018287F"/>
    <w:rsid w:val="0018330C"/>
    <w:rsid w:val="001D1B2B"/>
    <w:rsid w:val="001F659B"/>
    <w:rsid w:val="0021032C"/>
    <w:rsid w:val="00250F1B"/>
    <w:rsid w:val="00256C5B"/>
    <w:rsid w:val="00256F2F"/>
    <w:rsid w:val="002608BB"/>
    <w:rsid w:val="002650A9"/>
    <w:rsid w:val="00267888"/>
    <w:rsid w:val="00267EF5"/>
    <w:rsid w:val="00272F3B"/>
    <w:rsid w:val="002740D9"/>
    <w:rsid w:val="00283116"/>
    <w:rsid w:val="002843FC"/>
    <w:rsid w:val="002A321F"/>
    <w:rsid w:val="002A4F95"/>
    <w:rsid w:val="002A6A4B"/>
    <w:rsid w:val="002B37C7"/>
    <w:rsid w:val="002B42EB"/>
    <w:rsid w:val="002B4789"/>
    <w:rsid w:val="002C149D"/>
    <w:rsid w:val="002C435B"/>
    <w:rsid w:val="002D3B00"/>
    <w:rsid w:val="002E2A9D"/>
    <w:rsid w:val="002F5539"/>
    <w:rsid w:val="00312B84"/>
    <w:rsid w:val="00313F4E"/>
    <w:rsid w:val="00323196"/>
    <w:rsid w:val="00337319"/>
    <w:rsid w:val="00340184"/>
    <w:rsid w:val="00343718"/>
    <w:rsid w:val="00345F63"/>
    <w:rsid w:val="00360FB7"/>
    <w:rsid w:val="003654AD"/>
    <w:rsid w:val="00380530"/>
    <w:rsid w:val="00395FD6"/>
    <w:rsid w:val="003C3B4E"/>
    <w:rsid w:val="003D14A6"/>
    <w:rsid w:val="003D4C2A"/>
    <w:rsid w:val="003F3FB0"/>
    <w:rsid w:val="00417D29"/>
    <w:rsid w:val="0042594A"/>
    <w:rsid w:val="00431662"/>
    <w:rsid w:val="00444391"/>
    <w:rsid w:val="00450BB3"/>
    <w:rsid w:val="0046648C"/>
    <w:rsid w:val="00487CEC"/>
    <w:rsid w:val="00497012"/>
    <w:rsid w:val="004A023F"/>
    <w:rsid w:val="004A183F"/>
    <w:rsid w:val="004B796C"/>
    <w:rsid w:val="004C5C15"/>
    <w:rsid w:val="004D1BFC"/>
    <w:rsid w:val="004D732C"/>
    <w:rsid w:val="004F0940"/>
    <w:rsid w:val="004F7322"/>
    <w:rsid w:val="00507C40"/>
    <w:rsid w:val="00512709"/>
    <w:rsid w:val="0051591D"/>
    <w:rsid w:val="00530751"/>
    <w:rsid w:val="00535F28"/>
    <w:rsid w:val="00541B8D"/>
    <w:rsid w:val="00552DEE"/>
    <w:rsid w:val="00560130"/>
    <w:rsid w:val="005615A7"/>
    <w:rsid w:val="00572C24"/>
    <w:rsid w:val="005816C5"/>
    <w:rsid w:val="00586CD9"/>
    <w:rsid w:val="00592CFE"/>
    <w:rsid w:val="005A16CD"/>
    <w:rsid w:val="005D6377"/>
    <w:rsid w:val="005F3A03"/>
    <w:rsid w:val="00607F8F"/>
    <w:rsid w:val="00613FB3"/>
    <w:rsid w:val="0061740A"/>
    <w:rsid w:val="00642143"/>
    <w:rsid w:val="00645947"/>
    <w:rsid w:val="00691BA3"/>
    <w:rsid w:val="006A2AD2"/>
    <w:rsid w:val="006D4C14"/>
    <w:rsid w:val="006E5C35"/>
    <w:rsid w:val="007072A8"/>
    <w:rsid w:val="007162C3"/>
    <w:rsid w:val="00717F48"/>
    <w:rsid w:val="007214B4"/>
    <w:rsid w:val="00725886"/>
    <w:rsid w:val="00734641"/>
    <w:rsid w:val="007502A4"/>
    <w:rsid w:val="00761573"/>
    <w:rsid w:val="00786F37"/>
    <w:rsid w:val="007B3B76"/>
    <w:rsid w:val="007B7BA8"/>
    <w:rsid w:val="007E30A7"/>
    <w:rsid w:val="007E6513"/>
    <w:rsid w:val="00836011"/>
    <w:rsid w:val="00840038"/>
    <w:rsid w:val="00852CD2"/>
    <w:rsid w:val="008547B4"/>
    <w:rsid w:val="00856293"/>
    <w:rsid w:val="008644EC"/>
    <w:rsid w:val="00886177"/>
    <w:rsid w:val="008A0B0C"/>
    <w:rsid w:val="008A3099"/>
    <w:rsid w:val="008A3DA6"/>
    <w:rsid w:val="008A6F9B"/>
    <w:rsid w:val="008A71A7"/>
    <w:rsid w:val="008D1CCD"/>
    <w:rsid w:val="008E79FC"/>
    <w:rsid w:val="008F0036"/>
    <w:rsid w:val="008F7D48"/>
    <w:rsid w:val="00913246"/>
    <w:rsid w:val="00917A06"/>
    <w:rsid w:val="0094523D"/>
    <w:rsid w:val="009700AD"/>
    <w:rsid w:val="009744FC"/>
    <w:rsid w:val="00980F76"/>
    <w:rsid w:val="009A1D30"/>
    <w:rsid w:val="009A39A7"/>
    <w:rsid w:val="009A547C"/>
    <w:rsid w:val="009C4A3C"/>
    <w:rsid w:val="009D38B4"/>
    <w:rsid w:val="009D4324"/>
    <w:rsid w:val="009D68A3"/>
    <w:rsid w:val="009E3681"/>
    <w:rsid w:val="009F2249"/>
    <w:rsid w:val="00A21304"/>
    <w:rsid w:val="00A24C12"/>
    <w:rsid w:val="00A25C94"/>
    <w:rsid w:val="00A34949"/>
    <w:rsid w:val="00A36B6C"/>
    <w:rsid w:val="00A56FD9"/>
    <w:rsid w:val="00A70107"/>
    <w:rsid w:val="00A73678"/>
    <w:rsid w:val="00A93AA7"/>
    <w:rsid w:val="00AA27E6"/>
    <w:rsid w:val="00AA2984"/>
    <w:rsid w:val="00AA388B"/>
    <w:rsid w:val="00AB773A"/>
    <w:rsid w:val="00AD7D53"/>
    <w:rsid w:val="00AE4C36"/>
    <w:rsid w:val="00B0757F"/>
    <w:rsid w:val="00B27031"/>
    <w:rsid w:val="00B756D6"/>
    <w:rsid w:val="00B7702D"/>
    <w:rsid w:val="00B83524"/>
    <w:rsid w:val="00B94331"/>
    <w:rsid w:val="00BC7B7D"/>
    <w:rsid w:val="00BD5B00"/>
    <w:rsid w:val="00BD7311"/>
    <w:rsid w:val="00BE5FF1"/>
    <w:rsid w:val="00C23B49"/>
    <w:rsid w:val="00C4287F"/>
    <w:rsid w:val="00C46AD2"/>
    <w:rsid w:val="00C51336"/>
    <w:rsid w:val="00C57D09"/>
    <w:rsid w:val="00C74E5F"/>
    <w:rsid w:val="00C75835"/>
    <w:rsid w:val="00C94991"/>
    <w:rsid w:val="00CC544A"/>
    <w:rsid w:val="00CC7C1D"/>
    <w:rsid w:val="00CE703C"/>
    <w:rsid w:val="00CE72A6"/>
    <w:rsid w:val="00D041A2"/>
    <w:rsid w:val="00D15451"/>
    <w:rsid w:val="00D1727B"/>
    <w:rsid w:val="00D30096"/>
    <w:rsid w:val="00D627BD"/>
    <w:rsid w:val="00D752B8"/>
    <w:rsid w:val="00D82CEA"/>
    <w:rsid w:val="00DA1E55"/>
    <w:rsid w:val="00DA5D5F"/>
    <w:rsid w:val="00DB6240"/>
    <w:rsid w:val="00DB6D6F"/>
    <w:rsid w:val="00DF0E43"/>
    <w:rsid w:val="00DF4A27"/>
    <w:rsid w:val="00DF5238"/>
    <w:rsid w:val="00DF7BCD"/>
    <w:rsid w:val="00E01E5C"/>
    <w:rsid w:val="00E212B4"/>
    <w:rsid w:val="00E32208"/>
    <w:rsid w:val="00E3257A"/>
    <w:rsid w:val="00E367B9"/>
    <w:rsid w:val="00E54A5A"/>
    <w:rsid w:val="00E67F16"/>
    <w:rsid w:val="00E80593"/>
    <w:rsid w:val="00E869CD"/>
    <w:rsid w:val="00E9211E"/>
    <w:rsid w:val="00E962E4"/>
    <w:rsid w:val="00EB22A4"/>
    <w:rsid w:val="00EE03F6"/>
    <w:rsid w:val="00EE303F"/>
    <w:rsid w:val="00EE7414"/>
    <w:rsid w:val="00F06D9C"/>
    <w:rsid w:val="00F23686"/>
    <w:rsid w:val="00F32CA0"/>
    <w:rsid w:val="00F37202"/>
    <w:rsid w:val="00F4728C"/>
    <w:rsid w:val="00F643F1"/>
    <w:rsid w:val="00F73273"/>
    <w:rsid w:val="00F73AAC"/>
    <w:rsid w:val="00F73DA6"/>
    <w:rsid w:val="00FA76AB"/>
    <w:rsid w:val="00FB04AF"/>
    <w:rsid w:val="00FB237B"/>
    <w:rsid w:val="00FC5D02"/>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751"/>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0E7B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customStyle="1" w:styleId="11">
    <w:name w:val="Абзац списка1"/>
    <w:basedOn w:val="a"/>
    <w:rsid w:val="00283116"/>
    <w:pPr>
      <w:ind w:left="720" w:firstLine="709"/>
      <w:contextualSpacing/>
      <w:jc w:val="both"/>
    </w:pPr>
    <w:rPr>
      <w:rFonts w:eastAsia="Calibri"/>
      <w:sz w:val="28"/>
      <w:szCs w:val="28"/>
    </w:rPr>
  </w:style>
  <w:style w:type="paragraph" w:styleId="a3">
    <w:name w:val="List Paragraph"/>
    <w:basedOn w:val="a"/>
    <w:uiPriority w:val="34"/>
    <w:qFormat/>
    <w:rsid w:val="00283116"/>
    <w:pPr>
      <w:ind w:left="720"/>
      <w:contextualSpacing/>
    </w:pPr>
  </w:style>
  <w:style w:type="character" w:customStyle="1" w:styleId="20">
    <w:name w:val="Заголовок 2 Знак"/>
    <w:basedOn w:val="a0"/>
    <w:link w:val="2"/>
    <w:uiPriority w:val="9"/>
    <w:semiHidden/>
    <w:rsid w:val="000E7BC1"/>
    <w:rPr>
      <w:rFonts w:asciiTheme="majorHAnsi" w:eastAsiaTheme="majorEastAsia" w:hAnsiTheme="majorHAnsi" w:cstheme="majorBidi"/>
      <w:color w:val="365F91" w:themeColor="accent1" w:themeShade="BF"/>
      <w:sz w:val="26"/>
      <w:szCs w:val="26"/>
      <w:lang w:eastAsia="ru-RU"/>
    </w:rPr>
  </w:style>
  <w:style w:type="paragraph" w:styleId="21">
    <w:name w:val="Body Text 2"/>
    <w:basedOn w:val="a"/>
    <w:link w:val="22"/>
    <w:rsid w:val="000E7BC1"/>
    <w:pPr>
      <w:spacing w:after="120" w:line="480" w:lineRule="auto"/>
    </w:pPr>
    <w:rPr>
      <w:rFonts w:eastAsia="Calibri"/>
      <w:sz w:val="20"/>
      <w:szCs w:val="20"/>
    </w:rPr>
  </w:style>
  <w:style w:type="character" w:customStyle="1" w:styleId="22">
    <w:name w:val="Основной текст 2 Знак"/>
    <w:basedOn w:val="a0"/>
    <w:link w:val="21"/>
    <w:rsid w:val="000E7BC1"/>
    <w:rPr>
      <w:rFonts w:eastAsia="Calibri" w:cs="Times New Roman"/>
      <w:sz w:val="20"/>
      <w:szCs w:val="20"/>
      <w:lang w:eastAsia="ru-RU"/>
    </w:rPr>
  </w:style>
  <w:style w:type="table" w:styleId="a4">
    <w:name w:val="Table Grid"/>
    <w:basedOn w:val="a1"/>
    <w:uiPriority w:val="59"/>
    <w:rsid w:val="003D4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93AA7"/>
    <w:rPr>
      <w:rFonts w:ascii="Segoe UI" w:hAnsi="Segoe UI" w:cs="Segoe UI"/>
      <w:sz w:val="18"/>
      <w:szCs w:val="18"/>
    </w:rPr>
  </w:style>
  <w:style w:type="character" w:customStyle="1" w:styleId="a6">
    <w:name w:val="Текст выноски Знак"/>
    <w:basedOn w:val="a0"/>
    <w:link w:val="a5"/>
    <w:uiPriority w:val="99"/>
    <w:semiHidden/>
    <w:rsid w:val="00A93AA7"/>
    <w:rPr>
      <w:rFonts w:ascii="Segoe UI" w:eastAsia="Times New Roman" w:hAnsi="Segoe UI" w:cs="Segoe UI"/>
      <w:sz w:val="18"/>
      <w:szCs w:val="18"/>
      <w:lang w:eastAsia="ru-RU"/>
    </w:rPr>
  </w:style>
  <w:style w:type="paragraph" w:styleId="a7">
    <w:name w:val="Body Text Indent"/>
    <w:basedOn w:val="a"/>
    <w:link w:val="a8"/>
    <w:uiPriority w:val="99"/>
    <w:semiHidden/>
    <w:unhideWhenUsed/>
    <w:rsid w:val="007E30A7"/>
    <w:pPr>
      <w:spacing w:after="120"/>
      <w:ind w:left="283"/>
    </w:pPr>
  </w:style>
  <w:style w:type="character" w:customStyle="1" w:styleId="a8">
    <w:name w:val="Основной текст с отступом Знак"/>
    <w:basedOn w:val="a0"/>
    <w:link w:val="a7"/>
    <w:uiPriority w:val="99"/>
    <w:semiHidden/>
    <w:rsid w:val="007E30A7"/>
    <w:rPr>
      <w:rFonts w:eastAsia="Times New Roman" w:cs="Times New Roman"/>
      <w:sz w:val="24"/>
      <w:szCs w:val="24"/>
      <w:lang w:eastAsia="ru-RU"/>
    </w:rPr>
  </w:style>
  <w:style w:type="paragraph" w:styleId="23">
    <w:name w:val="Body Text Indent 2"/>
    <w:basedOn w:val="a"/>
    <w:link w:val="24"/>
    <w:unhideWhenUsed/>
    <w:rsid w:val="007E30A7"/>
    <w:pPr>
      <w:spacing w:after="120" w:line="480" w:lineRule="auto"/>
      <w:ind w:left="283"/>
    </w:pPr>
  </w:style>
  <w:style w:type="character" w:customStyle="1" w:styleId="24">
    <w:name w:val="Основной текст с отступом 2 Знак"/>
    <w:basedOn w:val="a0"/>
    <w:link w:val="23"/>
    <w:uiPriority w:val="99"/>
    <w:semiHidden/>
    <w:rsid w:val="007E30A7"/>
    <w:rPr>
      <w:rFonts w:eastAsia="Times New Roman" w:cs="Times New Roman"/>
      <w:sz w:val="24"/>
      <w:szCs w:val="24"/>
      <w:lang w:eastAsia="ru-RU"/>
    </w:rPr>
  </w:style>
  <w:style w:type="paragraph" w:customStyle="1" w:styleId="25">
    <w:name w:val="Абзац списка2"/>
    <w:basedOn w:val="a"/>
    <w:rsid w:val="00E212B4"/>
    <w:pPr>
      <w:ind w:left="720" w:firstLine="709"/>
      <w:contextualSpacing/>
      <w:jc w:val="both"/>
    </w:pPr>
    <w:rPr>
      <w:rFonts w:eastAsia="Calibri"/>
      <w:sz w:val="28"/>
      <w:szCs w:val="28"/>
    </w:rPr>
  </w:style>
  <w:style w:type="character" w:customStyle="1" w:styleId="ConsPlusNormal0">
    <w:name w:val="ConsPlusNormal Знак"/>
    <w:link w:val="ConsPlusNormal"/>
    <w:locked/>
    <w:rsid w:val="009A1D30"/>
    <w:rPr>
      <w:rFonts w:ascii="Calibri" w:eastAsia="Times New Roman" w:hAnsi="Calibri" w:cs="Calibri"/>
      <w:sz w:val="22"/>
      <w:szCs w:val="20"/>
      <w:lang w:eastAsia="ru-RU"/>
    </w:rPr>
  </w:style>
  <w:style w:type="character" w:styleId="a9">
    <w:name w:val="Hyperlink"/>
    <w:basedOn w:val="a0"/>
    <w:uiPriority w:val="99"/>
    <w:semiHidden/>
    <w:unhideWhenUsed/>
    <w:rsid w:val="008861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58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B1F66D7B43BD03D5DBEC3B8C4B48D4183DC686B71E2AB5E7A995A1ED7FBE2529DA722742D3739CBAC5BD79AB0E04292C8D2EAD5708087E643EEO0A4N"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2BBAE46E6DED7E07D54674929E4768A775A02AB98F4E3E48B0A5FA4886B2E40e3FCF" TargetMode="External"/><Relationship Id="rId4" Type="http://schemas.openxmlformats.org/officeDocument/2006/relationships/settings" Target="settings.xml"/><Relationship Id="rId9" Type="http://schemas.openxmlformats.org/officeDocument/2006/relationships/hyperlink" Target="consultantplus://offline/ref=12BBAE46E6DED7E07D5479443F882B80705759AF96FFEBB6D05504F9DFe6F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E46AA-83C6-45C9-AF45-506D5251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3541</Words>
  <Characters>20184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Антонова Юлия Сергеевна</cp:lastModifiedBy>
  <cp:revision>11</cp:revision>
  <cp:lastPrinted>2023-07-10T12:37:00Z</cp:lastPrinted>
  <dcterms:created xsi:type="dcterms:W3CDTF">2023-06-23T11:38:00Z</dcterms:created>
  <dcterms:modified xsi:type="dcterms:W3CDTF">2023-08-08T13:25:00Z</dcterms:modified>
</cp:coreProperties>
</file>