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9923"/>
      </w:tblGrid>
      <w:tr w:rsidR="00A813CF" w:rsidRPr="00DD2B45" w:rsidTr="006F2AF1">
        <w:trPr>
          <w:trHeight w:val="4249"/>
        </w:trPr>
        <w:tc>
          <w:tcPr>
            <w:tcW w:w="10421" w:type="dxa"/>
          </w:tcPr>
          <w:tbl>
            <w:tblPr>
              <w:tblpPr w:leftFromText="180" w:rightFromText="180" w:vertAnchor="page" w:horzAnchor="margin" w:tblpY="4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9707"/>
            </w:tblGrid>
            <w:tr w:rsidR="00A813CF" w:rsidRPr="00DD2B45" w:rsidTr="00A813CF">
              <w:trPr>
                <w:cantSplit/>
              </w:trPr>
              <w:tc>
                <w:tcPr>
                  <w:tcW w:w="10122" w:type="dxa"/>
                </w:tcPr>
                <w:bookmarkStart w:id="0" w:name="_MON_1220864893"/>
                <w:bookmarkEnd w:id="0"/>
                <w:p w:rsidR="00A813CF" w:rsidRPr="00DD2B45" w:rsidRDefault="00A813CF" w:rsidP="00A813CF">
                  <w:pPr>
                    <w:jc w:val="center"/>
                    <w:rPr>
                      <w:color w:val="FF0000"/>
                      <w:sz w:val="27"/>
                      <w:szCs w:val="27"/>
                    </w:rPr>
                  </w:pPr>
                  <w:r w:rsidRPr="00DD2B45">
                    <w:rPr>
                      <w:color w:val="FF0000"/>
                      <w:sz w:val="27"/>
                      <w:szCs w:val="27"/>
                    </w:rP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8.75pt" o:ole="">
                        <v:imagedata r:id="rId6" o:title=""/>
                      </v:shape>
                      <o:OLEObject Type="Embed" ProgID="Word.Picture.8" ShapeID="_x0000_i1025" DrawAspect="Content" ObjectID="_1791293381" r:id="rId7"/>
                    </w:object>
                  </w:r>
                </w:p>
              </w:tc>
            </w:tr>
            <w:tr w:rsidR="00A813CF" w:rsidRPr="00DD2B45" w:rsidTr="00A813CF">
              <w:trPr>
                <w:trHeight w:val="1155"/>
              </w:trPr>
              <w:tc>
                <w:tcPr>
                  <w:tcW w:w="10122" w:type="dxa"/>
                </w:tcPr>
                <w:p w:rsidR="00A813CF" w:rsidRPr="00DD2B45" w:rsidRDefault="00A813CF" w:rsidP="00A813CF">
                  <w:pPr>
                    <w:pStyle w:val="1"/>
                    <w:ind w:right="-828"/>
                    <w:rPr>
                      <w:b/>
                      <w:sz w:val="27"/>
                      <w:szCs w:val="27"/>
                    </w:rPr>
                  </w:pPr>
                </w:p>
                <w:p w:rsidR="00A813CF" w:rsidRPr="00DD2B45" w:rsidRDefault="00A813CF" w:rsidP="00A813CF">
                  <w:pPr>
                    <w:pStyle w:val="1"/>
                    <w:ind w:right="-828"/>
                    <w:rPr>
                      <w:b/>
                      <w:sz w:val="27"/>
                      <w:szCs w:val="27"/>
                    </w:rPr>
                  </w:pPr>
                  <w:r w:rsidRPr="00DD2B45">
                    <w:rPr>
                      <w:b/>
                      <w:sz w:val="27"/>
                      <w:szCs w:val="27"/>
                    </w:rPr>
                    <w:t>АДМИНИСТРАЦИЯ МУНИЦИПАЛЬНОГО ОБРАЗОВАНИЯ</w:t>
                  </w:r>
                </w:p>
                <w:p w:rsidR="00A813CF" w:rsidRPr="00DD2B45" w:rsidRDefault="00A813CF" w:rsidP="00A813CF">
                  <w:pPr>
                    <w:pStyle w:val="1"/>
                    <w:ind w:right="-828"/>
                    <w:rPr>
                      <w:b/>
                      <w:sz w:val="27"/>
                      <w:szCs w:val="27"/>
                    </w:rPr>
                  </w:pPr>
                  <w:r w:rsidRPr="00DD2B45">
                    <w:rPr>
                      <w:b/>
                      <w:sz w:val="27"/>
                      <w:szCs w:val="27"/>
                    </w:rPr>
                    <w:t>«ДОРОГОБУЖСКИЙ РАЙОН» СМОЛЕНСКОЙ ОБЛАСТИ</w:t>
                  </w:r>
                </w:p>
                <w:p w:rsidR="00A813CF" w:rsidRPr="00DD2B45" w:rsidRDefault="00A813CF" w:rsidP="00A813CF">
                  <w:pPr>
                    <w:pStyle w:val="2"/>
                    <w:rPr>
                      <w:b/>
                      <w:color w:val="auto"/>
                      <w:sz w:val="27"/>
                      <w:szCs w:val="27"/>
                    </w:rPr>
                  </w:pPr>
                </w:p>
                <w:p w:rsidR="00A813CF" w:rsidRPr="00DD2B45" w:rsidRDefault="00A813CF" w:rsidP="00A813CF">
                  <w:pPr>
                    <w:jc w:val="center"/>
                    <w:rPr>
                      <w:b/>
                      <w:bCs/>
                      <w:spacing w:val="40"/>
                      <w:sz w:val="27"/>
                      <w:szCs w:val="27"/>
                    </w:rPr>
                  </w:pPr>
                  <w:r w:rsidRPr="00DD2B45">
                    <w:rPr>
                      <w:b/>
                      <w:bCs/>
                      <w:spacing w:val="40"/>
                      <w:sz w:val="27"/>
                      <w:szCs w:val="27"/>
                    </w:rPr>
                    <w:t>ПОСТАНОВЛЕНИЕ</w:t>
                  </w:r>
                </w:p>
              </w:tc>
            </w:tr>
            <w:tr w:rsidR="00A813CF" w:rsidRPr="00DD2B45" w:rsidTr="00A813CF">
              <w:tc>
                <w:tcPr>
                  <w:tcW w:w="10122" w:type="dxa"/>
                </w:tcPr>
                <w:p w:rsidR="00A813CF" w:rsidRPr="00DD2B45" w:rsidRDefault="00A813CF" w:rsidP="00A813CF">
                  <w:pPr>
                    <w:rPr>
                      <w:sz w:val="27"/>
                      <w:szCs w:val="27"/>
                    </w:rPr>
                  </w:pPr>
                </w:p>
                <w:p w:rsidR="00A813CF" w:rsidRPr="00DD2B45" w:rsidRDefault="00A813CF" w:rsidP="00A813CF">
                  <w:pPr>
                    <w:rPr>
                      <w:sz w:val="27"/>
                      <w:szCs w:val="27"/>
                    </w:rPr>
                  </w:pPr>
                  <w:r w:rsidRPr="00DD2B45">
                    <w:rPr>
                      <w:sz w:val="27"/>
                      <w:szCs w:val="27"/>
                    </w:rPr>
                    <w:t xml:space="preserve">от </w:t>
                  </w:r>
                  <w:r w:rsidR="00193EAE">
                    <w:rPr>
                      <w:sz w:val="27"/>
                      <w:szCs w:val="27"/>
                    </w:rPr>
                    <w:t xml:space="preserve">23.10.2024 </w:t>
                  </w:r>
                  <w:bookmarkStart w:id="1" w:name="_GoBack"/>
                  <w:bookmarkEnd w:id="1"/>
                  <w:r w:rsidRPr="00DD2B45">
                    <w:rPr>
                      <w:sz w:val="27"/>
                      <w:szCs w:val="27"/>
                    </w:rPr>
                    <w:t>№</w:t>
                  </w:r>
                  <w:r w:rsidR="00193EAE">
                    <w:rPr>
                      <w:sz w:val="27"/>
                      <w:szCs w:val="27"/>
                    </w:rPr>
                    <w:t>867</w:t>
                  </w:r>
                </w:p>
                <w:tbl>
                  <w:tblPr>
                    <w:tblpPr w:leftFromText="180" w:rightFromText="180" w:vertAnchor="text" w:horzAnchor="margin" w:tblpY="9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78"/>
                  </w:tblGrid>
                  <w:tr w:rsidR="00A813CF" w:rsidRPr="00DD2B45" w:rsidTr="00541020">
                    <w:tc>
                      <w:tcPr>
                        <w:tcW w:w="4678" w:type="dxa"/>
                        <w:shd w:val="clear" w:color="auto" w:fill="auto"/>
                      </w:tcPr>
                      <w:p w:rsidR="00A813CF" w:rsidRPr="00DD2B45" w:rsidRDefault="00A813CF" w:rsidP="00A813CF">
                        <w:pPr>
                          <w:jc w:val="both"/>
                          <w:rPr>
                            <w:sz w:val="27"/>
                            <w:szCs w:val="27"/>
                          </w:rPr>
                        </w:pPr>
                      </w:p>
                      <w:p w:rsidR="00A813CF" w:rsidRPr="00DD2B45" w:rsidRDefault="00A813CF" w:rsidP="00A769AB">
                        <w:pPr>
                          <w:jc w:val="both"/>
                          <w:rPr>
                            <w:sz w:val="27"/>
                            <w:szCs w:val="27"/>
                          </w:rPr>
                        </w:pPr>
                        <w:r w:rsidRPr="00DD2B45">
                          <w:rPr>
                            <w:sz w:val="27"/>
                            <w:szCs w:val="27"/>
                          </w:rPr>
                          <w:t>О внесении изменений в муниципальную программу «Доступная среда в муниципальном образовании Дорогобужское городское поселение Дорогобужского района Смоленской области»</w:t>
                        </w:r>
                      </w:p>
                      <w:p w:rsidR="00A813CF" w:rsidRPr="00DD2B45" w:rsidRDefault="00A813CF" w:rsidP="00A813CF">
                        <w:pPr>
                          <w:autoSpaceDE w:val="0"/>
                          <w:jc w:val="both"/>
                          <w:rPr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813CF" w:rsidRPr="00DD2B45" w:rsidRDefault="00A813CF" w:rsidP="00A813CF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0E7BC1" w:rsidRPr="00DD2B45" w:rsidRDefault="000E7BC1" w:rsidP="006F2AF1">
            <w:pPr>
              <w:rPr>
                <w:color w:val="FF0000"/>
                <w:sz w:val="27"/>
                <w:szCs w:val="27"/>
              </w:rPr>
            </w:pPr>
          </w:p>
        </w:tc>
      </w:tr>
    </w:tbl>
    <w:p w:rsidR="00D041A2" w:rsidRPr="00DD2B45" w:rsidRDefault="00D041A2" w:rsidP="009A1D30">
      <w:pPr>
        <w:ind w:firstLine="708"/>
        <w:jc w:val="both"/>
        <w:rPr>
          <w:color w:val="FF0000"/>
          <w:sz w:val="27"/>
          <w:szCs w:val="27"/>
        </w:rPr>
      </w:pPr>
      <w:r w:rsidRPr="00DD2B45">
        <w:rPr>
          <w:color w:val="FF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</w:t>
      </w:r>
    </w:p>
    <w:p w:rsidR="00D041A2" w:rsidRPr="00DD2B45" w:rsidRDefault="00D041A2" w:rsidP="00DF15C4">
      <w:pPr>
        <w:tabs>
          <w:tab w:val="left" w:pos="6810"/>
        </w:tabs>
        <w:ind w:firstLine="708"/>
        <w:jc w:val="right"/>
        <w:rPr>
          <w:color w:val="FF0000"/>
          <w:sz w:val="27"/>
          <w:szCs w:val="27"/>
        </w:rPr>
      </w:pPr>
    </w:p>
    <w:p w:rsidR="009A1D30" w:rsidRPr="00DD2B45" w:rsidRDefault="009A1D30" w:rsidP="00A769AB">
      <w:pPr>
        <w:ind w:firstLine="708"/>
        <w:jc w:val="both"/>
        <w:rPr>
          <w:sz w:val="27"/>
          <w:szCs w:val="27"/>
        </w:rPr>
      </w:pPr>
      <w:r w:rsidRPr="00DD2B45">
        <w:rPr>
          <w:sz w:val="27"/>
          <w:szCs w:val="27"/>
        </w:rPr>
        <w:t>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610E60" w:rsidRPr="00DD2B45">
        <w:rPr>
          <w:sz w:val="27"/>
          <w:szCs w:val="27"/>
        </w:rPr>
        <w:t xml:space="preserve"> (в редакции постановлений Администрации муниципального образования «Дорогобужский район» Смоленской области от 28.02.2022 №153, от 23.11.2022 №847)</w:t>
      </w:r>
      <w:r w:rsidR="00DD2B45" w:rsidRPr="00DD2B45">
        <w:rPr>
          <w:sz w:val="27"/>
          <w:szCs w:val="27"/>
        </w:rPr>
        <w:t>, решением Совета депутатов Дорогобужского городского поселения Дорогобужского района Смоленской области</w:t>
      </w:r>
      <w:hyperlink r:id="rId8" w:history="1">
        <w:r w:rsidR="00DD2B45" w:rsidRPr="00DD2B45">
          <w:rPr>
            <w:rStyle w:val="ac"/>
            <w:color w:val="auto"/>
            <w:sz w:val="27"/>
            <w:szCs w:val="27"/>
            <w:u w:val="none"/>
          </w:rPr>
          <w:t xml:space="preserve"> от 22.12.2023 №30 «О бюджете Дорогобужского городского поселения Дорогобужского района Смоленской области на 2024 год и на плановый период 2025 и 2026 годов».</w:t>
        </w:r>
      </w:hyperlink>
    </w:p>
    <w:p w:rsidR="000E7BC1" w:rsidRPr="00DD2B45" w:rsidRDefault="000E7BC1" w:rsidP="00A769AB">
      <w:pPr>
        <w:ind w:firstLine="708"/>
        <w:rPr>
          <w:color w:val="FF0000"/>
          <w:sz w:val="27"/>
          <w:szCs w:val="27"/>
        </w:rPr>
      </w:pPr>
    </w:p>
    <w:p w:rsidR="000E7BC1" w:rsidRPr="00DD2B45" w:rsidRDefault="000E7BC1" w:rsidP="00A769AB">
      <w:pPr>
        <w:ind w:firstLine="708"/>
        <w:jc w:val="both"/>
        <w:rPr>
          <w:sz w:val="27"/>
          <w:szCs w:val="27"/>
        </w:rPr>
      </w:pPr>
      <w:r w:rsidRPr="00DD2B45">
        <w:rPr>
          <w:sz w:val="27"/>
          <w:szCs w:val="27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DD2B45" w:rsidRDefault="000E7BC1" w:rsidP="00A769AB">
      <w:pPr>
        <w:ind w:firstLine="708"/>
        <w:rPr>
          <w:sz w:val="27"/>
          <w:szCs w:val="27"/>
        </w:rPr>
      </w:pPr>
    </w:p>
    <w:p w:rsidR="00A769AB" w:rsidRDefault="00D54E11" w:rsidP="00A769AB">
      <w:pPr>
        <w:ind w:firstLine="708"/>
        <w:jc w:val="both"/>
        <w:rPr>
          <w:sz w:val="27"/>
          <w:szCs w:val="27"/>
        </w:rPr>
      </w:pPr>
      <w:r w:rsidRPr="00DD2B45">
        <w:rPr>
          <w:sz w:val="27"/>
          <w:szCs w:val="27"/>
        </w:rPr>
        <w:t xml:space="preserve">Внести в муниципальную программу   «Доступная среда   в муниципальном образовании Дорогобужское  городское поселение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26.11.2015 № 786 (в редакции постановлений Администрации муниципального образования «Дорогобужский район» Смоленской области </w:t>
      </w:r>
      <w:r w:rsidR="00A813CF" w:rsidRPr="00DD2B45">
        <w:rPr>
          <w:sz w:val="27"/>
          <w:szCs w:val="27"/>
        </w:rPr>
        <w:t>от 20.12.2016 № 859, от 28.02.2017 №195, от 27.09.2017 №789, от  28.02.2018 № 136, от 30.10.2018 №814, от 30.10.2018 №816, от 17.12.2018 №921, от 29.12.2018 №979, от 20.03.2019 №177, от 23.12.2019 №957, от 13.02.2020 №113, от 15.02.2021 №103, от 24.12.2021 №908-а, от 16.03.2022  №215, от 19.01.2023 №30, от 22.05.2023 №347-а, от 22.12.2023 №</w:t>
      </w:r>
      <w:r w:rsidR="00CC1414" w:rsidRPr="00DD2B45">
        <w:rPr>
          <w:sz w:val="27"/>
          <w:szCs w:val="27"/>
        </w:rPr>
        <w:t>936</w:t>
      </w:r>
      <w:r w:rsidR="00A769AB">
        <w:rPr>
          <w:sz w:val="27"/>
          <w:szCs w:val="27"/>
        </w:rPr>
        <w:t xml:space="preserve">, </w:t>
      </w:r>
      <w:r w:rsidR="00A769AB" w:rsidRPr="00DD2B45">
        <w:rPr>
          <w:sz w:val="27"/>
          <w:szCs w:val="27"/>
        </w:rPr>
        <w:t xml:space="preserve">от </w:t>
      </w:r>
      <w:r w:rsidR="00A769AB">
        <w:rPr>
          <w:sz w:val="27"/>
          <w:szCs w:val="27"/>
        </w:rPr>
        <w:t>30.01.2024</w:t>
      </w:r>
      <w:r w:rsidR="00A769AB" w:rsidRPr="00DD2B45">
        <w:rPr>
          <w:sz w:val="27"/>
          <w:szCs w:val="27"/>
        </w:rPr>
        <w:t xml:space="preserve"> №</w:t>
      </w:r>
      <w:r w:rsidR="00A769AB">
        <w:rPr>
          <w:sz w:val="27"/>
          <w:szCs w:val="27"/>
        </w:rPr>
        <w:t>60</w:t>
      </w:r>
      <w:r w:rsidRPr="00DD2B45">
        <w:rPr>
          <w:sz w:val="27"/>
          <w:szCs w:val="27"/>
        </w:rPr>
        <w:t xml:space="preserve">), </w:t>
      </w:r>
      <w:r w:rsidR="00A769AB">
        <w:rPr>
          <w:sz w:val="27"/>
          <w:szCs w:val="27"/>
        </w:rPr>
        <w:t>следующие изменения:</w:t>
      </w:r>
    </w:p>
    <w:p w:rsidR="00A769AB" w:rsidRPr="00A769AB" w:rsidRDefault="00A769AB" w:rsidP="00A769AB">
      <w:pPr>
        <w:pStyle w:val="a3"/>
        <w:widowControl w:val="0"/>
        <w:numPr>
          <w:ilvl w:val="0"/>
          <w:numId w:val="3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  <w:rPr>
          <w:color w:val="000000" w:themeColor="text1"/>
          <w:sz w:val="27"/>
          <w:szCs w:val="27"/>
        </w:rPr>
      </w:pPr>
      <w:r w:rsidRPr="00A769AB">
        <w:rPr>
          <w:color w:val="000000" w:themeColor="text1"/>
          <w:sz w:val="27"/>
          <w:szCs w:val="27"/>
        </w:rPr>
        <w:t>В разделе 1. «Основные положения» паспорта муниципальной программы позицию «</w:t>
      </w:r>
      <w:r w:rsidRPr="00A769AB">
        <w:rPr>
          <w:rFonts w:eastAsia="Arial Unicode MS"/>
          <w:color w:val="000000" w:themeColor="text1"/>
          <w:sz w:val="27"/>
          <w:szCs w:val="27"/>
        </w:rPr>
        <w:t>Объемы финансового обеспечения за весь период реализации</w:t>
      </w:r>
      <w:r w:rsidRPr="00A769AB">
        <w:rPr>
          <w:color w:val="000000" w:themeColor="text1"/>
          <w:sz w:val="27"/>
          <w:szCs w:val="27"/>
        </w:rPr>
        <w:t xml:space="preserve"> (по годам реализации)» изложить в следующей</w:t>
      </w:r>
      <w:r w:rsidRPr="00A769AB">
        <w:rPr>
          <w:color w:val="000000" w:themeColor="text1"/>
          <w:spacing w:val="-3"/>
          <w:sz w:val="27"/>
          <w:szCs w:val="27"/>
        </w:rPr>
        <w:t xml:space="preserve"> </w:t>
      </w:r>
      <w:r w:rsidRPr="00A769AB">
        <w:rPr>
          <w:color w:val="000000" w:themeColor="text1"/>
          <w:sz w:val="27"/>
          <w:szCs w:val="27"/>
        </w:rPr>
        <w:t>редакции:</w:t>
      </w:r>
    </w:p>
    <w:p w:rsidR="00D54E11" w:rsidRPr="00A769AB" w:rsidRDefault="00D54E11" w:rsidP="00A769AB">
      <w:pPr>
        <w:ind w:firstLine="708"/>
        <w:jc w:val="both"/>
        <w:rPr>
          <w:sz w:val="27"/>
          <w:szCs w:val="27"/>
        </w:rPr>
      </w:pPr>
      <w:r w:rsidRPr="00A769AB">
        <w:rPr>
          <w:sz w:val="27"/>
          <w:szCs w:val="27"/>
        </w:rPr>
        <w:t xml:space="preserve"> </w:t>
      </w:r>
    </w:p>
    <w:tbl>
      <w:tblPr>
        <w:tblStyle w:val="a4"/>
        <w:tblW w:w="9668" w:type="dxa"/>
        <w:tblInd w:w="250" w:type="dxa"/>
        <w:tblLook w:val="04A0" w:firstRow="1" w:lastRow="0" w:firstColumn="1" w:lastColumn="0" w:noHBand="0" w:noVBand="1"/>
      </w:tblPr>
      <w:tblGrid>
        <w:gridCol w:w="3147"/>
        <w:gridCol w:w="6521"/>
      </w:tblGrid>
      <w:tr w:rsidR="00A769AB" w:rsidRPr="00A813CF" w:rsidTr="00A769AB">
        <w:tc>
          <w:tcPr>
            <w:tcW w:w="3147" w:type="dxa"/>
            <w:vAlign w:val="center"/>
          </w:tcPr>
          <w:p w:rsidR="00A769AB" w:rsidRPr="00A813CF" w:rsidRDefault="00A769AB" w:rsidP="00717F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521" w:type="dxa"/>
            <w:vAlign w:val="center"/>
          </w:tcPr>
          <w:p w:rsidR="00A769AB" w:rsidRPr="00A813CF" w:rsidRDefault="00A769AB" w:rsidP="00717F8F">
            <w:pPr>
              <w:jc w:val="both"/>
              <w:rPr>
                <w:bCs/>
              </w:rPr>
            </w:pPr>
            <w:r w:rsidRPr="00A813CF">
              <w:rPr>
                <w:bCs/>
              </w:rPr>
              <w:t xml:space="preserve">Общий объем финансирования муниципальной программы </w:t>
            </w:r>
            <w:r w:rsidRPr="00624833">
              <w:rPr>
                <w:bCs/>
              </w:rPr>
              <w:t xml:space="preserve">составляет </w:t>
            </w:r>
            <w:r w:rsidR="00624833" w:rsidRPr="00624833">
              <w:rPr>
                <w:bCs/>
              </w:rPr>
              <w:t>1 332,5</w:t>
            </w:r>
            <w:r w:rsidRPr="00624833">
              <w:rPr>
                <w:bCs/>
              </w:rPr>
              <w:t xml:space="preserve"> </w:t>
            </w:r>
            <w:r w:rsidRPr="00A813CF">
              <w:rPr>
                <w:bCs/>
              </w:rPr>
              <w:t>тыс. руб., в том числе по годам:</w:t>
            </w:r>
          </w:p>
          <w:p w:rsidR="00A769AB" w:rsidRPr="00624833" w:rsidRDefault="00624833" w:rsidP="00624833">
            <w:pPr>
              <w:jc w:val="both"/>
              <w:rPr>
                <w:bCs/>
              </w:rPr>
            </w:pPr>
            <w:r>
              <w:rPr>
                <w:bCs/>
              </w:rPr>
              <w:t>2016</w:t>
            </w:r>
            <w:r w:rsidR="00A769AB" w:rsidRPr="00624833">
              <w:rPr>
                <w:bCs/>
              </w:rPr>
              <w:t>-2023 годы – 612,5 тыс. руб.;</w:t>
            </w:r>
          </w:p>
          <w:p w:rsidR="00A769AB" w:rsidRPr="00A813CF" w:rsidRDefault="00624833" w:rsidP="00624833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2024 </w:t>
            </w:r>
            <w:r w:rsidR="00A769AB" w:rsidRPr="00A813CF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="00A769AB" w:rsidRPr="00A813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69AB">
              <w:rPr>
                <w:rFonts w:ascii="Times New Roman" w:hAnsi="Times New Roman"/>
                <w:sz w:val="24"/>
                <w:szCs w:val="24"/>
              </w:rPr>
              <w:t>7</w:t>
            </w:r>
            <w:r w:rsidR="00A769AB" w:rsidRPr="00A813CF">
              <w:rPr>
                <w:rFonts w:ascii="Times New Roman" w:hAnsi="Times New Roman"/>
                <w:sz w:val="24"/>
                <w:szCs w:val="24"/>
              </w:rPr>
              <w:t>00,0 тыс. руб.;</w:t>
            </w:r>
          </w:p>
          <w:p w:rsidR="00A769AB" w:rsidRDefault="00624833" w:rsidP="00624833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2025 </w:t>
            </w:r>
            <w:r w:rsidR="00A769AB" w:rsidRPr="00A813CF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="00A769AB" w:rsidRPr="00A813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769AB">
              <w:rPr>
                <w:rFonts w:ascii="Times New Roman" w:hAnsi="Times New Roman"/>
                <w:sz w:val="24"/>
                <w:szCs w:val="24"/>
              </w:rPr>
              <w:t>1</w:t>
            </w:r>
            <w:r w:rsidR="00A769AB" w:rsidRPr="00A813CF">
              <w:rPr>
                <w:rFonts w:ascii="Times New Roman" w:hAnsi="Times New Roman"/>
                <w:sz w:val="24"/>
                <w:szCs w:val="24"/>
              </w:rPr>
              <w:t>0,0 тыс. руб.</w:t>
            </w:r>
            <w:r w:rsidR="00A769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69AB" w:rsidRPr="00A813CF" w:rsidRDefault="00624833" w:rsidP="00624833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8943C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769AB">
              <w:rPr>
                <w:rFonts w:ascii="Times New Roman" w:hAnsi="Times New Roman"/>
                <w:sz w:val="24"/>
                <w:szCs w:val="24"/>
              </w:rPr>
              <w:t xml:space="preserve"> – 10,0 тыс. руб.</w:t>
            </w:r>
          </w:p>
        </w:tc>
      </w:tr>
    </w:tbl>
    <w:p w:rsidR="000E7BC1" w:rsidRPr="00DD2B45" w:rsidRDefault="000E7BC1" w:rsidP="000E7BC1">
      <w:pPr>
        <w:pStyle w:val="21"/>
        <w:spacing w:after="0" w:line="240" w:lineRule="auto"/>
        <w:jc w:val="both"/>
        <w:rPr>
          <w:bCs/>
          <w:sz w:val="27"/>
          <w:szCs w:val="27"/>
          <w:lang w:val="ru-RU"/>
        </w:rPr>
      </w:pPr>
    </w:p>
    <w:p w:rsidR="00A769AB" w:rsidRPr="00A769AB" w:rsidRDefault="00A769AB" w:rsidP="00A769AB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28" w:lineRule="auto"/>
        <w:ind w:left="0" w:firstLine="709"/>
        <w:jc w:val="both"/>
        <w:rPr>
          <w:color w:val="000000" w:themeColor="text1"/>
          <w:sz w:val="28"/>
        </w:rPr>
      </w:pPr>
      <w:r w:rsidRPr="00A769AB">
        <w:rPr>
          <w:color w:val="000000" w:themeColor="text1"/>
          <w:spacing w:val="-2"/>
          <w:sz w:val="28"/>
        </w:rPr>
        <w:t xml:space="preserve">Раздел 4. «Финансовое обеспечение муниципальной программы» </w:t>
      </w:r>
      <w:r w:rsidRPr="00A769AB">
        <w:rPr>
          <w:color w:val="000000" w:themeColor="text1"/>
          <w:sz w:val="28"/>
        </w:rPr>
        <w:t>паспорта муниципальной программы изложить в следующей</w:t>
      </w:r>
      <w:r w:rsidRPr="00A769AB">
        <w:rPr>
          <w:color w:val="000000" w:themeColor="text1"/>
          <w:spacing w:val="-13"/>
          <w:sz w:val="28"/>
        </w:rPr>
        <w:t xml:space="preserve"> </w:t>
      </w:r>
      <w:r w:rsidRPr="00A769AB">
        <w:rPr>
          <w:color w:val="000000" w:themeColor="text1"/>
          <w:sz w:val="28"/>
        </w:rPr>
        <w:t>редакции:</w:t>
      </w:r>
    </w:p>
    <w:p w:rsidR="00613FB3" w:rsidRPr="00E852C6" w:rsidRDefault="00613FB3" w:rsidP="00613FB3">
      <w:pPr>
        <w:jc w:val="center"/>
        <w:rPr>
          <w:sz w:val="26"/>
          <w:szCs w:val="26"/>
        </w:rPr>
      </w:pPr>
      <w:r w:rsidRPr="00E852C6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934"/>
        <w:gridCol w:w="1384"/>
        <w:gridCol w:w="1174"/>
        <w:gridCol w:w="1582"/>
      </w:tblGrid>
      <w:tr w:rsidR="00E852C6" w:rsidRPr="00E852C6" w:rsidTr="00A769AB">
        <w:trPr>
          <w:tblHeader/>
          <w:jc w:val="center"/>
        </w:trPr>
        <w:tc>
          <w:tcPr>
            <w:tcW w:w="2441" w:type="pct"/>
            <w:vMerge w:val="restart"/>
            <w:shd w:val="clear" w:color="auto" w:fill="auto"/>
          </w:tcPr>
          <w:p w:rsidR="00613FB3" w:rsidRPr="00E852C6" w:rsidRDefault="00613FB3" w:rsidP="00D12A7C">
            <w:pPr>
              <w:jc w:val="center"/>
              <w:rPr>
                <w:rFonts w:eastAsia="Calibri"/>
              </w:rPr>
            </w:pPr>
            <w:r w:rsidRPr="00E852C6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559" w:type="pct"/>
            <w:gridSpan w:val="4"/>
            <w:shd w:val="clear" w:color="auto" w:fill="auto"/>
          </w:tcPr>
          <w:p w:rsidR="00613FB3" w:rsidRPr="00E852C6" w:rsidRDefault="00613FB3" w:rsidP="00D12A7C">
            <w:pPr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E852C6" w:rsidRPr="00E852C6" w:rsidTr="00A769AB">
        <w:trPr>
          <w:trHeight w:val="448"/>
          <w:tblHeader/>
          <w:jc w:val="center"/>
        </w:trPr>
        <w:tc>
          <w:tcPr>
            <w:tcW w:w="2441" w:type="pct"/>
            <w:vMerge/>
            <w:shd w:val="clear" w:color="auto" w:fill="auto"/>
            <w:vAlign w:val="center"/>
          </w:tcPr>
          <w:p w:rsidR="009A1D30" w:rsidRPr="00E852C6" w:rsidRDefault="009A1D30" w:rsidP="00D12A7C">
            <w:pPr>
              <w:jc w:val="center"/>
              <w:rPr>
                <w:rFonts w:eastAsia="Calibri"/>
              </w:rPr>
            </w:pPr>
          </w:p>
        </w:tc>
        <w:tc>
          <w:tcPr>
            <w:tcW w:w="471" w:type="pct"/>
            <w:shd w:val="clear" w:color="auto" w:fill="auto"/>
          </w:tcPr>
          <w:p w:rsidR="009A1D30" w:rsidRPr="00E852C6" w:rsidRDefault="009A1D30" w:rsidP="00D12A7C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E852C6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A1D30" w:rsidRPr="00E852C6" w:rsidRDefault="009A1D30" w:rsidP="00E852C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852C6">
              <w:rPr>
                <w:spacing w:val="-2"/>
                <w:sz w:val="22"/>
                <w:szCs w:val="22"/>
              </w:rPr>
              <w:t>202</w:t>
            </w:r>
            <w:r w:rsidR="00E852C6">
              <w:rPr>
                <w:spacing w:val="-2"/>
                <w:sz w:val="22"/>
                <w:szCs w:val="22"/>
              </w:rPr>
              <w:t>4</w:t>
            </w:r>
            <w:r w:rsidRPr="00E852C6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E852C6" w:rsidRDefault="009A1D30" w:rsidP="00E852C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852C6">
              <w:rPr>
                <w:spacing w:val="-2"/>
                <w:sz w:val="22"/>
                <w:szCs w:val="22"/>
              </w:rPr>
              <w:t>202</w:t>
            </w:r>
            <w:r w:rsidR="00E852C6">
              <w:rPr>
                <w:spacing w:val="-2"/>
                <w:sz w:val="22"/>
                <w:szCs w:val="22"/>
              </w:rPr>
              <w:t>5</w:t>
            </w:r>
            <w:r w:rsidRPr="00E852C6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A1D30" w:rsidRPr="00E852C6" w:rsidRDefault="009A1D30" w:rsidP="00E852C6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E852C6">
              <w:rPr>
                <w:spacing w:val="-2"/>
                <w:sz w:val="22"/>
                <w:szCs w:val="22"/>
              </w:rPr>
              <w:t>2</w:t>
            </w:r>
            <w:r w:rsidR="00D40F77" w:rsidRPr="00E852C6">
              <w:rPr>
                <w:spacing w:val="-2"/>
                <w:sz w:val="22"/>
                <w:szCs w:val="22"/>
              </w:rPr>
              <w:t>02</w:t>
            </w:r>
            <w:r w:rsidR="00E852C6">
              <w:rPr>
                <w:spacing w:val="-2"/>
                <w:sz w:val="22"/>
                <w:szCs w:val="22"/>
              </w:rPr>
              <w:t>6</w:t>
            </w:r>
            <w:r w:rsidRPr="00E852C6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E852C6" w:rsidRPr="00E852C6" w:rsidTr="00A769AB">
        <w:trPr>
          <w:trHeight w:val="282"/>
          <w:tblHeader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613FB3" w:rsidRPr="00E852C6" w:rsidRDefault="00613FB3" w:rsidP="00D12A7C">
            <w:pPr>
              <w:jc w:val="center"/>
              <w:rPr>
                <w:rFonts w:eastAsia="Calibri"/>
              </w:rPr>
            </w:pPr>
            <w:r w:rsidRPr="00E852C6">
              <w:rPr>
                <w:rFonts w:eastAsia="Calibri"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613FB3" w:rsidRPr="00E852C6" w:rsidRDefault="00613FB3" w:rsidP="00D12A7C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E852C6">
              <w:rPr>
                <w:rFonts w:eastAsia="Calibri"/>
                <w:spacing w:val="-2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613FB3" w:rsidRPr="00E852C6" w:rsidRDefault="00613FB3" w:rsidP="00D12A7C">
            <w:pPr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3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13FB3" w:rsidRPr="00E852C6" w:rsidRDefault="00613FB3" w:rsidP="00D12A7C">
            <w:pPr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4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613FB3" w:rsidRPr="00E852C6" w:rsidRDefault="00613FB3" w:rsidP="00D12A7C">
            <w:pPr>
              <w:jc w:val="center"/>
              <w:rPr>
                <w:rFonts w:eastAsia="Calibri"/>
              </w:rPr>
            </w:pPr>
            <w:r w:rsidRPr="00E852C6">
              <w:rPr>
                <w:rFonts w:eastAsia="Calibri"/>
              </w:rPr>
              <w:t>5</w:t>
            </w:r>
          </w:p>
        </w:tc>
      </w:tr>
      <w:tr w:rsidR="00E852C6" w:rsidRPr="00E852C6" w:rsidTr="00A769AB">
        <w:trPr>
          <w:trHeight w:val="433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890CA0" w:rsidRPr="00E852C6" w:rsidRDefault="00890CA0" w:rsidP="00890CA0">
            <w:pPr>
              <w:spacing w:line="230" w:lineRule="auto"/>
              <w:rPr>
                <w:spacing w:val="-2"/>
              </w:rPr>
            </w:pPr>
            <w:r w:rsidRPr="00E852C6">
              <w:rPr>
                <w:rFonts w:eastAsia="Calibri"/>
              </w:rPr>
              <w:t>В целом по муниципальной программе</w:t>
            </w:r>
            <w:r w:rsidRPr="00E852C6">
              <w:rPr>
                <w:spacing w:val="-2"/>
              </w:rPr>
              <w:t>,</w:t>
            </w:r>
          </w:p>
          <w:p w:rsidR="00890CA0" w:rsidRPr="00E852C6" w:rsidRDefault="00890CA0" w:rsidP="00890CA0">
            <w:pPr>
              <w:spacing w:line="230" w:lineRule="auto"/>
              <w:rPr>
                <w:spacing w:val="-2"/>
              </w:rPr>
            </w:pPr>
            <w:r w:rsidRPr="00E852C6">
              <w:rPr>
                <w:spacing w:val="-2"/>
              </w:rPr>
              <w:t>в том числе: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890CA0" w:rsidRPr="00E852C6" w:rsidRDefault="00A769AB" w:rsidP="00890CA0">
            <w:pPr>
              <w:jc w:val="center"/>
            </w:pPr>
            <w:r>
              <w:t>7</w:t>
            </w:r>
            <w:r w:rsidR="00E852C6" w:rsidRPr="00E852C6">
              <w:t>20</w:t>
            </w:r>
            <w:r w:rsidR="00890CA0" w:rsidRPr="00E852C6">
              <w:t>,0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890CA0" w:rsidRPr="00E852C6" w:rsidRDefault="00A769AB" w:rsidP="00890CA0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  <w:r w:rsidR="00890CA0" w:rsidRPr="00E852C6">
              <w:rPr>
                <w:spacing w:val="-2"/>
              </w:rPr>
              <w:t>00,0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90CA0" w:rsidRPr="00E852C6" w:rsidRDefault="00E852C6" w:rsidP="00890CA0">
            <w:pPr>
              <w:spacing w:line="230" w:lineRule="auto"/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1</w:t>
            </w:r>
            <w:r w:rsidR="00890CA0" w:rsidRPr="00E852C6">
              <w:rPr>
                <w:spacing w:val="-2"/>
              </w:rPr>
              <w:t>0,0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90CA0" w:rsidRPr="00E852C6" w:rsidRDefault="00E852C6" w:rsidP="00890CA0">
            <w:pPr>
              <w:spacing w:line="230" w:lineRule="auto"/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1</w:t>
            </w:r>
            <w:r w:rsidR="00890CA0" w:rsidRPr="00E852C6">
              <w:rPr>
                <w:spacing w:val="-2"/>
              </w:rPr>
              <w:t>0,0</w:t>
            </w:r>
          </w:p>
        </w:tc>
      </w:tr>
      <w:tr w:rsidR="00E852C6" w:rsidRPr="00E852C6" w:rsidTr="00A769AB">
        <w:trPr>
          <w:trHeight w:val="433"/>
          <w:jc w:val="center"/>
        </w:trPr>
        <w:tc>
          <w:tcPr>
            <w:tcW w:w="2441" w:type="pct"/>
            <w:shd w:val="clear" w:color="auto" w:fill="auto"/>
          </w:tcPr>
          <w:p w:rsidR="009A1D30" w:rsidRPr="00E852C6" w:rsidRDefault="009A1D30" w:rsidP="00A92737">
            <w:pPr>
              <w:spacing w:line="230" w:lineRule="auto"/>
              <w:rPr>
                <w:spacing w:val="-2"/>
              </w:rPr>
            </w:pPr>
            <w:r w:rsidRPr="00E852C6">
              <w:rPr>
                <w:spacing w:val="-2"/>
              </w:rPr>
              <w:t>федеральный бюджет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1D30" w:rsidRPr="00E852C6" w:rsidRDefault="009A1D30" w:rsidP="006E5C35">
            <w:pPr>
              <w:jc w:val="center"/>
            </w:pPr>
            <w:r w:rsidRPr="00E852C6">
              <w:t>0,0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</w:tr>
      <w:tr w:rsidR="00E852C6" w:rsidRPr="00E852C6" w:rsidTr="00A769AB">
        <w:trPr>
          <w:trHeight w:val="433"/>
          <w:jc w:val="center"/>
        </w:trPr>
        <w:tc>
          <w:tcPr>
            <w:tcW w:w="2441" w:type="pct"/>
            <w:shd w:val="clear" w:color="auto" w:fill="auto"/>
          </w:tcPr>
          <w:p w:rsidR="009A1D30" w:rsidRPr="00E852C6" w:rsidRDefault="009A1D30" w:rsidP="00A92737">
            <w:pPr>
              <w:spacing w:line="230" w:lineRule="auto"/>
              <w:rPr>
                <w:spacing w:val="-2"/>
              </w:rPr>
            </w:pPr>
            <w:r w:rsidRPr="00E852C6">
              <w:rPr>
                <w:spacing w:val="-2"/>
              </w:rPr>
              <w:t>областной бюджет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9A1D30" w:rsidRPr="00E852C6" w:rsidRDefault="009A1D30" w:rsidP="006E5C35">
            <w:pPr>
              <w:jc w:val="center"/>
            </w:pPr>
            <w:r w:rsidRPr="00E852C6">
              <w:t>0,0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9A1D30" w:rsidRPr="00E852C6" w:rsidRDefault="009A1D30" w:rsidP="009A1D30">
            <w:pPr>
              <w:jc w:val="center"/>
            </w:pPr>
            <w:r w:rsidRPr="00E852C6">
              <w:t>0,0</w:t>
            </w:r>
          </w:p>
        </w:tc>
      </w:tr>
      <w:tr w:rsidR="0040306C" w:rsidRPr="00E852C6" w:rsidTr="00A769AB">
        <w:trPr>
          <w:trHeight w:val="433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0306C" w:rsidRPr="00E852C6" w:rsidRDefault="0040306C" w:rsidP="0040306C">
            <w:pPr>
              <w:spacing w:line="230" w:lineRule="auto"/>
              <w:jc w:val="both"/>
              <w:rPr>
                <w:spacing w:val="-2"/>
              </w:rPr>
            </w:pPr>
            <w:r w:rsidRPr="00E852C6">
              <w:t>бюджета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40306C" w:rsidRPr="00E852C6" w:rsidRDefault="00A769AB" w:rsidP="0040306C">
            <w:pPr>
              <w:jc w:val="center"/>
            </w:pPr>
            <w:r>
              <w:t>7</w:t>
            </w:r>
            <w:r w:rsidR="0040306C" w:rsidRPr="00E852C6">
              <w:t>20,0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40306C" w:rsidRPr="00E852C6" w:rsidRDefault="00A769AB" w:rsidP="0040306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  <w:r w:rsidR="0040306C" w:rsidRPr="00E852C6">
              <w:rPr>
                <w:spacing w:val="-2"/>
              </w:rPr>
              <w:t>00,0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40306C" w:rsidRPr="00E852C6" w:rsidRDefault="0040306C" w:rsidP="0040306C">
            <w:pPr>
              <w:spacing w:line="230" w:lineRule="auto"/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10,0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40306C" w:rsidRPr="00E852C6" w:rsidRDefault="0040306C" w:rsidP="0040306C">
            <w:pPr>
              <w:spacing w:line="230" w:lineRule="auto"/>
              <w:jc w:val="center"/>
              <w:rPr>
                <w:spacing w:val="-2"/>
              </w:rPr>
            </w:pPr>
            <w:r w:rsidRPr="00E852C6">
              <w:rPr>
                <w:spacing w:val="-2"/>
              </w:rPr>
              <w:t>10,0</w:t>
            </w:r>
          </w:p>
        </w:tc>
      </w:tr>
      <w:tr w:rsidR="00E852C6" w:rsidRPr="00E852C6" w:rsidTr="00A769AB">
        <w:trPr>
          <w:trHeight w:val="433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FF7BD4" w:rsidRPr="00E852C6" w:rsidRDefault="00FF7BD4" w:rsidP="00FF7BD4">
            <w:pPr>
              <w:spacing w:line="230" w:lineRule="auto"/>
              <w:rPr>
                <w:spacing w:val="-2"/>
              </w:rPr>
            </w:pPr>
            <w:r w:rsidRPr="00E852C6">
              <w:rPr>
                <w:spacing w:val="-2"/>
              </w:rPr>
              <w:t>внебюджетные средства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FF7BD4" w:rsidRPr="00E852C6" w:rsidRDefault="00FF7BD4" w:rsidP="00FF7BD4">
            <w:pPr>
              <w:jc w:val="center"/>
            </w:pPr>
            <w:r w:rsidRPr="00E852C6">
              <w:t>0,0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F7BD4" w:rsidRPr="00E852C6" w:rsidRDefault="00FF7BD4" w:rsidP="00FF7BD4">
            <w:pPr>
              <w:jc w:val="center"/>
            </w:pPr>
            <w:r w:rsidRPr="00E852C6">
              <w:t>0,0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FF7BD4" w:rsidRPr="00E852C6" w:rsidRDefault="00FF7BD4" w:rsidP="00FF7BD4">
            <w:pPr>
              <w:jc w:val="center"/>
            </w:pPr>
            <w:r w:rsidRPr="00E852C6">
              <w:t>0,0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FF7BD4" w:rsidRPr="00E852C6" w:rsidRDefault="00FF7BD4" w:rsidP="00FF7BD4">
            <w:pPr>
              <w:jc w:val="center"/>
            </w:pPr>
            <w:r w:rsidRPr="00E852C6">
              <w:t>0,0</w:t>
            </w:r>
          </w:p>
        </w:tc>
      </w:tr>
    </w:tbl>
    <w:p w:rsidR="008A6F9B" w:rsidRDefault="008A6F9B" w:rsidP="00CE72A6">
      <w:pPr>
        <w:jc w:val="center"/>
        <w:rPr>
          <w:b/>
          <w:spacing w:val="-2"/>
          <w:sz w:val="26"/>
          <w:szCs w:val="26"/>
        </w:rPr>
      </w:pPr>
    </w:p>
    <w:p w:rsidR="00A769AB" w:rsidRPr="00A769AB" w:rsidRDefault="00A769AB" w:rsidP="00A769AB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28" w:lineRule="auto"/>
        <w:ind w:left="0" w:firstLine="710"/>
        <w:jc w:val="both"/>
        <w:rPr>
          <w:color w:val="000000" w:themeColor="text1"/>
          <w:sz w:val="28"/>
          <w:szCs w:val="28"/>
        </w:rPr>
      </w:pPr>
      <w:r w:rsidRPr="00A769AB">
        <w:rPr>
          <w:color w:val="000000" w:themeColor="text1"/>
          <w:sz w:val="28"/>
          <w:szCs w:val="28"/>
        </w:rPr>
        <w:t>Раздел 6. «Сведения о финансировании структурных элементов муниципальной программы» муниципальной программы</w:t>
      </w:r>
      <w:r w:rsidRPr="00A769AB">
        <w:rPr>
          <w:color w:val="000000" w:themeColor="text1"/>
          <w:sz w:val="28"/>
        </w:rPr>
        <w:t xml:space="preserve"> изложить в следующей</w:t>
      </w:r>
      <w:r w:rsidRPr="00A769AB">
        <w:rPr>
          <w:color w:val="000000" w:themeColor="text1"/>
          <w:spacing w:val="-3"/>
          <w:sz w:val="28"/>
        </w:rPr>
        <w:t xml:space="preserve"> </w:t>
      </w:r>
      <w:r w:rsidRPr="00A769AB">
        <w:rPr>
          <w:color w:val="000000" w:themeColor="text1"/>
          <w:sz w:val="28"/>
        </w:rPr>
        <w:t>редакции:</w:t>
      </w:r>
    </w:p>
    <w:p w:rsidR="00D041A2" w:rsidRPr="003D465A" w:rsidRDefault="00D041A2" w:rsidP="00250F1B">
      <w:pPr>
        <w:rPr>
          <w:b/>
        </w:rPr>
      </w:pPr>
    </w:p>
    <w:tbl>
      <w:tblPr>
        <w:tblpPr w:leftFromText="180" w:rightFromText="180" w:vertAnchor="text" w:tblpX="108" w:tblpY="1"/>
        <w:tblOverlap w:val="never"/>
        <w:tblW w:w="10055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846"/>
        <w:gridCol w:w="992"/>
        <w:gridCol w:w="1134"/>
        <w:gridCol w:w="846"/>
      </w:tblGrid>
      <w:tr w:rsidR="00A813CF" w:rsidRPr="00A813CF" w:rsidTr="00A769AB">
        <w:trPr>
          <w:trHeight w:val="80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Участник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Источник финансового обеспечения (расшифровать)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ind w:right="-34"/>
              <w:jc w:val="center"/>
            </w:pPr>
            <w:r w:rsidRPr="003D465A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3D465A">
            <w:pPr>
              <w:jc w:val="center"/>
              <w:rPr>
                <w:spacing w:val="-2"/>
              </w:rPr>
            </w:pPr>
            <w:r w:rsidRPr="003D465A">
              <w:rPr>
                <w:shd w:val="clear" w:color="auto" w:fill="FFFFFF"/>
              </w:rPr>
              <w:t>202</w:t>
            </w:r>
            <w:r w:rsidR="003D465A" w:rsidRPr="003D465A">
              <w:rPr>
                <w:shd w:val="clear" w:color="auto" w:fill="FFFFFF"/>
              </w:rPr>
              <w:t>4</w:t>
            </w:r>
            <w:r w:rsidRPr="003D465A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3D465A">
            <w:pPr>
              <w:jc w:val="center"/>
              <w:rPr>
                <w:spacing w:val="-2"/>
              </w:rPr>
            </w:pPr>
            <w:r w:rsidRPr="003D465A">
              <w:rPr>
                <w:shd w:val="clear" w:color="auto" w:fill="FFFFFF"/>
              </w:rPr>
              <w:t>202</w:t>
            </w:r>
            <w:r w:rsidR="003D465A" w:rsidRPr="003D465A">
              <w:rPr>
                <w:shd w:val="clear" w:color="auto" w:fill="FFFFFF"/>
              </w:rPr>
              <w:t>5</w:t>
            </w:r>
            <w:r w:rsidRPr="003D465A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3D465A">
            <w:pPr>
              <w:jc w:val="center"/>
            </w:pPr>
            <w:r w:rsidRPr="003D465A">
              <w:rPr>
                <w:shd w:val="clear" w:color="auto" w:fill="FFFFFF"/>
              </w:rPr>
              <w:t>2</w:t>
            </w:r>
            <w:r w:rsidR="00D40F77" w:rsidRPr="003D465A">
              <w:rPr>
                <w:shd w:val="clear" w:color="auto" w:fill="FFFFFF"/>
              </w:rPr>
              <w:t>02</w:t>
            </w:r>
            <w:r w:rsidR="003D465A" w:rsidRPr="003D465A">
              <w:rPr>
                <w:shd w:val="clear" w:color="auto" w:fill="FFFFFF"/>
              </w:rPr>
              <w:t xml:space="preserve">6 </w:t>
            </w:r>
            <w:r w:rsidRPr="003D465A">
              <w:rPr>
                <w:shd w:val="clear" w:color="auto" w:fill="FFFFFF"/>
              </w:rPr>
              <w:t>год</w:t>
            </w: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ind w:left="-69" w:right="-108"/>
              <w:jc w:val="center"/>
            </w:pPr>
            <w:r w:rsidRPr="003D465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3D465A" w:rsidRDefault="00250F1B" w:rsidP="00D041A2">
            <w:pPr>
              <w:jc w:val="center"/>
            </w:pPr>
            <w:r w:rsidRPr="003D465A">
              <w:t>8</w:t>
            </w:r>
          </w:p>
        </w:tc>
      </w:tr>
      <w:tr w:rsidR="00A813CF" w:rsidRPr="00A813CF" w:rsidTr="00A769AB">
        <w:trPr>
          <w:trHeight w:val="80"/>
          <w:tblHeader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656021">
            <w:pPr>
              <w:jc w:val="center"/>
            </w:pPr>
            <w:r w:rsidRPr="003D465A">
              <w:t>1. Региональный проект «Наименование»</w:t>
            </w: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-103" w:right="-108"/>
              <w:jc w:val="center"/>
            </w:pPr>
            <w:r w:rsidRPr="003D465A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34" w:right="-108"/>
            </w:pPr>
            <w:r w:rsidRPr="003D465A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-103" w:right="-108"/>
              <w:jc w:val="center"/>
            </w:pPr>
            <w:r w:rsidRPr="003D465A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34" w:right="-108"/>
            </w:pPr>
            <w:r w:rsidRPr="003D465A"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</w:tr>
      <w:tr w:rsidR="00A813CF" w:rsidRPr="00A813CF" w:rsidTr="00A769AB">
        <w:trPr>
          <w:trHeight w:val="80"/>
          <w:tblHeader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  <w:r w:rsidRPr="003D465A">
              <w:rPr>
                <w:lang w:val="en-US"/>
              </w:rPr>
              <w:t>2</w:t>
            </w:r>
            <w:r w:rsidRPr="003D465A">
              <w:t>. Ведомственный проект «Наименование»</w:t>
            </w: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-103" w:right="-108"/>
              <w:jc w:val="center"/>
            </w:pPr>
            <w:r w:rsidRPr="003D465A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34" w:right="-108"/>
            </w:pPr>
            <w:r w:rsidRPr="003D465A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</w:tr>
      <w:tr w:rsidR="00A813CF" w:rsidRPr="00A813CF" w:rsidTr="00A769A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-103" w:right="-108"/>
              <w:jc w:val="center"/>
            </w:pPr>
            <w:r w:rsidRPr="003D465A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A92737">
            <w:pPr>
              <w:ind w:left="34" w:right="-108"/>
            </w:pPr>
            <w:r w:rsidRPr="003D465A"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ind w:left="-69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D465A" w:rsidRDefault="00D041A2" w:rsidP="00D041A2">
            <w:pPr>
              <w:jc w:val="center"/>
            </w:pPr>
          </w:p>
        </w:tc>
      </w:tr>
      <w:tr w:rsidR="00A813CF" w:rsidRPr="00A813CF" w:rsidTr="00A769AB">
        <w:trPr>
          <w:trHeight w:val="397"/>
        </w:trPr>
        <w:tc>
          <w:tcPr>
            <w:tcW w:w="10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F1B" w:rsidRPr="003D465A" w:rsidRDefault="00D041A2" w:rsidP="00656021">
            <w:pPr>
              <w:jc w:val="center"/>
            </w:pPr>
            <w:r w:rsidRPr="003D465A">
              <w:t>3</w:t>
            </w:r>
            <w:r w:rsidR="00250F1B" w:rsidRPr="003D465A">
              <w:t xml:space="preserve">. Комплекс процессных мероприятий </w:t>
            </w:r>
            <w:r w:rsidR="00656021" w:rsidRPr="003D465A">
              <w:t>«Создание благоприятной среды для инвалидов и других маломобильных групп населения»</w:t>
            </w:r>
          </w:p>
        </w:tc>
      </w:tr>
      <w:tr w:rsidR="00A813CF" w:rsidRPr="00A813CF" w:rsidTr="00A769A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F6" w:rsidRPr="003D465A" w:rsidRDefault="00F200F6" w:rsidP="00F200F6">
            <w:pPr>
              <w:ind w:left="-103" w:right="-108"/>
            </w:pPr>
            <w:r w:rsidRPr="003D465A">
              <w:t>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F6" w:rsidRPr="003D465A" w:rsidRDefault="00F200F6" w:rsidP="00F63487">
            <w:pPr>
              <w:ind w:left="34"/>
              <w:jc w:val="both"/>
            </w:pPr>
            <w:r w:rsidRPr="003D465A">
              <w:t>Развитие социальной и транспортной инфраструктур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F6" w:rsidRDefault="00F200F6" w:rsidP="00F200F6">
            <w:pPr>
              <w:jc w:val="center"/>
            </w:pPr>
            <w:r w:rsidRPr="003D465A">
              <w:t xml:space="preserve">Комитет по жилищно-коммунальному хозяйству, архитектуре и градостроительству </w:t>
            </w:r>
          </w:p>
          <w:p w:rsidR="00A769AB" w:rsidRPr="003D465A" w:rsidRDefault="00A769AB" w:rsidP="00F200F6">
            <w:pPr>
              <w:jc w:val="center"/>
            </w:pPr>
          </w:p>
          <w:p w:rsidR="00F200F6" w:rsidRPr="003D465A" w:rsidRDefault="00F200F6" w:rsidP="00F200F6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F6" w:rsidRPr="003D465A" w:rsidRDefault="00F200F6" w:rsidP="00F200F6">
            <w:pPr>
              <w:jc w:val="both"/>
            </w:pPr>
            <w:r w:rsidRPr="003D465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6" w:rsidRPr="003D465A" w:rsidRDefault="00A769AB" w:rsidP="00F200F6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2</w:t>
            </w:r>
            <w:r w:rsidR="00F200F6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6" w:rsidRPr="003D465A" w:rsidRDefault="00A769AB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0</w:t>
            </w:r>
            <w:r w:rsidR="00F200F6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6" w:rsidRPr="003D465A" w:rsidRDefault="003D465A" w:rsidP="00F200F6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 w:rsidR="00F200F6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6" w:rsidRPr="003D465A" w:rsidRDefault="003D465A" w:rsidP="00F200F6">
            <w:pPr>
              <w:jc w:val="center"/>
            </w:pPr>
            <w:r>
              <w:rPr>
                <w:spacing w:val="-2"/>
                <w:sz w:val="22"/>
              </w:rPr>
              <w:t>1</w:t>
            </w:r>
            <w:r w:rsidR="00F200F6" w:rsidRPr="003D465A">
              <w:rPr>
                <w:spacing w:val="-2"/>
                <w:sz w:val="22"/>
              </w:rPr>
              <w:t>0,0</w:t>
            </w:r>
          </w:p>
        </w:tc>
      </w:tr>
      <w:tr w:rsidR="00A769AB" w:rsidRPr="00A813CF" w:rsidTr="00A769AB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AB" w:rsidRPr="003D465A" w:rsidRDefault="00A769AB" w:rsidP="00A769AB">
            <w:pPr>
              <w:ind w:left="-103" w:right="-108"/>
              <w:jc w:val="center"/>
            </w:pPr>
            <w: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AB" w:rsidRPr="003D465A" w:rsidRDefault="00A769AB" w:rsidP="00A769AB">
            <w:pPr>
              <w:ind w:left="34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AB" w:rsidRPr="003D465A" w:rsidRDefault="00A769AB" w:rsidP="00A769AB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AB" w:rsidRPr="003D465A" w:rsidRDefault="00A769AB" w:rsidP="00A76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AB" w:rsidRDefault="00A769AB" w:rsidP="00A769AB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AB" w:rsidRDefault="00A769AB" w:rsidP="00A769AB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AB" w:rsidRDefault="00A769AB" w:rsidP="00A769AB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9AB" w:rsidRDefault="00A769AB" w:rsidP="00A769AB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8</w:t>
            </w:r>
          </w:p>
        </w:tc>
      </w:tr>
      <w:tr w:rsidR="003D465A" w:rsidRPr="00A813CF" w:rsidTr="00A769AB">
        <w:trPr>
          <w:trHeight w:val="41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5A" w:rsidRPr="003D465A" w:rsidRDefault="003D465A" w:rsidP="003D465A">
            <w:pPr>
              <w:ind w:left="34" w:right="-108"/>
            </w:pPr>
            <w:r w:rsidRPr="003D465A">
              <w:t xml:space="preserve">Итого по комплексу процессных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5A" w:rsidRPr="003D465A" w:rsidRDefault="003D465A" w:rsidP="003D465A">
            <w:pPr>
              <w:ind w:right="-109"/>
              <w:jc w:val="center"/>
            </w:pPr>
            <w:r w:rsidRPr="003D465A">
              <w:t>х</w:t>
            </w:r>
          </w:p>
          <w:p w:rsidR="003D465A" w:rsidRPr="003D465A" w:rsidRDefault="003D465A" w:rsidP="003D465A">
            <w:pPr>
              <w:ind w:right="-109"/>
              <w:jc w:val="center"/>
            </w:pPr>
          </w:p>
          <w:p w:rsidR="003D465A" w:rsidRPr="003D465A" w:rsidRDefault="003D465A" w:rsidP="003D465A">
            <w:pPr>
              <w:ind w:right="-109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65A" w:rsidRPr="003D465A" w:rsidRDefault="003D465A" w:rsidP="003D465A">
            <w:pPr>
              <w:jc w:val="both"/>
            </w:pPr>
            <w:r w:rsidRPr="003D465A">
              <w:t>Всего: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2</w:t>
            </w:r>
            <w:r w:rsidR="003D465A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0</w:t>
            </w:r>
            <w:r w:rsidR="003D465A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jc w:val="center"/>
            </w:pPr>
            <w:r>
              <w:rPr>
                <w:spacing w:val="-2"/>
                <w:sz w:val="22"/>
              </w:rPr>
              <w:t>1</w:t>
            </w:r>
            <w:r w:rsidRPr="003D465A">
              <w:rPr>
                <w:spacing w:val="-2"/>
                <w:sz w:val="22"/>
              </w:rPr>
              <w:t>0,0</w:t>
            </w:r>
          </w:p>
        </w:tc>
      </w:tr>
      <w:tr w:rsidR="003D465A" w:rsidRPr="00A813CF" w:rsidTr="00A769AB">
        <w:trPr>
          <w:trHeight w:val="410"/>
        </w:trPr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5A" w:rsidRPr="003D465A" w:rsidRDefault="003D465A" w:rsidP="003D465A">
            <w:pPr>
              <w:ind w:left="34" w:right="-108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5A" w:rsidRPr="003D465A" w:rsidRDefault="003D465A" w:rsidP="003D465A">
            <w:pPr>
              <w:ind w:right="-109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65A" w:rsidRPr="003D465A" w:rsidRDefault="003D465A" w:rsidP="003D465A">
            <w:pPr>
              <w:jc w:val="both"/>
            </w:pPr>
            <w:r w:rsidRPr="003D465A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2</w:t>
            </w:r>
            <w:r w:rsidR="003D465A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7</w:t>
            </w:r>
            <w:r w:rsidR="003D465A">
              <w:rPr>
                <w:spacing w:val="-2"/>
                <w:sz w:val="22"/>
              </w:rPr>
              <w:t>0</w:t>
            </w:r>
            <w:r w:rsidR="003D465A"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1</w:t>
            </w:r>
            <w:r w:rsidRPr="003D465A">
              <w:rPr>
                <w:spacing w:val="-2"/>
                <w:sz w:val="22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jc w:val="center"/>
            </w:pPr>
            <w:r>
              <w:rPr>
                <w:spacing w:val="-2"/>
                <w:sz w:val="22"/>
              </w:rPr>
              <w:t>1</w:t>
            </w:r>
            <w:r w:rsidRPr="003D465A">
              <w:rPr>
                <w:spacing w:val="-2"/>
                <w:sz w:val="22"/>
              </w:rPr>
              <w:t>0,0</w:t>
            </w:r>
          </w:p>
        </w:tc>
      </w:tr>
      <w:tr w:rsidR="00A813CF" w:rsidRPr="00A813CF" w:rsidTr="00A769AB">
        <w:trPr>
          <w:trHeight w:val="410"/>
        </w:trPr>
        <w:tc>
          <w:tcPr>
            <w:tcW w:w="100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0F6" w:rsidRPr="003D465A" w:rsidRDefault="00F200F6" w:rsidP="00F200F6">
            <w:pPr>
              <w:spacing w:line="230" w:lineRule="auto"/>
              <w:jc w:val="center"/>
              <w:rPr>
                <w:spacing w:val="-2"/>
              </w:rPr>
            </w:pPr>
            <w:r w:rsidRPr="003D465A">
              <w:rPr>
                <w:spacing w:val="-2"/>
              </w:rPr>
              <w:t>4. Отдельные мероприятия</w:t>
            </w:r>
          </w:p>
        </w:tc>
      </w:tr>
      <w:tr w:rsidR="003D465A" w:rsidRPr="00A813CF" w:rsidTr="00A769AB">
        <w:trPr>
          <w:trHeight w:val="421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5A" w:rsidRPr="003D465A" w:rsidRDefault="003D465A" w:rsidP="003D465A">
            <w:pPr>
              <w:ind w:left="34" w:right="-108"/>
              <w:rPr>
                <w:b/>
              </w:rPr>
            </w:pPr>
            <w:r w:rsidRPr="003D465A">
              <w:rPr>
                <w:b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65A" w:rsidRPr="003D465A" w:rsidRDefault="003D465A" w:rsidP="003D465A">
            <w:pPr>
              <w:jc w:val="both"/>
              <w:rPr>
                <w:b/>
              </w:rPr>
            </w:pPr>
            <w:r w:rsidRPr="003D465A">
              <w:rPr>
                <w:b/>
              </w:rPr>
              <w:t>Всего: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7</w:t>
            </w:r>
            <w:r w:rsidR="003D465A" w:rsidRPr="003D465A">
              <w:rPr>
                <w:b/>
                <w:spacing w:val="-2"/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7</w:t>
            </w:r>
            <w:r w:rsidR="003D465A" w:rsidRPr="003D465A">
              <w:rPr>
                <w:b/>
                <w:spacing w:val="-2"/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 w:rsidRPr="003D465A">
              <w:rPr>
                <w:b/>
                <w:spacing w:val="-2"/>
                <w:sz w:val="22"/>
              </w:rPr>
              <w:t>10,0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jc w:val="center"/>
              <w:rPr>
                <w:b/>
              </w:rPr>
            </w:pPr>
            <w:r w:rsidRPr="003D465A">
              <w:rPr>
                <w:b/>
                <w:spacing w:val="-2"/>
                <w:sz w:val="22"/>
              </w:rPr>
              <w:t>10,0</w:t>
            </w:r>
          </w:p>
        </w:tc>
      </w:tr>
      <w:tr w:rsidR="003D465A" w:rsidRPr="00A813CF" w:rsidTr="00A769AB">
        <w:trPr>
          <w:trHeight w:val="421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5A" w:rsidRPr="003D465A" w:rsidRDefault="003D465A" w:rsidP="003D465A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465A" w:rsidRPr="003D465A" w:rsidRDefault="003D465A" w:rsidP="003D465A">
            <w:pPr>
              <w:jc w:val="both"/>
              <w:rPr>
                <w:b/>
              </w:rPr>
            </w:pPr>
            <w:r w:rsidRPr="003D465A">
              <w:rPr>
                <w:b/>
                <w:sz w:val="22"/>
                <w:szCs w:val="22"/>
              </w:rPr>
              <w:t>бюджет поселения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7</w:t>
            </w:r>
            <w:r w:rsidR="003D465A" w:rsidRPr="003D465A">
              <w:rPr>
                <w:b/>
                <w:spacing w:val="-2"/>
                <w:sz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465A" w:rsidRPr="003D465A" w:rsidRDefault="00A769AB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7</w:t>
            </w:r>
            <w:r w:rsidR="003D465A" w:rsidRPr="003D465A">
              <w:rPr>
                <w:b/>
                <w:spacing w:val="-2"/>
                <w:sz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spacing w:line="230" w:lineRule="auto"/>
              <w:jc w:val="center"/>
              <w:rPr>
                <w:b/>
                <w:spacing w:val="-2"/>
                <w:sz w:val="22"/>
              </w:rPr>
            </w:pPr>
            <w:r w:rsidRPr="003D465A">
              <w:rPr>
                <w:b/>
                <w:spacing w:val="-2"/>
                <w:sz w:val="22"/>
              </w:rPr>
              <w:t>10,0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5A" w:rsidRPr="003D465A" w:rsidRDefault="003D465A" w:rsidP="003D465A">
            <w:pPr>
              <w:jc w:val="center"/>
              <w:rPr>
                <w:b/>
              </w:rPr>
            </w:pPr>
            <w:r w:rsidRPr="003D465A">
              <w:rPr>
                <w:b/>
                <w:spacing w:val="-2"/>
                <w:sz w:val="22"/>
              </w:rPr>
              <w:t>10,0</w:t>
            </w:r>
          </w:p>
        </w:tc>
      </w:tr>
    </w:tbl>
    <w:p w:rsidR="00250F1B" w:rsidRDefault="00250F1B" w:rsidP="00A769AB">
      <w:pPr>
        <w:pStyle w:val="ConsPlusNormal"/>
        <w:ind w:left="6096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A769AB" w:rsidRDefault="00A769AB" w:rsidP="00A769AB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A769AB" w:rsidRDefault="00A769AB" w:rsidP="00A769AB">
      <w:pPr>
        <w:pStyle w:val="ConsPlusNormal"/>
        <w:ind w:left="6096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A769AB" w:rsidRDefault="00D40166" w:rsidP="00A769A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769AB" w:rsidRPr="00A769A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69AB" w:rsidRPr="00A769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769AB" w:rsidRPr="00A769AB" w:rsidRDefault="00A769AB" w:rsidP="00A769A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A769AB">
        <w:rPr>
          <w:rFonts w:ascii="Times New Roman" w:hAnsi="Times New Roman" w:cs="Times New Roman"/>
          <w:sz w:val="28"/>
          <w:szCs w:val="28"/>
        </w:rPr>
        <w:t>«Дорогобужский район» Смоленской области</w:t>
      </w:r>
      <w:r w:rsidR="00D401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0166">
        <w:rPr>
          <w:rFonts w:ascii="Times New Roman" w:hAnsi="Times New Roman" w:cs="Times New Roman"/>
          <w:b/>
          <w:sz w:val="28"/>
          <w:szCs w:val="28"/>
        </w:rPr>
        <w:t>А.М. Смольянинов</w:t>
      </w:r>
    </w:p>
    <w:p w:rsidR="00A769AB" w:rsidRPr="00A813CF" w:rsidRDefault="00A769AB" w:rsidP="00A769AB">
      <w:pPr>
        <w:pStyle w:val="ConsPlusNormal"/>
        <w:ind w:left="6096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69AB" w:rsidRPr="00A813CF" w:rsidSect="00A769AB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9"/>
    <w:multiLevelType w:val="hybridMultilevel"/>
    <w:tmpl w:val="7EF03E96"/>
    <w:lvl w:ilvl="0" w:tplc="3058F17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83E9D"/>
    <w:multiLevelType w:val="hybridMultilevel"/>
    <w:tmpl w:val="2E9A37A4"/>
    <w:lvl w:ilvl="0" w:tplc="D132EF6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10D63"/>
    <w:multiLevelType w:val="hybridMultilevel"/>
    <w:tmpl w:val="B1F81250"/>
    <w:lvl w:ilvl="0" w:tplc="340E86B8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578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6">
    <w:nsid w:val="51847575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7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127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115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218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321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528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631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734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8381" w:hanging="569"/>
      </w:pPr>
      <w:rPr>
        <w:rFonts w:hint="default"/>
        <w:lang w:val="ru-RU" w:eastAsia="en-US" w:bidi="ar-SA"/>
      </w:rPr>
    </w:lvl>
  </w:abstractNum>
  <w:abstractNum w:abstractNumId="8">
    <w:nsid w:val="6CBC34B6"/>
    <w:multiLevelType w:val="hybridMultilevel"/>
    <w:tmpl w:val="69A8CE80"/>
    <w:lvl w:ilvl="0" w:tplc="B4E42622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4410C"/>
    <w:rsid w:val="00056EE0"/>
    <w:rsid w:val="00057C71"/>
    <w:rsid w:val="000762AC"/>
    <w:rsid w:val="00094BBA"/>
    <w:rsid w:val="00095D95"/>
    <w:rsid w:val="000B6801"/>
    <w:rsid w:val="000C4951"/>
    <w:rsid w:val="000D18D2"/>
    <w:rsid w:val="000E2F3C"/>
    <w:rsid w:val="000E7BC1"/>
    <w:rsid w:val="000F4F89"/>
    <w:rsid w:val="00101B7F"/>
    <w:rsid w:val="00110112"/>
    <w:rsid w:val="001679F8"/>
    <w:rsid w:val="0018330C"/>
    <w:rsid w:val="00190CA1"/>
    <w:rsid w:val="00193EAE"/>
    <w:rsid w:val="001A287C"/>
    <w:rsid w:val="001D1B2B"/>
    <w:rsid w:val="001E5121"/>
    <w:rsid w:val="00250F1B"/>
    <w:rsid w:val="00256C5B"/>
    <w:rsid w:val="00256F2F"/>
    <w:rsid w:val="002608BB"/>
    <w:rsid w:val="002650A9"/>
    <w:rsid w:val="002740D9"/>
    <w:rsid w:val="00283116"/>
    <w:rsid w:val="002843FC"/>
    <w:rsid w:val="002A4F95"/>
    <w:rsid w:val="002A6A4B"/>
    <w:rsid w:val="002B09D5"/>
    <w:rsid w:val="002B37C7"/>
    <w:rsid w:val="002B42EB"/>
    <w:rsid w:val="002B4742"/>
    <w:rsid w:val="002C149D"/>
    <w:rsid w:val="002C5CB2"/>
    <w:rsid w:val="002D3B00"/>
    <w:rsid w:val="002F2B44"/>
    <w:rsid w:val="00312899"/>
    <w:rsid w:val="00312B84"/>
    <w:rsid w:val="0032388B"/>
    <w:rsid w:val="00340184"/>
    <w:rsid w:val="00360FB7"/>
    <w:rsid w:val="003654AD"/>
    <w:rsid w:val="00376413"/>
    <w:rsid w:val="00380530"/>
    <w:rsid w:val="003D14A6"/>
    <w:rsid w:val="003D465A"/>
    <w:rsid w:val="003D4C2A"/>
    <w:rsid w:val="003F3FB0"/>
    <w:rsid w:val="0040306C"/>
    <w:rsid w:val="0042594A"/>
    <w:rsid w:val="00444391"/>
    <w:rsid w:val="00450BB3"/>
    <w:rsid w:val="00471FEB"/>
    <w:rsid w:val="00487CEC"/>
    <w:rsid w:val="004A183F"/>
    <w:rsid w:val="004B27DF"/>
    <w:rsid w:val="004C5C15"/>
    <w:rsid w:val="004C7488"/>
    <w:rsid w:val="004D732C"/>
    <w:rsid w:val="004F0940"/>
    <w:rsid w:val="00507C40"/>
    <w:rsid w:val="00512709"/>
    <w:rsid w:val="0051591D"/>
    <w:rsid w:val="00530751"/>
    <w:rsid w:val="00531756"/>
    <w:rsid w:val="00535F28"/>
    <w:rsid w:val="005615A7"/>
    <w:rsid w:val="005A16CD"/>
    <w:rsid w:val="005D6377"/>
    <w:rsid w:val="005F3A03"/>
    <w:rsid w:val="00600F84"/>
    <w:rsid w:val="00610E60"/>
    <w:rsid w:val="00613FB3"/>
    <w:rsid w:val="006169CC"/>
    <w:rsid w:val="00624833"/>
    <w:rsid w:val="00642143"/>
    <w:rsid w:val="00656021"/>
    <w:rsid w:val="006608DE"/>
    <w:rsid w:val="0066289F"/>
    <w:rsid w:val="00670CBF"/>
    <w:rsid w:val="00691BA3"/>
    <w:rsid w:val="006D4C14"/>
    <w:rsid w:val="006E5C35"/>
    <w:rsid w:val="00725886"/>
    <w:rsid w:val="00731849"/>
    <w:rsid w:val="007502A4"/>
    <w:rsid w:val="00786F37"/>
    <w:rsid w:val="007B3B76"/>
    <w:rsid w:val="007B7BA8"/>
    <w:rsid w:val="007E30A7"/>
    <w:rsid w:val="007E6513"/>
    <w:rsid w:val="00852CD2"/>
    <w:rsid w:val="00856293"/>
    <w:rsid w:val="008644EC"/>
    <w:rsid w:val="00890CA0"/>
    <w:rsid w:val="008943CC"/>
    <w:rsid w:val="008A0B0C"/>
    <w:rsid w:val="008A3099"/>
    <w:rsid w:val="008A6F9B"/>
    <w:rsid w:val="008D1CCD"/>
    <w:rsid w:val="008E7157"/>
    <w:rsid w:val="008E79FC"/>
    <w:rsid w:val="008F5D24"/>
    <w:rsid w:val="0094523D"/>
    <w:rsid w:val="009A1D30"/>
    <w:rsid w:val="009A39A7"/>
    <w:rsid w:val="009A547C"/>
    <w:rsid w:val="009C4A3C"/>
    <w:rsid w:val="009D68A3"/>
    <w:rsid w:val="009F69DC"/>
    <w:rsid w:val="00A10C50"/>
    <w:rsid w:val="00A21304"/>
    <w:rsid w:val="00A24C12"/>
    <w:rsid w:val="00A34949"/>
    <w:rsid w:val="00A3519A"/>
    <w:rsid w:val="00A36B6C"/>
    <w:rsid w:val="00A769AB"/>
    <w:rsid w:val="00A813CF"/>
    <w:rsid w:val="00A867F4"/>
    <w:rsid w:val="00A93AA7"/>
    <w:rsid w:val="00AA27E6"/>
    <w:rsid w:val="00AA2984"/>
    <w:rsid w:val="00AB773A"/>
    <w:rsid w:val="00AE4C36"/>
    <w:rsid w:val="00B0757F"/>
    <w:rsid w:val="00B54FC8"/>
    <w:rsid w:val="00B756D6"/>
    <w:rsid w:val="00B7702D"/>
    <w:rsid w:val="00B83524"/>
    <w:rsid w:val="00B94331"/>
    <w:rsid w:val="00B95ECB"/>
    <w:rsid w:val="00BC69E4"/>
    <w:rsid w:val="00BD5B00"/>
    <w:rsid w:val="00C46AD2"/>
    <w:rsid w:val="00C94991"/>
    <w:rsid w:val="00CA7E67"/>
    <w:rsid w:val="00CC1414"/>
    <w:rsid w:val="00CC7C1D"/>
    <w:rsid w:val="00CE703C"/>
    <w:rsid w:val="00CE72A6"/>
    <w:rsid w:val="00D041A2"/>
    <w:rsid w:val="00D052C4"/>
    <w:rsid w:val="00D30096"/>
    <w:rsid w:val="00D40166"/>
    <w:rsid w:val="00D40F77"/>
    <w:rsid w:val="00D54E11"/>
    <w:rsid w:val="00D752B8"/>
    <w:rsid w:val="00DA5D5F"/>
    <w:rsid w:val="00DB6240"/>
    <w:rsid w:val="00DB6D6F"/>
    <w:rsid w:val="00DD2B45"/>
    <w:rsid w:val="00DF15C4"/>
    <w:rsid w:val="00DF4A27"/>
    <w:rsid w:val="00DF5238"/>
    <w:rsid w:val="00E212B4"/>
    <w:rsid w:val="00E852C6"/>
    <w:rsid w:val="00E962E4"/>
    <w:rsid w:val="00EF1432"/>
    <w:rsid w:val="00F06D9C"/>
    <w:rsid w:val="00F200F6"/>
    <w:rsid w:val="00F23686"/>
    <w:rsid w:val="00F36156"/>
    <w:rsid w:val="00F37202"/>
    <w:rsid w:val="00F4728C"/>
    <w:rsid w:val="00F63487"/>
    <w:rsid w:val="00F73273"/>
    <w:rsid w:val="00F908DC"/>
    <w:rsid w:val="00FA76AB"/>
    <w:rsid w:val="00FB04AF"/>
    <w:rsid w:val="00FB237B"/>
    <w:rsid w:val="00FE389E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CA95-6889-422A-AEFB-4F3A5EE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1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footer"/>
    <w:basedOn w:val="a"/>
    <w:link w:val="aa"/>
    <w:rsid w:val="006608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608DE"/>
    <w:rPr>
      <w:rFonts w:ascii="Calibri" w:eastAsia="Times New Roman" w:hAnsi="Calibri" w:cs="Times New Roman"/>
      <w:sz w:val="22"/>
    </w:rPr>
  </w:style>
  <w:style w:type="paragraph" w:styleId="ab">
    <w:name w:val="Normal (Web)"/>
    <w:basedOn w:val="a"/>
    <w:rsid w:val="00656021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DD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ogobyzh.admin-smolensk.ru/files/1714/gp-reshenie-40-ot-24-12-2019.zi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09A0-F5E9-42F0-BE5E-5F0CF682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75</cp:revision>
  <cp:lastPrinted>2024-10-21T06:44:00Z</cp:lastPrinted>
  <dcterms:created xsi:type="dcterms:W3CDTF">2022-02-15T05:15:00Z</dcterms:created>
  <dcterms:modified xsi:type="dcterms:W3CDTF">2024-10-24T13:43:00Z</dcterms:modified>
</cp:coreProperties>
</file>