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0420"/>
      </w:tblGrid>
      <w:tr w:rsidR="0090659A" w:rsidTr="00B62EB1">
        <w:tc>
          <w:tcPr>
            <w:tcW w:w="10420" w:type="dxa"/>
          </w:tcPr>
          <w:p w:rsidR="0090659A" w:rsidRPr="00A97FF8" w:rsidRDefault="0090659A" w:rsidP="00E1204A">
            <w:pPr>
              <w:jc w:val="center"/>
              <w:rPr>
                <w:lang w:val="en-US"/>
              </w:rP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649245698" r:id="rId9"/>
              </w:object>
            </w:r>
            <w:r w:rsidR="00A97FF8">
              <w:rPr>
                <w:lang w:val="en-US"/>
              </w:rPr>
              <w:t xml:space="preserve">  </w:t>
            </w:r>
          </w:p>
        </w:tc>
      </w:tr>
      <w:tr w:rsidR="0090659A" w:rsidTr="00B62EB1">
        <w:trPr>
          <w:trHeight w:val="1155"/>
        </w:trPr>
        <w:tc>
          <w:tcPr>
            <w:tcW w:w="10420" w:type="dxa"/>
          </w:tcPr>
          <w:p w:rsidR="0090659A" w:rsidRPr="0090659A" w:rsidRDefault="0090659A" w:rsidP="00E1204A">
            <w:pPr>
              <w:pStyle w:val="1"/>
              <w:ind w:right="-828"/>
              <w:rPr>
                <w:b/>
                <w:szCs w:val="28"/>
              </w:rPr>
            </w:pPr>
          </w:p>
          <w:p w:rsidR="0090659A" w:rsidRPr="00E1204A" w:rsidRDefault="0090659A" w:rsidP="00E1204A">
            <w:pPr>
              <w:pStyle w:val="1"/>
              <w:ind w:right="-828"/>
              <w:rPr>
                <w:b/>
                <w:sz w:val="26"/>
                <w:szCs w:val="26"/>
              </w:rPr>
            </w:pPr>
            <w:r w:rsidRPr="00E1204A">
              <w:rPr>
                <w:b/>
                <w:sz w:val="26"/>
                <w:szCs w:val="26"/>
              </w:rPr>
              <w:t xml:space="preserve">АДМИНИСТРАЦИЯ </w:t>
            </w:r>
            <w:r w:rsidR="000C1EA7">
              <w:rPr>
                <w:b/>
                <w:sz w:val="26"/>
                <w:szCs w:val="26"/>
              </w:rPr>
              <w:t>МИХАЙЛОВСКОГО СЕЛЬСКОГО ПОСЕЛЕНИЯ</w:t>
            </w:r>
          </w:p>
          <w:p w:rsidR="0090659A" w:rsidRPr="00E1204A" w:rsidRDefault="000C1EA7" w:rsidP="00E1204A">
            <w:pPr>
              <w:pStyle w:val="1"/>
              <w:ind w:right="-828"/>
              <w:rPr>
                <w:b/>
                <w:sz w:val="26"/>
                <w:szCs w:val="26"/>
              </w:rPr>
            </w:pPr>
            <w:r>
              <w:rPr>
                <w:b/>
                <w:sz w:val="26"/>
                <w:szCs w:val="26"/>
              </w:rPr>
              <w:t>ДОРОГОБУЖСКОГО</w:t>
            </w:r>
            <w:r w:rsidR="0090659A" w:rsidRPr="00E1204A">
              <w:rPr>
                <w:b/>
                <w:sz w:val="26"/>
                <w:szCs w:val="26"/>
              </w:rPr>
              <w:t xml:space="preserve"> РАЙОН</w:t>
            </w:r>
            <w:r>
              <w:rPr>
                <w:b/>
                <w:sz w:val="26"/>
                <w:szCs w:val="26"/>
              </w:rPr>
              <w:t>А</w:t>
            </w:r>
            <w:r w:rsidR="0090659A" w:rsidRPr="00E1204A">
              <w:rPr>
                <w:b/>
                <w:sz w:val="26"/>
                <w:szCs w:val="26"/>
              </w:rPr>
              <w:t xml:space="preserve"> СМОЛЕНСКОЙ ОБЛАСТИ</w:t>
            </w:r>
          </w:p>
          <w:p w:rsidR="0090659A" w:rsidRPr="00E1204A" w:rsidRDefault="0090659A" w:rsidP="00E1204A">
            <w:pPr>
              <w:pStyle w:val="2"/>
              <w:jc w:val="left"/>
              <w:rPr>
                <w:b/>
                <w:sz w:val="26"/>
                <w:szCs w:val="26"/>
              </w:rPr>
            </w:pPr>
          </w:p>
          <w:p w:rsidR="0090659A" w:rsidRPr="00A97FF8" w:rsidRDefault="0090659A" w:rsidP="00E1204A">
            <w:pPr>
              <w:jc w:val="center"/>
              <w:rPr>
                <w:b/>
                <w:bCs/>
                <w:sz w:val="28"/>
                <w:szCs w:val="28"/>
              </w:rPr>
            </w:pPr>
            <w:r w:rsidRPr="00E1204A">
              <w:rPr>
                <w:b/>
                <w:bCs/>
                <w:sz w:val="26"/>
                <w:szCs w:val="26"/>
              </w:rPr>
              <w:t>П О С Т А Н О В Л Е Н И Е</w:t>
            </w:r>
            <w:r w:rsidR="00A97FF8" w:rsidRPr="00A97FF8">
              <w:rPr>
                <w:b/>
                <w:bCs/>
                <w:sz w:val="26"/>
                <w:szCs w:val="26"/>
              </w:rPr>
              <w:t xml:space="preserve">                 </w:t>
            </w:r>
            <w:r w:rsidR="00A97FF8">
              <w:rPr>
                <w:b/>
                <w:bCs/>
                <w:sz w:val="26"/>
                <w:szCs w:val="26"/>
              </w:rPr>
              <w:t>Проект</w:t>
            </w:r>
            <w:bookmarkStart w:id="0" w:name="_GoBack"/>
            <w:bookmarkEnd w:id="0"/>
          </w:p>
        </w:tc>
      </w:tr>
      <w:tr w:rsidR="0090659A" w:rsidRPr="00DB0107" w:rsidTr="00B62EB1">
        <w:tc>
          <w:tcPr>
            <w:tcW w:w="10420" w:type="dxa"/>
          </w:tcPr>
          <w:p w:rsidR="0090659A" w:rsidRPr="00DB0107" w:rsidRDefault="0090659A" w:rsidP="00E1204A">
            <w:pPr>
              <w:rPr>
                <w:color w:val="FF0000"/>
                <w:sz w:val="28"/>
                <w:szCs w:val="28"/>
              </w:rPr>
            </w:pPr>
          </w:p>
          <w:p w:rsidR="0090659A" w:rsidRPr="00DB0107" w:rsidRDefault="0090659A" w:rsidP="000C1EA7">
            <w:pPr>
              <w:rPr>
                <w:sz w:val="28"/>
                <w:szCs w:val="28"/>
              </w:rPr>
            </w:pPr>
            <w:r w:rsidRPr="00DB0107">
              <w:rPr>
                <w:sz w:val="28"/>
                <w:szCs w:val="28"/>
              </w:rPr>
              <w:t xml:space="preserve"> </w:t>
            </w:r>
            <w:r w:rsidR="000C1EA7">
              <w:rPr>
                <w:sz w:val="28"/>
                <w:szCs w:val="28"/>
              </w:rPr>
              <w:t xml:space="preserve">________________                                                                                          </w:t>
            </w:r>
            <w:r w:rsidR="00D679F6" w:rsidRPr="00DB0107">
              <w:rPr>
                <w:sz w:val="28"/>
                <w:szCs w:val="28"/>
              </w:rPr>
              <w:t xml:space="preserve"> </w:t>
            </w:r>
            <w:r w:rsidRPr="00DB0107">
              <w:rPr>
                <w:sz w:val="28"/>
                <w:szCs w:val="28"/>
              </w:rPr>
              <w:t xml:space="preserve">№ </w:t>
            </w:r>
            <w:r w:rsidR="000C1EA7">
              <w:rPr>
                <w:sz w:val="28"/>
                <w:szCs w:val="28"/>
              </w:rPr>
              <w:t>___</w:t>
            </w:r>
          </w:p>
        </w:tc>
      </w:tr>
    </w:tbl>
    <w:p w:rsidR="0090659A" w:rsidRPr="00DB0107" w:rsidRDefault="0090659A" w:rsidP="0090659A">
      <w:pPr>
        <w:rPr>
          <w:color w:val="FF0000"/>
          <w:sz w:val="28"/>
          <w:szCs w:val="28"/>
        </w:rPr>
      </w:pPr>
    </w:p>
    <w:tbl>
      <w:tblPr>
        <w:tblW w:w="0" w:type="auto"/>
        <w:tblLook w:val="01E0" w:firstRow="1" w:lastRow="1" w:firstColumn="1" w:lastColumn="1" w:noHBand="0" w:noVBand="0"/>
      </w:tblPr>
      <w:tblGrid>
        <w:gridCol w:w="4968"/>
      </w:tblGrid>
      <w:tr w:rsidR="00B2718C" w:rsidRPr="00DB0107">
        <w:tc>
          <w:tcPr>
            <w:tcW w:w="4968" w:type="dxa"/>
          </w:tcPr>
          <w:p w:rsidR="0090659A" w:rsidRPr="00DB0107" w:rsidRDefault="0090659A" w:rsidP="0004358C">
            <w:pPr>
              <w:pStyle w:val="ConsPlusTitle"/>
              <w:widowControl/>
              <w:jc w:val="both"/>
              <w:rPr>
                <w:b w:val="0"/>
              </w:rPr>
            </w:pPr>
            <w:r w:rsidRPr="00DB0107">
              <w:rPr>
                <w:b w:val="0"/>
              </w:rPr>
              <w:t>Об утверждении Порядка проведения оценки эффективности реализации муниципальных программ</w:t>
            </w:r>
            <w:r w:rsidR="00DB0107" w:rsidRPr="00DB0107">
              <w:rPr>
                <w:b w:val="0"/>
              </w:rPr>
              <w:t xml:space="preserve"> </w:t>
            </w:r>
            <w:r w:rsidR="000C1EA7">
              <w:rPr>
                <w:b w:val="0"/>
              </w:rPr>
              <w:t>Михайловского сельского поселения</w:t>
            </w:r>
            <w:r w:rsidR="00DB0107" w:rsidRPr="00DB0107">
              <w:rPr>
                <w:b w:val="0"/>
              </w:rPr>
              <w:t xml:space="preserve"> Дорогобужского района Смоленской области</w:t>
            </w:r>
          </w:p>
        </w:tc>
      </w:tr>
    </w:tbl>
    <w:p w:rsidR="0090659A" w:rsidRPr="00DB0107" w:rsidRDefault="0090659A" w:rsidP="0090659A">
      <w:pPr>
        <w:rPr>
          <w:color w:val="FF0000"/>
          <w:sz w:val="28"/>
          <w:szCs w:val="28"/>
        </w:rPr>
      </w:pPr>
    </w:p>
    <w:p w:rsidR="0090659A" w:rsidRPr="00DB0107" w:rsidRDefault="0090659A" w:rsidP="0090659A">
      <w:pPr>
        <w:rPr>
          <w:color w:val="FF0000"/>
          <w:sz w:val="28"/>
          <w:szCs w:val="28"/>
        </w:rPr>
      </w:pPr>
    </w:p>
    <w:p w:rsidR="0090659A" w:rsidRPr="00DB0107" w:rsidRDefault="00B2718C" w:rsidP="009B18F1">
      <w:pPr>
        <w:tabs>
          <w:tab w:val="center" w:pos="4900"/>
          <w:tab w:val="left" w:pos="7068"/>
        </w:tabs>
        <w:ind w:firstLine="709"/>
        <w:jc w:val="both"/>
        <w:rPr>
          <w:sz w:val="28"/>
          <w:szCs w:val="28"/>
        </w:rPr>
      </w:pPr>
      <w:r w:rsidRPr="001E0F39">
        <w:rPr>
          <w:sz w:val="28"/>
          <w:szCs w:val="28"/>
        </w:rPr>
        <w:t xml:space="preserve">В соответствии с Порядком принятия решения о разработке муниципальных программ </w:t>
      </w:r>
      <w:r w:rsidR="000C1EA7">
        <w:rPr>
          <w:sz w:val="28"/>
          <w:szCs w:val="28"/>
        </w:rPr>
        <w:t>Михайловского сельского поселения</w:t>
      </w:r>
      <w:r w:rsidRPr="001E0F39">
        <w:rPr>
          <w:sz w:val="28"/>
          <w:szCs w:val="28"/>
        </w:rPr>
        <w:t xml:space="preserve"> Дорогобужского района Смоленской области, их формирования и реализации, утвержденным постановлением </w:t>
      </w:r>
      <w:r w:rsidRPr="001E4B3B">
        <w:rPr>
          <w:sz w:val="28"/>
          <w:szCs w:val="28"/>
        </w:rPr>
        <w:t xml:space="preserve">Администрации </w:t>
      </w:r>
      <w:r w:rsidR="000C1EA7" w:rsidRPr="001E4B3B">
        <w:rPr>
          <w:sz w:val="28"/>
          <w:szCs w:val="28"/>
        </w:rPr>
        <w:t>Михайловского сельского поселения</w:t>
      </w:r>
      <w:r w:rsidRPr="001E4B3B">
        <w:rPr>
          <w:sz w:val="28"/>
          <w:szCs w:val="28"/>
        </w:rPr>
        <w:t xml:space="preserve"> </w:t>
      </w:r>
      <w:r w:rsidR="000C1EA7" w:rsidRPr="001E4B3B">
        <w:rPr>
          <w:sz w:val="28"/>
          <w:szCs w:val="28"/>
        </w:rPr>
        <w:t>Дорогобужского</w:t>
      </w:r>
      <w:r w:rsidRPr="001E4B3B">
        <w:rPr>
          <w:sz w:val="28"/>
          <w:szCs w:val="28"/>
        </w:rPr>
        <w:t xml:space="preserve"> район</w:t>
      </w:r>
      <w:r w:rsidR="000C1EA7" w:rsidRPr="001E4B3B">
        <w:rPr>
          <w:sz w:val="28"/>
          <w:szCs w:val="28"/>
        </w:rPr>
        <w:t>а</w:t>
      </w:r>
      <w:r w:rsidR="001E4B3B" w:rsidRPr="001E4B3B">
        <w:rPr>
          <w:sz w:val="28"/>
          <w:szCs w:val="28"/>
        </w:rPr>
        <w:t xml:space="preserve"> Смоленской области от 05.11.2013</w:t>
      </w:r>
      <w:r w:rsidRPr="001E4B3B">
        <w:rPr>
          <w:sz w:val="28"/>
          <w:szCs w:val="28"/>
        </w:rPr>
        <w:t xml:space="preserve"> № </w:t>
      </w:r>
      <w:r w:rsidR="001E4B3B" w:rsidRPr="001E4B3B">
        <w:rPr>
          <w:sz w:val="28"/>
          <w:szCs w:val="28"/>
        </w:rPr>
        <w:t>38</w:t>
      </w:r>
      <w:r w:rsidR="009B18F1">
        <w:rPr>
          <w:sz w:val="28"/>
          <w:szCs w:val="28"/>
        </w:rPr>
        <w:t>,</w:t>
      </w:r>
      <w:r w:rsidRPr="001E4B3B">
        <w:rPr>
          <w:sz w:val="28"/>
          <w:szCs w:val="28"/>
        </w:rPr>
        <w:t xml:space="preserve"> </w:t>
      </w:r>
      <w:r w:rsidR="0090659A" w:rsidRPr="00DB0107">
        <w:rPr>
          <w:sz w:val="28"/>
          <w:szCs w:val="28"/>
        </w:rPr>
        <w:t xml:space="preserve">Администрация </w:t>
      </w:r>
      <w:r w:rsidR="000C1EA7">
        <w:rPr>
          <w:sz w:val="28"/>
          <w:szCs w:val="28"/>
        </w:rPr>
        <w:t xml:space="preserve">Михайловского сельского поселения </w:t>
      </w:r>
      <w:r w:rsidR="0090659A" w:rsidRPr="00DB0107">
        <w:rPr>
          <w:sz w:val="28"/>
          <w:szCs w:val="28"/>
        </w:rPr>
        <w:t xml:space="preserve"> </w:t>
      </w:r>
      <w:r w:rsidR="000C1EA7">
        <w:rPr>
          <w:sz w:val="28"/>
          <w:szCs w:val="28"/>
        </w:rPr>
        <w:t>Дорогобужского</w:t>
      </w:r>
      <w:r w:rsidR="0090659A" w:rsidRPr="00DB0107">
        <w:rPr>
          <w:sz w:val="28"/>
          <w:szCs w:val="28"/>
        </w:rPr>
        <w:t xml:space="preserve"> район</w:t>
      </w:r>
      <w:r w:rsidR="000C1EA7">
        <w:rPr>
          <w:sz w:val="28"/>
          <w:szCs w:val="28"/>
        </w:rPr>
        <w:t>а</w:t>
      </w:r>
      <w:r w:rsidR="0090659A" w:rsidRPr="00DB0107">
        <w:rPr>
          <w:sz w:val="28"/>
          <w:szCs w:val="28"/>
        </w:rPr>
        <w:t xml:space="preserve"> Смоленской области  </w:t>
      </w:r>
      <w:r w:rsidR="0090659A" w:rsidRPr="009B18F1">
        <w:rPr>
          <w:b/>
          <w:sz w:val="28"/>
          <w:szCs w:val="28"/>
        </w:rPr>
        <w:t>п о с т а н о в л я е т:</w:t>
      </w:r>
    </w:p>
    <w:p w:rsidR="00B3063C" w:rsidRPr="00DB0107" w:rsidRDefault="00B3063C" w:rsidP="0090659A">
      <w:pPr>
        <w:ind w:firstLine="720"/>
        <w:rPr>
          <w:sz w:val="28"/>
          <w:szCs w:val="28"/>
        </w:rPr>
      </w:pPr>
    </w:p>
    <w:p w:rsidR="00B3063C" w:rsidRPr="00DB0107" w:rsidRDefault="006C6312" w:rsidP="00B3063C">
      <w:pPr>
        <w:ind w:firstLine="720"/>
        <w:jc w:val="both"/>
        <w:rPr>
          <w:sz w:val="28"/>
          <w:szCs w:val="28"/>
        </w:rPr>
      </w:pPr>
      <w:r w:rsidRPr="00DB0107">
        <w:rPr>
          <w:sz w:val="28"/>
          <w:szCs w:val="28"/>
        </w:rPr>
        <w:t xml:space="preserve">1. </w:t>
      </w:r>
      <w:r w:rsidR="00B3063C" w:rsidRPr="00DB0107">
        <w:rPr>
          <w:sz w:val="28"/>
          <w:szCs w:val="28"/>
        </w:rPr>
        <w:t>Утвердить прилагаемый Порядок проведения оценки эффективности реализации муниципальных программ</w:t>
      </w:r>
      <w:r w:rsidR="00DB0107" w:rsidRPr="00DB0107">
        <w:rPr>
          <w:sz w:val="28"/>
          <w:szCs w:val="28"/>
        </w:rPr>
        <w:t xml:space="preserve"> </w:t>
      </w:r>
      <w:r w:rsidR="000C1EA7">
        <w:rPr>
          <w:sz w:val="28"/>
          <w:szCs w:val="28"/>
        </w:rPr>
        <w:t>Михайловского сельского поселения</w:t>
      </w:r>
      <w:r w:rsidR="00DB0107" w:rsidRPr="00DB0107">
        <w:rPr>
          <w:sz w:val="28"/>
          <w:szCs w:val="28"/>
        </w:rPr>
        <w:t xml:space="preserve"> Дорогобужского района Смоленской области</w:t>
      </w:r>
      <w:r w:rsidR="00B3063C" w:rsidRPr="00DB0107">
        <w:rPr>
          <w:sz w:val="28"/>
          <w:szCs w:val="28"/>
        </w:rPr>
        <w:t xml:space="preserve">. </w:t>
      </w:r>
    </w:p>
    <w:p w:rsidR="006C6312" w:rsidRDefault="006C6312" w:rsidP="00B3063C">
      <w:pPr>
        <w:ind w:firstLine="720"/>
        <w:jc w:val="both"/>
        <w:rPr>
          <w:sz w:val="28"/>
          <w:szCs w:val="28"/>
        </w:rPr>
      </w:pPr>
      <w:r w:rsidRPr="0004358C">
        <w:rPr>
          <w:sz w:val="28"/>
          <w:szCs w:val="28"/>
        </w:rPr>
        <w:t xml:space="preserve">2. Постановление Администрации </w:t>
      </w:r>
      <w:r w:rsidR="000C1EA7">
        <w:rPr>
          <w:sz w:val="28"/>
          <w:szCs w:val="28"/>
        </w:rPr>
        <w:t xml:space="preserve">Михайловского сельского поселения </w:t>
      </w:r>
      <w:r w:rsidRPr="0004358C">
        <w:rPr>
          <w:sz w:val="28"/>
          <w:szCs w:val="28"/>
        </w:rPr>
        <w:t xml:space="preserve"> Дорогобужс</w:t>
      </w:r>
      <w:r w:rsidR="000C1EA7">
        <w:rPr>
          <w:sz w:val="28"/>
          <w:szCs w:val="28"/>
        </w:rPr>
        <w:t>кого</w:t>
      </w:r>
      <w:r w:rsidRPr="0004358C">
        <w:rPr>
          <w:sz w:val="28"/>
          <w:szCs w:val="28"/>
        </w:rPr>
        <w:t xml:space="preserve"> район</w:t>
      </w:r>
      <w:r w:rsidR="000C1EA7">
        <w:rPr>
          <w:sz w:val="28"/>
          <w:szCs w:val="28"/>
        </w:rPr>
        <w:t xml:space="preserve">а </w:t>
      </w:r>
      <w:r w:rsidRPr="0004358C">
        <w:rPr>
          <w:sz w:val="28"/>
          <w:szCs w:val="28"/>
        </w:rPr>
        <w:t xml:space="preserve"> Смоленской области</w:t>
      </w:r>
      <w:r w:rsidR="00064DB4" w:rsidRPr="0004358C">
        <w:rPr>
          <w:sz w:val="28"/>
          <w:szCs w:val="28"/>
        </w:rPr>
        <w:t xml:space="preserve"> от </w:t>
      </w:r>
      <w:r w:rsidR="000C1EA7">
        <w:rPr>
          <w:sz w:val="28"/>
          <w:szCs w:val="28"/>
        </w:rPr>
        <w:t>17.04.2015 № 14</w:t>
      </w:r>
      <w:r w:rsidRPr="0004358C">
        <w:rPr>
          <w:sz w:val="28"/>
          <w:szCs w:val="28"/>
        </w:rPr>
        <w:t xml:space="preserve"> </w:t>
      </w:r>
      <w:r w:rsidR="0066126C">
        <w:rPr>
          <w:sz w:val="28"/>
          <w:szCs w:val="28"/>
        </w:rPr>
        <w:t>«</w:t>
      </w:r>
      <w:r w:rsidRPr="0004358C">
        <w:rPr>
          <w:sz w:val="28"/>
          <w:szCs w:val="28"/>
        </w:rPr>
        <w:t xml:space="preserve">Об утверждении Порядка проведения оценки эффективности </w:t>
      </w:r>
      <w:r w:rsidR="00064DB4" w:rsidRPr="0004358C">
        <w:rPr>
          <w:sz w:val="28"/>
          <w:szCs w:val="28"/>
        </w:rPr>
        <w:t>реализации муниципальных программ</w:t>
      </w:r>
      <w:r w:rsidR="00DB0107" w:rsidRPr="0004358C">
        <w:rPr>
          <w:sz w:val="28"/>
          <w:szCs w:val="28"/>
        </w:rPr>
        <w:t xml:space="preserve"> </w:t>
      </w:r>
      <w:r w:rsidR="000C1EA7">
        <w:rPr>
          <w:sz w:val="28"/>
          <w:szCs w:val="28"/>
        </w:rPr>
        <w:t>Михайловского сельского поселения</w:t>
      </w:r>
      <w:r w:rsidR="00DB0107" w:rsidRPr="0004358C">
        <w:rPr>
          <w:sz w:val="28"/>
          <w:szCs w:val="28"/>
        </w:rPr>
        <w:t xml:space="preserve"> Дорогобужского района Смоленской области</w:t>
      </w:r>
      <w:r w:rsidR="0066126C">
        <w:rPr>
          <w:sz w:val="28"/>
          <w:szCs w:val="28"/>
        </w:rPr>
        <w:t>»</w:t>
      </w:r>
      <w:r w:rsidR="00064DB4" w:rsidRPr="0004358C">
        <w:rPr>
          <w:sz w:val="28"/>
          <w:szCs w:val="28"/>
        </w:rPr>
        <w:t xml:space="preserve"> признать утратившим силу.</w:t>
      </w:r>
    </w:p>
    <w:p w:rsidR="009B18F1" w:rsidRPr="009B18F1" w:rsidRDefault="009B18F1" w:rsidP="00B3063C">
      <w:pPr>
        <w:ind w:firstLine="720"/>
        <w:jc w:val="both"/>
        <w:rPr>
          <w:sz w:val="28"/>
          <w:szCs w:val="28"/>
        </w:rPr>
      </w:pPr>
      <w:r w:rsidRPr="009B18F1">
        <w:rPr>
          <w:sz w:val="28"/>
          <w:szCs w:val="28"/>
        </w:rPr>
        <w:t>3. Контроль за исполнением настоящего постановления оставляю за собой.</w:t>
      </w:r>
    </w:p>
    <w:p w:rsidR="0090659A" w:rsidRDefault="0090659A" w:rsidP="00B3063C">
      <w:pPr>
        <w:pStyle w:val="2"/>
        <w:ind w:firstLine="720"/>
        <w:jc w:val="both"/>
        <w:rPr>
          <w:sz w:val="28"/>
          <w:szCs w:val="28"/>
        </w:rPr>
      </w:pPr>
      <w:r w:rsidRPr="0004358C">
        <w:rPr>
          <w:sz w:val="28"/>
          <w:szCs w:val="28"/>
        </w:rPr>
        <w:tab/>
      </w:r>
    </w:p>
    <w:p w:rsidR="0004358C" w:rsidRPr="0004358C" w:rsidRDefault="0004358C" w:rsidP="0004358C"/>
    <w:p w:rsidR="00064DB4" w:rsidRDefault="00064DB4" w:rsidP="0090659A">
      <w:pPr>
        <w:rPr>
          <w:sz w:val="28"/>
          <w:szCs w:val="28"/>
        </w:rPr>
      </w:pPr>
      <w:r w:rsidRPr="00DB0107">
        <w:rPr>
          <w:sz w:val="28"/>
          <w:szCs w:val="28"/>
        </w:rPr>
        <w:t>Глава</w:t>
      </w:r>
      <w:r w:rsidR="0090659A" w:rsidRPr="00DB0107">
        <w:rPr>
          <w:sz w:val="28"/>
          <w:szCs w:val="28"/>
        </w:rPr>
        <w:t xml:space="preserve"> муниципального образования</w:t>
      </w:r>
    </w:p>
    <w:p w:rsidR="000C1EA7" w:rsidRPr="00DB0107" w:rsidRDefault="000C1EA7" w:rsidP="0090659A">
      <w:pPr>
        <w:rPr>
          <w:sz w:val="28"/>
          <w:szCs w:val="28"/>
        </w:rPr>
      </w:pPr>
      <w:r>
        <w:rPr>
          <w:sz w:val="28"/>
          <w:szCs w:val="28"/>
        </w:rPr>
        <w:t>Михайловское сельское поселение</w:t>
      </w:r>
    </w:p>
    <w:p w:rsidR="0090659A" w:rsidRDefault="000C1EA7" w:rsidP="0090659A">
      <w:pPr>
        <w:rPr>
          <w:b/>
          <w:sz w:val="28"/>
          <w:szCs w:val="28"/>
        </w:rPr>
      </w:pPr>
      <w:r>
        <w:rPr>
          <w:sz w:val="28"/>
          <w:szCs w:val="28"/>
        </w:rPr>
        <w:t>Дорогобужского</w:t>
      </w:r>
      <w:r w:rsidR="0090659A" w:rsidRPr="00DB0107">
        <w:rPr>
          <w:sz w:val="28"/>
          <w:szCs w:val="28"/>
        </w:rPr>
        <w:t xml:space="preserve"> район</w:t>
      </w:r>
      <w:r>
        <w:rPr>
          <w:sz w:val="28"/>
          <w:szCs w:val="28"/>
        </w:rPr>
        <w:t>а</w:t>
      </w:r>
      <w:r w:rsidR="0090659A" w:rsidRPr="00DB0107">
        <w:rPr>
          <w:sz w:val="28"/>
          <w:szCs w:val="28"/>
        </w:rPr>
        <w:t xml:space="preserve"> </w:t>
      </w:r>
      <w:r w:rsidR="00064DB4" w:rsidRPr="00DB0107">
        <w:rPr>
          <w:sz w:val="28"/>
          <w:szCs w:val="28"/>
        </w:rPr>
        <w:t xml:space="preserve"> </w:t>
      </w:r>
      <w:r w:rsidR="0090659A" w:rsidRPr="00DB0107">
        <w:rPr>
          <w:sz w:val="28"/>
          <w:szCs w:val="28"/>
        </w:rPr>
        <w:t>Смоленской области</w:t>
      </w:r>
      <w:r w:rsidR="0090659A" w:rsidRPr="00DB0107">
        <w:rPr>
          <w:b/>
          <w:sz w:val="28"/>
          <w:szCs w:val="28"/>
        </w:rPr>
        <w:t xml:space="preserve">                                </w:t>
      </w:r>
      <w:r>
        <w:rPr>
          <w:b/>
          <w:sz w:val="28"/>
          <w:szCs w:val="28"/>
        </w:rPr>
        <w:t xml:space="preserve">      </w:t>
      </w:r>
      <w:r w:rsidR="0090659A" w:rsidRPr="00DB0107">
        <w:rPr>
          <w:b/>
          <w:sz w:val="28"/>
          <w:szCs w:val="28"/>
        </w:rPr>
        <w:t xml:space="preserve">  </w:t>
      </w:r>
      <w:r>
        <w:rPr>
          <w:b/>
          <w:sz w:val="28"/>
          <w:szCs w:val="28"/>
        </w:rPr>
        <w:t xml:space="preserve">А.В. Кулешов </w:t>
      </w:r>
    </w:p>
    <w:p w:rsidR="00EA214E" w:rsidRDefault="00EA214E" w:rsidP="0090659A">
      <w:pPr>
        <w:rPr>
          <w:sz w:val="28"/>
          <w:szCs w:val="28"/>
        </w:rPr>
      </w:pPr>
    </w:p>
    <w:p w:rsidR="000C1EA7" w:rsidRDefault="000C1EA7" w:rsidP="0090659A">
      <w:pPr>
        <w:rPr>
          <w:sz w:val="28"/>
          <w:szCs w:val="28"/>
        </w:rPr>
      </w:pPr>
    </w:p>
    <w:p w:rsidR="000C1EA7" w:rsidRDefault="000C1EA7" w:rsidP="0090659A">
      <w:pPr>
        <w:rPr>
          <w:sz w:val="28"/>
          <w:szCs w:val="28"/>
        </w:rPr>
      </w:pPr>
    </w:p>
    <w:p w:rsidR="000C1EA7" w:rsidRPr="00DB0107" w:rsidRDefault="000C1EA7" w:rsidP="0090659A">
      <w:pPr>
        <w:rPr>
          <w:sz w:val="28"/>
          <w:szCs w:val="28"/>
        </w:rPr>
      </w:pPr>
    </w:p>
    <w:tbl>
      <w:tblPr>
        <w:tblW w:w="0" w:type="auto"/>
        <w:tblInd w:w="5778" w:type="dxa"/>
        <w:tblLook w:val="04A0" w:firstRow="1" w:lastRow="0" w:firstColumn="1" w:lastColumn="0" w:noHBand="0" w:noVBand="1"/>
      </w:tblPr>
      <w:tblGrid>
        <w:gridCol w:w="4642"/>
      </w:tblGrid>
      <w:tr w:rsidR="00420BAA" w:rsidRPr="00420BAA" w:rsidTr="00B25965">
        <w:tc>
          <w:tcPr>
            <w:tcW w:w="4642" w:type="dxa"/>
          </w:tcPr>
          <w:p w:rsidR="009B18F1" w:rsidRDefault="009B18F1" w:rsidP="00B25965">
            <w:pPr>
              <w:autoSpaceDE w:val="0"/>
              <w:autoSpaceDN w:val="0"/>
              <w:adjustRightInd w:val="0"/>
              <w:ind w:right="-144"/>
              <w:rPr>
                <w:sz w:val="28"/>
                <w:szCs w:val="28"/>
              </w:rPr>
            </w:pPr>
          </w:p>
          <w:p w:rsidR="009B18F1" w:rsidRDefault="009B18F1" w:rsidP="00B25965">
            <w:pPr>
              <w:autoSpaceDE w:val="0"/>
              <w:autoSpaceDN w:val="0"/>
              <w:adjustRightInd w:val="0"/>
              <w:ind w:right="-144"/>
              <w:rPr>
                <w:sz w:val="28"/>
                <w:szCs w:val="28"/>
              </w:rPr>
            </w:pPr>
          </w:p>
          <w:p w:rsidR="00F4646D" w:rsidRPr="00420BAA" w:rsidRDefault="00F4646D" w:rsidP="00B25965">
            <w:pPr>
              <w:autoSpaceDE w:val="0"/>
              <w:autoSpaceDN w:val="0"/>
              <w:adjustRightInd w:val="0"/>
              <w:ind w:right="-144"/>
              <w:rPr>
                <w:sz w:val="28"/>
                <w:szCs w:val="28"/>
              </w:rPr>
            </w:pPr>
            <w:r w:rsidRPr="00420BAA">
              <w:rPr>
                <w:sz w:val="28"/>
                <w:szCs w:val="28"/>
              </w:rPr>
              <w:t>Утвержден</w:t>
            </w:r>
          </w:p>
          <w:p w:rsidR="00F4646D" w:rsidRPr="00420BAA" w:rsidRDefault="00F4646D" w:rsidP="00B2718C">
            <w:pPr>
              <w:pStyle w:val="ConsPlusNormal"/>
              <w:widowControl/>
              <w:ind w:right="-144"/>
              <w:jc w:val="both"/>
              <w:rPr>
                <w:rFonts w:ascii="Times New Roman" w:hAnsi="Times New Roman" w:cs="Times New Roman"/>
                <w:sz w:val="28"/>
                <w:szCs w:val="28"/>
              </w:rPr>
            </w:pPr>
            <w:r w:rsidRPr="00420BAA">
              <w:rPr>
                <w:rFonts w:ascii="Times New Roman" w:hAnsi="Times New Roman" w:cs="Times New Roman"/>
                <w:sz w:val="28"/>
                <w:szCs w:val="28"/>
              </w:rPr>
              <w:t xml:space="preserve">постановлением Администрации                                                                     </w:t>
            </w:r>
            <w:r w:rsidR="000C1EA7">
              <w:rPr>
                <w:rFonts w:ascii="Times New Roman" w:hAnsi="Times New Roman" w:cs="Times New Roman"/>
                <w:sz w:val="28"/>
                <w:szCs w:val="28"/>
              </w:rPr>
              <w:t>Михайловского сельского поселения Дорогобужского</w:t>
            </w:r>
            <w:r w:rsidRPr="00420BAA">
              <w:rPr>
                <w:rFonts w:ascii="Times New Roman" w:hAnsi="Times New Roman" w:cs="Times New Roman"/>
                <w:sz w:val="28"/>
                <w:szCs w:val="28"/>
              </w:rPr>
              <w:t xml:space="preserve"> район</w:t>
            </w:r>
            <w:r w:rsidR="000C1EA7">
              <w:rPr>
                <w:rFonts w:ascii="Times New Roman" w:hAnsi="Times New Roman" w:cs="Times New Roman"/>
                <w:sz w:val="28"/>
                <w:szCs w:val="28"/>
              </w:rPr>
              <w:t>а</w:t>
            </w:r>
            <w:r w:rsidRPr="00420BAA">
              <w:rPr>
                <w:rFonts w:ascii="Times New Roman" w:hAnsi="Times New Roman" w:cs="Times New Roman"/>
                <w:sz w:val="28"/>
                <w:szCs w:val="28"/>
              </w:rPr>
              <w:t xml:space="preserve"> Смоленской области</w:t>
            </w:r>
          </w:p>
          <w:p w:rsidR="00F4646D" w:rsidRPr="00420BAA" w:rsidRDefault="00A42CEF" w:rsidP="00B25965">
            <w:pPr>
              <w:pStyle w:val="ConsPlusNormal"/>
              <w:widowControl/>
              <w:ind w:right="-144"/>
              <w:rPr>
                <w:rFonts w:ascii="Times New Roman" w:hAnsi="Times New Roman" w:cs="Times New Roman"/>
                <w:sz w:val="28"/>
                <w:szCs w:val="28"/>
              </w:rPr>
            </w:pPr>
            <w:r w:rsidRPr="00420BAA">
              <w:rPr>
                <w:rFonts w:ascii="Times New Roman" w:hAnsi="Times New Roman" w:cs="Times New Roman"/>
                <w:sz w:val="28"/>
                <w:szCs w:val="28"/>
              </w:rPr>
              <w:t xml:space="preserve"> от  </w:t>
            </w:r>
            <w:r w:rsidR="0066126C">
              <w:rPr>
                <w:rFonts w:ascii="Times New Roman" w:hAnsi="Times New Roman" w:cs="Times New Roman"/>
                <w:sz w:val="28"/>
                <w:szCs w:val="28"/>
              </w:rPr>
              <w:t>«</w:t>
            </w:r>
            <w:r w:rsidR="000C1EA7">
              <w:rPr>
                <w:rFonts w:ascii="Times New Roman" w:hAnsi="Times New Roman" w:cs="Times New Roman"/>
                <w:sz w:val="28"/>
                <w:szCs w:val="28"/>
              </w:rPr>
              <w:t>__</w:t>
            </w:r>
            <w:r w:rsidR="0066126C">
              <w:rPr>
                <w:rFonts w:ascii="Times New Roman" w:hAnsi="Times New Roman" w:cs="Times New Roman"/>
                <w:sz w:val="28"/>
                <w:szCs w:val="28"/>
              </w:rPr>
              <w:t>»</w:t>
            </w:r>
            <w:r w:rsidR="000C1EA7">
              <w:rPr>
                <w:rFonts w:ascii="Times New Roman" w:hAnsi="Times New Roman" w:cs="Times New Roman"/>
                <w:sz w:val="28"/>
                <w:szCs w:val="28"/>
              </w:rPr>
              <w:t xml:space="preserve"> ________</w:t>
            </w:r>
            <w:r w:rsidR="00290276">
              <w:rPr>
                <w:rFonts w:ascii="Times New Roman" w:hAnsi="Times New Roman" w:cs="Times New Roman"/>
                <w:sz w:val="28"/>
                <w:szCs w:val="28"/>
              </w:rPr>
              <w:t xml:space="preserve"> </w:t>
            </w:r>
            <w:r w:rsidR="000C1EA7">
              <w:rPr>
                <w:rFonts w:ascii="Times New Roman" w:hAnsi="Times New Roman" w:cs="Times New Roman"/>
                <w:sz w:val="28"/>
                <w:szCs w:val="28"/>
              </w:rPr>
              <w:t>2020</w:t>
            </w:r>
            <w:r w:rsidR="00EA214E">
              <w:rPr>
                <w:rFonts w:ascii="Times New Roman" w:hAnsi="Times New Roman" w:cs="Times New Roman"/>
                <w:sz w:val="28"/>
                <w:szCs w:val="28"/>
              </w:rPr>
              <w:t xml:space="preserve"> </w:t>
            </w:r>
            <w:r w:rsidRPr="00420BAA">
              <w:rPr>
                <w:rFonts w:ascii="Times New Roman" w:hAnsi="Times New Roman" w:cs="Times New Roman"/>
                <w:sz w:val="28"/>
                <w:szCs w:val="28"/>
              </w:rPr>
              <w:t xml:space="preserve"> №  </w:t>
            </w:r>
            <w:r w:rsidR="000C1EA7">
              <w:rPr>
                <w:rFonts w:ascii="Times New Roman" w:hAnsi="Times New Roman" w:cs="Times New Roman"/>
                <w:sz w:val="28"/>
                <w:szCs w:val="28"/>
              </w:rPr>
              <w:t>___</w:t>
            </w:r>
            <w:r w:rsidR="00F4646D" w:rsidRPr="00420BAA">
              <w:rPr>
                <w:rFonts w:ascii="Times New Roman" w:hAnsi="Times New Roman" w:cs="Times New Roman"/>
                <w:sz w:val="28"/>
                <w:szCs w:val="28"/>
              </w:rPr>
              <w:t xml:space="preserve">                                                                                                                                                                                                                                                                                                                                                                                                                                                                                                                                                                                                                                                                                                                                                                                                                                                                                                                                                                                                                                                                                                                                                                                                                                                                                                                                                                                                                                                                                                                                                                                                                                                                                                                                                                                                                                                                                                                                                                                                                                                                                                                                                                                                                                                                                                                                                                                                                                                                                                                                                                                                                                                                                                                                                                                                                                                                                                                                                                                                                                                                                                                                                                                                                                                                                                                                                                                                                                                                                                                                                                                                                                                                                                                                                                                                                                                                                                                                                                                                                                                                                                                                                                                                                                                                                                                                                                                                                                                                                                                                                                                                                                                                                                                                                                                                                                                                                                                                                                                                                                                                                                                                                                                                                                                                                                                                                                                                                                                                                                                                                                                                                                                                                                                                                                                                                                                                                                                                                                                                                                                                                                                                                                                                                                                                                                                                                                                                                                                                                                                                                                                                                                                                                                                                                                                                                                                                                                                                                                                                                                                                                                                                                                                                                                                                                                                                                                                                                                                                                                                                                                                                                                                                                                                                                                                                                                                                                                                                                                                                                                                                                                                                                                                                                                                                                                                                                                                                                                                                                                                                                                                                                                                                                                                                                                                                                                                                                                                                                                                                                                                                                                                                                                                                                                                                                                                                                                                                                                                                                                                                                                                                                                                                                                                                                                                                                                                                                                                                                                                                                                                                                                                                                                                                                                                                                                                                                                                                                                                                                                                                                                                                                                                                                                                                                                                                                                                                                                                                                                                                                                                                                                                                                                                                                                                                                                                                                                                                   </w:t>
            </w:r>
          </w:p>
          <w:p w:rsidR="00F4646D" w:rsidRPr="00420BAA" w:rsidRDefault="00F4646D" w:rsidP="00B25965">
            <w:pPr>
              <w:autoSpaceDE w:val="0"/>
              <w:autoSpaceDN w:val="0"/>
              <w:adjustRightInd w:val="0"/>
              <w:ind w:right="266"/>
              <w:jc w:val="center"/>
              <w:rPr>
                <w:sz w:val="28"/>
                <w:szCs w:val="28"/>
              </w:rPr>
            </w:pPr>
          </w:p>
        </w:tc>
      </w:tr>
    </w:tbl>
    <w:p w:rsidR="00A90910" w:rsidRDefault="00B30AE3" w:rsidP="00B30AE3">
      <w:pPr>
        <w:autoSpaceDE w:val="0"/>
        <w:autoSpaceDN w:val="0"/>
        <w:adjustRightInd w:val="0"/>
        <w:ind w:right="266" w:firstLine="720"/>
        <w:jc w:val="center"/>
        <w:rPr>
          <w:color w:val="FF0000"/>
          <w:sz w:val="28"/>
          <w:szCs w:val="28"/>
        </w:rPr>
      </w:pPr>
      <w:r w:rsidRPr="00DB0107">
        <w:rPr>
          <w:color w:val="FF0000"/>
          <w:sz w:val="28"/>
          <w:szCs w:val="28"/>
        </w:rPr>
        <w:lastRenderedPageBreak/>
        <w:t xml:space="preserve">         </w:t>
      </w:r>
    </w:p>
    <w:p w:rsidR="0090659A" w:rsidRPr="00DB0107" w:rsidRDefault="00B30AE3" w:rsidP="00B30AE3">
      <w:pPr>
        <w:autoSpaceDE w:val="0"/>
        <w:autoSpaceDN w:val="0"/>
        <w:adjustRightInd w:val="0"/>
        <w:ind w:right="266" w:firstLine="720"/>
        <w:jc w:val="center"/>
        <w:rPr>
          <w:color w:val="FF0000"/>
          <w:sz w:val="28"/>
          <w:szCs w:val="28"/>
        </w:rPr>
      </w:pPr>
      <w:r w:rsidRPr="00DB0107">
        <w:rPr>
          <w:color w:val="FF0000"/>
          <w:sz w:val="28"/>
          <w:szCs w:val="28"/>
        </w:rPr>
        <w:t xml:space="preserve">                </w:t>
      </w:r>
    </w:p>
    <w:p w:rsidR="00B3063C" w:rsidRPr="00DB0107" w:rsidRDefault="0090659A" w:rsidP="00B30AE3">
      <w:pPr>
        <w:autoSpaceDE w:val="0"/>
        <w:autoSpaceDN w:val="0"/>
        <w:adjustRightInd w:val="0"/>
        <w:ind w:right="266" w:firstLine="720"/>
        <w:jc w:val="center"/>
        <w:rPr>
          <w:color w:val="FF0000"/>
          <w:sz w:val="28"/>
          <w:szCs w:val="28"/>
        </w:rPr>
      </w:pPr>
      <w:r w:rsidRPr="00DB0107">
        <w:rPr>
          <w:color w:val="FF0000"/>
          <w:sz w:val="28"/>
          <w:szCs w:val="28"/>
        </w:rPr>
        <w:t xml:space="preserve">                                 </w:t>
      </w:r>
    </w:p>
    <w:p w:rsidR="000E04B5" w:rsidRPr="00420BAA" w:rsidRDefault="000E04B5" w:rsidP="000E04B5">
      <w:pPr>
        <w:pStyle w:val="ConsPlusTitle"/>
        <w:widowControl/>
        <w:ind w:right="266" w:firstLine="720"/>
        <w:jc w:val="center"/>
      </w:pPr>
      <w:r w:rsidRPr="00420BAA">
        <w:t>ПОРЯДОК</w:t>
      </w:r>
    </w:p>
    <w:p w:rsidR="000E04B5" w:rsidRPr="00420BAA" w:rsidRDefault="000E04B5" w:rsidP="000E04B5">
      <w:pPr>
        <w:pStyle w:val="ConsPlusTitle"/>
        <w:widowControl/>
        <w:ind w:right="266" w:firstLine="720"/>
        <w:jc w:val="center"/>
      </w:pPr>
      <w:r w:rsidRPr="00420BAA">
        <w:t>проведения оценки эффективности реализации</w:t>
      </w:r>
    </w:p>
    <w:p w:rsidR="000E04B5" w:rsidRPr="00420BAA" w:rsidRDefault="000E04B5" w:rsidP="000E04B5">
      <w:pPr>
        <w:pStyle w:val="ConsPlusTitle"/>
        <w:widowControl/>
        <w:ind w:right="266" w:firstLine="720"/>
        <w:jc w:val="center"/>
      </w:pPr>
      <w:r w:rsidRPr="00420BAA">
        <w:t>муниципальных программ</w:t>
      </w:r>
      <w:r w:rsidR="00420BAA" w:rsidRPr="00420BAA">
        <w:t xml:space="preserve"> </w:t>
      </w:r>
      <w:r w:rsidR="000C1EA7">
        <w:t>Михайловского сельского поселения</w:t>
      </w:r>
      <w:r w:rsidR="00420BAA" w:rsidRPr="00420BAA">
        <w:t xml:space="preserve"> Дорогобужского района Смоленской области</w:t>
      </w:r>
    </w:p>
    <w:p w:rsidR="000E04B5" w:rsidRPr="00DB0107" w:rsidRDefault="000E04B5" w:rsidP="000E04B5">
      <w:pPr>
        <w:autoSpaceDE w:val="0"/>
        <w:autoSpaceDN w:val="0"/>
        <w:adjustRightInd w:val="0"/>
        <w:ind w:right="266" w:firstLine="720"/>
        <w:jc w:val="center"/>
        <w:outlineLvl w:val="1"/>
        <w:rPr>
          <w:color w:val="FF0000"/>
          <w:sz w:val="28"/>
          <w:szCs w:val="28"/>
        </w:rPr>
      </w:pPr>
    </w:p>
    <w:p w:rsidR="006A5385" w:rsidRPr="004C0A90" w:rsidRDefault="006A5385" w:rsidP="006A5385">
      <w:pPr>
        <w:pStyle w:val="10"/>
        <w:widowControl w:val="0"/>
        <w:numPr>
          <w:ilvl w:val="0"/>
          <w:numId w:val="11"/>
        </w:numPr>
        <w:autoSpaceDE w:val="0"/>
        <w:autoSpaceDN w:val="0"/>
        <w:adjustRightInd w:val="0"/>
        <w:jc w:val="center"/>
        <w:outlineLvl w:val="2"/>
        <w:rPr>
          <w:b/>
          <w:sz w:val="28"/>
          <w:szCs w:val="28"/>
        </w:rPr>
      </w:pPr>
      <w:r w:rsidRPr="004C0A90">
        <w:rPr>
          <w:b/>
          <w:sz w:val="28"/>
          <w:szCs w:val="28"/>
        </w:rPr>
        <w:t>Общие положения</w:t>
      </w:r>
    </w:p>
    <w:p w:rsidR="00FF3792" w:rsidRPr="00DB0107" w:rsidRDefault="00FF3792" w:rsidP="00FF3792">
      <w:pPr>
        <w:pStyle w:val="10"/>
        <w:widowControl w:val="0"/>
        <w:autoSpaceDE w:val="0"/>
        <w:autoSpaceDN w:val="0"/>
        <w:adjustRightInd w:val="0"/>
        <w:outlineLvl w:val="2"/>
        <w:rPr>
          <w:b/>
          <w:color w:val="FF0000"/>
          <w:sz w:val="28"/>
          <w:szCs w:val="28"/>
        </w:rPr>
      </w:pP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1.1. Оценка эффективности реализации муниципальн</w:t>
      </w:r>
      <w:r w:rsidR="00754943" w:rsidRPr="00A90910">
        <w:rPr>
          <w:sz w:val="28"/>
          <w:szCs w:val="28"/>
        </w:rPr>
        <w:t xml:space="preserve">ых </w:t>
      </w:r>
      <w:r w:rsidRPr="00A90910">
        <w:rPr>
          <w:sz w:val="28"/>
          <w:szCs w:val="28"/>
        </w:rPr>
        <w:t xml:space="preserve">программ </w:t>
      </w:r>
      <w:r w:rsidR="000C1EA7">
        <w:rPr>
          <w:sz w:val="28"/>
          <w:szCs w:val="28"/>
        </w:rPr>
        <w:t>Михайловского сельского поселения</w:t>
      </w:r>
      <w:r w:rsidR="00732791" w:rsidRPr="00732791">
        <w:rPr>
          <w:sz w:val="28"/>
          <w:szCs w:val="28"/>
        </w:rPr>
        <w:t xml:space="preserve"> Дорогобужского района Смоленской области</w:t>
      </w:r>
      <w:r w:rsidRPr="00A90910">
        <w:rPr>
          <w:sz w:val="28"/>
          <w:szCs w:val="28"/>
        </w:rPr>
        <w:t xml:space="preserve"> </w:t>
      </w:r>
      <w:r w:rsidR="00732791">
        <w:rPr>
          <w:sz w:val="28"/>
          <w:szCs w:val="28"/>
        </w:rPr>
        <w:t>(далее – муниципальные программы)</w:t>
      </w:r>
      <w:r w:rsidRPr="00A90910">
        <w:rPr>
          <w:sz w:val="28"/>
          <w:szCs w:val="28"/>
        </w:rPr>
        <w:t xml:space="preserve"> производится ежегодно администратор</w:t>
      </w:r>
      <w:r w:rsidR="00754943" w:rsidRPr="00A90910">
        <w:rPr>
          <w:sz w:val="28"/>
          <w:szCs w:val="28"/>
        </w:rPr>
        <w:t>ами</w:t>
      </w:r>
      <w:r w:rsidRPr="00A90910">
        <w:rPr>
          <w:sz w:val="28"/>
          <w:szCs w:val="28"/>
        </w:rPr>
        <w:t xml:space="preserve"> муниципальн</w:t>
      </w:r>
      <w:r w:rsidR="00754943" w:rsidRPr="00A90910">
        <w:rPr>
          <w:sz w:val="28"/>
          <w:szCs w:val="28"/>
        </w:rPr>
        <w:t>ых</w:t>
      </w:r>
      <w:r w:rsidRPr="00A90910">
        <w:rPr>
          <w:sz w:val="28"/>
          <w:szCs w:val="28"/>
        </w:rPr>
        <w:t xml:space="preserve"> программ.</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1.2. Оценка эффективности реализации муниципальн</w:t>
      </w:r>
      <w:r w:rsidR="009E3265" w:rsidRPr="00A90910">
        <w:rPr>
          <w:sz w:val="28"/>
          <w:szCs w:val="28"/>
        </w:rPr>
        <w:t>ых</w:t>
      </w:r>
      <w:r w:rsidRPr="00A90910">
        <w:rPr>
          <w:sz w:val="28"/>
          <w:szCs w:val="28"/>
        </w:rPr>
        <w:t xml:space="preserve"> программ</w:t>
      </w:r>
      <w:r w:rsidR="009E3265" w:rsidRPr="00A90910">
        <w:rPr>
          <w:sz w:val="28"/>
          <w:szCs w:val="28"/>
        </w:rPr>
        <w:t xml:space="preserve"> </w:t>
      </w:r>
      <w:r w:rsidRPr="00A90910">
        <w:rPr>
          <w:sz w:val="28"/>
          <w:szCs w:val="28"/>
        </w:rPr>
        <w:t xml:space="preserve"> производится с учетом следующих составляющих:</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оценки степени достижения целей подпрограмм и муниципальной программы в целом;</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оценки степени выполнения показателей основных мероприятий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оценки степени соответствия запланированному уровню затрат;</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оценки эффективности использования средств бюджета муниципального образования </w:t>
      </w:r>
      <w:r w:rsidR="000C1EA7">
        <w:rPr>
          <w:sz w:val="28"/>
          <w:szCs w:val="28"/>
        </w:rPr>
        <w:t>Михайловское сельское поселение Дорогобужского</w:t>
      </w:r>
      <w:r w:rsidR="00254655" w:rsidRPr="00A90910">
        <w:rPr>
          <w:sz w:val="28"/>
          <w:szCs w:val="28"/>
        </w:rPr>
        <w:t xml:space="preserve"> район</w:t>
      </w:r>
      <w:r w:rsidR="000C1EA7">
        <w:rPr>
          <w:sz w:val="28"/>
          <w:szCs w:val="28"/>
        </w:rPr>
        <w:t>а</w:t>
      </w:r>
      <w:r w:rsidRPr="00A90910">
        <w:rPr>
          <w:sz w:val="28"/>
          <w:szCs w:val="28"/>
        </w:rPr>
        <w:t xml:space="preserve"> Смоленской области (далее – местного бюджета), и (или) областного, и (или) федерального бюджетов.</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1.3. Оценка эффективности реализации муниципальных программ осуществляется в два этапа.</w:t>
      </w:r>
    </w:p>
    <w:p w:rsidR="006A5385" w:rsidRPr="0066126C" w:rsidRDefault="006A5385" w:rsidP="006A5385">
      <w:pPr>
        <w:widowControl w:val="0"/>
        <w:autoSpaceDE w:val="0"/>
        <w:autoSpaceDN w:val="0"/>
        <w:adjustRightInd w:val="0"/>
        <w:ind w:firstLine="540"/>
        <w:jc w:val="both"/>
        <w:rPr>
          <w:sz w:val="28"/>
          <w:szCs w:val="28"/>
        </w:rPr>
      </w:pPr>
      <w:r w:rsidRPr="0066126C">
        <w:rPr>
          <w:sz w:val="28"/>
          <w:szCs w:val="28"/>
        </w:rPr>
        <w:t>На первом этапе осуществляется оценка эффективности реализации подпрограмм (за исключением обеспечивающей подпрограммы) и основных мероприятий муниципальной программы, которая определяется с учетом:</w:t>
      </w:r>
    </w:p>
    <w:p w:rsidR="006A5385" w:rsidRPr="0066126C" w:rsidRDefault="006A5385" w:rsidP="006A5385">
      <w:pPr>
        <w:widowControl w:val="0"/>
        <w:autoSpaceDE w:val="0"/>
        <w:autoSpaceDN w:val="0"/>
        <w:adjustRightInd w:val="0"/>
        <w:ind w:firstLine="540"/>
        <w:jc w:val="both"/>
        <w:rPr>
          <w:sz w:val="28"/>
          <w:szCs w:val="28"/>
        </w:rPr>
      </w:pPr>
      <w:r w:rsidRPr="0066126C">
        <w:rPr>
          <w:sz w:val="28"/>
          <w:szCs w:val="28"/>
        </w:rPr>
        <w:t xml:space="preserve">-   оценки степени реализации мероприятий муниципальной программы; </w:t>
      </w:r>
    </w:p>
    <w:p w:rsidR="006A5385" w:rsidRPr="0066126C" w:rsidRDefault="006A5385" w:rsidP="006A5385">
      <w:pPr>
        <w:widowControl w:val="0"/>
        <w:autoSpaceDE w:val="0"/>
        <w:autoSpaceDN w:val="0"/>
        <w:adjustRightInd w:val="0"/>
        <w:ind w:firstLine="540"/>
        <w:jc w:val="both"/>
        <w:rPr>
          <w:sz w:val="28"/>
          <w:szCs w:val="28"/>
        </w:rPr>
      </w:pPr>
      <w:r w:rsidRPr="0066126C">
        <w:rPr>
          <w:sz w:val="28"/>
          <w:szCs w:val="28"/>
        </w:rPr>
        <w:t>-   оценки степени соответствия запланированному уровню затрат;</w:t>
      </w:r>
    </w:p>
    <w:p w:rsidR="006A5385" w:rsidRPr="0066126C" w:rsidRDefault="006A5385" w:rsidP="006A5385">
      <w:pPr>
        <w:widowControl w:val="0"/>
        <w:autoSpaceDE w:val="0"/>
        <w:autoSpaceDN w:val="0"/>
        <w:adjustRightInd w:val="0"/>
        <w:ind w:firstLine="540"/>
        <w:jc w:val="both"/>
        <w:rPr>
          <w:sz w:val="28"/>
          <w:szCs w:val="28"/>
        </w:rPr>
      </w:pPr>
      <w:r w:rsidRPr="0066126C">
        <w:rPr>
          <w:sz w:val="28"/>
          <w:szCs w:val="28"/>
        </w:rPr>
        <w:t>- оценки эффективности использования средств местного и (или) областного, и (или) федерального бюджетов;</w:t>
      </w:r>
    </w:p>
    <w:p w:rsidR="006A5385" w:rsidRPr="0066126C" w:rsidRDefault="006A5385" w:rsidP="006A5385">
      <w:pPr>
        <w:widowControl w:val="0"/>
        <w:autoSpaceDE w:val="0"/>
        <w:autoSpaceDN w:val="0"/>
        <w:adjustRightInd w:val="0"/>
        <w:ind w:firstLine="540"/>
        <w:jc w:val="both"/>
        <w:rPr>
          <w:sz w:val="28"/>
          <w:szCs w:val="28"/>
        </w:rPr>
      </w:pPr>
      <w:r w:rsidRPr="0066126C">
        <w:rPr>
          <w:sz w:val="28"/>
          <w:szCs w:val="28"/>
        </w:rPr>
        <w:t>-  оценки степени достижения целей подпрограмм (выполнения показателей основных мероприятий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66126C">
        <w:rPr>
          <w:sz w:val="28"/>
          <w:szCs w:val="28"/>
        </w:rPr>
        <w:t xml:space="preserve">На втором этапе осуществляется оценка эффективности реализации </w:t>
      </w:r>
      <w:r w:rsidRPr="0066126C">
        <w:rPr>
          <w:sz w:val="28"/>
          <w:szCs w:val="28"/>
        </w:rPr>
        <w:lastRenderedPageBreak/>
        <w:t>муниципальной программы</w:t>
      </w:r>
      <w:r w:rsidRPr="00A90910">
        <w:rPr>
          <w:sz w:val="28"/>
          <w:szCs w:val="28"/>
        </w:rPr>
        <w:t>, которая определяется с учетом оценки степени достижения целей муниципальной программы и оценки эффективности реализации подпрограмм и основных мероприятий муниципальной программы.</w:t>
      </w:r>
    </w:p>
    <w:p w:rsidR="006E51A6" w:rsidRPr="00DB0107" w:rsidRDefault="006E51A6" w:rsidP="006A5385">
      <w:pPr>
        <w:widowControl w:val="0"/>
        <w:autoSpaceDE w:val="0"/>
        <w:autoSpaceDN w:val="0"/>
        <w:adjustRightInd w:val="0"/>
        <w:ind w:firstLine="540"/>
        <w:jc w:val="both"/>
        <w:rPr>
          <w:color w:val="FF0000"/>
          <w:sz w:val="28"/>
          <w:szCs w:val="28"/>
        </w:rPr>
      </w:pPr>
    </w:p>
    <w:p w:rsidR="006A5385" w:rsidRPr="00A90910" w:rsidRDefault="006A5385" w:rsidP="006A5385">
      <w:pPr>
        <w:widowControl w:val="0"/>
        <w:autoSpaceDE w:val="0"/>
        <w:autoSpaceDN w:val="0"/>
        <w:adjustRightInd w:val="0"/>
        <w:jc w:val="center"/>
        <w:outlineLvl w:val="2"/>
        <w:rPr>
          <w:b/>
          <w:sz w:val="28"/>
          <w:szCs w:val="28"/>
        </w:rPr>
      </w:pPr>
      <w:bookmarkStart w:id="1" w:name="Par4440"/>
      <w:bookmarkEnd w:id="1"/>
      <w:r w:rsidRPr="00A90910">
        <w:rPr>
          <w:b/>
          <w:sz w:val="28"/>
          <w:szCs w:val="28"/>
        </w:rPr>
        <w:t>2. Оценка степени реализации мероприятий муниципальной программы</w:t>
      </w:r>
    </w:p>
    <w:p w:rsidR="00203D2B" w:rsidRPr="00A90910" w:rsidRDefault="00203D2B" w:rsidP="006A5385">
      <w:pPr>
        <w:widowControl w:val="0"/>
        <w:autoSpaceDE w:val="0"/>
        <w:autoSpaceDN w:val="0"/>
        <w:adjustRightInd w:val="0"/>
        <w:jc w:val="center"/>
        <w:outlineLvl w:val="2"/>
        <w:rPr>
          <w:sz w:val="28"/>
          <w:szCs w:val="28"/>
        </w:rPr>
      </w:pP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Степень реализации мероприятий муниципальной программы оценивается для каждой подпрограммы (и каждого основного мероприятия муниципальной программы) как доля показателей, выполненных в полном объеме, по следующей формуле:</w:t>
      </w:r>
    </w:p>
    <w:p w:rsidR="006A5385" w:rsidRPr="00A90910" w:rsidRDefault="006A5385" w:rsidP="006A5385">
      <w:pPr>
        <w:widowControl w:val="0"/>
        <w:autoSpaceDE w:val="0"/>
        <w:autoSpaceDN w:val="0"/>
        <w:adjustRightInd w:val="0"/>
        <w:jc w:val="center"/>
        <w:rPr>
          <w:sz w:val="28"/>
          <w:szCs w:val="28"/>
        </w:rPr>
      </w:pPr>
      <w:r w:rsidRPr="00A90910">
        <w:rPr>
          <w:sz w:val="28"/>
          <w:szCs w:val="28"/>
        </w:rPr>
        <w:t>СР</w:t>
      </w:r>
      <w:r w:rsidRPr="00A90910">
        <w:rPr>
          <w:sz w:val="28"/>
          <w:szCs w:val="28"/>
          <w:vertAlign w:val="subscript"/>
        </w:rPr>
        <w:t>м</w:t>
      </w:r>
      <w:r w:rsidRPr="00A90910">
        <w:rPr>
          <w:sz w:val="28"/>
          <w:szCs w:val="28"/>
        </w:rPr>
        <w:t xml:space="preserve"> = М</w:t>
      </w:r>
      <w:r w:rsidRPr="00A90910">
        <w:rPr>
          <w:sz w:val="28"/>
          <w:szCs w:val="28"/>
          <w:vertAlign w:val="subscript"/>
        </w:rPr>
        <w:t>в</w:t>
      </w:r>
      <w:r w:rsidRPr="00A90910">
        <w:rPr>
          <w:sz w:val="28"/>
          <w:szCs w:val="28"/>
        </w:rPr>
        <w:t xml:space="preserve"> / М,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СР</w:t>
      </w:r>
      <w:r w:rsidRPr="00A90910">
        <w:rPr>
          <w:sz w:val="28"/>
          <w:szCs w:val="28"/>
          <w:vertAlign w:val="subscript"/>
        </w:rPr>
        <w:t xml:space="preserve">м </w:t>
      </w:r>
      <w:r w:rsidRPr="00A90910">
        <w:rPr>
          <w:sz w:val="28"/>
          <w:szCs w:val="28"/>
        </w:rPr>
        <w:t>- степень реализации мероприятий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М</w:t>
      </w:r>
      <w:r w:rsidRPr="00A90910">
        <w:rPr>
          <w:sz w:val="28"/>
          <w:szCs w:val="28"/>
          <w:vertAlign w:val="subscript"/>
        </w:rPr>
        <w:t>в</w:t>
      </w:r>
      <w:r w:rsidRPr="00A90910">
        <w:rPr>
          <w:sz w:val="28"/>
          <w:szCs w:val="28"/>
        </w:rPr>
        <w:t xml:space="preserve"> - количество выполненных не менее чем на 95 процентов показателей основных мероприятий подпрограмм (основных мероприятий муниципальной программы), запланированных к реализации в отчетном году;</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М - общее количество показателей основных мероприятий подпрограммы (основных мероприятий муниципальной программы), запланированных к реализации в отчетном году.</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В отношении мероприятий муниципальной программы, полностью или частично реализуемых за счет средств местного и (или) областного, и (или) федерального бюджетов, оценка степени реализации мероприятий проводится в обязательном порядке. </w:t>
      </w:r>
    </w:p>
    <w:p w:rsidR="006A5385" w:rsidRPr="00DB0107" w:rsidRDefault="006A5385" w:rsidP="006A5385">
      <w:pPr>
        <w:widowControl w:val="0"/>
        <w:autoSpaceDE w:val="0"/>
        <w:autoSpaceDN w:val="0"/>
        <w:adjustRightInd w:val="0"/>
        <w:ind w:firstLine="540"/>
        <w:jc w:val="both"/>
        <w:rPr>
          <w:color w:val="FF0000"/>
          <w:sz w:val="28"/>
          <w:szCs w:val="28"/>
        </w:rPr>
      </w:pPr>
      <w:r w:rsidRPr="00A90910">
        <w:rPr>
          <w:sz w:val="28"/>
          <w:szCs w:val="28"/>
        </w:rPr>
        <w:t>В отношении мероприятий муниципальной программы, на реализацию которых средства местного и (или) областного, и (или) федерального бюджетов не предусмотрены, решение о необходимости проведения оценки степени реализации этих мероприятий принимается администратором муниципальной программы.</w:t>
      </w:r>
    </w:p>
    <w:p w:rsidR="00203D2B" w:rsidRPr="00DB0107" w:rsidRDefault="00203D2B" w:rsidP="006A5385">
      <w:pPr>
        <w:widowControl w:val="0"/>
        <w:autoSpaceDE w:val="0"/>
        <w:autoSpaceDN w:val="0"/>
        <w:adjustRightInd w:val="0"/>
        <w:ind w:firstLine="540"/>
        <w:jc w:val="both"/>
        <w:rPr>
          <w:color w:val="FF0000"/>
          <w:sz w:val="28"/>
          <w:szCs w:val="28"/>
        </w:rPr>
      </w:pPr>
    </w:p>
    <w:p w:rsidR="006A5385" w:rsidRPr="00A90910" w:rsidRDefault="006A5385" w:rsidP="006A5385">
      <w:pPr>
        <w:widowControl w:val="0"/>
        <w:autoSpaceDE w:val="0"/>
        <w:autoSpaceDN w:val="0"/>
        <w:adjustRightInd w:val="0"/>
        <w:jc w:val="center"/>
        <w:outlineLvl w:val="2"/>
        <w:rPr>
          <w:b/>
          <w:sz w:val="28"/>
          <w:szCs w:val="28"/>
        </w:rPr>
      </w:pPr>
      <w:bookmarkStart w:id="2" w:name="Par4465"/>
      <w:bookmarkEnd w:id="2"/>
      <w:r w:rsidRPr="00A90910">
        <w:rPr>
          <w:b/>
          <w:sz w:val="28"/>
          <w:szCs w:val="28"/>
        </w:rPr>
        <w:t>3. Оценка степени соответствия запланированному уровню затрат</w:t>
      </w:r>
    </w:p>
    <w:p w:rsidR="00203D2B" w:rsidRPr="00A90910" w:rsidRDefault="00203D2B" w:rsidP="006A5385">
      <w:pPr>
        <w:widowControl w:val="0"/>
        <w:autoSpaceDE w:val="0"/>
        <w:autoSpaceDN w:val="0"/>
        <w:adjustRightInd w:val="0"/>
        <w:jc w:val="center"/>
        <w:outlineLvl w:val="2"/>
        <w:rPr>
          <w:sz w:val="28"/>
          <w:szCs w:val="28"/>
        </w:rPr>
      </w:pP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Степень соответствия запланированному уровню затрат местного и (или) областного, и (или) федерального бюджетов оценивается для каждой подпрограммы (основного мероприятия муниципальной программы) как отношение фактически произведенных в отчетном году расходов на реализацию подпрограммы (основного мероприятия муниципальной программы) к их плановым значениям по следующей формуле:</w:t>
      </w:r>
    </w:p>
    <w:p w:rsidR="006A5385" w:rsidRPr="00A90910" w:rsidRDefault="006A5385" w:rsidP="006A5385">
      <w:pPr>
        <w:widowControl w:val="0"/>
        <w:autoSpaceDE w:val="0"/>
        <w:autoSpaceDN w:val="0"/>
        <w:adjustRightInd w:val="0"/>
        <w:jc w:val="center"/>
        <w:rPr>
          <w:sz w:val="28"/>
          <w:szCs w:val="28"/>
        </w:rPr>
      </w:pPr>
      <w:r w:rsidRPr="00A90910">
        <w:rPr>
          <w:sz w:val="28"/>
          <w:szCs w:val="28"/>
        </w:rPr>
        <w:t>СС</w:t>
      </w:r>
      <w:r w:rsidRPr="00A90910">
        <w:rPr>
          <w:sz w:val="28"/>
          <w:szCs w:val="28"/>
          <w:vertAlign w:val="subscript"/>
        </w:rPr>
        <w:t>уз</w:t>
      </w:r>
      <w:r w:rsidRPr="00A90910">
        <w:rPr>
          <w:sz w:val="28"/>
          <w:szCs w:val="28"/>
        </w:rPr>
        <w:t xml:space="preserve"> = З</w:t>
      </w:r>
      <w:r w:rsidRPr="00A90910">
        <w:rPr>
          <w:sz w:val="28"/>
          <w:szCs w:val="28"/>
          <w:vertAlign w:val="subscript"/>
        </w:rPr>
        <w:t>ф</w:t>
      </w:r>
      <w:r w:rsidRPr="00A90910">
        <w:rPr>
          <w:sz w:val="28"/>
          <w:szCs w:val="28"/>
        </w:rPr>
        <w:t xml:space="preserve"> / З</w:t>
      </w:r>
      <w:r w:rsidRPr="00A90910">
        <w:rPr>
          <w:sz w:val="28"/>
          <w:szCs w:val="28"/>
          <w:vertAlign w:val="subscript"/>
        </w:rPr>
        <w:t>п</w:t>
      </w:r>
      <w:r w:rsidRPr="00A90910">
        <w:rPr>
          <w:sz w:val="28"/>
          <w:szCs w:val="28"/>
        </w:rPr>
        <w:t>,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СС</w:t>
      </w:r>
      <w:r w:rsidRPr="00A90910">
        <w:rPr>
          <w:sz w:val="28"/>
          <w:szCs w:val="28"/>
          <w:vertAlign w:val="subscript"/>
        </w:rPr>
        <w:t>уз</w:t>
      </w:r>
      <w:r w:rsidRPr="00A90910">
        <w:rPr>
          <w:sz w:val="28"/>
          <w:szCs w:val="28"/>
        </w:rPr>
        <w:t xml:space="preserve"> - степень соответствия запланированному уровню муниципального и (или) областного и (или) федерального бюджетов;</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З</w:t>
      </w:r>
      <w:r w:rsidRPr="00A90910">
        <w:rPr>
          <w:sz w:val="28"/>
          <w:szCs w:val="28"/>
          <w:vertAlign w:val="subscript"/>
        </w:rPr>
        <w:t>ф</w:t>
      </w:r>
      <w:r w:rsidRPr="00A90910">
        <w:rPr>
          <w:sz w:val="28"/>
          <w:szCs w:val="28"/>
        </w:rPr>
        <w:t xml:space="preserve"> - фактические расходы на реализацию подпрограммы (основного мероприятия муниципальной программы) в отчетном году (по состоянию на           31 декабря отчетного года);</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З</w:t>
      </w:r>
      <w:r w:rsidRPr="00A90910">
        <w:rPr>
          <w:sz w:val="28"/>
          <w:szCs w:val="28"/>
          <w:vertAlign w:val="subscript"/>
        </w:rPr>
        <w:t>п</w:t>
      </w:r>
      <w:r w:rsidRPr="00A90910">
        <w:rPr>
          <w:sz w:val="28"/>
          <w:szCs w:val="28"/>
        </w:rPr>
        <w:t xml:space="preserve"> - плановые расходы местного и (или) областного, и (или) федерального бюджетов на реализацию подпрограммы (основного мероприятия муниципальной программы) в отчетном году по состоянию на 1 ноября отчетного года. </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В отдельных случаях (по согласованию с созданным на уровне муниципального </w:t>
      </w:r>
      <w:r w:rsidRPr="00A90910">
        <w:rPr>
          <w:sz w:val="28"/>
          <w:szCs w:val="28"/>
        </w:rPr>
        <w:lastRenderedPageBreak/>
        <w:t xml:space="preserve">образования коллегиального органа по рассмотрению вопросов, связанных с разработкой и реализацией муниципальных программ) допускается учитывать плановые расходы </w:t>
      </w:r>
      <w:bookmarkStart w:id="3" w:name="Par4480"/>
      <w:bookmarkEnd w:id="3"/>
      <w:r w:rsidRPr="00A90910">
        <w:rPr>
          <w:sz w:val="28"/>
          <w:szCs w:val="28"/>
        </w:rPr>
        <w:t>местного и (или) областного, и (или) федерального бюджетов на реализацию подпрограммы (основного мероприятия муниципальной программы) на иную дату отчетного года. Согласование иной даты, по состоянию на которую учитываются плановые расходы местного и (или) областного, и (или) федерального бюджетов на реализацию подпрограммы (основного мероприятия муниципальной программы), осуществляется до начала отчетного года.</w:t>
      </w:r>
    </w:p>
    <w:p w:rsidR="004F7A08" w:rsidRPr="00DB0107" w:rsidRDefault="004F7A08" w:rsidP="006A5385">
      <w:pPr>
        <w:widowControl w:val="0"/>
        <w:autoSpaceDE w:val="0"/>
        <w:autoSpaceDN w:val="0"/>
        <w:adjustRightInd w:val="0"/>
        <w:ind w:firstLine="540"/>
        <w:jc w:val="both"/>
        <w:rPr>
          <w:color w:val="FF0000"/>
          <w:sz w:val="28"/>
          <w:szCs w:val="28"/>
        </w:rPr>
      </w:pPr>
    </w:p>
    <w:p w:rsidR="006A5385" w:rsidRPr="00A90910" w:rsidRDefault="006A5385" w:rsidP="006A5385">
      <w:pPr>
        <w:widowControl w:val="0"/>
        <w:autoSpaceDE w:val="0"/>
        <w:autoSpaceDN w:val="0"/>
        <w:adjustRightInd w:val="0"/>
        <w:jc w:val="center"/>
        <w:rPr>
          <w:b/>
          <w:sz w:val="28"/>
          <w:szCs w:val="28"/>
        </w:rPr>
      </w:pPr>
      <w:r w:rsidRPr="00A90910">
        <w:rPr>
          <w:b/>
          <w:sz w:val="28"/>
          <w:szCs w:val="28"/>
        </w:rPr>
        <w:t>4. Оценка эффективности использования средств местного и (или) областного, и (или) федерального бюджетов</w:t>
      </w:r>
    </w:p>
    <w:p w:rsidR="004F7A08" w:rsidRPr="00A90910" w:rsidRDefault="004F7A08" w:rsidP="006A5385">
      <w:pPr>
        <w:widowControl w:val="0"/>
        <w:autoSpaceDE w:val="0"/>
        <w:autoSpaceDN w:val="0"/>
        <w:adjustRightInd w:val="0"/>
        <w:jc w:val="center"/>
        <w:rPr>
          <w:b/>
          <w:sz w:val="28"/>
          <w:szCs w:val="28"/>
        </w:rPr>
      </w:pP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Эффективность использования средств местного и (или) областного, и (или) федерального бюджетов рассчитывается для каждой подпрограммы (основного мероприятия муниципальной программы) как отношение степени реализации мероприятий к степени соответствия запланированному уровню расходов средств местного и (или) областного, и (или) федерального бюджетов по следующей формуле:</w:t>
      </w:r>
    </w:p>
    <w:p w:rsidR="006A5385" w:rsidRPr="00A90910" w:rsidRDefault="006A5385" w:rsidP="006A5385">
      <w:pPr>
        <w:widowControl w:val="0"/>
        <w:autoSpaceDE w:val="0"/>
        <w:autoSpaceDN w:val="0"/>
        <w:adjustRightInd w:val="0"/>
        <w:jc w:val="center"/>
        <w:rPr>
          <w:sz w:val="28"/>
          <w:szCs w:val="28"/>
        </w:rPr>
      </w:pPr>
      <w:r w:rsidRPr="00A90910">
        <w:rPr>
          <w:sz w:val="28"/>
          <w:szCs w:val="28"/>
        </w:rPr>
        <w:t>Э</w:t>
      </w:r>
      <w:r w:rsidRPr="00A90910">
        <w:rPr>
          <w:sz w:val="28"/>
          <w:szCs w:val="28"/>
          <w:vertAlign w:val="subscript"/>
        </w:rPr>
        <w:t>ис</w:t>
      </w:r>
      <w:r w:rsidRPr="00A90910">
        <w:rPr>
          <w:sz w:val="28"/>
          <w:szCs w:val="28"/>
        </w:rPr>
        <w:t xml:space="preserve"> = СР</w:t>
      </w:r>
      <w:r w:rsidRPr="00A90910">
        <w:rPr>
          <w:sz w:val="28"/>
          <w:szCs w:val="28"/>
          <w:vertAlign w:val="subscript"/>
        </w:rPr>
        <w:t>м</w:t>
      </w:r>
      <w:r w:rsidRPr="00A90910">
        <w:rPr>
          <w:sz w:val="28"/>
          <w:szCs w:val="28"/>
        </w:rPr>
        <w:t xml:space="preserve"> / СС</w:t>
      </w:r>
      <w:r w:rsidRPr="00A90910">
        <w:rPr>
          <w:sz w:val="28"/>
          <w:szCs w:val="28"/>
          <w:vertAlign w:val="subscript"/>
        </w:rPr>
        <w:t>уз</w:t>
      </w:r>
      <w:r w:rsidRPr="00A90910">
        <w:rPr>
          <w:sz w:val="28"/>
          <w:szCs w:val="28"/>
        </w:rPr>
        <w:t>,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w:t>
      </w:r>
      <w:r w:rsidRPr="00A90910">
        <w:rPr>
          <w:sz w:val="28"/>
          <w:szCs w:val="28"/>
          <w:vertAlign w:val="subscript"/>
        </w:rPr>
        <w:t>ис</w:t>
      </w:r>
      <w:r w:rsidRPr="00A90910">
        <w:rPr>
          <w:sz w:val="28"/>
          <w:szCs w:val="28"/>
        </w:rPr>
        <w:t xml:space="preserve"> - эффективность использования средств местного и (или) областного, и (или) федерального бюджетов;</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СР</w:t>
      </w:r>
      <w:r w:rsidRPr="00A90910">
        <w:rPr>
          <w:sz w:val="28"/>
          <w:szCs w:val="28"/>
          <w:vertAlign w:val="subscript"/>
        </w:rPr>
        <w:t>м</w:t>
      </w:r>
      <w:r w:rsidRPr="00A90910">
        <w:rPr>
          <w:sz w:val="28"/>
          <w:szCs w:val="28"/>
        </w:rPr>
        <w:t xml:space="preserve"> - степень реализации мероприятий, полностью или частично финансируемых из средств местного и (или) областного, и (или) федерального областного и (или) федерального бюджетов;</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СС</w:t>
      </w:r>
      <w:r w:rsidRPr="00A90910">
        <w:rPr>
          <w:sz w:val="28"/>
          <w:szCs w:val="28"/>
          <w:vertAlign w:val="subscript"/>
        </w:rPr>
        <w:t>уз</w:t>
      </w:r>
      <w:r w:rsidRPr="00A90910">
        <w:rPr>
          <w:sz w:val="28"/>
          <w:szCs w:val="28"/>
        </w:rPr>
        <w:t xml:space="preserve"> - степень соответствия запланированному уровню затрат местного и (или) областного, и (или) федерального бюджетов.</w:t>
      </w:r>
    </w:p>
    <w:p w:rsidR="00A93F80" w:rsidRPr="00A90910" w:rsidRDefault="00A93F80" w:rsidP="006A5385">
      <w:pPr>
        <w:widowControl w:val="0"/>
        <w:autoSpaceDE w:val="0"/>
        <w:autoSpaceDN w:val="0"/>
        <w:adjustRightInd w:val="0"/>
        <w:ind w:firstLine="540"/>
        <w:jc w:val="both"/>
        <w:rPr>
          <w:b/>
          <w:sz w:val="28"/>
          <w:szCs w:val="28"/>
        </w:rPr>
      </w:pPr>
    </w:p>
    <w:p w:rsidR="006A5385" w:rsidRPr="00A90910" w:rsidRDefault="006A5385" w:rsidP="006A5385">
      <w:pPr>
        <w:widowControl w:val="0"/>
        <w:autoSpaceDE w:val="0"/>
        <w:autoSpaceDN w:val="0"/>
        <w:adjustRightInd w:val="0"/>
        <w:jc w:val="center"/>
        <w:outlineLvl w:val="2"/>
        <w:rPr>
          <w:b/>
          <w:sz w:val="28"/>
          <w:szCs w:val="28"/>
        </w:rPr>
      </w:pPr>
      <w:bookmarkStart w:id="4" w:name="Par4501"/>
      <w:bookmarkEnd w:id="4"/>
      <w:r w:rsidRPr="00A90910">
        <w:rPr>
          <w:b/>
          <w:sz w:val="28"/>
          <w:szCs w:val="28"/>
        </w:rPr>
        <w:t>5. Оценка степени достижения целей подпрограмм (выполнения показателей основных мероприятий муниципальной программы)</w:t>
      </w:r>
    </w:p>
    <w:p w:rsidR="00A93F80" w:rsidRPr="00A90910" w:rsidRDefault="00A93F80" w:rsidP="006A5385">
      <w:pPr>
        <w:widowControl w:val="0"/>
        <w:autoSpaceDE w:val="0"/>
        <w:autoSpaceDN w:val="0"/>
        <w:adjustRightInd w:val="0"/>
        <w:jc w:val="center"/>
        <w:outlineLvl w:val="2"/>
        <w:rPr>
          <w:sz w:val="28"/>
          <w:szCs w:val="28"/>
        </w:rPr>
      </w:pP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5.1. Для оценки степени достижения целей подпрограмм (выполнения показателей основных мероприятий муниципальной программы) (далее - степень реализации) определяется степень достижения плановых значений каждого показателя цели подпрограммы и показателей основных мероприятий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5.2. Степень достижения планового значения показателя (индикатора) рассчитывается:</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для показателей, желаемой тенденцией развития которых является увеличение значений, по формуле:                                </w:t>
      </w:r>
    </w:p>
    <w:p w:rsidR="006A5385" w:rsidRPr="00A90910" w:rsidRDefault="006A5385" w:rsidP="006A5385">
      <w:pPr>
        <w:widowControl w:val="0"/>
        <w:autoSpaceDE w:val="0"/>
        <w:autoSpaceDN w:val="0"/>
        <w:adjustRightInd w:val="0"/>
        <w:ind w:firstLine="540"/>
        <w:jc w:val="center"/>
        <w:rPr>
          <w:sz w:val="28"/>
          <w:szCs w:val="28"/>
          <w:vertAlign w:val="subscript"/>
        </w:rPr>
      </w:pPr>
      <w:r w:rsidRPr="00A90910">
        <w:rPr>
          <w:sz w:val="28"/>
          <w:szCs w:val="28"/>
        </w:rPr>
        <w:t>СД</w:t>
      </w:r>
      <w:r w:rsidRPr="00A90910">
        <w:rPr>
          <w:sz w:val="28"/>
          <w:szCs w:val="28"/>
          <w:vertAlign w:val="subscript"/>
        </w:rPr>
        <w:t xml:space="preserve">п/ппз </w:t>
      </w:r>
      <w:r w:rsidRPr="00A90910">
        <w:rPr>
          <w:sz w:val="28"/>
          <w:szCs w:val="28"/>
        </w:rPr>
        <w:t>= ЗП</w:t>
      </w:r>
      <w:r w:rsidRPr="00A90910">
        <w:rPr>
          <w:sz w:val="28"/>
          <w:szCs w:val="28"/>
          <w:vertAlign w:val="subscript"/>
        </w:rPr>
        <w:t xml:space="preserve">п/пф </w:t>
      </w:r>
      <w:r w:rsidRPr="00A90910">
        <w:rPr>
          <w:sz w:val="28"/>
          <w:szCs w:val="28"/>
        </w:rPr>
        <w:t>/ ЗП</w:t>
      </w:r>
      <w:r w:rsidRPr="00A90910">
        <w:rPr>
          <w:sz w:val="28"/>
          <w:szCs w:val="28"/>
          <w:vertAlign w:val="subscript"/>
        </w:rPr>
        <w:t>п/пп</w:t>
      </w:r>
      <w:r w:rsidRPr="00A90910">
        <w:rPr>
          <w:sz w:val="28"/>
          <w:szCs w:val="28"/>
        </w:rPr>
        <w:t>,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СД</w:t>
      </w:r>
      <w:r w:rsidRPr="00A90910">
        <w:rPr>
          <w:sz w:val="28"/>
          <w:szCs w:val="28"/>
          <w:vertAlign w:val="subscript"/>
        </w:rPr>
        <w:t xml:space="preserve">п/ппз </w:t>
      </w:r>
      <w:r w:rsidRPr="00A90910">
        <w:rPr>
          <w:sz w:val="28"/>
          <w:szCs w:val="28"/>
        </w:rPr>
        <w:t>- степень достижения планового значения показателя;</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ЗП</w:t>
      </w:r>
      <w:r w:rsidRPr="00A90910">
        <w:rPr>
          <w:sz w:val="28"/>
          <w:szCs w:val="28"/>
          <w:vertAlign w:val="subscript"/>
        </w:rPr>
        <w:t xml:space="preserve">п/пф </w:t>
      </w:r>
      <w:r w:rsidRPr="00A90910">
        <w:rPr>
          <w:sz w:val="28"/>
          <w:szCs w:val="28"/>
        </w:rPr>
        <w:t>- значение показателя, фактически достигнутое на конец отчетного периода;</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ЗП</w:t>
      </w:r>
      <w:r w:rsidRPr="00A90910">
        <w:rPr>
          <w:sz w:val="28"/>
          <w:szCs w:val="28"/>
          <w:vertAlign w:val="subscript"/>
        </w:rPr>
        <w:t>п/пп</w:t>
      </w:r>
      <w:r w:rsidRPr="00A90910">
        <w:rPr>
          <w:sz w:val="28"/>
          <w:szCs w:val="28"/>
        </w:rPr>
        <w:t xml:space="preserve"> - плановое значение показателя на конец отчетного года;</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для показателей, желаемой тенденцией развития которых является снижение </w:t>
      </w:r>
      <w:r w:rsidRPr="00A90910">
        <w:rPr>
          <w:sz w:val="28"/>
          <w:szCs w:val="28"/>
        </w:rPr>
        <w:lastRenderedPageBreak/>
        <w:t xml:space="preserve">значений, по формуле:                            </w:t>
      </w:r>
    </w:p>
    <w:p w:rsidR="006A5385" w:rsidRPr="00A90910" w:rsidRDefault="006A5385" w:rsidP="006A5385">
      <w:pPr>
        <w:widowControl w:val="0"/>
        <w:autoSpaceDE w:val="0"/>
        <w:autoSpaceDN w:val="0"/>
        <w:adjustRightInd w:val="0"/>
        <w:ind w:firstLine="540"/>
        <w:jc w:val="center"/>
        <w:rPr>
          <w:sz w:val="28"/>
          <w:szCs w:val="28"/>
          <w:vertAlign w:val="subscript"/>
        </w:rPr>
      </w:pPr>
      <w:r w:rsidRPr="00A90910">
        <w:rPr>
          <w:sz w:val="28"/>
          <w:szCs w:val="28"/>
        </w:rPr>
        <w:t>СД</w:t>
      </w:r>
      <w:r w:rsidRPr="00A90910">
        <w:rPr>
          <w:sz w:val="28"/>
          <w:szCs w:val="28"/>
          <w:vertAlign w:val="subscript"/>
        </w:rPr>
        <w:t xml:space="preserve">п/ппз </w:t>
      </w:r>
      <w:r w:rsidRPr="00A90910">
        <w:rPr>
          <w:sz w:val="28"/>
          <w:szCs w:val="28"/>
        </w:rPr>
        <w:t>= ЗП</w:t>
      </w:r>
      <w:r w:rsidRPr="00A90910">
        <w:rPr>
          <w:sz w:val="28"/>
          <w:szCs w:val="28"/>
          <w:vertAlign w:val="subscript"/>
        </w:rPr>
        <w:t xml:space="preserve">п/пп </w:t>
      </w:r>
      <w:r w:rsidRPr="00A90910">
        <w:rPr>
          <w:sz w:val="28"/>
          <w:szCs w:val="28"/>
        </w:rPr>
        <w:t>/ ЗП</w:t>
      </w:r>
      <w:r w:rsidRPr="00A90910">
        <w:rPr>
          <w:sz w:val="28"/>
          <w:szCs w:val="28"/>
          <w:vertAlign w:val="subscript"/>
        </w:rPr>
        <w:t>п/пф</w:t>
      </w:r>
      <w:r w:rsidRPr="00A90910">
        <w:rPr>
          <w:sz w:val="28"/>
          <w:szCs w:val="28"/>
        </w:rPr>
        <w:t>.</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5.3. Степень реализации подпрограммы (основного мероприятия, не входящего в состав подпрограммы) рассчитывается по формуле: </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w:t>
      </w:r>
      <w:r w:rsidRPr="00A90910">
        <w:rPr>
          <w:sz w:val="28"/>
          <w:szCs w:val="28"/>
          <w:lang w:val="en-US"/>
        </w:rPr>
        <w:t>N</w:t>
      </w:r>
    </w:p>
    <w:p w:rsidR="006A5385" w:rsidRPr="00A90910" w:rsidRDefault="006A5385" w:rsidP="006A5385">
      <w:pPr>
        <w:widowControl w:val="0"/>
        <w:autoSpaceDE w:val="0"/>
        <w:autoSpaceDN w:val="0"/>
        <w:adjustRightInd w:val="0"/>
        <w:jc w:val="center"/>
        <w:rPr>
          <w:sz w:val="28"/>
          <w:szCs w:val="28"/>
        </w:rPr>
      </w:pPr>
      <w:r w:rsidRPr="00A90910">
        <w:rPr>
          <w:sz w:val="28"/>
          <w:szCs w:val="28"/>
        </w:rPr>
        <w:t xml:space="preserve">    СР</w:t>
      </w:r>
      <w:r w:rsidRPr="00A90910">
        <w:rPr>
          <w:sz w:val="28"/>
          <w:szCs w:val="28"/>
          <w:vertAlign w:val="subscript"/>
        </w:rPr>
        <w:t>п/п</w:t>
      </w:r>
      <w:r w:rsidRPr="00A90910">
        <w:rPr>
          <w:sz w:val="28"/>
          <w:szCs w:val="28"/>
        </w:rPr>
        <w:t xml:space="preserve"> = ∑ СД</w:t>
      </w:r>
      <w:r w:rsidRPr="00A90910">
        <w:rPr>
          <w:sz w:val="28"/>
          <w:szCs w:val="28"/>
          <w:vertAlign w:val="subscript"/>
        </w:rPr>
        <w:t>п/ппз</w:t>
      </w:r>
      <w:r w:rsidRPr="00A90910">
        <w:rPr>
          <w:sz w:val="28"/>
          <w:szCs w:val="28"/>
        </w:rPr>
        <w:t xml:space="preserve"> / </w:t>
      </w:r>
      <w:r w:rsidRPr="00A90910">
        <w:rPr>
          <w:sz w:val="28"/>
          <w:szCs w:val="28"/>
          <w:lang w:val="en-US"/>
        </w:rPr>
        <w:t>N</w:t>
      </w:r>
      <w:r w:rsidRPr="00A90910">
        <w:rPr>
          <w:sz w:val="28"/>
          <w:szCs w:val="28"/>
        </w:rPr>
        <w:t>,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1</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СР</w:t>
      </w:r>
      <w:r w:rsidRPr="00A90910">
        <w:rPr>
          <w:sz w:val="28"/>
          <w:szCs w:val="28"/>
          <w:vertAlign w:val="subscript"/>
        </w:rPr>
        <w:t xml:space="preserve">п/п </w:t>
      </w:r>
      <w:r w:rsidRPr="00A90910">
        <w:rPr>
          <w:sz w:val="28"/>
          <w:szCs w:val="28"/>
        </w:rPr>
        <w:t>- степень реализации подпрограммы (основного мероприятия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СД</w:t>
      </w:r>
      <w:r w:rsidRPr="00A90910">
        <w:rPr>
          <w:sz w:val="28"/>
          <w:szCs w:val="28"/>
          <w:vertAlign w:val="subscript"/>
        </w:rPr>
        <w:t xml:space="preserve">п/ппз </w:t>
      </w:r>
      <w:r w:rsidRPr="00A90910">
        <w:rPr>
          <w:sz w:val="28"/>
          <w:szCs w:val="28"/>
        </w:rPr>
        <w:t>- степень достижения планового значения показателя;</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N - число показателей.</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В случае если  СД</w:t>
      </w:r>
      <w:r w:rsidRPr="00A90910">
        <w:rPr>
          <w:sz w:val="28"/>
          <w:szCs w:val="28"/>
          <w:vertAlign w:val="subscript"/>
        </w:rPr>
        <w:t xml:space="preserve">п/ппз </w:t>
      </w:r>
      <w:r w:rsidRPr="00A90910">
        <w:rPr>
          <w:sz w:val="28"/>
          <w:szCs w:val="28"/>
        </w:rPr>
        <w:t>больше 1, значение СД</w:t>
      </w:r>
      <w:r w:rsidRPr="00A90910">
        <w:rPr>
          <w:sz w:val="28"/>
          <w:szCs w:val="28"/>
          <w:vertAlign w:val="subscript"/>
        </w:rPr>
        <w:t>п/ппз</w:t>
      </w:r>
      <w:r w:rsidRPr="00A90910">
        <w:rPr>
          <w:sz w:val="28"/>
          <w:szCs w:val="28"/>
        </w:rPr>
        <w:t xml:space="preserve"> принимается равным 1.</w:t>
      </w:r>
    </w:p>
    <w:p w:rsidR="001770C0" w:rsidRPr="00A90910" w:rsidRDefault="001770C0" w:rsidP="006A5385">
      <w:pPr>
        <w:widowControl w:val="0"/>
        <w:autoSpaceDE w:val="0"/>
        <w:autoSpaceDN w:val="0"/>
        <w:adjustRightInd w:val="0"/>
        <w:ind w:firstLine="540"/>
        <w:jc w:val="both"/>
        <w:rPr>
          <w:sz w:val="28"/>
          <w:szCs w:val="28"/>
        </w:rPr>
      </w:pPr>
    </w:p>
    <w:p w:rsidR="006A5385" w:rsidRPr="00A90910" w:rsidRDefault="006A5385" w:rsidP="006A5385">
      <w:pPr>
        <w:widowControl w:val="0"/>
        <w:autoSpaceDE w:val="0"/>
        <w:autoSpaceDN w:val="0"/>
        <w:adjustRightInd w:val="0"/>
        <w:jc w:val="center"/>
        <w:outlineLvl w:val="2"/>
        <w:rPr>
          <w:b/>
          <w:sz w:val="28"/>
          <w:szCs w:val="28"/>
        </w:rPr>
      </w:pPr>
      <w:bookmarkStart w:id="5" w:name="Par4533"/>
      <w:bookmarkEnd w:id="5"/>
      <w:r w:rsidRPr="00A90910">
        <w:rPr>
          <w:b/>
          <w:sz w:val="28"/>
          <w:szCs w:val="28"/>
        </w:rPr>
        <w:t xml:space="preserve">6. Оценка эффективности реализации подпрограммы </w:t>
      </w:r>
    </w:p>
    <w:p w:rsidR="006A5385" w:rsidRPr="00A90910" w:rsidRDefault="006A5385" w:rsidP="006A5385">
      <w:pPr>
        <w:widowControl w:val="0"/>
        <w:autoSpaceDE w:val="0"/>
        <w:autoSpaceDN w:val="0"/>
        <w:adjustRightInd w:val="0"/>
        <w:jc w:val="center"/>
        <w:outlineLvl w:val="2"/>
        <w:rPr>
          <w:b/>
          <w:sz w:val="28"/>
          <w:szCs w:val="28"/>
        </w:rPr>
      </w:pPr>
      <w:r w:rsidRPr="00A90910">
        <w:rPr>
          <w:b/>
          <w:sz w:val="28"/>
          <w:szCs w:val="28"/>
        </w:rPr>
        <w:t>(основного мероприятия муниципальной программы)</w:t>
      </w:r>
    </w:p>
    <w:p w:rsidR="001770C0" w:rsidRPr="00A90910" w:rsidRDefault="001770C0" w:rsidP="006A5385">
      <w:pPr>
        <w:widowControl w:val="0"/>
        <w:autoSpaceDE w:val="0"/>
        <w:autoSpaceDN w:val="0"/>
        <w:adjustRightInd w:val="0"/>
        <w:jc w:val="center"/>
        <w:outlineLvl w:val="2"/>
        <w:rPr>
          <w:sz w:val="28"/>
          <w:szCs w:val="28"/>
        </w:rPr>
      </w:pPr>
    </w:p>
    <w:p w:rsidR="006A5385" w:rsidRPr="00A90910" w:rsidRDefault="006A5385" w:rsidP="006A5385">
      <w:pPr>
        <w:widowControl w:val="0"/>
        <w:autoSpaceDE w:val="0"/>
        <w:autoSpaceDN w:val="0"/>
        <w:adjustRightInd w:val="0"/>
        <w:ind w:firstLine="540"/>
        <w:jc w:val="both"/>
        <w:outlineLvl w:val="2"/>
        <w:rPr>
          <w:sz w:val="28"/>
          <w:szCs w:val="28"/>
        </w:rPr>
      </w:pPr>
      <w:r w:rsidRPr="00A90910">
        <w:rPr>
          <w:sz w:val="28"/>
          <w:szCs w:val="28"/>
        </w:rPr>
        <w:t>6.1. Эффективность реализации подпрограммы (основного мероприятия муниципальной программы) оценивается в зависимости от значений оценки степени реализации подпрограммы (основного мероприятия муниципальной программы) и оценки эффективности использования средств местного и (или) областного, и (или) федерального бюджетов по следующей формуле:</w:t>
      </w:r>
    </w:p>
    <w:p w:rsidR="006A5385" w:rsidRPr="00A90910" w:rsidRDefault="006A5385" w:rsidP="006A5385">
      <w:pPr>
        <w:widowControl w:val="0"/>
        <w:autoSpaceDE w:val="0"/>
        <w:autoSpaceDN w:val="0"/>
        <w:adjustRightInd w:val="0"/>
        <w:ind w:firstLine="540"/>
        <w:jc w:val="center"/>
        <w:rPr>
          <w:sz w:val="28"/>
          <w:szCs w:val="28"/>
        </w:rPr>
      </w:pPr>
      <w:r w:rsidRPr="00A90910">
        <w:rPr>
          <w:sz w:val="28"/>
          <w:szCs w:val="28"/>
        </w:rPr>
        <w:t>ЭР</w:t>
      </w:r>
      <w:r w:rsidRPr="00A90910">
        <w:rPr>
          <w:sz w:val="28"/>
          <w:szCs w:val="28"/>
          <w:vertAlign w:val="subscript"/>
        </w:rPr>
        <w:t>п/п</w:t>
      </w:r>
      <w:r w:rsidRPr="00A90910">
        <w:rPr>
          <w:sz w:val="28"/>
          <w:szCs w:val="28"/>
        </w:rPr>
        <w:t xml:space="preserve"> = СР</w:t>
      </w:r>
      <w:r w:rsidRPr="00A90910">
        <w:rPr>
          <w:sz w:val="28"/>
          <w:szCs w:val="28"/>
          <w:vertAlign w:val="subscript"/>
        </w:rPr>
        <w:t xml:space="preserve">п/п </w:t>
      </w:r>
      <w:r w:rsidRPr="00A90910">
        <w:rPr>
          <w:sz w:val="28"/>
          <w:szCs w:val="28"/>
        </w:rPr>
        <w:fldChar w:fldCharType="begin"/>
      </w:r>
      <w:r w:rsidRPr="00A90910">
        <w:rPr>
          <w:sz w:val="28"/>
          <w:szCs w:val="28"/>
        </w:rPr>
        <w:instrText xml:space="preserve"> QUOTE </w:instrText>
      </w:r>
      <w:r w:rsidR="0058128B">
        <w:rPr>
          <w:noProof/>
          <w:position w:val="-6"/>
          <w:sz w:val="28"/>
          <w:szCs w:val="28"/>
        </w:rPr>
        <w:pict>
          <v:shape id="Рисунок 2" o:spid="_x0000_i1026" type="#_x0000_t75" style="width:9.75pt;height:16.5pt;visibility:visible">
            <v:imagedata r:id="rId10" o:title="" chromakey="white"/>
          </v:shape>
        </w:pict>
      </w:r>
      <w:r w:rsidRPr="00A90910">
        <w:rPr>
          <w:sz w:val="28"/>
          <w:szCs w:val="28"/>
        </w:rPr>
        <w:instrText xml:space="preserve"> </w:instrText>
      </w:r>
      <w:r w:rsidRPr="00A90910">
        <w:rPr>
          <w:sz w:val="28"/>
          <w:szCs w:val="28"/>
        </w:rPr>
        <w:fldChar w:fldCharType="separate"/>
      </w:r>
      <w:r w:rsidR="0058128B">
        <w:rPr>
          <w:noProof/>
          <w:position w:val="-6"/>
          <w:sz w:val="28"/>
          <w:szCs w:val="28"/>
        </w:rPr>
        <w:pict>
          <v:shape id="Рисунок 3" o:spid="_x0000_i1027" type="#_x0000_t75" style="width:9.75pt;height:16.5pt;visibility:visible">
            <v:imagedata r:id="rId10" o:title="" chromakey="white"/>
          </v:shape>
        </w:pict>
      </w:r>
      <w:r w:rsidRPr="00A90910">
        <w:rPr>
          <w:sz w:val="28"/>
          <w:szCs w:val="28"/>
        </w:rPr>
        <w:fldChar w:fldCharType="end"/>
      </w:r>
      <w:r w:rsidRPr="00A90910">
        <w:rPr>
          <w:sz w:val="28"/>
          <w:szCs w:val="28"/>
        </w:rPr>
        <w:t xml:space="preserve"> Э</w:t>
      </w:r>
      <w:r w:rsidRPr="00A90910">
        <w:rPr>
          <w:sz w:val="28"/>
          <w:szCs w:val="28"/>
          <w:vertAlign w:val="subscript"/>
        </w:rPr>
        <w:t>ис</w:t>
      </w:r>
      <w:r w:rsidRPr="00A90910">
        <w:rPr>
          <w:sz w:val="28"/>
          <w:szCs w:val="28"/>
        </w:rPr>
        <w:t>,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ЭР</w:t>
      </w:r>
      <w:r w:rsidRPr="00A90910">
        <w:rPr>
          <w:sz w:val="28"/>
          <w:szCs w:val="28"/>
          <w:vertAlign w:val="subscript"/>
        </w:rPr>
        <w:t>п/п</w:t>
      </w:r>
      <w:r w:rsidRPr="00A90910">
        <w:rPr>
          <w:sz w:val="28"/>
          <w:szCs w:val="28"/>
        </w:rPr>
        <w:t xml:space="preserve"> - эффективность реализации подпрограммы (основного мероприятия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СР</w:t>
      </w:r>
      <w:r w:rsidRPr="00A90910">
        <w:rPr>
          <w:sz w:val="28"/>
          <w:szCs w:val="28"/>
          <w:vertAlign w:val="subscript"/>
        </w:rPr>
        <w:t>п/п</w:t>
      </w:r>
      <w:r w:rsidRPr="00A90910">
        <w:rPr>
          <w:sz w:val="28"/>
          <w:szCs w:val="28"/>
        </w:rPr>
        <w:t xml:space="preserve"> - степень реализации подпрограммы (основного мероприятия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w:t>
      </w:r>
      <w:r w:rsidRPr="00A90910">
        <w:rPr>
          <w:sz w:val="28"/>
          <w:szCs w:val="28"/>
          <w:vertAlign w:val="subscript"/>
        </w:rPr>
        <w:t>ис</w:t>
      </w:r>
      <w:r w:rsidRPr="00A90910">
        <w:rPr>
          <w:sz w:val="28"/>
          <w:szCs w:val="28"/>
        </w:rPr>
        <w:t xml:space="preserve"> - эффективность использования средств местного и (или) областного, и (или) федерального бюджетов.</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6.2. Эффективность реализации подпрограммы (основного мероприятия муниципальной программы) признается высокой в случае, если значение ЭР</w:t>
      </w:r>
      <w:r w:rsidRPr="00A90910">
        <w:rPr>
          <w:sz w:val="28"/>
          <w:szCs w:val="28"/>
          <w:vertAlign w:val="subscript"/>
        </w:rPr>
        <w:t xml:space="preserve">п/п </w:t>
      </w:r>
      <w:r w:rsidRPr="00A90910">
        <w:rPr>
          <w:sz w:val="28"/>
          <w:szCs w:val="28"/>
        </w:rPr>
        <w:t>составляет не менее 0,9.</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Эффективность реализации подпрограммы (основного мероприятия муниципальной программы) признается средней в случае, если значение ЭР</w:t>
      </w:r>
      <w:r w:rsidRPr="00A90910">
        <w:rPr>
          <w:sz w:val="28"/>
          <w:szCs w:val="28"/>
          <w:vertAlign w:val="subscript"/>
        </w:rPr>
        <w:t xml:space="preserve">п/п </w:t>
      </w:r>
      <w:r w:rsidRPr="00A90910">
        <w:rPr>
          <w:sz w:val="28"/>
          <w:szCs w:val="28"/>
        </w:rPr>
        <w:t>составляет не менее 0,8.</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Эффективность реализации подпрограммы (основного мероприятия муниципальной программы) признается удовлетворительной в случае, если значение ЭР</w:t>
      </w:r>
      <w:r w:rsidRPr="00A90910">
        <w:rPr>
          <w:sz w:val="28"/>
          <w:szCs w:val="28"/>
          <w:vertAlign w:val="subscript"/>
        </w:rPr>
        <w:t xml:space="preserve">п/п </w:t>
      </w:r>
      <w:r w:rsidRPr="00A90910">
        <w:rPr>
          <w:sz w:val="28"/>
          <w:szCs w:val="28"/>
        </w:rPr>
        <w:t>составляет не менее 0,7.</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В остальных случаях эффективность реализации подпрограммы (основного мероприятия муниципальной программы) признается неудовлетворительной.</w:t>
      </w:r>
      <w:bookmarkStart w:id="6" w:name="Par4549"/>
      <w:bookmarkEnd w:id="6"/>
    </w:p>
    <w:p w:rsidR="00D224D4" w:rsidRPr="00A90910" w:rsidRDefault="00D224D4" w:rsidP="006A5385">
      <w:pPr>
        <w:widowControl w:val="0"/>
        <w:autoSpaceDE w:val="0"/>
        <w:autoSpaceDN w:val="0"/>
        <w:adjustRightInd w:val="0"/>
        <w:ind w:firstLine="540"/>
        <w:jc w:val="both"/>
        <w:rPr>
          <w:b/>
          <w:sz w:val="28"/>
          <w:szCs w:val="28"/>
        </w:rPr>
      </w:pPr>
    </w:p>
    <w:p w:rsidR="006A5385" w:rsidRPr="00A90910" w:rsidRDefault="006A5385" w:rsidP="006A5385">
      <w:pPr>
        <w:widowControl w:val="0"/>
        <w:autoSpaceDE w:val="0"/>
        <w:autoSpaceDN w:val="0"/>
        <w:adjustRightInd w:val="0"/>
        <w:jc w:val="center"/>
        <w:outlineLvl w:val="2"/>
        <w:rPr>
          <w:b/>
          <w:sz w:val="28"/>
          <w:szCs w:val="28"/>
        </w:rPr>
      </w:pPr>
      <w:r w:rsidRPr="00A90910">
        <w:rPr>
          <w:b/>
          <w:sz w:val="28"/>
          <w:szCs w:val="28"/>
        </w:rPr>
        <w:t>7. Оценка степени достижения целей муниципальной программы</w:t>
      </w:r>
    </w:p>
    <w:p w:rsidR="00D224D4" w:rsidRPr="00A90910" w:rsidRDefault="00D224D4" w:rsidP="006A5385">
      <w:pPr>
        <w:widowControl w:val="0"/>
        <w:autoSpaceDE w:val="0"/>
        <w:autoSpaceDN w:val="0"/>
        <w:adjustRightInd w:val="0"/>
        <w:jc w:val="center"/>
        <w:outlineLvl w:val="2"/>
        <w:rPr>
          <w:b/>
          <w:sz w:val="28"/>
          <w:szCs w:val="28"/>
        </w:rPr>
      </w:pP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7.1. Для оценки степени достижения целей муниципальной программы (далее - степень реализации муниципальной программы) определяется степень достижения плановых значений каждого показателя, характеризующего цели муниципальной </w:t>
      </w:r>
      <w:r w:rsidRPr="00A90910">
        <w:rPr>
          <w:sz w:val="28"/>
          <w:szCs w:val="28"/>
        </w:rPr>
        <w:lastRenderedPageBreak/>
        <w:t>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7.2. Степень достижения планового значения показателя, характеризующего цели муниципальной программы, рассчитывается:</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для показателей, желаемой тенденцией развития которых является увеличение значений, по формуле:                                        </w:t>
      </w:r>
    </w:p>
    <w:p w:rsidR="006A5385" w:rsidRPr="00A90910" w:rsidRDefault="006A5385" w:rsidP="006A5385">
      <w:pPr>
        <w:widowControl w:val="0"/>
        <w:autoSpaceDE w:val="0"/>
        <w:autoSpaceDN w:val="0"/>
        <w:adjustRightInd w:val="0"/>
        <w:ind w:firstLine="540"/>
        <w:jc w:val="center"/>
        <w:rPr>
          <w:sz w:val="28"/>
          <w:szCs w:val="28"/>
        </w:rPr>
      </w:pPr>
      <w:r w:rsidRPr="00A90910">
        <w:rPr>
          <w:sz w:val="28"/>
          <w:szCs w:val="28"/>
        </w:rPr>
        <w:t>СД</w:t>
      </w:r>
      <w:r w:rsidR="0066126C">
        <w:rPr>
          <w:sz w:val="28"/>
          <w:szCs w:val="28"/>
          <w:vertAlign w:val="subscript"/>
        </w:rPr>
        <w:t>мп</w:t>
      </w:r>
      <w:r w:rsidRPr="00A90910">
        <w:rPr>
          <w:sz w:val="28"/>
          <w:szCs w:val="28"/>
          <w:vertAlign w:val="subscript"/>
        </w:rPr>
        <w:t xml:space="preserve">пз </w:t>
      </w:r>
      <w:r w:rsidRPr="00A90910">
        <w:rPr>
          <w:sz w:val="28"/>
          <w:szCs w:val="28"/>
        </w:rPr>
        <w:t>= ЗП</w:t>
      </w:r>
      <w:r w:rsidR="0066126C">
        <w:rPr>
          <w:sz w:val="28"/>
          <w:szCs w:val="28"/>
          <w:vertAlign w:val="subscript"/>
        </w:rPr>
        <w:t>мп</w:t>
      </w:r>
      <w:r w:rsidRPr="00A90910">
        <w:rPr>
          <w:sz w:val="28"/>
          <w:szCs w:val="28"/>
          <w:vertAlign w:val="subscript"/>
        </w:rPr>
        <w:t>ф</w:t>
      </w:r>
      <w:r w:rsidRPr="00A90910">
        <w:rPr>
          <w:sz w:val="28"/>
          <w:szCs w:val="28"/>
        </w:rPr>
        <w:t xml:space="preserve"> / ЗП</w:t>
      </w:r>
      <w:r w:rsidR="0066126C">
        <w:rPr>
          <w:sz w:val="28"/>
          <w:szCs w:val="28"/>
          <w:vertAlign w:val="subscript"/>
        </w:rPr>
        <w:t>мп</w:t>
      </w:r>
      <w:r w:rsidRPr="00A90910">
        <w:rPr>
          <w:sz w:val="28"/>
          <w:szCs w:val="28"/>
          <w:vertAlign w:val="subscript"/>
        </w:rPr>
        <w:t xml:space="preserve">п, </w:t>
      </w:r>
      <w:r w:rsidRPr="00A90910">
        <w:rPr>
          <w:sz w:val="28"/>
          <w:szCs w:val="28"/>
        </w:rPr>
        <w:t>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СД</w:t>
      </w:r>
      <w:r w:rsidR="0066126C">
        <w:rPr>
          <w:sz w:val="28"/>
          <w:szCs w:val="28"/>
          <w:vertAlign w:val="subscript"/>
        </w:rPr>
        <w:t>мп</w:t>
      </w:r>
      <w:r w:rsidRPr="00A90910">
        <w:rPr>
          <w:sz w:val="28"/>
          <w:szCs w:val="28"/>
          <w:vertAlign w:val="subscript"/>
        </w:rPr>
        <w:t>пз</w:t>
      </w:r>
      <w:r w:rsidRPr="00A90910">
        <w:rPr>
          <w:sz w:val="28"/>
          <w:szCs w:val="28"/>
        </w:rPr>
        <w:t xml:space="preserve"> - степень достижения планового значения показателя, характеризующего цели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ЗП</w:t>
      </w:r>
      <w:r w:rsidR="0066126C">
        <w:rPr>
          <w:sz w:val="28"/>
          <w:szCs w:val="28"/>
          <w:vertAlign w:val="subscript"/>
        </w:rPr>
        <w:t>мп</w:t>
      </w:r>
      <w:r w:rsidRPr="00A90910">
        <w:rPr>
          <w:sz w:val="28"/>
          <w:szCs w:val="28"/>
          <w:vertAlign w:val="subscript"/>
        </w:rPr>
        <w:t>ф</w:t>
      </w:r>
      <w:r w:rsidRPr="00A90910">
        <w:rPr>
          <w:sz w:val="28"/>
          <w:szCs w:val="28"/>
        </w:rPr>
        <w:t xml:space="preserve"> - значение показателя, характеризующего цели муниципальной программы, фактически достигнутое на конец отчетного периода;</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ЗП</w:t>
      </w:r>
      <w:r w:rsidR="0066126C">
        <w:rPr>
          <w:sz w:val="28"/>
          <w:szCs w:val="28"/>
          <w:vertAlign w:val="subscript"/>
        </w:rPr>
        <w:t>мп</w:t>
      </w:r>
      <w:r w:rsidRPr="00A90910">
        <w:rPr>
          <w:sz w:val="28"/>
          <w:szCs w:val="28"/>
          <w:vertAlign w:val="subscript"/>
        </w:rPr>
        <w:t>п</w:t>
      </w:r>
      <w:r w:rsidRPr="00A90910">
        <w:rPr>
          <w:sz w:val="28"/>
          <w:szCs w:val="28"/>
        </w:rPr>
        <w:t xml:space="preserve"> - плановое значение показателя, характеризующего цели муниципальной программы, на конец отчетного года;</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для показателей, желаемой тенденцией развития которых является снижение значений, по формуле:</w:t>
      </w:r>
    </w:p>
    <w:p w:rsidR="006A5385" w:rsidRPr="00A90910" w:rsidRDefault="006A5385" w:rsidP="006A5385">
      <w:pPr>
        <w:widowControl w:val="0"/>
        <w:autoSpaceDE w:val="0"/>
        <w:autoSpaceDN w:val="0"/>
        <w:adjustRightInd w:val="0"/>
        <w:jc w:val="center"/>
        <w:rPr>
          <w:sz w:val="28"/>
          <w:szCs w:val="28"/>
        </w:rPr>
      </w:pPr>
      <w:r w:rsidRPr="00A90910">
        <w:rPr>
          <w:sz w:val="28"/>
          <w:szCs w:val="28"/>
        </w:rPr>
        <w:t>СД</w:t>
      </w:r>
      <w:r w:rsidR="0066126C">
        <w:rPr>
          <w:sz w:val="28"/>
          <w:szCs w:val="28"/>
          <w:vertAlign w:val="subscript"/>
        </w:rPr>
        <w:t>мп</w:t>
      </w:r>
      <w:r w:rsidRPr="00A90910">
        <w:rPr>
          <w:sz w:val="28"/>
          <w:szCs w:val="28"/>
          <w:vertAlign w:val="subscript"/>
        </w:rPr>
        <w:t xml:space="preserve">пз </w:t>
      </w:r>
      <w:r w:rsidRPr="00A90910">
        <w:rPr>
          <w:sz w:val="28"/>
          <w:szCs w:val="28"/>
        </w:rPr>
        <w:t>= ЗП</w:t>
      </w:r>
      <w:r w:rsidR="0066126C">
        <w:rPr>
          <w:sz w:val="28"/>
          <w:szCs w:val="28"/>
          <w:vertAlign w:val="subscript"/>
        </w:rPr>
        <w:t>мп</w:t>
      </w:r>
      <w:r w:rsidRPr="00A90910">
        <w:rPr>
          <w:sz w:val="28"/>
          <w:szCs w:val="28"/>
          <w:vertAlign w:val="subscript"/>
        </w:rPr>
        <w:t>п</w:t>
      </w:r>
      <w:r w:rsidRPr="00A90910">
        <w:rPr>
          <w:sz w:val="28"/>
          <w:szCs w:val="28"/>
        </w:rPr>
        <w:t xml:space="preserve"> / ЗП</w:t>
      </w:r>
      <w:r w:rsidR="0066126C">
        <w:rPr>
          <w:sz w:val="28"/>
          <w:szCs w:val="28"/>
          <w:vertAlign w:val="subscript"/>
        </w:rPr>
        <w:t>мп</w:t>
      </w:r>
      <w:r w:rsidRPr="00A90910">
        <w:rPr>
          <w:sz w:val="28"/>
          <w:szCs w:val="28"/>
          <w:vertAlign w:val="subscript"/>
        </w:rPr>
        <w:t>ф</w:t>
      </w:r>
      <w:r w:rsidRPr="00A90910">
        <w:rPr>
          <w:sz w:val="28"/>
          <w:szCs w:val="28"/>
        </w:rPr>
        <w:t>.</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7.3. Степень реализации муниципальной программы рассчитывается по формуле:</w:t>
      </w:r>
    </w:p>
    <w:p w:rsidR="006A5385" w:rsidRPr="00A90910" w:rsidRDefault="006A5385" w:rsidP="006A5385">
      <w:pPr>
        <w:widowControl w:val="0"/>
        <w:autoSpaceDE w:val="0"/>
        <w:autoSpaceDN w:val="0"/>
        <w:adjustRightInd w:val="0"/>
        <w:rPr>
          <w:sz w:val="28"/>
          <w:szCs w:val="28"/>
        </w:rPr>
      </w:pPr>
      <w:r w:rsidRPr="00A90910">
        <w:rPr>
          <w:sz w:val="28"/>
          <w:szCs w:val="28"/>
        </w:rPr>
        <w:t xml:space="preserve">                                                                 м</w:t>
      </w:r>
    </w:p>
    <w:p w:rsidR="006A5385" w:rsidRPr="00A90910" w:rsidRDefault="006A5385" w:rsidP="006A5385">
      <w:pPr>
        <w:widowControl w:val="0"/>
        <w:autoSpaceDE w:val="0"/>
        <w:autoSpaceDN w:val="0"/>
        <w:adjustRightInd w:val="0"/>
        <w:jc w:val="center"/>
        <w:rPr>
          <w:sz w:val="28"/>
          <w:szCs w:val="28"/>
        </w:rPr>
      </w:pPr>
      <w:r w:rsidRPr="00A90910">
        <w:rPr>
          <w:sz w:val="28"/>
          <w:szCs w:val="28"/>
        </w:rPr>
        <w:t>СР</w:t>
      </w:r>
      <w:r w:rsidR="0066126C">
        <w:rPr>
          <w:sz w:val="28"/>
          <w:szCs w:val="28"/>
          <w:vertAlign w:val="subscript"/>
        </w:rPr>
        <w:t>мп</w:t>
      </w:r>
      <w:r w:rsidRPr="00A90910">
        <w:rPr>
          <w:sz w:val="28"/>
          <w:szCs w:val="28"/>
        </w:rPr>
        <w:t xml:space="preserve"> = ∑ СД</w:t>
      </w:r>
      <w:r w:rsidR="0066126C">
        <w:rPr>
          <w:sz w:val="28"/>
          <w:szCs w:val="28"/>
          <w:vertAlign w:val="subscript"/>
        </w:rPr>
        <w:t>мп</w:t>
      </w:r>
      <w:r w:rsidRPr="00A90910">
        <w:rPr>
          <w:sz w:val="28"/>
          <w:szCs w:val="28"/>
          <w:vertAlign w:val="subscript"/>
        </w:rPr>
        <w:t>пз</w:t>
      </w:r>
      <w:r w:rsidRPr="00A90910">
        <w:rPr>
          <w:sz w:val="28"/>
          <w:szCs w:val="28"/>
        </w:rPr>
        <w:t xml:space="preserve"> / М,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1</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СР</w:t>
      </w:r>
      <w:r w:rsidR="0066126C">
        <w:rPr>
          <w:sz w:val="28"/>
          <w:szCs w:val="28"/>
          <w:vertAlign w:val="subscript"/>
        </w:rPr>
        <w:t>мп</w:t>
      </w:r>
      <w:r w:rsidRPr="00A90910">
        <w:rPr>
          <w:sz w:val="28"/>
          <w:szCs w:val="28"/>
        </w:rPr>
        <w:t xml:space="preserve"> - степень реализации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СД</w:t>
      </w:r>
      <w:r w:rsidR="0066126C">
        <w:rPr>
          <w:sz w:val="28"/>
          <w:szCs w:val="28"/>
          <w:vertAlign w:val="subscript"/>
        </w:rPr>
        <w:t>мп</w:t>
      </w:r>
      <w:r w:rsidRPr="00A90910">
        <w:rPr>
          <w:sz w:val="28"/>
          <w:szCs w:val="28"/>
          <w:vertAlign w:val="subscript"/>
        </w:rPr>
        <w:t>пз</w:t>
      </w:r>
      <w:r w:rsidRPr="00A90910">
        <w:rPr>
          <w:sz w:val="28"/>
          <w:szCs w:val="28"/>
        </w:rPr>
        <w:t xml:space="preserve"> - степень достижения планового значения показателя, характеризующего цели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М - число показателей, характеризующих цели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В случае если СД</w:t>
      </w:r>
      <w:r w:rsidR="0066126C">
        <w:rPr>
          <w:sz w:val="28"/>
          <w:szCs w:val="28"/>
          <w:vertAlign w:val="subscript"/>
        </w:rPr>
        <w:t>мп</w:t>
      </w:r>
      <w:r w:rsidRPr="00A90910">
        <w:rPr>
          <w:sz w:val="28"/>
          <w:szCs w:val="28"/>
          <w:vertAlign w:val="subscript"/>
        </w:rPr>
        <w:t>пз</w:t>
      </w:r>
      <w:r w:rsidRPr="00A90910">
        <w:rPr>
          <w:sz w:val="28"/>
          <w:szCs w:val="28"/>
        </w:rPr>
        <w:t xml:space="preserve"> больше 1, значение СД</w:t>
      </w:r>
      <w:r w:rsidR="0066126C">
        <w:rPr>
          <w:sz w:val="28"/>
          <w:szCs w:val="28"/>
          <w:vertAlign w:val="subscript"/>
        </w:rPr>
        <w:t>мп</w:t>
      </w:r>
      <w:r w:rsidRPr="00A90910">
        <w:rPr>
          <w:sz w:val="28"/>
          <w:szCs w:val="28"/>
          <w:vertAlign w:val="subscript"/>
        </w:rPr>
        <w:t>пз</w:t>
      </w:r>
      <w:r w:rsidRPr="00A90910">
        <w:rPr>
          <w:sz w:val="28"/>
          <w:szCs w:val="28"/>
        </w:rPr>
        <w:t xml:space="preserve"> принимается равным 1.</w:t>
      </w:r>
      <w:bookmarkStart w:id="7" w:name="Par4581"/>
      <w:bookmarkEnd w:id="7"/>
    </w:p>
    <w:p w:rsidR="00883A9F" w:rsidRPr="00A90910" w:rsidRDefault="00883A9F" w:rsidP="006A5385">
      <w:pPr>
        <w:widowControl w:val="0"/>
        <w:autoSpaceDE w:val="0"/>
        <w:autoSpaceDN w:val="0"/>
        <w:adjustRightInd w:val="0"/>
        <w:ind w:firstLine="540"/>
        <w:jc w:val="both"/>
        <w:rPr>
          <w:b/>
          <w:sz w:val="28"/>
          <w:szCs w:val="28"/>
        </w:rPr>
      </w:pPr>
    </w:p>
    <w:p w:rsidR="006A5385" w:rsidRPr="00A90910" w:rsidRDefault="006A5385" w:rsidP="006A5385">
      <w:pPr>
        <w:widowControl w:val="0"/>
        <w:autoSpaceDE w:val="0"/>
        <w:autoSpaceDN w:val="0"/>
        <w:adjustRightInd w:val="0"/>
        <w:jc w:val="center"/>
        <w:outlineLvl w:val="2"/>
        <w:rPr>
          <w:b/>
          <w:sz w:val="28"/>
          <w:szCs w:val="28"/>
        </w:rPr>
      </w:pPr>
      <w:r w:rsidRPr="00A90910">
        <w:rPr>
          <w:b/>
          <w:sz w:val="28"/>
          <w:szCs w:val="28"/>
        </w:rPr>
        <w:t>8. Оценка эффективности реализации муниципальной программы</w:t>
      </w:r>
    </w:p>
    <w:p w:rsidR="00883A9F" w:rsidRPr="00A90910" w:rsidRDefault="00883A9F" w:rsidP="006A5385">
      <w:pPr>
        <w:widowControl w:val="0"/>
        <w:autoSpaceDE w:val="0"/>
        <w:autoSpaceDN w:val="0"/>
        <w:adjustRightInd w:val="0"/>
        <w:jc w:val="center"/>
        <w:outlineLvl w:val="2"/>
        <w:rPr>
          <w:sz w:val="28"/>
          <w:szCs w:val="28"/>
        </w:rPr>
      </w:pP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муниципальной программы) по следующей формуле:    </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w:t>
      </w:r>
      <w:r w:rsidRPr="00A90910">
        <w:rPr>
          <w:sz w:val="28"/>
          <w:szCs w:val="28"/>
          <w:lang w:val="en-US"/>
        </w:rPr>
        <w:t>j</w:t>
      </w:r>
    </w:p>
    <w:p w:rsidR="006A5385" w:rsidRPr="00A90910" w:rsidRDefault="006A5385" w:rsidP="006A5385">
      <w:pPr>
        <w:widowControl w:val="0"/>
        <w:autoSpaceDE w:val="0"/>
        <w:autoSpaceDN w:val="0"/>
        <w:adjustRightInd w:val="0"/>
        <w:jc w:val="center"/>
        <w:rPr>
          <w:sz w:val="28"/>
          <w:szCs w:val="28"/>
        </w:rPr>
      </w:pPr>
      <w:r w:rsidRPr="00A90910">
        <w:rPr>
          <w:sz w:val="28"/>
          <w:szCs w:val="28"/>
        </w:rPr>
        <w:t>ЭР</w:t>
      </w:r>
      <w:r w:rsidR="0066126C">
        <w:rPr>
          <w:sz w:val="28"/>
          <w:szCs w:val="28"/>
          <w:vertAlign w:val="subscript"/>
        </w:rPr>
        <w:t>м</w:t>
      </w:r>
      <w:r w:rsidRPr="00A90910">
        <w:rPr>
          <w:sz w:val="28"/>
          <w:szCs w:val="28"/>
          <w:vertAlign w:val="subscript"/>
        </w:rPr>
        <w:t>п</w:t>
      </w:r>
      <w:r w:rsidRPr="00A90910">
        <w:rPr>
          <w:sz w:val="28"/>
          <w:szCs w:val="28"/>
        </w:rPr>
        <w:t xml:space="preserve"> = 0,5 </w:t>
      </w:r>
      <w:r w:rsidRPr="00A90910">
        <w:rPr>
          <w:sz w:val="28"/>
          <w:szCs w:val="28"/>
        </w:rPr>
        <w:fldChar w:fldCharType="begin"/>
      </w:r>
      <w:r w:rsidRPr="00A90910">
        <w:rPr>
          <w:sz w:val="28"/>
          <w:szCs w:val="28"/>
        </w:rPr>
        <w:instrText xml:space="preserve"> QUOTE </w:instrText>
      </w:r>
      <w:r w:rsidR="0058128B">
        <w:rPr>
          <w:noProof/>
          <w:position w:val="-6"/>
          <w:sz w:val="28"/>
          <w:szCs w:val="28"/>
        </w:rPr>
        <w:pict>
          <v:shape id="Рисунок 4" o:spid="_x0000_i1028" type="#_x0000_t75" style="width:9.75pt;height:16.5pt;visibility:visible">
            <v:imagedata r:id="rId10" o:title="" chromakey="white"/>
          </v:shape>
        </w:pict>
      </w:r>
      <w:r w:rsidRPr="00A90910">
        <w:rPr>
          <w:sz w:val="28"/>
          <w:szCs w:val="28"/>
        </w:rPr>
        <w:instrText xml:space="preserve"> </w:instrText>
      </w:r>
      <w:r w:rsidRPr="00A90910">
        <w:rPr>
          <w:sz w:val="28"/>
          <w:szCs w:val="28"/>
        </w:rPr>
        <w:fldChar w:fldCharType="separate"/>
      </w:r>
      <w:r w:rsidR="0058128B">
        <w:rPr>
          <w:noProof/>
          <w:position w:val="-6"/>
          <w:sz w:val="28"/>
          <w:szCs w:val="28"/>
        </w:rPr>
        <w:pict>
          <v:shape id="Рисунок 5" o:spid="_x0000_i1029" type="#_x0000_t75" style="width:9.75pt;height:16.5pt;visibility:visible">
            <v:imagedata r:id="rId10" o:title="" chromakey="white"/>
          </v:shape>
        </w:pict>
      </w:r>
      <w:r w:rsidRPr="00A90910">
        <w:rPr>
          <w:sz w:val="28"/>
          <w:szCs w:val="28"/>
        </w:rPr>
        <w:fldChar w:fldCharType="end"/>
      </w:r>
      <w:r w:rsidRPr="00A90910">
        <w:rPr>
          <w:sz w:val="28"/>
          <w:szCs w:val="28"/>
        </w:rPr>
        <w:t xml:space="preserve"> СР</w:t>
      </w:r>
      <w:r w:rsidR="0066126C">
        <w:rPr>
          <w:sz w:val="28"/>
          <w:szCs w:val="28"/>
          <w:vertAlign w:val="subscript"/>
        </w:rPr>
        <w:t>мп</w:t>
      </w:r>
      <w:r w:rsidRPr="00A90910">
        <w:rPr>
          <w:sz w:val="28"/>
          <w:szCs w:val="28"/>
        </w:rPr>
        <w:t xml:space="preserve"> + 0,5 </w:t>
      </w:r>
      <w:r w:rsidRPr="00A90910">
        <w:rPr>
          <w:sz w:val="28"/>
          <w:szCs w:val="28"/>
        </w:rPr>
        <w:fldChar w:fldCharType="begin"/>
      </w:r>
      <w:r w:rsidRPr="00A90910">
        <w:rPr>
          <w:sz w:val="28"/>
          <w:szCs w:val="28"/>
        </w:rPr>
        <w:instrText xml:space="preserve"> QUOTE </w:instrText>
      </w:r>
      <w:r w:rsidR="0058128B">
        <w:rPr>
          <w:noProof/>
          <w:position w:val="-6"/>
          <w:sz w:val="28"/>
          <w:szCs w:val="28"/>
        </w:rPr>
        <w:pict>
          <v:shape id="Рисунок 6" o:spid="_x0000_i1030" type="#_x0000_t75" style="width:9.75pt;height:16.5pt;visibility:visible">
            <v:imagedata r:id="rId10" o:title="" chromakey="white"/>
          </v:shape>
        </w:pict>
      </w:r>
      <w:r w:rsidRPr="00A90910">
        <w:rPr>
          <w:sz w:val="28"/>
          <w:szCs w:val="28"/>
        </w:rPr>
        <w:instrText xml:space="preserve"> </w:instrText>
      </w:r>
      <w:r w:rsidRPr="00A90910">
        <w:rPr>
          <w:sz w:val="28"/>
          <w:szCs w:val="28"/>
        </w:rPr>
        <w:fldChar w:fldCharType="separate"/>
      </w:r>
      <w:r w:rsidR="0058128B">
        <w:rPr>
          <w:noProof/>
          <w:position w:val="-6"/>
          <w:sz w:val="28"/>
          <w:szCs w:val="28"/>
        </w:rPr>
        <w:pict>
          <v:shape id="Рисунок 7" o:spid="_x0000_i1031" type="#_x0000_t75" style="width:9.75pt;height:16.5pt;visibility:visible">
            <v:imagedata r:id="rId10" o:title="" chromakey="white"/>
          </v:shape>
        </w:pict>
      </w:r>
      <w:r w:rsidRPr="00A90910">
        <w:rPr>
          <w:sz w:val="28"/>
          <w:szCs w:val="28"/>
        </w:rPr>
        <w:fldChar w:fldCharType="end"/>
      </w:r>
      <w:r w:rsidRPr="00A90910">
        <w:rPr>
          <w:sz w:val="28"/>
          <w:szCs w:val="28"/>
        </w:rPr>
        <w:t xml:space="preserve"> ∑ (ЭР</w:t>
      </w:r>
      <w:r w:rsidRPr="00A90910">
        <w:rPr>
          <w:sz w:val="28"/>
          <w:szCs w:val="28"/>
          <w:vertAlign w:val="subscript"/>
        </w:rPr>
        <w:t>п/п</w:t>
      </w:r>
      <w:r w:rsidRPr="00A90910">
        <w:rPr>
          <w:sz w:val="28"/>
          <w:szCs w:val="28"/>
        </w:rPr>
        <w:t xml:space="preserve"> </w:t>
      </w:r>
      <w:r w:rsidRPr="00A90910">
        <w:rPr>
          <w:sz w:val="28"/>
          <w:szCs w:val="28"/>
        </w:rPr>
        <w:fldChar w:fldCharType="begin"/>
      </w:r>
      <w:r w:rsidRPr="00A90910">
        <w:rPr>
          <w:sz w:val="28"/>
          <w:szCs w:val="28"/>
        </w:rPr>
        <w:instrText xml:space="preserve"> QUOTE </w:instrText>
      </w:r>
      <w:r w:rsidR="0058128B">
        <w:rPr>
          <w:noProof/>
          <w:position w:val="-6"/>
          <w:sz w:val="28"/>
          <w:szCs w:val="28"/>
        </w:rPr>
        <w:pict>
          <v:shape id="Рисунок 8" o:spid="_x0000_i1032" type="#_x0000_t75" style="width:9.75pt;height:16.5pt;visibility:visible">
            <v:imagedata r:id="rId10" o:title="" chromakey="white"/>
          </v:shape>
        </w:pict>
      </w:r>
      <w:r w:rsidRPr="00A90910">
        <w:rPr>
          <w:sz w:val="28"/>
          <w:szCs w:val="28"/>
        </w:rPr>
        <w:instrText xml:space="preserve"> </w:instrText>
      </w:r>
      <w:r w:rsidRPr="00A90910">
        <w:rPr>
          <w:sz w:val="28"/>
          <w:szCs w:val="28"/>
        </w:rPr>
        <w:fldChar w:fldCharType="separate"/>
      </w:r>
      <w:r w:rsidR="0058128B">
        <w:rPr>
          <w:noProof/>
          <w:position w:val="-6"/>
          <w:sz w:val="28"/>
          <w:szCs w:val="28"/>
        </w:rPr>
        <w:pict>
          <v:shape id="Рисунок 9" o:spid="_x0000_i1033" type="#_x0000_t75" style="width:9.75pt;height:16.5pt;visibility:visible">
            <v:imagedata r:id="rId10" o:title="" chromakey="white"/>
          </v:shape>
        </w:pict>
      </w:r>
      <w:r w:rsidRPr="00A90910">
        <w:rPr>
          <w:sz w:val="28"/>
          <w:szCs w:val="28"/>
        </w:rPr>
        <w:fldChar w:fldCharType="end"/>
      </w:r>
      <w:r w:rsidRPr="00A90910">
        <w:rPr>
          <w:sz w:val="28"/>
          <w:szCs w:val="28"/>
        </w:rPr>
        <w:t xml:space="preserve"> </w:t>
      </w:r>
      <w:r w:rsidRPr="00A90910">
        <w:rPr>
          <w:sz w:val="28"/>
          <w:szCs w:val="28"/>
          <w:lang w:val="en-US"/>
        </w:rPr>
        <w:t>k</w:t>
      </w:r>
      <w:r w:rsidRPr="00A90910">
        <w:rPr>
          <w:sz w:val="28"/>
          <w:szCs w:val="28"/>
          <w:vertAlign w:val="subscript"/>
          <w:lang w:val="en-US"/>
        </w:rPr>
        <w:t>j</w:t>
      </w:r>
      <w:r w:rsidRPr="00A90910">
        <w:rPr>
          <w:sz w:val="28"/>
          <w:szCs w:val="28"/>
        </w:rPr>
        <w:t>),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                                                                        1</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ЭР</w:t>
      </w:r>
      <w:r w:rsidR="0066126C">
        <w:rPr>
          <w:sz w:val="28"/>
          <w:szCs w:val="28"/>
          <w:vertAlign w:val="subscript"/>
        </w:rPr>
        <w:t>мп</w:t>
      </w:r>
      <w:r w:rsidRPr="00A90910">
        <w:rPr>
          <w:sz w:val="28"/>
          <w:szCs w:val="28"/>
        </w:rPr>
        <w:t xml:space="preserve"> - эффективность реализации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СР</w:t>
      </w:r>
      <w:r w:rsidR="0066126C">
        <w:rPr>
          <w:sz w:val="28"/>
          <w:szCs w:val="28"/>
          <w:vertAlign w:val="subscript"/>
        </w:rPr>
        <w:t>мп</w:t>
      </w:r>
      <w:r w:rsidRPr="00A90910">
        <w:rPr>
          <w:sz w:val="28"/>
          <w:szCs w:val="28"/>
        </w:rPr>
        <w:t xml:space="preserve"> - степень реализации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ЭР</w:t>
      </w:r>
      <w:r w:rsidRPr="00A90910">
        <w:rPr>
          <w:sz w:val="28"/>
          <w:szCs w:val="28"/>
          <w:vertAlign w:val="subscript"/>
        </w:rPr>
        <w:t>п/п</w:t>
      </w:r>
      <w:r w:rsidRPr="00A90910">
        <w:rPr>
          <w:sz w:val="28"/>
          <w:szCs w:val="28"/>
        </w:rPr>
        <w:t xml:space="preserve"> - эффективность реализации подпрограммы (основного мероприятия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lang w:val="en-US"/>
        </w:rPr>
        <w:t>k</w:t>
      </w:r>
      <w:r w:rsidRPr="00A90910">
        <w:rPr>
          <w:sz w:val="28"/>
          <w:szCs w:val="28"/>
          <w:vertAlign w:val="subscript"/>
          <w:lang w:val="en-US"/>
        </w:rPr>
        <w:t>j</w:t>
      </w:r>
      <w:r w:rsidRPr="00A90910">
        <w:rPr>
          <w:sz w:val="28"/>
          <w:szCs w:val="28"/>
        </w:rPr>
        <w:t xml:space="preserve"> - коэффициент значимости подпрограммы (основного мероприятия муниципальной программы) для достижения целей муниципальной программы, который рассчитывается по формуле:</w:t>
      </w:r>
    </w:p>
    <w:p w:rsidR="006A5385" w:rsidRPr="00A90910" w:rsidRDefault="006A5385" w:rsidP="006A5385">
      <w:pPr>
        <w:widowControl w:val="0"/>
        <w:autoSpaceDE w:val="0"/>
        <w:autoSpaceDN w:val="0"/>
        <w:adjustRightInd w:val="0"/>
        <w:ind w:firstLine="540"/>
        <w:jc w:val="center"/>
        <w:rPr>
          <w:sz w:val="28"/>
          <w:szCs w:val="28"/>
        </w:rPr>
      </w:pPr>
      <w:r w:rsidRPr="00A90910">
        <w:rPr>
          <w:sz w:val="28"/>
          <w:szCs w:val="28"/>
          <w:lang w:val="en-US"/>
        </w:rPr>
        <w:t>k</w:t>
      </w:r>
      <w:r w:rsidRPr="00A90910">
        <w:rPr>
          <w:sz w:val="28"/>
          <w:szCs w:val="28"/>
          <w:vertAlign w:val="subscript"/>
          <w:lang w:val="en-US"/>
        </w:rPr>
        <w:t>j</w:t>
      </w:r>
      <w:r w:rsidRPr="00A90910">
        <w:rPr>
          <w:sz w:val="28"/>
          <w:szCs w:val="28"/>
          <w:vertAlign w:val="subscript"/>
        </w:rPr>
        <w:t xml:space="preserve"> </w:t>
      </w:r>
      <w:r w:rsidRPr="00A90910">
        <w:rPr>
          <w:sz w:val="28"/>
          <w:szCs w:val="28"/>
        </w:rPr>
        <w:t>= Ф</w:t>
      </w:r>
      <w:r w:rsidRPr="00A90910">
        <w:rPr>
          <w:sz w:val="28"/>
          <w:szCs w:val="28"/>
          <w:vertAlign w:val="subscript"/>
          <w:lang w:val="en-US"/>
        </w:rPr>
        <w:t>j</w:t>
      </w:r>
      <w:r w:rsidRPr="00A90910">
        <w:rPr>
          <w:sz w:val="28"/>
          <w:szCs w:val="28"/>
          <w:vertAlign w:val="subscript"/>
        </w:rPr>
        <w:t xml:space="preserve"> </w:t>
      </w:r>
      <w:r w:rsidRPr="00A90910">
        <w:rPr>
          <w:sz w:val="28"/>
          <w:szCs w:val="28"/>
        </w:rPr>
        <w:t>/ Ф, где</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 xml:space="preserve">Фj - объем фактических расходов из местного и (или) областного, и (или) федерального бюджетов (кассового исполнения) на реализацию j-й подпрограммы </w:t>
      </w:r>
      <w:r w:rsidRPr="00A90910">
        <w:rPr>
          <w:sz w:val="28"/>
          <w:szCs w:val="28"/>
        </w:rPr>
        <w:lastRenderedPageBreak/>
        <w:t xml:space="preserve">(основного мероприятия муниципальной программы) в отчетном году; </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Ф - объем фактических расходов из местного и (или) областного, и (или) федерального бюджетов (кассового исполнения) на реализацию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j - количество подпрограмм и основных мероприятий муниципальной программы.</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8.2. Эффективность реализации муниципальной программы признается высокой в случае, если значение ЭР</w:t>
      </w:r>
      <w:r w:rsidR="0066126C">
        <w:rPr>
          <w:sz w:val="28"/>
          <w:szCs w:val="28"/>
          <w:vertAlign w:val="subscript"/>
        </w:rPr>
        <w:t>мп</w:t>
      </w:r>
      <w:r w:rsidRPr="00A90910">
        <w:rPr>
          <w:sz w:val="28"/>
          <w:szCs w:val="28"/>
        </w:rPr>
        <w:t xml:space="preserve"> составляет не менее 0,90.</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Эффективность реализации муниципальной программы признается средней в случае, если значение ЭР</w:t>
      </w:r>
      <w:r w:rsidR="0066126C">
        <w:rPr>
          <w:sz w:val="28"/>
          <w:szCs w:val="28"/>
          <w:vertAlign w:val="subscript"/>
        </w:rPr>
        <w:t>мп</w:t>
      </w:r>
      <w:r w:rsidRPr="00A90910">
        <w:rPr>
          <w:sz w:val="28"/>
          <w:szCs w:val="28"/>
        </w:rPr>
        <w:t xml:space="preserve"> составляет не менее 0,80.</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Эффективность реализации муниципальной программы признается удовлетворительной в случае, если значение ЭР</w:t>
      </w:r>
      <w:r w:rsidR="0066126C">
        <w:rPr>
          <w:sz w:val="28"/>
          <w:szCs w:val="28"/>
          <w:vertAlign w:val="subscript"/>
        </w:rPr>
        <w:t>мп</w:t>
      </w:r>
      <w:r w:rsidRPr="00A90910">
        <w:rPr>
          <w:sz w:val="28"/>
          <w:szCs w:val="28"/>
        </w:rPr>
        <w:t xml:space="preserve"> составляет не менее 0,70.</w:t>
      </w:r>
    </w:p>
    <w:p w:rsidR="006A5385" w:rsidRPr="00A90910" w:rsidRDefault="006A5385" w:rsidP="006A5385">
      <w:pPr>
        <w:widowControl w:val="0"/>
        <w:autoSpaceDE w:val="0"/>
        <w:autoSpaceDN w:val="0"/>
        <w:adjustRightInd w:val="0"/>
        <w:ind w:firstLine="540"/>
        <w:jc w:val="both"/>
        <w:rPr>
          <w:sz w:val="28"/>
          <w:szCs w:val="28"/>
        </w:rPr>
      </w:pPr>
      <w:r w:rsidRPr="00A90910">
        <w:rPr>
          <w:sz w:val="28"/>
          <w:szCs w:val="28"/>
        </w:rPr>
        <w:t>В остальных случаях эффективность реализации муниципальной программы признается неудовлетворительной.</w:t>
      </w:r>
    </w:p>
    <w:p w:rsidR="006A5385" w:rsidRPr="00A90910" w:rsidRDefault="006A5385" w:rsidP="006A5385">
      <w:pPr>
        <w:pStyle w:val="ConsPlusNormal"/>
        <w:widowControl/>
        <w:ind w:firstLine="709"/>
        <w:jc w:val="both"/>
        <w:rPr>
          <w:rFonts w:ascii="Times New Roman" w:hAnsi="Times New Roman" w:cs="Times New Roman"/>
          <w:sz w:val="28"/>
          <w:szCs w:val="28"/>
        </w:rPr>
      </w:pPr>
      <w:r w:rsidRPr="00A90910">
        <w:rPr>
          <w:rFonts w:ascii="Times New Roman" w:hAnsi="Times New Roman" w:cs="Times New Roman"/>
          <w:sz w:val="28"/>
          <w:szCs w:val="28"/>
        </w:rPr>
        <w:t xml:space="preserve">Расчет оценки эффективности муниципальной программы представляется администратором муниципальной программы с годовым отчетом по форме, </w:t>
      </w:r>
      <w:r w:rsidR="00121FA9" w:rsidRPr="00A90910">
        <w:rPr>
          <w:rFonts w:ascii="Times New Roman" w:hAnsi="Times New Roman" w:cs="Times New Roman"/>
          <w:sz w:val="28"/>
          <w:szCs w:val="28"/>
        </w:rPr>
        <w:t>согласно</w:t>
      </w:r>
      <w:r w:rsidR="00732791">
        <w:rPr>
          <w:rFonts w:ascii="Times New Roman" w:hAnsi="Times New Roman" w:cs="Times New Roman"/>
          <w:sz w:val="28"/>
          <w:szCs w:val="28"/>
        </w:rPr>
        <w:t xml:space="preserve"> Т</w:t>
      </w:r>
      <w:r w:rsidRPr="00A90910">
        <w:rPr>
          <w:rFonts w:ascii="Times New Roman" w:hAnsi="Times New Roman" w:cs="Times New Roman"/>
          <w:sz w:val="28"/>
          <w:szCs w:val="28"/>
        </w:rPr>
        <w:t>аблице № 1.</w:t>
      </w:r>
    </w:p>
    <w:p w:rsidR="000C1EA7" w:rsidRDefault="000C1EA7" w:rsidP="006A5385">
      <w:pPr>
        <w:pStyle w:val="ConsPlusNormal"/>
        <w:widowControl/>
        <w:jc w:val="right"/>
        <w:rPr>
          <w:rFonts w:ascii="Times New Roman" w:hAnsi="Times New Roman" w:cs="Times New Roman"/>
          <w:sz w:val="28"/>
          <w:szCs w:val="28"/>
        </w:rPr>
      </w:pPr>
    </w:p>
    <w:p w:rsidR="000C1EA7" w:rsidRDefault="000C1EA7" w:rsidP="006A5385">
      <w:pPr>
        <w:pStyle w:val="ConsPlusNormal"/>
        <w:widowControl/>
        <w:jc w:val="right"/>
        <w:rPr>
          <w:rFonts w:ascii="Times New Roman" w:hAnsi="Times New Roman" w:cs="Times New Roman"/>
          <w:sz w:val="28"/>
          <w:szCs w:val="28"/>
        </w:rPr>
      </w:pPr>
    </w:p>
    <w:p w:rsidR="006A5385" w:rsidRPr="0066126C" w:rsidRDefault="006A5385" w:rsidP="006A5385">
      <w:pPr>
        <w:pStyle w:val="ConsPlusNormal"/>
        <w:widowControl/>
        <w:jc w:val="right"/>
        <w:rPr>
          <w:rFonts w:ascii="Times New Roman" w:hAnsi="Times New Roman" w:cs="Times New Roman"/>
          <w:sz w:val="28"/>
          <w:szCs w:val="28"/>
        </w:rPr>
      </w:pPr>
      <w:r w:rsidRPr="0066126C">
        <w:rPr>
          <w:rFonts w:ascii="Times New Roman" w:hAnsi="Times New Roman" w:cs="Times New Roman"/>
          <w:sz w:val="28"/>
          <w:szCs w:val="28"/>
        </w:rPr>
        <w:t>Таблица №1</w:t>
      </w:r>
    </w:p>
    <w:p w:rsidR="006A5385" w:rsidRPr="0066126C" w:rsidRDefault="006A5385" w:rsidP="006A5385">
      <w:pPr>
        <w:pStyle w:val="ConsPlusNormal"/>
        <w:widowControl/>
        <w:ind w:left="6096"/>
        <w:jc w:val="both"/>
        <w:rPr>
          <w:rFonts w:ascii="Times New Roman" w:hAnsi="Times New Roman" w:cs="Times New Roman"/>
          <w:sz w:val="28"/>
          <w:szCs w:val="28"/>
        </w:rPr>
      </w:pPr>
    </w:p>
    <w:tbl>
      <w:tblPr>
        <w:tblW w:w="10349" w:type="dxa"/>
        <w:tblInd w:w="-176" w:type="dxa"/>
        <w:tblLook w:val="00A0" w:firstRow="1" w:lastRow="0" w:firstColumn="1" w:lastColumn="0" w:noHBand="0" w:noVBand="0"/>
      </w:tblPr>
      <w:tblGrid>
        <w:gridCol w:w="6100"/>
        <w:gridCol w:w="4249"/>
      </w:tblGrid>
      <w:tr w:rsidR="003A1B3B" w:rsidRPr="0066126C" w:rsidTr="00B25965">
        <w:trPr>
          <w:trHeight w:val="975"/>
        </w:trPr>
        <w:tc>
          <w:tcPr>
            <w:tcW w:w="10349" w:type="dxa"/>
            <w:gridSpan w:val="2"/>
            <w:tcBorders>
              <w:top w:val="nil"/>
              <w:left w:val="nil"/>
              <w:bottom w:val="nil"/>
              <w:right w:val="nil"/>
            </w:tcBorders>
            <w:vAlign w:val="center"/>
          </w:tcPr>
          <w:p w:rsidR="006A5385" w:rsidRPr="0066126C" w:rsidRDefault="006A5385" w:rsidP="00B25965">
            <w:pPr>
              <w:jc w:val="center"/>
              <w:rPr>
                <w:b/>
                <w:sz w:val="28"/>
                <w:szCs w:val="28"/>
              </w:rPr>
            </w:pPr>
            <w:r w:rsidRPr="0066126C">
              <w:rPr>
                <w:b/>
                <w:bCs/>
                <w:sz w:val="28"/>
                <w:szCs w:val="28"/>
              </w:rPr>
              <w:t xml:space="preserve">Расчет эффективности реализации муниципальной </w:t>
            </w:r>
            <w:r w:rsidRPr="0066126C">
              <w:rPr>
                <w:b/>
                <w:sz w:val="28"/>
                <w:szCs w:val="28"/>
              </w:rPr>
              <w:t xml:space="preserve"> программы</w:t>
            </w:r>
          </w:p>
          <w:p w:rsidR="006A5385" w:rsidRPr="0066126C" w:rsidRDefault="006A5385" w:rsidP="00B25965">
            <w:pPr>
              <w:jc w:val="center"/>
              <w:rPr>
                <w:b/>
              </w:rPr>
            </w:pPr>
            <w:r w:rsidRPr="0066126C">
              <w:rPr>
                <w:b/>
              </w:rPr>
              <w:t>_______________________________________</w:t>
            </w:r>
          </w:p>
          <w:p w:rsidR="006A5385" w:rsidRPr="0066126C" w:rsidRDefault="006A5385" w:rsidP="00B25965">
            <w:pPr>
              <w:jc w:val="center"/>
              <w:rPr>
                <w:b/>
              </w:rPr>
            </w:pPr>
            <w:r w:rsidRPr="0066126C">
              <w:rPr>
                <w:sz w:val="20"/>
                <w:szCs w:val="20"/>
              </w:rPr>
              <w:t>(наименование муниципальной программы)</w:t>
            </w:r>
          </w:p>
          <w:p w:rsidR="006A5385" w:rsidRDefault="006A5385" w:rsidP="00F76602">
            <w:pPr>
              <w:jc w:val="center"/>
              <w:rPr>
                <w:b/>
              </w:rPr>
            </w:pPr>
            <w:r w:rsidRPr="0066126C">
              <w:rPr>
                <w:b/>
              </w:rPr>
              <w:t>за 20</w:t>
            </w:r>
            <w:r w:rsidR="00CF06C0" w:rsidRPr="0066126C">
              <w:rPr>
                <w:b/>
              </w:rPr>
              <w:t>_</w:t>
            </w:r>
            <w:r w:rsidRPr="0066126C">
              <w:rPr>
                <w:b/>
              </w:rPr>
              <w:t>__ год</w:t>
            </w:r>
          </w:p>
          <w:p w:rsidR="003A1B3B" w:rsidRPr="0066126C" w:rsidRDefault="003A1B3B" w:rsidP="00F76602">
            <w:pPr>
              <w:jc w:val="center"/>
            </w:pPr>
          </w:p>
        </w:tc>
      </w:tr>
      <w:tr w:rsidR="0066126C" w:rsidRPr="0066126C" w:rsidTr="0066126C">
        <w:trPr>
          <w:trHeight w:val="365"/>
        </w:trPr>
        <w:tc>
          <w:tcPr>
            <w:tcW w:w="6100" w:type="dxa"/>
            <w:tcBorders>
              <w:top w:val="single" w:sz="4" w:space="0" w:color="auto"/>
              <w:left w:val="single" w:sz="4" w:space="0" w:color="auto"/>
              <w:bottom w:val="single" w:sz="4" w:space="0" w:color="auto"/>
              <w:right w:val="single" w:sz="4" w:space="0" w:color="auto"/>
            </w:tcBorders>
            <w:vAlign w:val="center"/>
          </w:tcPr>
          <w:p w:rsidR="006A5385" w:rsidRPr="0066126C" w:rsidRDefault="006A5385" w:rsidP="00B25965">
            <w:pPr>
              <w:jc w:val="center"/>
            </w:pPr>
            <w:r w:rsidRPr="0066126C">
              <w:t>Наименование рассчитываемого показателя</w:t>
            </w:r>
          </w:p>
        </w:tc>
        <w:tc>
          <w:tcPr>
            <w:tcW w:w="4249" w:type="dxa"/>
            <w:tcBorders>
              <w:top w:val="single" w:sz="4" w:space="0" w:color="auto"/>
              <w:left w:val="nil"/>
              <w:bottom w:val="single" w:sz="4" w:space="0" w:color="auto"/>
              <w:right w:val="single" w:sz="4" w:space="0" w:color="auto"/>
            </w:tcBorders>
            <w:noWrap/>
            <w:vAlign w:val="center"/>
          </w:tcPr>
          <w:p w:rsidR="006A5385" w:rsidRPr="0066126C" w:rsidRDefault="006A5385" w:rsidP="00B25965">
            <w:pPr>
              <w:jc w:val="center"/>
            </w:pPr>
            <w:r w:rsidRPr="0066126C">
              <w:t>Последовательность расчета</w:t>
            </w:r>
          </w:p>
        </w:tc>
      </w:tr>
      <w:tr w:rsidR="006A5385" w:rsidRPr="0066126C" w:rsidTr="00B25965">
        <w:trPr>
          <w:trHeight w:val="495"/>
        </w:trPr>
        <w:tc>
          <w:tcPr>
            <w:tcW w:w="10349" w:type="dxa"/>
            <w:gridSpan w:val="2"/>
            <w:tcBorders>
              <w:top w:val="single" w:sz="4" w:space="0" w:color="auto"/>
              <w:left w:val="single" w:sz="4" w:space="0" w:color="auto"/>
              <w:bottom w:val="single" w:sz="4" w:space="0" w:color="auto"/>
              <w:right w:val="single" w:sz="4" w:space="0" w:color="000000"/>
            </w:tcBorders>
            <w:noWrap/>
            <w:vAlign w:val="center"/>
          </w:tcPr>
          <w:p w:rsidR="006A5385" w:rsidRPr="0066126C" w:rsidRDefault="006A5385" w:rsidP="00B25965">
            <w:pPr>
              <w:jc w:val="center"/>
              <w:rPr>
                <w:b/>
                <w:bCs/>
                <w:i/>
                <w:iCs/>
                <w:sz w:val="20"/>
                <w:szCs w:val="20"/>
              </w:rPr>
            </w:pPr>
            <w:r w:rsidRPr="0066126C">
              <w:rPr>
                <w:b/>
                <w:bCs/>
                <w:i/>
                <w:iCs/>
                <w:sz w:val="20"/>
                <w:szCs w:val="20"/>
              </w:rPr>
              <w:t xml:space="preserve">Подпрограмма 1. </w:t>
            </w:r>
            <w:r w:rsidR="0066126C" w:rsidRPr="0066126C">
              <w:rPr>
                <w:b/>
                <w:bCs/>
                <w:i/>
                <w:iCs/>
                <w:sz w:val="20"/>
                <w:szCs w:val="20"/>
              </w:rPr>
              <w:t>«</w:t>
            </w:r>
            <w:r w:rsidRPr="0066126C">
              <w:rPr>
                <w:b/>
                <w:bCs/>
                <w:i/>
                <w:iCs/>
                <w:sz w:val="20"/>
                <w:szCs w:val="20"/>
              </w:rPr>
              <w:t>_______________________</w:t>
            </w:r>
            <w:r w:rsidR="0066126C" w:rsidRPr="0066126C">
              <w:rPr>
                <w:b/>
                <w:bCs/>
                <w:i/>
                <w:iCs/>
                <w:sz w:val="20"/>
                <w:szCs w:val="20"/>
              </w:rPr>
              <w:t>»</w:t>
            </w:r>
            <w:r w:rsidR="004605B3">
              <w:rPr>
                <w:b/>
                <w:bCs/>
                <w:i/>
                <w:iCs/>
                <w:sz w:val="20"/>
                <w:szCs w:val="20"/>
              </w:rPr>
              <w:t xml:space="preserve"> </w:t>
            </w:r>
            <w:r w:rsidRPr="0066126C">
              <w:rPr>
                <w:b/>
                <w:bCs/>
                <w:i/>
                <w:iCs/>
                <w:sz w:val="20"/>
                <w:szCs w:val="20"/>
              </w:rPr>
              <w:t xml:space="preserve">(наименование </w:t>
            </w:r>
            <w:r w:rsidR="004605B3">
              <w:rPr>
                <w:b/>
                <w:bCs/>
                <w:i/>
                <w:iCs/>
                <w:sz w:val="20"/>
                <w:szCs w:val="20"/>
              </w:rPr>
              <w:t>под</w:t>
            </w:r>
            <w:r w:rsidRPr="0066126C">
              <w:rPr>
                <w:b/>
                <w:bCs/>
                <w:i/>
                <w:iCs/>
                <w:sz w:val="20"/>
                <w:szCs w:val="20"/>
              </w:rPr>
              <w:t>программы)</w:t>
            </w:r>
          </w:p>
        </w:tc>
      </w:tr>
      <w:tr w:rsidR="006A5385" w:rsidRPr="0066126C" w:rsidTr="00B25965">
        <w:trPr>
          <w:trHeight w:val="45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1. Степень реализации мероприятий </w:t>
            </w:r>
          </w:p>
          <w:p w:rsidR="006A5385" w:rsidRPr="0066126C" w:rsidRDefault="006A5385" w:rsidP="00B25965">
            <w:pPr>
              <w:jc w:val="center"/>
              <w:rPr>
                <w:sz w:val="20"/>
                <w:szCs w:val="20"/>
              </w:rPr>
            </w:pPr>
            <w:r w:rsidRPr="0066126C">
              <w:rPr>
                <w:sz w:val="20"/>
                <w:szCs w:val="20"/>
              </w:rPr>
              <w:t>СРм = Мв / М</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63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2. Степень соответствия запланированному уровню расходов</w:t>
            </w:r>
          </w:p>
          <w:p w:rsidR="006A5385" w:rsidRPr="0066126C" w:rsidRDefault="006A5385" w:rsidP="00B25965">
            <w:pPr>
              <w:jc w:val="center"/>
              <w:rPr>
                <w:sz w:val="20"/>
                <w:szCs w:val="20"/>
              </w:rPr>
            </w:pPr>
            <w:r w:rsidRPr="0066126C">
              <w:rPr>
                <w:sz w:val="20"/>
                <w:szCs w:val="20"/>
              </w:rPr>
              <w:t xml:space="preserve"> ССуз = Зф / Зп</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7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3. Эффективность использования средств                       </w:t>
            </w:r>
          </w:p>
          <w:p w:rsidR="006A5385" w:rsidRPr="0066126C" w:rsidRDefault="006A5385" w:rsidP="00B25965">
            <w:pPr>
              <w:jc w:val="center"/>
              <w:rPr>
                <w:sz w:val="20"/>
                <w:szCs w:val="20"/>
              </w:rPr>
            </w:pPr>
            <w:r w:rsidRPr="0066126C">
              <w:rPr>
                <w:sz w:val="20"/>
                <w:szCs w:val="20"/>
              </w:rPr>
              <w:t xml:space="preserve"> Эис = СРм / ССуз</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645"/>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4. Оценка степени достижения целей                                        СДп/ппз = ЗПп/пф / ЗПп/пп (или =  ЗПп/пп / ЗПп/пф)</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5. Степень реализации подпрограммы                        </w:t>
            </w:r>
          </w:p>
          <w:p w:rsidR="006A5385" w:rsidRPr="0066126C" w:rsidRDefault="006A5385" w:rsidP="00B25965">
            <w:pPr>
              <w:jc w:val="center"/>
              <w:rPr>
                <w:sz w:val="20"/>
                <w:szCs w:val="20"/>
              </w:rPr>
            </w:pPr>
            <w:r w:rsidRPr="0066126C">
              <w:rPr>
                <w:sz w:val="20"/>
                <w:szCs w:val="20"/>
              </w:rPr>
              <w:t xml:space="preserve">  СРп/п = Σ СДп/ппз / N</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6. Оценка эффективности реализации подпрограммы   </w:t>
            </w:r>
          </w:p>
          <w:p w:rsidR="006A5385" w:rsidRPr="0066126C" w:rsidRDefault="006A5385" w:rsidP="00B25965">
            <w:pPr>
              <w:jc w:val="center"/>
              <w:rPr>
                <w:sz w:val="20"/>
                <w:szCs w:val="20"/>
              </w:rPr>
            </w:pPr>
            <w:r w:rsidRPr="0066126C">
              <w:rPr>
                <w:sz w:val="20"/>
                <w:szCs w:val="20"/>
              </w:rPr>
              <w:t xml:space="preserve"> ЭРп/п = СРп/п * Эис</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3A1B3B" w:rsidRPr="0066126C" w:rsidTr="003A1B3B">
        <w:trPr>
          <w:trHeight w:val="487"/>
        </w:trPr>
        <w:tc>
          <w:tcPr>
            <w:tcW w:w="10349" w:type="dxa"/>
            <w:gridSpan w:val="2"/>
            <w:tcBorders>
              <w:top w:val="single" w:sz="4" w:space="0" w:color="auto"/>
              <w:left w:val="single" w:sz="4" w:space="0" w:color="auto"/>
              <w:bottom w:val="single" w:sz="4" w:space="0" w:color="auto"/>
              <w:right w:val="single" w:sz="4" w:space="0" w:color="000000"/>
            </w:tcBorders>
            <w:noWrap/>
            <w:vAlign w:val="center"/>
          </w:tcPr>
          <w:p w:rsidR="009236E8" w:rsidRPr="0066126C" w:rsidRDefault="006A5385" w:rsidP="003A1B3B">
            <w:pPr>
              <w:jc w:val="center"/>
              <w:rPr>
                <w:b/>
                <w:bCs/>
                <w:i/>
                <w:iCs/>
                <w:sz w:val="20"/>
                <w:szCs w:val="20"/>
              </w:rPr>
            </w:pPr>
            <w:r w:rsidRPr="0066126C">
              <w:rPr>
                <w:b/>
                <w:bCs/>
                <w:i/>
                <w:iCs/>
                <w:sz w:val="20"/>
                <w:szCs w:val="20"/>
              </w:rPr>
              <w:t xml:space="preserve">Подпрограмма  2. </w:t>
            </w:r>
            <w:r w:rsidR="0066126C" w:rsidRPr="0066126C">
              <w:rPr>
                <w:b/>
                <w:bCs/>
                <w:i/>
                <w:iCs/>
                <w:sz w:val="20"/>
                <w:szCs w:val="20"/>
              </w:rPr>
              <w:t>«</w:t>
            </w:r>
            <w:r w:rsidRPr="0066126C">
              <w:rPr>
                <w:b/>
                <w:bCs/>
                <w:i/>
                <w:iCs/>
                <w:sz w:val="20"/>
                <w:szCs w:val="20"/>
              </w:rPr>
              <w:t>_______________________</w:t>
            </w:r>
            <w:r w:rsidR="0066126C" w:rsidRPr="0066126C">
              <w:rPr>
                <w:b/>
                <w:bCs/>
                <w:i/>
                <w:iCs/>
                <w:sz w:val="20"/>
                <w:szCs w:val="20"/>
              </w:rPr>
              <w:t>»</w:t>
            </w:r>
            <w:r w:rsidR="004605B3">
              <w:rPr>
                <w:b/>
                <w:bCs/>
                <w:i/>
                <w:iCs/>
                <w:sz w:val="20"/>
                <w:szCs w:val="20"/>
              </w:rPr>
              <w:t xml:space="preserve"> </w:t>
            </w:r>
            <w:r w:rsidRPr="0066126C">
              <w:rPr>
                <w:b/>
                <w:bCs/>
                <w:i/>
                <w:iCs/>
                <w:sz w:val="20"/>
                <w:szCs w:val="20"/>
              </w:rPr>
              <w:t xml:space="preserve">(наименование </w:t>
            </w:r>
            <w:r w:rsidR="004605B3">
              <w:rPr>
                <w:b/>
                <w:bCs/>
                <w:i/>
                <w:iCs/>
                <w:sz w:val="20"/>
                <w:szCs w:val="20"/>
              </w:rPr>
              <w:t>под</w:t>
            </w:r>
            <w:r w:rsidRPr="0066126C">
              <w:rPr>
                <w:b/>
                <w:bCs/>
                <w:i/>
                <w:iCs/>
                <w:sz w:val="20"/>
                <w:szCs w:val="20"/>
              </w:rPr>
              <w:t>программы)</w:t>
            </w:r>
          </w:p>
        </w:tc>
      </w:tr>
      <w:tr w:rsidR="006A5385" w:rsidRPr="0066126C" w:rsidTr="00B25965">
        <w:trPr>
          <w:trHeight w:val="255"/>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1. Степень реализации мероприятий</w:t>
            </w:r>
          </w:p>
          <w:p w:rsidR="006A5385" w:rsidRPr="0066126C" w:rsidRDefault="006A5385" w:rsidP="00B25965">
            <w:pPr>
              <w:jc w:val="center"/>
              <w:rPr>
                <w:sz w:val="20"/>
                <w:szCs w:val="20"/>
              </w:rPr>
            </w:pPr>
            <w:r w:rsidRPr="0066126C">
              <w:rPr>
                <w:sz w:val="20"/>
                <w:szCs w:val="20"/>
              </w:rPr>
              <w:t xml:space="preserve"> СРм = Мв / М</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70"/>
        </w:trPr>
        <w:tc>
          <w:tcPr>
            <w:tcW w:w="6100" w:type="dxa"/>
            <w:tcBorders>
              <w:top w:val="nil"/>
              <w:left w:val="single" w:sz="4" w:space="0" w:color="auto"/>
              <w:bottom w:val="single" w:sz="4" w:space="0" w:color="auto"/>
              <w:right w:val="single" w:sz="4" w:space="0" w:color="auto"/>
            </w:tcBorders>
            <w:shd w:val="clear" w:color="000000" w:fill="FFFFFF"/>
            <w:vAlign w:val="center"/>
          </w:tcPr>
          <w:p w:rsidR="003A1B3B" w:rsidRDefault="006A5385" w:rsidP="003A1B3B">
            <w:pPr>
              <w:numPr>
                <w:ilvl w:val="0"/>
                <w:numId w:val="11"/>
              </w:numPr>
              <w:jc w:val="center"/>
              <w:rPr>
                <w:sz w:val="20"/>
                <w:szCs w:val="20"/>
              </w:rPr>
            </w:pPr>
            <w:r w:rsidRPr="0066126C">
              <w:rPr>
                <w:sz w:val="20"/>
                <w:szCs w:val="20"/>
              </w:rPr>
              <w:t>Степень соответствия запланированному уровню расходов</w:t>
            </w:r>
          </w:p>
          <w:p w:rsidR="006A5385" w:rsidRPr="0066126C" w:rsidRDefault="006A5385" w:rsidP="003A1B3B">
            <w:pPr>
              <w:ind w:left="720"/>
              <w:jc w:val="center"/>
              <w:rPr>
                <w:sz w:val="20"/>
                <w:szCs w:val="20"/>
              </w:rPr>
            </w:pPr>
            <w:r w:rsidRPr="0066126C">
              <w:rPr>
                <w:sz w:val="20"/>
                <w:szCs w:val="20"/>
              </w:rPr>
              <w:t>ССуз = Зф / Зп</w:t>
            </w:r>
          </w:p>
        </w:tc>
        <w:tc>
          <w:tcPr>
            <w:tcW w:w="4249" w:type="dxa"/>
            <w:tcBorders>
              <w:top w:val="nil"/>
              <w:left w:val="nil"/>
              <w:bottom w:val="single" w:sz="4" w:space="0" w:color="auto"/>
              <w:right w:val="single" w:sz="4" w:space="0" w:color="auto"/>
            </w:tcBorders>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3. Эффективность использования средств              </w:t>
            </w:r>
          </w:p>
          <w:p w:rsidR="006A5385" w:rsidRPr="0066126C" w:rsidRDefault="006A5385" w:rsidP="00B25965">
            <w:pPr>
              <w:jc w:val="center"/>
              <w:rPr>
                <w:sz w:val="20"/>
                <w:szCs w:val="20"/>
              </w:rPr>
            </w:pPr>
            <w:r w:rsidRPr="0066126C">
              <w:rPr>
                <w:sz w:val="20"/>
                <w:szCs w:val="20"/>
              </w:rPr>
              <w:t xml:space="preserve">          Эис = СРм / ССуз</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3A1B3B" w:rsidRPr="0066126C" w:rsidTr="003A1B3B">
        <w:trPr>
          <w:trHeight w:val="629"/>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lastRenderedPageBreak/>
              <w:t>4. Оценка степени достижения целей                                        СДп/ппз = ЗПп/пф / ЗПп/пп (или =  ЗПп/пп / ЗПп/пф)</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5. Степень реализации подпрограммы                       </w:t>
            </w:r>
          </w:p>
          <w:p w:rsidR="006A5385" w:rsidRPr="0066126C" w:rsidRDefault="006A5385" w:rsidP="00B25965">
            <w:pPr>
              <w:jc w:val="center"/>
              <w:rPr>
                <w:sz w:val="20"/>
                <w:szCs w:val="20"/>
              </w:rPr>
            </w:pPr>
            <w:r w:rsidRPr="0066126C">
              <w:rPr>
                <w:sz w:val="20"/>
                <w:szCs w:val="20"/>
              </w:rPr>
              <w:t xml:space="preserve">   СРп/п = Σ СДп/ппз / N</w:t>
            </w:r>
          </w:p>
        </w:tc>
        <w:tc>
          <w:tcPr>
            <w:tcW w:w="4249" w:type="dxa"/>
            <w:tcBorders>
              <w:top w:val="nil"/>
              <w:left w:val="nil"/>
              <w:bottom w:val="single" w:sz="4" w:space="0" w:color="auto"/>
              <w:right w:val="single" w:sz="4" w:space="0" w:color="auto"/>
            </w:tcBorders>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6. Оценка эффективности реализации подпрограммы    </w:t>
            </w:r>
          </w:p>
          <w:p w:rsidR="006A5385" w:rsidRPr="0066126C" w:rsidRDefault="006A5385" w:rsidP="00B25965">
            <w:pPr>
              <w:jc w:val="center"/>
              <w:rPr>
                <w:sz w:val="20"/>
                <w:szCs w:val="20"/>
              </w:rPr>
            </w:pPr>
            <w:r w:rsidRPr="0066126C">
              <w:rPr>
                <w:sz w:val="20"/>
                <w:szCs w:val="20"/>
              </w:rPr>
              <w:t>ЭРп/п = СРп/п * Эис</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3A1B3B" w:rsidRPr="0066126C" w:rsidTr="003A1B3B">
        <w:trPr>
          <w:trHeight w:val="464"/>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9236E8" w:rsidRPr="0066126C" w:rsidRDefault="006A5385" w:rsidP="003A1B3B">
            <w:pPr>
              <w:jc w:val="center"/>
              <w:rPr>
                <w:b/>
                <w:bCs/>
                <w:i/>
                <w:iCs/>
                <w:sz w:val="20"/>
                <w:szCs w:val="20"/>
              </w:rPr>
            </w:pPr>
            <w:r w:rsidRPr="0066126C">
              <w:rPr>
                <w:b/>
                <w:bCs/>
                <w:i/>
                <w:iCs/>
                <w:sz w:val="20"/>
                <w:szCs w:val="20"/>
              </w:rPr>
              <w:t xml:space="preserve">Основное мероприятие №№№. </w:t>
            </w:r>
            <w:r w:rsidR="0066126C" w:rsidRPr="0066126C">
              <w:rPr>
                <w:b/>
                <w:bCs/>
                <w:i/>
                <w:iCs/>
                <w:sz w:val="20"/>
                <w:szCs w:val="20"/>
              </w:rPr>
              <w:t>«</w:t>
            </w:r>
            <w:r w:rsidRPr="0066126C">
              <w:rPr>
                <w:b/>
                <w:bCs/>
                <w:i/>
                <w:iCs/>
                <w:sz w:val="20"/>
                <w:szCs w:val="20"/>
              </w:rPr>
              <w:t>_________________</w:t>
            </w:r>
            <w:r w:rsidR="0066126C" w:rsidRPr="0066126C">
              <w:rPr>
                <w:b/>
                <w:bCs/>
                <w:i/>
                <w:iCs/>
                <w:sz w:val="20"/>
                <w:szCs w:val="20"/>
              </w:rPr>
              <w:t>»</w:t>
            </w:r>
            <w:r w:rsidRPr="0066126C">
              <w:rPr>
                <w:b/>
                <w:bCs/>
                <w:i/>
                <w:iCs/>
                <w:sz w:val="20"/>
                <w:szCs w:val="20"/>
              </w:rPr>
              <w:t xml:space="preserve"> (наименование </w:t>
            </w:r>
            <w:r w:rsidR="004605B3">
              <w:rPr>
                <w:b/>
                <w:bCs/>
                <w:i/>
                <w:iCs/>
                <w:sz w:val="20"/>
                <w:szCs w:val="20"/>
              </w:rPr>
              <w:t xml:space="preserve">основанного </w:t>
            </w:r>
            <w:r w:rsidRPr="0066126C">
              <w:rPr>
                <w:b/>
                <w:bCs/>
                <w:i/>
                <w:iCs/>
                <w:sz w:val="20"/>
                <w:szCs w:val="20"/>
              </w:rPr>
              <w:t>мероприятия)</w:t>
            </w:r>
          </w:p>
        </w:tc>
      </w:tr>
      <w:tr w:rsidR="006A5385" w:rsidRPr="0066126C" w:rsidTr="00B25965">
        <w:trPr>
          <w:trHeight w:val="255"/>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1. Степень реализации мероприятий </w:t>
            </w:r>
          </w:p>
          <w:p w:rsidR="006A5385" w:rsidRPr="0066126C" w:rsidRDefault="006A5385" w:rsidP="00B25965">
            <w:pPr>
              <w:jc w:val="center"/>
              <w:rPr>
                <w:sz w:val="20"/>
                <w:szCs w:val="20"/>
              </w:rPr>
            </w:pPr>
            <w:r w:rsidRPr="0066126C">
              <w:rPr>
                <w:sz w:val="20"/>
                <w:szCs w:val="20"/>
              </w:rPr>
              <w:t>СРм = Мв / М</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2. Степень соответствия запланированному уровню расходов </w:t>
            </w:r>
            <w:r w:rsidR="009236E8" w:rsidRPr="0066126C">
              <w:rPr>
                <w:sz w:val="20"/>
                <w:szCs w:val="20"/>
              </w:rPr>
              <w:t xml:space="preserve">         </w:t>
            </w:r>
            <w:r w:rsidRPr="0066126C">
              <w:rPr>
                <w:sz w:val="20"/>
                <w:szCs w:val="20"/>
              </w:rPr>
              <w:t>Ссуз = Зф / Зп</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3. Эффективность использования средств                     </w:t>
            </w:r>
          </w:p>
          <w:p w:rsidR="006A5385" w:rsidRPr="0066126C" w:rsidRDefault="006A5385" w:rsidP="00B25965">
            <w:pPr>
              <w:jc w:val="center"/>
              <w:rPr>
                <w:sz w:val="20"/>
                <w:szCs w:val="20"/>
              </w:rPr>
            </w:pPr>
            <w:r w:rsidRPr="0066126C">
              <w:rPr>
                <w:sz w:val="20"/>
                <w:szCs w:val="20"/>
              </w:rPr>
              <w:t xml:space="preserve">   Эис = СРм / Ссуз</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4. Оценка степени достижения показателей                                        СДп/ппз = ЗПп/пф / ЗПп/пп (или =  ЗПп/пп / ЗПп/пф)</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5. Степень реализации основного мероприятия                    </w:t>
            </w:r>
            <w:r w:rsidR="009236E8" w:rsidRPr="0066126C">
              <w:rPr>
                <w:sz w:val="20"/>
                <w:szCs w:val="20"/>
              </w:rPr>
              <w:t xml:space="preserve">          </w:t>
            </w:r>
            <w:r w:rsidRPr="0066126C">
              <w:rPr>
                <w:sz w:val="20"/>
                <w:szCs w:val="20"/>
              </w:rPr>
              <w:t xml:space="preserve">      СРп/п = Σ СДп/ппз / N</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6. Оценка эффективности реализации основного мероприятия </w:t>
            </w:r>
            <w:r w:rsidR="009236E8" w:rsidRPr="0066126C">
              <w:rPr>
                <w:sz w:val="20"/>
                <w:szCs w:val="20"/>
              </w:rPr>
              <w:t xml:space="preserve">        </w:t>
            </w:r>
            <w:r w:rsidRPr="0066126C">
              <w:rPr>
                <w:sz w:val="20"/>
                <w:szCs w:val="20"/>
              </w:rPr>
              <w:t>ЭРп/п = СРп/п * Эис</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6126C" w:rsidRPr="0066126C" w:rsidTr="0066126C">
        <w:trPr>
          <w:trHeight w:val="389"/>
        </w:trPr>
        <w:tc>
          <w:tcPr>
            <w:tcW w:w="10349" w:type="dxa"/>
            <w:gridSpan w:val="2"/>
            <w:tcBorders>
              <w:top w:val="single" w:sz="4" w:space="0" w:color="auto"/>
              <w:left w:val="single" w:sz="4" w:space="0" w:color="auto"/>
              <w:bottom w:val="single" w:sz="4" w:space="0" w:color="auto"/>
              <w:right w:val="single" w:sz="4" w:space="0" w:color="000000"/>
            </w:tcBorders>
            <w:vAlign w:val="center"/>
          </w:tcPr>
          <w:p w:rsidR="006A5385" w:rsidRPr="0066126C" w:rsidRDefault="006A5385" w:rsidP="0066126C">
            <w:pPr>
              <w:jc w:val="center"/>
              <w:rPr>
                <w:b/>
                <w:bCs/>
                <w:i/>
                <w:iCs/>
                <w:sz w:val="20"/>
                <w:szCs w:val="20"/>
              </w:rPr>
            </w:pPr>
            <w:r w:rsidRPr="0066126C">
              <w:rPr>
                <w:b/>
                <w:bCs/>
                <w:i/>
                <w:iCs/>
                <w:sz w:val="20"/>
                <w:szCs w:val="20"/>
              </w:rPr>
              <w:t>Оценка ОМП в целом</w:t>
            </w:r>
          </w:p>
        </w:tc>
      </w:tr>
      <w:tr w:rsidR="006A5385" w:rsidRPr="0066126C" w:rsidTr="00B25965">
        <w:trPr>
          <w:trHeight w:val="571"/>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7. Оценка степени достижения целей                                   </w:t>
            </w:r>
            <w:r w:rsidR="009236E8" w:rsidRPr="0066126C">
              <w:rPr>
                <w:sz w:val="20"/>
                <w:szCs w:val="20"/>
              </w:rPr>
              <w:t xml:space="preserve">          </w:t>
            </w:r>
            <w:r w:rsidRPr="0066126C">
              <w:rPr>
                <w:sz w:val="20"/>
                <w:szCs w:val="20"/>
              </w:rPr>
              <w:t xml:space="preserve">   СД</w:t>
            </w:r>
            <w:r w:rsidR="0066126C" w:rsidRPr="0066126C">
              <w:rPr>
                <w:sz w:val="20"/>
                <w:szCs w:val="20"/>
              </w:rPr>
              <w:t>мп</w:t>
            </w:r>
            <w:r w:rsidRPr="0066126C">
              <w:rPr>
                <w:sz w:val="20"/>
                <w:szCs w:val="20"/>
              </w:rPr>
              <w:t>пз = ЗП</w:t>
            </w:r>
            <w:r w:rsidR="0066126C" w:rsidRPr="0066126C">
              <w:rPr>
                <w:sz w:val="20"/>
                <w:szCs w:val="20"/>
              </w:rPr>
              <w:t>мп</w:t>
            </w:r>
            <w:r w:rsidRPr="0066126C">
              <w:rPr>
                <w:sz w:val="20"/>
                <w:szCs w:val="20"/>
              </w:rPr>
              <w:t>ф / ЗП</w:t>
            </w:r>
            <w:r w:rsidR="0066126C" w:rsidRPr="0066126C">
              <w:rPr>
                <w:sz w:val="20"/>
                <w:szCs w:val="20"/>
              </w:rPr>
              <w:t>мп</w:t>
            </w:r>
            <w:r w:rsidRPr="0066126C">
              <w:rPr>
                <w:sz w:val="20"/>
                <w:szCs w:val="20"/>
              </w:rPr>
              <w:t>л (или =  ЗПп/пп / ЗПп/пф)</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510"/>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 xml:space="preserve">8. Степень реализации программы                                     </w:t>
            </w:r>
            <w:r w:rsidR="009236E8" w:rsidRPr="0066126C">
              <w:rPr>
                <w:sz w:val="20"/>
                <w:szCs w:val="20"/>
              </w:rPr>
              <w:t xml:space="preserve">           </w:t>
            </w:r>
            <w:r w:rsidRPr="0066126C">
              <w:rPr>
                <w:sz w:val="20"/>
                <w:szCs w:val="20"/>
              </w:rPr>
              <w:t xml:space="preserve">        СР</w:t>
            </w:r>
            <w:r w:rsidR="0066126C" w:rsidRPr="0066126C">
              <w:rPr>
                <w:sz w:val="20"/>
                <w:szCs w:val="20"/>
              </w:rPr>
              <w:t>мп</w:t>
            </w:r>
            <w:r w:rsidRPr="0066126C">
              <w:rPr>
                <w:sz w:val="20"/>
                <w:szCs w:val="20"/>
              </w:rPr>
              <w:t xml:space="preserve"> = Σ СД</w:t>
            </w:r>
            <w:r w:rsidR="0066126C" w:rsidRPr="0066126C">
              <w:rPr>
                <w:sz w:val="20"/>
                <w:szCs w:val="20"/>
              </w:rPr>
              <w:t>мп</w:t>
            </w:r>
            <w:r w:rsidRPr="0066126C">
              <w:rPr>
                <w:sz w:val="20"/>
                <w:szCs w:val="20"/>
              </w:rPr>
              <w:t>пз / N</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615"/>
        </w:trPr>
        <w:tc>
          <w:tcPr>
            <w:tcW w:w="6100" w:type="dxa"/>
            <w:tcBorders>
              <w:top w:val="nil"/>
              <w:left w:val="single" w:sz="4" w:space="0" w:color="auto"/>
              <w:bottom w:val="single" w:sz="4" w:space="0" w:color="auto"/>
              <w:right w:val="single" w:sz="4" w:space="0" w:color="auto"/>
            </w:tcBorders>
            <w:shd w:val="clear" w:color="000000" w:fill="FFFFFF"/>
            <w:vAlign w:val="center"/>
          </w:tcPr>
          <w:p w:rsidR="00EA214E" w:rsidRDefault="006A5385" w:rsidP="00EA214E">
            <w:pPr>
              <w:jc w:val="center"/>
              <w:rPr>
                <w:sz w:val="20"/>
                <w:szCs w:val="20"/>
              </w:rPr>
            </w:pPr>
            <w:r w:rsidRPr="0066126C">
              <w:rPr>
                <w:sz w:val="20"/>
                <w:szCs w:val="20"/>
              </w:rPr>
              <w:t>9. Коэффициент значимости подпрограммы</w:t>
            </w:r>
          </w:p>
          <w:p w:rsidR="006A5385" w:rsidRPr="0066126C" w:rsidRDefault="006A5385" w:rsidP="00EA214E">
            <w:pPr>
              <w:jc w:val="center"/>
              <w:rPr>
                <w:sz w:val="20"/>
                <w:szCs w:val="20"/>
              </w:rPr>
            </w:pPr>
            <w:r w:rsidRPr="0066126C">
              <w:rPr>
                <w:sz w:val="20"/>
                <w:szCs w:val="20"/>
              </w:rPr>
              <w:t xml:space="preserve">(основного мероприятия) </w:t>
            </w:r>
            <w:r w:rsidR="009236E8" w:rsidRPr="0066126C">
              <w:rPr>
                <w:sz w:val="20"/>
                <w:szCs w:val="20"/>
              </w:rPr>
              <w:t xml:space="preserve">                                                                                             </w:t>
            </w:r>
            <w:r w:rsidRPr="0066126C">
              <w:rPr>
                <w:sz w:val="20"/>
                <w:szCs w:val="20"/>
              </w:rPr>
              <w:t>k = Фп/п / Ф</w:t>
            </w:r>
            <w:r w:rsidR="0066126C" w:rsidRPr="0066126C">
              <w:rPr>
                <w:sz w:val="20"/>
                <w:szCs w:val="20"/>
              </w:rPr>
              <w:t>мп</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r w:rsidR="006A5385" w:rsidRPr="0066126C" w:rsidTr="00B25965">
        <w:trPr>
          <w:trHeight w:val="615"/>
        </w:trPr>
        <w:tc>
          <w:tcPr>
            <w:tcW w:w="6100" w:type="dxa"/>
            <w:tcBorders>
              <w:top w:val="nil"/>
              <w:left w:val="single" w:sz="4" w:space="0" w:color="auto"/>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r w:rsidRPr="0066126C">
              <w:rPr>
                <w:sz w:val="20"/>
                <w:szCs w:val="20"/>
              </w:rPr>
              <w:t>10. Эффективность реализации муниципальной программы</w:t>
            </w:r>
            <w:r w:rsidR="009236E8" w:rsidRPr="0066126C">
              <w:rPr>
                <w:sz w:val="20"/>
                <w:szCs w:val="20"/>
              </w:rPr>
              <w:t xml:space="preserve">                </w:t>
            </w:r>
            <w:r w:rsidRPr="0066126C">
              <w:rPr>
                <w:sz w:val="20"/>
                <w:szCs w:val="20"/>
              </w:rPr>
              <w:t xml:space="preserve"> ЭР</w:t>
            </w:r>
            <w:r w:rsidR="0066126C" w:rsidRPr="0066126C">
              <w:rPr>
                <w:sz w:val="20"/>
                <w:szCs w:val="20"/>
              </w:rPr>
              <w:t>мп</w:t>
            </w:r>
            <w:r w:rsidRPr="0066126C">
              <w:rPr>
                <w:sz w:val="20"/>
                <w:szCs w:val="20"/>
              </w:rPr>
              <w:t xml:space="preserve"> = 0,5 * СР</w:t>
            </w:r>
            <w:r w:rsidR="0066126C" w:rsidRPr="0066126C">
              <w:rPr>
                <w:sz w:val="20"/>
                <w:szCs w:val="20"/>
              </w:rPr>
              <w:t>мп</w:t>
            </w:r>
            <w:r w:rsidRPr="0066126C">
              <w:rPr>
                <w:sz w:val="20"/>
                <w:szCs w:val="20"/>
              </w:rPr>
              <w:t xml:space="preserve"> + 0,5 * Σ ЭРп/п * k</w:t>
            </w:r>
          </w:p>
        </w:tc>
        <w:tc>
          <w:tcPr>
            <w:tcW w:w="4249" w:type="dxa"/>
            <w:tcBorders>
              <w:top w:val="nil"/>
              <w:left w:val="nil"/>
              <w:bottom w:val="single" w:sz="4" w:space="0" w:color="auto"/>
              <w:right w:val="single" w:sz="4" w:space="0" w:color="auto"/>
            </w:tcBorders>
            <w:shd w:val="clear" w:color="000000" w:fill="FFFFFF"/>
            <w:vAlign w:val="center"/>
          </w:tcPr>
          <w:p w:rsidR="006A5385" w:rsidRPr="0066126C" w:rsidRDefault="006A5385" w:rsidP="00B25965">
            <w:pPr>
              <w:jc w:val="center"/>
              <w:rPr>
                <w:sz w:val="20"/>
                <w:szCs w:val="20"/>
              </w:rPr>
            </w:pPr>
          </w:p>
        </w:tc>
      </w:tr>
    </w:tbl>
    <w:p w:rsidR="006A5385" w:rsidRPr="0066126C" w:rsidRDefault="006A5385" w:rsidP="006A5385">
      <w:pPr>
        <w:pStyle w:val="ConsPlusNormal"/>
        <w:widowControl/>
        <w:jc w:val="center"/>
        <w:rPr>
          <w:rFonts w:ascii="Times New Roman" w:hAnsi="Times New Roman" w:cs="Times New Roman"/>
          <w:sz w:val="28"/>
          <w:szCs w:val="28"/>
        </w:rPr>
      </w:pPr>
    </w:p>
    <w:p w:rsidR="006A5385" w:rsidRPr="0066126C" w:rsidRDefault="006A5385" w:rsidP="006A5385">
      <w:pPr>
        <w:pStyle w:val="ConsPlusNormal"/>
        <w:widowControl/>
        <w:jc w:val="center"/>
        <w:rPr>
          <w:rFonts w:ascii="Times New Roman" w:hAnsi="Times New Roman" w:cs="Times New Roman"/>
          <w:sz w:val="28"/>
          <w:szCs w:val="28"/>
        </w:rPr>
      </w:pPr>
    </w:p>
    <w:p w:rsidR="006A5385" w:rsidRPr="0066126C" w:rsidRDefault="006A5385" w:rsidP="000E04B5">
      <w:pPr>
        <w:autoSpaceDE w:val="0"/>
        <w:autoSpaceDN w:val="0"/>
        <w:adjustRightInd w:val="0"/>
        <w:ind w:right="266" w:firstLine="720"/>
        <w:jc w:val="center"/>
        <w:outlineLvl w:val="1"/>
        <w:rPr>
          <w:sz w:val="28"/>
          <w:szCs w:val="28"/>
        </w:rPr>
      </w:pPr>
    </w:p>
    <w:p w:rsidR="000E04B5" w:rsidRDefault="000E04B5" w:rsidP="00722E8F">
      <w:pPr>
        <w:widowControl w:val="0"/>
        <w:autoSpaceDE w:val="0"/>
        <w:autoSpaceDN w:val="0"/>
        <w:adjustRightInd w:val="0"/>
        <w:jc w:val="right"/>
        <w:outlineLvl w:val="1"/>
      </w:pPr>
    </w:p>
    <w:sectPr w:rsidR="000E04B5" w:rsidSect="00A90910">
      <w:footerReference w:type="even" r:id="rId11"/>
      <w:footerReference w:type="default" r:id="rId12"/>
      <w:pgSz w:w="11905" w:h="16838"/>
      <w:pgMar w:top="1134" w:right="567"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8B" w:rsidRDefault="0058128B">
      <w:r>
        <w:separator/>
      </w:r>
    </w:p>
  </w:endnote>
  <w:endnote w:type="continuationSeparator" w:id="0">
    <w:p w:rsidR="0058128B" w:rsidRDefault="0058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2D" w:rsidRDefault="00175A2D" w:rsidP="000C3B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75A2D" w:rsidRDefault="00175A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2D" w:rsidRDefault="00175A2D" w:rsidP="000C3B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97FF8">
      <w:rPr>
        <w:rStyle w:val="a4"/>
        <w:noProof/>
      </w:rPr>
      <w:t>2</w:t>
    </w:r>
    <w:r>
      <w:rPr>
        <w:rStyle w:val="a4"/>
      </w:rPr>
      <w:fldChar w:fldCharType="end"/>
    </w:r>
  </w:p>
  <w:p w:rsidR="00175A2D" w:rsidRDefault="00175A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8B" w:rsidRDefault="0058128B">
      <w:r>
        <w:separator/>
      </w:r>
    </w:p>
  </w:footnote>
  <w:footnote w:type="continuationSeparator" w:id="0">
    <w:p w:rsidR="0058128B" w:rsidRDefault="00581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1DA"/>
    <w:multiLevelType w:val="hybridMultilevel"/>
    <w:tmpl w:val="8DC40714"/>
    <w:lvl w:ilvl="0" w:tplc="329CD54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5B6E6F"/>
    <w:multiLevelType w:val="hybridMultilevel"/>
    <w:tmpl w:val="C8B66D72"/>
    <w:lvl w:ilvl="0" w:tplc="8C621554">
      <w:numFmt w:val="bullet"/>
      <w:lvlText w:val="-"/>
      <w:lvlJc w:val="left"/>
      <w:pPr>
        <w:tabs>
          <w:tab w:val="num" w:pos="2148"/>
        </w:tabs>
        <w:ind w:left="2148" w:hanging="360"/>
      </w:pPr>
      <w:rPr>
        <w:rFonts w:ascii="Times New Roman" w:eastAsia="Times New Roman" w:hAnsi="Times New Roman" w:cs="Times New Roman" w:hint="default"/>
        <w:b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8C621554">
      <w:numFmt w:val="bullet"/>
      <w:lvlText w:val="-"/>
      <w:lvlJc w:val="left"/>
      <w:pPr>
        <w:tabs>
          <w:tab w:val="num" w:pos="2868"/>
        </w:tabs>
        <w:ind w:left="2868" w:hanging="360"/>
      </w:pPr>
      <w:rPr>
        <w:rFonts w:ascii="Times New Roman" w:eastAsia="Times New Roman" w:hAnsi="Times New Roman" w:cs="Times New Roman" w:hint="default"/>
        <w:b w:val="0"/>
        <w:sz w:val="28"/>
        <w:szCs w:val="28"/>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7665B4A"/>
    <w:multiLevelType w:val="hybridMultilevel"/>
    <w:tmpl w:val="F01646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65975BA"/>
    <w:multiLevelType w:val="hybridMultilevel"/>
    <w:tmpl w:val="08C82D8E"/>
    <w:lvl w:ilvl="0" w:tplc="6CA6819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B1561E"/>
    <w:multiLevelType w:val="multilevel"/>
    <w:tmpl w:val="4ECAF462"/>
    <w:lvl w:ilvl="0">
      <w:numFmt w:val="bullet"/>
      <w:lvlText w:val="-"/>
      <w:lvlJc w:val="left"/>
      <w:pPr>
        <w:tabs>
          <w:tab w:val="num" w:pos="2148"/>
        </w:tabs>
        <w:ind w:left="2148" w:hanging="360"/>
      </w:pPr>
      <w:rPr>
        <w:rFonts w:ascii="Times New Roman" w:eastAsia="Times New Roman" w:hAnsi="Times New Roman" w:cs="Times New Roman" w:hint="default"/>
        <w:b w:val="0"/>
        <w:sz w:val="28"/>
        <w:szCs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5DA84742"/>
    <w:multiLevelType w:val="hybridMultilevel"/>
    <w:tmpl w:val="277E6CF8"/>
    <w:lvl w:ilvl="0" w:tplc="98E2A09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D60891"/>
    <w:multiLevelType w:val="hybridMultilevel"/>
    <w:tmpl w:val="A3F43CA8"/>
    <w:lvl w:ilvl="0" w:tplc="C9820BA2">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793F75"/>
    <w:multiLevelType w:val="hybridMultilevel"/>
    <w:tmpl w:val="B218E252"/>
    <w:lvl w:ilvl="0" w:tplc="FE302B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15466E"/>
    <w:multiLevelType w:val="hybridMultilevel"/>
    <w:tmpl w:val="4ECAF462"/>
    <w:lvl w:ilvl="0" w:tplc="8C621554">
      <w:numFmt w:val="bullet"/>
      <w:lvlText w:val="-"/>
      <w:lvlJc w:val="left"/>
      <w:pPr>
        <w:tabs>
          <w:tab w:val="num" w:pos="2148"/>
        </w:tabs>
        <w:ind w:left="2148" w:hanging="360"/>
      </w:pPr>
      <w:rPr>
        <w:rFonts w:ascii="Times New Roman" w:eastAsia="Times New Roman" w:hAnsi="Times New Roman" w:cs="Times New Roman" w:hint="default"/>
        <w:b w:val="0"/>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7A1B1FBD"/>
    <w:multiLevelType w:val="hybridMultilevel"/>
    <w:tmpl w:val="7004A728"/>
    <w:lvl w:ilvl="0" w:tplc="39B673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470E2F"/>
    <w:multiLevelType w:val="hybridMultilevel"/>
    <w:tmpl w:val="01C2C930"/>
    <w:lvl w:ilvl="0" w:tplc="1FECED52">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3"/>
  </w:num>
  <w:num w:numId="4">
    <w:abstractNumId w:val="7"/>
  </w:num>
  <w:num w:numId="5">
    <w:abstractNumId w:val="5"/>
  </w:num>
  <w:num w:numId="6">
    <w:abstractNumId w:val="0"/>
  </w:num>
  <w:num w:numId="7">
    <w:abstractNumId w:val="9"/>
  </w:num>
  <w:num w:numId="8">
    <w:abstractNumId w:val="8"/>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3E4"/>
    <w:rsid w:val="00000550"/>
    <w:rsid w:val="00002474"/>
    <w:rsid w:val="00021098"/>
    <w:rsid w:val="00030D69"/>
    <w:rsid w:val="000343F2"/>
    <w:rsid w:val="00035C3B"/>
    <w:rsid w:val="00036248"/>
    <w:rsid w:val="00041840"/>
    <w:rsid w:val="0004358C"/>
    <w:rsid w:val="00044D37"/>
    <w:rsid w:val="00055C47"/>
    <w:rsid w:val="00061D87"/>
    <w:rsid w:val="00062674"/>
    <w:rsid w:val="00064395"/>
    <w:rsid w:val="00064DB4"/>
    <w:rsid w:val="00064FBC"/>
    <w:rsid w:val="0006747E"/>
    <w:rsid w:val="00067FF6"/>
    <w:rsid w:val="00084641"/>
    <w:rsid w:val="000911B2"/>
    <w:rsid w:val="00094D34"/>
    <w:rsid w:val="00097CD7"/>
    <w:rsid w:val="000A0EE0"/>
    <w:rsid w:val="000A178B"/>
    <w:rsid w:val="000A4B3D"/>
    <w:rsid w:val="000B2464"/>
    <w:rsid w:val="000B53F6"/>
    <w:rsid w:val="000B7D2B"/>
    <w:rsid w:val="000C1EA7"/>
    <w:rsid w:val="000C3B18"/>
    <w:rsid w:val="000C3FEB"/>
    <w:rsid w:val="000C65E9"/>
    <w:rsid w:val="000D3F8A"/>
    <w:rsid w:val="000E04B5"/>
    <w:rsid w:val="000E1E19"/>
    <w:rsid w:val="000E4EDD"/>
    <w:rsid w:val="000E7B78"/>
    <w:rsid w:val="00105A6B"/>
    <w:rsid w:val="001062FF"/>
    <w:rsid w:val="00112207"/>
    <w:rsid w:val="00112DD6"/>
    <w:rsid w:val="001176AA"/>
    <w:rsid w:val="00121FA9"/>
    <w:rsid w:val="00125E81"/>
    <w:rsid w:val="00132534"/>
    <w:rsid w:val="00140D26"/>
    <w:rsid w:val="0016798F"/>
    <w:rsid w:val="00172004"/>
    <w:rsid w:val="00175A2D"/>
    <w:rsid w:val="00176FF5"/>
    <w:rsid w:val="001770C0"/>
    <w:rsid w:val="001859F0"/>
    <w:rsid w:val="00185B29"/>
    <w:rsid w:val="001A2167"/>
    <w:rsid w:val="001B7823"/>
    <w:rsid w:val="001B7FF7"/>
    <w:rsid w:val="001D228C"/>
    <w:rsid w:val="001D294C"/>
    <w:rsid w:val="001D2C7A"/>
    <w:rsid w:val="001D6FAD"/>
    <w:rsid w:val="001E0200"/>
    <w:rsid w:val="001E23E3"/>
    <w:rsid w:val="001E37F3"/>
    <w:rsid w:val="001E4B3B"/>
    <w:rsid w:val="001E4EF0"/>
    <w:rsid w:val="00202A01"/>
    <w:rsid w:val="00203D2B"/>
    <w:rsid w:val="00207DC7"/>
    <w:rsid w:val="0022372C"/>
    <w:rsid w:val="00226A28"/>
    <w:rsid w:val="00230539"/>
    <w:rsid w:val="00230D72"/>
    <w:rsid w:val="0023619A"/>
    <w:rsid w:val="002416FA"/>
    <w:rsid w:val="00254655"/>
    <w:rsid w:val="0026133A"/>
    <w:rsid w:val="00263507"/>
    <w:rsid w:val="002640F2"/>
    <w:rsid w:val="00270B92"/>
    <w:rsid w:val="0027453B"/>
    <w:rsid w:val="00290276"/>
    <w:rsid w:val="00292BE9"/>
    <w:rsid w:val="002A3AB2"/>
    <w:rsid w:val="002A4DD2"/>
    <w:rsid w:val="002C1221"/>
    <w:rsid w:val="002C3D2A"/>
    <w:rsid w:val="002D4CDA"/>
    <w:rsid w:val="002E0FE9"/>
    <w:rsid w:val="002E1C6A"/>
    <w:rsid w:val="002F0CB1"/>
    <w:rsid w:val="002F138B"/>
    <w:rsid w:val="0030221D"/>
    <w:rsid w:val="00305D11"/>
    <w:rsid w:val="003141A1"/>
    <w:rsid w:val="003149D0"/>
    <w:rsid w:val="0031741C"/>
    <w:rsid w:val="00330B35"/>
    <w:rsid w:val="00356112"/>
    <w:rsid w:val="00360AD5"/>
    <w:rsid w:val="0038182E"/>
    <w:rsid w:val="00383004"/>
    <w:rsid w:val="003921F1"/>
    <w:rsid w:val="00395A57"/>
    <w:rsid w:val="003A1B3B"/>
    <w:rsid w:val="003A3EBC"/>
    <w:rsid w:val="003C388F"/>
    <w:rsid w:val="003F70BE"/>
    <w:rsid w:val="003F7999"/>
    <w:rsid w:val="00400DE4"/>
    <w:rsid w:val="0040339B"/>
    <w:rsid w:val="004037EB"/>
    <w:rsid w:val="004038BE"/>
    <w:rsid w:val="00413336"/>
    <w:rsid w:val="004165E6"/>
    <w:rsid w:val="00420BAA"/>
    <w:rsid w:val="00423829"/>
    <w:rsid w:val="0042679E"/>
    <w:rsid w:val="0043201B"/>
    <w:rsid w:val="004363CA"/>
    <w:rsid w:val="004543C2"/>
    <w:rsid w:val="00457CF5"/>
    <w:rsid w:val="004605B3"/>
    <w:rsid w:val="00462758"/>
    <w:rsid w:val="00462B55"/>
    <w:rsid w:val="00467B3A"/>
    <w:rsid w:val="00470D54"/>
    <w:rsid w:val="00482811"/>
    <w:rsid w:val="00484F1D"/>
    <w:rsid w:val="00497608"/>
    <w:rsid w:val="004C0A90"/>
    <w:rsid w:val="004C549A"/>
    <w:rsid w:val="004C6385"/>
    <w:rsid w:val="004D4331"/>
    <w:rsid w:val="004E016A"/>
    <w:rsid w:val="004E4BC8"/>
    <w:rsid w:val="004F0FA5"/>
    <w:rsid w:val="004F7092"/>
    <w:rsid w:val="004F7A08"/>
    <w:rsid w:val="00504376"/>
    <w:rsid w:val="0051192F"/>
    <w:rsid w:val="00516A99"/>
    <w:rsid w:val="005272F2"/>
    <w:rsid w:val="00527AE7"/>
    <w:rsid w:val="00532BC5"/>
    <w:rsid w:val="00542388"/>
    <w:rsid w:val="00544CB4"/>
    <w:rsid w:val="005501CE"/>
    <w:rsid w:val="005567D8"/>
    <w:rsid w:val="00557441"/>
    <w:rsid w:val="005659EC"/>
    <w:rsid w:val="00577D70"/>
    <w:rsid w:val="0058128B"/>
    <w:rsid w:val="00582840"/>
    <w:rsid w:val="00587261"/>
    <w:rsid w:val="005A1FD5"/>
    <w:rsid w:val="005A4752"/>
    <w:rsid w:val="005A6576"/>
    <w:rsid w:val="005A7236"/>
    <w:rsid w:val="005B422D"/>
    <w:rsid w:val="005B7E17"/>
    <w:rsid w:val="005C21C4"/>
    <w:rsid w:val="005C72CA"/>
    <w:rsid w:val="005D3D4E"/>
    <w:rsid w:val="005D4E3C"/>
    <w:rsid w:val="005D63E4"/>
    <w:rsid w:val="005D7FA1"/>
    <w:rsid w:val="005E73E9"/>
    <w:rsid w:val="005F0076"/>
    <w:rsid w:val="005F0A5D"/>
    <w:rsid w:val="005F77EA"/>
    <w:rsid w:val="00613F4B"/>
    <w:rsid w:val="00617B4C"/>
    <w:rsid w:val="00617DDC"/>
    <w:rsid w:val="0062178D"/>
    <w:rsid w:val="006219EA"/>
    <w:rsid w:val="00623A6C"/>
    <w:rsid w:val="00632E29"/>
    <w:rsid w:val="006445D3"/>
    <w:rsid w:val="0065018D"/>
    <w:rsid w:val="0065126F"/>
    <w:rsid w:val="00653933"/>
    <w:rsid w:val="0066126C"/>
    <w:rsid w:val="00662D9F"/>
    <w:rsid w:val="0067259D"/>
    <w:rsid w:val="00680F59"/>
    <w:rsid w:val="00683730"/>
    <w:rsid w:val="00690EBE"/>
    <w:rsid w:val="0069459F"/>
    <w:rsid w:val="006A4995"/>
    <w:rsid w:val="006A5385"/>
    <w:rsid w:val="006B2822"/>
    <w:rsid w:val="006B3ECD"/>
    <w:rsid w:val="006C1F7C"/>
    <w:rsid w:val="006C1FDD"/>
    <w:rsid w:val="006C6312"/>
    <w:rsid w:val="006C654D"/>
    <w:rsid w:val="006D001B"/>
    <w:rsid w:val="006D13F0"/>
    <w:rsid w:val="006D3CAE"/>
    <w:rsid w:val="006E502B"/>
    <w:rsid w:val="006E51A6"/>
    <w:rsid w:val="006E7F3A"/>
    <w:rsid w:val="0071420F"/>
    <w:rsid w:val="00714CEC"/>
    <w:rsid w:val="00715B69"/>
    <w:rsid w:val="00722E8F"/>
    <w:rsid w:val="00722F4D"/>
    <w:rsid w:val="007257CA"/>
    <w:rsid w:val="00732791"/>
    <w:rsid w:val="00740D57"/>
    <w:rsid w:val="00754943"/>
    <w:rsid w:val="00766900"/>
    <w:rsid w:val="007708E8"/>
    <w:rsid w:val="00771283"/>
    <w:rsid w:val="00775544"/>
    <w:rsid w:val="00776D3F"/>
    <w:rsid w:val="00777B93"/>
    <w:rsid w:val="00785C87"/>
    <w:rsid w:val="007976C0"/>
    <w:rsid w:val="007A0D46"/>
    <w:rsid w:val="007B06BF"/>
    <w:rsid w:val="007B4E84"/>
    <w:rsid w:val="007B6B05"/>
    <w:rsid w:val="007C17E0"/>
    <w:rsid w:val="007C1EE0"/>
    <w:rsid w:val="007C51E9"/>
    <w:rsid w:val="007C6671"/>
    <w:rsid w:val="007E541F"/>
    <w:rsid w:val="007F612A"/>
    <w:rsid w:val="008070A1"/>
    <w:rsid w:val="008152B8"/>
    <w:rsid w:val="00834E51"/>
    <w:rsid w:val="0084258A"/>
    <w:rsid w:val="00845CE3"/>
    <w:rsid w:val="0085035D"/>
    <w:rsid w:val="008642FE"/>
    <w:rsid w:val="008646BB"/>
    <w:rsid w:val="00872646"/>
    <w:rsid w:val="00873C01"/>
    <w:rsid w:val="0087458F"/>
    <w:rsid w:val="008761D8"/>
    <w:rsid w:val="00882FF1"/>
    <w:rsid w:val="00883A9F"/>
    <w:rsid w:val="008848BD"/>
    <w:rsid w:val="0088558C"/>
    <w:rsid w:val="00892A05"/>
    <w:rsid w:val="00893425"/>
    <w:rsid w:val="00896025"/>
    <w:rsid w:val="008A0963"/>
    <w:rsid w:val="008A2BF7"/>
    <w:rsid w:val="008A61AC"/>
    <w:rsid w:val="008B0675"/>
    <w:rsid w:val="008B36E7"/>
    <w:rsid w:val="008B584B"/>
    <w:rsid w:val="008C19EA"/>
    <w:rsid w:val="008C5789"/>
    <w:rsid w:val="008D02FE"/>
    <w:rsid w:val="008D059A"/>
    <w:rsid w:val="008D0875"/>
    <w:rsid w:val="008D0EBB"/>
    <w:rsid w:val="008D6525"/>
    <w:rsid w:val="008D794D"/>
    <w:rsid w:val="008F6978"/>
    <w:rsid w:val="00904ECD"/>
    <w:rsid w:val="0090659A"/>
    <w:rsid w:val="00913273"/>
    <w:rsid w:val="00917547"/>
    <w:rsid w:val="00917935"/>
    <w:rsid w:val="009236E8"/>
    <w:rsid w:val="00925130"/>
    <w:rsid w:val="00944142"/>
    <w:rsid w:val="009446E7"/>
    <w:rsid w:val="00957D23"/>
    <w:rsid w:val="00967F6C"/>
    <w:rsid w:val="00970238"/>
    <w:rsid w:val="0097792A"/>
    <w:rsid w:val="0098773F"/>
    <w:rsid w:val="00987E95"/>
    <w:rsid w:val="009A2044"/>
    <w:rsid w:val="009A561B"/>
    <w:rsid w:val="009A604C"/>
    <w:rsid w:val="009B18F1"/>
    <w:rsid w:val="009B4373"/>
    <w:rsid w:val="009B5BAA"/>
    <w:rsid w:val="009C3ECD"/>
    <w:rsid w:val="009C512F"/>
    <w:rsid w:val="009E1495"/>
    <w:rsid w:val="009E15E5"/>
    <w:rsid w:val="009E3265"/>
    <w:rsid w:val="009E47BF"/>
    <w:rsid w:val="009E65CA"/>
    <w:rsid w:val="009F0822"/>
    <w:rsid w:val="009F3266"/>
    <w:rsid w:val="009F711D"/>
    <w:rsid w:val="00A009F9"/>
    <w:rsid w:val="00A022FA"/>
    <w:rsid w:val="00A0321A"/>
    <w:rsid w:val="00A05084"/>
    <w:rsid w:val="00A32ADE"/>
    <w:rsid w:val="00A35B9C"/>
    <w:rsid w:val="00A409F7"/>
    <w:rsid w:val="00A42CEF"/>
    <w:rsid w:val="00A43A75"/>
    <w:rsid w:val="00A47952"/>
    <w:rsid w:val="00A53B75"/>
    <w:rsid w:val="00A54AA5"/>
    <w:rsid w:val="00A66FE4"/>
    <w:rsid w:val="00A74B21"/>
    <w:rsid w:val="00A84507"/>
    <w:rsid w:val="00A85D7B"/>
    <w:rsid w:val="00A8648E"/>
    <w:rsid w:val="00A901FD"/>
    <w:rsid w:val="00A90910"/>
    <w:rsid w:val="00A93F80"/>
    <w:rsid w:val="00A9461C"/>
    <w:rsid w:val="00A95CA5"/>
    <w:rsid w:val="00A97FF8"/>
    <w:rsid w:val="00AA0090"/>
    <w:rsid w:val="00AA153E"/>
    <w:rsid w:val="00AA47EE"/>
    <w:rsid w:val="00AA7F03"/>
    <w:rsid w:val="00AB004F"/>
    <w:rsid w:val="00AB0A0A"/>
    <w:rsid w:val="00AB0C77"/>
    <w:rsid w:val="00AC492C"/>
    <w:rsid w:val="00AD72BC"/>
    <w:rsid w:val="00AE06E8"/>
    <w:rsid w:val="00AE5312"/>
    <w:rsid w:val="00AF0216"/>
    <w:rsid w:val="00AF0911"/>
    <w:rsid w:val="00AF13B3"/>
    <w:rsid w:val="00AF3439"/>
    <w:rsid w:val="00AF53AD"/>
    <w:rsid w:val="00AF6DA0"/>
    <w:rsid w:val="00B15A04"/>
    <w:rsid w:val="00B21221"/>
    <w:rsid w:val="00B25965"/>
    <w:rsid w:val="00B25C82"/>
    <w:rsid w:val="00B264AB"/>
    <w:rsid w:val="00B2718C"/>
    <w:rsid w:val="00B3063C"/>
    <w:rsid w:val="00B30AE3"/>
    <w:rsid w:val="00B31F50"/>
    <w:rsid w:val="00B36F53"/>
    <w:rsid w:val="00B44F82"/>
    <w:rsid w:val="00B4542D"/>
    <w:rsid w:val="00B465D5"/>
    <w:rsid w:val="00B617BB"/>
    <w:rsid w:val="00B62EB1"/>
    <w:rsid w:val="00B660BB"/>
    <w:rsid w:val="00B66929"/>
    <w:rsid w:val="00B67593"/>
    <w:rsid w:val="00B74394"/>
    <w:rsid w:val="00B76F2E"/>
    <w:rsid w:val="00B859A8"/>
    <w:rsid w:val="00B877F9"/>
    <w:rsid w:val="00B96F1E"/>
    <w:rsid w:val="00BA3BF5"/>
    <w:rsid w:val="00BB0130"/>
    <w:rsid w:val="00BB5AC9"/>
    <w:rsid w:val="00BC06EF"/>
    <w:rsid w:val="00BC5359"/>
    <w:rsid w:val="00BC69C4"/>
    <w:rsid w:val="00BD191C"/>
    <w:rsid w:val="00BE0E87"/>
    <w:rsid w:val="00BE3E41"/>
    <w:rsid w:val="00BF0F8C"/>
    <w:rsid w:val="00BF6E45"/>
    <w:rsid w:val="00C035BF"/>
    <w:rsid w:val="00C1728B"/>
    <w:rsid w:val="00C21C96"/>
    <w:rsid w:val="00C24AC0"/>
    <w:rsid w:val="00C31FBE"/>
    <w:rsid w:val="00C34430"/>
    <w:rsid w:val="00C35B87"/>
    <w:rsid w:val="00C579C9"/>
    <w:rsid w:val="00C6092C"/>
    <w:rsid w:val="00C6149A"/>
    <w:rsid w:val="00C65376"/>
    <w:rsid w:val="00C71660"/>
    <w:rsid w:val="00C71EB4"/>
    <w:rsid w:val="00C74742"/>
    <w:rsid w:val="00C80883"/>
    <w:rsid w:val="00C82069"/>
    <w:rsid w:val="00C8364F"/>
    <w:rsid w:val="00C84509"/>
    <w:rsid w:val="00C86BF9"/>
    <w:rsid w:val="00C94E55"/>
    <w:rsid w:val="00C978A5"/>
    <w:rsid w:val="00CA0093"/>
    <w:rsid w:val="00CA5EC8"/>
    <w:rsid w:val="00CB579E"/>
    <w:rsid w:val="00CB7CD8"/>
    <w:rsid w:val="00CC110A"/>
    <w:rsid w:val="00CD1AFA"/>
    <w:rsid w:val="00CD64E7"/>
    <w:rsid w:val="00CE3B30"/>
    <w:rsid w:val="00CF06C0"/>
    <w:rsid w:val="00CF1C3B"/>
    <w:rsid w:val="00CF4B48"/>
    <w:rsid w:val="00CF7530"/>
    <w:rsid w:val="00D0065A"/>
    <w:rsid w:val="00D0105E"/>
    <w:rsid w:val="00D056DA"/>
    <w:rsid w:val="00D05BE6"/>
    <w:rsid w:val="00D11649"/>
    <w:rsid w:val="00D13A7C"/>
    <w:rsid w:val="00D13B85"/>
    <w:rsid w:val="00D2118C"/>
    <w:rsid w:val="00D224D4"/>
    <w:rsid w:val="00D36AEE"/>
    <w:rsid w:val="00D37E49"/>
    <w:rsid w:val="00D402BE"/>
    <w:rsid w:val="00D41263"/>
    <w:rsid w:val="00D43B02"/>
    <w:rsid w:val="00D4449F"/>
    <w:rsid w:val="00D45633"/>
    <w:rsid w:val="00D47E2D"/>
    <w:rsid w:val="00D51655"/>
    <w:rsid w:val="00D54B68"/>
    <w:rsid w:val="00D61178"/>
    <w:rsid w:val="00D679F6"/>
    <w:rsid w:val="00D7603F"/>
    <w:rsid w:val="00D8279E"/>
    <w:rsid w:val="00D82F9A"/>
    <w:rsid w:val="00D8743E"/>
    <w:rsid w:val="00D87E07"/>
    <w:rsid w:val="00D94081"/>
    <w:rsid w:val="00DA11C2"/>
    <w:rsid w:val="00DB0107"/>
    <w:rsid w:val="00DB376B"/>
    <w:rsid w:val="00DB3C47"/>
    <w:rsid w:val="00DC1EE4"/>
    <w:rsid w:val="00DD2B38"/>
    <w:rsid w:val="00DE33FE"/>
    <w:rsid w:val="00DE37F0"/>
    <w:rsid w:val="00DE705C"/>
    <w:rsid w:val="00DF219E"/>
    <w:rsid w:val="00DF6D81"/>
    <w:rsid w:val="00E05E30"/>
    <w:rsid w:val="00E1204A"/>
    <w:rsid w:val="00E17866"/>
    <w:rsid w:val="00E20025"/>
    <w:rsid w:val="00E35F43"/>
    <w:rsid w:val="00E36B3A"/>
    <w:rsid w:val="00E40259"/>
    <w:rsid w:val="00E46D0F"/>
    <w:rsid w:val="00E5134A"/>
    <w:rsid w:val="00E51468"/>
    <w:rsid w:val="00E5370B"/>
    <w:rsid w:val="00E538CB"/>
    <w:rsid w:val="00E545A4"/>
    <w:rsid w:val="00E55C57"/>
    <w:rsid w:val="00E56573"/>
    <w:rsid w:val="00E6066D"/>
    <w:rsid w:val="00E6624F"/>
    <w:rsid w:val="00E66AB9"/>
    <w:rsid w:val="00E869FE"/>
    <w:rsid w:val="00E90693"/>
    <w:rsid w:val="00EA17C6"/>
    <w:rsid w:val="00EA214E"/>
    <w:rsid w:val="00EA5D78"/>
    <w:rsid w:val="00EC1734"/>
    <w:rsid w:val="00ED422F"/>
    <w:rsid w:val="00ED694E"/>
    <w:rsid w:val="00EE174A"/>
    <w:rsid w:val="00EE4806"/>
    <w:rsid w:val="00EE67D9"/>
    <w:rsid w:val="00EF3479"/>
    <w:rsid w:val="00F017DD"/>
    <w:rsid w:val="00F03928"/>
    <w:rsid w:val="00F16E1B"/>
    <w:rsid w:val="00F24F69"/>
    <w:rsid w:val="00F3353A"/>
    <w:rsid w:val="00F338F4"/>
    <w:rsid w:val="00F359B8"/>
    <w:rsid w:val="00F401C9"/>
    <w:rsid w:val="00F4646D"/>
    <w:rsid w:val="00F51821"/>
    <w:rsid w:val="00F6130E"/>
    <w:rsid w:val="00F66F18"/>
    <w:rsid w:val="00F6786C"/>
    <w:rsid w:val="00F76602"/>
    <w:rsid w:val="00F77921"/>
    <w:rsid w:val="00F80016"/>
    <w:rsid w:val="00F80780"/>
    <w:rsid w:val="00F8459A"/>
    <w:rsid w:val="00F86C69"/>
    <w:rsid w:val="00F97408"/>
    <w:rsid w:val="00FB3A6C"/>
    <w:rsid w:val="00FB7A92"/>
    <w:rsid w:val="00FC5544"/>
    <w:rsid w:val="00FC66DF"/>
    <w:rsid w:val="00FD597B"/>
    <w:rsid w:val="00FD6E44"/>
    <w:rsid w:val="00FE0C64"/>
    <w:rsid w:val="00FE1DA6"/>
    <w:rsid w:val="00FE7E76"/>
    <w:rsid w:val="00FF3792"/>
    <w:rsid w:val="00FF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3E4"/>
    <w:rPr>
      <w:sz w:val="24"/>
      <w:szCs w:val="24"/>
    </w:rPr>
  </w:style>
  <w:style w:type="paragraph" w:styleId="1">
    <w:name w:val="heading 1"/>
    <w:basedOn w:val="a"/>
    <w:next w:val="a"/>
    <w:qFormat/>
    <w:rsid w:val="0090659A"/>
    <w:pPr>
      <w:keepNext/>
      <w:jc w:val="center"/>
      <w:outlineLvl w:val="0"/>
    </w:pPr>
    <w:rPr>
      <w:sz w:val="28"/>
      <w:szCs w:val="20"/>
    </w:rPr>
  </w:style>
  <w:style w:type="paragraph" w:styleId="2">
    <w:name w:val="heading 2"/>
    <w:basedOn w:val="a"/>
    <w:next w:val="a"/>
    <w:qFormat/>
    <w:rsid w:val="0090659A"/>
    <w:pPr>
      <w:keepNext/>
      <w:jc w:val="center"/>
      <w:outlineLvl w:val="1"/>
    </w:pPr>
    <w:rPr>
      <w:sz w:val="40"/>
      <w:szCs w:val="20"/>
    </w:rPr>
  </w:style>
  <w:style w:type="paragraph" w:styleId="5">
    <w:name w:val="heading 5"/>
    <w:basedOn w:val="a"/>
    <w:next w:val="a"/>
    <w:link w:val="50"/>
    <w:semiHidden/>
    <w:unhideWhenUsed/>
    <w:qFormat/>
    <w:rsid w:val="002C3D2A"/>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4B5"/>
    <w:pPr>
      <w:widowControl w:val="0"/>
      <w:autoSpaceDE w:val="0"/>
      <w:autoSpaceDN w:val="0"/>
      <w:adjustRightInd w:val="0"/>
    </w:pPr>
    <w:rPr>
      <w:rFonts w:ascii="Calibri" w:hAnsi="Calibri" w:cs="Calibri"/>
      <w:sz w:val="22"/>
      <w:szCs w:val="22"/>
    </w:rPr>
  </w:style>
  <w:style w:type="paragraph" w:customStyle="1" w:styleId="ConsPlusTitle">
    <w:name w:val="ConsPlusTitle"/>
    <w:rsid w:val="000E04B5"/>
    <w:pPr>
      <w:widowControl w:val="0"/>
      <w:autoSpaceDE w:val="0"/>
      <w:autoSpaceDN w:val="0"/>
      <w:adjustRightInd w:val="0"/>
    </w:pPr>
    <w:rPr>
      <w:b/>
      <w:b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E04B5"/>
    <w:pPr>
      <w:spacing w:before="100" w:beforeAutospacing="1" w:after="100" w:afterAutospacing="1"/>
    </w:pPr>
    <w:rPr>
      <w:rFonts w:ascii="Tahoma" w:hAnsi="Tahoma"/>
      <w:sz w:val="20"/>
      <w:szCs w:val="20"/>
      <w:lang w:val="en-US" w:eastAsia="en-US"/>
    </w:rPr>
  </w:style>
  <w:style w:type="paragraph" w:customStyle="1" w:styleId="ConsPlusCell">
    <w:name w:val="ConsPlusCell"/>
    <w:rsid w:val="00B96F1E"/>
    <w:pPr>
      <w:widowControl w:val="0"/>
      <w:autoSpaceDE w:val="0"/>
      <w:autoSpaceDN w:val="0"/>
      <w:adjustRightInd w:val="0"/>
    </w:pPr>
    <w:rPr>
      <w:rFonts w:ascii="Arial" w:hAnsi="Arial" w:cs="Arial"/>
    </w:rPr>
  </w:style>
  <w:style w:type="paragraph" w:styleId="20">
    <w:name w:val="Body Text Indent 2"/>
    <w:basedOn w:val="a"/>
    <w:rsid w:val="0090659A"/>
    <w:pPr>
      <w:widowControl w:val="0"/>
      <w:ind w:firstLine="708"/>
      <w:jc w:val="both"/>
    </w:pPr>
    <w:rPr>
      <w:sz w:val="28"/>
    </w:rPr>
  </w:style>
  <w:style w:type="paragraph" w:styleId="a3">
    <w:name w:val="footer"/>
    <w:basedOn w:val="a"/>
    <w:rsid w:val="00175A2D"/>
    <w:pPr>
      <w:tabs>
        <w:tab w:val="center" w:pos="4677"/>
        <w:tab w:val="right" w:pos="9355"/>
      </w:tabs>
    </w:pPr>
  </w:style>
  <w:style w:type="character" w:styleId="a4">
    <w:name w:val="page number"/>
    <w:basedOn w:val="a0"/>
    <w:rsid w:val="00175A2D"/>
  </w:style>
  <w:style w:type="table" w:styleId="a5">
    <w:name w:val="Table Grid"/>
    <w:basedOn w:val="a1"/>
    <w:rsid w:val="00F46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6A5385"/>
    <w:pPr>
      <w:ind w:left="720"/>
    </w:pPr>
    <w:rPr>
      <w:rFonts w:eastAsia="Calibri"/>
      <w:sz w:val="20"/>
      <w:szCs w:val="20"/>
    </w:rPr>
  </w:style>
  <w:style w:type="character" w:customStyle="1" w:styleId="50">
    <w:name w:val="Заголовок 5 Знак"/>
    <w:link w:val="5"/>
    <w:semiHidden/>
    <w:rsid w:val="002C3D2A"/>
    <w:rPr>
      <w:rFonts w:ascii="Calibri" w:eastAsia="Times New Roman" w:hAnsi="Calibri" w:cs="Times New Roman"/>
      <w:b/>
      <w:bCs/>
      <w:i/>
      <w:iCs/>
      <w:sz w:val="26"/>
      <w:szCs w:val="26"/>
    </w:rPr>
  </w:style>
  <w:style w:type="paragraph" w:styleId="3">
    <w:name w:val="Body Text 3"/>
    <w:basedOn w:val="a"/>
    <w:link w:val="30"/>
    <w:rsid w:val="002C3D2A"/>
    <w:pPr>
      <w:spacing w:after="120"/>
    </w:pPr>
    <w:rPr>
      <w:sz w:val="16"/>
      <w:szCs w:val="16"/>
      <w:lang w:val="x-none" w:eastAsia="x-none"/>
    </w:rPr>
  </w:style>
  <w:style w:type="character" w:customStyle="1" w:styleId="30">
    <w:name w:val="Основной текст 3 Знак"/>
    <w:link w:val="3"/>
    <w:rsid w:val="002C3D2A"/>
    <w:rPr>
      <w:sz w:val="16"/>
      <w:szCs w:val="16"/>
    </w:rPr>
  </w:style>
  <w:style w:type="paragraph" w:customStyle="1" w:styleId="ConsNormal">
    <w:name w:val="ConsNormal"/>
    <w:rsid w:val="002C3D2A"/>
    <w:pPr>
      <w:widowControl w:val="0"/>
      <w:autoSpaceDE w:val="0"/>
      <w:autoSpaceDN w:val="0"/>
      <w:adjustRightInd w:val="0"/>
      <w:ind w:right="19772" w:firstLine="720"/>
    </w:pPr>
    <w:rPr>
      <w:rFonts w:ascii="Arial" w:hAnsi="Arial" w:cs="Arial"/>
    </w:rPr>
  </w:style>
  <w:style w:type="paragraph" w:styleId="a6">
    <w:name w:val="Balloon Text"/>
    <w:basedOn w:val="a"/>
    <w:link w:val="a7"/>
    <w:rsid w:val="00EA214E"/>
    <w:rPr>
      <w:rFonts w:ascii="Tahoma" w:hAnsi="Tahoma"/>
      <w:sz w:val="16"/>
      <w:szCs w:val="16"/>
      <w:lang w:val="x-none" w:eastAsia="x-none"/>
    </w:rPr>
  </w:style>
  <w:style w:type="character" w:customStyle="1" w:styleId="a7">
    <w:name w:val="Текст выноски Знак"/>
    <w:link w:val="a6"/>
    <w:rsid w:val="00EA2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4116</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Владелец</dc:creator>
  <cp:lastModifiedBy>Пользователь</cp:lastModifiedBy>
  <cp:revision>3</cp:revision>
  <cp:lastPrinted>2020-04-24T09:13:00Z</cp:lastPrinted>
  <dcterms:created xsi:type="dcterms:W3CDTF">2020-04-24T09:32:00Z</dcterms:created>
  <dcterms:modified xsi:type="dcterms:W3CDTF">2020-04-24T12:02:00Z</dcterms:modified>
</cp:coreProperties>
</file>