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2C" w:rsidRPr="00943D2C" w:rsidRDefault="00943D2C" w:rsidP="00943D2C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943D2C">
        <w:rPr>
          <w:rFonts w:ascii="Times New Roman" w:hAnsi="Times New Roman"/>
          <w:bCs w:val="0"/>
          <w:color w:val="auto"/>
          <w:sz w:val="28"/>
          <w:szCs w:val="28"/>
        </w:rPr>
        <w:t>ТЕРРИТОРИАЛЬНАЯ ИЗБИРАТЕЛЬНАЯ КОМИССИЯ</w:t>
      </w:r>
    </w:p>
    <w:p w:rsidR="00943D2C" w:rsidRPr="00943D2C" w:rsidRDefault="00943D2C" w:rsidP="00943D2C">
      <w:pPr>
        <w:pStyle w:val="2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D2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«ДОРОГОБУЖСКИЙ РАЙОН» СМОЛЕНСКОЙ ОБЛАСТИ</w:t>
      </w:r>
    </w:p>
    <w:p w:rsidR="00943D2C" w:rsidRPr="00943D2C" w:rsidRDefault="00943D2C" w:rsidP="00943D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2C" w:rsidRPr="00437A66" w:rsidRDefault="00943D2C" w:rsidP="00943D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8"/>
        </w:rPr>
      </w:pPr>
      <w:r w:rsidRPr="00437A66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943D2C" w:rsidRPr="00437A66" w:rsidRDefault="00943D2C" w:rsidP="00943D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436"/>
        <w:gridCol w:w="3107"/>
        <w:gridCol w:w="3368"/>
      </w:tblGrid>
      <w:tr w:rsidR="00943D2C" w:rsidRPr="00943D2C" w:rsidTr="004A0DF5">
        <w:tc>
          <w:tcPr>
            <w:tcW w:w="3436" w:type="dxa"/>
          </w:tcPr>
          <w:p w:rsidR="00943D2C" w:rsidRPr="00943D2C" w:rsidRDefault="00943D2C" w:rsidP="00CD7B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D7BE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4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 2022 года</w:t>
            </w:r>
          </w:p>
        </w:tc>
        <w:tc>
          <w:tcPr>
            <w:tcW w:w="3107" w:type="dxa"/>
          </w:tcPr>
          <w:p w:rsidR="00943D2C" w:rsidRPr="00943D2C" w:rsidRDefault="00943D2C" w:rsidP="004A0D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943D2C" w:rsidRPr="00943D2C" w:rsidRDefault="00FF27A2" w:rsidP="00941C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24</w:t>
            </w:r>
            <w:r w:rsidR="00943D2C" w:rsidRPr="00943D2C">
              <w:rPr>
                <w:rFonts w:ascii="Times New Roman" w:hAnsi="Times New Roman"/>
                <w:color w:val="000000"/>
                <w:sz w:val="28"/>
                <w:szCs w:val="28"/>
              </w:rPr>
              <w:t>/1</w:t>
            </w:r>
            <w:r w:rsidR="00F9235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941C8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943D2C" w:rsidRPr="00943D2C" w:rsidRDefault="00943D2C" w:rsidP="00943D2C">
      <w:pPr>
        <w:pStyle w:val="1"/>
        <w:keepNext w:val="0"/>
        <w:keepLines w:val="0"/>
        <w:widowControl w:val="0"/>
        <w:tabs>
          <w:tab w:val="left" w:pos="10915"/>
        </w:tabs>
        <w:spacing w:before="0" w:after="0" w:line="240" w:lineRule="auto"/>
        <w:ind w:right="27"/>
        <w:jc w:val="center"/>
        <w:rPr>
          <w:b/>
          <w:sz w:val="28"/>
          <w:szCs w:val="28"/>
        </w:rPr>
      </w:pPr>
      <w:r w:rsidRPr="00943D2C">
        <w:rPr>
          <w:rFonts w:ascii="Times New Roman" w:hAnsi="Times New Roman" w:cs="Times New Roman"/>
          <w:sz w:val="28"/>
          <w:szCs w:val="28"/>
        </w:rPr>
        <w:t>город Дорогобуж</w:t>
      </w:r>
    </w:p>
    <w:p w:rsidR="00943D2C" w:rsidRPr="00E53A35" w:rsidRDefault="00943D2C" w:rsidP="00943D2C">
      <w:pPr>
        <w:tabs>
          <w:tab w:val="left" w:pos="5387"/>
          <w:tab w:val="left" w:pos="8222"/>
        </w:tabs>
        <w:spacing w:after="0" w:line="240" w:lineRule="auto"/>
        <w:ind w:right="4535"/>
        <w:jc w:val="both"/>
        <w:rPr>
          <w:rFonts w:ascii="Times New Roman" w:hAnsi="Times New Roman"/>
          <w:color w:val="000000"/>
          <w:sz w:val="32"/>
        </w:rPr>
      </w:pPr>
    </w:p>
    <w:p w:rsidR="00943D2C" w:rsidRPr="00943D2C" w:rsidRDefault="00943D2C" w:rsidP="00943D2C">
      <w:pPr>
        <w:tabs>
          <w:tab w:val="left" w:pos="5387"/>
          <w:tab w:val="left" w:pos="8222"/>
        </w:tabs>
        <w:spacing w:after="0" w:line="240" w:lineRule="auto"/>
        <w:ind w:right="4251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 xml:space="preserve">О регистрации кандидата в депутаты Совета депутатов </w:t>
      </w:r>
      <w:proofErr w:type="spellStart"/>
      <w:r w:rsidR="00F92358">
        <w:rPr>
          <w:rFonts w:ascii="Times New Roman" w:hAnsi="Times New Roman"/>
          <w:color w:val="000000"/>
          <w:sz w:val="28"/>
          <w:szCs w:val="28"/>
        </w:rPr>
        <w:t>Усвятского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Дорогобужского района Смоленской области</w:t>
      </w:r>
      <w:r w:rsidRPr="00943D2C">
        <w:rPr>
          <w:sz w:val="28"/>
          <w:szCs w:val="28"/>
        </w:rPr>
        <w:t xml:space="preserve">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</w:t>
      </w:r>
      <w:r w:rsidR="00A42262">
        <w:rPr>
          <w:rFonts w:ascii="Times New Roman" w:hAnsi="Times New Roman"/>
          <w:color w:val="000000"/>
          <w:sz w:val="28"/>
          <w:szCs w:val="28"/>
        </w:rPr>
        <w:t>,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1DC9">
        <w:rPr>
          <w:rFonts w:ascii="Times New Roman" w:hAnsi="Times New Roman"/>
          <w:color w:val="000000"/>
          <w:sz w:val="28"/>
          <w:szCs w:val="28"/>
        </w:rPr>
        <w:t>Белковской</w:t>
      </w:r>
      <w:proofErr w:type="spellEnd"/>
      <w:r w:rsidR="00F11DC9">
        <w:rPr>
          <w:rFonts w:ascii="Times New Roman" w:hAnsi="Times New Roman"/>
          <w:color w:val="000000"/>
          <w:sz w:val="28"/>
          <w:szCs w:val="28"/>
        </w:rPr>
        <w:t xml:space="preserve"> Татьяны Евгеньевны</w:t>
      </w:r>
      <w:r w:rsidRPr="00943D2C">
        <w:rPr>
          <w:rFonts w:ascii="Times New Roman" w:hAnsi="Times New Roman"/>
          <w:color w:val="000000"/>
          <w:sz w:val="28"/>
          <w:szCs w:val="28"/>
        </w:rPr>
        <w:t>,</w:t>
      </w:r>
      <w:r w:rsidRPr="00943D2C">
        <w:rPr>
          <w:sz w:val="28"/>
          <w:szCs w:val="28"/>
        </w:rPr>
        <w:t xml:space="preserve"> </w:t>
      </w:r>
      <w:r w:rsidR="00A42262" w:rsidRPr="00A42262">
        <w:rPr>
          <w:rFonts w:ascii="Times New Roman" w:hAnsi="Times New Roman" w:cs="Times New Roman"/>
          <w:sz w:val="28"/>
          <w:szCs w:val="28"/>
        </w:rPr>
        <w:t>выдвинут</w:t>
      </w:r>
      <w:r w:rsidR="00514DE3">
        <w:rPr>
          <w:rFonts w:ascii="Times New Roman" w:hAnsi="Times New Roman" w:cs="Times New Roman"/>
          <w:sz w:val="28"/>
          <w:szCs w:val="28"/>
        </w:rPr>
        <w:t>о</w:t>
      </w:r>
      <w:r w:rsidR="00700FBC">
        <w:rPr>
          <w:rFonts w:ascii="Times New Roman" w:hAnsi="Times New Roman" w:cs="Times New Roman"/>
          <w:sz w:val="28"/>
          <w:szCs w:val="28"/>
        </w:rPr>
        <w:t>го</w:t>
      </w:r>
      <w:r w:rsidR="00514DE3">
        <w:rPr>
          <w:rFonts w:ascii="Times New Roman" w:hAnsi="Times New Roman" w:cs="Times New Roman"/>
          <w:sz w:val="28"/>
          <w:szCs w:val="28"/>
        </w:rPr>
        <w:t xml:space="preserve"> </w:t>
      </w:r>
      <w:r w:rsidR="00CD7BE4">
        <w:rPr>
          <w:rFonts w:ascii="Times New Roman" w:hAnsi="Times New Roman"/>
          <w:color w:val="000000"/>
          <w:sz w:val="28"/>
          <w:szCs w:val="28"/>
        </w:rPr>
        <w:t>избирательным объединением Дорогобужское местное отделение Смоленского регионального отделения Всероссийской политической партии "ЕДИНАЯ РОССИЯ"</w:t>
      </w:r>
    </w:p>
    <w:p w:rsidR="00943D2C" w:rsidRPr="00EA276F" w:rsidRDefault="00943D2C" w:rsidP="00943D2C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2C" w:rsidRPr="00A42262" w:rsidRDefault="00A42262" w:rsidP="00A42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D2C" w:rsidRPr="00A42262">
        <w:rPr>
          <w:rFonts w:ascii="Times New Roman" w:hAnsi="Times New Roman" w:cs="Times New Roman"/>
          <w:sz w:val="28"/>
          <w:szCs w:val="28"/>
        </w:rPr>
        <w:t>В соответствии со статьями 33 - 35, 38 Федерального закона от 12 июня 2002 года № 67-ФЗ  «Об основных гарантиях избирательных прав и права на участие в референдуме граждан Российской Федерации», статьями 13, 14, 151, 152, 16, 19 областного закона от 3 июля 2003 года № 41-з «О выборах органов местного самоуправления в Смоленской области», на основании постановления избирательной комиссии Смоленской области от «28» апреля 2022 года № 14/13</w:t>
      </w:r>
      <w:r w:rsidR="00F92358">
        <w:rPr>
          <w:rFonts w:ascii="Times New Roman" w:hAnsi="Times New Roman" w:cs="Times New Roman"/>
          <w:sz w:val="28"/>
          <w:szCs w:val="28"/>
        </w:rPr>
        <w:t>5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-7 «О возложении полномочий избирательной комиссии муниципального образования </w:t>
      </w:r>
      <w:proofErr w:type="spellStart"/>
      <w:r w:rsidR="00F92358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943D2C" w:rsidRPr="00A42262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 на территориальную избирательную комиссию муниципального образования «Дорогобужский район» Смоленской области», рассмотрев документы, представленные в территориальную избирательную комиссию муниципального образования «Дорогобужский район» для выдвижения и регистрации кандидата в депутаты Совета депутатов </w:t>
      </w:r>
      <w:proofErr w:type="spellStart"/>
      <w:r w:rsidR="00F92358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943D2C" w:rsidRPr="00A42262">
        <w:rPr>
          <w:rFonts w:ascii="Times New Roman" w:hAnsi="Times New Roman" w:cs="Times New Roman"/>
          <w:sz w:val="28"/>
          <w:szCs w:val="28"/>
        </w:rPr>
        <w:t xml:space="preserve"> </w:t>
      </w:r>
      <w:r w:rsidRPr="00A42262">
        <w:rPr>
          <w:rFonts w:ascii="Times New Roman" w:hAnsi="Times New Roman" w:cs="Times New Roman"/>
          <w:sz w:val="28"/>
          <w:szCs w:val="28"/>
        </w:rPr>
        <w:t>сельского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 по </w:t>
      </w:r>
      <w:proofErr w:type="spellStart"/>
      <w:r w:rsidR="00943D2C" w:rsidRPr="00A42262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943D2C" w:rsidRPr="00A42262">
        <w:rPr>
          <w:rFonts w:ascii="Times New Roman" w:hAnsi="Times New Roman" w:cs="Times New Roman"/>
          <w:sz w:val="28"/>
          <w:szCs w:val="28"/>
        </w:rPr>
        <w:t xml:space="preserve"> избирательному округу № 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DC9">
        <w:rPr>
          <w:rFonts w:ascii="Times New Roman" w:hAnsi="Times New Roman" w:cs="Times New Roman"/>
          <w:sz w:val="28"/>
          <w:szCs w:val="28"/>
        </w:rPr>
        <w:t>Белковской</w:t>
      </w:r>
      <w:proofErr w:type="spellEnd"/>
      <w:r w:rsidR="00F11DC9">
        <w:rPr>
          <w:rFonts w:ascii="Times New Roman" w:hAnsi="Times New Roman" w:cs="Times New Roman"/>
          <w:sz w:val="28"/>
          <w:szCs w:val="28"/>
        </w:rPr>
        <w:t xml:space="preserve"> Татьяны Евгеньевны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, </w:t>
      </w:r>
      <w:r w:rsidRPr="00A42262">
        <w:rPr>
          <w:rFonts w:ascii="Times New Roman" w:hAnsi="Times New Roman" w:cs="Times New Roman"/>
          <w:sz w:val="28"/>
          <w:szCs w:val="28"/>
        </w:rPr>
        <w:t>выдвинут</w:t>
      </w:r>
      <w:r w:rsidR="00F11DC9">
        <w:rPr>
          <w:rFonts w:ascii="Times New Roman" w:hAnsi="Times New Roman" w:cs="Times New Roman"/>
          <w:sz w:val="28"/>
          <w:szCs w:val="28"/>
        </w:rPr>
        <w:t>ого</w:t>
      </w:r>
      <w:r w:rsidRPr="00A4226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Дорогобужское местное отделение Смоленского регионального отделения Всероссийской политической партии "ЕДИНАЯ РОССИЯ"</w:t>
      </w:r>
      <w:r w:rsidR="00943D2C" w:rsidRPr="00A42262">
        <w:rPr>
          <w:rFonts w:ascii="Times New Roman" w:hAnsi="Times New Roman" w:cs="Times New Roman"/>
          <w:sz w:val="28"/>
          <w:szCs w:val="28"/>
        </w:rPr>
        <w:t xml:space="preserve">, проверив соответствие порядка выдвижения </w:t>
      </w:r>
      <w:proofErr w:type="spellStart"/>
      <w:r w:rsidR="00F11DC9">
        <w:rPr>
          <w:rFonts w:ascii="Times New Roman" w:hAnsi="Times New Roman" w:cs="Times New Roman"/>
          <w:sz w:val="28"/>
          <w:szCs w:val="28"/>
        </w:rPr>
        <w:t>Белковской</w:t>
      </w:r>
      <w:proofErr w:type="spellEnd"/>
      <w:r w:rsidR="00F11DC9">
        <w:rPr>
          <w:rFonts w:ascii="Times New Roman" w:hAnsi="Times New Roman" w:cs="Times New Roman"/>
          <w:sz w:val="28"/>
          <w:szCs w:val="28"/>
        </w:rPr>
        <w:t xml:space="preserve"> Татьяны Евгеньевны</w:t>
      </w:r>
      <w:r w:rsidR="00943D2C" w:rsidRPr="00A42262">
        <w:rPr>
          <w:rFonts w:ascii="Times New Roman" w:hAnsi="Times New Roman" w:cs="Times New Roman"/>
          <w:sz w:val="28"/>
          <w:szCs w:val="28"/>
        </w:rPr>
        <w:t>,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 территориальная избирательная комиссия муниципального образования «Дорогобужский район» Смоленской области</w:t>
      </w:r>
    </w:p>
    <w:p w:rsidR="00943D2C" w:rsidRPr="004B1A7D" w:rsidRDefault="00943D2C" w:rsidP="00A42262">
      <w:pPr>
        <w:spacing w:after="0" w:line="240" w:lineRule="auto"/>
        <w:jc w:val="both"/>
        <w:rPr>
          <w:sz w:val="24"/>
          <w:szCs w:val="24"/>
        </w:rPr>
      </w:pPr>
      <w:r w:rsidRPr="004B1A7D">
        <w:rPr>
          <w:rFonts w:ascii="Times New Roman" w:hAnsi="Times New Roman"/>
          <w:b/>
          <w:color w:val="000000"/>
          <w:sz w:val="24"/>
          <w:szCs w:val="24"/>
        </w:rPr>
        <w:lastRenderedPageBreak/>
        <w:t> </w:t>
      </w:r>
      <w:r w:rsidR="00A42262">
        <w:rPr>
          <w:rFonts w:ascii="Times New Roman" w:hAnsi="Times New Roman"/>
          <w:b/>
          <w:color w:val="000000"/>
          <w:sz w:val="24"/>
          <w:szCs w:val="24"/>
        </w:rPr>
        <w:tab/>
      </w:r>
      <w:r w:rsidRPr="004B1A7D">
        <w:rPr>
          <w:rFonts w:ascii="Times New Roman" w:hAnsi="Times New Roman"/>
          <w:b/>
          <w:color w:val="000000"/>
          <w:sz w:val="24"/>
          <w:szCs w:val="24"/>
        </w:rPr>
        <w:t>ПОСТАНОВИЛА:</w:t>
      </w:r>
    </w:p>
    <w:p w:rsidR="00943D2C" w:rsidRPr="004B1A7D" w:rsidRDefault="00943D2C" w:rsidP="00943D2C">
      <w:pPr>
        <w:spacing w:after="0" w:line="240" w:lineRule="auto"/>
        <w:ind w:firstLine="600"/>
        <w:jc w:val="both"/>
        <w:rPr>
          <w:sz w:val="24"/>
          <w:szCs w:val="24"/>
        </w:rPr>
      </w:pPr>
      <w:r w:rsidRPr="004B1A7D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943D2C" w:rsidRPr="00943D2C" w:rsidRDefault="00943D2C" w:rsidP="00943D2C">
      <w:pPr>
        <w:spacing w:after="0" w:line="240" w:lineRule="auto"/>
        <w:ind w:firstLine="567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 xml:space="preserve">1. Зарегистрировать кандидата в </w:t>
      </w:r>
      <w:r w:rsidR="00A255BB">
        <w:rPr>
          <w:rFonts w:ascii="Times New Roman" w:hAnsi="Times New Roman"/>
          <w:color w:val="000000"/>
          <w:sz w:val="28"/>
          <w:szCs w:val="28"/>
        </w:rPr>
        <w:t xml:space="preserve">депутаты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F92358">
        <w:rPr>
          <w:rFonts w:ascii="Times New Roman" w:hAnsi="Times New Roman"/>
          <w:color w:val="000000"/>
          <w:sz w:val="28"/>
          <w:szCs w:val="28"/>
        </w:rPr>
        <w:t>Усвятского</w:t>
      </w:r>
      <w:proofErr w:type="spellEnd"/>
      <w:r w:rsidR="00F92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7A2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943D2C">
        <w:rPr>
          <w:rFonts w:ascii="Times New Roman" w:hAnsi="Times New Roman"/>
          <w:color w:val="000000"/>
          <w:sz w:val="28"/>
          <w:szCs w:val="28"/>
        </w:rPr>
        <w:t>поселения Дорогобужского района Смоленской области</w:t>
      </w:r>
      <w:r w:rsidRPr="00943D2C">
        <w:rPr>
          <w:sz w:val="28"/>
          <w:szCs w:val="28"/>
        </w:rPr>
        <w:t xml:space="preserve">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1, </w:t>
      </w:r>
      <w:proofErr w:type="spellStart"/>
      <w:r w:rsidR="00F11DC9">
        <w:rPr>
          <w:rFonts w:ascii="Times New Roman" w:hAnsi="Times New Roman"/>
          <w:color w:val="000000"/>
          <w:sz w:val="28"/>
          <w:szCs w:val="28"/>
        </w:rPr>
        <w:t>Белковскую</w:t>
      </w:r>
      <w:proofErr w:type="spellEnd"/>
      <w:r w:rsidR="00F11DC9">
        <w:rPr>
          <w:rFonts w:ascii="Times New Roman" w:hAnsi="Times New Roman"/>
          <w:color w:val="000000"/>
          <w:sz w:val="28"/>
          <w:szCs w:val="28"/>
        </w:rPr>
        <w:t xml:space="preserve"> Татьяну Евгеньевну</w:t>
      </w:r>
      <w:r w:rsidRPr="00943D2C">
        <w:rPr>
          <w:rFonts w:ascii="Times New Roman" w:hAnsi="Times New Roman"/>
          <w:color w:val="000000"/>
          <w:sz w:val="28"/>
          <w:szCs w:val="28"/>
        </w:rPr>
        <w:t>,</w:t>
      </w:r>
      <w:r w:rsidRPr="00943D2C">
        <w:rPr>
          <w:sz w:val="28"/>
          <w:szCs w:val="28"/>
        </w:rPr>
        <w:t xml:space="preserve"> </w:t>
      </w:r>
      <w:r w:rsidR="00FF27A2" w:rsidRPr="00A42262">
        <w:rPr>
          <w:rFonts w:ascii="Times New Roman" w:hAnsi="Times New Roman" w:cs="Times New Roman"/>
          <w:sz w:val="28"/>
          <w:szCs w:val="28"/>
        </w:rPr>
        <w:t>выдвинут</w:t>
      </w:r>
      <w:r w:rsidR="00F11DC9">
        <w:rPr>
          <w:rFonts w:ascii="Times New Roman" w:hAnsi="Times New Roman" w:cs="Times New Roman"/>
          <w:sz w:val="28"/>
          <w:szCs w:val="28"/>
        </w:rPr>
        <w:t>ого</w:t>
      </w:r>
      <w:r w:rsidR="00514DE3">
        <w:rPr>
          <w:rFonts w:ascii="Times New Roman" w:hAnsi="Times New Roman" w:cs="Times New Roman"/>
          <w:sz w:val="28"/>
          <w:szCs w:val="28"/>
        </w:rPr>
        <w:t xml:space="preserve"> </w:t>
      </w:r>
      <w:r w:rsidR="00FF27A2" w:rsidRPr="00A42262">
        <w:rPr>
          <w:rFonts w:ascii="Times New Roman" w:hAnsi="Times New Roman" w:cs="Times New Roman"/>
          <w:sz w:val="28"/>
          <w:szCs w:val="28"/>
        </w:rPr>
        <w:t>избирательным объединением Дорогобужское местное отделение Смоленского регионального отделения Всероссийской политической партии "ЕДИНАЯ РОССИЯ"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43D2C">
        <w:rPr>
          <w:rFonts w:ascii="Times New Roman" w:hAnsi="Times New Roman"/>
          <w:color w:val="000000"/>
          <w:sz w:val="28"/>
          <w:szCs w:val="28"/>
        </w:rPr>
        <w:t>ата регистрации - «</w:t>
      </w:r>
      <w:r w:rsidR="00FF27A2">
        <w:rPr>
          <w:rFonts w:ascii="Times New Roman" w:hAnsi="Times New Roman"/>
          <w:color w:val="000000"/>
          <w:sz w:val="28"/>
          <w:szCs w:val="28"/>
        </w:rPr>
        <w:t>25</w:t>
      </w:r>
      <w:r w:rsidRPr="00943D2C">
        <w:rPr>
          <w:rFonts w:ascii="Times New Roman" w:hAnsi="Times New Roman"/>
          <w:color w:val="000000"/>
          <w:sz w:val="28"/>
          <w:szCs w:val="28"/>
        </w:rPr>
        <w:t>» июля 2022 года, время регистрации  1</w:t>
      </w:r>
      <w:r w:rsidR="00700FBC">
        <w:rPr>
          <w:rFonts w:ascii="Times New Roman" w:hAnsi="Times New Roman"/>
          <w:color w:val="000000"/>
          <w:sz w:val="28"/>
          <w:szCs w:val="28"/>
        </w:rPr>
        <w:t>6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F11DC9">
        <w:rPr>
          <w:rFonts w:ascii="Times New Roman" w:hAnsi="Times New Roman"/>
          <w:color w:val="000000"/>
          <w:sz w:val="28"/>
          <w:szCs w:val="28"/>
        </w:rPr>
        <w:t>40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943D2C" w:rsidRPr="00943D2C" w:rsidRDefault="00943D2C" w:rsidP="00943D2C">
      <w:pPr>
        <w:spacing w:after="0" w:line="240" w:lineRule="auto"/>
        <w:ind w:firstLine="567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 xml:space="preserve">2. Включить зарегистрированного кандидата в депутаты Совета депутатов </w:t>
      </w:r>
      <w:proofErr w:type="spellStart"/>
      <w:r w:rsidR="00F92358">
        <w:rPr>
          <w:rFonts w:ascii="Times New Roman" w:hAnsi="Times New Roman"/>
          <w:color w:val="000000"/>
          <w:sz w:val="28"/>
          <w:szCs w:val="28"/>
        </w:rPr>
        <w:t>Усвятского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7A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поселения Дорогобужского района Смоленской области</w:t>
      </w:r>
      <w:r w:rsidRPr="00943D2C">
        <w:rPr>
          <w:rFonts w:ascii="Times New Roman" w:hAnsi="Times New Roman"/>
          <w:color w:val="000000"/>
          <w:sz w:val="28"/>
          <w:szCs w:val="28"/>
          <w:vertAlign w:val="superscript"/>
        </w:rPr>
        <w:t>  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</w:t>
      </w:r>
      <w:r w:rsidR="00F11DC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11DC9">
        <w:rPr>
          <w:rFonts w:ascii="Times New Roman" w:hAnsi="Times New Roman"/>
          <w:color w:val="000000"/>
          <w:sz w:val="28"/>
          <w:szCs w:val="28"/>
        </w:rPr>
        <w:t>Белковскую</w:t>
      </w:r>
      <w:proofErr w:type="spellEnd"/>
      <w:r w:rsidR="00F11DC9">
        <w:rPr>
          <w:rFonts w:ascii="Times New Roman" w:hAnsi="Times New Roman"/>
          <w:color w:val="000000"/>
          <w:sz w:val="28"/>
          <w:szCs w:val="28"/>
        </w:rPr>
        <w:t xml:space="preserve"> Татьяну Евгеньевну 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в избирательный бюллетень для голосования на выборах депутатов Совета депутатов </w:t>
      </w:r>
      <w:r w:rsidR="00F92358">
        <w:rPr>
          <w:rFonts w:ascii="Times New Roman" w:hAnsi="Times New Roman"/>
          <w:color w:val="000000"/>
          <w:sz w:val="28"/>
          <w:szCs w:val="28"/>
        </w:rPr>
        <w:t>Усвятского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7A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943D2C">
        <w:rPr>
          <w:rFonts w:ascii="Times New Roman" w:hAnsi="Times New Roman"/>
          <w:color w:val="000000"/>
          <w:sz w:val="28"/>
          <w:szCs w:val="28"/>
        </w:rPr>
        <w:t xml:space="preserve"> поселения Дорогобужского района Смоленской области по </w:t>
      </w:r>
      <w:proofErr w:type="spellStart"/>
      <w:r w:rsidRPr="00943D2C">
        <w:rPr>
          <w:rFonts w:ascii="Times New Roman" w:hAnsi="Times New Roman"/>
          <w:color w:val="000000"/>
          <w:sz w:val="28"/>
          <w:szCs w:val="28"/>
        </w:rPr>
        <w:t>десятимандатному</w:t>
      </w:r>
      <w:proofErr w:type="spellEnd"/>
      <w:r w:rsidRPr="00943D2C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 1.</w:t>
      </w:r>
    </w:p>
    <w:p w:rsidR="00943D2C" w:rsidRPr="00943D2C" w:rsidRDefault="00943D2C" w:rsidP="00943D2C">
      <w:pPr>
        <w:spacing w:after="0" w:line="228" w:lineRule="auto"/>
        <w:ind w:firstLine="600"/>
        <w:jc w:val="both"/>
        <w:rPr>
          <w:sz w:val="28"/>
          <w:szCs w:val="28"/>
        </w:rPr>
      </w:pPr>
      <w:r w:rsidRPr="00943D2C">
        <w:rPr>
          <w:rFonts w:ascii="Times New Roman" w:hAnsi="Times New Roman"/>
          <w:color w:val="000000"/>
          <w:sz w:val="28"/>
          <w:szCs w:val="28"/>
        </w:rPr>
        <w:t>3. Разместить настоящее постановление на странице территориальной избирательной комиссии муниципального образования "Дорогобужский район" Смоленской области в информационно- телекоммуникационной сети "Интернет".</w:t>
      </w:r>
    </w:p>
    <w:p w:rsidR="00943D2C" w:rsidRPr="00943D2C" w:rsidRDefault="00943D2C" w:rsidP="00943D2C">
      <w:pPr>
        <w:spacing w:after="0" w:line="22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3D2C" w:rsidRDefault="00943D2C" w:rsidP="00943D2C">
      <w:pPr>
        <w:spacing w:after="0" w:line="22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jc w:val="both"/>
        <w:rPr>
          <w:sz w:val="28"/>
          <w:szCs w:val="28"/>
        </w:rPr>
      </w:pPr>
      <w:r w:rsidRPr="00943D2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комиссии                                                            </w:t>
      </w:r>
      <w:r w:rsidR="00FF27A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14D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3D2C">
        <w:rPr>
          <w:rFonts w:ascii="Times New Roman" w:hAnsi="Times New Roman"/>
          <w:b/>
          <w:color w:val="000000"/>
          <w:sz w:val="28"/>
          <w:szCs w:val="28"/>
        </w:rPr>
        <w:t xml:space="preserve">Г.Ю. </w:t>
      </w:r>
      <w:proofErr w:type="spellStart"/>
      <w:r w:rsidRPr="00943D2C">
        <w:rPr>
          <w:rFonts w:ascii="Times New Roman" w:hAnsi="Times New Roman"/>
          <w:b/>
          <w:color w:val="000000"/>
          <w:sz w:val="28"/>
          <w:szCs w:val="28"/>
        </w:rPr>
        <w:t>Бетева</w:t>
      </w:r>
      <w:proofErr w:type="spellEnd"/>
    </w:p>
    <w:p w:rsidR="00943D2C" w:rsidRDefault="00943D2C" w:rsidP="00943D2C">
      <w:pPr>
        <w:spacing w:after="0" w:line="228" w:lineRule="auto"/>
        <w:jc w:val="both"/>
        <w:rPr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jc w:val="both"/>
        <w:rPr>
          <w:sz w:val="28"/>
          <w:szCs w:val="28"/>
        </w:rPr>
      </w:pPr>
    </w:p>
    <w:p w:rsidR="00943D2C" w:rsidRPr="00943D2C" w:rsidRDefault="00943D2C" w:rsidP="00943D2C">
      <w:pPr>
        <w:spacing w:after="0" w:line="228" w:lineRule="auto"/>
        <w:rPr>
          <w:sz w:val="28"/>
          <w:szCs w:val="28"/>
        </w:rPr>
      </w:pPr>
      <w:r w:rsidRPr="00943D2C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                                                                  </w:t>
      </w:r>
      <w:r w:rsidR="00514DE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943D2C">
        <w:rPr>
          <w:rFonts w:ascii="Times New Roman" w:hAnsi="Times New Roman"/>
          <w:b/>
          <w:color w:val="000000"/>
          <w:sz w:val="28"/>
          <w:szCs w:val="28"/>
        </w:rPr>
        <w:t xml:space="preserve">О.В. </w:t>
      </w:r>
      <w:proofErr w:type="spellStart"/>
      <w:r w:rsidRPr="00943D2C">
        <w:rPr>
          <w:rFonts w:ascii="Times New Roman" w:hAnsi="Times New Roman"/>
          <w:b/>
          <w:color w:val="000000"/>
          <w:sz w:val="28"/>
          <w:szCs w:val="28"/>
        </w:rPr>
        <w:t>Смольянинова</w:t>
      </w:r>
      <w:proofErr w:type="spellEnd"/>
    </w:p>
    <w:p w:rsidR="00943D2C" w:rsidRPr="00943D2C" w:rsidRDefault="00943D2C" w:rsidP="00943D2C">
      <w:pPr>
        <w:rPr>
          <w:sz w:val="28"/>
          <w:szCs w:val="28"/>
        </w:rPr>
      </w:pPr>
    </w:p>
    <w:p w:rsidR="00947191" w:rsidRPr="00943D2C" w:rsidRDefault="00947191" w:rsidP="00943D2C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947191" w:rsidRPr="00943D2C" w:rsidSect="00943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2C" w:rsidRDefault="00943D2C" w:rsidP="00943D2C">
      <w:pPr>
        <w:spacing w:after="0" w:line="240" w:lineRule="auto"/>
      </w:pPr>
      <w:r>
        <w:separator/>
      </w:r>
    </w:p>
  </w:endnote>
  <w:endnote w:type="continuationSeparator" w:id="1">
    <w:p w:rsidR="00943D2C" w:rsidRDefault="00943D2C" w:rsidP="0094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2C" w:rsidRDefault="00943D2C" w:rsidP="00943D2C">
      <w:pPr>
        <w:spacing w:after="0" w:line="240" w:lineRule="auto"/>
      </w:pPr>
      <w:r>
        <w:separator/>
      </w:r>
    </w:p>
  </w:footnote>
  <w:footnote w:type="continuationSeparator" w:id="1">
    <w:p w:rsidR="00943D2C" w:rsidRDefault="00943D2C" w:rsidP="00943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D2C"/>
    <w:rsid w:val="00256990"/>
    <w:rsid w:val="00462DE2"/>
    <w:rsid w:val="00514DE3"/>
    <w:rsid w:val="00627FD9"/>
    <w:rsid w:val="00700FBC"/>
    <w:rsid w:val="007F1C46"/>
    <w:rsid w:val="00941C8E"/>
    <w:rsid w:val="00943D2C"/>
    <w:rsid w:val="00947191"/>
    <w:rsid w:val="009A2D29"/>
    <w:rsid w:val="009B3450"/>
    <w:rsid w:val="00A255BB"/>
    <w:rsid w:val="00A42262"/>
    <w:rsid w:val="00A546AE"/>
    <w:rsid w:val="00CD7BE4"/>
    <w:rsid w:val="00E57ACB"/>
    <w:rsid w:val="00F11DC9"/>
    <w:rsid w:val="00F92358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91"/>
  </w:style>
  <w:style w:type="paragraph" w:styleId="1">
    <w:name w:val="heading 1"/>
    <w:basedOn w:val="a"/>
    <w:next w:val="a"/>
    <w:link w:val="10"/>
    <w:uiPriority w:val="9"/>
    <w:qFormat/>
    <w:rsid w:val="00943D2C"/>
    <w:pPr>
      <w:keepNext/>
      <w:keepLines/>
      <w:spacing w:before="480"/>
      <w:outlineLvl w:val="0"/>
    </w:pPr>
    <w:rPr>
      <w:rFonts w:ascii="Arial" w:eastAsia="Times New Roman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3D2C"/>
    <w:pPr>
      <w:keepNext/>
      <w:keepLines/>
      <w:spacing w:before="360"/>
      <w:outlineLvl w:val="1"/>
    </w:pPr>
    <w:rPr>
      <w:rFonts w:ascii="Arial" w:eastAsia="Times New Roman" w:hAnsi="Arial" w:cs="Arial"/>
      <w:sz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2C"/>
    <w:rPr>
      <w:rFonts w:ascii="Arial" w:eastAsia="Times New Roman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43D2C"/>
    <w:rPr>
      <w:rFonts w:ascii="Arial" w:eastAsia="Times New Roman" w:hAnsi="Arial" w:cs="Arial"/>
      <w:sz w:val="34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943D2C"/>
    <w:rPr>
      <w:rFonts w:eastAsia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a4">
    <w:name w:val="footnote text"/>
    <w:basedOn w:val="a"/>
    <w:link w:val="a5"/>
    <w:uiPriority w:val="99"/>
    <w:unhideWhenUsed/>
    <w:rsid w:val="00943D2C"/>
    <w:pPr>
      <w:spacing w:after="40" w:line="240" w:lineRule="auto"/>
    </w:pPr>
    <w:rPr>
      <w:rFonts w:eastAsia="Times New Roman" w:cs="Times New Roman"/>
      <w:sz w:val="18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43D2C"/>
    <w:rPr>
      <w:rFonts w:eastAsia="Times New Roman" w:cs="Times New Roman"/>
      <w:sz w:val="18"/>
      <w:lang w:eastAsia="en-US"/>
    </w:rPr>
  </w:style>
  <w:style w:type="character" w:styleId="a6">
    <w:name w:val="footnote reference"/>
    <w:basedOn w:val="a0"/>
    <w:uiPriority w:val="99"/>
    <w:unhideWhenUsed/>
    <w:rsid w:val="00943D2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2022-07-26T07:15:00Z</cp:lastPrinted>
  <dcterms:created xsi:type="dcterms:W3CDTF">2022-07-18T06:53:00Z</dcterms:created>
  <dcterms:modified xsi:type="dcterms:W3CDTF">2022-07-26T07:16:00Z</dcterms:modified>
</cp:coreProperties>
</file>