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6096"/>
      </w:tblGrid>
      <w:tr w:rsidR="00BD63C9" w:rsidTr="005758A4">
        <w:trPr>
          <w:trHeight w:val="4748"/>
        </w:trPr>
        <w:tc>
          <w:tcPr>
            <w:tcW w:w="4928" w:type="dxa"/>
          </w:tcPr>
          <w:p w:rsidR="00D95A75" w:rsidRDefault="00F252BD" w:rsidP="00D95A75">
            <w:pPr>
              <w:jc w:val="center"/>
              <w:rPr>
                <w:rFonts w:cs="Times New Roman"/>
                <w:b/>
                <w:color w:val="7030A0"/>
                <w:sz w:val="32"/>
                <w:szCs w:val="32"/>
              </w:rPr>
            </w:pP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Куда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обратиться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за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помощью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,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если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произошло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насилие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над</w:t>
            </w:r>
            <w:r w:rsidRPr="00F252BD">
              <w:rPr>
                <w:rFonts w:cs="AngsanaUPC"/>
                <w:b/>
                <w:color w:val="7030A0"/>
                <w:sz w:val="32"/>
                <w:szCs w:val="32"/>
              </w:rPr>
              <w:t xml:space="preserve"> </w:t>
            </w:r>
            <w:r w:rsidRPr="00F252BD">
              <w:rPr>
                <w:rFonts w:cs="Times New Roman"/>
                <w:b/>
                <w:color w:val="7030A0"/>
                <w:sz w:val="32"/>
                <w:szCs w:val="32"/>
              </w:rPr>
              <w:t>ребенком</w:t>
            </w:r>
          </w:p>
          <w:p w:rsidR="00F252BD" w:rsidRDefault="00F252BD" w:rsidP="00D95A75">
            <w:pPr>
              <w:jc w:val="center"/>
              <w:rPr>
                <w:rFonts w:cs="AngsanaUPC"/>
                <w:color w:val="7030A0"/>
                <w:sz w:val="32"/>
                <w:szCs w:val="32"/>
              </w:rPr>
            </w:pPr>
          </w:p>
          <w:p w:rsidR="00F252BD" w:rsidRDefault="00F252BD" w:rsidP="00F252BD">
            <w:pPr>
              <w:ind w:firstLine="708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r w:rsidRPr="00F252BD">
              <w:rPr>
                <w:rFonts w:eastAsia="Times New Roman" w:cs="Times New Roman"/>
                <w:b/>
                <w:bCs/>
                <w:iCs/>
                <w:lang w:eastAsia="ru-RU"/>
              </w:rPr>
              <w:t>8-800-2000-122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 xml:space="preserve"> – единый бесплатный телефон доверия (звонок на номер анони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м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ный).</w:t>
            </w:r>
          </w:p>
          <w:p w:rsidR="00F252BD" w:rsidRPr="00F252BD" w:rsidRDefault="00F252BD" w:rsidP="00F252BD">
            <w:pPr>
              <w:ind w:firstLine="708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r w:rsidRPr="00F252BD">
              <w:rPr>
                <w:rFonts w:eastAsia="Times New Roman" w:cs="Times New Roman"/>
                <w:b/>
                <w:bCs/>
                <w:iCs/>
                <w:lang w:eastAsia="ru-RU"/>
              </w:rPr>
              <w:t>4-16-76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 xml:space="preserve"> – подразделение по делам несовершеннолетних МО МВД России «Дор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о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гобужский»;</w:t>
            </w:r>
          </w:p>
          <w:p w:rsidR="00F252BD" w:rsidRPr="00F252BD" w:rsidRDefault="00F252BD" w:rsidP="00F252BD">
            <w:pPr>
              <w:ind w:firstLine="708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r w:rsidRPr="00F252BD">
              <w:rPr>
                <w:rFonts w:eastAsia="Times New Roman" w:cs="Times New Roman"/>
                <w:b/>
                <w:bCs/>
                <w:iCs/>
                <w:lang w:eastAsia="ru-RU"/>
              </w:rPr>
              <w:t>4-16-08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 xml:space="preserve"> – комиссия по делам несове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р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шеннолетних и защите их прав в МО «Дорог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о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бужский район»;</w:t>
            </w:r>
          </w:p>
          <w:p w:rsidR="00F252BD" w:rsidRDefault="00F252BD" w:rsidP="00F252BD">
            <w:pPr>
              <w:ind w:firstLine="708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r w:rsidRPr="00F252BD">
              <w:rPr>
                <w:rFonts w:eastAsia="Times New Roman" w:cs="Times New Roman"/>
                <w:b/>
                <w:bCs/>
                <w:iCs/>
                <w:lang w:eastAsia="ru-RU"/>
              </w:rPr>
              <w:t>4-17-93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 xml:space="preserve"> - сектор по опеке и попеч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и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тельству Комитета  по образованию МО «Д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о</w:t>
            </w:r>
            <w:r w:rsidRPr="00F252BD">
              <w:rPr>
                <w:rFonts w:eastAsia="Times New Roman" w:cs="Times New Roman"/>
                <w:bCs/>
                <w:iCs/>
                <w:lang w:eastAsia="ru-RU"/>
              </w:rPr>
              <w:t>рогобужский район»;</w:t>
            </w:r>
          </w:p>
          <w:p w:rsidR="006C7E8B" w:rsidRDefault="006C7E8B" w:rsidP="00F252BD">
            <w:pPr>
              <w:ind w:firstLine="708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175D39" w:rsidRDefault="00175D39" w:rsidP="00F252BD">
            <w:pPr>
              <w:ind w:firstLine="708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175D39" w:rsidRPr="00F252BD" w:rsidRDefault="00175D39" w:rsidP="00F252BD">
            <w:pPr>
              <w:ind w:firstLine="708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F81418" w:rsidRPr="00F81418" w:rsidRDefault="00175D39" w:rsidP="00175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3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68CA0C7" wp14:editId="3C00E4B6">
                  <wp:extent cx="2838450" cy="3190875"/>
                  <wp:effectExtent l="0" t="0" r="0" b="9525"/>
                  <wp:docPr id="5" name="Рисунок 5" descr="http://romashka46.my1.ru/_si/0/s02934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omashka46.my1.ru/_si/0/s02934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04A1D" w:rsidRPr="000C5111" w:rsidRDefault="001F03F9" w:rsidP="00B5493E">
            <w:pPr>
              <w:ind w:right="262"/>
              <w:jc w:val="center"/>
              <w:rPr>
                <w:b/>
                <w:color w:val="00206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5111">
              <w:rPr>
                <w:b/>
                <w:color w:val="00206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Ответственность </w:t>
            </w:r>
          </w:p>
          <w:p w:rsidR="00C04A1D" w:rsidRPr="000C5111" w:rsidRDefault="001F03F9" w:rsidP="00C04A1D">
            <w:pPr>
              <w:ind w:right="262"/>
              <w:jc w:val="center"/>
              <w:rPr>
                <w:b/>
                <w:color w:val="00206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5111">
              <w:rPr>
                <w:b/>
                <w:color w:val="00206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за жестокое обращение </w:t>
            </w:r>
          </w:p>
          <w:p w:rsidR="00BD63C9" w:rsidRDefault="001F03F9" w:rsidP="00B5493E">
            <w:pPr>
              <w:ind w:right="262"/>
              <w:jc w:val="center"/>
              <w:rPr>
                <w:b/>
                <w:color w:val="00206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5111">
              <w:rPr>
                <w:b/>
                <w:color w:val="00206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 детьми:</w:t>
            </w:r>
          </w:p>
          <w:p w:rsidR="006C7E8B" w:rsidRPr="000C5111" w:rsidRDefault="006C7E8B" w:rsidP="00B5493E">
            <w:pPr>
              <w:ind w:right="262"/>
              <w:jc w:val="center"/>
              <w:rPr>
                <w:b/>
                <w:color w:val="00206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4A1D" w:rsidRPr="00C04A1D" w:rsidRDefault="001F03F9" w:rsidP="00B5493E">
            <w:pPr>
              <w:ind w:right="262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4A1D"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Административная </w:t>
            </w:r>
          </w:p>
          <w:p w:rsidR="000753B9" w:rsidRDefault="00F252BD" w:rsidP="00B5493E">
            <w:pPr>
              <w:ind w:right="262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="001F03F9" w:rsidRPr="00C04A1D"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тветственность</w:t>
            </w:r>
          </w:p>
          <w:p w:rsidR="00C04A1D" w:rsidRPr="00C04A1D" w:rsidRDefault="00C04A1D" w:rsidP="00B5493E">
            <w:pPr>
              <w:ind w:right="262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34A0" w:rsidRPr="005758A4" w:rsidRDefault="001F03F9" w:rsidP="00D748D7">
            <w:pPr>
              <w:jc w:val="both"/>
            </w:pPr>
            <w:r>
              <w:t xml:space="preserve">        </w:t>
            </w:r>
            <w:r w:rsidRPr="005758A4">
              <w:t>Кодексом Р</w:t>
            </w:r>
            <w:r w:rsidR="008C478E" w:rsidRPr="005758A4">
              <w:t xml:space="preserve">оссийской </w:t>
            </w:r>
            <w:r w:rsidRPr="005758A4">
              <w:t>Ф</w:t>
            </w:r>
            <w:r w:rsidR="008C478E" w:rsidRPr="005758A4">
              <w:t>едерации</w:t>
            </w:r>
            <w:r w:rsidRPr="005758A4">
              <w:t xml:space="preserve"> </w:t>
            </w:r>
            <w:r w:rsidR="008C478E" w:rsidRPr="005758A4">
              <w:t xml:space="preserve"> </w:t>
            </w:r>
            <w:r w:rsidRPr="005758A4">
              <w:t>об адм</w:t>
            </w:r>
            <w:r w:rsidRPr="005758A4">
              <w:t>и</w:t>
            </w:r>
            <w:r w:rsidRPr="005758A4">
              <w:t>нистративных правонарушениях</w:t>
            </w:r>
            <w:r w:rsidR="008C478E" w:rsidRPr="005758A4">
              <w:t xml:space="preserve"> </w:t>
            </w:r>
            <w:r w:rsidRPr="005758A4">
              <w:t>предусмотр</w:t>
            </w:r>
            <w:r w:rsidRPr="005758A4">
              <w:t>е</w:t>
            </w:r>
            <w:r w:rsidRPr="005758A4">
              <w:t>на ответственность за неисполнение или н</w:t>
            </w:r>
            <w:r w:rsidRPr="005758A4">
              <w:t>е</w:t>
            </w:r>
            <w:r w:rsidRPr="005758A4">
              <w:t>надлежащее исполнение обязанностей по с</w:t>
            </w:r>
            <w:r w:rsidRPr="005758A4">
              <w:t>о</w:t>
            </w:r>
            <w:r w:rsidRPr="005758A4">
              <w:t xml:space="preserve">держанию, воспитанию, обучению, защите прав и интересов несовершеннолетних </w:t>
            </w:r>
            <w:r w:rsidR="008C478E" w:rsidRPr="005758A4">
              <w:t xml:space="preserve">детей </w:t>
            </w:r>
            <w:r w:rsidRPr="005758A4">
              <w:t>в виде</w:t>
            </w:r>
            <w:r w:rsidR="008C478E" w:rsidRPr="005758A4">
              <w:t xml:space="preserve">  </w:t>
            </w:r>
            <w:r w:rsidRPr="005758A4">
              <w:t>предупреждения или наложения администр</w:t>
            </w:r>
            <w:r w:rsidRPr="005758A4">
              <w:t>а</w:t>
            </w:r>
            <w:r w:rsidRPr="005758A4">
              <w:t xml:space="preserve">тивного штрафа в размере от ста до пятисот рублей (ст. 5.35 </w:t>
            </w:r>
            <w:proofErr w:type="spellStart"/>
            <w:r w:rsidRPr="005758A4">
              <w:t>КоАп</w:t>
            </w:r>
            <w:proofErr w:type="spellEnd"/>
            <w:r w:rsidRPr="005758A4">
              <w:t xml:space="preserve"> РФ)</w:t>
            </w:r>
            <w:r w:rsidR="008C478E" w:rsidRPr="005758A4">
              <w:t>.</w:t>
            </w:r>
          </w:p>
          <w:p w:rsidR="00C04A1D" w:rsidRDefault="00C04A1D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4A1D" w:rsidRPr="00C04A1D" w:rsidRDefault="008C478E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4A1D"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Уголовная </w:t>
            </w:r>
          </w:p>
          <w:p w:rsidR="008C478E" w:rsidRDefault="00F252BD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="008C478E" w:rsidRPr="00C04A1D"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тветственность</w:t>
            </w:r>
          </w:p>
          <w:p w:rsidR="00C04A1D" w:rsidRPr="00C04A1D" w:rsidRDefault="00C04A1D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478E" w:rsidRDefault="005758A4" w:rsidP="005758A4">
            <w:pPr>
              <w:tabs>
                <w:tab w:val="left" w:pos="427"/>
              </w:tabs>
              <w:jc w:val="both"/>
            </w:pPr>
            <w:r>
              <w:t xml:space="preserve">        </w:t>
            </w:r>
            <w:r w:rsidR="008C478E" w:rsidRPr="008C478E">
              <w:t>Российское</w:t>
            </w:r>
            <w:r w:rsidR="008C478E">
              <w:t xml:space="preserve"> уголовное законодательство предусматривает ответственность за все виды физического и сексуального насилия над дет</w:t>
            </w:r>
            <w:r w:rsidR="008C478E">
              <w:t>ь</w:t>
            </w:r>
            <w:r w:rsidR="008C478E">
              <w:t>ми, а также по ряду статей – за психологическое насилие и за пренебрежение основными п</w:t>
            </w:r>
            <w:r w:rsidR="008C478E">
              <w:t>о</w:t>
            </w:r>
            <w:r w:rsidR="008C478E">
              <w:t>требностями детей, отсутствие заботы о них.</w:t>
            </w:r>
          </w:p>
          <w:p w:rsidR="00C04A1D" w:rsidRDefault="00C04A1D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04A1D" w:rsidRDefault="005758A4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4A1D"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Гражданско – правовая </w:t>
            </w:r>
          </w:p>
          <w:p w:rsidR="005758A4" w:rsidRDefault="00F252BD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="005758A4" w:rsidRPr="00C04A1D"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тветственность</w:t>
            </w:r>
          </w:p>
          <w:p w:rsidR="00C04A1D" w:rsidRPr="00C04A1D" w:rsidRDefault="00C04A1D" w:rsidP="005758A4">
            <w:pPr>
              <w:ind w:left="175" w:right="176"/>
              <w:jc w:val="center"/>
              <w:rPr>
                <w:b/>
                <w:color w:val="7030A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95A75" w:rsidRPr="000134A0" w:rsidRDefault="00C04A1D" w:rsidP="006C7E8B">
            <w:pPr>
              <w:jc w:val="both"/>
              <w:rPr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      </w:t>
            </w:r>
            <w:r w:rsidRPr="00635F99">
              <w:t>Жестокое обращение с ребенком может п</w:t>
            </w:r>
            <w:r w:rsidRPr="00635F99">
              <w:t>о</w:t>
            </w:r>
            <w:r w:rsidRPr="00635F99">
              <w:t>служить основанием для привлечения родит</w:t>
            </w:r>
            <w:r w:rsidRPr="00635F99">
              <w:t>е</w:t>
            </w:r>
            <w:r w:rsidRPr="00635F99">
              <w:t>лей  (лиц, их заменяющих) к ответственности в соответствии с семейным законодательством.</w:t>
            </w:r>
          </w:p>
        </w:tc>
        <w:tc>
          <w:tcPr>
            <w:tcW w:w="6096" w:type="dxa"/>
          </w:tcPr>
          <w:p w:rsidR="00C04A1D" w:rsidRDefault="00C04A1D" w:rsidP="00B5493E">
            <w:pPr>
              <w:ind w:left="372" w:right="546"/>
              <w:jc w:val="center"/>
              <w:rPr>
                <w:rFonts w:cs="Times New Roman"/>
              </w:rPr>
            </w:pPr>
          </w:p>
          <w:p w:rsidR="00C04A1D" w:rsidRDefault="00C04A1D" w:rsidP="00B5493E">
            <w:pPr>
              <w:ind w:left="372" w:right="546"/>
              <w:jc w:val="center"/>
              <w:rPr>
                <w:rFonts w:cs="Times New Roman"/>
              </w:rPr>
            </w:pPr>
          </w:p>
          <w:p w:rsidR="00C04A1D" w:rsidRPr="00C04A1D" w:rsidRDefault="00C04A1D" w:rsidP="00C04A1D">
            <w:pPr>
              <w:ind w:left="372" w:right="546"/>
              <w:jc w:val="center"/>
              <w:rPr>
                <w:rFonts w:cs="Times New Roman"/>
                <w:b/>
                <w:color w:val="7030A0"/>
                <w:sz w:val="40"/>
                <w:szCs w:val="40"/>
              </w:rPr>
            </w:pPr>
            <w:r w:rsidRPr="00C04A1D">
              <w:rPr>
                <w:rFonts w:cs="Times New Roman"/>
                <w:b/>
                <w:color w:val="7030A0"/>
                <w:sz w:val="40"/>
                <w:szCs w:val="40"/>
              </w:rPr>
              <w:t>Как</w:t>
            </w:r>
          </w:p>
          <w:p w:rsidR="00C04A1D" w:rsidRPr="00C04A1D" w:rsidRDefault="00C04A1D" w:rsidP="00C04A1D">
            <w:pPr>
              <w:ind w:left="372" w:right="546"/>
              <w:jc w:val="center"/>
              <w:rPr>
                <w:rFonts w:cs="Times New Roman"/>
                <w:b/>
                <w:color w:val="7030A0"/>
                <w:sz w:val="40"/>
                <w:szCs w:val="40"/>
              </w:rPr>
            </w:pPr>
            <w:r w:rsidRPr="00C04A1D">
              <w:rPr>
                <w:rFonts w:cs="Times New Roman"/>
                <w:b/>
                <w:color w:val="7030A0"/>
                <w:sz w:val="40"/>
                <w:szCs w:val="40"/>
              </w:rPr>
              <w:t>предупредить</w:t>
            </w:r>
          </w:p>
          <w:p w:rsidR="00C04A1D" w:rsidRPr="00C04A1D" w:rsidRDefault="00C04A1D" w:rsidP="00C04A1D">
            <w:pPr>
              <w:ind w:left="372" w:right="546"/>
              <w:jc w:val="center"/>
              <w:rPr>
                <w:rFonts w:cs="Times New Roman"/>
                <w:b/>
                <w:color w:val="7030A0"/>
                <w:sz w:val="40"/>
                <w:szCs w:val="40"/>
              </w:rPr>
            </w:pPr>
            <w:r w:rsidRPr="00C04A1D">
              <w:rPr>
                <w:rFonts w:cs="Times New Roman"/>
                <w:b/>
                <w:color w:val="7030A0"/>
                <w:sz w:val="40"/>
                <w:szCs w:val="40"/>
              </w:rPr>
              <w:t xml:space="preserve">жестокое обращение </w:t>
            </w:r>
          </w:p>
          <w:p w:rsidR="00C04A1D" w:rsidRPr="00C04A1D" w:rsidRDefault="00C04A1D" w:rsidP="00C04A1D">
            <w:pPr>
              <w:ind w:left="372" w:right="546"/>
              <w:jc w:val="center"/>
              <w:rPr>
                <w:rFonts w:cs="Times New Roman"/>
                <w:b/>
                <w:color w:val="7030A0"/>
                <w:sz w:val="40"/>
                <w:szCs w:val="40"/>
              </w:rPr>
            </w:pPr>
            <w:r w:rsidRPr="00C04A1D">
              <w:rPr>
                <w:rFonts w:cs="Times New Roman"/>
                <w:b/>
                <w:color w:val="7030A0"/>
                <w:sz w:val="40"/>
                <w:szCs w:val="40"/>
              </w:rPr>
              <w:t>с ребенком</w:t>
            </w:r>
          </w:p>
          <w:p w:rsidR="00C04A1D" w:rsidRDefault="00C04A1D" w:rsidP="00B5493E">
            <w:pPr>
              <w:ind w:left="372" w:right="546"/>
              <w:jc w:val="center"/>
              <w:rPr>
                <w:rFonts w:cs="Times New Roman"/>
              </w:rPr>
            </w:pPr>
          </w:p>
          <w:p w:rsidR="00C04A1D" w:rsidRDefault="00C04A1D" w:rsidP="00B5493E">
            <w:pPr>
              <w:ind w:left="372" w:right="546"/>
              <w:jc w:val="center"/>
              <w:rPr>
                <w:rFonts w:cs="Times New Roman"/>
              </w:rPr>
            </w:pPr>
          </w:p>
          <w:p w:rsidR="00C04A1D" w:rsidRDefault="00C04A1D" w:rsidP="00B5493E">
            <w:pPr>
              <w:ind w:left="372" w:right="546"/>
              <w:jc w:val="center"/>
              <w:rPr>
                <w:rFonts w:cs="Times New Roman"/>
              </w:rPr>
            </w:pPr>
          </w:p>
          <w:p w:rsidR="00B5493E" w:rsidRPr="00B5493E" w:rsidRDefault="00B5493E" w:rsidP="00B5493E">
            <w:pPr>
              <w:ind w:left="372" w:right="546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B5493E">
              <w:rPr>
                <w:rFonts w:cs="Times New Roman"/>
              </w:rPr>
              <w:t xml:space="preserve"> </w:t>
            </w:r>
            <w:r w:rsidR="003B3E05">
              <w:rPr>
                <w:rFonts w:cs="Times New Roman"/>
                <w:b/>
                <w:sz w:val="36"/>
                <w:szCs w:val="36"/>
              </w:rPr>
              <w:t xml:space="preserve"> </w:t>
            </w:r>
          </w:p>
          <w:p w:rsidR="00B5493E" w:rsidRPr="00B5493E" w:rsidRDefault="001F03F9" w:rsidP="00B5493E">
            <w:pPr>
              <w:ind w:left="372" w:right="546"/>
              <w:jc w:val="center"/>
              <w:rPr>
                <w:rFonts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52DB9C" wp14:editId="4ABF99B5">
                  <wp:extent cx="2809875" cy="2600325"/>
                  <wp:effectExtent l="0" t="0" r="9525" b="9525"/>
                  <wp:docPr id="2" name="Рисунок 2" descr="http://t801249.dou.obrazovanie33.ru/upload/iblock/4fe/zh6estoko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801249.dou.obrazovanie33.ru/upload/iblock/4fe/zh6estoko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3E" w:rsidRDefault="00B5493E" w:rsidP="00B5493E">
            <w:pPr>
              <w:ind w:left="372" w:right="546"/>
              <w:jc w:val="center"/>
              <w:rPr>
                <w:sz w:val="32"/>
                <w:szCs w:val="32"/>
              </w:rPr>
            </w:pPr>
          </w:p>
          <w:p w:rsidR="003B3E05" w:rsidRDefault="003B3E05" w:rsidP="00B5493E">
            <w:pPr>
              <w:ind w:left="372" w:right="546"/>
              <w:jc w:val="center"/>
              <w:rPr>
                <w:sz w:val="32"/>
                <w:szCs w:val="32"/>
              </w:rPr>
            </w:pPr>
          </w:p>
          <w:p w:rsidR="003B3E05" w:rsidRDefault="003B3E05" w:rsidP="00B5493E">
            <w:pPr>
              <w:ind w:left="372" w:right="546"/>
              <w:jc w:val="center"/>
              <w:rPr>
                <w:sz w:val="32"/>
                <w:szCs w:val="32"/>
              </w:rPr>
            </w:pPr>
          </w:p>
          <w:p w:rsidR="003B3E05" w:rsidRDefault="003B3E05" w:rsidP="00B5493E">
            <w:pPr>
              <w:ind w:left="372" w:right="546"/>
              <w:jc w:val="center"/>
              <w:rPr>
                <w:sz w:val="32"/>
                <w:szCs w:val="32"/>
              </w:rPr>
            </w:pPr>
          </w:p>
          <w:p w:rsidR="00B5493E" w:rsidRDefault="00B5493E" w:rsidP="001F03F9">
            <w:pPr>
              <w:ind w:left="372" w:right="546"/>
              <w:jc w:val="center"/>
            </w:pPr>
            <w:r w:rsidRPr="00B5493E">
              <w:rPr>
                <w:sz w:val="32"/>
                <w:szCs w:val="32"/>
              </w:rPr>
              <w:t>Дорогобуж</w:t>
            </w:r>
            <w:r w:rsidR="001F03F9">
              <w:rPr>
                <w:sz w:val="32"/>
                <w:szCs w:val="32"/>
              </w:rPr>
              <w:t xml:space="preserve"> </w:t>
            </w:r>
            <w:r w:rsidRPr="00B5493E">
              <w:rPr>
                <w:sz w:val="32"/>
                <w:szCs w:val="32"/>
              </w:rPr>
              <w:t>- 20</w:t>
            </w:r>
            <w:r w:rsidR="001F03F9">
              <w:rPr>
                <w:sz w:val="32"/>
                <w:szCs w:val="32"/>
              </w:rPr>
              <w:t>20</w:t>
            </w:r>
          </w:p>
        </w:tc>
      </w:tr>
      <w:tr w:rsidR="00C42C2C" w:rsidTr="00FC7BEC">
        <w:trPr>
          <w:trHeight w:val="10341"/>
        </w:trPr>
        <w:tc>
          <w:tcPr>
            <w:tcW w:w="4928" w:type="dxa"/>
          </w:tcPr>
          <w:p w:rsidR="00175D39" w:rsidRDefault="00175D39" w:rsidP="00C42C2C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  <w:p w:rsidR="00A362FF" w:rsidRDefault="00175D39" w:rsidP="00C42C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0C5111">
              <w:rPr>
                <w:b/>
                <w:color w:val="002060"/>
                <w:sz w:val="32"/>
                <w:szCs w:val="32"/>
              </w:rPr>
              <w:t>Типы жестокого обращения с детьми</w:t>
            </w:r>
          </w:p>
          <w:p w:rsidR="006C7E8B" w:rsidRDefault="006C7E8B" w:rsidP="00C42C2C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6C7E8B" w:rsidRDefault="006C7E8B" w:rsidP="00C42C2C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6C7E8B" w:rsidRPr="000C5111" w:rsidRDefault="006C7E8B" w:rsidP="00C42C2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C42C2C" w:rsidRDefault="00175D39" w:rsidP="00175D39">
            <w:pPr>
              <w:jc w:val="center"/>
              <w:rPr>
                <w:rFonts w:cs="Times New Roman"/>
                <w:b/>
                <w:color w:val="7030A0"/>
                <w:sz w:val="32"/>
                <w:szCs w:val="32"/>
              </w:rPr>
            </w:pPr>
            <w:r w:rsidRPr="00175D39">
              <w:rPr>
                <w:rFonts w:cs="Times New Roman"/>
                <w:b/>
                <w:color w:val="7030A0"/>
                <w:sz w:val="32"/>
                <w:szCs w:val="32"/>
              </w:rPr>
              <w:t>Физическое насилие</w:t>
            </w:r>
          </w:p>
          <w:p w:rsidR="003A4D47" w:rsidRPr="00175D39" w:rsidRDefault="003A4D47" w:rsidP="00175D39">
            <w:pPr>
              <w:jc w:val="center"/>
              <w:rPr>
                <w:rFonts w:cs="Times New Roman"/>
                <w:color w:val="7030A0"/>
                <w:sz w:val="32"/>
                <w:szCs w:val="32"/>
              </w:rPr>
            </w:pPr>
          </w:p>
          <w:p w:rsidR="00C83EBB" w:rsidRDefault="003A4D47" w:rsidP="00175D39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  <w:r w:rsidR="00175D39">
              <w:rPr>
                <w:noProof/>
                <w:lang w:eastAsia="ru-RU"/>
              </w:rPr>
              <w:t>Нанесение ребенку физических травм, различных телесных повреждений, которые причиняют ущерб здоровью ребенка, нарушают его развитие и лишают жизни. Это избиения, истязания, пощечины.</w:t>
            </w:r>
          </w:p>
          <w:p w:rsidR="003A4D47" w:rsidRDefault="003A4D47" w:rsidP="00175D39">
            <w:pPr>
              <w:jc w:val="both"/>
              <w:rPr>
                <w:noProof/>
                <w:lang w:eastAsia="ru-RU"/>
              </w:rPr>
            </w:pPr>
          </w:p>
          <w:p w:rsidR="003A4D47" w:rsidRDefault="003A4D47" w:rsidP="003A4D47">
            <w:pPr>
              <w:jc w:val="center"/>
              <w:rPr>
                <w:b/>
                <w:noProof/>
                <w:color w:val="7030A0"/>
                <w:sz w:val="32"/>
                <w:szCs w:val="32"/>
                <w:lang w:eastAsia="ru-RU"/>
              </w:rPr>
            </w:pPr>
            <w:r w:rsidRPr="003A4D47">
              <w:rPr>
                <w:b/>
                <w:noProof/>
                <w:color w:val="7030A0"/>
                <w:sz w:val="32"/>
                <w:szCs w:val="32"/>
                <w:lang w:eastAsia="ru-RU"/>
              </w:rPr>
              <w:t>Эмоциональное оскорбление</w:t>
            </w:r>
          </w:p>
          <w:p w:rsidR="003A4D47" w:rsidRDefault="003A4D47" w:rsidP="003A4D47">
            <w:pPr>
              <w:jc w:val="center"/>
              <w:rPr>
                <w:b/>
                <w:noProof/>
                <w:color w:val="7030A0"/>
                <w:sz w:val="32"/>
                <w:szCs w:val="32"/>
                <w:lang w:eastAsia="ru-RU"/>
              </w:rPr>
            </w:pPr>
          </w:p>
          <w:p w:rsidR="003A4D47" w:rsidRDefault="003A4D47" w:rsidP="003A4D47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  <w:r w:rsidRPr="003A4D47">
              <w:rPr>
                <w:noProof/>
                <w:lang w:eastAsia="ru-RU"/>
              </w:rPr>
              <w:t>Высказывания или действия, которые заставляюь ребенка думать, что он нежеланный и никчемный. Взролые могут кричать, угрожать, игнорировать ребенка.</w:t>
            </w:r>
          </w:p>
          <w:p w:rsidR="003A4D47" w:rsidRDefault="003A4D47" w:rsidP="003A4D47">
            <w:pPr>
              <w:jc w:val="both"/>
              <w:rPr>
                <w:noProof/>
                <w:lang w:eastAsia="ru-RU"/>
              </w:rPr>
            </w:pPr>
          </w:p>
          <w:p w:rsidR="003A4D47" w:rsidRDefault="003A4D47" w:rsidP="003A4D47">
            <w:pPr>
              <w:jc w:val="center"/>
              <w:rPr>
                <w:b/>
                <w:noProof/>
                <w:color w:val="7030A0"/>
                <w:sz w:val="32"/>
                <w:szCs w:val="32"/>
                <w:lang w:eastAsia="ru-RU"/>
              </w:rPr>
            </w:pPr>
            <w:r w:rsidRPr="003A4D47">
              <w:rPr>
                <w:b/>
                <w:noProof/>
                <w:color w:val="7030A0"/>
                <w:sz w:val="32"/>
                <w:szCs w:val="32"/>
                <w:lang w:eastAsia="ru-RU"/>
              </w:rPr>
              <w:t>Сексуальное насилие</w:t>
            </w:r>
          </w:p>
          <w:p w:rsidR="003A4D47" w:rsidRDefault="003A4D47" w:rsidP="003A4D47">
            <w:pPr>
              <w:jc w:val="center"/>
              <w:rPr>
                <w:b/>
                <w:noProof/>
                <w:color w:val="7030A0"/>
                <w:sz w:val="32"/>
                <w:szCs w:val="32"/>
                <w:lang w:eastAsia="ru-RU"/>
              </w:rPr>
            </w:pPr>
          </w:p>
          <w:p w:rsidR="003A4D47" w:rsidRDefault="003A4D47" w:rsidP="003A4D47">
            <w:pPr>
              <w:tabs>
                <w:tab w:val="left" w:pos="426"/>
              </w:tabs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  <w:r w:rsidRPr="003A4D47">
              <w:rPr>
                <w:noProof/>
                <w:lang w:eastAsia="ru-RU"/>
              </w:rPr>
              <w:t>Любым сексуальным контактом между взрослым и ребенком или старшим ребенком и младшим</w:t>
            </w:r>
            <w:r>
              <w:rPr>
                <w:noProof/>
                <w:lang w:eastAsia="ru-RU"/>
              </w:rPr>
              <w:t>, а также демонстрация ребенку порноснимков.</w:t>
            </w:r>
          </w:p>
          <w:p w:rsidR="003A4D47" w:rsidRDefault="003A4D47" w:rsidP="003A4D47">
            <w:pPr>
              <w:tabs>
                <w:tab w:val="left" w:pos="426"/>
              </w:tabs>
              <w:jc w:val="both"/>
              <w:rPr>
                <w:noProof/>
                <w:lang w:eastAsia="ru-RU"/>
              </w:rPr>
            </w:pPr>
          </w:p>
          <w:p w:rsidR="003A4D47" w:rsidRDefault="003A4D47" w:rsidP="003A4D47">
            <w:pPr>
              <w:tabs>
                <w:tab w:val="left" w:pos="426"/>
              </w:tabs>
              <w:jc w:val="center"/>
              <w:rPr>
                <w:b/>
                <w:noProof/>
                <w:color w:val="7030A0"/>
                <w:sz w:val="32"/>
                <w:szCs w:val="32"/>
                <w:lang w:eastAsia="ru-RU"/>
              </w:rPr>
            </w:pPr>
            <w:r w:rsidRPr="003A4D47">
              <w:rPr>
                <w:b/>
                <w:noProof/>
                <w:color w:val="7030A0"/>
                <w:sz w:val="32"/>
                <w:szCs w:val="32"/>
                <w:lang w:eastAsia="ru-RU"/>
              </w:rPr>
              <w:t>Пренебрежение ребенком</w:t>
            </w:r>
          </w:p>
          <w:p w:rsidR="003A4D47" w:rsidRDefault="003A4D47" w:rsidP="003A4D47">
            <w:pPr>
              <w:tabs>
                <w:tab w:val="left" w:pos="426"/>
              </w:tabs>
              <w:jc w:val="center"/>
              <w:rPr>
                <w:b/>
                <w:noProof/>
                <w:color w:val="7030A0"/>
                <w:sz w:val="32"/>
                <w:szCs w:val="32"/>
                <w:lang w:eastAsia="ru-RU"/>
              </w:rPr>
            </w:pPr>
          </w:p>
          <w:p w:rsidR="003A4D47" w:rsidRPr="003A4D47" w:rsidRDefault="00490F3D" w:rsidP="003A4D4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 xml:space="preserve">         </w:t>
            </w:r>
            <w:r w:rsidR="003A4D47">
              <w:rPr>
                <w:noProof/>
                <w:lang w:eastAsia="ru-RU"/>
              </w:rPr>
              <w:t>Оставление ребенка без присмотра, отсутствие должного обеспечения основных потребностей ребенка в пище, одежде, жилье, воспитании, образовании, медпомощи.</w:t>
            </w:r>
          </w:p>
        </w:tc>
        <w:tc>
          <w:tcPr>
            <w:tcW w:w="5103" w:type="dxa"/>
          </w:tcPr>
          <w:p w:rsidR="00254409" w:rsidRDefault="00254409" w:rsidP="003A4D47">
            <w:pPr>
              <w:ind w:left="360" w:right="546"/>
              <w:jc w:val="center"/>
              <w:rPr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</w:p>
          <w:p w:rsidR="003A4D47" w:rsidRPr="000C5111" w:rsidRDefault="003A4D47" w:rsidP="003A4D47">
            <w:pPr>
              <w:ind w:left="360" w:right="546"/>
              <w:jc w:val="center"/>
              <w:rPr>
                <w:b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5111">
              <w:rPr>
                <w:b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Особенности </w:t>
            </w:r>
          </w:p>
          <w:p w:rsidR="003A4D47" w:rsidRPr="000C5111" w:rsidRDefault="003A4D47" w:rsidP="003A4D47">
            <w:pPr>
              <w:ind w:left="360" w:right="546"/>
              <w:jc w:val="center"/>
              <w:rPr>
                <w:b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5111">
              <w:rPr>
                <w:b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психического состояния и поведения ребенка, позволяющие </w:t>
            </w:r>
          </w:p>
          <w:p w:rsidR="003A4D47" w:rsidRDefault="003A4D47" w:rsidP="003A4D47">
            <w:pPr>
              <w:ind w:left="360" w:right="546"/>
              <w:jc w:val="center"/>
              <w:rPr>
                <w:b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C5111">
              <w:rPr>
                <w:b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заподозрить жестокое обращение</w:t>
            </w:r>
          </w:p>
          <w:p w:rsidR="006C7E8B" w:rsidRPr="000C5111" w:rsidRDefault="006C7E8B" w:rsidP="003A4D47">
            <w:pPr>
              <w:ind w:left="360" w:right="546"/>
              <w:jc w:val="center"/>
              <w:rPr>
                <w:b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A4D47" w:rsidRDefault="00E62894" w:rsidP="00E62894">
            <w:pPr>
              <w:ind w:left="360" w:right="546"/>
              <w:jc w:val="center"/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62894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Возраст 1,5-3 года</w:t>
            </w:r>
          </w:p>
          <w:p w:rsidR="00E62894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* </w:t>
            </w:r>
            <w:r w:rsidRPr="00E6289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Боязнь взрослых</w:t>
            </w:r>
          </w:p>
          <w:p w:rsidR="00E62894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Плаксивость</w:t>
            </w:r>
          </w:p>
          <w:p w:rsidR="00E62894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Реакция испуга на плач других детей</w:t>
            </w:r>
          </w:p>
          <w:p w:rsidR="00E62894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Крайность в поведении от чрезме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ной агрессивности до безучастности</w:t>
            </w:r>
          </w:p>
          <w:p w:rsidR="006C7E8B" w:rsidRDefault="006C7E8B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62894" w:rsidRDefault="00E62894" w:rsidP="00E62894">
            <w:pPr>
              <w:ind w:left="360" w:right="546"/>
              <w:jc w:val="center"/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62894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Возраст 3 – 6 лет</w:t>
            </w:r>
          </w:p>
          <w:p w:rsidR="00E62894" w:rsidRDefault="00E62894" w:rsidP="00254409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Б</w:t>
            </w:r>
            <w:r w:rsidRPr="00E6289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еспоко</w:t>
            </w:r>
            <w:r w:rsidR="0025440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йство, нарушения с</w:t>
            </w:r>
            <w:r w:rsidRPr="00E6289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</w:t>
            </w:r>
          </w:p>
          <w:p w:rsidR="00E62894" w:rsidRDefault="00E62894" w:rsidP="00E62894">
            <w:pPr>
              <w:ind w:left="360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Болезненное отношение к замечаниям</w:t>
            </w:r>
          </w:p>
          <w:p w:rsidR="00E62894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Чрезмерная уступчивость</w:t>
            </w:r>
          </w:p>
          <w:p w:rsidR="00E62894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Воровство</w:t>
            </w:r>
          </w:p>
          <w:p w:rsidR="00E62894" w:rsidRDefault="00E62894" w:rsidP="00E62894">
            <w:pPr>
              <w:ind w:left="360" w:right="34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Жестокость по отношению к животным</w:t>
            </w:r>
          </w:p>
          <w:p w:rsidR="00254409" w:rsidRDefault="00254409" w:rsidP="00254409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* </w:t>
            </w:r>
            <w:proofErr w:type="spellStart"/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Псевдовзрослое</w:t>
            </w:r>
            <w:proofErr w:type="spellEnd"/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поведение, внешне копируют поведение взрослых </w:t>
            </w:r>
          </w:p>
          <w:p w:rsidR="006C7E8B" w:rsidRDefault="006C7E8B" w:rsidP="00254409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62894" w:rsidRDefault="00254409" w:rsidP="00254409">
            <w:pPr>
              <w:ind w:left="360" w:right="34"/>
              <w:jc w:val="both"/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* </w:t>
            </w:r>
            <w:r w:rsidR="00E62894" w:rsidRPr="00E62894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Младший школьный возраст</w:t>
            </w:r>
          </w:p>
          <w:p w:rsidR="00E62894" w:rsidRDefault="00E62894" w:rsidP="00E62894">
            <w:pPr>
              <w:ind w:right="34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E6289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6289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Стремление скрыть причины травм</w:t>
            </w:r>
          </w:p>
          <w:p w:rsidR="00E62894" w:rsidRDefault="00E62894" w:rsidP="00E62894">
            <w:pPr>
              <w:ind w:right="34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* Одиночество, отсутствие друзей</w:t>
            </w:r>
          </w:p>
          <w:p w:rsidR="00E62894" w:rsidRPr="00E62894" w:rsidRDefault="00E62894" w:rsidP="00E62894">
            <w:pPr>
              <w:ind w:left="317" w:right="34" w:hanging="317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* Боязнь идти домой после школы</w:t>
            </w:r>
          </w:p>
          <w:p w:rsidR="00E62894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* </w:t>
            </w:r>
            <w:r w:rsidRPr="00E62894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Утомленный вид</w:t>
            </w:r>
          </w:p>
          <w:p w:rsidR="00254409" w:rsidRDefault="00254409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5440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Отставание в физическом развитии</w:t>
            </w:r>
          </w:p>
          <w:p w:rsidR="006C7E8B" w:rsidRPr="00254409" w:rsidRDefault="006C7E8B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62894" w:rsidRDefault="00E62894" w:rsidP="00E62894">
            <w:pPr>
              <w:ind w:left="360" w:right="546"/>
              <w:jc w:val="center"/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62894">
              <w:rPr>
                <w:b/>
                <w:color w:val="7030A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Подростковый возраст</w:t>
            </w:r>
          </w:p>
          <w:p w:rsidR="00E62894" w:rsidRPr="00254409" w:rsidRDefault="00E62894" w:rsidP="00E62894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5440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* </w:t>
            </w:r>
            <w:r w:rsidR="00254409" w:rsidRPr="0025440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Побеги из дома</w:t>
            </w:r>
          </w:p>
          <w:p w:rsidR="00254409" w:rsidRDefault="00254409" w:rsidP="00254409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5440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254409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54409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Суицидальные</w:t>
            </w: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попытки</w:t>
            </w:r>
          </w:p>
          <w:p w:rsidR="00254409" w:rsidRDefault="00254409" w:rsidP="00254409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Употребление алкоголя, наркотиков</w:t>
            </w:r>
          </w:p>
          <w:p w:rsidR="00254409" w:rsidRDefault="00254409" w:rsidP="00254409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Разговоры о желании бросить школу</w:t>
            </w:r>
          </w:p>
          <w:p w:rsidR="00254409" w:rsidRDefault="00254409" w:rsidP="00254409">
            <w:pPr>
              <w:ind w:left="360" w:right="546"/>
              <w:jc w:val="both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 Частая вялотекущая заболеваемость</w:t>
            </w:r>
          </w:p>
          <w:p w:rsidR="00254409" w:rsidRPr="00E62894" w:rsidRDefault="00254409" w:rsidP="00254409">
            <w:pPr>
              <w:ind w:left="360" w:right="546"/>
              <w:jc w:val="both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096" w:type="dxa"/>
          </w:tcPr>
          <w:p w:rsidR="00471D43" w:rsidRDefault="00471D43" w:rsidP="00254409">
            <w:pPr>
              <w:ind w:left="360"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09" w:rsidRPr="000C5111" w:rsidRDefault="00254409" w:rsidP="00254409">
            <w:pPr>
              <w:ind w:left="360" w:right="546"/>
              <w:jc w:val="center"/>
              <w:rPr>
                <w:rFonts w:cs="Times New Roman"/>
                <w:b/>
                <w:color w:val="002060"/>
                <w:sz w:val="32"/>
                <w:szCs w:val="32"/>
              </w:rPr>
            </w:pPr>
            <w:r w:rsidRPr="000C5111">
              <w:rPr>
                <w:rFonts w:cs="Times New Roman"/>
                <w:b/>
                <w:color w:val="002060"/>
                <w:sz w:val="32"/>
                <w:szCs w:val="32"/>
              </w:rPr>
              <w:t>Как предотвратить</w:t>
            </w:r>
          </w:p>
          <w:p w:rsidR="00254409" w:rsidRPr="000C5111" w:rsidRDefault="00254409" w:rsidP="00254409">
            <w:pPr>
              <w:ind w:left="360" w:right="546"/>
              <w:jc w:val="center"/>
              <w:rPr>
                <w:rFonts w:cs="Times New Roman"/>
                <w:b/>
                <w:color w:val="002060"/>
                <w:sz w:val="32"/>
                <w:szCs w:val="32"/>
              </w:rPr>
            </w:pPr>
            <w:r w:rsidRPr="000C5111">
              <w:rPr>
                <w:rFonts w:cs="Times New Roman"/>
                <w:b/>
                <w:color w:val="002060"/>
                <w:sz w:val="32"/>
                <w:szCs w:val="32"/>
              </w:rPr>
              <w:t xml:space="preserve">жестокое обращение </w:t>
            </w:r>
          </w:p>
          <w:p w:rsidR="00254409" w:rsidRPr="000C5111" w:rsidRDefault="00254409" w:rsidP="00254409">
            <w:pPr>
              <w:ind w:left="360" w:right="546"/>
              <w:jc w:val="center"/>
              <w:rPr>
                <w:rFonts w:cs="Times New Roman"/>
                <w:b/>
                <w:color w:val="002060"/>
                <w:sz w:val="32"/>
                <w:szCs w:val="32"/>
              </w:rPr>
            </w:pPr>
            <w:r w:rsidRPr="000C5111">
              <w:rPr>
                <w:rFonts w:cs="Times New Roman"/>
                <w:b/>
                <w:color w:val="002060"/>
                <w:sz w:val="32"/>
                <w:szCs w:val="32"/>
              </w:rPr>
              <w:t xml:space="preserve">с ребенком </w:t>
            </w:r>
          </w:p>
          <w:p w:rsidR="00254409" w:rsidRDefault="00254409" w:rsidP="00254409">
            <w:pPr>
              <w:ind w:left="360" w:right="54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C5111">
              <w:rPr>
                <w:rFonts w:cs="Times New Roman"/>
                <w:b/>
                <w:color w:val="002060"/>
                <w:sz w:val="28"/>
                <w:szCs w:val="28"/>
              </w:rPr>
              <w:t>(советы для родителей</w:t>
            </w:r>
            <w:r w:rsidRPr="000C511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  <w:p w:rsidR="006C7E8B" w:rsidRPr="000C5111" w:rsidRDefault="006C7E8B" w:rsidP="00254409">
            <w:pPr>
              <w:ind w:left="360" w:right="54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4409" w:rsidRDefault="00490F3D" w:rsidP="00254409">
            <w:pPr>
              <w:ind w:left="360" w:right="54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254409" w:rsidRPr="00254409">
              <w:rPr>
                <w:rFonts w:cs="Times New Roman"/>
              </w:rPr>
              <w:t>Внимательно</w:t>
            </w:r>
            <w:r w:rsidR="00254409">
              <w:rPr>
                <w:rFonts w:cs="Times New Roman"/>
              </w:rPr>
              <w:t xml:space="preserve"> его слушайте, дайте понять, что с вами можно обсуждать любые проблемы, познакомьтесь с друзьями ребенка и их семьями.</w:t>
            </w:r>
          </w:p>
          <w:p w:rsidR="00490F3D" w:rsidRDefault="00490F3D" w:rsidP="00254409">
            <w:pPr>
              <w:ind w:left="360" w:right="546"/>
              <w:jc w:val="both"/>
              <w:rPr>
                <w:rFonts w:cs="Times New Roman"/>
              </w:rPr>
            </w:pPr>
          </w:p>
          <w:p w:rsidR="00254409" w:rsidRDefault="00490F3D" w:rsidP="00254409">
            <w:pPr>
              <w:ind w:left="360" w:right="54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254409">
              <w:rPr>
                <w:rFonts w:cs="Times New Roman"/>
              </w:rPr>
              <w:t>Проверяйте всех взрослых, окружающих р</w:t>
            </w:r>
            <w:r w:rsidR="00254409">
              <w:rPr>
                <w:rFonts w:cs="Times New Roman"/>
              </w:rPr>
              <w:t>е</w:t>
            </w:r>
            <w:r w:rsidR="00254409">
              <w:rPr>
                <w:rFonts w:cs="Times New Roman"/>
              </w:rPr>
              <w:t>бенка, нянек, воспитателей, убедитесь в их пр</w:t>
            </w:r>
            <w:r w:rsidR="00254409">
              <w:rPr>
                <w:rFonts w:cs="Times New Roman"/>
              </w:rPr>
              <w:t>о</w:t>
            </w:r>
            <w:r w:rsidR="00254409">
              <w:rPr>
                <w:rFonts w:cs="Times New Roman"/>
              </w:rPr>
              <w:t>фессионализме и квалификации.</w:t>
            </w:r>
          </w:p>
          <w:p w:rsidR="00490F3D" w:rsidRDefault="00490F3D" w:rsidP="00254409">
            <w:pPr>
              <w:ind w:left="360" w:right="546"/>
              <w:jc w:val="both"/>
              <w:rPr>
                <w:rFonts w:cs="Times New Roman"/>
              </w:rPr>
            </w:pPr>
          </w:p>
          <w:p w:rsidR="00490F3D" w:rsidRDefault="00490F3D" w:rsidP="00490F3D">
            <w:pPr>
              <w:ind w:left="360" w:right="54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Объясните ребенку разницу между допуст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мыми и недопустимыми видами прикосновений.</w:t>
            </w:r>
          </w:p>
          <w:p w:rsidR="006C7E8B" w:rsidRDefault="006C7E8B" w:rsidP="00490F3D">
            <w:pPr>
              <w:ind w:left="360" w:right="546"/>
              <w:jc w:val="both"/>
              <w:rPr>
                <w:rFonts w:cs="Times New Roman"/>
              </w:rPr>
            </w:pPr>
          </w:p>
          <w:p w:rsidR="006C7E8B" w:rsidRDefault="006C7E8B" w:rsidP="00490F3D">
            <w:pPr>
              <w:ind w:left="360" w:right="546"/>
              <w:jc w:val="both"/>
              <w:rPr>
                <w:rFonts w:cs="Times New Roman"/>
              </w:rPr>
            </w:pPr>
          </w:p>
          <w:p w:rsidR="00490F3D" w:rsidRDefault="00490F3D" w:rsidP="00490F3D">
            <w:pPr>
              <w:ind w:left="360" w:right="546"/>
              <w:jc w:val="both"/>
              <w:rPr>
                <w:rFonts w:cs="Times New Roman"/>
              </w:rPr>
            </w:pPr>
          </w:p>
          <w:p w:rsidR="00490F3D" w:rsidRDefault="00490F3D" w:rsidP="00490F3D">
            <w:pPr>
              <w:ind w:left="360" w:right="546"/>
              <w:jc w:val="both"/>
              <w:rPr>
                <w:rFonts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871BD" wp14:editId="6200421D">
                  <wp:extent cx="3267075" cy="3019425"/>
                  <wp:effectExtent l="0" t="0" r="9525" b="9525"/>
                  <wp:docPr id="8" name="Рисунок 8" descr="http://obraz.smol-ray.ru/files/878/gallery/med/23.10.2018_15.21.30_img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braz.smol-ray.ru/files/878/gallery/med/23.10.2018_15.21.30_img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8B" w:rsidRPr="00490F3D" w:rsidRDefault="006C7E8B" w:rsidP="00490F3D">
            <w:pPr>
              <w:ind w:left="360" w:right="54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2C2C" w:rsidRDefault="00FC7BEC">
      <w:r>
        <w:lastRenderedPageBreak/>
        <w:t xml:space="preserve">                                </w:t>
      </w:r>
    </w:p>
    <w:sectPr w:rsidR="00C42C2C" w:rsidSect="00635F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95"/>
    <w:multiLevelType w:val="hybridMultilevel"/>
    <w:tmpl w:val="93F6B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C198D"/>
    <w:multiLevelType w:val="hybridMultilevel"/>
    <w:tmpl w:val="D3E82478"/>
    <w:lvl w:ilvl="0" w:tplc="598259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CAF"/>
    <w:multiLevelType w:val="hybridMultilevel"/>
    <w:tmpl w:val="91F6F130"/>
    <w:lvl w:ilvl="0" w:tplc="B0543668">
      <w:start w:val="8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E236C92"/>
    <w:multiLevelType w:val="hybridMultilevel"/>
    <w:tmpl w:val="FD44D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2D22"/>
    <w:multiLevelType w:val="hybridMultilevel"/>
    <w:tmpl w:val="3CF2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56EC0"/>
    <w:multiLevelType w:val="hybridMultilevel"/>
    <w:tmpl w:val="330CC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C47D5"/>
    <w:multiLevelType w:val="hybridMultilevel"/>
    <w:tmpl w:val="F7C84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94B93"/>
    <w:multiLevelType w:val="hybridMultilevel"/>
    <w:tmpl w:val="F8F0D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86438"/>
    <w:multiLevelType w:val="hybridMultilevel"/>
    <w:tmpl w:val="03D6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D4D9F"/>
    <w:multiLevelType w:val="hybridMultilevel"/>
    <w:tmpl w:val="2FCA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047A1"/>
    <w:multiLevelType w:val="hybridMultilevel"/>
    <w:tmpl w:val="57C49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863EE"/>
    <w:multiLevelType w:val="hybridMultilevel"/>
    <w:tmpl w:val="D9449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9F488D"/>
    <w:multiLevelType w:val="hybridMultilevel"/>
    <w:tmpl w:val="259C139A"/>
    <w:lvl w:ilvl="0" w:tplc="7AD4AF64">
      <w:start w:val="8"/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582424A7"/>
    <w:multiLevelType w:val="hybridMultilevel"/>
    <w:tmpl w:val="18C48116"/>
    <w:lvl w:ilvl="0" w:tplc="9A7623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302AF"/>
    <w:multiLevelType w:val="hybridMultilevel"/>
    <w:tmpl w:val="70EA2B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14C7C"/>
    <w:multiLevelType w:val="hybridMultilevel"/>
    <w:tmpl w:val="FCF4C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D7445"/>
    <w:multiLevelType w:val="hybridMultilevel"/>
    <w:tmpl w:val="88940BE8"/>
    <w:lvl w:ilvl="0" w:tplc="A386CC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566B5"/>
    <w:multiLevelType w:val="hybridMultilevel"/>
    <w:tmpl w:val="EF52B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60879"/>
    <w:multiLevelType w:val="hybridMultilevel"/>
    <w:tmpl w:val="05364670"/>
    <w:lvl w:ilvl="0" w:tplc="444C78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17"/>
  </w:num>
  <w:num w:numId="14">
    <w:abstractNumId w:val="1"/>
  </w:num>
  <w:num w:numId="15">
    <w:abstractNumId w:val="18"/>
  </w:num>
  <w:num w:numId="16">
    <w:abstractNumId w:val="12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C9"/>
    <w:rsid w:val="000134A0"/>
    <w:rsid w:val="000753B9"/>
    <w:rsid w:val="000C5111"/>
    <w:rsid w:val="00175D39"/>
    <w:rsid w:val="001A25A6"/>
    <w:rsid w:val="001F03F9"/>
    <w:rsid w:val="00254409"/>
    <w:rsid w:val="003A4D47"/>
    <w:rsid w:val="003B1BD9"/>
    <w:rsid w:val="003B3E05"/>
    <w:rsid w:val="003C19C3"/>
    <w:rsid w:val="003C48C6"/>
    <w:rsid w:val="003E629F"/>
    <w:rsid w:val="00471D43"/>
    <w:rsid w:val="00490F3D"/>
    <w:rsid w:val="005758A4"/>
    <w:rsid w:val="00635F99"/>
    <w:rsid w:val="006C7E8B"/>
    <w:rsid w:val="006E69E4"/>
    <w:rsid w:val="00814424"/>
    <w:rsid w:val="008C478E"/>
    <w:rsid w:val="00A35911"/>
    <w:rsid w:val="00A362FF"/>
    <w:rsid w:val="00B07FA2"/>
    <w:rsid w:val="00B5493E"/>
    <w:rsid w:val="00B85A05"/>
    <w:rsid w:val="00B964EB"/>
    <w:rsid w:val="00BD63C9"/>
    <w:rsid w:val="00C04A1D"/>
    <w:rsid w:val="00C42C2C"/>
    <w:rsid w:val="00C83EBB"/>
    <w:rsid w:val="00CA69A3"/>
    <w:rsid w:val="00CC2CBB"/>
    <w:rsid w:val="00D55B14"/>
    <w:rsid w:val="00D748D7"/>
    <w:rsid w:val="00D879D9"/>
    <w:rsid w:val="00D95A75"/>
    <w:rsid w:val="00DC5BF1"/>
    <w:rsid w:val="00E41AEC"/>
    <w:rsid w:val="00E53EB9"/>
    <w:rsid w:val="00E62894"/>
    <w:rsid w:val="00F252BD"/>
    <w:rsid w:val="00F81418"/>
    <w:rsid w:val="00FB2FF1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3B9"/>
    <w:pPr>
      <w:ind w:left="720"/>
      <w:contextualSpacing/>
    </w:pPr>
  </w:style>
  <w:style w:type="paragraph" w:styleId="a7">
    <w:name w:val="No Spacing"/>
    <w:uiPriority w:val="1"/>
    <w:qFormat/>
    <w:rsid w:val="005758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3B9"/>
    <w:pPr>
      <w:ind w:left="720"/>
      <w:contextualSpacing/>
    </w:pPr>
  </w:style>
  <w:style w:type="paragraph" w:styleId="a7">
    <w:name w:val="No Spacing"/>
    <w:uiPriority w:val="1"/>
    <w:qFormat/>
    <w:rsid w:val="00575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34C4-E40B-4D36-A5F2-7CE3563A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Фролова Г А</cp:lastModifiedBy>
  <cp:revision>4</cp:revision>
  <cp:lastPrinted>2020-02-10T13:22:00Z</cp:lastPrinted>
  <dcterms:created xsi:type="dcterms:W3CDTF">2020-02-10T13:23:00Z</dcterms:created>
  <dcterms:modified xsi:type="dcterms:W3CDTF">2020-02-20T14:15:00Z</dcterms:modified>
</cp:coreProperties>
</file>