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18" w:rsidRDefault="00996F18" w:rsidP="00996F18">
      <w:pPr>
        <w:tabs>
          <w:tab w:val="left" w:pos="5040"/>
        </w:tabs>
        <w:spacing w:after="0" w:line="295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ED7849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3</w:t>
      </w:r>
    </w:p>
    <w:p w:rsidR="00996F18" w:rsidRPr="004F7E3D" w:rsidRDefault="00996F18" w:rsidP="00996F18">
      <w:pPr>
        <w:tabs>
          <w:tab w:val="left" w:pos="5040"/>
        </w:tabs>
        <w:spacing w:after="0" w:line="295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  <w:r w:rsidRPr="004F7E3D">
        <w:rPr>
          <w:rFonts w:ascii="Times New Roman" w:hAnsi="Times New Roman"/>
          <w:sz w:val="28"/>
          <w:szCs w:val="28"/>
        </w:rPr>
        <w:t>проведения экспертизы муниципальных нормативных правовых актов муниципального образования «Дорогобужский район» Смоленской области, принятых Главой муниципального образования «Дорогобужский район» Смоленской области, 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</w:r>
    </w:p>
    <w:p w:rsidR="00996F18" w:rsidRPr="003A4729" w:rsidRDefault="00996F18" w:rsidP="00996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F18" w:rsidRPr="003A4729" w:rsidRDefault="00996F18" w:rsidP="0099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3"/>
      <w:bookmarkEnd w:id="0"/>
      <w:r w:rsidRPr="003A4729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996F18" w:rsidRDefault="00996F18" w:rsidP="0099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996F18" w:rsidRPr="003A4729" w:rsidRDefault="00996F18" w:rsidP="0099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4CD3" w:rsidRDefault="007D6203" w:rsidP="00996F1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D6203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Администрации муниципального образования "Дорогобужский район" Смоленской области "О внесении изменений в Административный регламент осуществления муниципального земельного контроля на территории муниципального образования "Дорогобужский район" Смоленской области" утвержденный постановлением Администрации муниципального образования "Дорогобужского района" от 17.03.2017 №239 (с изменениями от 03.07.2018 № 467, от 13.09.2018 № 624, от 02.11.2018 № 820, от 22.10.2019 № 797) </w:t>
      </w:r>
      <w:bookmarkStart w:id="1" w:name="_GoBack"/>
      <w:bookmarkEnd w:id="1"/>
      <w:r w:rsidR="00AB4CD3" w:rsidRPr="00AB4C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96F18" w:rsidRPr="001D1093" w:rsidRDefault="00996F18" w:rsidP="00996F18">
      <w:pPr>
        <w:pStyle w:val="ConsPlusNonformat"/>
        <w:jc w:val="center"/>
        <w:rPr>
          <w:rFonts w:ascii="Times New Roman" w:hAnsi="Times New Roman" w:cs="Times New Roman"/>
        </w:rPr>
      </w:pPr>
      <w:r w:rsidRPr="001D1093">
        <w:rPr>
          <w:rFonts w:ascii="Times New Roman" w:hAnsi="Times New Roman" w:cs="Times New Roman"/>
        </w:rPr>
        <w:t xml:space="preserve"> (наименование вида документа и его заголовок)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     Перечень вопросов для участников публичных консультаций: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1.  Актуальность  проблемы,  на решение которой направлено предлагаемое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правовое регулирование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2. Вероятность достижения целей, на которые оно направлено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3.  Наличие  иных  вариантов решения проблемы, наиболее эффективных или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менее затратных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4.   Степень   влияния  принимаемого  нормативного  правового  акта 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конкурентную среду в отрасли (высокая, средняя, низкая)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5.   Наличие   в   предлагаемом   правовом   регулировании   положений,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необоснованно    затрудняющих    предпринимательскую   или   инвестиционную</w:t>
      </w:r>
    </w:p>
    <w:p w:rsidR="00996F18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деятельность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6.   Вероятность  возникновения  у  субъектов 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3A4729">
        <w:rPr>
          <w:rFonts w:ascii="Times New Roman" w:hAnsi="Times New Roman" w:cs="Times New Roman"/>
          <w:sz w:val="28"/>
          <w:szCs w:val="28"/>
        </w:rPr>
        <w:t xml:space="preserve">  или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деятельности: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- избыточных обязанностей (да, нет) ___________________________________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- необоснованного роста затрат (да, нет) ______________________________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- избыточных запретов и ограничений (да, нет) _________________________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7.  Предложения  и  замечания,  которые  целесообразно  учесть в рамках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проведения экспертизы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Контактная информация участника публичных консультаций:</w:t>
      </w:r>
    </w:p>
    <w:p w:rsidR="00996F18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Ф.И.О.  контактного  лица,  номер  контактного  телефона, адрес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почты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Подпись</w:t>
      </w:r>
    </w:p>
    <w:p w:rsidR="00996F18" w:rsidRDefault="00996F18" w:rsidP="00996F18">
      <w:pPr>
        <w:pStyle w:val="ConsPlusNormal"/>
        <w:jc w:val="right"/>
        <w:outlineLvl w:val="1"/>
      </w:pPr>
    </w:p>
    <w:p w:rsidR="00996F18" w:rsidRDefault="00996F18" w:rsidP="00996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6F18" w:rsidRDefault="00996F18" w:rsidP="00996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6F18" w:rsidRDefault="00996F18" w:rsidP="00996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6F18" w:rsidRDefault="00996F18" w:rsidP="00996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3E1A" w:rsidRDefault="007D6203"/>
    <w:sectPr w:rsidR="00373E1A" w:rsidSect="00996F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77"/>
    <w:rsid w:val="00610677"/>
    <w:rsid w:val="007D6203"/>
    <w:rsid w:val="00996F18"/>
    <w:rsid w:val="00AB4CD3"/>
    <w:rsid w:val="00AC5104"/>
    <w:rsid w:val="00F1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18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F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6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6F18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18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F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6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6F1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2021-07-22T09:39:00Z</cp:lastPrinted>
  <dcterms:created xsi:type="dcterms:W3CDTF">2021-01-28T09:16:00Z</dcterms:created>
  <dcterms:modified xsi:type="dcterms:W3CDTF">2021-07-22T09:39:00Z</dcterms:modified>
</cp:coreProperties>
</file>