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64" w:rsidRDefault="00BA5EFC" w:rsidP="00BA5EFC">
      <w:pPr>
        <w:pStyle w:val="ConsPlusNormal"/>
        <w:tabs>
          <w:tab w:val="left" w:pos="160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182"/>
        <w:tblW w:w="0" w:type="auto"/>
        <w:tblLook w:val="0000" w:firstRow="0" w:lastRow="0" w:firstColumn="0" w:lastColumn="0" w:noHBand="0" w:noVBand="0"/>
      </w:tblPr>
      <w:tblGrid>
        <w:gridCol w:w="4348"/>
        <w:gridCol w:w="953"/>
      </w:tblGrid>
      <w:tr w:rsidR="00564564" w:rsidRPr="00564564" w:rsidTr="002A4CCC">
        <w:trPr>
          <w:trHeight w:val="3798"/>
        </w:trPr>
        <w:tc>
          <w:tcPr>
            <w:tcW w:w="4348" w:type="dxa"/>
          </w:tcPr>
          <w:p w:rsidR="00564564" w:rsidRPr="00564564" w:rsidRDefault="00564564" w:rsidP="0073601F">
            <w:pPr>
              <w:tabs>
                <w:tab w:val="center" w:pos="2717"/>
                <w:tab w:val="left" w:pos="4253"/>
                <w:tab w:val="right" w:pos="543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564" w:rsidRPr="00564564" w:rsidRDefault="00564564" w:rsidP="0078667E">
            <w:pPr>
              <w:tabs>
                <w:tab w:val="center" w:pos="2717"/>
                <w:tab w:val="left" w:pos="4253"/>
                <w:tab w:val="right" w:pos="5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.75pt" o:ole="">
                  <v:imagedata r:id="rId9" o:title=""/>
                </v:shape>
                <o:OLEObject Type="Embed" ProgID="Word.Picture.8" ShapeID="_x0000_i1025" DrawAspect="Content" ObjectID="_1699181577" r:id="rId10"/>
              </w:object>
            </w:r>
          </w:p>
          <w:p w:rsidR="00564564" w:rsidRPr="00564564" w:rsidRDefault="00564564" w:rsidP="0073601F">
            <w:pPr>
              <w:tabs>
                <w:tab w:val="center" w:pos="2717"/>
                <w:tab w:val="left" w:pos="4253"/>
                <w:tab w:val="right" w:pos="543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4564" w:rsidRPr="00564564" w:rsidRDefault="00564564" w:rsidP="0078667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 xml:space="preserve">АДМИНИСТРАЦИЯ </w:t>
            </w:r>
          </w:p>
          <w:p w:rsidR="00564564" w:rsidRPr="00564564" w:rsidRDefault="00564564" w:rsidP="0078667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МУНИЦИПАЛЬНОГО ОБРАЗОВАНИЯ</w:t>
            </w:r>
          </w:p>
          <w:p w:rsidR="00564564" w:rsidRPr="00564564" w:rsidRDefault="00564564" w:rsidP="0078667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 xml:space="preserve"> «ДОРОГОБУЖСКИЙ РАЙОН» </w:t>
            </w:r>
          </w:p>
          <w:p w:rsidR="00564564" w:rsidRPr="00564564" w:rsidRDefault="00564564" w:rsidP="0078667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СМОЛЕНСКОЙ ОБЛАСТИ</w:t>
            </w:r>
            <w:r w:rsidRPr="00564564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</w:t>
            </w:r>
          </w:p>
          <w:p w:rsidR="00564564" w:rsidRPr="00564564" w:rsidRDefault="00564564" w:rsidP="00786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564564" w:rsidRPr="00564564" w:rsidRDefault="00564564" w:rsidP="0078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</w:t>
            </w:r>
          </w:p>
          <w:p w:rsidR="00564564" w:rsidRPr="00564564" w:rsidRDefault="00564564" w:rsidP="0078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ЭКОНОМИКЕ И ПЕРСПЕКТИВНОМУ РАЗВИТИЮ</w:t>
            </w:r>
          </w:p>
          <w:p w:rsidR="00564564" w:rsidRPr="00564564" w:rsidRDefault="00564564" w:rsidP="0078667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ул. Кутузова, д. 1, г. Дорогобуж, </w:t>
            </w:r>
          </w:p>
          <w:p w:rsidR="00564564" w:rsidRPr="00564564" w:rsidRDefault="00564564" w:rsidP="0078667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Смоленская область, 215710 </w:t>
            </w:r>
          </w:p>
          <w:p w:rsidR="00564564" w:rsidRPr="00564564" w:rsidRDefault="00564564" w:rsidP="0078667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E</w:t>
            </w: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-</w:t>
            </w: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mail</w:t>
            </w: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: </w:t>
            </w:r>
            <w:hyperlink r:id="rId11" w:history="1"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admdor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@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mail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ru</w:t>
              </w:r>
            </w:hyperlink>
            <w:r w:rsidRPr="0056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645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ekon</w:t>
            </w:r>
            <w:hyperlink r:id="rId12" w:history="1"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admdor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@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mail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proofErr w:type="spellStart"/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64564" w:rsidRPr="00564564" w:rsidRDefault="00564564" w:rsidP="0078667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Тел.: (48144) 4-15-44, тел./факс: 4-17-44</w:t>
            </w:r>
          </w:p>
          <w:p w:rsidR="00564564" w:rsidRPr="00564564" w:rsidRDefault="00564564" w:rsidP="0078667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64564" w:rsidRPr="00564564" w:rsidRDefault="00564564" w:rsidP="0073601F">
            <w:pPr>
              <w:tabs>
                <w:tab w:val="left" w:pos="425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</w:tcPr>
          <w:p w:rsidR="00564564" w:rsidRPr="00564564" w:rsidRDefault="00564564" w:rsidP="0073601F">
            <w:pPr>
              <w:keepNext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9ED" w:rsidRDefault="00564564" w:rsidP="007866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ED">
        <w:rPr>
          <w:rFonts w:ascii="Times New Roman" w:hAnsi="Times New Roman" w:cs="Times New Roman"/>
          <w:b/>
          <w:sz w:val="28"/>
          <w:szCs w:val="28"/>
        </w:rPr>
        <w:t xml:space="preserve">Заключение об экспертизе </w:t>
      </w:r>
    </w:p>
    <w:p w:rsidR="00564564" w:rsidRPr="009F19ED" w:rsidRDefault="00564564" w:rsidP="007866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ED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564564" w:rsidRPr="00A60B07" w:rsidRDefault="00564564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Сведения о муниципальном нормативном правовом акте.</w:t>
      </w:r>
    </w:p>
    <w:p w:rsidR="0073601F" w:rsidRPr="007A1497" w:rsidRDefault="003534BF" w:rsidP="007A1497">
      <w:pPr>
        <w:shd w:val="clear" w:color="auto" w:fill="FFFFFF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9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7A1497">
        <w:rPr>
          <w:rFonts w:ascii="Times New Roman" w:hAnsi="Times New Roman" w:cs="Times New Roman"/>
          <w:sz w:val="28"/>
          <w:szCs w:val="28"/>
        </w:rPr>
        <w:t>«</w:t>
      </w:r>
      <w:r w:rsidRPr="007A1497">
        <w:rPr>
          <w:rFonts w:ascii="Times New Roman" w:hAnsi="Times New Roman" w:cs="Times New Roman"/>
          <w:sz w:val="28"/>
          <w:szCs w:val="28"/>
        </w:rPr>
        <w:t>Дорогобужский район</w:t>
      </w:r>
      <w:r w:rsidR="007A1497">
        <w:rPr>
          <w:rFonts w:ascii="Times New Roman" w:hAnsi="Times New Roman" w:cs="Times New Roman"/>
          <w:sz w:val="28"/>
          <w:szCs w:val="28"/>
        </w:rPr>
        <w:t>»</w:t>
      </w:r>
      <w:r w:rsidRPr="007A1497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7A1497">
        <w:rPr>
          <w:rFonts w:ascii="Times New Roman" w:hAnsi="Times New Roman" w:cs="Times New Roman"/>
          <w:sz w:val="28"/>
          <w:szCs w:val="28"/>
        </w:rPr>
        <w:t>«</w:t>
      </w:r>
      <w:r w:rsidR="007A1497" w:rsidRPr="007A1497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="007A1497" w:rsidRPr="007A1497">
        <w:rPr>
          <w:rFonts w:ascii="Times New Roman" w:hAnsi="Times New Roman" w:cs="Times New Roman"/>
          <w:bCs/>
          <w:sz w:val="28"/>
          <w:szCs w:val="28"/>
        </w:rPr>
        <w:t>осуществления муниципального земельного контроля на территории муниципального образования  «Дорогобужский район» Смоленской области</w:t>
      </w:r>
      <w:r w:rsidR="007A1497" w:rsidRPr="007A1497">
        <w:rPr>
          <w:rFonts w:ascii="Times New Roman" w:hAnsi="Times New Roman" w:cs="Times New Roman"/>
          <w:sz w:val="28"/>
          <w:szCs w:val="28"/>
        </w:rPr>
        <w:t>»</w:t>
      </w:r>
      <w:r w:rsidRPr="007A1497">
        <w:rPr>
          <w:rFonts w:ascii="Times New Roman" w:hAnsi="Times New Roman" w:cs="Times New Roman"/>
          <w:sz w:val="28"/>
          <w:szCs w:val="28"/>
        </w:rPr>
        <w:t xml:space="preserve"> </w:t>
      </w:r>
      <w:r w:rsidR="007A1497" w:rsidRPr="007A1497">
        <w:rPr>
          <w:rFonts w:ascii="Times New Roman" w:hAnsi="Times New Roman" w:cs="Times New Roman"/>
          <w:sz w:val="28"/>
          <w:szCs w:val="28"/>
        </w:rPr>
        <w:t>от 28.06.2021 № 494</w:t>
      </w:r>
    </w:p>
    <w:p w:rsidR="00564564" w:rsidRPr="0073601F" w:rsidRDefault="00564564" w:rsidP="007360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Разработчик муниципального нормативного правового акта.</w:t>
      </w:r>
    </w:p>
    <w:p w:rsidR="00564564" w:rsidRPr="009F19ED" w:rsidRDefault="00564564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9ED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BA5EFC">
        <w:rPr>
          <w:rFonts w:ascii="Times New Roman" w:hAnsi="Times New Roman" w:cs="Times New Roman"/>
          <w:sz w:val="28"/>
          <w:szCs w:val="28"/>
        </w:rPr>
        <w:t>имущественным и земельным правоотношениям</w:t>
      </w:r>
      <w:r w:rsidRPr="009F19E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«Дорогобужский район» Смоленской области</w:t>
      </w:r>
    </w:p>
    <w:p w:rsidR="00564564" w:rsidRPr="00A60B07" w:rsidRDefault="00871DAD" w:rsidP="00871DAD">
      <w:pPr>
        <w:pStyle w:val="ConsPlusNormal"/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4564" w:rsidRPr="0073601F" w:rsidRDefault="00564564" w:rsidP="0073601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Информация о выявленных положениях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выводов.</w:t>
      </w:r>
    </w:p>
    <w:p w:rsidR="0073601F" w:rsidRDefault="0073601F" w:rsidP="0073601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E65349" w:rsidRDefault="009F19ED" w:rsidP="00E03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49">
        <w:rPr>
          <w:rFonts w:ascii="Times New Roman" w:hAnsi="Times New Roman" w:cs="Times New Roman"/>
          <w:sz w:val="28"/>
          <w:szCs w:val="28"/>
        </w:rPr>
        <w:t>Положений, необоснованно затрудняющих осуществление предпринимательской и инвестиционной деятельности, не выявлено.</w:t>
      </w:r>
    </w:p>
    <w:p w:rsidR="009F19ED" w:rsidRPr="00A60B07" w:rsidRDefault="009F19ED" w:rsidP="00E03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Информация о достижении заявленных целей регулирования.</w:t>
      </w:r>
    </w:p>
    <w:p w:rsidR="0073601F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разработан </w:t>
      </w:r>
      <w:r w:rsidRPr="009F19E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A5EFC">
        <w:rPr>
          <w:rFonts w:ascii="Times New Roman" w:hAnsi="Times New Roman" w:cs="Times New Roman"/>
          <w:sz w:val="28"/>
          <w:szCs w:val="28"/>
        </w:rPr>
        <w:t>земельного контроля в муниципальном образовании «Дорогобужский район» Смоленской области</w:t>
      </w:r>
    </w:p>
    <w:p w:rsidR="0073601F" w:rsidRDefault="0073601F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Информация о положительных и отрицательных последствиях действия муниципального нормативного правового акта.</w:t>
      </w:r>
    </w:p>
    <w:p w:rsidR="0073601F" w:rsidRDefault="0073601F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Отрицательных последствий не выявлено</w:t>
      </w:r>
    </w:p>
    <w:p w:rsidR="009F19ED" w:rsidRPr="00A60B07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Информация о выгодах и издержках, рассчитанных с использованием количественных методов.</w:t>
      </w: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методы не применялись</w:t>
      </w:r>
    </w:p>
    <w:p w:rsidR="009F19ED" w:rsidRPr="0073601F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публичных консультаций.</w:t>
      </w: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консультаций была размещена в открытом доступе на официальном сайте МО «Дорогобужский район» Смоленской области в сети «Интернет» (ссылка на источник: </w:t>
      </w:r>
      <w:hyperlink r:id="rId13" w:history="1">
        <w:r w:rsidR="00D96F0F" w:rsidRPr="00DD1DB1">
          <w:rPr>
            <w:rStyle w:val="a5"/>
            <w:rFonts w:ascii="Times New Roman" w:hAnsi="Times New Roman" w:cs="Times New Roman"/>
            <w:sz w:val="28"/>
            <w:szCs w:val="28"/>
          </w:rPr>
          <w:t>https://dorogobyzh.admin-smolensk.ru/struktura/strukturnye-podrazdeleniya/komitet-po-ekonomike-i-perspektivnomu-razvitiyu/orv/2021-god/</w:t>
        </w:r>
      </w:hyperlink>
      <w:r w:rsidR="00D96F0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не было получено ни одного отзыва. </w:t>
      </w:r>
    </w:p>
    <w:p w:rsidR="0073601F" w:rsidRPr="00A60B07" w:rsidRDefault="0073601F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Позиции представителей субъектов предпринимательской и инвестиционной деятельности, участвовавших в публичных консультациях.</w:t>
      </w:r>
    </w:p>
    <w:p w:rsidR="0073601F" w:rsidRDefault="0073601F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консультаций субъекты МСП МО «Дорогобужский район» Смоленской области свои позиции не высказывали.</w:t>
      </w:r>
    </w:p>
    <w:p w:rsidR="0073601F" w:rsidRPr="00A60B07" w:rsidRDefault="0073601F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9. Предложения по отмене, изменению муниципального нормативного правового акта или его отдельных положений.</w:t>
      </w: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Отсутствуют </w:t>
      </w:r>
    </w:p>
    <w:p w:rsidR="00564564" w:rsidRPr="00A60B07" w:rsidRDefault="00564564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1F" w:rsidRDefault="0073601F" w:rsidP="007360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F0F" w:rsidRDefault="00D96F0F" w:rsidP="00D96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F0F" w:rsidRDefault="00D96F0F" w:rsidP="00D96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«Дорогобужский район»</w:t>
      </w:r>
    </w:p>
    <w:p w:rsidR="00D96F0F" w:rsidRDefault="00D96F0F" w:rsidP="00D96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– </w:t>
      </w:r>
    </w:p>
    <w:p w:rsidR="00D96F0F" w:rsidRDefault="00D96F0F" w:rsidP="00D96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 </w:t>
      </w:r>
    </w:p>
    <w:p w:rsidR="00D96F0F" w:rsidRPr="00F366CC" w:rsidRDefault="00D96F0F" w:rsidP="00D96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перспективному развитию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1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975" w:rsidRPr="006F1975">
        <w:rPr>
          <w:rFonts w:ascii="Times New Roman" w:hAnsi="Times New Roman" w:cs="Times New Roman"/>
          <w:b/>
          <w:sz w:val="28"/>
          <w:szCs w:val="28"/>
        </w:rPr>
        <w:t>С.М. Бушинский</w:t>
      </w:r>
      <w:r w:rsidR="006F1975">
        <w:rPr>
          <w:rFonts w:ascii="Times New Roman" w:hAnsi="Times New Roman" w:cs="Times New Roman"/>
          <w:sz w:val="28"/>
          <w:szCs w:val="28"/>
        </w:rPr>
        <w:tab/>
      </w:r>
    </w:p>
    <w:p w:rsidR="00373E1A" w:rsidRDefault="0073601F" w:rsidP="0073601F">
      <w:pPr>
        <w:tabs>
          <w:tab w:val="left" w:pos="8880"/>
        </w:tabs>
        <w:ind w:firstLine="709"/>
      </w:pPr>
      <w:r>
        <w:tab/>
      </w:r>
    </w:p>
    <w:sectPr w:rsidR="00373E1A" w:rsidSect="009F19E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34" w:rsidRDefault="00531534" w:rsidP="00BA5EFC">
      <w:pPr>
        <w:spacing w:after="0" w:line="240" w:lineRule="auto"/>
      </w:pPr>
      <w:r>
        <w:separator/>
      </w:r>
    </w:p>
  </w:endnote>
  <w:endnote w:type="continuationSeparator" w:id="0">
    <w:p w:rsidR="00531534" w:rsidRDefault="00531534" w:rsidP="00BA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34" w:rsidRDefault="00531534" w:rsidP="00BA5EFC">
      <w:pPr>
        <w:spacing w:after="0" w:line="240" w:lineRule="auto"/>
      </w:pPr>
      <w:r>
        <w:separator/>
      </w:r>
    </w:p>
  </w:footnote>
  <w:footnote w:type="continuationSeparator" w:id="0">
    <w:p w:rsidR="00531534" w:rsidRDefault="00531534" w:rsidP="00BA5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7F3B"/>
    <w:multiLevelType w:val="hybridMultilevel"/>
    <w:tmpl w:val="616846E2"/>
    <w:lvl w:ilvl="0" w:tplc="EF8C86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3C"/>
    <w:rsid w:val="001A3388"/>
    <w:rsid w:val="003534BF"/>
    <w:rsid w:val="00531534"/>
    <w:rsid w:val="00564564"/>
    <w:rsid w:val="00571742"/>
    <w:rsid w:val="006F1975"/>
    <w:rsid w:val="0073601F"/>
    <w:rsid w:val="00785D55"/>
    <w:rsid w:val="0078667E"/>
    <w:rsid w:val="007A1497"/>
    <w:rsid w:val="00871DAD"/>
    <w:rsid w:val="009F19ED"/>
    <w:rsid w:val="00A51DC4"/>
    <w:rsid w:val="00AC5104"/>
    <w:rsid w:val="00BA5EFC"/>
    <w:rsid w:val="00BF253C"/>
    <w:rsid w:val="00C306D1"/>
    <w:rsid w:val="00CA20A7"/>
    <w:rsid w:val="00D96F0F"/>
    <w:rsid w:val="00E03344"/>
    <w:rsid w:val="00E65349"/>
    <w:rsid w:val="00F128DC"/>
    <w:rsid w:val="00F1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4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1D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34BF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A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5EFC"/>
  </w:style>
  <w:style w:type="paragraph" w:styleId="a9">
    <w:name w:val="footer"/>
    <w:basedOn w:val="a"/>
    <w:link w:val="aa"/>
    <w:uiPriority w:val="99"/>
    <w:unhideWhenUsed/>
    <w:rsid w:val="00BA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5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4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1D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34BF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A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5EFC"/>
  </w:style>
  <w:style w:type="paragraph" w:styleId="a9">
    <w:name w:val="footer"/>
    <w:basedOn w:val="a"/>
    <w:link w:val="aa"/>
    <w:uiPriority w:val="99"/>
    <w:unhideWhenUsed/>
    <w:rsid w:val="00BA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rogobyzh.admin-smolensk.ru/struktura/strukturnye-podrazdeleniya/komitet-po-ekonomike-i-perspektivnomu-razvitiyu/orv/2021-god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do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dor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6014-C6A1-444B-A808-C75AB006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2020-07-16T14:02:00Z</cp:lastPrinted>
  <dcterms:created xsi:type="dcterms:W3CDTF">2020-07-16T13:41:00Z</dcterms:created>
  <dcterms:modified xsi:type="dcterms:W3CDTF">2021-11-23T11:06:00Z</dcterms:modified>
</cp:coreProperties>
</file>