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FF5314" w:rsidRPr="00FF5314" w:rsidTr="000D2514">
        <w:tc>
          <w:tcPr>
            <w:tcW w:w="10421" w:type="dxa"/>
          </w:tcPr>
          <w:bookmarkStart w:id="0" w:name="_MON_1220864893"/>
          <w:bookmarkEnd w:id="0"/>
          <w:p w:rsidR="00643F24" w:rsidRPr="00FF5314" w:rsidRDefault="00643F24" w:rsidP="002C1B50">
            <w:pPr>
              <w:pStyle w:val="TableParagraph"/>
              <w:spacing w:line="216" w:lineRule="auto"/>
              <w:jc w:val="center"/>
            </w:pPr>
            <w:r w:rsidRPr="00FF531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5934925" r:id="rId10"/>
              </w:object>
            </w:r>
          </w:p>
        </w:tc>
      </w:tr>
      <w:tr w:rsidR="00FF5314" w:rsidRPr="00FF5314" w:rsidTr="00643F24">
        <w:trPr>
          <w:trHeight w:val="595"/>
        </w:trPr>
        <w:tc>
          <w:tcPr>
            <w:tcW w:w="10421" w:type="dxa"/>
          </w:tcPr>
          <w:p w:rsidR="00643F24" w:rsidRPr="00FF5314" w:rsidRDefault="00643F24" w:rsidP="00522889">
            <w:pPr>
              <w:pStyle w:val="1"/>
              <w:ind w:left="0" w:right="0"/>
              <w:jc w:val="left"/>
              <w:rPr>
                <w:b w:val="0"/>
              </w:rPr>
            </w:pP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  <w:r w:rsidRPr="00FF5314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FF5314" w:rsidRDefault="00850495" w:rsidP="00522889">
            <w:pPr>
              <w:pStyle w:val="1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3F24" w:rsidRPr="00FF5314">
              <w:rPr>
                <w:sz w:val="24"/>
                <w:szCs w:val="24"/>
              </w:rPr>
              <w:t>ДОРОГОБУЖСКИЙ РАЙОН</w:t>
            </w:r>
            <w:r>
              <w:rPr>
                <w:sz w:val="24"/>
                <w:szCs w:val="24"/>
              </w:rPr>
              <w:t>»</w:t>
            </w:r>
            <w:r w:rsidR="00643F24" w:rsidRPr="00FF5314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</w:p>
          <w:p w:rsidR="00643F24" w:rsidRPr="00FF5314" w:rsidRDefault="00643F24" w:rsidP="005228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F531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F5314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FF5314" w:rsidTr="000D2514">
        <w:tc>
          <w:tcPr>
            <w:tcW w:w="10421" w:type="dxa"/>
          </w:tcPr>
          <w:p w:rsidR="00643F24" w:rsidRPr="00FF5314" w:rsidRDefault="00643F24" w:rsidP="00522889">
            <w:pPr>
              <w:rPr>
                <w:sz w:val="28"/>
                <w:szCs w:val="28"/>
              </w:rPr>
            </w:pPr>
          </w:p>
          <w:p w:rsidR="00643F24" w:rsidRPr="00FF5314" w:rsidRDefault="000F5572" w:rsidP="00995C9E">
            <w:pPr>
              <w:rPr>
                <w:sz w:val="28"/>
                <w:szCs w:val="28"/>
              </w:rPr>
            </w:pPr>
            <w:r w:rsidRPr="00FF5314">
              <w:rPr>
                <w:sz w:val="28"/>
                <w:szCs w:val="28"/>
              </w:rPr>
              <w:t xml:space="preserve">от </w:t>
            </w:r>
            <w:r w:rsidR="00995C9E">
              <w:rPr>
                <w:sz w:val="28"/>
                <w:szCs w:val="28"/>
              </w:rPr>
              <w:t>18.11.</w:t>
            </w:r>
            <w:r w:rsidR="00782CEE">
              <w:rPr>
                <w:sz w:val="28"/>
                <w:szCs w:val="28"/>
              </w:rPr>
              <w:t>2024</w:t>
            </w:r>
            <w:r w:rsidR="00F942F9">
              <w:rPr>
                <w:sz w:val="28"/>
                <w:szCs w:val="28"/>
              </w:rPr>
              <w:t xml:space="preserve">  № </w:t>
            </w:r>
            <w:r w:rsidR="00995C9E">
              <w:rPr>
                <w:sz w:val="28"/>
                <w:szCs w:val="28"/>
              </w:rPr>
              <w:t>963</w:t>
            </w:r>
          </w:p>
        </w:tc>
      </w:tr>
    </w:tbl>
    <w:p w:rsidR="00643F24" w:rsidRDefault="00643F24" w:rsidP="00522889">
      <w:pPr>
        <w:spacing w:before="63"/>
        <w:jc w:val="center"/>
        <w:rPr>
          <w:sz w:val="28"/>
          <w:szCs w:val="28"/>
        </w:rPr>
      </w:pPr>
    </w:p>
    <w:p w:rsidR="001B1BD9" w:rsidRPr="00FF5314" w:rsidRDefault="001B1BD9" w:rsidP="00522889">
      <w:pPr>
        <w:spacing w:before="63"/>
        <w:jc w:val="center"/>
        <w:rPr>
          <w:sz w:val="28"/>
          <w:szCs w:val="28"/>
        </w:rPr>
      </w:pPr>
    </w:p>
    <w:p w:rsidR="001B1BD9" w:rsidRPr="001B1BD9" w:rsidRDefault="001B1BD9" w:rsidP="001B1BD9">
      <w:pPr>
        <w:ind w:right="5967"/>
        <w:jc w:val="both"/>
        <w:rPr>
          <w:szCs w:val="28"/>
        </w:rPr>
      </w:pPr>
      <w:r w:rsidRPr="00DB67C5">
        <w:rPr>
          <w:sz w:val="28"/>
          <w:szCs w:val="28"/>
        </w:rPr>
        <w:t xml:space="preserve">О внесении изменений в муниципальную </w:t>
      </w:r>
      <w:r w:rsidRPr="001B1BD9">
        <w:rPr>
          <w:sz w:val="28"/>
          <w:szCs w:val="28"/>
        </w:rPr>
        <w:t>программу «Развитие сельских территорий муниципального образования «Дорогобужский район» Смоленской области»</w:t>
      </w:r>
    </w:p>
    <w:p w:rsidR="00A91545" w:rsidRPr="001B1BD9" w:rsidRDefault="00A91545" w:rsidP="00522889">
      <w:pPr>
        <w:pStyle w:val="a3"/>
        <w:spacing w:before="2"/>
        <w:ind w:left="0"/>
        <w:rPr>
          <w:sz w:val="27"/>
        </w:rPr>
      </w:pPr>
    </w:p>
    <w:p w:rsidR="007B0B6A" w:rsidRPr="001B1BD9" w:rsidRDefault="007B0B6A" w:rsidP="00522889">
      <w:pPr>
        <w:ind w:firstLine="851"/>
        <w:jc w:val="both"/>
      </w:pPr>
      <w:r w:rsidRPr="001B1BD9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850495" w:rsidRPr="001B1BD9">
        <w:rPr>
          <w:sz w:val="28"/>
          <w:szCs w:val="28"/>
        </w:rPr>
        <w:t>«</w:t>
      </w:r>
      <w:r w:rsidRPr="001B1BD9">
        <w:rPr>
          <w:sz w:val="28"/>
          <w:szCs w:val="28"/>
        </w:rPr>
        <w:t>Дорогобужский район</w:t>
      </w:r>
      <w:r w:rsidR="00850495" w:rsidRPr="001B1BD9">
        <w:rPr>
          <w:sz w:val="28"/>
          <w:szCs w:val="28"/>
        </w:rPr>
        <w:t>»</w:t>
      </w:r>
      <w:r w:rsidRPr="001B1BD9">
        <w:rPr>
          <w:sz w:val="28"/>
          <w:szCs w:val="28"/>
        </w:rPr>
        <w:t xml:space="preserve"> Смоленской области от 25.01.2022 № 60 (в редакции постановлений Администрации муниципального образования </w:t>
      </w:r>
      <w:r w:rsidR="00850495" w:rsidRPr="001B1BD9">
        <w:rPr>
          <w:sz w:val="28"/>
          <w:szCs w:val="28"/>
        </w:rPr>
        <w:t>«</w:t>
      </w:r>
      <w:r w:rsidRPr="001B1BD9">
        <w:rPr>
          <w:sz w:val="28"/>
          <w:szCs w:val="28"/>
        </w:rPr>
        <w:t>Дорогобужский район</w:t>
      </w:r>
      <w:r w:rsidR="00850495" w:rsidRPr="001B1BD9">
        <w:rPr>
          <w:sz w:val="28"/>
          <w:szCs w:val="28"/>
        </w:rPr>
        <w:t>»</w:t>
      </w:r>
      <w:r w:rsidRPr="001B1BD9">
        <w:rPr>
          <w:sz w:val="28"/>
          <w:szCs w:val="28"/>
        </w:rPr>
        <w:t xml:space="preserve"> Смоленской области от 28.02.2</w:t>
      </w:r>
      <w:r w:rsidR="00F942F9" w:rsidRPr="001B1BD9">
        <w:rPr>
          <w:sz w:val="28"/>
          <w:szCs w:val="28"/>
        </w:rPr>
        <w:t>022 № 152, от 23.11.2022 № 846)</w:t>
      </w:r>
    </w:p>
    <w:p w:rsidR="00007FF2" w:rsidRPr="001B1BD9" w:rsidRDefault="00007FF2" w:rsidP="00522889">
      <w:pPr>
        <w:pStyle w:val="a3"/>
        <w:spacing w:before="4"/>
        <w:ind w:left="0"/>
        <w:rPr>
          <w:sz w:val="27"/>
        </w:rPr>
      </w:pPr>
    </w:p>
    <w:p w:rsidR="00A91545" w:rsidRPr="001B1BD9" w:rsidRDefault="002217AD" w:rsidP="00522889">
      <w:pPr>
        <w:pStyle w:val="a3"/>
        <w:ind w:right="129" w:firstLine="708"/>
        <w:jc w:val="both"/>
      </w:pPr>
      <w:r w:rsidRPr="001B1BD9">
        <w:t xml:space="preserve">Администрация муниципального образования </w:t>
      </w:r>
      <w:r w:rsidR="00850495" w:rsidRPr="001B1BD9">
        <w:t>«</w:t>
      </w:r>
      <w:r w:rsidRPr="001B1BD9">
        <w:t>Дорогобужский район</w:t>
      </w:r>
      <w:r w:rsidR="00850495" w:rsidRPr="001B1BD9">
        <w:t>»</w:t>
      </w:r>
      <w:r w:rsidRPr="001B1BD9">
        <w:t xml:space="preserve"> Смоленской области </w:t>
      </w:r>
      <w:proofErr w:type="gramStart"/>
      <w:r w:rsidRPr="001B1BD9">
        <w:t>п</w:t>
      </w:r>
      <w:proofErr w:type="gramEnd"/>
      <w:r w:rsidRPr="001B1BD9">
        <w:t xml:space="preserve"> о с т а н о в л я е т:</w:t>
      </w:r>
    </w:p>
    <w:p w:rsidR="00A91545" w:rsidRPr="001B1BD9" w:rsidRDefault="00A91545" w:rsidP="00522889">
      <w:pPr>
        <w:pStyle w:val="a3"/>
        <w:spacing w:before="4"/>
        <w:ind w:left="0"/>
        <w:rPr>
          <w:color w:val="FF0000"/>
          <w:sz w:val="27"/>
        </w:rPr>
      </w:pPr>
    </w:p>
    <w:p w:rsidR="007B0B6A" w:rsidRPr="001B1BD9" w:rsidRDefault="001B1BD9" w:rsidP="00522889">
      <w:pPr>
        <w:pStyle w:val="a3"/>
        <w:ind w:left="0" w:firstLine="709"/>
        <w:jc w:val="both"/>
      </w:pPr>
      <w:r w:rsidRPr="00DB67C5">
        <w:t xml:space="preserve">Внести в муниципальную программу «Развитие сельских территорий муниципального образования «Дорогобужский район» Смоленской области», </w:t>
      </w:r>
      <w:proofErr w:type="gramStart"/>
      <w:r w:rsidRPr="00DB67C5">
        <w:t>утвержденную</w:t>
      </w:r>
      <w:proofErr w:type="gramEnd"/>
      <w:r w:rsidRPr="00DB67C5">
        <w:t xml:space="preserve"> постановлением Администрации муниципального образования «Дорогобужский район» Смоленской области от 27.10.2021 № 790 (в редакции постановлений Администрации муниципального образования «Дорогобужский район» Смоленской области от 16.03.2022 № 214, от 21.04.2022 № 359, от 20.12.2022 № 923, от 27.</w:t>
      </w:r>
      <w:r w:rsidRPr="001B1BD9">
        <w:t xml:space="preserve">02.2023 № 122, от 23.06.2023 № 441, от 24.10.2023 № 764, от 20.12.2023 № 926а, от 30.01.2024 №73, 26.02.2024 № 151, 15.07.2024 №555; </w:t>
      </w:r>
      <w:proofErr w:type="gramStart"/>
      <w:r>
        <w:t xml:space="preserve">01.11.2024 </w:t>
      </w:r>
      <w:r w:rsidRPr="001B1BD9">
        <w:t>№</w:t>
      </w:r>
      <w:r>
        <w:t>934</w:t>
      </w:r>
      <w:r w:rsidRPr="001B1BD9">
        <w:t>)</w:t>
      </w:r>
      <w:r w:rsidR="008B6DDA">
        <w:t>,</w:t>
      </w:r>
      <w:r w:rsidR="002217AD" w:rsidRPr="001B1BD9">
        <w:rPr>
          <w:spacing w:val="30"/>
        </w:rPr>
        <w:t xml:space="preserve"> </w:t>
      </w:r>
      <w:r w:rsidR="00522889" w:rsidRPr="001B1BD9">
        <w:t>следующие изменения:</w:t>
      </w:r>
      <w:r w:rsidR="00EC300C" w:rsidRPr="001B1BD9">
        <w:t xml:space="preserve"> </w:t>
      </w:r>
      <w:proofErr w:type="gramEnd"/>
    </w:p>
    <w:p w:rsidR="00522889" w:rsidRPr="001B1BD9" w:rsidRDefault="00522889" w:rsidP="00522889">
      <w:pPr>
        <w:pStyle w:val="a5"/>
        <w:numPr>
          <w:ilvl w:val="0"/>
          <w:numId w:val="3"/>
        </w:numPr>
        <w:tabs>
          <w:tab w:val="left" w:pos="1390"/>
        </w:tabs>
        <w:ind w:left="0" w:right="129" w:firstLine="709"/>
        <w:rPr>
          <w:sz w:val="28"/>
        </w:rPr>
      </w:pPr>
      <w:r w:rsidRPr="001B1BD9">
        <w:rPr>
          <w:sz w:val="28"/>
        </w:rPr>
        <w:t xml:space="preserve">В разделе 1. «Основные положения» паспорта муниципальной программы  </w:t>
      </w:r>
      <w:r w:rsidRPr="001B1BD9">
        <w:rPr>
          <w:sz w:val="28"/>
          <w:szCs w:val="28"/>
        </w:rPr>
        <w:t>позицию «</w:t>
      </w:r>
      <w:r w:rsidRPr="001B1BD9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1B1BD9">
        <w:rPr>
          <w:sz w:val="28"/>
          <w:szCs w:val="28"/>
        </w:rPr>
        <w:t xml:space="preserve"> (по годам реализации)» изложить в следующей</w:t>
      </w:r>
      <w:r w:rsidRPr="001B1BD9">
        <w:rPr>
          <w:spacing w:val="-3"/>
          <w:sz w:val="28"/>
        </w:rPr>
        <w:t xml:space="preserve"> </w:t>
      </w:r>
      <w:r w:rsidRPr="001B1BD9">
        <w:rPr>
          <w:sz w:val="28"/>
        </w:rPr>
        <w:t>редакции:</w:t>
      </w:r>
    </w:p>
    <w:p w:rsidR="00522889" w:rsidRPr="001B1BD9" w:rsidRDefault="00522889" w:rsidP="00522889">
      <w:pPr>
        <w:pStyle w:val="a5"/>
        <w:tabs>
          <w:tab w:val="left" w:pos="1390"/>
        </w:tabs>
        <w:ind w:left="709" w:right="129" w:firstLine="0"/>
        <w:rPr>
          <w:color w:val="FF0000"/>
          <w:sz w:val="16"/>
          <w:szCs w:val="16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522889" w:rsidRPr="001B1BD9" w:rsidTr="003E0516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89" w:rsidRPr="001B1BD9" w:rsidRDefault="00522889" w:rsidP="00522889">
            <w:pPr>
              <w:jc w:val="both"/>
              <w:rPr>
                <w:rFonts w:eastAsia="Arial Unicode MS"/>
                <w:color w:val="FF0000"/>
                <w:sz w:val="28"/>
                <w:szCs w:val="28"/>
              </w:rPr>
            </w:pPr>
            <w:r w:rsidRPr="001B1BD9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B1BD9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1354AC">
              <w:rPr>
                <w:sz w:val="28"/>
                <w:szCs w:val="28"/>
              </w:rPr>
              <w:t xml:space="preserve">Общий объем </w:t>
            </w:r>
            <w:r w:rsidRPr="00433BE2">
              <w:rPr>
                <w:sz w:val="28"/>
                <w:szCs w:val="28"/>
              </w:rPr>
              <w:t xml:space="preserve">финансирования муниципальной программы составляет </w:t>
            </w:r>
            <w:r w:rsidR="00041E72">
              <w:rPr>
                <w:sz w:val="28"/>
                <w:szCs w:val="28"/>
              </w:rPr>
              <w:t xml:space="preserve"> 125778,9</w:t>
            </w:r>
            <w:r w:rsidRPr="00433BE2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433BE2">
              <w:rPr>
                <w:sz w:val="28"/>
                <w:szCs w:val="28"/>
              </w:rPr>
              <w:t>- 2022 – 2023 гг. – 680,2 тыс. руб.;</w:t>
            </w:r>
          </w:p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433BE2">
              <w:rPr>
                <w:sz w:val="28"/>
                <w:szCs w:val="28"/>
              </w:rPr>
              <w:t xml:space="preserve">- 2024 год – </w:t>
            </w:r>
            <w:r w:rsidR="00041E72">
              <w:rPr>
                <w:sz w:val="28"/>
                <w:szCs w:val="28"/>
              </w:rPr>
              <w:t xml:space="preserve">125098,7 </w:t>
            </w:r>
            <w:r w:rsidRPr="00433BE2">
              <w:rPr>
                <w:sz w:val="28"/>
                <w:szCs w:val="28"/>
              </w:rPr>
              <w:t>тыс. руб.;</w:t>
            </w:r>
          </w:p>
          <w:p w:rsidR="001354AC" w:rsidRPr="001354AC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1354AC">
              <w:rPr>
                <w:sz w:val="28"/>
                <w:szCs w:val="28"/>
              </w:rPr>
              <w:lastRenderedPageBreak/>
              <w:t>- 2025 год – 0,0 тыс. руб.;</w:t>
            </w:r>
          </w:p>
          <w:p w:rsidR="00522889" w:rsidRPr="001B1BD9" w:rsidRDefault="001354AC" w:rsidP="001354A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54AC">
              <w:rPr>
                <w:rFonts w:ascii="Times New Roman" w:hAnsi="Times New Roman" w:cs="Times New Roman"/>
                <w:sz w:val="28"/>
                <w:szCs w:val="28"/>
              </w:rPr>
              <w:t>- 2026 год – 0,0 тыс. руб.</w:t>
            </w:r>
          </w:p>
        </w:tc>
      </w:tr>
    </w:tbl>
    <w:p w:rsidR="00522889" w:rsidRPr="001B1BD9" w:rsidRDefault="00522889" w:rsidP="00522889">
      <w:pPr>
        <w:pStyle w:val="a3"/>
        <w:ind w:left="415"/>
        <w:rPr>
          <w:color w:val="FF0000"/>
          <w:sz w:val="20"/>
        </w:rPr>
      </w:pPr>
    </w:p>
    <w:p w:rsidR="00522889" w:rsidRDefault="00522889" w:rsidP="00522889">
      <w:pPr>
        <w:pStyle w:val="a5"/>
        <w:numPr>
          <w:ilvl w:val="0"/>
          <w:numId w:val="3"/>
        </w:numPr>
        <w:ind w:left="0" w:right="0" w:firstLine="708"/>
        <w:rPr>
          <w:sz w:val="28"/>
        </w:rPr>
      </w:pPr>
      <w:r w:rsidRPr="00903DD6">
        <w:rPr>
          <w:spacing w:val="-2"/>
          <w:sz w:val="28"/>
        </w:rPr>
        <w:t xml:space="preserve">Раздел 4. «Финансовое обеспечение муниципальной программы» </w:t>
      </w:r>
      <w:r w:rsidRPr="00903DD6">
        <w:rPr>
          <w:sz w:val="28"/>
        </w:rPr>
        <w:t>паспорта муниципальной программы  изложить в следующей</w:t>
      </w:r>
      <w:r w:rsidRPr="00903DD6">
        <w:rPr>
          <w:spacing w:val="-13"/>
          <w:sz w:val="28"/>
        </w:rPr>
        <w:t xml:space="preserve"> </w:t>
      </w:r>
      <w:r w:rsidRPr="00903DD6">
        <w:rPr>
          <w:sz w:val="28"/>
        </w:rPr>
        <w:t>редакции:</w:t>
      </w:r>
    </w:p>
    <w:p w:rsidR="003D5231" w:rsidRPr="003D5231" w:rsidRDefault="003D5231" w:rsidP="003D5231">
      <w:pPr>
        <w:pStyle w:val="a5"/>
        <w:ind w:left="708" w:right="0" w:firstLine="0"/>
        <w:rPr>
          <w:sz w:val="16"/>
          <w:szCs w:val="16"/>
        </w:rPr>
      </w:pPr>
    </w:p>
    <w:tbl>
      <w:tblPr>
        <w:tblW w:w="4965" w:type="pct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1146"/>
        <w:gridCol w:w="1440"/>
        <w:gridCol w:w="1219"/>
        <w:gridCol w:w="1208"/>
      </w:tblGrid>
      <w:tr w:rsidR="001354AC" w:rsidRPr="00FE0C1F" w:rsidTr="004B6A5A">
        <w:trPr>
          <w:tblHeader/>
          <w:jc w:val="center"/>
        </w:trPr>
        <w:tc>
          <w:tcPr>
            <w:tcW w:w="2581" w:type="pct"/>
            <w:vMerge w:val="restart"/>
            <w:shd w:val="clear" w:color="auto" w:fill="auto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19" w:type="pct"/>
            <w:gridSpan w:val="4"/>
            <w:shd w:val="clear" w:color="auto" w:fill="auto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1354AC" w:rsidRPr="00FE0C1F" w:rsidTr="004B6A5A">
        <w:trPr>
          <w:trHeight w:val="342"/>
          <w:tblHeader/>
          <w:jc w:val="center"/>
        </w:trPr>
        <w:tc>
          <w:tcPr>
            <w:tcW w:w="2581" w:type="pct"/>
            <w:vMerge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1354AC" w:rsidRPr="00FE0C1F" w:rsidRDefault="001354AC" w:rsidP="004B6A5A">
            <w:pPr>
              <w:ind w:right="54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E0C1F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2024 год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2026 год</w:t>
            </w:r>
          </w:p>
        </w:tc>
      </w:tr>
      <w:tr w:rsidR="001354AC" w:rsidRPr="00FE0C1F" w:rsidTr="004B6A5A">
        <w:trPr>
          <w:trHeight w:val="282"/>
          <w:tblHeader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1354AC" w:rsidRPr="00FE0C1F" w:rsidRDefault="001354AC" w:rsidP="004B6A5A">
            <w:pPr>
              <w:ind w:right="25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E0C1F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354AC" w:rsidRPr="00FE0C1F" w:rsidTr="003D5231">
        <w:trPr>
          <w:trHeight w:val="433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041E72" w:rsidRDefault="001354AC" w:rsidP="0029502D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rFonts w:eastAsia="Calibri"/>
                <w:sz w:val="24"/>
                <w:szCs w:val="24"/>
              </w:rPr>
              <w:t>В целом по муниципальной программе</w:t>
            </w:r>
            <w:r w:rsidRPr="00041E72">
              <w:rPr>
                <w:spacing w:val="-2"/>
                <w:sz w:val="24"/>
                <w:szCs w:val="24"/>
              </w:rPr>
              <w:t>,</w:t>
            </w:r>
          </w:p>
          <w:p w:rsidR="001354AC" w:rsidRPr="00041E72" w:rsidRDefault="001354AC" w:rsidP="0029502D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041E72" w:rsidP="003D5231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125098,7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041E72" w:rsidP="003D5231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125098,7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3D523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3D523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302"/>
          <w:jc w:val="center"/>
        </w:trPr>
        <w:tc>
          <w:tcPr>
            <w:tcW w:w="2581" w:type="pct"/>
            <w:shd w:val="clear" w:color="auto" w:fill="auto"/>
          </w:tcPr>
          <w:p w:rsidR="001354AC" w:rsidRPr="00041E72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1354AC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0,0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1354AC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265"/>
          <w:jc w:val="center"/>
        </w:trPr>
        <w:tc>
          <w:tcPr>
            <w:tcW w:w="2581" w:type="pct"/>
            <w:shd w:val="clear" w:color="auto" w:fill="auto"/>
          </w:tcPr>
          <w:p w:rsidR="001354AC" w:rsidRPr="00041E72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DD3E30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117337,6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DD3E30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117337,6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433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041E72" w:rsidRDefault="001354AC" w:rsidP="004B6A5A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бюджет муниципального образования «Дорогобужский район» Смоленской области (далее – бюджет муниципального района)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041E72" w:rsidP="00041E72">
            <w:pPr>
              <w:spacing w:line="230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041E72">
              <w:rPr>
                <w:sz w:val="24"/>
                <w:szCs w:val="24"/>
              </w:rPr>
              <w:t>4048</w:t>
            </w:r>
            <w:r w:rsidR="001354AC" w:rsidRPr="00041E72">
              <w:rPr>
                <w:sz w:val="24"/>
                <w:szCs w:val="24"/>
              </w:rPr>
              <w:t>,0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1354AC" w:rsidP="00041E72">
            <w:pPr>
              <w:spacing w:line="230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041E72">
              <w:rPr>
                <w:sz w:val="24"/>
                <w:szCs w:val="24"/>
              </w:rPr>
              <w:t>40</w:t>
            </w:r>
            <w:r w:rsidR="00041E72" w:rsidRPr="00041E72">
              <w:rPr>
                <w:sz w:val="24"/>
                <w:szCs w:val="24"/>
              </w:rPr>
              <w:t>48</w:t>
            </w:r>
            <w:r w:rsidRPr="00041E72">
              <w:rPr>
                <w:sz w:val="24"/>
                <w:szCs w:val="24"/>
              </w:rPr>
              <w:t>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309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3713,1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3713,1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</w:tbl>
    <w:p w:rsidR="001354AC" w:rsidRDefault="001354AC" w:rsidP="00903DD6">
      <w:pPr>
        <w:rPr>
          <w:sz w:val="28"/>
        </w:rPr>
      </w:pPr>
    </w:p>
    <w:p w:rsidR="00522889" w:rsidRPr="00903DD6" w:rsidRDefault="00522889" w:rsidP="00522889">
      <w:pPr>
        <w:pStyle w:val="a5"/>
        <w:numPr>
          <w:ilvl w:val="0"/>
          <w:numId w:val="3"/>
        </w:numPr>
        <w:ind w:left="0" w:right="0" w:firstLine="709"/>
        <w:rPr>
          <w:sz w:val="28"/>
          <w:szCs w:val="28"/>
        </w:rPr>
      </w:pPr>
      <w:r w:rsidRPr="00903DD6">
        <w:rPr>
          <w:sz w:val="28"/>
          <w:szCs w:val="28"/>
        </w:rPr>
        <w:t>Раздел 6. «Сведения о финансировании структурных элементов муниципальной программы» муниципальной программы</w:t>
      </w:r>
      <w:r w:rsidRPr="00903DD6">
        <w:rPr>
          <w:sz w:val="28"/>
        </w:rPr>
        <w:t xml:space="preserve"> изложить в следующей</w:t>
      </w:r>
      <w:r w:rsidRPr="00903DD6">
        <w:rPr>
          <w:spacing w:val="-3"/>
          <w:sz w:val="28"/>
        </w:rPr>
        <w:t xml:space="preserve"> </w:t>
      </w:r>
      <w:r w:rsidRPr="00903DD6">
        <w:rPr>
          <w:sz w:val="28"/>
        </w:rPr>
        <w:t>редакции:</w:t>
      </w:r>
    </w:p>
    <w:tbl>
      <w:tblPr>
        <w:tblpPr w:leftFromText="180" w:rightFromText="180" w:vertAnchor="text" w:tblpXSpec="center" w:tblpY="1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559"/>
        <w:gridCol w:w="993"/>
        <w:gridCol w:w="995"/>
        <w:gridCol w:w="31"/>
        <w:gridCol w:w="961"/>
        <w:gridCol w:w="850"/>
      </w:tblGrid>
      <w:tr w:rsidR="003D5231" w:rsidRPr="00DB67C5" w:rsidTr="004B6A5A">
        <w:trPr>
          <w:trHeight w:val="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 xml:space="preserve">№ </w:t>
            </w:r>
            <w:proofErr w:type="gramStart"/>
            <w:r w:rsidRPr="00DB67C5">
              <w:t>п</w:t>
            </w:r>
            <w:proofErr w:type="gramEnd"/>
            <w:r w:rsidRPr="00DB67C5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Источник финансового обеспечения (расшифровать)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right="-34"/>
              <w:jc w:val="center"/>
            </w:pPr>
            <w:r w:rsidRPr="00DB67C5"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hd w:val="clear" w:color="auto" w:fill="FFFFFF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hd w:val="clear" w:color="auto" w:fill="FFFFFF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hd w:val="clear" w:color="auto" w:fill="FFFFFF"/>
              </w:rPr>
              <w:t>2026 год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8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1. Региональный проект «Наименование»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Результат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</w:tr>
      <w:tr w:rsidR="003D5231" w:rsidRPr="00DB67C5" w:rsidTr="004B6A5A">
        <w:trPr>
          <w:trHeight w:val="80"/>
          <w:tblHeader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2. Ведомственный проект «</w:t>
            </w:r>
            <w:r w:rsidRPr="00DB67C5">
              <w:rPr>
                <w:szCs w:val="28"/>
              </w:rPr>
              <w:t>Комплексное развитие сельских территорий</w:t>
            </w:r>
            <w:r w:rsidRPr="00DB67C5">
              <w:t>»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rPr>
                <w:shd w:val="clear" w:color="auto" w:fill="FFFFFF"/>
              </w:rPr>
              <w:t>Обустроены зоны отдыха, спортивные и детских игровые площадки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  <w:rPr>
                <w:lang w:val="en-US"/>
              </w:rPr>
            </w:pPr>
            <w:r w:rsidRPr="00DB67C5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</w:tr>
      <w:tr w:rsidR="003D5231" w:rsidRPr="00DB67C5" w:rsidTr="004B6A5A">
        <w:trPr>
          <w:trHeight w:val="562"/>
          <w:tblHeader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Итого по ведомственному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</w:tr>
      <w:tr w:rsidR="003D5231" w:rsidRPr="00DB67C5" w:rsidTr="004B6A5A">
        <w:trPr>
          <w:trHeight w:val="397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 xml:space="preserve">3. Ведомственный проект </w:t>
            </w:r>
            <w:r w:rsidRPr="00DB67C5">
              <w:rPr>
                <w:szCs w:val="28"/>
              </w:rPr>
              <w:t>«</w:t>
            </w:r>
            <w:r w:rsidRPr="00DB67C5">
              <w:t>Организационное и информационное обеспечение деятельности территориального общественного самоуправления</w:t>
            </w:r>
            <w:r w:rsidRPr="00DB67C5">
              <w:rPr>
                <w:szCs w:val="28"/>
              </w:rPr>
              <w:t>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Реализованы за счет средств субсидии инициативные проекты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</w:tr>
      <w:tr w:rsidR="003D5231" w:rsidRPr="00DB67C5" w:rsidTr="004B6A5A">
        <w:trPr>
          <w:trHeight w:val="2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z w:val="20"/>
                <w:szCs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500,0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500,0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4. Комплекс процессных мероприятий «</w:t>
            </w:r>
            <w:r w:rsidRPr="00DB67C5">
              <w:rPr>
                <w:bCs/>
              </w:rPr>
              <w:t>Организация в границах городских и сельских поселений водоснабжения населения и водоотведения</w:t>
            </w:r>
            <w:r w:rsidRPr="00DB67C5">
              <w:t>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</w:t>
            </w:r>
            <w:r w:rsidRPr="00DB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lastRenderedPageBreak/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района, осуществляемые за счет средств бюджета </w:t>
            </w:r>
            <w:proofErr w:type="spellStart"/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Усвятского</w:t>
            </w:r>
            <w:proofErr w:type="spellEnd"/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800,0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800,0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11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4.5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шахтных колодцев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</w:pPr>
            <w:r>
              <w:t>21</w:t>
            </w:r>
            <w:r w:rsidR="003D5231" w:rsidRPr="00DB67C5">
              <w:t>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  <w:r w:rsidR="003D5231" w:rsidRPr="00DB67C5">
              <w:rPr>
                <w:spacing w:val="-2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1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399,0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399,0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041E72">
            <w:pPr>
              <w:spacing w:line="235" w:lineRule="auto"/>
              <w:jc w:val="center"/>
            </w:pPr>
            <w:r w:rsidRPr="00DB67C5">
              <w:t>17</w:t>
            </w:r>
            <w:r w:rsidR="00041E72">
              <w:t>70</w:t>
            </w:r>
            <w:r w:rsidRPr="00DB67C5">
              <w:t>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1770</w:t>
            </w:r>
            <w:r w:rsidR="003D5231" w:rsidRPr="00DB67C5">
              <w:rPr>
                <w:spacing w:val="-2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5. Комплекс процессных мероприятий «Строительство (приобретение) жилого помещения (жилого дома) на сельских территориях, предоставляемого гражданам Российской Федерации, проживающим на сельских территориях по договору найма жилого помещения»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территорий (строительство жилого помещения (жилого дома), предоставляемого гражданам по договору найма жилого помещения)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C67600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67600">
              <w:rPr>
                <w:sz w:val="20"/>
                <w:szCs w:val="20"/>
              </w:rPr>
              <w:t>2177,0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C67600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C67600">
              <w:rPr>
                <w:spacing w:val="-2"/>
                <w:sz w:val="20"/>
                <w:szCs w:val="20"/>
              </w:rPr>
              <w:t>2177,0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093733" w:rsidP="004B6A5A">
            <w:pPr>
              <w:spacing w:line="235" w:lineRule="auto"/>
              <w:jc w:val="center"/>
              <w:rPr>
                <w:color w:val="FF0000"/>
                <w:sz w:val="20"/>
                <w:szCs w:val="20"/>
              </w:rPr>
            </w:pPr>
            <w:r w:rsidRPr="00093733">
              <w:rPr>
                <w:sz w:val="20"/>
                <w:szCs w:val="20"/>
              </w:rPr>
              <w:t>116938,6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093733" w:rsidP="004B6A5A">
            <w:pPr>
              <w:spacing w:line="235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  <w:r w:rsidRPr="00093733">
              <w:rPr>
                <w:sz w:val="20"/>
                <w:szCs w:val="20"/>
              </w:rPr>
              <w:t>116938,6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ind w:left="-103" w:right="-108"/>
              <w:jc w:val="center"/>
              <w:rPr>
                <w:sz w:val="23"/>
                <w:szCs w:val="23"/>
              </w:rPr>
            </w:pPr>
            <w:r w:rsidRPr="00DA72F7">
              <w:rPr>
                <w:sz w:val="23"/>
                <w:szCs w:val="23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433BE2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3BE2">
              <w:rPr>
                <w:sz w:val="20"/>
                <w:szCs w:val="20"/>
              </w:rPr>
              <w:t>3713,1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433BE2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3BE2">
              <w:rPr>
                <w:sz w:val="20"/>
                <w:szCs w:val="20"/>
              </w:rPr>
              <w:t>3713,1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93733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302214">
              <w:rPr>
                <w:b/>
                <w:sz w:val="20"/>
                <w:szCs w:val="20"/>
              </w:rPr>
              <w:t>122828,7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BE31B8" w:rsidP="004B6A5A">
            <w:pPr>
              <w:spacing w:line="235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302214">
              <w:rPr>
                <w:b/>
                <w:spacing w:val="-2"/>
                <w:sz w:val="20"/>
                <w:szCs w:val="20"/>
              </w:rPr>
              <w:t>122828,7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B67C5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B67C5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</w:pPr>
            <w:r w:rsidRPr="00DB67C5">
              <w:rPr>
                <w:b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41E72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125098,7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41E72" w:rsidP="004B6A5A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125098,7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>Бюджет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041E72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40</w:t>
            </w:r>
            <w:r w:rsidR="00041E72">
              <w:rPr>
                <w:b/>
                <w:sz w:val="20"/>
                <w:szCs w:val="20"/>
              </w:rPr>
              <w:t>48</w:t>
            </w:r>
            <w:r w:rsidRPr="002950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041E72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40</w:t>
            </w:r>
            <w:r w:rsidR="00041E72">
              <w:rPr>
                <w:b/>
                <w:sz w:val="20"/>
                <w:szCs w:val="20"/>
              </w:rPr>
              <w:t>48</w:t>
            </w:r>
            <w:r w:rsidRPr="002950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597432" w:rsidP="004B6A5A">
            <w:pPr>
              <w:spacing w:line="235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97432">
              <w:rPr>
                <w:b/>
                <w:sz w:val="20"/>
                <w:szCs w:val="20"/>
              </w:rPr>
              <w:t>117337,6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597432" w:rsidP="004B6A5A">
            <w:pPr>
              <w:spacing w:line="235" w:lineRule="auto"/>
              <w:ind w:left="-69" w:righ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597432">
              <w:rPr>
                <w:b/>
                <w:sz w:val="20"/>
                <w:szCs w:val="20"/>
              </w:rPr>
              <w:t>117337,6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3713,1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4B6A5A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3713,1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903DD6" w:rsidRDefault="00903DD6" w:rsidP="00903DD6">
      <w:pPr>
        <w:rPr>
          <w:sz w:val="28"/>
          <w:szCs w:val="28"/>
        </w:rPr>
      </w:pPr>
    </w:p>
    <w:p w:rsidR="003D5231" w:rsidRDefault="003D5231" w:rsidP="00903DD6">
      <w:pPr>
        <w:rPr>
          <w:sz w:val="28"/>
          <w:szCs w:val="28"/>
        </w:rPr>
      </w:pPr>
    </w:p>
    <w:p w:rsidR="00903DD6" w:rsidRPr="00903DD6" w:rsidRDefault="00903DD6" w:rsidP="00903DD6">
      <w:pPr>
        <w:rPr>
          <w:sz w:val="28"/>
          <w:szCs w:val="28"/>
        </w:rPr>
      </w:pPr>
    </w:p>
    <w:p w:rsidR="00E3207E" w:rsidRPr="00903DD6" w:rsidRDefault="00E3207E" w:rsidP="0029502D">
      <w:pPr>
        <w:pStyle w:val="a3"/>
        <w:tabs>
          <w:tab w:val="center" w:pos="5159"/>
        </w:tabs>
        <w:spacing w:line="228" w:lineRule="auto"/>
        <w:jc w:val="both"/>
      </w:pPr>
      <w:r w:rsidRPr="00903DD6">
        <w:t>Глав муниципального образования</w:t>
      </w:r>
      <w:r w:rsidRPr="00903DD6">
        <w:tab/>
      </w:r>
    </w:p>
    <w:p w:rsidR="007C09CC" w:rsidRPr="00903DD6" w:rsidRDefault="00E3207E" w:rsidP="0029502D">
      <w:pPr>
        <w:pStyle w:val="a3"/>
        <w:spacing w:line="216" w:lineRule="auto"/>
        <w:rPr>
          <w:sz w:val="24"/>
          <w:szCs w:val="24"/>
        </w:rPr>
      </w:pPr>
      <w:r w:rsidRPr="00903DD6">
        <w:t>«Дорогобужский</w:t>
      </w:r>
      <w:r w:rsidRPr="00903DD6">
        <w:rPr>
          <w:spacing w:val="-6"/>
        </w:rPr>
        <w:t xml:space="preserve"> </w:t>
      </w:r>
      <w:r w:rsidRPr="00903DD6">
        <w:t xml:space="preserve">район» Смоленской области                              </w:t>
      </w:r>
      <w:r w:rsidR="00903DD6" w:rsidRPr="00903DD6">
        <w:t xml:space="preserve">         </w:t>
      </w:r>
      <w:r w:rsidR="00903DD6" w:rsidRPr="00903DD6">
        <w:rPr>
          <w:b/>
        </w:rPr>
        <w:t xml:space="preserve">К.Н. </w:t>
      </w:r>
      <w:proofErr w:type="spellStart"/>
      <w:r w:rsidR="00903DD6" w:rsidRPr="00903DD6">
        <w:rPr>
          <w:b/>
        </w:rPr>
        <w:t>Серенков</w:t>
      </w:r>
      <w:proofErr w:type="spellEnd"/>
    </w:p>
    <w:p w:rsidR="007C09CC" w:rsidRPr="00903DD6" w:rsidRDefault="007C09CC" w:rsidP="0029502D">
      <w:pPr>
        <w:ind w:left="113" w:right="1700"/>
        <w:jc w:val="center"/>
        <w:rPr>
          <w:sz w:val="24"/>
          <w:szCs w:val="24"/>
        </w:rPr>
      </w:pPr>
    </w:p>
    <w:p w:rsidR="007C09CC" w:rsidRPr="00903DD6" w:rsidRDefault="007C09CC" w:rsidP="00EC300C">
      <w:pPr>
        <w:ind w:left="1701" w:right="1700"/>
        <w:jc w:val="center"/>
        <w:rPr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29502D" w:rsidRDefault="0029502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29502D" w:rsidRPr="001B1BD9" w:rsidRDefault="0029502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  <w:bookmarkStart w:id="1" w:name="_GoBack"/>
      <w:bookmarkEnd w:id="1"/>
    </w:p>
    <w:sectPr w:rsidR="00E3207E" w:rsidRPr="001B1BD9" w:rsidSect="00B0050C">
      <w:headerReference w:type="even" r:id="rId11"/>
      <w:footerReference w:type="even" r:id="rId12"/>
      <w:footerReference w:type="default" r:id="rId13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13" w:rsidRDefault="00774E13">
      <w:r>
        <w:separator/>
      </w:r>
    </w:p>
  </w:endnote>
  <w:endnote w:type="continuationSeparator" w:id="0">
    <w:p w:rsidR="00774E13" w:rsidRDefault="007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13" w:rsidRDefault="00774E13">
      <w:r>
        <w:separator/>
      </w:r>
    </w:p>
  </w:footnote>
  <w:footnote w:type="continuationSeparator" w:id="0">
    <w:p w:rsidR="00774E13" w:rsidRDefault="0077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01AD"/>
    <w:rsid w:val="00014B1C"/>
    <w:rsid w:val="00022ADB"/>
    <w:rsid w:val="00025A83"/>
    <w:rsid w:val="00032EF0"/>
    <w:rsid w:val="0003780D"/>
    <w:rsid w:val="00041E72"/>
    <w:rsid w:val="00055728"/>
    <w:rsid w:val="000570C9"/>
    <w:rsid w:val="000828F4"/>
    <w:rsid w:val="0008658C"/>
    <w:rsid w:val="00086EA4"/>
    <w:rsid w:val="00093733"/>
    <w:rsid w:val="00096845"/>
    <w:rsid w:val="000C0F3C"/>
    <w:rsid w:val="000D2514"/>
    <w:rsid w:val="000D2EAF"/>
    <w:rsid w:val="000F5572"/>
    <w:rsid w:val="00105A2A"/>
    <w:rsid w:val="0011457C"/>
    <w:rsid w:val="00122C8C"/>
    <w:rsid w:val="00124FE5"/>
    <w:rsid w:val="00126EE4"/>
    <w:rsid w:val="00126F36"/>
    <w:rsid w:val="001354AC"/>
    <w:rsid w:val="00144839"/>
    <w:rsid w:val="001459F6"/>
    <w:rsid w:val="00153902"/>
    <w:rsid w:val="00163C0B"/>
    <w:rsid w:val="00167D5B"/>
    <w:rsid w:val="00171FD9"/>
    <w:rsid w:val="00185B80"/>
    <w:rsid w:val="00186B9C"/>
    <w:rsid w:val="001B1BD9"/>
    <w:rsid w:val="001B4B23"/>
    <w:rsid w:val="001B5D77"/>
    <w:rsid w:val="001C6970"/>
    <w:rsid w:val="001C6BA9"/>
    <w:rsid w:val="001D1DFF"/>
    <w:rsid w:val="002217AD"/>
    <w:rsid w:val="00223616"/>
    <w:rsid w:val="0022474E"/>
    <w:rsid w:val="00230725"/>
    <w:rsid w:val="0023314E"/>
    <w:rsid w:val="002335A0"/>
    <w:rsid w:val="00234D54"/>
    <w:rsid w:val="00246470"/>
    <w:rsid w:val="0024736C"/>
    <w:rsid w:val="00254C3C"/>
    <w:rsid w:val="002604BB"/>
    <w:rsid w:val="00267AAC"/>
    <w:rsid w:val="00272581"/>
    <w:rsid w:val="002754B5"/>
    <w:rsid w:val="00281489"/>
    <w:rsid w:val="00286430"/>
    <w:rsid w:val="00291924"/>
    <w:rsid w:val="00292074"/>
    <w:rsid w:val="0029502D"/>
    <w:rsid w:val="002A459C"/>
    <w:rsid w:val="002C1B50"/>
    <w:rsid w:val="002C3779"/>
    <w:rsid w:val="002D3714"/>
    <w:rsid w:val="002D760B"/>
    <w:rsid w:val="002E01E5"/>
    <w:rsid w:val="002E3296"/>
    <w:rsid w:val="002F1686"/>
    <w:rsid w:val="002F25E6"/>
    <w:rsid w:val="002F438B"/>
    <w:rsid w:val="002F542E"/>
    <w:rsid w:val="00302214"/>
    <w:rsid w:val="00313858"/>
    <w:rsid w:val="00331A0C"/>
    <w:rsid w:val="00335468"/>
    <w:rsid w:val="003408FF"/>
    <w:rsid w:val="003416EE"/>
    <w:rsid w:val="00343F4E"/>
    <w:rsid w:val="0036156D"/>
    <w:rsid w:val="003646A5"/>
    <w:rsid w:val="003719D6"/>
    <w:rsid w:val="00377ADB"/>
    <w:rsid w:val="003806FE"/>
    <w:rsid w:val="003A5C12"/>
    <w:rsid w:val="003A6BB6"/>
    <w:rsid w:val="003B5A33"/>
    <w:rsid w:val="003B678F"/>
    <w:rsid w:val="003D30F2"/>
    <w:rsid w:val="003D5231"/>
    <w:rsid w:val="003E3E7B"/>
    <w:rsid w:val="003E5818"/>
    <w:rsid w:val="003E626B"/>
    <w:rsid w:val="003F1E6F"/>
    <w:rsid w:val="003F61DA"/>
    <w:rsid w:val="00415F8D"/>
    <w:rsid w:val="00417409"/>
    <w:rsid w:val="00425282"/>
    <w:rsid w:val="00425BF7"/>
    <w:rsid w:val="00430EB0"/>
    <w:rsid w:val="00433BE2"/>
    <w:rsid w:val="00434297"/>
    <w:rsid w:val="00436397"/>
    <w:rsid w:val="0043742F"/>
    <w:rsid w:val="004402B2"/>
    <w:rsid w:val="00445A11"/>
    <w:rsid w:val="00453A57"/>
    <w:rsid w:val="004575D8"/>
    <w:rsid w:val="0048000B"/>
    <w:rsid w:val="00484040"/>
    <w:rsid w:val="00487255"/>
    <w:rsid w:val="004922A0"/>
    <w:rsid w:val="00493F4B"/>
    <w:rsid w:val="0049494B"/>
    <w:rsid w:val="004A1A0B"/>
    <w:rsid w:val="004B00A5"/>
    <w:rsid w:val="004C31A9"/>
    <w:rsid w:val="004C7698"/>
    <w:rsid w:val="004C7BE4"/>
    <w:rsid w:val="004D32DF"/>
    <w:rsid w:val="004D5B98"/>
    <w:rsid w:val="004E347A"/>
    <w:rsid w:val="004E3B25"/>
    <w:rsid w:val="00520CFF"/>
    <w:rsid w:val="00522889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3880"/>
    <w:rsid w:val="00594629"/>
    <w:rsid w:val="005949A0"/>
    <w:rsid w:val="00597432"/>
    <w:rsid w:val="005A7317"/>
    <w:rsid w:val="005B6557"/>
    <w:rsid w:val="005B7CE5"/>
    <w:rsid w:val="005D14EF"/>
    <w:rsid w:val="005E2C3F"/>
    <w:rsid w:val="005E3BE7"/>
    <w:rsid w:val="005E47AA"/>
    <w:rsid w:val="005E6C92"/>
    <w:rsid w:val="00604AD3"/>
    <w:rsid w:val="00620F4A"/>
    <w:rsid w:val="006277CA"/>
    <w:rsid w:val="00631B38"/>
    <w:rsid w:val="00632786"/>
    <w:rsid w:val="006342EC"/>
    <w:rsid w:val="0063527E"/>
    <w:rsid w:val="0063627F"/>
    <w:rsid w:val="00643F24"/>
    <w:rsid w:val="00645211"/>
    <w:rsid w:val="00651D79"/>
    <w:rsid w:val="00662201"/>
    <w:rsid w:val="0067381F"/>
    <w:rsid w:val="006738CA"/>
    <w:rsid w:val="0069308C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39D5"/>
    <w:rsid w:val="006D71A6"/>
    <w:rsid w:val="006F3F09"/>
    <w:rsid w:val="00700681"/>
    <w:rsid w:val="00710260"/>
    <w:rsid w:val="0072045A"/>
    <w:rsid w:val="007211A3"/>
    <w:rsid w:val="007216FA"/>
    <w:rsid w:val="0072267C"/>
    <w:rsid w:val="007428C1"/>
    <w:rsid w:val="00743A89"/>
    <w:rsid w:val="00745FCA"/>
    <w:rsid w:val="007513C8"/>
    <w:rsid w:val="00753B91"/>
    <w:rsid w:val="00755D24"/>
    <w:rsid w:val="0076644E"/>
    <w:rsid w:val="00774E13"/>
    <w:rsid w:val="00782753"/>
    <w:rsid w:val="00782CEE"/>
    <w:rsid w:val="007873E6"/>
    <w:rsid w:val="007A6CB8"/>
    <w:rsid w:val="007B05F5"/>
    <w:rsid w:val="007B0B6A"/>
    <w:rsid w:val="007B5C90"/>
    <w:rsid w:val="007C09CC"/>
    <w:rsid w:val="007D024F"/>
    <w:rsid w:val="007D2474"/>
    <w:rsid w:val="007D7460"/>
    <w:rsid w:val="007E340F"/>
    <w:rsid w:val="007F5234"/>
    <w:rsid w:val="007F76AF"/>
    <w:rsid w:val="0080155F"/>
    <w:rsid w:val="00815EA7"/>
    <w:rsid w:val="00821975"/>
    <w:rsid w:val="00840500"/>
    <w:rsid w:val="00850495"/>
    <w:rsid w:val="00856EC8"/>
    <w:rsid w:val="00871091"/>
    <w:rsid w:val="008774BC"/>
    <w:rsid w:val="00892A0B"/>
    <w:rsid w:val="00895EA8"/>
    <w:rsid w:val="008A5873"/>
    <w:rsid w:val="008B173C"/>
    <w:rsid w:val="008B48C5"/>
    <w:rsid w:val="008B6DDA"/>
    <w:rsid w:val="00903DD6"/>
    <w:rsid w:val="00904CBC"/>
    <w:rsid w:val="009138A6"/>
    <w:rsid w:val="00934659"/>
    <w:rsid w:val="009412A9"/>
    <w:rsid w:val="00945BBF"/>
    <w:rsid w:val="00954355"/>
    <w:rsid w:val="00954ACA"/>
    <w:rsid w:val="00995C9E"/>
    <w:rsid w:val="00995EB8"/>
    <w:rsid w:val="009A1DC3"/>
    <w:rsid w:val="009C0475"/>
    <w:rsid w:val="009C150A"/>
    <w:rsid w:val="009D46D9"/>
    <w:rsid w:val="009D6DD6"/>
    <w:rsid w:val="009E7AC4"/>
    <w:rsid w:val="009F0D48"/>
    <w:rsid w:val="009F32F7"/>
    <w:rsid w:val="009F7425"/>
    <w:rsid w:val="00A04368"/>
    <w:rsid w:val="00A071C0"/>
    <w:rsid w:val="00A123F0"/>
    <w:rsid w:val="00A142E1"/>
    <w:rsid w:val="00A159DE"/>
    <w:rsid w:val="00A23B2F"/>
    <w:rsid w:val="00A25D74"/>
    <w:rsid w:val="00A35435"/>
    <w:rsid w:val="00A40D1F"/>
    <w:rsid w:val="00A41819"/>
    <w:rsid w:val="00A61C0E"/>
    <w:rsid w:val="00A72AA8"/>
    <w:rsid w:val="00A84FD7"/>
    <w:rsid w:val="00A91545"/>
    <w:rsid w:val="00A91962"/>
    <w:rsid w:val="00AA5E9B"/>
    <w:rsid w:val="00AD181D"/>
    <w:rsid w:val="00AD38E5"/>
    <w:rsid w:val="00AE2614"/>
    <w:rsid w:val="00AF384A"/>
    <w:rsid w:val="00AF55D6"/>
    <w:rsid w:val="00B0050C"/>
    <w:rsid w:val="00B04158"/>
    <w:rsid w:val="00B15AFE"/>
    <w:rsid w:val="00B16478"/>
    <w:rsid w:val="00B178DF"/>
    <w:rsid w:val="00B23856"/>
    <w:rsid w:val="00B25376"/>
    <w:rsid w:val="00B35A57"/>
    <w:rsid w:val="00B37177"/>
    <w:rsid w:val="00B44AAE"/>
    <w:rsid w:val="00B63119"/>
    <w:rsid w:val="00B6322A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02E6"/>
    <w:rsid w:val="00BE076F"/>
    <w:rsid w:val="00BE31B8"/>
    <w:rsid w:val="00BE3FB7"/>
    <w:rsid w:val="00BF46F8"/>
    <w:rsid w:val="00BF4FFA"/>
    <w:rsid w:val="00C0459A"/>
    <w:rsid w:val="00C04822"/>
    <w:rsid w:val="00C109A8"/>
    <w:rsid w:val="00C14866"/>
    <w:rsid w:val="00C16CD6"/>
    <w:rsid w:val="00C318A0"/>
    <w:rsid w:val="00C341D9"/>
    <w:rsid w:val="00C46086"/>
    <w:rsid w:val="00C51B42"/>
    <w:rsid w:val="00C6073B"/>
    <w:rsid w:val="00C673E7"/>
    <w:rsid w:val="00C67600"/>
    <w:rsid w:val="00C71B97"/>
    <w:rsid w:val="00C7432E"/>
    <w:rsid w:val="00C82F76"/>
    <w:rsid w:val="00C96EFB"/>
    <w:rsid w:val="00CA09B6"/>
    <w:rsid w:val="00CA1486"/>
    <w:rsid w:val="00CA2B46"/>
    <w:rsid w:val="00CB1602"/>
    <w:rsid w:val="00CB43DE"/>
    <w:rsid w:val="00CC66D8"/>
    <w:rsid w:val="00CD47A8"/>
    <w:rsid w:val="00CD61EB"/>
    <w:rsid w:val="00D136DB"/>
    <w:rsid w:val="00D143A9"/>
    <w:rsid w:val="00D22986"/>
    <w:rsid w:val="00D22A05"/>
    <w:rsid w:val="00D27C91"/>
    <w:rsid w:val="00D431C9"/>
    <w:rsid w:val="00D43A31"/>
    <w:rsid w:val="00D55AE6"/>
    <w:rsid w:val="00D719CD"/>
    <w:rsid w:val="00D737B3"/>
    <w:rsid w:val="00D7641B"/>
    <w:rsid w:val="00D86628"/>
    <w:rsid w:val="00D86793"/>
    <w:rsid w:val="00D90CBE"/>
    <w:rsid w:val="00D91181"/>
    <w:rsid w:val="00DA6F6B"/>
    <w:rsid w:val="00DB1CDE"/>
    <w:rsid w:val="00DB1D8D"/>
    <w:rsid w:val="00DB5FB0"/>
    <w:rsid w:val="00DC1E56"/>
    <w:rsid w:val="00DD0422"/>
    <w:rsid w:val="00DD3E30"/>
    <w:rsid w:val="00DD594A"/>
    <w:rsid w:val="00DE4B35"/>
    <w:rsid w:val="00E0212D"/>
    <w:rsid w:val="00E149EF"/>
    <w:rsid w:val="00E15B79"/>
    <w:rsid w:val="00E2520B"/>
    <w:rsid w:val="00E26529"/>
    <w:rsid w:val="00E3207E"/>
    <w:rsid w:val="00E344FB"/>
    <w:rsid w:val="00E37DA6"/>
    <w:rsid w:val="00E42EBB"/>
    <w:rsid w:val="00E469C4"/>
    <w:rsid w:val="00E623B4"/>
    <w:rsid w:val="00E7172B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76411"/>
    <w:rsid w:val="00F942F9"/>
    <w:rsid w:val="00F950C6"/>
    <w:rsid w:val="00FA1006"/>
    <w:rsid w:val="00FB5C2C"/>
    <w:rsid w:val="00FB7DFC"/>
    <w:rsid w:val="00FC192D"/>
    <w:rsid w:val="00FC5EA7"/>
    <w:rsid w:val="00FD28C5"/>
    <w:rsid w:val="00FD31CE"/>
    <w:rsid w:val="00FE0C1F"/>
    <w:rsid w:val="00FF040F"/>
    <w:rsid w:val="00FF0B80"/>
    <w:rsid w:val="00FF5314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8870-BC4A-4CBA-92FE-14550A93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138</cp:revision>
  <cp:lastPrinted>2024-11-12T11:01:00Z</cp:lastPrinted>
  <dcterms:created xsi:type="dcterms:W3CDTF">2022-09-05T09:03:00Z</dcterms:created>
  <dcterms:modified xsi:type="dcterms:W3CDTF">2024-12-17T07:02:00Z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