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288"/>
        <w:gridCol w:w="9600"/>
        <w:gridCol w:w="249"/>
      </w:tblGrid>
      <w:tr w:rsidR="005762EA" w:rsidRPr="000057C7" w:rsidTr="00633672">
        <w:tc>
          <w:tcPr>
            <w:tcW w:w="10137" w:type="dxa"/>
            <w:gridSpan w:val="3"/>
          </w:tcPr>
          <w:p w:rsidR="005762EA" w:rsidRPr="000057C7" w:rsidRDefault="005762EA" w:rsidP="005762EA">
            <w:pPr>
              <w:ind w:firstLine="709"/>
              <w:jc w:val="center"/>
              <w:rPr>
                <w:sz w:val="24"/>
                <w:szCs w:val="24"/>
              </w:rPr>
            </w:pPr>
            <w:r w:rsidRPr="000057C7">
              <w:rPr>
                <w:sz w:val="24"/>
                <w:szCs w:val="24"/>
              </w:rPr>
              <w:object w:dxaOrig="936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9.8pt" o:ole="">
                  <v:imagedata r:id="rId6" o:title=""/>
                </v:shape>
                <o:OLEObject Type="Embed" ProgID="Word.Picture.8" ShapeID="_x0000_i1025" DrawAspect="Content" ObjectID="_1714986083" r:id="rId7"/>
              </w:object>
            </w:r>
          </w:p>
        </w:tc>
      </w:tr>
      <w:tr w:rsidR="005762EA" w:rsidRPr="00894A6C" w:rsidTr="00633672">
        <w:trPr>
          <w:trHeight w:val="1155"/>
        </w:trPr>
        <w:tc>
          <w:tcPr>
            <w:tcW w:w="10137" w:type="dxa"/>
            <w:gridSpan w:val="3"/>
          </w:tcPr>
          <w:p w:rsidR="005762EA" w:rsidRPr="005932B3" w:rsidRDefault="005762EA" w:rsidP="005762EA">
            <w:pPr>
              <w:pStyle w:val="1"/>
              <w:ind w:right="-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B3">
              <w:rPr>
                <w:rFonts w:ascii="Times New Roman" w:hAnsi="Times New Roman" w:cs="Times New Roman"/>
                <w:sz w:val="24"/>
                <w:szCs w:val="24"/>
              </w:rPr>
              <w:t xml:space="preserve">СОВЕТ ДЕПУТАТОВ </w:t>
            </w:r>
            <w:r w:rsidR="00E52C4E">
              <w:rPr>
                <w:rFonts w:ascii="Times New Roman" w:hAnsi="Times New Roman" w:cs="Times New Roman"/>
                <w:sz w:val="24"/>
                <w:szCs w:val="24"/>
              </w:rPr>
              <w:t>АЛЕКСИН</w:t>
            </w:r>
            <w:r w:rsidR="00345AC6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5932B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762EA" w:rsidRPr="005932B3" w:rsidRDefault="005762EA" w:rsidP="005762EA">
            <w:pPr>
              <w:jc w:val="center"/>
              <w:rPr>
                <w:b/>
                <w:sz w:val="24"/>
                <w:szCs w:val="24"/>
              </w:rPr>
            </w:pPr>
            <w:r w:rsidRPr="005932B3">
              <w:rPr>
                <w:b/>
                <w:sz w:val="24"/>
                <w:szCs w:val="24"/>
              </w:rPr>
              <w:t xml:space="preserve">            ДОРОГОБУЖСКОГО РАЙОНА  СМОЛЕНСКОЙ ОБЛАСТИ</w:t>
            </w:r>
          </w:p>
          <w:p w:rsidR="005762EA" w:rsidRPr="00894A6C" w:rsidRDefault="005762EA" w:rsidP="005762EA">
            <w:pPr>
              <w:pStyle w:val="2"/>
              <w:jc w:val="center"/>
              <w:rPr>
                <w:b w:val="0"/>
                <w:szCs w:val="28"/>
              </w:rPr>
            </w:pPr>
          </w:p>
          <w:p w:rsidR="005762EA" w:rsidRPr="00894A6C" w:rsidRDefault="005762EA" w:rsidP="005762EA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894A6C">
              <w:rPr>
                <w:b/>
                <w:bCs/>
                <w:sz w:val="28"/>
                <w:szCs w:val="28"/>
              </w:rPr>
              <w:t>Р</w:t>
            </w:r>
            <w:proofErr w:type="gramEnd"/>
            <w:r w:rsidRPr="00894A6C">
              <w:rPr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0B1A71" w:rsidTr="00633672">
        <w:tblPrEx>
          <w:tblLook w:val="04A0"/>
        </w:tblPrEx>
        <w:trPr>
          <w:gridBefore w:val="1"/>
          <w:gridAfter w:val="1"/>
          <w:wBefore w:w="288" w:type="dxa"/>
          <w:wAfter w:w="249" w:type="dxa"/>
        </w:trPr>
        <w:tc>
          <w:tcPr>
            <w:tcW w:w="9600" w:type="dxa"/>
            <w:hideMark/>
          </w:tcPr>
          <w:p w:rsidR="00633672" w:rsidRDefault="00633672">
            <w:pPr>
              <w:suppressAutoHyphens/>
              <w:jc w:val="both"/>
            </w:pPr>
          </w:p>
          <w:p w:rsidR="00633672" w:rsidRDefault="00633672">
            <w:pPr>
              <w:suppressAutoHyphens/>
              <w:jc w:val="both"/>
            </w:pPr>
          </w:p>
          <w:p w:rsidR="000B1A71" w:rsidRPr="00633672" w:rsidRDefault="004A6FA5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A6FA5">
              <w:rPr>
                <w:sz w:val="28"/>
                <w:szCs w:val="28"/>
              </w:rPr>
              <w:t>20 мая</w:t>
            </w:r>
            <w:r>
              <w:rPr>
                <w:sz w:val="28"/>
                <w:szCs w:val="28"/>
              </w:rPr>
              <w:t xml:space="preserve"> </w:t>
            </w:r>
            <w:r w:rsidR="000B1A71" w:rsidRPr="004A6FA5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 xml:space="preserve">2 года              </w:t>
            </w:r>
            <w:r w:rsidR="00633672" w:rsidRPr="004A6FA5">
              <w:rPr>
                <w:sz w:val="28"/>
                <w:szCs w:val="28"/>
              </w:rPr>
              <w:t xml:space="preserve"> </w:t>
            </w:r>
            <w:r w:rsidR="000B1A71" w:rsidRPr="004A6F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="000B1A71" w:rsidRPr="0063367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16</w:t>
            </w:r>
          </w:p>
        </w:tc>
      </w:tr>
    </w:tbl>
    <w:p w:rsidR="000B1A71" w:rsidRDefault="000B1A71" w:rsidP="000B1A71">
      <w:pPr>
        <w:rPr>
          <w:sz w:val="28"/>
          <w:lang w:eastAsia="ar-SA"/>
        </w:rPr>
      </w:pPr>
    </w:p>
    <w:tbl>
      <w:tblPr>
        <w:tblW w:w="0" w:type="auto"/>
        <w:tblLayout w:type="fixed"/>
        <w:tblLook w:val="04A0"/>
      </w:tblPr>
      <w:tblGrid>
        <w:gridCol w:w="4608"/>
      </w:tblGrid>
      <w:tr w:rsidR="000B1A71" w:rsidTr="000B1A71">
        <w:tc>
          <w:tcPr>
            <w:tcW w:w="4608" w:type="dxa"/>
          </w:tcPr>
          <w:p w:rsidR="000B1A71" w:rsidRDefault="000B1A71">
            <w:pPr>
              <w:pStyle w:val="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отчета об исполнении бюджета Алексинского сельского поселения Дорогобужского района Смоленской области за 2021 год</w:t>
            </w:r>
          </w:p>
          <w:p w:rsidR="000B1A71" w:rsidRDefault="000B1A71">
            <w:pPr>
              <w:pStyle w:val="21"/>
            </w:pPr>
          </w:p>
        </w:tc>
      </w:tr>
    </w:tbl>
    <w:p w:rsidR="000B1A71" w:rsidRDefault="000B1A71" w:rsidP="000B1A71">
      <w:pPr>
        <w:pStyle w:val="21"/>
      </w:pPr>
    </w:p>
    <w:p w:rsidR="000B1A71" w:rsidRPr="000B1A71" w:rsidRDefault="000B1A71" w:rsidP="000B1A71">
      <w:pPr>
        <w:shd w:val="clear" w:color="auto" w:fill="FFFFFF"/>
        <w:jc w:val="both"/>
        <w:rPr>
          <w:sz w:val="28"/>
          <w:szCs w:val="28"/>
        </w:rPr>
      </w:pPr>
      <w:r w:rsidRPr="000B1A71">
        <w:rPr>
          <w:sz w:val="28"/>
          <w:szCs w:val="28"/>
        </w:rPr>
        <w:t xml:space="preserve">         </w:t>
      </w:r>
      <w:proofErr w:type="gramStart"/>
      <w:r w:rsidRPr="000B1A71">
        <w:rPr>
          <w:sz w:val="28"/>
          <w:szCs w:val="28"/>
        </w:rPr>
        <w:t>Заслушав и обсудив отчет Главы муниципального образования Алексинское сельское поселение Дорогобужского района Смоленской области об исполнении бюджета Алексинского сельского поселения Дорогобужского р</w:t>
      </w:r>
      <w:r w:rsidR="00AD57D8">
        <w:rPr>
          <w:sz w:val="28"/>
          <w:szCs w:val="28"/>
        </w:rPr>
        <w:t>айона Смоленской области за 2021</w:t>
      </w:r>
      <w:r w:rsidRPr="000B1A71">
        <w:rPr>
          <w:sz w:val="28"/>
          <w:szCs w:val="28"/>
        </w:rPr>
        <w:t xml:space="preserve"> год, рассмотрев решение постоянной депутатской комиссии по бюджету, финансовой и налоговой политике, по вопросам муниципального имущества,  руководствуясь Бюджетным Кодексам   Российской Федерации, решением Совета депутатов Алексинского сельского поселения Дорогобужского района Смоленской области от</w:t>
      </w:r>
      <w:r w:rsidRPr="000B1A71">
        <w:rPr>
          <w:color w:val="000000"/>
          <w:sz w:val="28"/>
          <w:szCs w:val="28"/>
        </w:rPr>
        <w:t xml:space="preserve"> </w:t>
      </w:r>
      <w:r w:rsidRPr="000B1A71">
        <w:rPr>
          <w:sz w:val="28"/>
          <w:szCs w:val="28"/>
        </w:rPr>
        <w:t>24.09.2018 года</w:t>
      </w:r>
      <w:proofErr w:type="gramEnd"/>
      <w:r w:rsidRPr="000B1A71">
        <w:rPr>
          <w:sz w:val="28"/>
          <w:szCs w:val="28"/>
        </w:rPr>
        <w:t xml:space="preserve"> №27</w:t>
      </w:r>
      <w:r w:rsidRPr="000B1A71">
        <w:rPr>
          <w:color w:val="000000"/>
          <w:sz w:val="28"/>
          <w:szCs w:val="28"/>
        </w:rPr>
        <w:t xml:space="preserve">  </w:t>
      </w:r>
      <w:r w:rsidRPr="000B1A71">
        <w:rPr>
          <w:sz w:val="28"/>
          <w:szCs w:val="28"/>
        </w:rPr>
        <w:t>«Об утверждении Положения о бюджетном процессе в муниципальном образовании Алексинское сельское поселение Дорогобужского района Смоленской области», в соответствии с Уставом Алексинского сельского поселения Дорогобужского района Смоленской области Совет депутатов Алексинского сельского поселения Дорогобужского района Смоленской области</w:t>
      </w:r>
    </w:p>
    <w:p w:rsidR="000B1A71" w:rsidRPr="000B1A71" w:rsidRDefault="000B1A71" w:rsidP="000B1A71">
      <w:pPr>
        <w:shd w:val="clear" w:color="auto" w:fill="FFFFFF"/>
        <w:jc w:val="both"/>
        <w:rPr>
          <w:sz w:val="28"/>
          <w:szCs w:val="28"/>
        </w:rPr>
      </w:pPr>
    </w:p>
    <w:p w:rsidR="000B1A71" w:rsidRPr="000B1A71" w:rsidRDefault="000B1A71" w:rsidP="000B1A71">
      <w:pPr>
        <w:shd w:val="clear" w:color="auto" w:fill="FFFFFF"/>
        <w:jc w:val="both"/>
        <w:rPr>
          <w:b/>
          <w:bCs/>
          <w:sz w:val="28"/>
          <w:szCs w:val="28"/>
        </w:rPr>
      </w:pPr>
      <w:r w:rsidRPr="000B1A71">
        <w:rPr>
          <w:sz w:val="28"/>
          <w:szCs w:val="28"/>
        </w:rPr>
        <w:t xml:space="preserve">                                                 </w:t>
      </w:r>
      <w:proofErr w:type="gramStart"/>
      <w:r w:rsidRPr="000B1A71">
        <w:rPr>
          <w:b/>
          <w:bCs/>
          <w:sz w:val="28"/>
          <w:szCs w:val="28"/>
        </w:rPr>
        <w:t>Р</w:t>
      </w:r>
      <w:proofErr w:type="gramEnd"/>
      <w:r w:rsidRPr="000B1A71">
        <w:rPr>
          <w:b/>
          <w:bCs/>
          <w:sz w:val="28"/>
          <w:szCs w:val="28"/>
        </w:rPr>
        <w:t xml:space="preserve"> Е Ш И Л :</w:t>
      </w:r>
    </w:p>
    <w:p w:rsidR="000B1A71" w:rsidRPr="000B1A71" w:rsidRDefault="000B1A71" w:rsidP="000B1A71">
      <w:pPr>
        <w:pStyle w:val="21"/>
        <w:tabs>
          <w:tab w:val="left" w:pos="708"/>
        </w:tabs>
        <w:rPr>
          <w:b/>
          <w:bCs/>
          <w:szCs w:val="28"/>
        </w:rPr>
      </w:pPr>
    </w:p>
    <w:p w:rsidR="000B1A71" w:rsidRPr="000B1A71" w:rsidRDefault="000B1A71" w:rsidP="000B1A71">
      <w:pPr>
        <w:jc w:val="both"/>
        <w:rPr>
          <w:sz w:val="28"/>
          <w:szCs w:val="28"/>
        </w:rPr>
      </w:pPr>
      <w:r w:rsidRPr="000B1A71">
        <w:rPr>
          <w:sz w:val="28"/>
          <w:szCs w:val="28"/>
        </w:rPr>
        <w:t xml:space="preserve">    1. Утвердить отчет об исполнении бюджета Алексинского сельского поселения Дорогобужского района Смоленской области за 2021 год (далее – бюджет поселения) по доходам в сумме  </w:t>
      </w:r>
      <w:r w:rsidRPr="000B1A71">
        <w:rPr>
          <w:color w:val="000000"/>
          <w:sz w:val="28"/>
          <w:szCs w:val="28"/>
        </w:rPr>
        <w:t xml:space="preserve">13750727,66 </w:t>
      </w:r>
      <w:r w:rsidRPr="000B1A71">
        <w:rPr>
          <w:sz w:val="28"/>
          <w:szCs w:val="28"/>
        </w:rPr>
        <w:t>рублей, по расходам 13303547,33 рублей с превышением доходов над расходами (</w:t>
      </w:r>
      <w:proofErr w:type="spellStart"/>
      <w:r w:rsidRPr="000B1A71">
        <w:rPr>
          <w:sz w:val="28"/>
          <w:szCs w:val="28"/>
        </w:rPr>
        <w:t>профицит</w:t>
      </w:r>
      <w:proofErr w:type="spellEnd"/>
      <w:r w:rsidRPr="000B1A71">
        <w:rPr>
          <w:sz w:val="28"/>
          <w:szCs w:val="28"/>
        </w:rPr>
        <w:t xml:space="preserve"> бюджета поселения) в сумме </w:t>
      </w:r>
      <w:r w:rsidRPr="000B1A71">
        <w:rPr>
          <w:color w:val="000000"/>
          <w:sz w:val="28"/>
          <w:szCs w:val="28"/>
        </w:rPr>
        <w:t>447180,33</w:t>
      </w:r>
      <w:r w:rsidRPr="000B1A71">
        <w:rPr>
          <w:sz w:val="28"/>
          <w:szCs w:val="28"/>
        </w:rPr>
        <w:t xml:space="preserve"> рублей.</w:t>
      </w:r>
    </w:p>
    <w:p w:rsidR="000B1A71" w:rsidRPr="000B1A71" w:rsidRDefault="000B1A71" w:rsidP="000B1A71">
      <w:pPr>
        <w:jc w:val="both"/>
        <w:rPr>
          <w:sz w:val="28"/>
          <w:szCs w:val="28"/>
        </w:rPr>
      </w:pPr>
      <w:r w:rsidRPr="000B1A71">
        <w:rPr>
          <w:sz w:val="28"/>
          <w:szCs w:val="28"/>
        </w:rPr>
        <w:t xml:space="preserve">  2. Утвердить показатели:</w:t>
      </w:r>
    </w:p>
    <w:p w:rsidR="000B1A71" w:rsidRPr="000B1A71" w:rsidRDefault="000B1A71" w:rsidP="000B1A71">
      <w:pPr>
        <w:jc w:val="both"/>
        <w:rPr>
          <w:sz w:val="28"/>
          <w:szCs w:val="28"/>
        </w:rPr>
      </w:pPr>
      <w:r w:rsidRPr="000B1A71">
        <w:rPr>
          <w:sz w:val="28"/>
          <w:szCs w:val="28"/>
        </w:rPr>
        <w:t>1) доходов бюджета поселения за 2021 год по кодам классификации доходов бюджетов согласно приложению 1 к настоящему решению;</w:t>
      </w:r>
    </w:p>
    <w:p w:rsidR="000B1A71" w:rsidRPr="000B1A71" w:rsidRDefault="000B1A71" w:rsidP="000B1A71">
      <w:pPr>
        <w:pStyle w:val="31"/>
        <w:rPr>
          <w:szCs w:val="28"/>
        </w:rPr>
      </w:pPr>
      <w:r w:rsidRPr="000B1A71">
        <w:rPr>
          <w:szCs w:val="28"/>
        </w:rPr>
        <w:t>2) расходов бюджета поселения за 2021 год по ведомственной структуре расходов бюджета поселения согласно приложению 2 к настоящему решению;</w:t>
      </w:r>
    </w:p>
    <w:p w:rsidR="000B1A71" w:rsidRPr="000B1A71" w:rsidRDefault="000B1A71" w:rsidP="000B1A71">
      <w:pPr>
        <w:jc w:val="both"/>
        <w:rPr>
          <w:sz w:val="28"/>
          <w:szCs w:val="28"/>
        </w:rPr>
      </w:pPr>
      <w:r w:rsidRPr="000B1A71">
        <w:rPr>
          <w:sz w:val="28"/>
          <w:szCs w:val="28"/>
        </w:rPr>
        <w:t>3) расходов бюджета поселения за 2021 год по разделам и подразделам классификации расходов бюджетов согласно приложению 3 к настоящему решению</w:t>
      </w:r>
    </w:p>
    <w:p w:rsidR="000B1A71" w:rsidRPr="000B1A71" w:rsidRDefault="000B1A71" w:rsidP="000B1A71">
      <w:pPr>
        <w:jc w:val="both"/>
        <w:rPr>
          <w:sz w:val="28"/>
          <w:szCs w:val="28"/>
        </w:rPr>
      </w:pPr>
      <w:r w:rsidRPr="000B1A71">
        <w:rPr>
          <w:sz w:val="28"/>
          <w:szCs w:val="28"/>
        </w:rPr>
        <w:lastRenderedPageBreak/>
        <w:t xml:space="preserve">4) источников финансирования дефицита бюджета поселения в 2021 году по кодам </w:t>
      </w:r>
      <w:proofErr w:type="gramStart"/>
      <w:r w:rsidRPr="000B1A71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0B1A71">
        <w:rPr>
          <w:sz w:val="28"/>
          <w:szCs w:val="28"/>
        </w:rPr>
        <w:t xml:space="preserve"> согласно приложению 4 к настоящему решению;</w:t>
      </w:r>
    </w:p>
    <w:p w:rsidR="000B1A71" w:rsidRPr="000B1A71" w:rsidRDefault="000B1A71" w:rsidP="000B1A71">
      <w:pPr>
        <w:jc w:val="both"/>
        <w:rPr>
          <w:sz w:val="28"/>
          <w:szCs w:val="28"/>
        </w:rPr>
      </w:pPr>
      <w:r w:rsidRPr="000B1A71">
        <w:rPr>
          <w:sz w:val="28"/>
          <w:szCs w:val="28"/>
        </w:rPr>
        <w:t xml:space="preserve"> 3. Настоящее решение вступает в силу со дня его официального опубликования в газете «Информационный вестник Алексинского сельского поселения».</w:t>
      </w:r>
    </w:p>
    <w:p w:rsidR="000B1A71" w:rsidRPr="000B1A71" w:rsidRDefault="000B1A71" w:rsidP="000B1A71">
      <w:pPr>
        <w:jc w:val="both"/>
        <w:rPr>
          <w:sz w:val="28"/>
          <w:szCs w:val="28"/>
        </w:rPr>
      </w:pPr>
    </w:p>
    <w:p w:rsidR="000B1A71" w:rsidRPr="000B1A71" w:rsidRDefault="000B1A71" w:rsidP="000B1A71">
      <w:pPr>
        <w:jc w:val="both"/>
        <w:rPr>
          <w:sz w:val="28"/>
          <w:szCs w:val="28"/>
        </w:rPr>
      </w:pPr>
      <w:r w:rsidRPr="000B1A71">
        <w:rPr>
          <w:sz w:val="28"/>
          <w:szCs w:val="28"/>
        </w:rPr>
        <w:t xml:space="preserve">Глава муниципального образования </w:t>
      </w:r>
    </w:p>
    <w:p w:rsidR="000B1A71" w:rsidRPr="000B1A71" w:rsidRDefault="000B1A71" w:rsidP="000B1A71">
      <w:pPr>
        <w:jc w:val="both"/>
        <w:rPr>
          <w:kern w:val="2"/>
          <w:sz w:val="28"/>
          <w:szCs w:val="28"/>
        </w:rPr>
      </w:pPr>
      <w:r w:rsidRPr="000B1A71">
        <w:rPr>
          <w:sz w:val="28"/>
          <w:szCs w:val="28"/>
        </w:rPr>
        <w:t>Алексинское сельское поселение</w:t>
      </w:r>
    </w:p>
    <w:p w:rsidR="000B1A71" w:rsidRPr="000B1A71" w:rsidRDefault="000B1A71" w:rsidP="000B1A71">
      <w:pPr>
        <w:rPr>
          <w:sz w:val="28"/>
          <w:szCs w:val="28"/>
        </w:rPr>
      </w:pPr>
      <w:r w:rsidRPr="000B1A71">
        <w:rPr>
          <w:kern w:val="2"/>
          <w:sz w:val="28"/>
          <w:szCs w:val="28"/>
        </w:rPr>
        <w:t>Дорогобужского района Смоленской области</w:t>
      </w:r>
      <w:r w:rsidRPr="000B1A71">
        <w:rPr>
          <w:b/>
          <w:bCs/>
          <w:kern w:val="2"/>
          <w:sz w:val="28"/>
          <w:szCs w:val="28"/>
        </w:rPr>
        <w:t xml:space="preserve">                         С.П.Немыкин</w:t>
      </w:r>
    </w:p>
    <w:p w:rsidR="00345AC6" w:rsidRDefault="00345AC6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345AC6" w:rsidRDefault="00345AC6" w:rsidP="009A3F61">
      <w:pPr>
        <w:jc w:val="center"/>
      </w:pPr>
    </w:p>
    <w:p w:rsidR="000B1A71" w:rsidRDefault="000B1A71" w:rsidP="000B1A71">
      <w:pPr>
        <w:ind w:left="5670"/>
        <w:rPr>
          <w:bCs/>
          <w:sz w:val="28"/>
          <w:szCs w:val="28"/>
        </w:rPr>
      </w:pPr>
      <w:r w:rsidRPr="0042476A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1</w:t>
      </w:r>
    </w:p>
    <w:p w:rsidR="000B1A71" w:rsidRDefault="000B1A71" w:rsidP="000B1A71">
      <w:pPr>
        <w:ind w:left="5670"/>
        <w:rPr>
          <w:bCs/>
          <w:sz w:val="28"/>
          <w:szCs w:val="28"/>
        </w:rPr>
      </w:pPr>
      <w:r w:rsidRPr="0042476A">
        <w:rPr>
          <w:bCs/>
          <w:sz w:val="28"/>
          <w:szCs w:val="28"/>
        </w:rPr>
        <w:t>к решению Совета депутатов</w:t>
      </w:r>
    </w:p>
    <w:p w:rsidR="000B1A71" w:rsidRDefault="000B1A71" w:rsidP="000B1A71">
      <w:pPr>
        <w:ind w:left="5670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Алексинского сельского</w:t>
      </w:r>
      <w:r w:rsidRPr="0042476A">
        <w:rPr>
          <w:rFonts w:eastAsia="Arial Unicode MS"/>
          <w:bCs/>
          <w:sz w:val="28"/>
          <w:szCs w:val="28"/>
        </w:rPr>
        <w:t xml:space="preserve"> поселения</w:t>
      </w:r>
      <w:r>
        <w:rPr>
          <w:rFonts w:eastAsia="Arial Unicode MS"/>
          <w:bCs/>
          <w:sz w:val="28"/>
          <w:szCs w:val="28"/>
        </w:rPr>
        <w:t xml:space="preserve"> </w:t>
      </w:r>
      <w:r>
        <w:rPr>
          <w:sz w:val="28"/>
        </w:rPr>
        <w:t>Дорогобужского района Смоленской области</w:t>
      </w:r>
    </w:p>
    <w:p w:rsidR="000B1A71" w:rsidRDefault="004A6FA5" w:rsidP="000B1A71">
      <w:pPr>
        <w:ind w:left="5670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 xml:space="preserve">от  20 мая </w:t>
      </w:r>
      <w:r w:rsidR="000B1A71">
        <w:rPr>
          <w:rFonts w:eastAsia="Arial Unicode MS"/>
          <w:bCs/>
          <w:sz w:val="28"/>
          <w:szCs w:val="28"/>
        </w:rPr>
        <w:t xml:space="preserve">2022 </w:t>
      </w:r>
      <w:r>
        <w:rPr>
          <w:rFonts w:eastAsia="Arial Unicode MS"/>
          <w:bCs/>
          <w:sz w:val="28"/>
          <w:szCs w:val="28"/>
        </w:rPr>
        <w:t>года  №16</w:t>
      </w:r>
    </w:p>
    <w:p w:rsidR="000B1A71" w:rsidRDefault="000B1A71" w:rsidP="000B1A71">
      <w:pPr>
        <w:rPr>
          <w:rFonts w:eastAsia="Arial Unicode MS"/>
          <w:bCs/>
          <w:sz w:val="28"/>
          <w:szCs w:val="28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4693"/>
        <w:gridCol w:w="1134"/>
        <w:gridCol w:w="2693"/>
        <w:gridCol w:w="1701"/>
      </w:tblGrid>
      <w:tr w:rsidR="000B1A71" w:rsidTr="002C00A5">
        <w:trPr>
          <w:trHeight w:val="866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B1A71" w:rsidRDefault="000B1A71" w:rsidP="002C00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ДОХОДЫ БЮДЖЕТА ПОСЕЛЕНИЯ  </w:t>
            </w:r>
            <w:r>
              <w:rPr>
                <w:b/>
                <w:bCs/>
                <w:sz w:val="28"/>
                <w:szCs w:val="28"/>
              </w:rPr>
              <w:br/>
              <w:t>ПО КОДАМ КЛАССИФИКАЦИИ ДОХОДОВ БЮДЖЕТОВ ЗА 2021 год</w:t>
            </w:r>
          </w:p>
        </w:tc>
      </w:tr>
      <w:tr w:rsidR="000B1A71" w:rsidTr="002C00A5">
        <w:trPr>
          <w:trHeight w:val="315"/>
        </w:trPr>
        <w:tc>
          <w:tcPr>
            <w:tcW w:w="102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B1A71" w:rsidRDefault="000B1A71" w:rsidP="002C00A5">
            <w:pPr>
              <w:jc w:val="right"/>
            </w:pPr>
            <w:r>
              <w:t>(рублей)</w:t>
            </w:r>
          </w:p>
        </w:tc>
      </w:tr>
      <w:tr w:rsidR="000B1A71" w:rsidTr="002C00A5">
        <w:trPr>
          <w:trHeight w:val="315"/>
        </w:trPr>
        <w:tc>
          <w:tcPr>
            <w:tcW w:w="4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B1A71" w:rsidRDefault="000B1A71" w:rsidP="002C0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B1A71" w:rsidRDefault="000B1A71" w:rsidP="002C0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B1A71" w:rsidRDefault="000B1A71" w:rsidP="002C0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Кассовое исполнение</w:t>
            </w:r>
          </w:p>
        </w:tc>
      </w:tr>
      <w:tr w:rsidR="000B1A71" w:rsidTr="002C00A5">
        <w:trPr>
          <w:trHeight w:val="1190"/>
        </w:trPr>
        <w:tc>
          <w:tcPr>
            <w:tcW w:w="4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1A71" w:rsidRDefault="000B1A71" w:rsidP="002C00A5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A71" w:rsidRDefault="000B1A71" w:rsidP="002C00A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адми-нист-ратора</w:t>
            </w:r>
            <w:proofErr w:type="spellEnd"/>
            <w:r>
              <w:rPr>
                <w:b/>
                <w:bCs/>
              </w:rPr>
              <w:t xml:space="preserve"> дохода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A71" w:rsidRDefault="000B1A71" w:rsidP="002C0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1A71" w:rsidRDefault="000B1A71" w:rsidP="002C00A5">
            <w:pPr>
              <w:rPr>
                <w:b/>
                <w:bCs/>
              </w:rPr>
            </w:pPr>
          </w:p>
        </w:tc>
      </w:tr>
      <w:tr w:rsidR="000B1A71" w:rsidTr="002C00A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A71" w:rsidRDefault="000B1A71" w:rsidP="002C00A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A71" w:rsidRDefault="000B1A71" w:rsidP="002C00A5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A71" w:rsidRDefault="000B1A71" w:rsidP="002C00A5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A71" w:rsidRDefault="000B1A71" w:rsidP="002C00A5">
            <w:pPr>
              <w:jc w:val="center"/>
            </w:pPr>
            <w:r>
              <w:t>4</w:t>
            </w:r>
          </w:p>
        </w:tc>
      </w:tr>
      <w:tr w:rsidR="000B1A71" w:rsidTr="002C00A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A71" w:rsidRPr="0051599A" w:rsidRDefault="000B1A71" w:rsidP="002C00A5">
            <w:pPr>
              <w:rPr>
                <w:b/>
              </w:rPr>
            </w:pPr>
            <w:r w:rsidRPr="0051599A">
              <w:rPr>
                <w:b/>
              </w:rPr>
              <w:t>Федеральное казначейство</w:t>
            </w:r>
            <w:r>
              <w:rPr>
                <w:b/>
              </w:rPr>
              <w:t xml:space="preserve"> (Управление Федерального казначейства по Смоленской области)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A71" w:rsidRPr="0051599A" w:rsidRDefault="000B1A71" w:rsidP="002C00A5">
            <w:pPr>
              <w:rPr>
                <w:b/>
              </w:rPr>
            </w:pPr>
            <w:r w:rsidRPr="0051599A">
              <w:rPr>
                <w:b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A71" w:rsidRDefault="000B1A71" w:rsidP="002C00A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A71" w:rsidRPr="0051599A" w:rsidRDefault="000B1A71" w:rsidP="002C00A5">
            <w:pPr>
              <w:jc w:val="center"/>
              <w:rPr>
                <w:b/>
              </w:rPr>
            </w:pPr>
            <w:r>
              <w:rPr>
                <w:b/>
              </w:rPr>
              <w:t>3 304 131,73</w:t>
            </w:r>
          </w:p>
        </w:tc>
      </w:tr>
      <w:tr w:rsidR="000B1A71" w:rsidTr="002C00A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A71" w:rsidRPr="0051599A" w:rsidRDefault="000B1A71" w:rsidP="002C00A5">
            <w: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>
              <w:t>ы(</w:t>
            </w:r>
            <w:proofErr w:type="gramEnd"/>
            <w: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A71" w:rsidRPr="0051599A" w:rsidRDefault="000B1A71" w:rsidP="002C00A5">
            <w:pPr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A71" w:rsidRDefault="000B1A71" w:rsidP="002C00A5">
            <w:pPr>
              <w:jc w:val="center"/>
            </w:pPr>
            <w:r>
              <w:t>1 03 02231 01 0000 110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A71" w:rsidRPr="0051599A" w:rsidRDefault="000B1A71" w:rsidP="002C00A5">
            <w:pPr>
              <w:jc w:val="center"/>
              <w:rPr>
                <w:b/>
              </w:rPr>
            </w:pPr>
            <w:r>
              <w:rPr>
                <w:b/>
              </w:rPr>
              <w:t>1 525 384,10</w:t>
            </w:r>
          </w:p>
        </w:tc>
      </w:tr>
      <w:tr w:rsidR="000B1A71" w:rsidTr="002C00A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A71" w:rsidRDefault="000B1A71" w:rsidP="002C00A5"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>
              <w:t>ы(</w:t>
            </w:r>
            <w:proofErr w:type="gramEnd"/>
            <w: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A71" w:rsidRPr="0051599A" w:rsidRDefault="000B1A71" w:rsidP="002C00A5">
            <w:pPr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A71" w:rsidRDefault="000B1A71" w:rsidP="002C00A5">
            <w:pPr>
              <w:jc w:val="center"/>
            </w:pPr>
            <w:r>
              <w:t>1 03 02241 01 0000 110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A71" w:rsidRDefault="000B1A71" w:rsidP="002C00A5">
            <w:pPr>
              <w:jc w:val="center"/>
              <w:rPr>
                <w:b/>
              </w:rPr>
            </w:pPr>
            <w:r>
              <w:rPr>
                <w:b/>
              </w:rPr>
              <w:t>10 727,62</w:t>
            </w:r>
          </w:p>
        </w:tc>
      </w:tr>
      <w:tr w:rsidR="000B1A71" w:rsidTr="002C00A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A71" w:rsidRDefault="000B1A71" w:rsidP="002C00A5"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>
              <w:t>ы(</w:t>
            </w:r>
            <w:proofErr w:type="gramEnd"/>
            <w: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A71" w:rsidRPr="0051599A" w:rsidRDefault="000B1A71" w:rsidP="002C00A5">
            <w:pPr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A71" w:rsidRDefault="000B1A71" w:rsidP="002C00A5">
            <w:pPr>
              <w:jc w:val="center"/>
            </w:pPr>
            <w:r>
              <w:t>1 03 02251 01 0000 110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A71" w:rsidRDefault="000B1A71" w:rsidP="002C00A5">
            <w:pPr>
              <w:jc w:val="center"/>
              <w:rPr>
                <w:b/>
              </w:rPr>
            </w:pPr>
            <w:r>
              <w:rPr>
                <w:b/>
              </w:rPr>
              <w:t>2 028 137,16</w:t>
            </w:r>
          </w:p>
        </w:tc>
      </w:tr>
      <w:tr w:rsidR="000B1A71" w:rsidTr="002C00A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A71" w:rsidRDefault="000B1A71" w:rsidP="002C00A5"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>
              <w:t>ы(</w:t>
            </w:r>
            <w:proofErr w:type="gramEnd"/>
            <w: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A71" w:rsidRPr="0051599A" w:rsidRDefault="000B1A71" w:rsidP="002C00A5">
            <w:pPr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A71" w:rsidRDefault="000B1A71" w:rsidP="002C00A5">
            <w:pPr>
              <w:jc w:val="center"/>
            </w:pPr>
            <w:r>
              <w:t>1 03 02261 01 0000 110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A71" w:rsidRDefault="000B1A71" w:rsidP="002C00A5">
            <w:pPr>
              <w:jc w:val="center"/>
              <w:rPr>
                <w:b/>
              </w:rPr>
            </w:pPr>
            <w:r>
              <w:rPr>
                <w:b/>
              </w:rPr>
              <w:t>-260 117,15</w:t>
            </w:r>
          </w:p>
        </w:tc>
      </w:tr>
      <w:tr w:rsidR="000B1A71" w:rsidTr="002C00A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1" w:rsidRDefault="000B1A71" w:rsidP="002C00A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Федеральная налоговая служба (Управление </w:t>
            </w:r>
            <w:r>
              <w:rPr>
                <w:b/>
                <w:bCs/>
              </w:rPr>
              <w:lastRenderedPageBreak/>
              <w:t>Федеральной налоговой службы по Смоленской области)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1" w:rsidRDefault="000B1A71" w:rsidP="002C00A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1" w:rsidRDefault="000B1A71" w:rsidP="002C00A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A71" w:rsidRDefault="000B1A71" w:rsidP="002C00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1 328 780,15</w:t>
            </w:r>
          </w:p>
        </w:tc>
      </w:tr>
      <w:tr w:rsidR="000B1A71" w:rsidTr="002C00A5">
        <w:trPr>
          <w:trHeight w:val="19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1" w:rsidRDefault="000B1A71" w:rsidP="002C00A5">
            <w:pPr>
              <w:outlineLvl w:val="0"/>
            </w:pPr>
            <w: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1" w:rsidRDefault="000B1A71" w:rsidP="002C00A5">
            <w:pPr>
              <w:outlineLvl w:val="0"/>
            </w:pPr>
            <w: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1" w:rsidRDefault="000B1A71" w:rsidP="002C00A5">
            <w:pPr>
              <w:outlineLvl w:val="0"/>
            </w:pPr>
            <w:r>
              <w:t>1 01 02010 01 0000 110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A71" w:rsidRDefault="000B1A71" w:rsidP="002C00A5">
            <w:pPr>
              <w:jc w:val="right"/>
              <w:outlineLvl w:val="0"/>
            </w:pPr>
            <w:r>
              <w:t>374 580,45</w:t>
            </w:r>
          </w:p>
        </w:tc>
      </w:tr>
      <w:tr w:rsidR="000B1A71" w:rsidTr="002C00A5">
        <w:trPr>
          <w:trHeight w:val="19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1" w:rsidRDefault="000B1A71" w:rsidP="002C00A5">
            <w:pPr>
              <w:outlineLvl w:val="0"/>
            </w:pPr>
            <w:r>
              <w:t>Налог на доходы физических лиц с доходов,</w:t>
            </w:r>
            <w:r w:rsidR="00AD57D8">
              <w:t xml:space="preserve"> </w:t>
            </w:r>
            <w:r>
              <w:t xml:space="preserve">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1" w:rsidRDefault="000B1A71" w:rsidP="002C00A5">
            <w:pPr>
              <w:outlineLvl w:val="0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1" w:rsidRDefault="000B1A71" w:rsidP="002C00A5">
            <w:pPr>
              <w:outlineLvl w:val="0"/>
            </w:pPr>
            <w:r>
              <w:t>1 01 02030 01 0000 110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A71" w:rsidRDefault="000B1A71" w:rsidP="002C00A5">
            <w:pPr>
              <w:jc w:val="right"/>
              <w:outlineLvl w:val="0"/>
            </w:pPr>
            <w:r>
              <w:t>8768,20</w:t>
            </w:r>
          </w:p>
        </w:tc>
      </w:tr>
      <w:tr w:rsidR="000B1A71" w:rsidTr="002C00A5">
        <w:trPr>
          <w:trHeight w:val="104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1" w:rsidRDefault="000B1A71" w:rsidP="002C00A5">
            <w:pPr>
              <w:outlineLvl w:val="0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1" w:rsidRDefault="000B1A71" w:rsidP="002C00A5">
            <w:pPr>
              <w:outlineLvl w:val="0"/>
            </w:pPr>
            <w: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1" w:rsidRDefault="000B1A71" w:rsidP="002C00A5">
            <w:pPr>
              <w:outlineLvl w:val="0"/>
            </w:pPr>
            <w:r>
              <w:t>1 06 01030 10 0000 110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A71" w:rsidRDefault="000B1A71" w:rsidP="002C00A5">
            <w:pPr>
              <w:jc w:val="right"/>
              <w:outlineLvl w:val="0"/>
            </w:pPr>
            <w:r>
              <w:t>84 514,92</w:t>
            </w:r>
          </w:p>
        </w:tc>
      </w:tr>
      <w:tr w:rsidR="000B1A71" w:rsidTr="002C00A5">
        <w:trPr>
          <w:trHeight w:val="104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1" w:rsidRDefault="000B1A71" w:rsidP="002C00A5">
            <w:pPr>
              <w:outlineLvl w:val="0"/>
            </w:pPr>
            <w:r>
              <w:t>Земельный налог с организаций</w:t>
            </w:r>
            <w:proofErr w:type="gramStart"/>
            <w:r>
              <w:t xml:space="preserve"> ,</w:t>
            </w:r>
            <w:proofErr w:type="gramEnd"/>
            <w:r>
              <w:t xml:space="preserve"> обладающих земельным участком ,расположенным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1" w:rsidRDefault="000B1A71" w:rsidP="002C00A5">
            <w:pPr>
              <w:outlineLvl w:val="0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1" w:rsidRDefault="000B1A71" w:rsidP="002C00A5">
            <w:pPr>
              <w:outlineLvl w:val="0"/>
            </w:pPr>
            <w:r>
              <w:t>1 06 06033 10 0000 110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A71" w:rsidRDefault="000B1A71" w:rsidP="002C00A5">
            <w:pPr>
              <w:jc w:val="right"/>
              <w:outlineLvl w:val="0"/>
            </w:pPr>
            <w:r>
              <w:t>665 961,17</w:t>
            </w:r>
          </w:p>
        </w:tc>
      </w:tr>
      <w:tr w:rsidR="000B1A71" w:rsidTr="002C00A5">
        <w:trPr>
          <w:trHeight w:val="104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1" w:rsidRDefault="000B1A71" w:rsidP="002C00A5">
            <w:pPr>
              <w:outlineLvl w:val="0"/>
            </w:pPr>
            <w:r>
              <w:t>Земельный налог с физических лиц, обладающих земельным участком</w:t>
            </w:r>
            <w:proofErr w:type="gramStart"/>
            <w:r>
              <w:t xml:space="preserve"> ,</w:t>
            </w:r>
            <w:proofErr w:type="gramEnd"/>
            <w:r>
              <w:t xml:space="preserve">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1" w:rsidRDefault="000B1A71" w:rsidP="002C00A5">
            <w:pPr>
              <w:outlineLvl w:val="0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1" w:rsidRDefault="000B1A71" w:rsidP="002C00A5">
            <w:pPr>
              <w:outlineLvl w:val="0"/>
            </w:pPr>
            <w:r>
              <w:t>1 06 06043 10 0000 110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A71" w:rsidRDefault="000B1A71" w:rsidP="002C00A5">
            <w:pPr>
              <w:jc w:val="right"/>
              <w:outlineLvl w:val="0"/>
            </w:pPr>
            <w:r>
              <w:t>194 955,41</w:t>
            </w:r>
          </w:p>
        </w:tc>
      </w:tr>
    </w:tbl>
    <w:p w:rsidR="000B1A71" w:rsidRPr="00FA16F2" w:rsidRDefault="000B1A71" w:rsidP="000B1A71">
      <w:pPr>
        <w:rPr>
          <w:sz w:val="16"/>
          <w:szCs w:val="16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4693"/>
        <w:gridCol w:w="1134"/>
        <w:gridCol w:w="2693"/>
        <w:gridCol w:w="1701"/>
      </w:tblGrid>
      <w:tr w:rsidR="000B1A71" w:rsidTr="002C00A5">
        <w:trPr>
          <w:trHeight w:val="108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1" w:rsidRDefault="000B1A71" w:rsidP="002C00A5">
            <w:pPr>
              <w:rPr>
                <w:b/>
                <w:bCs/>
              </w:rPr>
            </w:pPr>
            <w:r>
              <w:rPr>
                <w:b/>
              </w:rPr>
              <w:t>Администрация Алексинского сельского поселения Дорогобужского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1" w:rsidRDefault="000B1A71" w:rsidP="002C00A5">
            <w:pPr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1" w:rsidRDefault="000B1A71" w:rsidP="002C00A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A71" w:rsidRDefault="000B1A71" w:rsidP="002C00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9 117 815,78</w:t>
            </w:r>
          </w:p>
        </w:tc>
      </w:tr>
      <w:tr w:rsidR="000B1A71" w:rsidTr="002C00A5">
        <w:trPr>
          <w:trHeight w:val="10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1" w:rsidRDefault="000B1A71" w:rsidP="002C00A5">
            <w:pPr>
              <w:outlineLvl w:val="0"/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0B1A71" w:rsidRPr="0052076B" w:rsidRDefault="000B1A71" w:rsidP="002C00A5">
            <w:pPr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1" w:rsidRPr="0052076B" w:rsidRDefault="000B1A71" w:rsidP="002C00A5">
            <w:pPr>
              <w:outlineLvl w:val="0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1" w:rsidRDefault="000B1A71" w:rsidP="002C00A5">
            <w:pPr>
              <w:outlineLvl w:val="0"/>
            </w:pPr>
            <w:r>
              <w:t>111 05035 10 0000 120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A71" w:rsidRPr="0052076B" w:rsidRDefault="000B1A71" w:rsidP="002C00A5">
            <w:pPr>
              <w:jc w:val="right"/>
              <w:outlineLvl w:val="0"/>
            </w:pPr>
            <w:r>
              <w:t>31 844,95</w:t>
            </w:r>
          </w:p>
        </w:tc>
      </w:tr>
      <w:tr w:rsidR="000B1A71" w:rsidTr="002C00A5">
        <w:trPr>
          <w:trHeight w:val="10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1" w:rsidRDefault="000B1A71" w:rsidP="002C00A5">
            <w:pPr>
              <w:outlineLvl w:val="0"/>
            </w:pPr>
            <w:r>
              <w:t xml:space="preserve">Иные штрафы, </w:t>
            </w:r>
            <w:proofErr w:type="spellStart"/>
            <w:r>
              <w:t>неустойки</w:t>
            </w:r>
            <w:proofErr w:type="gramStart"/>
            <w:r>
              <w:t>,п</w:t>
            </w:r>
            <w:proofErr w:type="gramEnd"/>
            <w:r>
              <w:t>ени,уплаченные</w:t>
            </w:r>
            <w:proofErr w:type="spellEnd"/>
            <w:r>
              <w:t xml:space="preserve">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1" w:rsidRPr="0052076B" w:rsidRDefault="000B1A71" w:rsidP="002C00A5">
            <w:pPr>
              <w:outlineLvl w:val="0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1" w:rsidRDefault="000B1A71" w:rsidP="002C00A5">
            <w:pPr>
              <w:outlineLvl w:val="0"/>
            </w:pPr>
            <w:r>
              <w:t>116 070901 00 0000 140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A71" w:rsidRDefault="000B1A71" w:rsidP="002C00A5">
            <w:pPr>
              <w:jc w:val="right"/>
              <w:outlineLvl w:val="0"/>
            </w:pPr>
            <w:r>
              <w:t>45 533,75</w:t>
            </w:r>
          </w:p>
        </w:tc>
      </w:tr>
      <w:tr w:rsidR="000B1A71" w:rsidTr="002C00A5">
        <w:trPr>
          <w:trHeight w:val="10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1" w:rsidRDefault="000B1A71" w:rsidP="002C00A5">
            <w:pPr>
              <w:outlineLvl w:val="0"/>
            </w:pPr>
          </w:p>
          <w:p w:rsidR="000B1A71" w:rsidRPr="006D35FD" w:rsidRDefault="000B1A71" w:rsidP="002C00A5">
            <w:pPr>
              <w:tabs>
                <w:tab w:val="left" w:pos="1290"/>
              </w:tabs>
            </w:pPr>
            <w:r>
              <w:t>Дотации бюджетам сельских 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1" w:rsidRPr="0052076B" w:rsidRDefault="000B1A71" w:rsidP="002C00A5">
            <w:pPr>
              <w:outlineLvl w:val="0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1" w:rsidRDefault="000B1A71" w:rsidP="002C00A5">
            <w:pPr>
              <w:outlineLvl w:val="0"/>
            </w:pPr>
            <w:r>
              <w:t>2 02 16001 10 0000 151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A71" w:rsidRDefault="000B1A71" w:rsidP="002C00A5">
            <w:pPr>
              <w:jc w:val="right"/>
              <w:outlineLvl w:val="0"/>
            </w:pPr>
            <w:r>
              <w:t>3 799 300,00</w:t>
            </w:r>
          </w:p>
        </w:tc>
      </w:tr>
      <w:tr w:rsidR="000B1A71" w:rsidTr="002C00A5">
        <w:trPr>
          <w:trHeight w:val="10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1" w:rsidRDefault="000B1A71" w:rsidP="002C00A5">
            <w:pPr>
              <w:outlineLvl w:val="0"/>
            </w:pPr>
            <w:r>
              <w:t xml:space="preserve">Субсидии бюджетам сельских поселений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2019- 2024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1" w:rsidRPr="0052076B" w:rsidRDefault="000B1A71" w:rsidP="002C00A5">
            <w:pPr>
              <w:outlineLvl w:val="0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1" w:rsidRDefault="000B1A71" w:rsidP="002C00A5">
            <w:pPr>
              <w:outlineLvl w:val="0"/>
            </w:pPr>
            <w:r>
              <w:t>2 02 25299 10 0000 150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A71" w:rsidRDefault="000B1A71" w:rsidP="002C00A5">
            <w:pPr>
              <w:jc w:val="right"/>
              <w:outlineLvl w:val="0"/>
            </w:pPr>
            <w:r>
              <w:t>491 109,25</w:t>
            </w:r>
          </w:p>
        </w:tc>
      </w:tr>
      <w:tr w:rsidR="000B1A71" w:rsidTr="002C00A5">
        <w:trPr>
          <w:trHeight w:val="10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1" w:rsidRDefault="000B1A71" w:rsidP="002C00A5">
            <w:pPr>
              <w:outlineLvl w:val="0"/>
            </w:pPr>
            <w:r>
              <w:lastRenderedPageBreak/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1" w:rsidRPr="0052076B" w:rsidRDefault="000B1A71" w:rsidP="002C00A5">
            <w:pPr>
              <w:outlineLvl w:val="0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1" w:rsidRDefault="000B1A71" w:rsidP="002C00A5">
            <w:pPr>
              <w:outlineLvl w:val="0"/>
            </w:pPr>
            <w:r>
              <w:t>2 02 25576 10 0000 150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A71" w:rsidRDefault="000B1A71" w:rsidP="002C00A5">
            <w:pPr>
              <w:jc w:val="right"/>
              <w:outlineLvl w:val="0"/>
            </w:pPr>
            <w:r>
              <w:t>2 089 312,13</w:t>
            </w:r>
          </w:p>
        </w:tc>
      </w:tr>
      <w:tr w:rsidR="000B1A71" w:rsidTr="002C00A5">
        <w:trPr>
          <w:trHeight w:val="10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1" w:rsidRDefault="000B1A71" w:rsidP="002C00A5">
            <w:pPr>
              <w:outlineLvl w:val="0"/>
            </w:pPr>
            <w:proofErr w:type="gramStart"/>
            <w:r>
              <w:t>Субсидии бюджетам сельских поселений из местных бюджетов (Субсидии бюджету поселения,</w:t>
            </w:r>
            <w:r w:rsidR="00AD57D8">
              <w:t xml:space="preserve"> </w:t>
            </w:r>
            <w:r>
              <w:t>выделенные из резервного фонда Администрации муниципального образования «Дорогобужский район» Смоленской области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1" w:rsidRPr="0052076B" w:rsidRDefault="000B1A71" w:rsidP="002C00A5">
            <w:pPr>
              <w:outlineLvl w:val="0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1" w:rsidRDefault="000B1A71" w:rsidP="002C00A5">
            <w:pPr>
              <w:outlineLvl w:val="0"/>
            </w:pPr>
            <w:r>
              <w:t>2 02 29900 10 0075 150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A71" w:rsidRDefault="000B1A71" w:rsidP="002C00A5">
            <w:pPr>
              <w:jc w:val="center"/>
              <w:outlineLvl w:val="0"/>
            </w:pPr>
            <w:r>
              <w:t>578 168,00</w:t>
            </w:r>
          </w:p>
        </w:tc>
      </w:tr>
      <w:tr w:rsidR="000B1A71" w:rsidTr="002C00A5">
        <w:trPr>
          <w:trHeight w:val="10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1" w:rsidRDefault="000B1A71" w:rsidP="002C00A5">
            <w:pPr>
              <w:outlineLvl w:val="0"/>
            </w:pPr>
            <w:r>
              <w:t>Субсидии бюджетам сельских поселений из местных бюджетов (Субсидии из бюджета муниципального района на обеспечение комплексного развития сельских территорий)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1" w:rsidRPr="0052076B" w:rsidRDefault="000B1A71" w:rsidP="002C00A5">
            <w:pPr>
              <w:outlineLvl w:val="0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1" w:rsidRDefault="000B1A71" w:rsidP="002C00A5">
            <w:pPr>
              <w:outlineLvl w:val="0"/>
            </w:pPr>
            <w:r>
              <w:t>2 02 29900 10 0081 150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A71" w:rsidRDefault="000B1A71" w:rsidP="002C00A5">
            <w:pPr>
              <w:jc w:val="center"/>
              <w:outlineLvl w:val="0"/>
            </w:pPr>
            <w:r>
              <w:t>643 447,70</w:t>
            </w:r>
          </w:p>
        </w:tc>
      </w:tr>
      <w:tr w:rsidR="000B1A71" w:rsidTr="002C00A5">
        <w:trPr>
          <w:trHeight w:val="10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1" w:rsidRDefault="000B1A71" w:rsidP="002C00A5">
            <w:pPr>
              <w:outlineLvl w:val="0"/>
            </w:pPr>
            <w: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1" w:rsidRDefault="000B1A71" w:rsidP="002C00A5">
            <w:pPr>
              <w:outlineLvl w:val="0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1" w:rsidRDefault="000B1A71" w:rsidP="002C00A5">
            <w:pPr>
              <w:outlineLvl w:val="0"/>
            </w:pPr>
            <w:r>
              <w:t>2 02 35118 10 0000 150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A71" w:rsidRDefault="000B1A71" w:rsidP="002C00A5">
            <w:pPr>
              <w:jc w:val="right"/>
              <w:outlineLvl w:val="0"/>
            </w:pPr>
            <w:r>
              <w:t>74 800,00</w:t>
            </w:r>
          </w:p>
        </w:tc>
      </w:tr>
      <w:tr w:rsidR="000B1A71" w:rsidTr="002C00A5">
        <w:trPr>
          <w:trHeight w:val="10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1" w:rsidRDefault="000B1A71" w:rsidP="002C00A5">
            <w:pPr>
              <w:outlineLvl w:val="0"/>
            </w:pPr>
            <w:r>
              <w:t>Прочие межбюджетные трансферты, передаваемые бюджетам сельских поселений (Межбюджетные трансферты на поддержку мер по обеспечению сбалансированности бюджетов поселений)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1" w:rsidRPr="0052076B" w:rsidRDefault="000B1A71" w:rsidP="002C00A5">
            <w:pPr>
              <w:outlineLvl w:val="0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71" w:rsidRDefault="000B1A71" w:rsidP="002C00A5">
            <w:pPr>
              <w:outlineLvl w:val="0"/>
            </w:pPr>
            <w:r>
              <w:t>202 49999 10 0065 150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A71" w:rsidRDefault="000B1A71" w:rsidP="002C00A5">
            <w:pPr>
              <w:jc w:val="right"/>
              <w:outlineLvl w:val="0"/>
            </w:pPr>
            <w:r>
              <w:t>1 364 300,00</w:t>
            </w:r>
          </w:p>
        </w:tc>
      </w:tr>
      <w:tr w:rsidR="000B1A71" w:rsidTr="002C00A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A71" w:rsidRDefault="000B1A71" w:rsidP="002C00A5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A71" w:rsidRDefault="000B1A71" w:rsidP="002C00A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A71" w:rsidRDefault="000B1A71" w:rsidP="002C00A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A71" w:rsidRDefault="000B1A71" w:rsidP="002C00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13 750 727,66</w:t>
            </w:r>
          </w:p>
        </w:tc>
      </w:tr>
    </w:tbl>
    <w:p w:rsidR="00345AC6" w:rsidRDefault="00345AC6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tbl>
      <w:tblPr>
        <w:tblW w:w="10363" w:type="dxa"/>
        <w:tblInd w:w="93" w:type="dxa"/>
        <w:tblLayout w:type="fixed"/>
        <w:tblLook w:val="04A0"/>
      </w:tblPr>
      <w:tblGrid>
        <w:gridCol w:w="5260"/>
        <w:gridCol w:w="600"/>
        <w:gridCol w:w="459"/>
        <w:gridCol w:w="459"/>
        <w:gridCol w:w="1283"/>
        <w:gridCol w:w="760"/>
        <w:gridCol w:w="1542"/>
      </w:tblGrid>
      <w:tr w:rsidR="00884400" w:rsidRPr="00884400" w:rsidTr="0062541C">
        <w:trPr>
          <w:trHeight w:val="37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884400">
              <w:rPr>
                <w:sz w:val="28"/>
                <w:szCs w:val="28"/>
              </w:rPr>
              <w:lastRenderedPageBreak/>
              <w:t>Приложение 2</w:t>
            </w:r>
          </w:p>
        </w:tc>
      </w:tr>
      <w:tr w:rsidR="00884400" w:rsidRPr="00884400" w:rsidTr="0062541C">
        <w:trPr>
          <w:trHeight w:val="37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884400">
              <w:rPr>
                <w:sz w:val="28"/>
                <w:szCs w:val="28"/>
              </w:rPr>
              <w:t>к решению Совета депутатов</w:t>
            </w:r>
          </w:p>
        </w:tc>
      </w:tr>
      <w:tr w:rsidR="00884400" w:rsidRPr="00884400" w:rsidTr="0062541C">
        <w:trPr>
          <w:trHeight w:val="37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A5" w:rsidRDefault="00884400" w:rsidP="00884400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884400">
              <w:rPr>
                <w:sz w:val="28"/>
                <w:szCs w:val="28"/>
              </w:rPr>
              <w:t xml:space="preserve">Алексинского сельского поселения </w:t>
            </w:r>
          </w:p>
          <w:p w:rsidR="00884400" w:rsidRPr="00884400" w:rsidRDefault="00884400" w:rsidP="00884400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884400">
              <w:rPr>
                <w:sz w:val="28"/>
                <w:szCs w:val="28"/>
              </w:rPr>
              <w:t>Дорогобужского района Смоленской области</w:t>
            </w:r>
          </w:p>
        </w:tc>
      </w:tr>
      <w:tr w:rsidR="00884400" w:rsidRPr="00884400" w:rsidTr="0062541C">
        <w:trPr>
          <w:trHeight w:val="37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884400">
              <w:rPr>
                <w:sz w:val="28"/>
                <w:szCs w:val="28"/>
              </w:rPr>
              <w:t xml:space="preserve">от  </w:t>
            </w:r>
            <w:r w:rsidR="004A6FA5">
              <w:rPr>
                <w:sz w:val="28"/>
                <w:szCs w:val="28"/>
              </w:rPr>
              <w:t xml:space="preserve">20 мая  </w:t>
            </w:r>
            <w:r w:rsidRPr="00884400">
              <w:rPr>
                <w:sz w:val="28"/>
                <w:szCs w:val="28"/>
              </w:rPr>
              <w:t xml:space="preserve"> 2022 №</w:t>
            </w:r>
            <w:r w:rsidR="004A6FA5">
              <w:rPr>
                <w:sz w:val="28"/>
                <w:szCs w:val="28"/>
              </w:rPr>
              <w:t>16</w:t>
            </w:r>
            <w:r w:rsidRPr="00884400">
              <w:rPr>
                <w:sz w:val="28"/>
                <w:szCs w:val="28"/>
              </w:rPr>
              <w:t xml:space="preserve">           </w:t>
            </w:r>
          </w:p>
        </w:tc>
      </w:tr>
      <w:tr w:rsidR="00884400" w:rsidRPr="00884400" w:rsidTr="0062541C">
        <w:trPr>
          <w:trHeight w:val="37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884400" w:rsidRPr="00884400" w:rsidTr="0062541C">
        <w:trPr>
          <w:trHeight w:val="37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884400" w:rsidRPr="00884400" w:rsidTr="0062541C">
        <w:trPr>
          <w:trHeight w:val="322"/>
        </w:trPr>
        <w:tc>
          <w:tcPr>
            <w:tcW w:w="1036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884400">
              <w:rPr>
                <w:b/>
                <w:bCs/>
                <w:sz w:val="28"/>
                <w:szCs w:val="28"/>
              </w:rPr>
              <w:t>РАСХОДЫ БЮДЖЕТА ПОСЕЛЕНИЯ ПО ВЕДОМСТВЕННОЙ СТРУКТУРЕ РАСХОДОВ БЮДЖЕТА ПОСЕЛЕНИЯ ЗА 2021 год</w:t>
            </w:r>
          </w:p>
        </w:tc>
      </w:tr>
      <w:tr w:rsidR="00884400" w:rsidRPr="00884400" w:rsidTr="0062541C">
        <w:trPr>
          <w:trHeight w:val="322"/>
        </w:trPr>
        <w:tc>
          <w:tcPr>
            <w:tcW w:w="1036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</w:tr>
      <w:tr w:rsidR="00884400" w:rsidRPr="00884400" w:rsidTr="0062541C">
        <w:trPr>
          <w:trHeight w:val="322"/>
        </w:trPr>
        <w:tc>
          <w:tcPr>
            <w:tcW w:w="1036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</w:tr>
      <w:tr w:rsidR="00884400" w:rsidRPr="00884400" w:rsidTr="0062541C">
        <w:trPr>
          <w:trHeight w:val="37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84400">
              <w:rPr>
                <w:sz w:val="28"/>
                <w:szCs w:val="28"/>
              </w:rPr>
              <w:t> </w:t>
            </w:r>
          </w:p>
        </w:tc>
      </w:tr>
      <w:tr w:rsidR="00884400" w:rsidRPr="00884400" w:rsidTr="0062541C">
        <w:trPr>
          <w:trHeight w:val="255"/>
        </w:trPr>
        <w:tc>
          <w:tcPr>
            <w:tcW w:w="103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84400">
              <w:rPr>
                <w:rFonts w:ascii="Arial CYR" w:hAnsi="Arial CYR" w:cs="Arial CYR"/>
              </w:rPr>
              <w:t>(рублей)</w:t>
            </w:r>
          </w:p>
        </w:tc>
      </w:tr>
      <w:tr w:rsidR="00884400" w:rsidRPr="00884400" w:rsidTr="0062541C">
        <w:trPr>
          <w:trHeight w:val="510"/>
        </w:trPr>
        <w:tc>
          <w:tcPr>
            <w:tcW w:w="5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84400">
              <w:rPr>
                <w:b/>
                <w:bCs/>
              </w:rPr>
              <w:t>Наименование</w:t>
            </w:r>
          </w:p>
        </w:tc>
        <w:tc>
          <w:tcPr>
            <w:tcW w:w="3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84400">
              <w:rPr>
                <w:b/>
                <w:bCs/>
              </w:rPr>
              <w:t>Бюджетная классификация расходов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84400">
              <w:rPr>
                <w:b/>
                <w:bCs/>
              </w:rPr>
              <w:t>Кассовое исполнение</w:t>
            </w:r>
          </w:p>
        </w:tc>
      </w:tr>
      <w:tr w:rsidR="00884400" w:rsidRPr="00884400" w:rsidTr="0062541C">
        <w:trPr>
          <w:trHeight w:val="4215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84400">
              <w:rPr>
                <w:b/>
                <w:bCs/>
              </w:rPr>
              <w:t>Код главного распорядителя средств  бюджета поселения (прямого получателя)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84400">
              <w:rPr>
                <w:b/>
                <w:bCs/>
              </w:rPr>
              <w:t>Раздел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84400">
              <w:rPr>
                <w:b/>
                <w:bCs/>
              </w:rPr>
              <w:t>Подраздел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84400">
              <w:rPr>
                <w:b/>
                <w:bCs/>
              </w:rPr>
              <w:t>Целевая статья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84400">
              <w:rPr>
                <w:b/>
                <w:bCs/>
              </w:rPr>
              <w:t>Вид расходов</w:t>
            </w: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</w:tr>
      <w:tr w:rsidR="00884400" w:rsidRPr="00884400" w:rsidTr="0062541C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84400">
              <w:rPr>
                <w:rFonts w:ascii="Arial CYR" w:hAnsi="Arial CYR" w:cs="Arial CY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84400">
              <w:rPr>
                <w:rFonts w:ascii="Arial CYR" w:hAnsi="Arial CYR" w:cs="Arial CYR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84400">
              <w:rPr>
                <w:rFonts w:ascii="Arial CYR" w:hAnsi="Arial CYR" w:cs="Arial CYR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84400">
              <w:rPr>
                <w:rFonts w:ascii="Arial CYR" w:hAnsi="Arial CYR" w:cs="Arial CYR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84400">
              <w:rPr>
                <w:rFonts w:ascii="Arial CYR" w:hAnsi="Arial CYR" w:cs="Arial CYR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84400">
              <w:rPr>
                <w:rFonts w:ascii="Arial CYR" w:hAnsi="Arial CYR" w:cs="Arial CYR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84400">
              <w:rPr>
                <w:rFonts w:ascii="Arial CYR" w:hAnsi="Arial CYR" w:cs="Arial CYR"/>
              </w:rPr>
              <w:t>7</w:t>
            </w:r>
          </w:p>
        </w:tc>
      </w:tr>
      <w:tr w:rsidR="00884400" w:rsidRPr="00884400" w:rsidTr="0062541C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84400">
              <w:rPr>
                <w:b/>
                <w:bCs/>
                <w:sz w:val="24"/>
                <w:szCs w:val="24"/>
              </w:rPr>
              <w:t>Администрация Алексинского сельского поселения Дорогобужского района Смоленской области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909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884400">
              <w:rPr>
                <w:rFonts w:ascii="Arial CYR" w:hAnsi="Arial CYR" w:cs="Arial CYR"/>
                <w:b/>
                <w:bCs/>
              </w:rPr>
              <w:t>13 303 547,33</w:t>
            </w:r>
          </w:p>
        </w:tc>
      </w:tr>
      <w:tr w:rsidR="00884400" w:rsidRPr="00884400" w:rsidTr="0062541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outlineLvl w:val="0"/>
              <w:rPr>
                <w:b/>
                <w:bCs/>
                <w:sz w:val="24"/>
                <w:szCs w:val="24"/>
              </w:rPr>
            </w:pPr>
            <w:r w:rsidRPr="0088440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909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</w:rPr>
            </w:pPr>
            <w:r w:rsidRPr="00884400">
              <w:rPr>
                <w:rFonts w:ascii="Arial CYR" w:hAnsi="Arial CYR" w:cs="Arial CYR"/>
                <w:b/>
                <w:bCs/>
              </w:rPr>
              <w:t>5 842 334,86</w:t>
            </w:r>
          </w:p>
        </w:tc>
      </w:tr>
      <w:tr w:rsidR="00884400" w:rsidRPr="00884400" w:rsidTr="0062541C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outlineLvl w:val="0"/>
              <w:rPr>
                <w:b/>
                <w:bCs/>
                <w:sz w:val="24"/>
                <w:szCs w:val="24"/>
              </w:rPr>
            </w:pPr>
            <w:r w:rsidRPr="0088440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909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</w:rPr>
            </w:pPr>
            <w:r w:rsidRPr="00884400">
              <w:rPr>
                <w:rFonts w:ascii="Arial CYR" w:hAnsi="Arial CYR" w:cs="Arial CYR"/>
                <w:b/>
                <w:bCs/>
              </w:rPr>
              <w:t>602 268,99</w:t>
            </w:r>
          </w:p>
        </w:tc>
      </w:tr>
      <w:tr w:rsidR="00884400" w:rsidRPr="00884400" w:rsidTr="0062541C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outlineLvl w:val="0"/>
              <w:rPr>
                <w:b/>
                <w:bCs/>
                <w:sz w:val="24"/>
                <w:szCs w:val="24"/>
              </w:rPr>
            </w:pPr>
            <w:r w:rsidRPr="00884400">
              <w:rPr>
                <w:b/>
                <w:bCs/>
                <w:sz w:val="24"/>
                <w:szCs w:val="24"/>
              </w:rPr>
              <w:t xml:space="preserve">Обеспечение функционирования  Главы муниципального образования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909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7800000000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</w:rPr>
            </w:pPr>
            <w:r w:rsidRPr="00884400">
              <w:rPr>
                <w:rFonts w:ascii="Arial CYR" w:hAnsi="Arial CYR" w:cs="Arial CYR"/>
              </w:rPr>
              <w:t>602 268,99</w:t>
            </w:r>
          </w:p>
        </w:tc>
      </w:tr>
      <w:tr w:rsidR="00884400" w:rsidRPr="00884400" w:rsidTr="0062541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outlineLvl w:val="0"/>
              <w:rPr>
                <w:b/>
                <w:bCs/>
                <w:sz w:val="24"/>
                <w:szCs w:val="24"/>
              </w:rPr>
            </w:pPr>
            <w:r w:rsidRPr="00884400">
              <w:rPr>
                <w:b/>
                <w:bCs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909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7810000000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</w:rPr>
            </w:pPr>
            <w:r w:rsidRPr="00884400">
              <w:rPr>
                <w:rFonts w:ascii="Arial CYR" w:hAnsi="Arial CYR" w:cs="Arial CYR"/>
              </w:rPr>
              <w:t>602 268,99</w:t>
            </w:r>
          </w:p>
        </w:tc>
      </w:tr>
      <w:tr w:rsidR="00884400" w:rsidRPr="00884400" w:rsidTr="0062541C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outlineLvl w:val="0"/>
              <w:rPr>
                <w:b/>
                <w:bCs/>
                <w:sz w:val="24"/>
                <w:szCs w:val="24"/>
              </w:rPr>
            </w:pPr>
            <w:r w:rsidRPr="00884400">
              <w:rPr>
                <w:b/>
                <w:bCs/>
                <w:sz w:val="24"/>
                <w:szCs w:val="24"/>
              </w:rPr>
              <w:t>Расходы на обеспечение функций  муниципальных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909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7810000140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</w:rPr>
            </w:pPr>
            <w:r w:rsidRPr="00884400">
              <w:rPr>
                <w:rFonts w:ascii="Arial CYR" w:hAnsi="Arial CYR" w:cs="Arial CYR"/>
              </w:rPr>
              <w:t>602 268,99</w:t>
            </w:r>
          </w:p>
        </w:tc>
      </w:tr>
      <w:tr w:rsidR="00884400" w:rsidRPr="00884400" w:rsidTr="0062541C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outlineLvl w:val="0"/>
            </w:pPr>
            <w:r w:rsidRPr="00884400">
              <w:t xml:space="preserve">Расходы на выплаты персоналу в целях обеспечения выполнения </w:t>
            </w:r>
            <w:proofErr w:type="spellStart"/>
            <w:r w:rsidRPr="00884400">
              <w:t>функцийгосударственными</w:t>
            </w:r>
            <w:proofErr w:type="spellEnd"/>
            <w:r w:rsidRPr="00884400">
              <w:t xml:space="preserve"> ( муниципальными) </w:t>
            </w:r>
            <w:proofErr w:type="spellStart"/>
            <w:r w:rsidRPr="00884400">
              <w:t>органами</w:t>
            </w:r>
            <w:proofErr w:type="gramStart"/>
            <w:r w:rsidRPr="00884400">
              <w:t>,к</w:t>
            </w:r>
            <w:proofErr w:type="gramEnd"/>
            <w:r w:rsidRPr="00884400">
              <w:t>азенными</w:t>
            </w:r>
            <w:proofErr w:type="spellEnd"/>
            <w:r w:rsidRPr="00884400"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909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7810000140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100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</w:rPr>
            </w:pPr>
            <w:r w:rsidRPr="00884400">
              <w:rPr>
                <w:rFonts w:ascii="Arial CYR" w:hAnsi="Arial CYR" w:cs="Arial CYR"/>
              </w:rPr>
              <w:t>602 268,99</w:t>
            </w:r>
          </w:p>
        </w:tc>
      </w:tr>
      <w:tr w:rsidR="00884400" w:rsidRPr="00884400" w:rsidTr="0062541C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outlineLvl w:val="0"/>
            </w:pPr>
            <w:r w:rsidRPr="00884400"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909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7810000140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120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</w:rPr>
            </w:pPr>
            <w:r w:rsidRPr="00884400">
              <w:rPr>
                <w:rFonts w:ascii="Arial CYR" w:hAnsi="Arial CYR" w:cs="Arial CYR"/>
              </w:rPr>
              <w:t>602 268,99</w:t>
            </w:r>
          </w:p>
        </w:tc>
      </w:tr>
      <w:tr w:rsidR="00884400" w:rsidRPr="00884400" w:rsidTr="0062541C">
        <w:trPr>
          <w:trHeight w:val="15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884400">
              <w:rPr>
                <w:b/>
                <w:bCs/>
                <w:i/>
                <w:i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1"/>
            </w:pPr>
            <w:r w:rsidRPr="00884400">
              <w:t>909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1"/>
            </w:pPr>
            <w:r w:rsidRPr="00884400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1"/>
            </w:pPr>
            <w:r w:rsidRPr="00884400"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1"/>
            </w:pPr>
            <w:r w:rsidRPr="00884400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1"/>
            </w:pPr>
            <w:r w:rsidRPr="00884400"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b/>
                <w:bCs/>
              </w:rPr>
            </w:pPr>
            <w:r w:rsidRPr="00884400">
              <w:rPr>
                <w:rFonts w:ascii="Arial CYR" w:hAnsi="Arial CYR" w:cs="Arial CYR"/>
                <w:b/>
                <w:bCs/>
              </w:rPr>
              <w:t>4 594 307,87</w:t>
            </w:r>
          </w:p>
        </w:tc>
      </w:tr>
      <w:tr w:rsidR="00884400" w:rsidRPr="00884400" w:rsidTr="0062541C">
        <w:trPr>
          <w:trHeight w:val="12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outlineLvl w:val="2"/>
              <w:rPr>
                <w:b/>
                <w:bCs/>
                <w:i/>
                <w:iCs/>
                <w:sz w:val="22"/>
                <w:szCs w:val="22"/>
              </w:rPr>
            </w:pPr>
            <w:r w:rsidRPr="00884400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"Создание условий для эффективного управления Алексинского сельского поселения Дорогобужского района </w:t>
            </w:r>
            <w:proofErr w:type="spellStart"/>
            <w:r w:rsidRPr="00884400">
              <w:rPr>
                <w:b/>
                <w:bCs/>
                <w:i/>
                <w:iCs/>
                <w:sz w:val="22"/>
                <w:szCs w:val="22"/>
              </w:rPr>
              <w:t>Смоленсой</w:t>
            </w:r>
            <w:proofErr w:type="spellEnd"/>
            <w:r w:rsidRPr="00884400">
              <w:rPr>
                <w:b/>
                <w:bCs/>
                <w:i/>
                <w:iCs/>
                <w:sz w:val="22"/>
                <w:szCs w:val="22"/>
              </w:rPr>
              <w:t xml:space="preserve"> области"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2"/>
            </w:pPr>
            <w:r w:rsidRPr="00884400">
              <w:t>909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2"/>
            </w:pPr>
            <w:r w:rsidRPr="00884400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2"/>
            </w:pPr>
            <w:r w:rsidRPr="00884400"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2"/>
            </w:pPr>
            <w:r w:rsidRPr="00884400">
              <w:t>0100000000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2"/>
            </w:pPr>
            <w:r w:rsidRPr="00884400"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</w:rPr>
            </w:pPr>
            <w:r w:rsidRPr="00884400">
              <w:rPr>
                <w:rFonts w:ascii="Arial CYR" w:hAnsi="Arial CYR" w:cs="Arial CYR"/>
              </w:rPr>
              <w:t>4 594 307,87</w:t>
            </w:r>
          </w:p>
        </w:tc>
      </w:tr>
      <w:tr w:rsidR="00884400" w:rsidRPr="00884400" w:rsidTr="0062541C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outlineLvl w:val="3"/>
              <w:rPr>
                <w:b/>
                <w:bCs/>
              </w:rPr>
            </w:pPr>
            <w:r w:rsidRPr="00884400">
              <w:rPr>
                <w:b/>
                <w:bCs/>
              </w:rPr>
              <w:t>Обеспечивающая подпрограмма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3"/>
            </w:pPr>
            <w:r w:rsidRPr="00884400">
              <w:t>909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3"/>
            </w:pPr>
            <w:r w:rsidRPr="00884400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3"/>
            </w:pPr>
            <w:r w:rsidRPr="00884400"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3"/>
            </w:pPr>
            <w:r w:rsidRPr="00884400">
              <w:t>0110000000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3"/>
            </w:pPr>
            <w:r w:rsidRPr="00884400"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</w:rPr>
            </w:pPr>
            <w:r w:rsidRPr="00884400">
              <w:rPr>
                <w:rFonts w:ascii="Arial CYR" w:hAnsi="Arial CYR" w:cs="Arial CYR"/>
              </w:rPr>
              <w:t>4 594 307,87</w:t>
            </w:r>
          </w:p>
        </w:tc>
      </w:tr>
      <w:tr w:rsidR="00884400" w:rsidRPr="00884400" w:rsidTr="0062541C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outlineLvl w:val="5"/>
              <w:rPr>
                <w:i/>
                <w:iCs/>
                <w:sz w:val="24"/>
                <w:szCs w:val="24"/>
              </w:rPr>
            </w:pPr>
            <w:r w:rsidRPr="00884400">
              <w:rPr>
                <w:i/>
                <w:iCs/>
                <w:sz w:val="24"/>
                <w:szCs w:val="24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5"/>
            </w:pPr>
            <w:r w:rsidRPr="00884400">
              <w:t>909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5"/>
            </w:pPr>
            <w:r w:rsidRPr="00884400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5"/>
            </w:pPr>
            <w:r w:rsidRPr="00884400"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5"/>
            </w:pPr>
            <w:r w:rsidRPr="00884400">
              <w:t>0110100000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5"/>
            </w:pPr>
            <w:r w:rsidRPr="00884400"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right"/>
              <w:outlineLvl w:val="5"/>
              <w:rPr>
                <w:rFonts w:ascii="Arial CYR" w:hAnsi="Arial CYR" w:cs="Arial CYR"/>
              </w:rPr>
            </w:pPr>
            <w:r w:rsidRPr="00884400">
              <w:rPr>
                <w:rFonts w:ascii="Arial CYR" w:hAnsi="Arial CYR" w:cs="Arial CYR"/>
              </w:rPr>
              <w:t>4 594 307,87</w:t>
            </w:r>
          </w:p>
        </w:tc>
      </w:tr>
      <w:tr w:rsidR="00884400" w:rsidRPr="00884400" w:rsidTr="0062541C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outlineLvl w:val="5"/>
            </w:pPr>
            <w:r w:rsidRPr="00884400">
              <w:t>Расходы на обеспечение функций муниципальных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5"/>
            </w:pPr>
            <w:r w:rsidRPr="00884400">
              <w:t>909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5"/>
            </w:pPr>
            <w:r w:rsidRPr="00884400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5"/>
            </w:pPr>
            <w:r w:rsidRPr="00884400"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5"/>
            </w:pPr>
            <w:r w:rsidRPr="00884400">
              <w:t>0110100140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5"/>
            </w:pPr>
            <w:r w:rsidRPr="00884400"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right"/>
              <w:outlineLvl w:val="5"/>
              <w:rPr>
                <w:rFonts w:ascii="Arial CYR" w:hAnsi="Arial CYR" w:cs="Arial CYR"/>
              </w:rPr>
            </w:pPr>
            <w:r w:rsidRPr="00884400">
              <w:rPr>
                <w:rFonts w:ascii="Arial CYR" w:hAnsi="Arial CYR" w:cs="Arial CYR"/>
              </w:rPr>
              <w:t>4 594 307,87</w:t>
            </w:r>
          </w:p>
        </w:tc>
      </w:tr>
      <w:tr w:rsidR="00884400" w:rsidRPr="00884400" w:rsidTr="0062541C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outlineLvl w:val="6"/>
            </w:pPr>
            <w:r w:rsidRPr="00884400">
              <w:t xml:space="preserve">Расходы на выплаты персоналу в целях обеспечения выполнения </w:t>
            </w:r>
            <w:proofErr w:type="spellStart"/>
            <w:r w:rsidRPr="00884400">
              <w:t>функцийгосударственными</w:t>
            </w:r>
            <w:proofErr w:type="spellEnd"/>
            <w:r w:rsidRPr="00884400">
              <w:t xml:space="preserve"> ( муниципальными) </w:t>
            </w:r>
            <w:proofErr w:type="spellStart"/>
            <w:r w:rsidRPr="00884400">
              <w:t>органами</w:t>
            </w:r>
            <w:proofErr w:type="gramStart"/>
            <w:r w:rsidRPr="00884400">
              <w:t>,к</w:t>
            </w:r>
            <w:proofErr w:type="gramEnd"/>
            <w:r w:rsidRPr="00884400">
              <w:t>азенными</w:t>
            </w:r>
            <w:proofErr w:type="spellEnd"/>
            <w:r w:rsidRPr="00884400"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6"/>
            </w:pPr>
            <w:r w:rsidRPr="00884400">
              <w:t>909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6"/>
            </w:pPr>
            <w:r w:rsidRPr="00884400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6"/>
            </w:pPr>
            <w:r w:rsidRPr="00884400"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6"/>
            </w:pPr>
            <w:r w:rsidRPr="00884400">
              <w:t>0110100140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6"/>
            </w:pPr>
            <w:r w:rsidRPr="00884400">
              <w:t>100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b/>
                <w:bCs/>
              </w:rPr>
            </w:pPr>
            <w:r w:rsidRPr="00884400">
              <w:rPr>
                <w:rFonts w:ascii="Arial CYR" w:hAnsi="Arial CYR" w:cs="Arial CYR"/>
                <w:b/>
                <w:bCs/>
              </w:rPr>
              <w:t>3 614 847,75</w:t>
            </w:r>
          </w:p>
        </w:tc>
      </w:tr>
      <w:tr w:rsidR="00884400" w:rsidRPr="00884400" w:rsidTr="0062541C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outlineLvl w:val="6"/>
            </w:pPr>
            <w:r w:rsidRPr="00884400"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6"/>
            </w:pPr>
            <w:r w:rsidRPr="00884400">
              <w:t>909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6"/>
            </w:pPr>
            <w:r w:rsidRPr="00884400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6"/>
            </w:pPr>
            <w:r w:rsidRPr="00884400"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6"/>
            </w:pPr>
            <w:r w:rsidRPr="00884400">
              <w:t>0110100140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6"/>
            </w:pPr>
            <w:r w:rsidRPr="00884400">
              <w:t>120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</w:rPr>
            </w:pPr>
            <w:r w:rsidRPr="00884400">
              <w:rPr>
                <w:rFonts w:ascii="Arial CYR" w:hAnsi="Arial CYR" w:cs="Arial CYR"/>
              </w:rPr>
              <w:t>3 614 847,75</w:t>
            </w:r>
          </w:p>
        </w:tc>
      </w:tr>
      <w:tr w:rsidR="00884400" w:rsidRPr="00884400" w:rsidTr="0062541C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</w:pPr>
            <w:r w:rsidRPr="00884400">
              <w:t xml:space="preserve">Закупка </w:t>
            </w:r>
            <w:proofErr w:type="spellStart"/>
            <w:r w:rsidRPr="00884400">
              <w:t>товаров</w:t>
            </w:r>
            <w:proofErr w:type="gramStart"/>
            <w:r w:rsidRPr="00884400">
              <w:t>,р</w:t>
            </w:r>
            <w:proofErr w:type="gramEnd"/>
            <w:r w:rsidRPr="00884400">
              <w:t>абот</w:t>
            </w:r>
            <w:proofErr w:type="spellEnd"/>
            <w:r w:rsidRPr="00884400">
              <w:t xml:space="preserve">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909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0110100140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200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884400">
              <w:rPr>
                <w:rFonts w:ascii="Arial CYR" w:hAnsi="Arial CYR" w:cs="Arial CYR"/>
                <w:b/>
                <w:bCs/>
              </w:rPr>
              <w:t>970 434,12</w:t>
            </w:r>
          </w:p>
        </w:tc>
      </w:tr>
      <w:tr w:rsidR="00884400" w:rsidRPr="00884400" w:rsidTr="0062541C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outlineLvl w:val="5"/>
            </w:pPr>
            <w:r w:rsidRPr="00884400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5"/>
            </w:pPr>
            <w:r w:rsidRPr="00884400">
              <w:t>909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5"/>
            </w:pPr>
            <w:r w:rsidRPr="00884400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5"/>
            </w:pPr>
            <w:r w:rsidRPr="00884400"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5"/>
            </w:pPr>
            <w:r w:rsidRPr="00884400">
              <w:t>0110100140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5"/>
            </w:pPr>
            <w:r w:rsidRPr="00884400">
              <w:t>240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right"/>
              <w:outlineLvl w:val="5"/>
              <w:rPr>
                <w:rFonts w:ascii="Arial CYR" w:hAnsi="Arial CYR" w:cs="Arial CYR"/>
              </w:rPr>
            </w:pPr>
            <w:r w:rsidRPr="00884400">
              <w:rPr>
                <w:rFonts w:ascii="Arial CYR" w:hAnsi="Arial CYR" w:cs="Arial CYR"/>
              </w:rPr>
              <w:t>970 434,12</w:t>
            </w:r>
          </w:p>
        </w:tc>
      </w:tr>
      <w:tr w:rsidR="00884400" w:rsidRPr="00884400" w:rsidTr="0062541C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outlineLvl w:val="6"/>
            </w:pPr>
            <w:r w:rsidRPr="00884400"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6"/>
            </w:pPr>
            <w:r w:rsidRPr="00884400">
              <w:t>909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6"/>
            </w:pPr>
            <w:r w:rsidRPr="00884400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6"/>
            </w:pPr>
            <w:r w:rsidRPr="00884400"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6"/>
            </w:pPr>
            <w:r w:rsidRPr="00884400">
              <w:t>0110100140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6"/>
            </w:pPr>
            <w:r w:rsidRPr="00884400">
              <w:t>800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b/>
                <w:bCs/>
              </w:rPr>
            </w:pPr>
            <w:r w:rsidRPr="00884400">
              <w:rPr>
                <w:rFonts w:ascii="Arial CYR" w:hAnsi="Arial CYR" w:cs="Arial CYR"/>
                <w:b/>
                <w:bCs/>
              </w:rPr>
              <w:t>9 026,00</w:t>
            </w:r>
          </w:p>
        </w:tc>
      </w:tr>
      <w:tr w:rsidR="00884400" w:rsidRPr="00884400" w:rsidTr="0062541C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</w:pPr>
            <w:r w:rsidRPr="00884400"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909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0110100140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850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84400">
              <w:rPr>
                <w:rFonts w:ascii="Arial CYR" w:hAnsi="Arial CYR" w:cs="Arial CYR"/>
              </w:rPr>
              <w:t>9 026,00</w:t>
            </w:r>
          </w:p>
        </w:tc>
      </w:tr>
      <w:tr w:rsidR="00884400" w:rsidRPr="00884400" w:rsidTr="0062541C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884400">
              <w:rPr>
                <w:b/>
                <w:bCs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3"/>
            </w:pPr>
            <w:r w:rsidRPr="00884400">
              <w:t>909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3"/>
            </w:pPr>
            <w:r w:rsidRPr="00884400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3"/>
            </w:pPr>
            <w:r w:rsidRPr="00884400"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3"/>
            </w:pPr>
            <w:r w:rsidRPr="00884400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3"/>
            </w:pPr>
            <w:r w:rsidRPr="00884400"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</w:rPr>
            </w:pPr>
            <w:r w:rsidRPr="00884400">
              <w:rPr>
                <w:rFonts w:ascii="Arial CYR" w:hAnsi="Arial CYR" w:cs="Arial CYR"/>
                <w:b/>
                <w:bCs/>
              </w:rPr>
              <w:t>31 800,00</w:t>
            </w:r>
          </w:p>
        </w:tc>
      </w:tr>
      <w:tr w:rsidR="00884400" w:rsidRPr="00884400" w:rsidTr="0062541C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outlineLvl w:val="5"/>
              <w:rPr>
                <w:b/>
                <w:bCs/>
              </w:rPr>
            </w:pPr>
            <w:proofErr w:type="spellStart"/>
            <w:r w:rsidRPr="00884400">
              <w:rPr>
                <w:b/>
                <w:bCs/>
              </w:rPr>
              <w:t>Непрограммное</w:t>
            </w:r>
            <w:proofErr w:type="spellEnd"/>
            <w:r w:rsidRPr="00884400">
              <w:rPr>
                <w:b/>
                <w:bCs/>
              </w:rPr>
              <w:t xml:space="preserve"> направление деятельности муниципальных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5"/>
            </w:pPr>
            <w:r w:rsidRPr="00884400">
              <w:t>909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5"/>
            </w:pPr>
            <w:r w:rsidRPr="00884400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5"/>
            </w:pPr>
            <w:r w:rsidRPr="00884400"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5"/>
            </w:pPr>
            <w:r w:rsidRPr="00884400">
              <w:t>9900000000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5"/>
            </w:pPr>
            <w:r w:rsidRPr="00884400"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right"/>
              <w:outlineLvl w:val="5"/>
              <w:rPr>
                <w:rFonts w:ascii="Arial CYR" w:hAnsi="Arial CYR" w:cs="Arial CYR"/>
              </w:rPr>
            </w:pPr>
            <w:r w:rsidRPr="00884400">
              <w:rPr>
                <w:rFonts w:ascii="Arial CYR" w:hAnsi="Arial CYR" w:cs="Arial CYR"/>
              </w:rPr>
              <w:t>31 800,00</w:t>
            </w:r>
          </w:p>
        </w:tc>
      </w:tr>
      <w:tr w:rsidR="00884400" w:rsidRPr="00884400" w:rsidTr="0062541C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outlineLvl w:val="5"/>
              <w:rPr>
                <w:b/>
                <w:bCs/>
              </w:rPr>
            </w:pPr>
            <w:r w:rsidRPr="00884400">
              <w:rPr>
                <w:b/>
                <w:bCs/>
              </w:rPr>
              <w:t>Иные непрограммные мероприятия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5"/>
            </w:pPr>
            <w:r w:rsidRPr="00884400">
              <w:t>909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5"/>
            </w:pPr>
            <w:r w:rsidRPr="00884400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5"/>
            </w:pPr>
            <w:r w:rsidRPr="00884400"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5"/>
            </w:pPr>
            <w:r w:rsidRPr="00884400">
              <w:t>9990000000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5"/>
            </w:pPr>
            <w:r w:rsidRPr="00884400"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right"/>
              <w:outlineLvl w:val="5"/>
              <w:rPr>
                <w:rFonts w:ascii="Arial CYR" w:hAnsi="Arial CYR" w:cs="Arial CYR"/>
              </w:rPr>
            </w:pPr>
            <w:r w:rsidRPr="00884400">
              <w:rPr>
                <w:rFonts w:ascii="Arial CYR" w:hAnsi="Arial CYR" w:cs="Arial CYR"/>
              </w:rPr>
              <w:t>31 800,00</w:t>
            </w:r>
          </w:p>
        </w:tc>
      </w:tr>
      <w:tr w:rsidR="00884400" w:rsidRPr="00884400" w:rsidTr="0062541C">
        <w:trPr>
          <w:trHeight w:val="15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outlineLvl w:val="6"/>
            </w:pPr>
            <w:r w:rsidRPr="00884400">
              <w:t xml:space="preserve">Межбюджетные </w:t>
            </w:r>
            <w:proofErr w:type="gramStart"/>
            <w:r w:rsidRPr="00884400">
              <w:t>трансферты</w:t>
            </w:r>
            <w:proofErr w:type="gramEnd"/>
            <w:r w:rsidRPr="00884400">
              <w:t xml:space="preserve"> передаваемые бюджету муниципального района из бюджетов поселений на осуществление части полномочий по решению вопросов местного значения  в соответствии с заключенными соглашениями (внешний муниципальный финансовый контроль)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6"/>
            </w:pPr>
            <w:r w:rsidRPr="00884400">
              <w:t>909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6"/>
            </w:pPr>
            <w:r w:rsidRPr="00884400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6"/>
            </w:pPr>
            <w:r w:rsidRPr="00884400"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6"/>
            </w:pPr>
            <w:r w:rsidRPr="00884400">
              <w:t>99900П0011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6"/>
            </w:pPr>
            <w:r w:rsidRPr="00884400"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b/>
                <w:bCs/>
              </w:rPr>
            </w:pPr>
            <w:r w:rsidRPr="00884400">
              <w:rPr>
                <w:rFonts w:ascii="Arial CYR" w:hAnsi="Arial CYR" w:cs="Arial CYR"/>
                <w:b/>
                <w:bCs/>
              </w:rPr>
              <w:t>19 700,00</w:t>
            </w:r>
          </w:p>
        </w:tc>
      </w:tr>
      <w:tr w:rsidR="00884400" w:rsidRPr="00884400" w:rsidTr="0062541C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</w:pPr>
            <w:r w:rsidRPr="00884400"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909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99900П0011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500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84400">
              <w:rPr>
                <w:rFonts w:ascii="Arial CYR" w:hAnsi="Arial CYR" w:cs="Arial CYR"/>
              </w:rPr>
              <w:t>19 700,00</w:t>
            </w:r>
          </w:p>
        </w:tc>
      </w:tr>
      <w:tr w:rsidR="00884400" w:rsidRPr="00884400" w:rsidTr="0062541C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</w:pPr>
            <w:r w:rsidRPr="00884400"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909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99900П0011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540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84400">
              <w:rPr>
                <w:rFonts w:ascii="Arial CYR" w:hAnsi="Arial CYR" w:cs="Arial CYR"/>
              </w:rPr>
              <w:t>19 700,00</w:t>
            </w:r>
          </w:p>
        </w:tc>
      </w:tr>
      <w:tr w:rsidR="00884400" w:rsidRPr="00884400" w:rsidTr="0062541C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</w:pPr>
            <w:r w:rsidRPr="00884400">
              <w:t xml:space="preserve">Межбюджетные </w:t>
            </w:r>
            <w:proofErr w:type="gramStart"/>
            <w:r w:rsidRPr="00884400">
              <w:t>трансферты</w:t>
            </w:r>
            <w:proofErr w:type="gramEnd"/>
            <w:r w:rsidRPr="00884400">
              <w:t xml:space="preserve"> передаваемые бюджету муниципального района из бюджетов поселений на осуществление части полномочий по решению вопросов местного значения  в соответствии с заключенными соглашениями (казначейское исполнение)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909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99900П0012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884400">
              <w:rPr>
                <w:rFonts w:ascii="Arial CYR" w:hAnsi="Arial CYR" w:cs="Arial CYR"/>
                <w:b/>
                <w:bCs/>
              </w:rPr>
              <w:t>12 100,00</w:t>
            </w:r>
          </w:p>
        </w:tc>
      </w:tr>
      <w:tr w:rsidR="00884400" w:rsidRPr="00884400" w:rsidTr="0062541C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</w:pPr>
            <w:r w:rsidRPr="00884400"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909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99900П0012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500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84400">
              <w:rPr>
                <w:rFonts w:ascii="Arial CYR" w:hAnsi="Arial CYR" w:cs="Arial CYR"/>
              </w:rPr>
              <w:t>12 100,00</w:t>
            </w:r>
          </w:p>
        </w:tc>
      </w:tr>
      <w:tr w:rsidR="00884400" w:rsidRPr="00884400" w:rsidTr="0062541C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</w:pPr>
            <w:r w:rsidRPr="00884400"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909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99900П0012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540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84400">
              <w:rPr>
                <w:rFonts w:ascii="Arial CYR" w:hAnsi="Arial CYR" w:cs="Arial CYR"/>
              </w:rPr>
              <w:t>12 100,00</w:t>
            </w:r>
          </w:p>
        </w:tc>
      </w:tr>
      <w:tr w:rsidR="00884400" w:rsidRPr="00884400" w:rsidTr="0062541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884400">
              <w:rPr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1"/>
            </w:pPr>
            <w:r w:rsidRPr="00884400">
              <w:t>909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1"/>
            </w:pPr>
            <w:r w:rsidRPr="00884400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1"/>
            </w:pPr>
            <w:r w:rsidRPr="00884400"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1"/>
            </w:pPr>
            <w:r w:rsidRPr="00884400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1"/>
            </w:pPr>
            <w:r w:rsidRPr="00884400"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b/>
                <w:bCs/>
              </w:rPr>
            </w:pPr>
            <w:r w:rsidRPr="00884400">
              <w:rPr>
                <w:rFonts w:ascii="Arial CYR" w:hAnsi="Arial CYR" w:cs="Arial CYR"/>
                <w:b/>
                <w:bCs/>
              </w:rPr>
              <w:t>613 958,00</w:t>
            </w:r>
          </w:p>
        </w:tc>
      </w:tr>
      <w:tr w:rsidR="00884400" w:rsidRPr="00884400" w:rsidTr="0062541C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884400">
              <w:rPr>
                <w:b/>
                <w:bCs/>
                <w:i/>
                <w:iCs/>
                <w:sz w:val="24"/>
                <w:szCs w:val="24"/>
              </w:rPr>
              <w:lastRenderedPageBreak/>
              <w:t>Муниципальная программа "Создание условий для эффективного управления Алексинского сельского поселения Дорогобужского района Смоленской области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1"/>
            </w:pPr>
            <w:r w:rsidRPr="00884400">
              <w:t>909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1"/>
            </w:pPr>
            <w:r w:rsidRPr="00884400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1"/>
            </w:pPr>
            <w:r w:rsidRPr="00884400"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1"/>
            </w:pPr>
            <w:r w:rsidRPr="00884400">
              <w:t>0100000000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1"/>
            </w:pPr>
            <w:r w:rsidRPr="00884400"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b/>
                <w:bCs/>
              </w:rPr>
            </w:pPr>
            <w:r w:rsidRPr="00884400">
              <w:rPr>
                <w:rFonts w:ascii="Arial CYR" w:hAnsi="Arial CYR" w:cs="Arial CYR"/>
                <w:b/>
                <w:bCs/>
              </w:rPr>
              <w:t>88 000,00</w:t>
            </w:r>
          </w:p>
        </w:tc>
      </w:tr>
      <w:tr w:rsidR="00884400" w:rsidRPr="00884400" w:rsidTr="0062541C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outlineLvl w:val="1"/>
              <w:rPr>
                <w:i/>
                <w:iCs/>
                <w:sz w:val="22"/>
                <w:szCs w:val="22"/>
              </w:rPr>
            </w:pPr>
            <w:r w:rsidRPr="00884400">
              <w:rPr>
                <w:i/>
                <w:iCs/>
                <w:sz w:val="22"/>
                <w:szCs w:val="22"/>
              </w:rPr>
              <w:t>Основное мероприятие "Создание условий для управления и распоряжения земельными ресурсами"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1"/>
            </w:pPr>
            <w:r w:rsidRPr="00884400">
              <w:t>909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1"/>
            </w:pPr>
            <w:r w:rsidRPr="00884400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1"/>
            </w:pPr>
            <w:r w:rsidRPr="00884400"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1"/>
            </w:pPr>
            <w:r w:rsidRPr="00884400">
              <w:t>01Я0100000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1"/>
            </w:pPr>
            <w:r w:rsidRPr="00884400"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b/>
                <w:bCs/>
              </w:rPr>
            </w:pPr>
            <w:r w:rsidRPr="00884400">
              <w:rPr>
                <w:rFonts w:ascii="Arial CYR" w:hAnsi="Arial CYR" w:cs="Arial CYR"/>
                <w:b/>
                <w:bCs/>
              </w:rPr>
              <w:t>50 000,00</w:t>
            </w:r>
          </w:p>
        </w:tc>
      </w:tr>
      <w:tr w:rsidR="00884400" w:rsidRPr="00884400" w:rsidTr="0062541C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outlineLvl w:val="1"/>
              <w:rPr>
                <w:i/>
                <w:iCs/>
                <w:sz w:val="22"/>
                <w:szCs w:val="22"/>
              </w:rPr>
            </w:pPr>
            <w:r w:rsidRPr="00884400">
              <w:rPr>
                <w:i/>
                <w:iCs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1"/>
            </w:pPr>
            <w:r w:rsidRPr="00884400">
              <w:t>909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1"/>
            </w:pPr>
            <w:r w:rsidRPr="00884400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1"/>
            </w:pPr>
            <w:r w:rsidRPr="00884400"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1"/>
            </w:pPr>
            <w:r w:rsidRPr="00884400">
              <w:t>01Я0120010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1"/>
            </w:pPr>
            <w:r w:rsidRPr="00884400"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b/>
                <w:bCs/>
              </w:rPr>
            </w:pPr>
            <w:r w:rsidRPr="00884400">
              <w:rPr>
                <w:rFonts w:ascii="Arial CYR" w:hAnsi="Arial CYR" w:cs="Arial CYR"/>
                <w:b/>
                <w:bCs/>
              </w:rPr>
              <w:t>50 000,00</w:t>
            </w:r>
          </w:p>
        </w:tc>
      </w:tr>
      <w:tr w:rsidR="00884400" w:rsidRPr="00884400" w:rsidTr="0062541C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outlineLvl w:val="1"/>
            </w:pPr>
            <w:r w:rsidRPr="00884400">
              <w:t xml:space="preserve">Закупка </w:t>
            </w:r>
            <w:proofErr w:type="spellStart"/>
            <w:r w:rsidRPr="00884400">
              <w:t>товаров</w:t>
            </w:r>
            <w:proofErr w:type="gramStart"/>
            <w:r w:rsidRPr="00884400">
              <w:t>,р</w:t>
            </w:r>
            <w:proofErr w:type="gramEnd"/>
            <w:r w:rsidRPr="00884400">
              <w:t>абот</w:t>
            </w:r>
            <w:proofErr w:type="spellEnd"/>
            <w:r w:rsidRPr="00884400">
              <w:t xml:space="preserve">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1"/>
            </w:pPr>
            <w:r w:rsidRPr="00884400">
              <w:t>909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1"/>
            </w:pPr>
            <w:r w:rsidRPr="00884400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1"/>
            </w:pPr>
            <w:r w:rsidRPr="00884400"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1"/>
            </w:pPr>
            <w:r w:rsidRPr="00884400">
              <w:t>01Я0120010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1"/>
            </w:pPr>
            <w:r w:rsidRPr="00884400">
              <w:t>200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b/>
                <w:bCs/>
              </w:rPr>
            </w:pPr>
            <w:r w:rsidRPr="00884400">
              <w:rPr>
                <w:rFonts w:ascii="Arial CYR" w:hAnsi="Arial CYR" w:cs="Arial CYR"/>
                <w:b/>
                <w:bCs/>
              </w:rPr>
              <w:t>50 000,00</w:t>
            </w:r>
          </w:p>
        </w:tc>
      </w:tr>
      <w:tr w:rsidR="00884400" w:rsidRPr="00884400" w:rsidTr="0062541C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outlineLvl w:val="1"/>
            </w:pPr>
            <w:r w:rsidRPr="00884400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1"/>
            </w:pPr>
            <w:r w:rsidRPr="00884400">
              <w:t>909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1"/>
            </w:pPr>
            <w:r w:rsidRPr="00884400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1"/>
            </w:pPr>
            <w:r w:rsidRPr="00884400"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1"/>
            </w:pPr>
            <w:r w:rsidRPr="00884400">
              <w:t>01Я0120010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1"/>
            </w:pPr>
            <w:r w:rsidRPr="00884400">
              <w:t>240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b/>
                <w:bCs/>
              </w:rPr>
            </w:pPr>
            <w:r w:rsidRPr="00884400">
              <w:rPr>
                <w:rFonts w:ascii="Arial CYR" w:hAnsi="Arial CYR" w:cs="Arial CYR"/>
                <w:b/>
                <w:bCs/>
              </w:rPr>
              <w:t>50 000,00</w:t>
            </w:r>
          </w:p>
        </w:tc>
      </w:tr>
      <w:tr w:rsidR="00884400" w:rsidRPr="00884400" w:rsidTr="0062541C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outlineLvl w:val="1"/>
              <w:rPr>
                <w:i/>
                <w:iCs/>
                <w:sz w:val="24"/>
                <w:szCs w:val="24"/>
              </w:rPr>
            </w:pPr>
            <w:r w:rsidRPr="00884400">
              <w:rPr>
                <w:i/>
                <w:iCs/>
                <w:sz w:val="24"/>
                <w:szCs w:val="24"/>
              </w:rPr>
              <w:t>Основное мероприятие "Распоряжение объектами муниципальной собственности"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1"/>
            </w:pPr>
            <w:r w:rsidRPr="00884400">
              <w:t>909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1"/>
            </w:pPr>
            <w:r w:rsidRPr="00884400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1"/>
            </w:pPr>
            <w:r w:rsidRPr="00884400"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1"/>
            </w:pPr>
            <w:r w:rsidRPr="00884400">
              <w:t>01Я0500000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1"/>
            </w:pPr>
            <w:r w:rsidRPr="00884400"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</w:rPr>
            </w:pPr>
            <w:r w:rsidRPr="00884400">
              <w:rPr>
                <w:rFonts w:ascii="Arial CYR" w:hAnsi="Arial CYR" w:cs="Arial CYR"/>
              </w:rPr>
              <w:t>38 000,00</w:t>
            </w:r>
          </w:p>
        </w:tc>
      </w:tr>
      <w:tr w:rsidR="00884400" w:rsidRPr="00884400" w:rsidTr="0062541C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outlineLvl w:val="1"/>
              <w:rPr>
                <w:i/>
                <w:iCs/>
                <w:sz w:val="24"/>
                <w:szCs w:val="24"/>
              </w:rPr>
            </w:pPr>
            <w:r w:rsidRPr="00884400">
              <w:rPr>
                <w:i/>
                <w:iCs/>
                <w:sz w:val="24"/>
                <w:szCs w:val="24"/>
              </w:rPr>
              <w:t>Управление и распоряжение муниципальным имуществом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1"/>
            </w:pPr>
            <w:r w:rsidRPr="00884400">
              <w:t>909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1"/>
            </w:pPr>
            <w:r w:rsidRPr="00884400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1"/>
            </w:pPr>
            <w:r w:rsidRPr="00884400"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1"/>
            </w:pPr>
            <w:r w:rsidRPr="00884400">
              <w:t>01Я0520120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1"/>
            </w:pPr>
            <w:r w:rsidRPr="00884400"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</w:rPr>
            </w:pPr>
            <w:r w:rsidRPr="00884400">
              <w:rPr>
                <w:rFonts w:ascii="Arial CYR" w:hAnsi="Arial CYR" w:cs="Arial CYR"/>
              </w:rPr>
              <w:t>38 000,00</w:t>
            </w:r>
          </w:p>
        </w:tc>
      </w:tr>
      <w:tr w:rsidR="00884400" w:rsidRPr="00884400" w:rsidTr="0062541C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outlineLvl w:val="1"/>
            </w:pPr>
            <w:r w:rsidRPr="00884400">
              <w:t xml:space="preserve">Закупка </w:t>
            </w:r>
            <w:proofErr w:type="spellStart"/>
            <w:r w:rsidRPr="00884400">
              <w:t>товаров</w:t>
            </w:r>
            <w:proofErr w:type="gramStart"/>
            <w:r w:rsidRPr="00884400">
              <w:t>,р</w:t>
            </w:r>
            <w:proofErr w:type="gramEnd"/>
            <w:r w:rsidRPr="00884400">
              <w:t>абот</w:t>
            </w:r>
            <w:proofErr w:type="spellEnd"/>
            <w:r w:rsidRPr="00884400">
              <w:t xml:space="preserve">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1"/>
            </w:pPr>
            <w:r w:rsidRPr="00884400">
              <w:t>909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1"/>
            </w:pPr>
            <w:r w:rsidRPr="00884400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1"/>
            </w:pPr>
            <w:r w:rsidRPr="00884400"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1"/>
            </w:pPr>
            <w:r w:rsidRPr="00884400">
              <w:t>01Я0520120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1"/>
            </w:pPr>
            <w:r w:rsidRPr="00884400">
              <w:t>200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</w:rPr>
            </w:pPr>
            <w:r w:rsidRPr="00884400">
              <w:rPr>
                <w:rFonts w:ascii="Arial CYR" w:hAnsi="Arial CYR" w:cs="Arial CYR"/>
              </w:rPr>
              <w:t>38 000,00</w:t>
            </w:r>
          </w:p>
        </w:tc>
      </w:tr>
      <w:tr w:rsidR="00884400" w:rsidRPr="00884400" w:rsidTr="0062541C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outlineLvl w:val="1"/>
            </w:pPr>
            <w:r w:rsidRPr="00884400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1"/>
            </w:pPr>
            <w:r w:rsidRPr="00884400">
              <w:t>909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1"/>
            </w:pPr>
            <w:r w:rsidRPr="00884400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1"/>
            </w:pPr>
            <w:r w:rsidRPr="00884400"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1"/>
            </w:pPr>
            <w:r w:rsidRPr="00884400">
              <w:t>01Я0520120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1"/>
            </w:pPr>
            <w:r w:rsidRPr="00884400">
              <w:t>240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</w:rPr>
            </w:pPr>
            <w:r w:rsidRPr="00884400">
              <w:rPr>
                <w:rFonts w:ascii="Arial CYR" w:hAnsi="Arial CYR" w:cs="Arial CYR"/>
              </w:rPr>
              <w:t>38 000,00</w:t>
            </w:r>
          </w:p>
        </w:tc>
      </w:tr>
      <w:tr w:rsidR="00884400" w:rsidRPr="00884400" w:rsidTr="0062541C">
        <w:trPr>
          <w:trHeight w:val="18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outlineLvl w:val="1"/>
              <w:rPr>
                <w:b/>
                <w:bCs/>
                <w:sz w:val="24"/>
                <w:szCs w:val="24"/>
              </w:rPr>
            </w:pPr>
            <w:r w:rsidRPr="00884400">
              <w:rPr>
                <w:b/>
                <w:bCs/>
                <w:sz w:val="24"/>
                <w:szCs w:val="24"/>
              </w:rPr>
              <w:t>Муниципальная программа "Создание условий для обеспечения качественными услугами ЖКХ и благоустройство территории Алексинского сельского поселения Дорогобужского района Смоленской области 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1"/>
            </w:pPr>
            <w:r w:rsidRPr="00884400">
              <w:t>909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1"/>
            </w:pPr>
            <w:r w:rsidRPr="00884400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1"/>
            </w:pPr>
            <w:r w:rsidRPr="00884400"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1"/>
            </w:pPr>
            <w:r w:rsidRPr="00884400">
              <w:t>0300000000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1"/>
            </w:pPr>
            <w:r w:rsidRPr="00884400"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</w:rPr>
            </w:pPr>
            <w:r w:rsidRPr="00884400">
              <w:rPr>
                <w:rFonts w:ascii="Arial CYR" w:hAnsi="Arial CYR" w:cs="Arial CYR"/>
              </w:rPr>
              <w:t>516 958,00</w:t>
            </w:r>
          </w:p>
        </w:tc>
      </w:tr>
      <w:tr w:rsidR="00884400" w:rsidRPr="00884400" w:rsidTr="0062541C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outlineLvl w:val="1"/>
            </w:pPr>
            <w:r w:rsidRPr="00884400">
              <w:t>Основное мероприятие "Обустройство и восстановление воинских захоронений"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1"/>
            </w:pPr>
            <w:r w:rsidRPr="00884400">
              <w:t>909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1"/>
            </w:pPr>
            <w:r w:rsidRPr="00884400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1"/>
            </w:pPr>
            <w:r w:rsidRPr="00884400"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1"/>
            </w:pPr>
            <w:r w:rsidRPr="00884400">
              <w:t>03Я0300000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1"/>
            </w:pPr>
            <w:r w:rsidRPr="00884400"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</w:rPr>
            </w:pPr>
            <w:r w:rsidRPr="00884400">
              <w:rPr>
                <w:rFonts w:ascii="Arial CYR" w:hAnsi="Arial CYR" w:cs="Arial CYR"/>
              </w:rPr>
              <w:t>516 958,00</w:t>
            </w:r>
          </w:p>
        </w:tc>
      </w:tr>
      <w:tr w:rsidR="00884400" w:rsidRPr="00884400" w:rsidTr="0062541C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outlineLvl w:val="5"/>
            </w:pPr>
            <w:proofErr w:type="spellStart"/>
            <w:r w:rsidRPr="00884400">
              <w:t>Расходы</w:t>
            </w:r>
            <w:proofErr w:type="gramStart"/>
            <w:r w:rsidRPr="00884400">
              <w:t>,с</w:t>
            </w:r>
            <w:proofErr w:type="gramEnd"/>
            <w:r w:rsidRPr="00884400">
              <w:t>вязанные</w:t>
            </w:r>
            <w:proofErr w:type="spellEnd"/>
            <w:r w:rsidRPr="00884400">
              <w:t xml:space="preserve">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5"/>
            </w:pPr>
            <w:r w:rsidRPr="00884400">
              <w:t>909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5"/>
            </w:pPr>
            <w:r w:rsidRPr="00884400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5"/>
            </w:pPr>
            <w:r w:rsidRPr="00884400"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5"/>
            </w:pPr>
            <w:r w:rsidRPr="00884400">
              <w:t xml:space="preserve">03Я03L2990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5"/>
            </w:pPr>
            <w:r w:rsidRPr="00884400"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right"/>
              <w:outlineLvl w:val="5"/>
              <w:rPr>
                <w:rFonts w:ascii="Arial CYR" w:hAnsi="Arial CYR" w:cs="Arial CYR"/>
              </w:rPr>
            </w:pPr>
            <w:r w:rsidRPr="00884400">
              <w:rPr>
                <w:rFonts w:ascii="Arial CYR" w:hAnsi="Arial CYR" w:cs="Arial CYR"/>
              </w:rPr>
              <w:t>516 958,00</w:t>
            </w:r>
          </w:p>
        </w:tc>
      </w:tr>
      <w:tr w:rsidR="00884400" w:rsidRPr="00884400" w:rsidTr="0062541C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outlineLvl w:val="5"/>
            </w:pPr>
            <w:r w:rsidRPr="00884400">
              <w:t xml:space="preserve">Закупка </w:t>
            </w:r>
            <w:proofErr w:type="spellStart"/>
            <w:r w:rsidRPr="00884400">
              <w:t>товаров</w:t>
            </w:r>
            <w:proofErr w:type="gramStart"/>
            <w:r w:rsidRPr="00884400">
              <w:t>,р</w:t>
            </w:r>
            <w:proofErr w:type="gramEnd"/>
            <w:r w:rsidRPr="00884400">
              <w:t>абот</w:t>
            </w:r>
            <w:proofErr w:type="spellEnd"/>
            <w:r w:rsidRPr="00884400">
              <w:t xml:space="preserve">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5"/>
            </w:pPr>
            <w:r w:rsidRPr="00884400">
              <w:t>909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5"/>
            </w:pPr>
            <w:r w:rsidRPr="00884400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5"/>
            </w:pPr>
            <w:r w:rsidRPr="00884400"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5"/>
            </w:pPr>
            <w:r w:rsidRPr="00884400">
              <w:t xml:space="preserve">03Я03L2990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5"/>
            </w:pPr>
            <w:r w:rsidRPr="00884400">
              <w:t>200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right"/>
              <w:outlineLvl w:val="5"/>
              <w:rPr>
                <w:rFonts w:ascii="Arial CYR" w:hAnsi="Arial CYR" w:cs="Arial CYR"/>
              </w:rPr>
            </w:pPr>
            <w:r w:rsidRPr="00884400">
              <w:rPr>
                <w:rFonts w:ascii="Arial CYR" w:hAnsi="Arial CYR" w:cs="Arial CYR"/>
              </w:rPr>
              <w:t>516 958,00</w:t>
            </w:r>
          </w:p>
        </w:tc>
      </w:tr>
      <w:tr w:rsidR="00884400" w:rsidRPr="00884400" w:rsidTr="0062541C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outlineLvl w:val="5"/>
            </w:pPr>
            <w:r w:rsidRPr="00884400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5"/>
            </w:pPr>
            <w:r w:rsidRPr="00884400">
              <w:t>909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5"/>
            </w:pPr>
            <w:r w:rsidRPr="00884400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5"/>
            </w:pPr>
            <w:r w:rsidRPr="00884400"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5"/>
            </w:pPr>
            <w:r w:rsidRPr="00884400">
              <w:t xml:space="preserve">03Я03L2990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5"/>
            </w:pPr>
            <w:r w:rsidRPr="00884400">
              <w:t>240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right"/>
              <w:outlineLvl w:val="5"/>
              <w:rPr>
                <w:rFonts w:ascii="Arial CYR" w:hAnsi="Arial CYR" w:cs="Arial CYR"/>
              </w:rPr>
            </w:pPr>
            <w:r w:rsidRPr="00884400">
              <w:rPr>
                <w:rFonts w:ascii="Arial CYR" w:hAnsi="Arial CYR" w:cs="Arial CYR"/>
              </w:rPr>
              <w:t>516 958,00</w:t>
            </w:r>
          </w:p>
        </w:tc>
      </w:tr>
      <w:tr w:rsidR="00884400" w:rsidRPr="00884400" w:rsidTr="0062541C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outlineLvl w:val="5"/>
            </w:pPr>
            <w:proofErr w:type="spellStart"/>
            <w:r w:rsidRPr="00884400">
              <w:t>Непрограммное</w:t>
            </w:r>
            <w:proofErr w:type="spellEnd"/>
            <w:r w:rsidRPr="00884400">
              <w:t xml:space="preserve"> направление деятельности муниципальных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5"/>
            </w:pPr>
            <w:r w:rsidRPr="00884400">
              <w:t>909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5"/>
            </w:pPr>
            <w:r w:rsidRPr="00884400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5"/>
            </w:pPr>
            <w:r w:rsidRPr="00884400"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5"/>
            </w:pPr>
            <w:r w:rsidRPr="00884400">
              <w:t>9900000000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5"/>
            </w:pPr>
            <w:r w:rsidRPr="00884400"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right"/>
              <w:outlineLvl w:val="5"/>
              <w:rPr>
                <w:rFonts w:ascii="Arial CYR" w:hAnsi="Arial CYR" w:cs="Arial CYR"/>
                <w:b/>
                <w:bCs/>
              </w:rPr>
            </w:pPr>
            <w:r w:rsidRPr="00884400">
              <w:rPr>
                <w:rFonts w:ascii="Arial CYR" w:hAnsi="Arial CYR" w:cs="Arial CYR"/>
                <w:b/>
                <w:bCs/>
              </w:rPr>
              <w:t>9 000,00</w:t>
            </w:r>
          </w:p>
        </w:tc>
      </w:tr>
      <w:tr w:rsidR="00884400" w:rsidRPr="00884400" w:rsidTr="0062541C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outlineLvl w:val="5"/>
            </w:pPr>
            <w:r w:rsidRPr="00884400">
              <w:t>Иные непрограммные мероприятия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5"/>
            </w:pPr>
            <w:r w:rsidRPr="00884400">
              <w:t>909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5"/>
            </w:pPr>
            <w:r w:rsidRPr="00884400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5"/>
            </w:pPr>
            <w:r w:rsidRPr="00884400"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5"/>
            </w:pPr>
            <w:r w:rsidRPr="00884400">
              <w:t>9990000000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5"/>
            </w:pPr>
            <w:r w:rsidRPr="00884400"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right"/>
              <w:outlineLvl w:val="5"/>
              <w:rPr>
                <w:rFonts w:ascii="Arial CYR" w:hAnsi="Arial CYR" w:cs="Arial CYR"/>
              </w:rPr>
            </w:pPr>
            <w:r w:rsidRPr="00884400">
              <w:rPr>
                <w:rFonts w:ascii="Arial CYR" w:hAnsi="Arial CYR" w:cs="Arial CYR"/>
              </w:rPr>
              <w:t>9 000,00</w:t>
            </w:r>
          </w:p>
        </w:tc>
      </w:tr>
      <w:tr w:rsidR="00884400" w:rsidRPr="00884400" w:rsidTr="0062541C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outlineLvl w:val="5"/>
            </w:pPr>
            <w:r w:rsidRPr="00884400"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5"/>
            </w:pPr>
            <w:r w:rsidRPr="00884400">
              <w:t>909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5"/>
            </w:pPr>
            <w:r w:rsidRPr="00884400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5"/>
            </w:pPr>
            <w:r w:rsidRPr="00884400"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5"/>
            </w:pPr>
            <w:r w:rsidRPr="00884400">
              <w:t>9990020570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5"/>
            </w:pPr>
            <w:r w:rsidRPr="00884400">
              <w:t>850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right"/>
              <w:outlineLvl w:val="5"/>
              <w:rPr>
                <w:rFonts w:ascii="Arial CYR" w:hAnsi="Arial CYR" w:cs="Arial CYR"/>
              </w:rPr>
            </w:pPr>
            <w:r w:rsidRPr="00884400">
              <w:rPr>
                <w:rFonts w:ascii="Arial CYR" w:hAnsi="Arial CYR" w:cs="Arial CYR"/>
              </w:rPr>
              <w:t>9 000,00</w:t>
            </w:r>
          </w:p>
        </w:tc>
      </w:tr>
      <w:tr w:rsidR="00884400" w:rsidRPr="00884400" w:rsidTr="0062541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outlineLvl w:val="3"/>
              <w:rPr>
                <w:b/>
                <w:bCs/>
                <w:sz w:val="24"/>
                <w:szCs w:val="24"/>
              </w:rPr>
            </w:pPr>
            <w:r w:rsidRPr="00884400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3"/>
            </w:pPr>
            <w:r w:rsidRPr="00884400">
              <w:t>909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3"/>
            </w:pPr>
            <w:r w:rsidRPr="00884400"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3"/>
            </w:pPr>
            <w:r w:rsidRPr="00884400"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3"/>
            </w:pPr>
            <w:r w:rsidRPr="00884400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3"/>
            </w:pPr>
            <w:r w:rsidRPr="00884400"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</w:rPr>
            </w:pPr>
            <w:r w:rsidRPr="00884400">
              <w:rPr>
                <w:rFonts w:ascii="Arial CYR" w:hAnsi="Arial CYR" w:cs="Arial CYR"/>
                <w:b/>
                <w:bCs/>
              </w:rPr>
              <w:t>74 800,00</w:t>
            </w:r>
          </w:p>
        </w:tc>
      </w:tr>
      <w:tr w:rsidR="00884400" w:rsidRPr="00884400" w:rsidTr="0062541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outlineLvl w:val="5"/>
              <w:rPr>
                <w:b/>
                <w:bCs/>
                <w:i/>
                <w:iCs/>
                <w:sz w:val="24"/>
                <w:szCs w:val="24"/>
              </w:rPr>
            </w:pPr>
            <w:r w:rsidRPr="00884400">
              <w:rPr>
                <w:b/>
                <w:bCs/>
                <w:i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5"/>
            </w:pPr>
            <w:r w:rsidRPr="00884400">
              <w:t>909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5"/>
            </w:pPr>
            <w:r w:rsidRPr="00884400"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5"/>
            </w:pPr>
            <w:r w:rsidRPr="00884400"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5"/>
            </w:pPr>
            <w:r w:rsidRPr="00884400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5"/>
            </w:pPr>
            <w:r w:rsidRPr="00884400"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right"/>
              <w:outlineLvl w:val="5"/>
              <w:rPr>
                <w:rFonts w:ascii="Arial CYR" w:hAnsi="Arial CYR" w:cs="Arial CYR"/>
              </w:rPr>
            </w:pPr>
            <w:r w:rsidRPr="00884400">
              <w:rPr>
                <w:rFonts w:ascii="Arial CYR" w:hAnsi="Arial CYR" w:cs="Arial CYR"/>
              </w:rPr>
              <w:t>74 800,00</w:t>
            </w:r>
          </w:p>
        </w:tc>
      </w:tr>
      <w:tr w:rsidR="00884400" w:rsidRPr="00884400" w:rsidTr="0062541C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outlineLvl w:val="6"/>
              <w:rPr>
                <w:i/>
                <w:iCs/>
                <w:sz w:val="24"/>
                <w:szCs w:val="24"/>
              </w:rPr>
            </w:pPr>
            <w:proofErr w:type="spellStart"/>
            <w:r w:rsidRPr="00884400">
              <w:rPr>
                <w:i/>
                <w:iCs/>
                <w:sz w:val="24"/>
                <w:szCs w:val="24"/>
              </w:rPr>
              <w:t>Непрограммное</w:t>
            </w:r>
            <w:proofErr w:type="spellEnd"/>
            <w:r w:rsidRPr="00884400">
              <w:rPr>
                <w:i/>
                <w:iCs/>
                <w:sz w:val="24"/>
                <w:szCs w:val="24"/>
              </w:rPr>
              <w:t xml:space="preserve"> направление деятельности муниципальных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6"/>
            </w:pPr>
            <w:r w:rsidRPr="00884400">
              <w:t>909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6"/>
            </w:pPr>
            <w:r w:rsidRPr="00884400"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6"/>
            </w:pPr>
            <w:r w:rsidRPr="00884400"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6"/>
            </w:pPr>
            <w:r w:rsidRPr="00884400">
              <w:t>9900000000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6"/>
            </w:pPr>
            <w:r w:rsidRPr="00884400"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</w:rPr>
            </w:pPr>
            <w:r w:rsidRPr="00884400">
              <w:rPr>
                <w:rFonts w:ascii="Arial CYR" w:hAnsi="Arial CYR" w:cs="Arial CYR"/>
              </w:rPr>
              <w:t>74 800,00</w:t>
            </w:r>
          </w:p>
        </w:tc>
      </w:tr>
      <w:tr w:rsidR="00884400" w:rsidRPr="00884400" w:rsidTr="0062541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outlineLvl w:val="6"/>
              <w:rPr>
                <w:sz w:val="24"/>
                <w:szCs w:val="24"/>
              </w:rPr>
            </w:pPr>
            <w:r w:rsidRPr="00884400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6"/>
            </w:pPr>
            <w:r w:rsidRPr="00884400">
              <w:t>909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6"/>
            </w:pPr>
            <w:r w:rsidRPr="00884400"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6"/>
            </w:pPr>
            <w:r w:rsidRPr="00884400"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6"/>
            </w:pPr>
            <w:r w:rsidRPr="00884400">
              <w:t>9990000000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6"/>
            </w:pPr>
            <w:r w:rsidRPr="00884400"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</w:rPr>
            </w:pPr>
            <w:r w:rsidRPr="00884400">
              <w:rPr>
                <w:rFonts w:ascii="Arial CYR" w:hAnsi="Arial CYR" w:cs="Arial CYR"/>
              </w:rPr>
              <w:t>74 800,00</w:t>
            </w:r>
          </w:p>
        </w:tc>
      </w:tr>
      <w:tr w:rsidR="00884400" w:rsidRPr="00884400" w:rsidTr="0062541C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outlineLvl w:val="3"/>
              <w:rPr>
                <w:b/>
                <w:bCs/>
                <w:sz w:val="24"/>
                <w:szCs w:val="24"/>
              </w:rPr>
            </w:pPr>
            <w:r w:rsidRPr="00884400">
              <w:rPr>
                <w:b/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3"/>
            </w:pPr>
            <w:r w:rsidRPr="00884400">
              <w:t>909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3"/>
            </w:pPr>
            <w:r w:rsidRPr="00884400"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3"/>
            </w:pPr>
            <w:r w:rsidRPr="00884400"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3"/>
            </w:pPr>
            <w:r w:rsidRPr="00884400">
              <w:t>9990051180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3"/>
            </w:pPr>
            <w:r w:rsidRPr="00884400"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</w:rPr>
            </w:pPr>
            <w:r w:rsidRPr="00884400">
              <w:rPr>
                <w:rFonts w:ascii="Arial CYR" w:hAnsi="Arial CYR" w:cs="Arial CYR"/>
              </w:rPr>
              <w:t>74 800,00</w:t>
            </w:r>
          </w:p>
        </w:tc>
      </w:tr>
      <w:tr w:rsidR="00884400" w:rsidRPr="00884400" w:rsidTr="0062541C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outlineLvl w:val="5"/>
            </w:pPr>
            <w:r w:rsidRPr="00884400">
              <w:lastRenderedPageBreak/>
              <w:t xml:space="preserve">Расходы на выплаты персоналу в целях обеспечения выполнения </w:t>
            </w:r>
            <w:proofErr w:type="spellStart"/>
            <w:r w:rsidRPr="00884400">
              <w:t>функцийгосударственными</w:t>
            </w:r>
            <w:proofErr w:type="spellEnd"/>
            <w:r w:rsidRPr="00884400">
              <w:t xml:space="preserve"> ( муниципальными) </w:t>
            </w:r>
            <w:proofErr w:type="spellStart"/>
            <w:r w:rsidRPr="00884400">
              <w:t>органами</w:t>
            </w:r>
            <w:proofErr w:type="gramStart"/>
            <w:r w:rsidRPr="00884400">
              <w:t>,к</w:t>
            </w:r>
            <w:proofErr w:type="gramEnd"/>
            <w:r w:rsidRPr="00884400">
              <w:t>азенными</w:t>
            </w:r>
            <w:proofErr w:type="spellEnd"/>
            <w:r w:rsidRPr="00884400"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5"/>
            </w:pPr>
            <w:r w:rsidRPr="00884400">
              <w:t>909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5"/>
            </w:pPr>
            <w:r w:rsidRPr="00884400"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5"/>
            </w:pPr>
            <w:r w:rsidRPr="00884400"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5"/>
            </w:pPr>
            <w:r w:rsidRPr="00884400">
              <w:t>9990051180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5"/>
            </w:pPr>
            <w:r w:rsidRPr="00884400">
              <w:t>100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right"/>
              <w:outlineLvl w:val="5"/>
              <w:rPr>
                <w:rFonts w:ascii="Arial CYR" w:hAnsi="Arial CYR" w:cs="Arial CYR"/>
                <w:b/>
                <w:bCs/>
              </w:rPr>
            </w:pPr>
            <w:r w:rsidRPr="00884400">
              <w:rPr>
                <w:rFonts w:ascii="Arial CYR" w:hAnsi="Arial CYR" w:cs="Arial CYR"/>
                <w:b/>
                <w:bCs/>
              </w:rPr>
              <w:t>57 274,00</w:t>
            </w:r>
          </w:p>
        </w:tc>
      </w:tr>
      <w:tr w:rsidR="00884400" w:rsidRPr="00884400" w:rsidTr="0062541C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outlineLvl w:val="6"/>
            </w:pPr>
            <w:r w:rsidRPr="00884400"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6"/>
            </w:pPr>
            <w:r w:rsidRPr="00884400">
              <w:t>909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6"/>
            </w:pPr>
            <w:r w:rsidRPr="00884400"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6"/>
            </w:pPr>
            <w:r w:rsidRPr="00884400"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6"/>
            </w:pPr>
            <w:r w:rsidRPr="00884400">
              <w:t>9990051180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6"/>
            </w:pPr>
            <w:r w:rsidRPr="00884400">
              <w:t>120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</w:rPr>
            </w:pPr>
            <w:r w:rsidRPr="00884400">
              <w:rPr>
                <w:rFonts w:ascii="Arial CYR" w:hAnsi="Arial CYR" w:cs="Arial CYR"/>
              </w:rPr>
              <w:t>57 274,00</w:t>
            </w:r>
          </w:p>
        </w:tc>
      </w:tr>
      <w:tr w:rsidR="00884400" w:rsidRPr="00884400" w:rsidTr="0062541C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outlineLvl w:val="5"/>
            </w:pPr>
            <w:r w:rsidRPr="00884400"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5"/>
            </w:pPr>
            <w:r w:rsidRPr="00884400">
              <w:t>909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5"/>
            </w:pPr>
            <w:r w:rsidRPr="00884400"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5"/>
            </w:pPr>
            <w:r w:rsidRPr="00884400"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5"/>
            </w:pPr>
            <w:r w:rsidRPr="00884400">
              <w:t>9990051180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5"/>
            </w:pPr>
            <w:r w:rsidRPr="00884400">
              <w:t>200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right"/>
              <w:outlineLvl w:val="5"/>
              <w:rPr>
                <w:rFonts w:ascii="Arial CYR" w:hAnsi="Arial CYR" w:cs="Arial CYR"/>
                <w:b/>
                <w:bCs/>
              </w:rPr>
            </w:pPr>
            <w:r w:rsidRPr="00884400">
              <w:rPr>
                <w:rFonts w:ascii="Arial CYR" w:hAnsi="Arial CYR" w:cs="Arial CYR"/>
                <w:b/>
                <w:bCs/>
              </w:rPr>
              <w:t>17 526,00</w:t>
            </w:r>
          </w:p>
        </w:tc>
      </w:tr>
      <w:tr w:rsidR="00884400" w:rsidRPr="00884400" w:rsidTr="0062541C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outlineLvl w:val="6"/>
            </w:pPr>
            <w:r w:rsidRPr="00884400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6"/>
            </w:pPr>
            <w:r w:rsidRPr="00884400">
              <w:t>909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6"/>
            </w:pPr>
            <w:r w:rsidRPr="00884400"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6"/>
            </w:pPr>
            <w:r w:rsidRPr="00884400"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6"/>
            </w:pPr>
            <w:r w:rsidRPr="00884400">
              <w:t>9990051180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6"/>
            </w:pPr>
            <w:r w:rsidRPr="00884400">
              <w:t>240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</w:rPr>
            </w:pPr>
            <w:r w:rsidRPr="00884400">
              <w:rPr>
                <w:rFonts w:ascii="Arial CYR" w:hAnsi="Arial CYR" w:cs="Arial CYR"/>
              </w:rPr>
              <w:t>17 526,00</w:t>
            </w:r>
          </w:p>
        </w:tc>
      </w:tr>
      <w:tr w:rsidR="00884400" w:rsidRPr="00884400" w:rsidTr="0062541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outlineLvl w:val="0"/>
              <w:rPr>
                <w:b/>
                <w:bCs/>
                <w:sz w:val="24"/>
                <w:szCs w:val="24"/>
              </w:rPr>
            </w:pPr>
            <w:r w:rsidRPr="0088440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909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</w:rPr>
            </w:pPr>
            <w:r w:rsidRPr="00884400">
              <w:rPr>
                <w:rFonts w:ascii="Arial CYR" w:hAnsi="Arial CYR" w:cs="Arial CYR"/>
                <w:b/>
                <w:bCs/>
              </w:rPr>
              <w:t>3 236 023,86</w:t>
            </w:r>
          </w:p>
        </w:tc>
      </w:tr>
      <w:tr w:rsidR="00884400" w:rsidRPr="00884400" w:rsidTr="0062541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884400">
              <w:rPr>
                <w:b/>
                <w:bCs/>
                <w:i/>
                <w:iCs/>
                <w:sz w:val="24"/>
                <w:szCs w:val="24"/>
              </w:rPr>
              <w:t>Дорожное хозяйств</w:t>
            </w:r>
            <w:proofErr w:type="gramStart"/>
            <w:r w:rsidRPr="00884400">
              <w:rPr>
                <w:b/>
                <w:bCs/>
                <w:i/>
                <w:iCs/>
                <w:sz w:val="24"/>
                <w:szCs w:val="24"/>
              </w:rPr>
              <w:t>о(</w:t>
            </w:r>
            <w:proofErr w:type="gramEnd"/>
            <w:r w:rsidRPr="00884400">
              <w:rPr>
                <w:b/>
                <w:bCs/>
                <w:i/>
                <w:iCs/>
                <w:sz w:val="24"/>
                <w:szCs w:val="24"/>
              </w:rPr>
              <w:t>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909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</w:rPr>
            </w:pPr>
            <w:r w:rsidRPr="00884400">
              <w:rPr>
                <w:rFonts w:ascii="Arial CYR" w:hAnsi="Arial CYR" w:cs="Arial CYR"/>
                <w:b/>
                <w:bCs/>
              </w:rPr>
              <w:t>3 236 023,86</w:t>
            </w:r>
          </w:p>
        </w:tc>
      </w:tr>
      <w:tr w:rsidR="00884400" w:rsidRPr="00884400" w:rsidTr="0062541C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outlineLvl w:val="0"/>
              <w:rPr>
                <w:b/>
                <w:bCs/>
                <w:sz w:val="24"/>
                <w:szCs w:val="24"/>
              </w:rPr>
            </w:pPr>
            <w:r w:rsidRPr="00884400">
              <w:rPr>
                <w:b/>
                <w:bCs/>
                <w:sz w:val="24"/>
                <w:szCs w:val="24"/>
              </w:rPr>
              <w:t>Муниципальная программа "Развитие дорожно-транспортного комплекса Алексинского сельского поселения Дорогобужского района Смоленской области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909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0200000000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</w:rPr>
            </w:pPr>
            <w:r w:rsidRPr="00884400">
              <w:rPr>
                <w:rFonts w:ascii="Arial CYR" w:hAnsi="Arial CYR" w:cs="Arial CYR"/>
              </w:rPr>
              <w:t>3 236 023,86</w:t>
            </w:r>
          </w:p>
        </w:tc>
      </w:tr>
      <w:tr w:rsidR="00884400" w:rsidRPr="00884400" w:rsidTr="0062541C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outlineLvl w:val="0"/>
              <w:rPr>
                <w:i/>
                <w:iCs/>
                <w:sz w:val="24"/>
                <w:szCs w:val="24"/>
              </w:rPr>
            </w:pPr>
            <w:r w:rsidRPr="00884400">
              <w:rPr>
                <w:i/>
                <w:iCs/>
                <w:sz w:val="24"/>
                <w:szCs w:val="24"/>
              </w:rPr>
              <w:t>Основное мероприятие "Развитие сети автомобильных дорог общего пользования"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909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02Я0100000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</w:rPr>
            </w:pPr>
            <w:r w:rsidRPr="00884400">
              <w:rPr>
                <w:rFonts w:ascii="Arial CYR" w:hAnsi="Arial CYR" w:cs="Arial CYR"/>
              </w:rPr>
              <w:t>3 236 023,86</w:t>
            </w:r>
          </w:p>
        </w:tc>
      </w:tr>
      <w:tr w:rsidR="00884400" w:rsidRPr="00884400" w:rsidTr="0062541C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outlineLvl w:val="0"/>
              <w:rPr>
                <w:b/>
                <w:bCs/>
                <w:sz w:val="24"/>
                <w:szCs w:val="24"/>
              </w:rPr>
            </w:pPr>
            <w:r w:rsidRPr="00884400">
              <w:rPr>
                <w:b/>
                <w:bCs/>
                <w:sz w:val="24"/>
                <w:szCs w:val="24"/>
              </w:rPr>
              <w:t>Содержание и ремонт автомобильных дорог общего пользования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909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02Я0120020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</w:rPr>
            </w:pPr>
            <w:r w:rsidRPr="00884400">
              <w:rPr>
                <w:rFonts w:ascii="Arial CYR" w:hAnsi="Arial CYR" w:cs="Arial CYR"/>
                <w:b/>
                <w:bCs/>
              </w:rPr>
              <w:t>3 236 023,86</w:t>
            </w:r>
          </w:p>
        </w:tc>
      </w:tr>
      <w:tr w:rsidR="00884400" w:rsidRPr="00884400" w:rsidTr="0062541C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outlineLvl w:val="0"/>
            </w:pPr>
            <w:r w:rsidRPr="00884400">
              <w:t xml:space="preserve">Закупка </w:t>
            </w:r>
            <w:proofErr w:type="spellStart"/>
            <w:r w:rsidRPr="00884400">
              <w:t>товаров</w:t>
            </w:r>
            <w:proofErr w:type="gramStart"/>
            <w:r w:rsidRPr="00884400">
              <w:t>,р</w:t>
            </w:r>
            <w:proofErr w:type="gramEnd"/>
            <w:r w:rsidRPr="00884400">
              <w:t>абот</w:t>
            </w:r>
            <w:proofErr w:type="spellEnd"/>
            <w:r w:rsidRPr="00884400">
              <w:t xml:space="preserve">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909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02Я0120020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200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</w:rPr>
            </w:pPr>
            <w:r w:rsidRPr="00884400">
              <w:rPr>
                <w:rFonts w:ascii="Arial CYR" w:hAnsi="Arial CYR" w:cs="Arial CYR"/>
              </w:rPr>
              <w:t>3 236 023,86</w:t>
            </w:r>
          </w:p>
        </w:tc>
      </w:tr>
      <w:tr w:rsidR="00884400" w:rsidRPr="00884400" w:rsidTr="0062541C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outlineLvl w:val="0"/>
            </w:pPr>
            <w:r w:rsidRPr="00884400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909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02Я0120020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240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</w:rPr>
            </w:pPr>
            <w:r w:rsidRPr="00884400">
              <w:rPr>
                <w:rFonts w:ascii="Arial CYR" w:hAnsi="Arial CYR" w:cs="Arial CYR"/>
              </w:rPr>
              <w:t>3 236 023,86</w:t>
            </w:r>
          </w:p>
        </w:tc>
      </w:tr>
      <w:tr w:rsidR="00884400" w:rsidRPr="00884400" w:rsidTr="0062541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outlineLvl w:val="0"/>
              <w:rPr>
                <w:b/>
                <w:bCs/>
                <w:sz w:val="24"/>
                <w:szCs w:val="24"/>
              </w:rPr>
            </w:pPr>
            <w:r w:rsidRPr="0088440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909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</w:rPr>
            </w:pPr>
            <w:r w:rsidRPr="00884400">
              <w:rPr>
                <w:rFonts w:ascii="Arial CYR" w:hAnsi="Arial CYR" w:cs="Arial CYR"/>
                <w:b/>
                <w:bCs/>
              </w:rPr>
              <w:t>3 943 420,56</w:t>
            </w:r>
          </w:p>
        </w:tc>
      </w:tr>
      <w:tr w:rsidR="00884400" w:rsidRPr="00884400" w:rsidTr="0062541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884400">
              <w:rPr>
                <w:b/>
                <w:bCs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909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</w:rPr>
            </w:pPr>
            <w:r w:rsidRPr="00884400">
              <w:rPr>
                <w:rFonts w:ascii="Arial CYR" w:hAnsi="Arial CYR" w:cs="Arial CYR"/>
                <w:b/>
                <w:bCs/>
              </w:rPr>
              <w:t>53 202,54</w:t>
            </w:r>
          </w:p>
        </w:tc>
      </w:tr>
      <w:tr w:rsidR="00884400" w:rsidRPr="00884400" w:rsidTr="0062541C">
        <w:trPr>
          <w:trHeight w:val="18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outlineLvl w:val="0"/>
              <w:rPr>
                <w:b/>
                <w:bCs/>
                <w:sz w:val="24"/>
                <w:szCs w:val="24"/>
              </w:rPr>
            </w:pPr>
            <w:r w:rsidRPr="00884400">
              <w:rPr>
                <w:b/>
                <w:bCs/>
                <w:sz w:val="24"/>
                <w:szCs w:val="24"/>
              </w:rPr>
              <w:t>Муниципальная программа "Создание условий для обеспечения качественными услугами ЖКХ и благоустройство территории Алексинского сельского поселения Дорогобужского района Смоленской области 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909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0300000000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</w:rPr>
            </w:pPr>
            <w:r w:rsidRPr="00884400">
              <w:rPr>
                <w:rFonts w:ascii="Arial CYR" w:hAnsi="Arial CYR" w:cs="Arial CYR"/>
              </w:rPr>
              <w:t>53 202,54</w:t>
            </w:r>
          </w:p>
        </w:tc>
      </w:tr>
      <w:tr w:rsidR="00884400" w:rsidRPr="00884400" w:rsidTr="0062541C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outlineLvl w:val="0"/>
              <w:rPr>
                <w:i/>
                <w:iCs/>
                <w:sz w:val="24"/>
                <w:szCs w:val="24"/>
              </w:rPr>
            </w:pPr>
            <w:r w:rsidRPr="00884400">
              <w:rPr>
                <w:i/>
                <w:iCs/>
                <w:sz w:val="24"/>
                <w:szCs w:val="24"/>
              </w:rPr>
              <w:t>Основное мероприятие "Создание условий для устойчивого развития и функционирования жилищно-коммунального хозяйства"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909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03Я0100000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</w:rPr>
            </w:pPr>
            <w:r w:rsidRPr="00884400">
              <w:rPr>
                <w:rFonts w:ascii="Arial CYR" w:hAnsi="Arial CYR" w:cs="Arial CYR"/>
              </w:rPr>
              <w:t>53 202,54</w:t>
            </w:r>
          </w:p>
        </w:tc>
      </w:tr>
      <w:tr w:rsidR="00884400" w:rsidRPr="00884400" w:rsidTr="0062541C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outlineLvl w:val="0"/>
              <w:rPr>
                <w:b/>
                <w:bCs/>
                <w:sz w:val="24"/>
                <w:szCs w:val="24"/>
              </w:rPr>
            </w:pPr>
            <w:r w:rsidRPr="00884400">
              <w:rPr>
                <w:b/>
                <w:bCs/>
                <w:sz w:val="24"/>
                <w:szCs w:val="24"/>
              </w:rPr>
              <w:t>Взносы на капитальный ремонт общего имущества в многоквартирных домах  Алексинского сельского поселения Дорогобужского района Смоленской области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909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03Я0120060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</w:rPr>
            </w:pPr>
            <w:r w:rsidRPr="00884400">
              <w:rPr>
                <w:rFonts w:ascii="Arial CYR" w:hAnsi="Arial CYR" w:cs="Arial CYR"/>
              </w:rPr>
              <w:t>53 202,54</w:t>
            </w:r>
          </w:p>
        </w:tc>
      </w:tr>
      <w:tr w:rsidR="00884400" w:rsidRPr="00884400" w:rsidTr="0062541C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outlineLvl w:val="0"/>
            </w:pPr>
            <w:r w:rsidRPr="00884400"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909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03Я0120060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200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</w:rPr>
            </w:pPr>
            <w:r w:rsidRPr="00884400">
              <w:rPr>
                <w:rFonts w:ascii="Arial CYR" w:hAnsi="Arial CYR" w:cs="Arial CYR"/>
              </w:rPr>
              <w:t>53 202,54</w:t>
            </w:r>
          </w:p>
        </w:tc>
      </w:tr>
      <w:tr w:rsidR="00884400" w:rsidRPr="00884400" w:rsidTr="0062541C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outlineLvl w:val="0"/>
            </w:pPr>
            <w:r w:rsidRPr="008844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909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03Я0120060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240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</w:rPr>
            </w:pPr>
            <w:r w:rsidRPr="00884400">
              <w:rPr>
                <w:rFonts w:ascii="Arial CYR" w:hAnsi="Arial CYR" w:cs="Arial CYR"/>
              </w:rPr>
              <w:t>53 202,54</w:t>
            </w:r>
          </w:p>
        </w:tc>
      </w:tr>
      <w:tr w:rsidR="00884400" w:rsidRPr="00884400" w:rsidTr="0062541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884400">
              <w:rPr>
                <w:b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909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</w:rPr>
            </w:pPr>
            <w:r w:rsidRPr="00884400">
              <w:rPr>
                <w:rFonts w:ascii="Arial CYR" w:hAnsi="Arial CYR" w:cs="Arial CYR"/>
                <w:b/>
                <w:bCs/>
              </w:rPr>
              <w:t>848 969,61</w:t>
            </w:r>
          </w:p>
        </w:tc>
      </w:tr>
      <w:tr w:rsidR="00884400" w:rsidRPr="00884400" w:rsidTr="0062541C">
        <w:trPr>
          <w:trHeight w:val="18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outlineLvl w:val="0"/>
              <w:rPr>
                <w:b/>
                <w:bCs/>
                <w:sz w:val="24"/>
                <w:szCs w:val="24"/>
              </w:rPr>
            </w:pPr>
            <w:r w:rsidRPr="00884400">
              <w:rPr>
                <w:b/>
                <w:bCs/>
                <w:sz w:val="24"/>
                <w:szCs w:val="24"/>
              </w:rPr>
              <w:lastRenderedPageBreak/>
              <w:t>Муниципальная программа "Создание условий для обеспечения качественными услугами ЖКХ и благоустройство территории Алексинского сельского поселения Дорогобужского района Смоленской области 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909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0300000000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</w:rPr>
            </w:pPr>
            <w:r w:rsidRPr="00884400">
              <w:rPr>
                <w:rFonts w:ascii="Arial CYR" w:hAnsi="Arial CYR" w:cs="Arial CYR"/>
              </w:rPr>
              <w:t>848 969,61</w:t>
            </w:r>
          </w:p>
        </w:tc>
      </w:tr>
      <w:tr w:rsidR="00884400" w:rsidRPr="00884400" w:rsidTr="0062541C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outlineLvl w:val="0"/>
              <w:rPr>
                <w:i/>
                <w:iCs/>
                <w:sz w:val="24"/>
                <w:szCs w:val="24"/>
              </w:rPr>
            </w:pPr>
            <w:r w:rsidRPr="00884400">
              <w:rPr>
                <w:i/>
                <w:iCs/>
                <w:sz w:val="24"/>
                <w:szCs w:val="24"/>
              </w:rPr>
              <w:t>Основное мероприятие "Создание условий для устойчивого развития и функционирования жилищно-коммунального хозяйства"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909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03Я0100000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</w:rPr>
            </w:pPr>
            <w:r w:rsidRPr="00884400">
              <w:rPr>
                <w:rFonts w:ascii="Arial CYR" w:hAnsi="Arial CYR" w:cs="Arial CYR"/>
              </w:rPr>
              <w:t>848 969,61</w:t>
            </w:r>
          </w:p>
        </w:tc>
      </w:tr>
      <w:tr w:rsidR="00884400" w:rsidRPr="00884400" w:rsidTr="0062541C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outlineLvl w:val="0"/>
              <w:rPr>
                <w:sz w:val="24"/>
                <w:szCs w:val="24"/>
              </w:rPr>
            </w:pPr>
            <w:r w:rsidRPr="00884400">
              <w:rPr>
                <w:sz w:val="24"/>
                <w:szCs w:val="24"/>
              </w:rPr>
              <w:t>Ремонт и обслуживание жилищно-коммунального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909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03Я0120050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</w:rPr>
            </w:pPr>
            <w:r w:rsidRPr="00884400">
              <w:rPr>
                <w:rFonts w:ascii="Arial CYR" w:hAnsi="Arial CYR" w:cs="Arial CYR"/>
              </w:rPr>
              <w:t>259 238,39</w:t>
            </w:r>
          </w:p>
        </w:tc>
      </w:tr>
      <w:tr w:rsidR="00884400" w:rsidRPr="00884400" w:rsidTr="0062541C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outlineLvl w:val="0"/>
              <w:rPr>
                <w:sz w:val="24"/>
                <w:szCs w:val="24"/>
              </w:rPr>
            </w:pPr>
            <w:r w:rsidRPr="00884400">
              <w:rPr>
                <w:sz w:val="24"/>
                <w:szCs w:val="24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909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03Я0120050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200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</w:rPr>
            </w:pPr>
            <w:r w:rsidRPr="00884400">
              <w:rPr>
                <w:rFonts w:ascii="Arial CYR" w:hAnsi="Arial CYR" w:cs="Arial CYR"/>
              </w:rPr>
              <w:t>259 238,39</w:t>
            </w:r>
          </w:p>
        </w:tc>
      </w:tr>
      <w:tr w:rsidR="00884400" w:rsidRPr="00884400" w:rsidTr="0062541C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outlineLvl w:val="0"/>
              <w:rPr>
                <w:sz w:val="24"/>
                <w:szCs w:val="24"/>
              </w:rPr>
            </w:pPr>
            <w:r w:rsidRPr="008844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909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03Я0120050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240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</w:rPr>
            </w:pPr>
            <w:r w:rsidRPr="00884400">
              <w:rPr>
                <w:rFonts w:ascii="Arial CYR" w:hAnsi="Arial CYR" w:cs="Arial CYR"/>
              </w:rPr>
              <w:t>259 238,39</w:t>
            </w:r>
          </w:p>
        </w:tc>
      </w:tr>
      <w:tr w:rsidR="00884400" w:rsidRPr="00884400" w:rsidTr="0062541C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outlineLvl w:val="0"/>
              <w:rPr>
                <w:sz w:val="24"/>
                <w:szCs w:val="24"/>
              </w:rPr>
            </w:pPr>
            <w:r w:rsidRPr="00884400">
              <w:rPr>
                <w:sz w:val="24"/>
                <w:szCs w:val="24"/>
              </w:rPr>
              <w:t>Расходы за счет средств резервного фонда Администрации муниципального образования "Дорогобужский район" Смоленской  области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 xml:space="preserve">909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03Я0127770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</w:rPr>
            </w:pPr>
            <w:r w:rsidRPr="00884400">
              <w:rPr>
                <w:rFonts w:ascii="Arial CYR" w:hAnsi="Arial CYR" w:cs="Arial CYR"/>
              </w:rPr>
              <w:t>589 731,22</w:t>
            </w:r>
          </w:p>
        </w:tc>
      </w:tr>
      <w:tr w:rsidR="00884400" w:rsidRPr="00884400" w:rsidTr="0062541C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outlineLvl w:val="0"/>
              <w:rPr>
                <w:sz w:val="24"/>
                <w:szCs w:val="24"/>
              </w:rPr>
            </w:pPr>
            <w:r w:rsidRPr="00884400">
              <w:rPr>
                <w:sz w:val="24"/>
                <w:szCs w:val="24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909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03Я0127770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200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</w:rPr>
            </w:pPr>
            <w:r w:rsidRPr="00884400">
              <w:rPr>
                <w:rFonts w:ascii="Arial CYR" w:hAnsi="Arial CYR" w:cs="Arial CYR"/>
              </w:rPr>
              <w:t>589 731,22</w:t>
            </w:r>
          </w:p>
        </w:tc>
      </w:tr>
      <w:tr w:rsidR="00884400" w:rsidRPr="00884400" w:rsidTr="0062541C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outlineLvl w:val="0"/>
              <w:rPr>
                <w:sz w:val="24"/>
                <w:szCs w:val="24"/>
              </w:rPr>
            </w:pPr>
            <w:r w:rsidRPr="008844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909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03Я0127770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240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</w:rPr>
            </w:pPr>
            <w:r w:rsidRPr="00884400">
              <w:rPr>
                <w:rFonts w:ascii="Arial CYR" w:hAnsi="Arial CYR" w:cs="Arial CYR"/>
              </w:rPr>
              <w:t>589 731,22</w:t>
            </w:r>
          </w:p>
        </w:tc>
      </w:tr>
      <w:tr w:rsidR="00884400" w:rsidRPr="00884400" w:rsidTr="0062541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884400">
              <w:rPr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909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</w:rPr>
            </w:pPr>
            <w:r w:rsidRPr="00884400">
              <w:rPr>
                <w:rFonts w:ascii="Arial CYR" w:hAnsi="Arial CYR" w:cs="Arial CYR"/>
                <w:b/>
                <w:bCs/>
              </w:rPr>
              <w:t>3 041 248,41</w:t>
            </w:r>
          </w:p>
        </w:tc>
      </w:tr>
      <w:tr w:rsidR="00884400" w:rsidRPr="00884400" w:rsidTr="0062541C">
        <w:trPr>
          <w:trHeight w:val="15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outlineLvl w:val="0"/>
              <w:rPr>
                <w:b/>
                <w:bCs/>
                <w:sz w:val="24"/>
                <w:szCs w:val="24"/>
              </w:rPr>
            </w:pPr>
            <w:r w:rsidRPr="00884400">
              <w:rPr>
                <w:b/>
                <w:bCs/>
                <w:sz w:val="24"/>
                <w:szCs w:val="24"/>
              </w:rPr>
              <w:t>Муниципальная программа "Создание условий для обеспечения качественными услугами ЖКХ и благоустройство территории Алексинского сельского поселения Дорогобужского района Смоленской области"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909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0300000000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0"/>
            </w:pPr>
            <w:r w:rsidRPr="00884400"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</w:rPr>
            </w:pPr>
            <w:r w:rsidRPr="00884400">
              <w:rPr>
                <w:rFonts w:ascii="Arial CYR" w:hAnsi="Arial CYR" w:cs="Arial CYR"/>
              </w:rPr>
              <w:t>3 041 248,41</w:t>
            </w:r>
          </w:p>
        </w:tc>
      </w:tr>
      <w:tr w:rsidR="00884400" w:rsidRPr="00884400" w:rsidTr="0062541C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outlineLvl w:val="1"/>
              <w:rPr>
                <w:i/>
                <w:iCs/>
                <w:sz w:val="24"/>
                <w:szCs w:val="24"/>
              </w:rPr>
            </w:pPr>
            <w:r w:rsidRPr="00884400">
              <w:rPr>
                <w:i/>
                <w:iCs/>
                <w:sz w:val="24"/>
                <w:szCs w:val="24"/>
              </w:rPr>
              <w:t>Основное мероприятие "Организация благоустройства территории"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1"/>
            </w:pPr>
            <w:r w:rsidRPr="00884400">
              <w:t>909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1"/>
            </w:pPr>
            <w:r w:rsidRPr="00884400"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1"/>
            </w:pPr>
            <w:r w:rsidRPr="00884400"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1"/>
            </w:pPr>
            <w:r w:rsidRPr="00884400">
              <w:t>03Я0200000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1"/>
            </w:pPr>
            <w:r w:rsidRPr="00884400"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</w:rPr>
            </w:pPr>
            <w:r w:rsidRPr="00884400">
              <w:rPr>
                <w:rFonts w:ascii="Arial CYR" w:hAnsi="Arial CYR" w:cs="Arial CYR"/>
              </w:rPr>
              <w:t>3 041 248,41</w:t>
            </w:r>
          </w:p>
        </w:tc>
      </w:tr>
      <w:tr w:rsidR="00884400" w:rsidRPr="00884400" w:rsidTr="0062541C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outlineLvl w:val="1"/>
              <w:rPr>
                <w:b/>
                <w:bCs/>
              </w:rPr>
            </w:pPr>
            <w:r w:rsidRPr="00884400">
              <w:rPr>
                <w:b/>
                <w:bCs/>
              </w:rPr>
              <w:t>Содержание мест захоронений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1"/>
            </w:pPr>
            <w:r w:rsidRPr="00884400">
              <w:t>909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1"/>
            </w:pPr>
            <w:r w:rsidRPr="00884400"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1"/>
            </w:pPr>
            <w:r w:rsidRPr="00884400"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1"/>
            </w:pPr>
            <w:r w:rsidRPr="00884400">
              <w:t>03Я0220070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1"/>
            </w:pPr>
            <w:r w:rsidRPr="00884400"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b/>
                <w:bCs/>
              </w:rPr>
            </w:pPr>
            <w:r w:rsidRPr="00884400">
              <w:rPr>
                <w:rFonts w:ascii="Arial CYR" w:hAnsi="Arial CYR" w:cs="Arial CYR"/>
                <w:b/>
                <w:bCs/>
              </w:rPr>
              <w:t>640,00</w:t>
            </w:r>
          </w:p>
        </w:tc>
      </w:tr>
      <w:tr w:rsidR="00884400" w:rsidRPr="00884400" w:rsidTr="0062541C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outlineLvl w:val="1"/>
            </w:pPr>
            <w:r w:rsidRPr="008844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1"/>
            </w:pPr>
            <w:r w:rsidRPr="00884400">
              <w:t>909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1"/>
            </w:pPr>
            <w:r w:rsidRPr="00884400"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1"/>
            </w:pPr>
            <w:r w:rsidRPr="00884400"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1"/>
            </w:pPr>
            <w:r w:rsidRPr="00884400">
              <w:t>03Я0220070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1"/>
            </w:pPr>
            <w:r w:rsidRPr="00884400">
              <w:t>200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</w:rPr>
            </w:pPr>
            <w:r w:rsidRPr="00884400">
              <w:rPr>
                <w:rFonts w:ascii="Arial CYR" w:hAnsi="Arial CYR" w:cs="Arial CYR"/>
              </w:rPr>
              <w:t>640,00</w:t>
            </w:r>
          </w:p>
        </w:tc>
      </w:tr>
      <w:tr w:rsidR="00884400" w:rsidRPr="00884400" w:rsidTr="0062541C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outlineLvl w:val="1"/>
            </w:pPr>
            <w:r w:rsidRPr="008844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1"/>
            </w:pPr>
            <w:r w:rsidRPr="00884400">
              <w:t>909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1"/>
            </w:pPr>
            <w:r w:rsidRPr="00884400"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1"/>
            </w:pPr>
            <w:r w:rsidRPr="00884400"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1"/>
            </w:pPr>
            <w:r w:rsidRPr="00884400">
              <w:t>03Я0220070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1"/>
            </w:pPr>
            <w:r w:rsidRPr="00884400">
              <w:t>240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</w:rPr>
            </w:pPr>
            <w:r w:rsidRPr="00884400">
              <w:rPr>
                <w:rFonts w:ascii="Arial CYR" w:hAnsi="Arial CYR" w:cs="Arial CYR"/>
              </w:rPr>
              <w:t>640,00</w:t>
            </w:r>
          </w:p>
        </w:tc>
      </w:tr>
      <w:tr w:rsidR="00884400" w:rsidRPr="00884400" w:rsidTr="0062541C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outlineLvl w:val="1"/>
            </w:pPr>
            <w:r w:rsidRPr="00884400">
              <w:t>Прочее 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1"/>
            </w:pPr>
            <w:r w:rsidRPr="00884400">
              <w:t>909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1"/>
            </w:pPr>
            <w:r w:rsidRPr="00884400"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1"/>
            </w:pPr>
            <w:r w:rsidRPr="00884400"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1"/>
            </w:pPr>
            <w:r w:rsidRPr="00884400">
              <w:t>03Я0220080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1"/>
            </w:pPr>
            <w:r w:rsidRPr="00884400"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b/>
                <w:bCs/>
              </w:rPr>
            </w:pPr>
            <w:r w:rsidRPr="00884400">
              <w:rPr>
                <w:rFonts w:ascii="Arial CYR" w:hAnsi="Arial CYR" w:cs="Arial CYR"/>
                <w:b/>
                <w:bCs/>
              </w:rPr>
              <w:t>145 918,83</w:t>
            </w:r>
          </w:p>
        </w:tc>
      </w:tr>
      <w:tr w:rsidR="00884400" w:rsidRPr="00884400" w:rsidTr="0062541C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outlineLvl w:val="1"/>
            </w:pPr>
            <w:r w:rsidRPr="008844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1"/>
            </w:pPr>
            <w:r w:rsidRPr="00884400">
              <w:t>909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1"/>
            </w:pPr>
            <w:r w:rsidRPr="00884400"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1"/>
            </w:pPr>
            <w:r w:rsidRPr="00884400"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1"/>
            </w:pPr>
            <w:r w:rsidRPr="00884400">
              <w:t>03Я0220080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1"/>
            </w:pPr>
            <w:r w:rsidRPr="00884400">
              <w:t>200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</w:rPr>
            </w:pPr>
            <w:r w:rsidRPr="00884400">
              <w:rPr>
                <w:rFonts w:ascii="Arial CYR" w:hAnsi="Arial CYR" w:cs="Arial CYR"/>
              </w:rPr>
              <w:t>145 918,83</w:t>
            </w:r>
          </w:p>
        </w:tc>
      </w:tr>
      <w:tr w:rsidR="00884400" w:rsidRPr="00884400" w:rsidTr="0062541C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outlineLvl w:val="1"/>
            </w:pPr>
            <w:r w:rsidRPr="008844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1"/>
            </w:pPr>
            <w:r w:rsidRPr="00884400">
              <w:t>909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1"/>
            </w:pPr>
            <w:r w:rsidRPr="00884400"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1"/>
            </w:pPr>
            <w:r w:rsidRPr="00884400"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1"/>
            </w:pPr>
            <w:r w:rsidRPr="00884400">
              <w:t>03Я0220080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  <w:outlineLvl w:val="1"/>
            </w:pPr>
            <w:r w:rsidRPr="00884400">
              <w:t>240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</w:rPr>
            </w:pPr>
            <w:r w:rsidRPr="00884400">
              <w:rPr>
                <w:rFonts w:ascii="Arial CYR" w:hAnsi="Arial CYR" w:cs="Arial CYR"/>
              </w:rPr>
              <w:t>145 918,83</w:t>
            </w:r>
          </w:p>
        </w:tc>
      </w:tr>
      <w:tr w:rsidR="00884400" w:rsidRPr="00884400" w:rsidTr="0062541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84400">
              <w:rPr>
                <w:b/>
                <w:bCs/>
                <w:sz w:val="24"/>
                <w:szCs w:val="24"/>
              </w:rPr>
              <w:t>Уличное освещение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909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03Я0220090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884400">
              <w:rPr>
                <w:rFonts w:ascii="Arial CYR" w:hAnsi="Arial CYR" w:cs="Arial CYR"/>
                <w:b/>
                <w:bCs/>
              </w:rPr>
              <w:t>130 870,56</w:t>
            </w:r>
          </w:p>
        </w:tc>
      </w:tr>
      <w:tr w:rsidR="00884400" w:rsidRPr="00884400" w:rsidTr="0062541C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</w:pPr>
            <w:r w:rsidRPr="00884400">
              <w:t xml:space="preserve">Закупка </w:t>
            </w:r>
            <w:proofErr w:type="spellStart"/>
            <w:r w:rsidRPr="00884400">
              <w:t>товаров</w:t>
            </w:r>
            <w:proofErr w:type="gramStart"/>
            <w:r w:rsidRPr="00884400">
              <w:t>,р</w:t>
            </w:r>
            <w:proofErr w:type="gramEnd"/>
            <w:r w:rsidRPr="00884400">
              <w:t>абот</w:t>
            </w:r>
            <w:proofErr w:type="spellEnd"/>
            <w:r w:rsidRPr="00884400">
              <w:t xml:space="preserve">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909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03Я0220090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200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84400">
              <w:rPr>
                <w:rFonts w:ascii="Arial CYR" w:hAnsi="Arial CYR" w:cs="Arial CYR"/>
              </w:rPr>
              <w:t>130 870,56</w:t>
            </w:r>
          </w:p>
        </w:tc>
      </w:tr>
      <w:tr w:rsidR="00884400" w:rsidRPr="00884400" w:rsidTr="0062541C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</w:pPr>
            <w:r w:rsidRPr="00884400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909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03Я0220090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240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84400">
              <w:rPr>
                <w:rFonts w:ascii="Arial CYR" w:hAnsi="Arial CYR" w:cs="Arial CYR"/>
              </w:rPr>
              <w:t>130 870,56</w:t>
            </w:r>
          </w:p>
        </w:tc>
      </w:tr>
      <w:tr w:rsidR="00884400" w:rsidRPr="00884400" w:rsidTr="0062541C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</w:pPr>
            <w:r w:rsidRPr="00884400">
              <w:t>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909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03Я02L5767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884400">
              <w:rPr>
                <w:rFonts w:ascii="Arial CYR" w:hAnsi="Arial CYR" w:cs="Arial CYR"/>
                <w:b/>
                <w:bCs/>
              </w:rPr>
              <w:t>2 495 000,00</w:t>
            </w:r>
          </w:p>
        </w:tc>
      </w:tr>
      <w:tr w:rsidR="00884400" w:rsidRPr="00884400" w:rsidTr="0062541C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</w:pPr>
            <w:r w:rsidRPr="0088440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909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03Я02L5767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200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84400">
              <w:rPr>
                <w:rFonts w:ascii="Arial CYR" w:hAnsi="Arial CYR" w:cs="Arial CYR"/>
              </w:rPr>
              <w:t>2 495 000,00</w:t>
            </w:r>
          </w:p>
        </w:tc>
      </w:tr>
      <w:tr w:rsidR="00884400" w:rsidRPr="00884400" w:rsidTr="0062541C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</w:pPr>
            <w:r w:rsidRPr="008844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909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03Я02L5767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240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84400">
              <w:rPr>
                <w:rFonts w:ascii="Arial CYR" w:hAnsi="Arial CYR" w:cs="Arial CYR"/>
              </w:rPr>
              <w:t>2 495 000,00</w:t>
            </w:r>
          </w:p>
        </w:tc>
      </w:tr>
      <w:tr w:rsidR="00884400" w:rsidRPr="00884400" w:rsidTr="0062541C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</w:pPr>
            <w:r w:rsidRPr="00884400">
              <w:t>Обеспечение комплексного развития сельских территорий  за счет средств резервного фонда Правительства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909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03Я02L576F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84400">
              <w:rPr>
                <w:rFonts w:ascii="Arial CYR" w:hAnsi="Arial CYR" w:cs="Arial CYR"/>
              </w:rPr>
              <w:t>268 819,02</w:t>
            </w:r>
          </w:p>
        </w:tc>
      </w:tr>
      <w:tr w:rsidR="00884400" w:rsidRPr="00884400" w:rsidTr="0062541C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</w:pPr>
            <w:r w:rsidRPr="008844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909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03Я02L576F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200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84400">
              <w:rPr>
                <w:rFonts w:ascii="Arial CYR" w:hAnsi="Arial CYR" w:cs="Arial CYR"/>
              </w:rPr>
              <w:t>268 819,02</w:t>
            </w:r>
          </w:p>
        </w:tc>
      </w:tr>
      <w:tr w:rsidR="00884400" w:rsidRPr="00884400" w:rsidTr="0062541C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</w:pPr>
            <w:r w:rsidRPr="00884400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909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03Я02L576F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240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84400">
              <w:rPr>
                <w:rFonts w:ascii="Arial CYR" w:hAnsi="Arial CYR" w:cs="Arial CYR"/>
              </w:rPr>
              <w:t>268 819,02</w:t>
            </w:r>
          </w:p>
        </w:tc>
      </w:tr>
      <w:tr w:rsidR="00884400" w:rsidRPr="00884400" w:rsidTr="0062541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8440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909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884400">
              <w:rPr>
                <w:rFonts w:ascii="Arial CYR" w:hAnsi="Arial CYR" w:cs="Arial CYR"/>
                <w:b/>
                <w:bCs/>
              </w:rPr>
              <w:t>206 968,05</w:t>
            </w:r>
          </w:p>
        </w:tc>
      </w:tr>
      <w:tr w:rsidR="00884400" w:rsidRPr="00884400" w:rsidTr="0062541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</w:rPr>
            </w:pPr>
            <w:r w:rsidRPr="00884400">
              <w:rPr>
                <w:b/>
                <w:bCs/>
                <w:i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909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884400">
              <w:rPr>
                <w:rFonts w:ascii="Arial CYR" w:hAnsi="Arial CYR" w:cs="Arial CYR"/>
                <w:b/>
                <w:bCs/>
              </w:rPr>
              <w:t>206 968,05</w:t>
            </w:r>
          </w:p>
        </w:tc>
      </w:tr>
      <w:tr w:rsidR="00884400" w:rsidRPr="00884400" w:rsidTr="0062541C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84400">
              <w:rPr>
                <w:b/>
                <w:bCs/>
                <w:sz w:val="24"/>
                <w:szCs w:val="24"/>
              </w:rPr>
              <w:t xml:space="preserve">Муниципальная программа "Создание условий для эффективного управления Алексинского сельского поселения Дорогобужского района </w:t>
            </w:r>
            <w:proofErr w:type="spellStart"/>
            <w:r w:rsidRPr="00884400">
              <w:rPr>
                <w:b/>
                <w:bCs/>
                <w:sz w:val="24"/>
                <w:szCs w:val="24"/>
              </w:rPr>
              <w:t>Смоленсой</w:t>
            </w:r>
            <w:proofErr w:type="spellEnd"/>
            <w:r w:rsidRPr="00884400">
              <w:rPr>
                <w:b/>
                <w:bCs/>
                <w:sz w:val="24"/>
                <w:szCs w:val="24"/>
              </w:rPr>
              <w:t xml:space="preserve"> области"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909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0100000000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84400">
              <w:rPr>
                <w:rFonts w:ascii="Arial CYR" w:hAnsi="Arial CYR" w:cs="Arial CYR"/>
              </w:rPr>
              <w:t>206 968,05</w:t>
            </w:r>
          </w:p>
        </w:tc>
      </w:tr>
      <w:tr w:rsidR="00884400" w:rsidRPr="00884400" w:rsidTr="0062541C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884400">
              <w:rPr>
                <w:i/>
                <w:iCs/>
                <w:sz w:val="24"/>
                <w:szCs w:val="24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909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01Я0200000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84400">
              <w:rPr>
                <w:rFonts w:ascii="Arial CYR" w:hAnsi="Arial CYR" w:cs="Arial CYR"/>
              </w:rPr>
              <w:t>206 968,05</w:t>
            </w:r>
          </w:p>
        </w:tc>
      </w:tr>
      <w:tr w:rsidR="00884400" w:rsidRPr="00884400" w:rsidTr="0062541C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84400">
              <w:rPr>
                <w:b/>
                <w:bCs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909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01Я0270010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84400">
              <w:rPr>
                <w:rFonts w:ascii="Arial CYR" w:hAnsi="Arial CYR" w:cs="Arial CYR"/>
              </w:rPr>
              <w:t>206 968,05</w:t>
            </w:r>
          </w:p>
        </w:tc>
      </w:tr>
      <w:tr w:rsidR="00884400" w:rsidRPr="00884400" w:rsidTr="0062541C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</w:pPr>
            <w:r w:rsidRPr="00884400"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909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01Я0270010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300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84400">
              <w:rPr>
                <w:rFonts w:ascii="Arial CYR" w:hAnsi="Arial CYR" w:cs="Arial CYR"/>
              </w:rPr>
              <w:t>206 968,05</w:t>
            </w:r>
          </w:p>
        </w:tc>
      </w:tr>
      <w:tr w:rsidR="00884400" w:rsidRPr="00884400" w:rsidTr="0062541C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</w:pPr>
            <w:r w:rsidRPr="00884400">
              <w:t>Публичные нормативные социальные выплаты гражданам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909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01Я0270010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center"/>
            </w:pPr>
            <w:r w:rsidRPr="00884400">
              <w:t>310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84400">
              <w:rPr>
                <w:rFonts w:ascii="Arial CYR" w:hAnsi="Arial CYR" w:cs="Arial CYR"/>
              </w:rPr>
              <w:t>206 968,05</w:t>
            </w:r>
          </w:p>
        </w:tc>
      </w:tr>
      <w:tr w:rsidR="00884400" w:rsidRPr="00884400" w:rsidTr="0062541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884400">
              <w:rPr>
                <w:rFonts w:ascii="Arial CYR" w:hAnsi="Arial CYR" w:cs="Arial CYR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884400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884400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884400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884400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400" w:rsidRPr="00884400" w:rsidRDefault="00884400" w:rsidP="0088440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884400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84400" w:rsidRPr="00884400" w:rsidRDefault="00884400" w:rsidP="0062541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884400">
              <w:rPr>
                <w:rFonts w:ascii="Arial CYR" w:hAnsi="Arial CYR" w:cs="Arial CYR"/>
                <w:b/>
                <w:bCs/>
              </w:rPr>
              <w:t>13 303 547,33</w:t>
            </w:r>
          </w:p>
        </w:tc>
      </w:tr>
    </w:tbl>
    <w:p w:rsidR="00345AC6" w:rsidRDefault="00345AC6" w:rsidP="009A3F61">
      <w:pPr>
        <w:jc w:val="center"/>
      </w:pPr>
    </w:p>
    <w:p w:rsidR="00884400" w:rsidRDefault="00884400" w:rsidP="009A3F61">
      <w:pPr>
        <w:jc w:val="center"/>
      </w:pPr>
    </w:p>
    <w:p w:rsidR="00633672" w:rsidRDefault="00633672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4A6FA5" w:rsidRDefault="004A6FA5" w:rsidP="009A3F61">
      <w:pPr>
        <w:jc w:val="center"/>
      </w:pPr>
    </w:p>
    <w:p w:rsidR="000B1A71" w:rsidRDefault="000B1A71" w:rsidP="000B1A71">
      <w:pPr>
        <w:ind w:left="5670"/>
        <w:rPr>
          <w:bCs/>
          <w:sz w:val="28"/>
          <w:szCs w:val="28"/>
        </w:rPr>
      </w:pPr>
      <w:r w:rsidRPr="0042476A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3</w:t>
      </w:r>
    </w:p>
    <w:p w:rsidR="000B1A71" w:rsidRDefault="000B1A71" w:rsidP="000B1A71">
      <w:pPr>
        <w:ind w:left="5670"/>
        <w:rPr>
          <w:bCs/>
          <w:sz w:val="28"/>
          <w:szCs w:val="28"/>
        </w:rPr>
      </w:pPr>
      <w:r w:rsidRPr="0042476A">
        <w:rPr>
          <w:bCs/>
          <w:sz w:val="28"/>
          <w:szCs w:val="28"/>
        </w:rPr>
        <w:t>к решению Совета депутатов</w:t>
      </w:r>
    </w:p>
    <w:p w:rsidR="000B1A71" w:rsidRDefault="000B1A71" w:rsidP="000B1A71">
      <w:pPr>
        <w:ind w:left="5670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Алексинского сельского</w:t>
      </w:r>
      <w:r w:rsidRPr="0042476A">
        <w:rPr>
          <w:rFonts w:eastAsia="Arial Unicode MS"/>
          <w:bCs/>
          <w:sz w:val="28"/>
          <w:szCs w:val="28"/>
        </w:rPr>
        <w:t xml:space="preserve"> поселения</w:t>
      </w:r>
      <w:r>
        <w:rPr>
          <w:rFonts w:eastAsia="Arial Unicode MS"/>
          <w:bCs/>
          <w:sz w:val="28"/>
          <w:szCs w:val="28"/>
        </w:rPr>
        <w:t xml:space="preserve"> </w:t>
      </w:r>
      <w:r>
        <w:rPr>
          <w:sz w:val="28"/>
        </w:rPr>
        <w:t>Дорогобужского района Смоленской области</w:t>
      </w:r>
    </w:p>
    <w:p w:rsidR="000B1A71" w:rsidRDefault="004A6FA5" w:rsidP="000B1A71">
      <w:pPr>
        <w:ind w:left="5670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от 20 мая</w:t>
      </w:r>
      <w:r w:rsidR="000B1A71">
        <w:rPr>
          <w:rFonts w:eastAsia="Arial Unicode MS"/>
          <w:bCs/>
          <w:sz w:val="28"/>
          <w:szCs w:val="28"/>
        </w:rPr>
        <w:t xml:space="preserve">  2022 года  №</w:t>
      </w:r>
      <w:r>
        <w:rPr>
          <w:rFonts w:eastAsia="Arial Unicode MS"/>
          <w:bCs/>
          <w:sz w:val="28"/>
          <w:szCs w:val="28"/>
        </w:rPr>
        <w:t>16</w:t>
      </w:r>
      <w:r w:rsidR="000B1A71">
        <w:rPr>
          <w:rFonts w:eastAsia="Arial Unicode MS"/>
          <w:bCs/>
          <w:sz w:val="28"/>
          <w:szCs w:val="28"/>
        </w:rPr>
        <w:t xml:space="preserve"> </w:t>
      </w:r>
    </w:p>
    <w:p w:rsidR="0062541C" w:rsidRPr="008D5FFB" w:rsidRDefault="0062541C" w:rsidP="000B1A71">
      <w:pPr>
        <w:ind w:left="5670"/>
        <w:rPr>
          <w:rFonts w:eastAsia="Arial Unicode MS"/>
          <w:bCs/>
          <w:sz w:val="28"/>
          <w:szCs w:val="28"/>
        </w:rPr>
      </w:pPr>
    </w:p>
    <w:p w:rsidR="0062541C" w:rsidRPr="0062541C" w:rsidRDefault="0062541C" w:rsidP="0062541C">
      <w:pPr>
        <w:pStyle w:val="a5"/>
        <w:jc w:val="center"/>
        <w:rPr>
          <w:sz w:val="28"/>
          <w:szCs w:val="28"/>
        </w:rPr>
      </w:pPr>
      <w:r w:rsidRPr="0062541C">
        <w:rPr>
          <w:sz w:val="28"/>
          <w:szCs w:val="28"/>
        </w:rPr>
        <w:t>Расходы бюджета поселения  по разделам и подразделам</w:t>
      </w:r>
    </w:p>
    <w:p w:rsidR="0062541C" w:rsidRPr="0062541C" w:rsidRDefault="0062541C" w:rsidP="0062541C">
      <w:pPr>
        <w:pStyle w:val="a5"/>
        <w:jc w:val="center"/>
        <w:rPr>
          <w:sz w:val="28"/>
          <w:szCs w:val="28"/>
        </w:rPr>
      </w:pPr>
      <w:r w:rsidRPr="0062541C">
        <w:rPr>
          <w:sz w:val="28"/>
          <w:szCs w:val="28"/>
        </w:rPr>
        <w:t>классификации расходов бюджетов за 2021 год</w:t>
      </w:r>
    </w:p>
    <w:p w:rsidR="0062541C" w:rsidRDefault="0062541C" w:rsidP="0062541C">
      <w:pPr>
        <w:jc w:val="right"/>
      </w:pPr>
      <w:r>
        <w:t xml:space="preserve"> (рублей.)</w:t>
      </w:r>
    </w:p>
    <w:tbl>
      <w:tblPr>
        <w:tblW w:w="104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8"/>
        <w:gridCol w:w="992"/>
        <w:gridCol w:w="1700"/>
        <w:gridCol w:w="2125"/>
      </w:tblGrid>
      <w:tr w:rsidR="0062541C" w:rsidTr="0062541C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1C" w:rsidRDefault="006254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1C" w:rsidRDefault="006254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1C" w:rsidRDefault="006254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1C" w:rsidRDefault="006254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Кассовое</w:t>
            </w:r>
          </w:p>
          <w:p w:rsidR="0062541C" w:rsidRDefault="006254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исполнение</w:t>
            </w:r>
          </w:p>
        </w:tc>
      </w:tr>
      <w:tr w:rsidR="0062541C" w:rsidTr="0062541C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1C" w:rsidRDefault="006254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1C" w:rsidRDefault="006254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1C" w:rsidRDefault="006254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1C" w:rsidRDefault="006254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62541C" w:rsidTr="0062541C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1C" w:rsidRDefault="00625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1C" w:rsidRDefault="006254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1C" w:rsidRDefault="006254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1C" w:rsidRDefault="0062541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5 842 334,86</w:t>
            </w:r>
          </w:p>
        </w:tc>
      </w:tr>
      <w:tr w:rsidR="0062541C" w:rsidTr="0062541C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1C" w:rsidRDefault="0062541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1C" w:rsidRDefault="006254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1C" w:rsidRDefault="006254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1C" w:rsidRDefault="0062541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602 268,99</w:t>
            </w:r>
          </w:p>
        </w:tc>
      </w:tr>
      <w:tr w:rsidR="0062541C" w:rsidTr="0062541C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1C" w:rsidRDefault="0062541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1C" w:rsidRDefault="00625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1C" w:rsidRDefault="00625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1C" w:rsidRDefault="006254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4 594 307,87</w:t>
            </w:r>
          </w:p>
        </w:tc>
      </w:tr>
      <w:tr w:rsidR="0062541C" w:rsidTr="0062541C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1C" w:rsidRDefault="006254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деятельности финансовых, налоговых и 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1C" w:rsidRDefault="00625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1C" w:rsidRDefault="00625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1C" w:rsidRDefault="006254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31 800,00</w:t>
            </w:r>
          </w:p>
        </w:tc>
      </w:tr>
      <w:tr w:rsidR="0062541C" w:rsidTr="0062541C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1C" w:rsidRDefault="006254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1C" w:rsidRDefault="00625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1C" w:rsidRDefault="00625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1C" w:rsidRDefault="006254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613 958,00</w:t>
            </w:r>
          </w:p>
        </w:tc>
      </w:tr>
      <w:tr w:rsidR="0062541C" w:rsidTr="0062541C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1C" w:rsidRDefault="0062541C">
            <w:pPr>
              <w:pStyle w:val="a7"/>
              <w:tabs>
                <w:tab w:val="left" w:pos="70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1C" w:rsidRDefault="006254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1C" w:rsidRDefault="006254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1C" w:rsidRDefault="0062541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74 800,00</w:t>
            </w:r>
          </w:p>
        </w:tc>
      </w:tr>
      <w:tr w:rsidR="0062541C" w:rsidTr="0062541C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1C" w:rsidRDefault="0062541C">
            <w:pPr>
              <w:pStyle w:val="a7"/>
              <w:tabs>
                <w:tab w:val="left" w:pos="708"/>
              </w:tabs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1C" w:rsidRDefault="00625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1C" w:rsidRDefault="00625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1C" w:rsidRDefault="006254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74 800,00</w:t>
            </w:r>
          </w:p>
        </w:tc>
      </w:tr>
      <w:tr w:rsidR="0062541C" w:rsidTr="0062541C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1C" w:rsidRDefault="0062541C">
            <w:pPr>
              <w:pStyle w:val="a7"/>
              <w:tabs>
                <w:tab w:val="left" w:pos="70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1C" w:rsidRDefault="006254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1C" w:rsidRDefault="006254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1C" w:rsidRDefault="0062541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3 236 023,86</w:t>
            </w:r>
          </w:p>
        </w:tc>
      </w:tr>
      <w:tr w:rsidR="0062541C" w:rsidTr="0062541C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1C" w:rsidRDefault="0062541C">
            <w:pPr>
              <w:pStyle w:val="a7"/>
              <w:tabs>
                <w:tab w:val="left" w:pos="708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1C" w:rsidRDefault="00625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1C" w:rsidRDefault="00625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1C" w:rsidRDefault="006254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3 236 023,86</w:t>
            </w:r>
          </w:p>
        </w:tc>
      </w:tr>
      <w:tr w:rsidR="0062541C" w:rsidTr="0062541C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1C" w:rsidRDefault="0062541C">
            <w:pPr>
              <w:pStyle w:val="a7"/>
              <w:tabs>
                <w:tab w:val="left" w:pos="70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1C" w:rsidRDefault="006254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1C" w:rsidRDefault="006254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1C" w:rsidRDefault="0062541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3 943 420,56</w:t>
            </w:r>
          </w:p>
        </w:tc>
      </w:tr>
      <w:tr w:rsidR="0062541C" w:rsidTr="0062541C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1C" w:rsidRDefault="0062541C">
            <w:pPr>
              <w:pStyle w:val="a7"/>
              <w:tabs>
                <w:tab w:val="left" w:pos="708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1C" w:rsidRDefault="00625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1C" w:rsidRDefault="00625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1C" w:rsidRDefault="006254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53 202,54</w:t>
            </w:r>
          </w:p>
        </w:tc>
      </w:tr>
      <w:tr w:rsidR="0062541C" w:rsidTr="0062541C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1C" w:rsidRDefault="0062541C">
            <w:pPr>
              <w:pStyle w:val="a7"/>
              <w:tabs>
                <w:tab w:val="left" w:pos="708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1C" w:rsidRDefault="00625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1C" w:rsidRDefault="00625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1C" w:rsidRDefault="006254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848 969,61</w:t>
            </w:r>
          </w:p>
        </w:tc>
      </w:tr>
      <w:tr w:rsidR="0062541C" w:rsidTr="0062541C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1C" w:rsidRDefault="0062541C">
            <w:pPr>
              <w:pStyle w:val="a7"/>
              <w:tabs>
                <w:tab w:val="left" w:pos="708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1C" w:rsidRDefault="00625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1C" w:rsidRDefault="00625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1C" w:rsidRDefault="006254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3 041 248,41</w:t>
            </w:r>
          </w:p>
        </w:tc>
      </w:tr>
      <w:tr w:rsidR="0062541C" w:rsidTr="0062541C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1C" w:rsidRDefault="0062541C">
            <w:pPr>
              <w:pStyle w:val="a7"/>
              <w:tabs>
                <w:tab w:val="left" w:pos="708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1C" w:rsidRDefault="006254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1C" w:rsidRDefault="006254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1C" w:rsidRDefault="0062541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206 968,05</w:t>
            </w:r>
          </w:p>
        </w:tc>
      </w:tr>
      <w:tr w:rsidR="0062541C" w:rsidTr="0062541C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1C" w:rsidRDefault="0062541C">
            <w:pPr>
              <w:pStyle w:val="a7"/>
              <w:tabs>
                <w:tab w:val="left" w:pos="708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1C" w:rsidRDefault="006254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1C" w:rsidRDefault="006254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1C" w:rsidRDefault="0062541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206 968,05</w:t>
            </w:r>
          </w:p>
        </w:tc>
      </w:tr>
      <w:tr w:rsidR="0062541C" w:rsidTr="0062541C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1C" w:rsidRDefault="0062541C">
            <w:pPr>
              <w:pStyle w:val="a7"/>
              <w:tabs>
                <w:tab w:val="left" w:pos="70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1C" w:rsidRDefault="006254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1C" w:rsidRDefault="006254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1C" w:rsidRDefault="0062541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13 303 547,33</w:t>
            </w:r>
          </w:p>
        </w:tc>
      </w:tr>
    </w:tbl>
    <w:p w:rsidR="0062541C" w:rsidRDefault="0062541C" w:rsidP="0062541C">
      <w:pPr>
        <w:jc w:val="center"/>
        <w:rPr>
          <w:b/>
          <w:sz w:val="24"/>
        </w:rPr>
      </w:pPr>
    </w:p>
    <w:p w:rsidR="000B1A71" w:rsidRPr="008D5FFB" w:rsidRDefault="000B1A71" w:rsidP="000B1A71">
      <w:pPr>
        <w:rPr>
          <w:sz w:val="16"/>
          <w:szCs w:val="16"/>
        </w:rPr>
      </w:pPr>
    </w:p>
    <w:p w:rsidR="000B1A71" w:rsidRDefault="000B1A71" w:rsidP="007B04D3">
      <w:pPr>
        <w:rPr>
          <w:bCs/>
          <w:sz w:val="28"/>
          <w:szCs w:val="28"/>
        </w:rPr>
      </w:pPr>
    </w:p>
    <w:p w:rsidR="000B1A71" w:rsidRDefault="000B1A71" w:rsidP="000B1A71">
      <w:pPr>
        <w:ind w:left="5670"/>
        <w:rPr>
          <w:bCs/>
          <w:sz w:val="28"/>
          <w:szCs w:val="28"/>
        </w:rPr>
      </w:pPr>
    </w:p>
    <w:p w:rsidR="004A6FA5" w:rsidRDefault="004A6FA5" w:rsidP="000B1A71">
      <w:pPr>
        <w:ind w:left="5670"/>
        <w:rPr>
          <w:bCs/>
          <w:sz w:val="28"/>
          <w:szCs w:val="28"/>
        </w:rPr>
      </w:pPr>
    </w:p>
    <w:p w:rsidR="004A6FA5" w:rsidRDefault="004A6FA5" w:rsidP="000B1A71">
      <w:pPr>
        <w:ind w:left="5670"/>
        <w:rPr>
          <w:bCs/>
          <w:sz w:val="28"/>
          <w:szCs w:val="28"/>
        </w:rPr>
      </w:pPr>
    </w:p>
    <w:p w:rsidR="004A6FA5" w:rsidRDefault="004A6FA5" w:rsidP="000B1A71">
      <w:pPr>
        <w:ind w:left="5670"/>
        <w:rPr>
          <w:bCs/>
          <w:sz w:val="28"/>
          <w:szCs w:val="28"/>
        </w:rPr>
      </w:pPr>
    </w:p>
    <w:p w:rsidR="004A6FA5" w:rsidRDefault="004A6FA5" w:rsidP="000B1A71">
      <w:pPr>
        <w:ind w:left="5670"/>
        <w:rPr>
          <w:bCs/>
          <w:sz w:val="28"/>
          <w:szCs w:val="28"/>
        </w:rPr>
      </w:pPr>
    </w:p>
    <w:p w:rsidR="004A6FA5" w:rsidRDefault="004A6FA5" w:rsidP="000B1A71">
      <w:pPr>
        <w:ind w:left="5670"/>
        <w:rPr>
          <w:bCs/>
          <w:sz w:val="28"/>
          <w:szCs w:val="28"/>
        </w:rPr>
      </w:pPr>
    </w:p>
    <w:p w:rsidR="004A6FA5" w:rsidRDefault="004A6FA5" w:rsidP="000B1A71">
      <w:pPr>
        <w:ind w:left="5670"/>
        <w:rPr>
          <w:bCs/>
          <w:sz w:val="28"/>
          <w:szCs w:val="28"/>
        </w:rPr>
      </w:pPr>
    </w:p>
    <w:p w:rsidR="004A6FA5" w:rsidRDefault="004A6FA5" w:rsidP="000B1A71">
      <w:pPr>
        <w:ind w:left="5670"/>
        <w:rPr>
          <w:bCs/>
          <w:sz w:val="28"/>
          <w:szCs w:val="28"/>
        </w:rPr>
      </w:pPr>
    </w:p>
    <w:p w:rsidR="004A6FA5" w:rsidRDefault="004A6FA5" w:rsidP="000B1A71">
      <w:pPr>
        <w:ind w:left="5670"/>
        <w:rPr>
          <w:bCs/>
          <w:sz w:val="28"/>
          <w:szCs w:val="28"/>
        </w:rPr>
      </w:pPr>
    </w:p>
    <w:p w:rsidR="004A6FA5" w:rsidRDefault="004A6FA5" w:rsidP="000B1A71">
      <w:pPr>
        <w:ind w:left="5670"/>
        <w:rPr>
          <w:bCs/>
          <w:sz w:val="28"/>
          <w:szCs w:val="28"/>
        </w:rPr>
      </w:pPr>
    </w:p>
    <w:p w:rsidR="004A6FA5" w:rsidRDefault="004A6FA5" w:rsidP="000B1A71">
      <w:pPr>
        <w:ind w:left="5670"/>
        <w:rPr>
          <w:bCs/>
          <w:sz w:val="28"/>
          <w:szCs w:val="28"/>
        </w:rPr>
      </w:pPr>
    </w:p>
    <w:p w:rsidR="000B1A71" w:rsidRDefault="000B1A71" w:rsidP="000B1A71">
      <w:pPr>
        <w:ind w:left="5670"/>
        <w:rPr>
          <w:bCs/>
          <w:sz w:val="28"/>
          <w:szCs w:val="28"/>
        </w:rPr>
      </w:pPr>
    </w:p>
    <w:p w:rsidR="000B1A71" w:rsidRDefault="000B1A71" w:rsidP="000B1A71">
      <w:pPr>
        <w:ind w:left="5670"/>
        <w:rPr>
          <w:bCs/>
          <w:sz w:val="28"/>
          <w:szCs w:val="28"/>
        </w:rPr>
      </w:pPr>
      <w:r w:rsidRPr="0042476A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4</w:t>
      </w:r>
    </w:p>
    <w:p w:rsidR="000B1A71" w:rsidRDefault="000B1A71" w:rsidP="000B1A71">
      <w:pPr>
        <w:ind w:left="5670"/>
        <w:rPr>
          <w:bCs/>
          <w:sz w:val="28"/>
          <w:szCs w:val="28"/>
        </w:rPr>
      </w:pPr>
      <w:r w:rsidRPr="0042476A">
        <w:rPr>
          <w:bCs/>
          <w:sz w:val="28"/>
          <w:szCs w:val="28"/>
        </w:rPr>
        <w:t>к решению Совета депутатов</w:t>
      </w:r>
    </w:p>
    <w:p w:rsidR="000B1A71" w:rsidRDefault="000B1A71" w:rsidP="000B1A71">
      <w:pPr>
        <w:ind w:left="5670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 xml:space="preserve">Алексинского сельского </w:t>
      </w:r>
      <w:r w:rsidRPr="0042476A">
        <w:rPr>
          <w:rFonts w:eastAsia="Arial Unicode MS"/>
          <w:bCs/>
          <w:sz w:val="28"/>
          <w:szCs w:val="28"/>
        </w:rPr>
        <w:t>поселения</w:t>
      </w:r>
      <w:r>
        <w:rPr>
          <w:rFonts w:eastAsia="Arial Unicode MS"/>
          <w:bCs/>
          <w:sz w:val="28"/>
          <w:szCs w:val="28"/>
        </w:rPr>
        <w:t xml:space="preserve"> </w:t>
      </w:r>
      <w:r>
        <w:rPr>
          <w:sz w:val="28"/>
        </w:rPr>
        <w:t>Дорогобужского района Смоленской области</w:t>
      </w:r>
    </w:p>
    <w:p w:rsidR="000B1A71" w:rsidRDefault="004A6FA5" w:rsidP="000B1A71">
      <w:pPr>
        <w:ind w:left="5670"/>
        <w:rPr>
          <w:sz w:val="28"/>
        </w:rPr>
      </w:pPr>
      <w:r>
        <w:rPr>
          <w:rFonts w:eastAsia="Arial Unicode MS"/>
          <w:bCs/>
          <w:sz w:val="28"/>
          <w:szCs w:val="28"/>
        </w:rPr>
        <w:t xml:space="preserve">от  20 мая  </w:t>
      </w:r>
      <w:r w:rsidR="000B1A71">
        <w:rPr>
          <w:rFonts w:eastAsia="Arial Unicode MS"/>
          <w:bCs/>
          <w:sz w:val="28"/>
          <w:szCs w:val="28"/>
        </w:rPr>
        <w:t>2022года  №</w:t>
      </w:r>
      <w:r>
        <w:rPr>
          <w:rFonts w:eastAsia="Arial Unicode MS"/>
          <w:bCs/>
          <w:sz w:val="28"/>
          <w:szCs w:val="28"/>
        </w:rPr>
        <w:t>16</w:t>
      </w:r>
      <w:r w:rsidR="000B1A71">
        <w:rPr>
          <w:rFonts w:eastAsia="Arial Unicode MS"/>
          <w:bCs/>
          <w:sz w:val="28"/>
          <w:szCs w:val="28"/>
        </w:rPr>
        <w:t xml:space="preserve"> </w:t>
      </w:r>
    </w:p>
    <w:p w:rsidR="0062541C" w:rsidRDefault="000B1A71" w:rsidP="000B1A71">
      <w:pPr>
        <w:pStyle w:val="1"/>
        <w:rPr>
          <w:rFonts w:ascii="Times New Roman" w:hAnsi="Times New Roman" w:cs="Times New Roman"/>
        </w:rPr>
      </w:pPr>
      <w:r w:rsidRPr="000B1A71">
        <w:rPr>
          <w:rFonts w:ascii="Times New Roman" w:hAnsi="Times New Roman" w:cs="Times New Roman"/>
        </w:rPr>
        <w:t xml:space="preserve">                                               </w:t>
      </w:r>
    </w:p>
    <w:p w:rsidR="0062541C" w:rsidRDefault="0062541C" w:rsidP="0062541C">
      <w:pPr>
        <w:pStyle w:val="1"/>
        <w:jc w:val="center"/>
      </w:pPr>
      <w:r>
        <w:t>ИСТОЧНИКИ</w:t>
      </w:r>
    </w:p>
    <w:p w:rsidR="0062541C" w:rsidRDefault="0062541C" w:rsidP="0062541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финансирования дефицита бюджета поселения по кодам </w:t>
      </w:r>
      <w:proofErr w:type="gramStart"/>
      <w:r>
        <w:rPr>
          <w:b/>
          <w:bCs/>
          <w:sz w:val="28"/>
        </w:rPr>
        <w:t>классификации источников финансирования дефицитов бюджетов</w:t>
      </w:r>
      <w:proofErr w:type="gramEnd"/>
      <w:r>
        <w:rPr>
          <w:b/>
          <w:bCs/>
          <w:sz w:val="28"/>
        </w:rPr>
        <w:t xml:space="preserve"> в 2021 году</w:t>
      </w:r>
    </w:p>
    <w:p w:rsidR="0062541C" w:rsidRDefault="0062541C" w:rsidP="0062541C">
      <w:pPr>
        <w:jc w:val="center"/>
        <w:rPr>
          <w:b/>
          <w:bCs/>
          <w:sz w:val="28"/>
        </w:rPr>
      </w:pPr>
    </w:p>
    <w:p w:rsidR="0062541C" w:rsidRPr="00AF621C" w:rsidRDefault="0062541C" w:rsidP="0062541C">
      <w:pPr>
        <w:jc w:val="center"/>
        <w:rPr>
          <w:sz w:val="28"/>
          <w:szCs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                    </w:t>
      </w:r>
      <w:r w:rsidRPr="00AF621C">
        <w:rPr>
          <w:b/>
          <w:bCs/>
          <w:sz w:val="28"/>
          <w:szCs w:val="28"/>
        </w:rPr>
        <w:t>(</w:t>
      </w:r>
      <w:r w:rsidRPr="00AF621C">
        <w:rPr>
          <w:sz w:val="28"/>
          <w:szCs w:val="28"/>
        </w:rPr>
        <w:t xml:space="preserve">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09"/>
        <w:gridCol w:w="3296"/>
        <w:gridCol w:w="2216"/>
      </w:tblGrid>
      <w:tr w:rsidR="0062541C" w:rsidTr="00C32F1F">
        <w:tc>
          <w:tcPr>
            <w:tcW w:w="4909" w:type="dxa"/>
          </w:tcPr>
          <w:p w:rsidR="0062541C" w:rsidRDefault="0062541C" w:rsidP="00C32F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главного администратора источника финансирования дефицита  бюджета муниципального района, показателя</w:t>
            </w:r>
          </w:p>
        </w:tc>
        <w:tc>
          <w:tcPr>
            <w:tcW w:w="3296" w:type="dxa"/>
          </w:tcPr>
          <w:p w:rsidR="0062541C" w:rsidRDefault="0062541C" w:rsidP="00C32F1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Код</w:t>
            </w:r>
          </w:p>
        </w:tc>
        <w:tc>
          <w:tcPr>
            <w:tcW w:w="2216" w:type="dxa"/>
          </w:tcPr>
          <w:p w:rsidR="0062541C" w:rsidRDefault="0062541C" w:rsidP="00C32F1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Кассовое исполнение</w:t>
            </w:r>
          </w:p>
        </w:tc>
      </w:tr>
      <w:tr w:rsidR="0062541C" w:rsidTr="00C32F1F">
        <w:tc>
          <w:tcPr>
            <w:tcW w:w="4909" w:type="dxa"/>
          </w:tcPr>
          <w:p w:rsidR="0062541C" w:rsidRPr="003C50A1" w:rsidRDefault="0062541C" w:rsidP="00C32F1F">
            <w:pPr>
              <w:jc w:val="center"/>
              <w:rPr>
                <w:bCs/>
                <w:sz w:val="28"/>
              </w:rPr>
            </w:pPr>
            <w:r w:rsidRPr="003C50A1">
              <w:rPr>
                <w:bCs/>
                <w:sz w:val="28"/>
              </w:rPr>
              <w:t>1</w:t>
            </w:r>
          </w:p>
        </w:tc>
        <w:tc>
          <w:tcPr>
            <w:tcW w:w="3296" w:type="dxa"/>
          </w:tcPr>
          <w:p w:rsidR="0062541C" w:rsidRPr="003C50A1" w:rsidRDefault="0062541C" w:rsidP="00C32F1F">
            <w:pPr>
              <w:jc w:val="center"/>
              <w:rPr>
                <w:bCs/>
                <w:sz w:val="28"/>
              </w:rPr>
            </w:pPr>
            <w:r w:rsidRPr="003C50A1">
              <w:rPr>
                <w:bCs/>
                <w:sz w:val="28"/>
              </w:rPr>
              <w:t>2</w:t>
            </w:r>
          </w:p>
        </w:tc>
        <w:tc>
          <w:tcPr>
            <w:tcW w:w="2216" w:type="dxa"/>
          </w:tcPr>
          <w:p w:rsidR="0062541C" w:rsidRPr="003C50A1" w:rsidRDefault="0062541C" w:rsidP="00C32F1F">
            <w:pPr>
              <w:jc w:val="center"/>
              <w:rPr>
                <w:bCs/>
                <w:sz w:val="28"/>
              </w:rPr>
            </w:pPr>
            <w:r w:rsidRPr="003C50A1">
              <w:rPr>
                <w:bCs/>
                <w:sz w:val="28"/>
              </w:rPr>
              <w:t>3</w:t>
            </w:r>
          </w:p>
        </w:tc>
      </w:tr>
      <w:tr w:rsidR="0062541C" w:rsidTr="00C32F1F">
        <w:tc>
          <w:tcPr>
            <w:tcW w:w="4909" w:type="dxa"/>
          </w:tcPr>
          <w:p w:rsidR="0062541C" w:rsidRDefault="0062541C" w:rsidP="00C32F1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Администрация Алексинского сельского поселения Дорогобужского района Смоленской области</w:t>
            </w:r>
          </w:p>
        </w:tc>
        <w:tc>
          <w:tcPr>
            <w:tcW w:w="3296" w:type="dxa"/>
          </w:tcPr>
          <w:p w:rsidR="0062541C" w:rsidRDefault="0062541C" w:rsidP="00C32F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909</w:t>
            </w:r>
          </w:p>
        </w:tc>
        <w:tc>
          <w:tcPr>
            <w:tcW w:w="2216" w:type="dxa"/>
          </w:tcPr>
          <w:p w:rsidR="0062541C" w:rsidRPr="00E63E93" w:rsidRDefault="0062541C" w:rsidP="00C32F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447 180,33</w:t>
            </w:r>
          </w:p>
        </w:tc>
      </w:tr>
      <w:tr w:rsidR="0062541C" w:rsidTr="00C32F1F">
        <w:tc>
          <w:tcPr>
            <w:tcW w:w="4909" w:type="dxa"/>
          </w:tcPr>
          <w:p w:rsidR="0062541C" w:rsidRDefault="0062541C" w:rsidP="00C32F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96" w:type="dxa"/>
          </w:tcPr>
          <w:p w:rsidR="0062541C" w:rsidRDefault="0062541C" w:rsidP="00C32F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01 05 02 01 10 0000 510</w:t>
            </w:r>
          </w:p>
        </w:tc>
        <w:tc>
          <w:tcPr>
            <w:tcW w:w="2216" w:type="dxa"/>
          </w:tcPr>
          <w:p w:rsidR="0062541C" w:rsidRDefault="0062541C" w:rsidP="00C32F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-13 750 727,66</w:t>
            </w:r>
          </w:p>
        </w:tc>
      </w:tr>
      <w:tr w:rsidR="0062541C" w:rsidTr="00C32F1F">
        <w:tc>
          <w:tcPr>
            <w:tcW w:w="4909" w:type="dxa"/>
          </w:tcPr>
          <w:p w:rsidR="0062541C" w:rsidRDefault="0062541C" w:rsidP="00C32F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296" w:type="dxa"/>
          </w:tcPr>
          <w:p w:rsidR="0062541C" w:rsidRDefault="0062541C" w:rsidP="00C32F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01 05 02 01 10 0000 610</w:t>
            </w:r>
          </w:p>
        </w:tc>
        <w:tc>
          <w:tcPr>
            <w:tcW w:w="2216" w:type="dxa"/>
          </w:tcPr>
          <w:p w:rsidR="0062541C" w:rsidRDefault="0062541C" w:rsidP="00C32F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13 303 547,33</w:t>
            </w:r>
          </w:p>
        </w:tc>
      </w:tr>
    </w:tbl>
    <w:p w:rsidR="0062541C" w:rsidRDefault="0062541C" w:rsidP="0062541C">
      <w:pPr>
        <w:jc w:val="center"/>
        <w:rPr>
          <w:b/>
          <w:bCs/>
          <w:sz w:val="28"/>
        </w:rPr>
      </w:pPr>
    </w:p>
    <w:p w:rsidR="0062541C" w:rsidRDefault="0062541C" w:rsidP="0062541C">
      <w:pPr>
        <w:jc w:val="center"/>
        <w:rPr>
          <w:b/>
          <w:bCs/>
          <w:sz w:val="28"/>
        </w:rPr>
      </w:pPr>
    </w:p>
    <w:p w:rsidR="0062541C" w:rsidRDefault="0062541C" w:rsidP="000B1A71">
      <w:pPr>
        <w:pStyle w:val="1"/>
        <w:rPr>
          <w:rFonts w:ascii="Times New Roman" w:hAnsi="Times New Roman" w:cs="Times New Roman"/>
        </w:rPr>
      </w:pPr>
    </w:p>
    <w:p w:rsidR="0062541C" w:rsidRDefault="0062541C" w:rsidP="000B1A71">
      <w:pPr>
        <w:pStyle w:val="1"/>
        <w:rPr>
          <w:rFonts w:ascii="Times New Roman" w:hAnsi="Times New Roman" w:cs="Times New Roman"/>
        </w:rPr>
      </w:pPr>
    </w:p>
    <w:p w:rsidR="00345AC6" w:rsidRDefault="00345AC6" w:rsidP="009A3F61">
      <w:pPr>
        <w:jc w:val="center"/>
      </w:pPr>
    </w:p>
    <w:sectPr w:rsidR="00345AC6" w:rsidSect="007B04D3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C224683"/>
    <w:multiLevelType w:val="hybridMultilevel"/>
    <w:tmpl w:val="7736C0A0"/>
    <w:lvl w:ilvl="0" w:tplc="38100670">
      <w:start w:val="1"/>
      <w:numFmt w:val="decimal"/>
      <w:lvlText w:val="%1."/>
      <w:lvlJc w:val="left"/>
      <w:pPr>
        <w:ind w:left="1740" w:hanging="10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2EA"/>
    <w:rsid w:val="000469B1"/>
    <w:rsid w:val="000704EF"/>
    <w:rsid w:val="0009449B"/>
    <w:rsid w:val="000968FE"/>
    <w:rsid w:val="00096B61"/>
    <w:rsid w:val="000B0F18"/>
    <w:rsid w:val="000B1A71"/>
    <w:rsid w:val="000C1724"/>
    <w:rsid w:val="000C65A7"/>
    <w:rsid w:val="00102E09"/>
    <w:rsid w:val="001033C8"/>
    <w:rsid w:val="00150768"/>
    <w:rsid w:val="00151A91"/>
    <w:rsid w:val="00196398"/>
    <w:rsid w:val="001E3338"/>
    <w:rsid w:val="0020236D"/>
    <w:rsid w:val="00235972"/>
    <w:rsid w:val="0027664C"/>
    <w:rsid w:val="002C37F8"/>
    <w:rsid w:val="002E29E2"/>
    <w:rsid w:val="002F67C4"/>
    <w:rsid w:val="00325791"/>
    <w:rsid w:val="0033544D"/>
    <w:rsid w:val="00345AC6"/>
    <w:rsid w:val="0038273C"/>
    <w:rsid w:val="003B0134"/>
    <w:rsid w:val="004227BA"/>
    <w:rsid w:val="00444CFF"/>
    <w:rsid w:val="00466206"/>
    <w:rsid w:val="00470053"/>
    <w:rsid w:val="00485B0A"/>
    <w:rsid w:val="004A6FA5"/>
    <w:rsid w:val="004B008C"/>
    <w:rsid w:val="004C1076"/>
    <w:rsid w:val="004D1D65"/>
    <w:rsid w:val="004E2ACD"/>
    <w:rsid w:val="004E7BF3"/>
    <w:rsid w:val="004F7257"/>
    <w:rsid w:val="00532CC3"/>
    <w:rsid w:val="00536709"/>
    <w:rsid w:val="00544731"/>
    <w:rsid w:val="00561147"/>
    <w:rsid w:val="005637FC"/>
    <w:rsid w:val="005762EA"/>
    <w:rsid w:val="0059138E"/>
    <w:rsid w:val="00591415"/>
    <w:rsid w:val="005932B3"/>
    <w:rsid w:val="00595FBB"/>
    <w:rsid w:val="0060362B"/>
    <w:rsid w:val="00604BB4"/>
    <w:rsid w:val="006244ED"/>
    <w:rsid w:val="0062541C"/>
    <w:rsid w:val="00633672"/>
    <w:rsid w:val="006769C0"/>
    <w:rsid w:val="00697649"/>
    <w:rsid w:val="006E2C44"/>
    <w:rsid w:val="006E5831"/>
    <w:rsid w:val="006E5F71"/>
    <w:rsid w:val="006F4111"/>
    <w:rsid w:val="007217D0"/>
    <w:rsid w:val="00727CF4"/>
    <w:rsid w:val="00735D7B"/>
    <w:rsid w:val="007430C1"/>
    <w:rsid w:val="00754E9B"/>
    <w:rsid w:val="007B04D3"/>
    <w:rsid w:val="007F6D3A"/>
    <w:rsid w:val="0084044A"/>
    <w:rsid w:val="00846CEE"/>
    <w:rsid w:val="00881195"/>
    <w:rsid w:val="00884400"/>
    <w:rsid w:val="00890D15"/>
    <w:rsid w:val="00894A6C"/>
    <w:rsid w:val="008A5365"/>
    <w:rsid w:val="008C2B3D"/>
    <w:rsid w:val="008F623E"/>
    <w:rsid w:val="008F7C65"/>
    <w:rsid w:val="0090539B"/>
    <w:rsid w:val="00916245"/>
    <w:rsid w:val="00934466"/>
    <w:rsid w:val="00973C5F"/>
    <w:rsid w:val="009959F0"/>
    <w:rsid w:val="009A1487"/>
    <w:rsid w:val="009A3F61"/>
    <w:rsid w:val="009F078A"/>
    <w:rsid w:val="009F45DE"/>
    <w:rsid w:val="00A0046F"/>
    <w:rsid w:val="00A31BEA"/>
    <w:rsid w:val="00A43757"/>
    <w:rsid w:val="00A7671A"/>
    <w:rsid w:val="00A927CF"/>
    <w:rsid w:val="00AD578A"/>
    <w:rsid w:val="00AD57D8"/>
    <w:rsid w:val="00B0458C"/>
    <w:rsid w:val="00B0582A"/>
    <w:rsid w:val="00B44B4C"/>
    <w:rsid w:val="00B71F85"/>
    <w:rsid w:val="00C06B4A"/>
    <w:rsid w:val="00C16AFF"/>
    <w:rsid w:val="00C56A64"/>
    <w:rsid w:val="00C95D6E"/>
    <w:rsid w:val="00CE679B"/>
    <w:rsid w:val="00D0002B"/>
    <w:rsid w:val="00D0351D"/>
    <w:rsid w:val="00DA7D85"/>
    <w:rsid w:val="00DB004F"/>
    <w:rsid w:val="00DE30DC"/>
    <w:rsid w:val="00DE5B57"/>
    <w:rsid w:val="00E06E6D"/>
    <w:rsid w:val="00E26BBC"/>
    <w:rsid w:val="00E4655A"/>
    <w:rsid w:val="00E4734A"/>
    <w:rsid w:val="00E52C4E"/>
    <w:rsid w:val="00E708FE"/>
    <w:rsid w:val="00E81726"/>
    <w:rsid w:val="00EA66D3"/>
    <w:rsid w:val="00EB2573"/>
    <w:rsid w:val="00EC2DB1"/>
    <w:rsid w:val="00F411C8"/>
    <w:rsid w:val="00F61FBF"/>
    <w:rsid w:val="00F73656"/>
    <w:rsid w:val="00F77B9D"/>
    <w:rsid w:val="00F94B7E"/>
    <w:rsid w:val="00FA461B"/>
    <w:rsid w:val="00FE0F54"/>
    <w:rsid w:val="00FF3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2E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762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762EA"/>
    <w:pPr>
      <w:keepNext/>
      <w:widowControl/>
      <w:autoSpaceDE/>
      <w:autoSpaceDN/>
      <w:adjustRightInd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3B0134"/>
    <w:pPr>
      <w:keepNext/>
      <w:widowControl/>
      <w:autoSpaceDE/>
      <w:autoSpaceDN/>
      <w:adjustRightInd/>
      <w:spacing w:before="240" w:after="60"/>
      <w:ind w:firstLine="709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B013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3B0134"/>
    <w:rPr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3B0134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rsid w:val="005762E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5762EA"/>
    <w:pPr>
      <w:spacing w:after="120"/>
      <w:ind w:left="283"/>
    </w:pPr>
  </w:style>
  <w:style w:type="paragraph" w:styleId="a5">
    <w:name w:val="Body Text"/>
    <w:basedOn w:val="a"/>
    <w:rsid w:val="005762EA"/>
    <w:pPr>
      <w:spacing w:after="120"/>
    </w:pPr>
  </w:style>
  <w:style w:type="paragraph" w:styleId="a6">
    <w:name w:val="Balloon Text"/>
    <w:basedOn w:val="a"/>
    <w:semiHidden/>
    <w:rsid w:val="001033C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595FBB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8">
    <w:name w:val="Верхний колонтитул Знак"/>
    <w:basedOn w:val="a0"/>
    <w:link w:val="a7"/>
    <w:rsid w:val="00595FBB"/>
  </w:style>
  <w:style w:type="paragraph" w:styleId="a9">
    <w:name w:val="Title"/>
    <w:basedOn w:val="a"/>
    <w:link w:val="aa"/>
    <w:qFormat/>
    <w:rsid w:val="00345AC6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link w:val="a9"/>
    <w:rsid w:val="00345AC6"/>
    <w:rPr>
      <w:b/>
      <w:bCs/>
      <w:sz w:val="24"/>
      <w:szCs w:val="24"/>
    </w:rPr>
  </w:style>
  <w:style w:type="paragraph" w:customStyle="1" w:styleId="ConsNonformat">
    <w:name w:val="ConsNonformat"/>
    <w:rsid w:val="00345AC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0B1A71"/>
    <w:pPr>
      <w:widowControl/>
      <w:suppressAutoHyphens/>
      <w:autoSpaceDE/>
      <w:autoSpaceDN/>
      <w:adjustRightInd/>
      <w:jc w:val="both"/>
    </w:pPr>
    <w:rPr>
      <w:rFonts w:ascii="Calibri" w:eastAsia="Calibri" w:hAnsi="Calibri" w:cs="Calibri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0B1A71"/>
    <w:pPr>
      <w:suppressAutoHyphens/>
      <w:autoSpaceDE/>
      <w:autoSpaceDN/>
      <w:adjustRightInd/>
      <w:ind w:firstLine="709"/>
      <w:jc w:val="both"/>
    </w:pPr>
    <w:rPr>
      <w:sz w:val="28"/>
      <w:szCs w:val="24"/>
      <w:lang w:eastAsia="ar-SA"/>
    </w:rPr>
  </w:style>
  <w:style w:type="character" w:styleId="ab">
    <w:name w:val="Hyperlink"/>
    <w:basedOn w:val="a0"/>
    <w:uiPriority w:val="99"/>
    <w:unhideWhenUsed/>
    <w:rsid w:val="00884400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884400"/>
    <w:rPr>
      <w:color w:val="800080"/>
      <w:u w:val="single"/>
    </w:rPr>
  </w:style>
  <w:style w:type="paragraph" w:customStyle="1" w:styleId="xl65">
    <w:name w:val="xl65"/>
    <w:basedOn w:val="a"/>
    <w:rsid w:val="008844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8844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rsid w:val="008844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8844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8844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8844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1">
    <w:name w:val="xl71"/>
    <w:basedOn w:val="a"/>
    <w:rsid w:val="008844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72">
    <w:name w:val="xl72"/>
    <w:basedOn w:val="a"/>
    <w:rsid w:val="008844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8844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4">
    <w:name w:val="xl74"/>
    <w:basedOn w:val="a"/>
    <w:rsid w:val="008844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884400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8844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8844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8844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8844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0">
    <w:name w:val="xl80"/>
    <w:basedOn w:val="a"/>
    <w:rsid w:val="008844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8844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8844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3">
    <w:name w:val="xl83"/>
    <w:basedOn w:val="a"/>
    <w:rsid w:val="008844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a"/>
    <w:rsid w:val="008844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8844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8844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8844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88">
    <w:name w:val="xl88"/>
    <w:basedOn w:val="a"/>
    <w:rsid w:val="00884400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89">
    <w:name w:val="xl89"/>
    <w:basedOn w:val="a"/>
    <w:rsid w:val="00884400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0">
    <w:name w:val="xl90"/>
    <w:basedOn w:val="a"/>
    <w:rsid w:val="00884400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88440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884400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3">
    <w:name w:val="xl93"/>
    <w:basedOn w:val="a"/>
    <w:rsid w:val="0088440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8844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88440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884400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88440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2888C-AA9B-49D6-B58B-48BCBCF1E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3372</Words>
  <Characters>19226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Петрович</cp:lastModifiedBy>
  <cp:revision>2</cp:revision>
  <cp:lastPrinted>2022-05-16T08:16:00Z</cp:lastPrinted>
  <dcterms:created xsi:type="dcterms:W3CDTF">2022-05-25T09:15:00Z</dcterms:created>
  <dcterms:modified xsi:type="dcterms:W3CDTF">2022-05-25T09:15:00Z</dcterms:modified>
</cp:coreProperties>
</file>