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97276C" w:rsidP="004A43DC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4A43DC" w:rsidRPr="005B70A0" w:rsidRDefault="004A43DC" w:rsidP="004A43DC">
      <w:pPr>
        <w:rPr>
          <w:b/>
        </w:rPr>
      </w:pPr>
      <w:r w:rsidRPr="005B70A0">
        <w:t xml:space="preserve">                                                   </w:t>
      </w:r>
    </w:p>
    <w:p w:rsidR="00D34D86" w:rsidRPr="005B70A0" w:rsidRDefault="00D34D86" w:rsidP="00D34D86">
      <w:pPr>
        <w:jc w:val="center"/>
      </w:pPr>
    </w:p>
    <w:p w:rsidR="00C43D7C" w:rsidRPr="000B41EA" w:rsidRDefault="00B27BC0" w:rsidP="00D34D86">
      <w:pPr>
        <w:jc w:val="both"/>
        <w:rPr>
          <w:sz w:val="28"/>
          <w:szCs w:val="28"/>
        </w:rPr>
      </w:pPr>
      <w:r w:rsidRPr="000B41EA">
        <w:rPr>
          <w:sz w:val="28"/>
          <w:szCs w:val="28"/>
        </w:rPr>
        <w:t>от «</w:t>
      </w:r>
      <w:r w:rsidR="00A470E1" w:rsidRPr="000B41EA">
        <w:rPr>
          <w:sz w:val="28"/>
          <w:szCs w:val="28"/>
        </w:rPr>
        <w:t>1</w:t>
      </w:r>
      <w:r w:rsidR="00447939" w:rsidRPr="000B41EA">
        <w:rPr>
          <w:sz w:val="28"/>
          <w:szCs w:val="28"/>
        </w:rPr>
        <w:t>6</w:t>
      </w:r>
      <w:r w:rsidRPr="000B41EA">
        <w:rPr>
          <w:sz w:val="28"/>
          <w:szCs w:val="28"/>
        </w:rPr>
        <w:t>»</w:t>
      </w:r>
      <w:r w:rsidR="00C03CF8" w:rsidRPr="000B41EA">
        <w:rPr>
          <w:sz w:val="28"/>
          <w:szCs w:val="28"/>
        </w:rPr>
        <w:t xml:space="preserve"> ноября </w:t>
      </w:r>
      <w:r w:rsidR="00281DFC" w:rsidRPr="000B41EA">
        <w:rPr>
          <w:sz w:val="28"/>
          <w:szCs w:val="28"/>
        </w:rPr>
        <w:t>20</w:t>
      </w:r>
      <w:r w:rsidR="002B48D7" w:rsidRPr="000B41EA">
        <w:rPr>
          <w:sz w:val="28"/>
          <w:szCs w:val="28"/>
        </w:rPr>
        <w:t>2</w:t>
      </w:r>
      <w:r w:rsidR="00447939" w:rsidRPr="000B41EA">
        <w:rPr>
          <w:sz w:val="28"/>
          <w:szCs w:val="28"/>
        </w:rPr>
        <w:t>2</w:t>
      </w:r>
      <w:r w:rsidR="00783572" w:rsidRPr="000B41EA">
        <w:rPr>
          <w:sz w:val="28"/>
          <w:szCs w:val="28"/>
        </w:rPr>
        <w:t xml:space="preserve"> г</w:t>
      </w:r>
      <w:r w:rsidR="006F7F2C" w:rsidRPr="000B41EA">
        <w:rPr>
          <w:sz w:val="28"/>
          <w:szCs w:val="28"/>
        </w:rPr>
        <w:t>ода</w:t>
      </w:r>
      <w:r w:rsidR="00281DFC" w:rsidRPr="000B41EA">
        <w:rPr>
          <w:sz w:val="28"/>
          <w:szCs w:val="28"/>
        </w:rPr>
        <w:t xml:space="preserve">                                                                      </w:t>
      </w:r>
      <w:r w:rsidR="00127FCC" w:rsidRPr="000B41EA">
        <w:rPr>
          <w:sz w:val="28"/>
          <w:szCs w:val="28"/>
        </w:rPr>
        <w:t xml:space="preserve">  №</w:t>
      </w:r>
      <w:r w:rsidR="00C1337E" w:rsidRPr="000B41EA">
        <w:rPr>
          <w:sz w:val="28"/>
          <w:szCs w:val="28"/>
        </w:rPr>
        <w:t xml:space="preserve"> </w:t>
      </w:r>
      <w:r w:rsidR="00447939" w:rsidRPr="000B41EA">
        <w:rPr>
          <w:sz w:val="28"/>
          <w:szCs w:val="28"/>
        </w:rPr>
        <w:t>1</w:t>
      </w:r>
      <w:r w:rsidR="00600270">
        <w:rPr>
          <w:sz w:val="28"/>
          <w:szCs w:val="28"/>
        </w:rPr>
        <w:t>6</w:t>
      </w:r>
    </w:p>
    <w:tbl>
      <w:tblPr>
        <w:tblW w:w="0" w:type="auto"/>
        <w:tblLook w:val="01E0"/>
      </w:tblPr>
      <w:tblGrid>
        <w:gridCol w:w="4976"/>
      </w:tblGrid>
      <w:tr w:rsidR="00077D80" w:rsidRPr="00196398" w:rsidTr="0096009B">
        <w:trPr>
          <w:trHeight w:val="2167"/>
        </w:trPr>
        <w:tc>
          <w:tcPr>
            <w:tcW w:w="4976" w:type="dxa"/>
          </w:tcPr>
          <w:p w:rsidR="00077D80" w:rsidRDefault="00077D80" w:rsidP="008D200B">
            <w:pPr>
              <w:tabs>
                <w:tab w:val="left" w:leader="underscore" w:pos="2945"/>
              </w:tabs>
              <w:spacing w:before="317" w:line="324" w:lineRule="exact"/>
              <w:ind w:right="125"/>
              <w:jc w:val="both"/>
              <w:rPr>
                <w:spacing w:val="-2"/>
                <w:sz w:val="28"/>
                <w:szCs w:val="28"/>
              </w:rPr>
            </w:pPr>
            <w:r w:rsidRPr="00196398">
              <w:rPr>
                <w:spacing w:val="-2"/>
                <w:sz w:val="28"/>
                <w:szCs w:val="28"/>
              </w:rPr>
              <w:t xml:space="preserve">Об установлении порядка учета предложений по проекту решения Совета депутатов </w:t>
            </w:r>
            <w:r>
              <w:rPr>
                <w:spacing w:val="-2"/>
                <w:sz w:val="28"/>
                <w:szCs w:val="28"/>
              </w:rPr>
              <w:t>Усвят</w:t>
            </w:r>
            <w:r w:rsidRPr="00196398">
              <w:rPr>
                <w:spacing w:val="-2"/>
                <w:sz w:val="28"/>
                <w:szCs w:val="28"/>
              </w:rPr>
              <w:t>ского сельского поселения</w:t>
            </w:r>
            <w:r w:rsidR="008D200B">
              <w:rPr>
                <w:spacing w:val="-2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Правил благоустройства территории муниципального образования Усвятское сельское поселение Дорогобужского района Смоленской области»</w:t>
            </w:r>
            <w:r w:rsidRPr="00196398">
              <w:rPr>
                <w:spacing w:val="-2"/>
                <w:sz w:val="28"/>
                <w:szCs w:val="28"/>
              </w:rPr>
              <w:t xml:space="preserve"> и порядка участия граждан в его обсуждении</w:t>
            </w:r>
          </w:p>
          <w:p w:rsidR="00781212" w:rsidRPr="00196398" w:rsidRDefault="00781212" w:rsidP="008D200B">
            <w:pPr>
              <w:tabs>
                <w:tab w:val="left" w:leader="underscore" w:pos="2945"/>
              </w:tabs>
              <w:spacing w:before="317" w:line="324" w:lineRule="exact"/>
              <w:ind w:right="125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781212" w:rsidRPr="00676DC7" w:rsidRDefault="00781212" w:rsidP="007812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76DC7">
        <w:rPr>
          <w:bCs/>
          <w:color w:val="000000" w:themeColor="text1"/>
          <w:sz w:val="28"/>
          <w:szCs w:val="28"/>
        </w:rPr>
        <w:t>В соответствии с частью 10 статьи 35, статьей 45</w:t>
      </w:r>
      <w:r w:rsidRPr="00676DC7">
        <w:rPr>
          <w:bCs/>
          <w:color w:val="000000" w:themeColor="text1"/>
          <w:sz w:val="28"/>
          <w:szCs w:val="28"/>
          <w:vertAlign w:val="superscript"/>
        </w:rPr>
        <w:t>1</w:t>
      </w:r>
      <w:r w:rsidRPr="00676DC7">
        <w:rPr>
          <w:bCs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676DC7">
        <w:rPr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676DC7">
        <w:rPr>
          <w:bCs/>
          <w:color w:val="000000" w:themeColor="text1"/>
          <w:sz w:val="28"/>
          <w:szCs w:val="28"/>
        </w:rPr>
        <w:t xml:space="preserve">, руководствуясь Уставом </w:t>
      </w:r>
      <w:r>
        <w:rPr>
          <w:bCs/>
          <w:color w:val="000000" w:themeColor="text1"/>
          <w:sz w:val="28"/>
          <w:szCs w:val="28"/>
        </w:rPr>
        <w:t>Усвятского сельского поселения Дорогобужского района Смоленской области</w:t>
      </w:r>
      <w:r w:rsidRPr="00676DC7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Совет депутатов Усвятского сельского поселения Дорогобужского района Смоленской области</w:t>
      </w:r>
    </w:p>
    <w:p w:rsidR="00077D80" w:rsidRDefault="00077D80" w:rsidP="00077D80">
      <w:pPr>
        <w:ind w:firstLine="708"/>
        <w:jc w:val="both"/>
        <w:rPr>
          <w:sz w:val="28"/>
          <w:szCs w:val="28"/>
        </w:rPr>
      </w:pPr>
    </w:p>
    <w:p w:rsidR="00077D80" w:rsidRPr="000057C7" w:rsidRDefault="00077D80" w:rsidP="00077D80">
      <w:pPr>
        <w:rPr>
          <w:b/>
          <w:sz w:val="28"/>
          <w:szCs w:val="28"/>
        </w:rPr>
      </w:pPr>
      <w:r w:rsidRPr="000057C7">
        <w:rPr>
          <w:b/>
          <w:sz w:val="28"/>
          <w:szCs w:val="28"/>
        </w:rPr>
        <w:t>РЕШИЛ:</w:t>
      </w:r>
    </w:p>
    <w:p w:rsidR="00077D80" w:rsidRPr="000057C7" w:rsidRDefault="00077D80" w:rsidP="00077D80">
      <w:pPr>
        <w:jc w:val="center"/>
        <w:rPr>
          <w:b/>
          <w:sz w:val="28"/>
          <w:szCs w:val="28"/>
        </w:rPr>
      </w:pPr>
    </w:p>
    <w:p w:rsidR="00077D80" w:rsidRPr="000057C7" w:rsidRDefault="00077D80" w:rsidP="00077D80">
      <w:pPr>
        <w:jc w:val="both"/>
        <w:rPr>
          <w:sz w:val="28"/>
          <w:szCs w:val="28"/>
        </w:rPr>
      </w:pPr>
      <w:r w:rsidRPr="000057C7">
        <w:rPr>
          <w:sz w:val="28"/>
          <w:szCs w:val="28"/>
        </w:rPr>
        <w:tab/>
        <w:t>1. Утвердить прилагаемый проект  решения «</w:t>
      </w:r>
      <w:r>
        <w:rPr>
          <w:sz w:val="28"/>
          <w:szCs w:val="28"/>
        </w:rPr>
        <w:t>Об утверждении Правил благоустройства территории муниципального образования Усвятское сельское поселение Дорогобужского района Смоленской области» (новая редакция)</w:t>
      </w:r>
      <w:r w:rsidRPr="000057C7">
        <w:rPr>
          <w:sz w:val="28"/>
          <w:szCs w:val="28"/>
        </w:rPr>
        <w:t>» (далее – проект решения) и опубликовать его в</w:t>
      </w:r>
      <w:r>
        <w:rPr>
          <w:sz w:val="28"/>
          <w:szCs w:val="28"/>
        </w:rPr>
        <w:t xml:space="preserve"> печатном средстве </w:t>
      </w:r>
      <w:r w:rsidRPr="000057C7"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«Информационный вестник Усвятского сельского поселения»</w:t>
      </w:r>
      <w:r w:rsidRPr="000057C7">
        <w:rPr>
          <w:sz w:val="28"/>
          <w:szCs w:val="28"/>
        </w:rPr>
        <w:t xml:space="preserve"> в целях выявления мнения граждан по проекту решения.</w:t>
      </w:r>
    </w:p>
    <w:p w:rsidR="00077D80" w:rsidRPr="00077D80" w:rsidRDefault="00077D80" w:rsidP="00077D80">
      <w:pPr>
        <w:pStyle w:val="a9"/>
        <w:rPr>
          <w:sz w:val="28"/>
          <w:szCs w:val="28"/>
        </w:rPr>
      </w:pPr>
      <w:r w:rsidRPr="000057C7">
        <w:rPr>
          <w:szCs w:val="28"/>
        </w:rPr>
        <w:tab/>
      </w:r>
      <w:r w:rsidRPr="00077D80">
        <w:rPr>
          <w:sz w:val="28"/>
          <w:szCs w:val="28"/>
        </w:rPr>
        <w:t>2. Установить следующий порядок учета предложений по указанному проекту решения и участия граждан в его обсуждении:</w:t>
      </w:r>
    </w:p>
    <w:p w:rsidR="00077D80" w:rsidRPr="00077D80" w:rsidRDefault="00077D80" w:rsidP="00077D80">
      <w:pPr>
        <w:pStyle w:val="a9"/>
        <w:ind w:firstLine="708"/>
        <w:rPr>
          <w:sz w:val="28"/>
          <w:szCs w:val="28"/>
        </w:rPr>
      </w:pPr>
      <w:r w:rsidRPr="00077D80">
        <w:rPr>
          <w:sz w:val="28"/>
          <w:szCs w:val="28"/>
        </w:rPr>
        <w:lastRenderedPageBreak/>
        <w:t xml:space="preserve">2.1. Прием предложений граждан в письменной форме до </w:t>
      </w:r>
      <w:r w:rsidR="007C09A9">
        <w:rPr>
          <w:sz w:val="28"/>
          <w:szCs w:val="28"/>
        </w:rPr>
        <w:t xml:space="preserve"> </w:t>
      </w:r>
      <w:r w:rsidR="00D10C46">
        <w:rPr>
          <w:sz w:val="28"/>
          <w:szCs w:val="28"/>
        </w:rPr>
        <w:t>16</w:t>
      </w:r>
      <w:r w:rsidR="007C09A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77D80">
        <w:rPr>
          <w:sz w:val="28"/>
          <w:szCs w:val="28"/>
        </w:rPr>
        <w:t xml:space="preserve">  2022 года по адресу: д. Слойково, ул. Центральная, д.17, Администрация сельского поселения.</w:t>
      </w:r>
    </w:p>
    <w:p w:rsidR="00077D80" w:rsidRPr="00077D80" w:rsidRDefault="00077D80" w:rsidP="008D200B">
      <w:pPr>
        <w:pStyle w:val="a9"/>
        <w:ind w:firstLine="708"/>
        <w:jc w:val="both"/>
        <w:rPr>
          <w:sz w:val="28"/>
          <w:szCs w:val="28"/>
        </w:rPr>
      </w:pPr>
      <w:r w:rsidRPr="00077D80">
        <w:rPr>
          <w:sz w:val="28"/>
          <w:szCs w:val="28"/>
        </w:rPr>
        <w:t>2.2. Анализ поступивших предложений граждан по проекту решения.</w:t>
      </w:r>
    </w:p>
    <w:p w:rsidR="00077D80" w:rsidRPr="00077D80" w:rsidRDefault="00077D80" w:rsidP="008D200B">
      <w:pPr>
        <w:pStyle w:val="a9"/>
        <w:ind w:firstLine="708"/>
        <w:jc w:val="both"/>
        <w:rPr>
          <w:sz w:val="28"/>
          <w:szCs w:val="28"/>
        </w:rPr>
      </w:pPr>
      <w:r w:rsidRPr="00077D80">
        <w:rPr>
          <w:sz w:val="28"/>
          <w:szCs w:val="28"/>
        </w:rPr>
        <w:t>2.3. Публичные слушания по проекту решения назначить на 1</w:t>
      </w:r>
      <w:r w:rsidR="00D10C46">
        <w:rPr>
          <w:sz w:val="28"/>
          <w:szCs w:val="28"/>
        </w:rPr>
        <w:t>4</w:t>
      </w:r>
      <w:r w:rsidRPr="00077D80">
        <w:rPr>
          <w:sz w:val="28"/>
          <w:szCs w:val="28"/>
        </w:rPr>
        <w:t xml:space="preserve"> часов   1</w:t>
      </w:r>
      <w:r>
        <w:rPr>
          <w:sz w:val="28"/>
          <w:szCs w:val="28"/>
        </w:rPr>
        <w:t>6 декабр</w:t>
      </w:r>
      <w:r w:rsidRPr="00077D80">
        <w:rPr>
          <w:sz w:val="28"/>
          <w:szCs w:val="28"/>
        </w:rPr>
        <w:t>я 2022года в здании Администрации Усвятского сельского поселения Дорогобужского района Смоленской области (д. Слойково).</w:t>
      </w:r>
    </w:p>
    <w:p w:rsidR="00077D80" w:rsidRPr="00077D80" w:rsidRDefault="00077D80" w:rsidP="008D200B">
      <w:pPr>
        <w:pStyle w:val="a9"/>
        <w:ind w:firstLine="708"/>
        <w:jc w:val="both"/>
        <w:rPr>
          <w:sz w:val="28"/>
          <w:szCs w:val="28"/>
        </w:rPr>
      </w:pPr>
      <w:r w:rsidRPr="00077D80">
        <w:rPr>
          <w:sz w:val="28"/>
          <w:szCs w:val="28"/>
        </w:rPr>
        <w:t>2.4. Принятие решения Совета депутатов Усвятского сельского поселения «</w:t>
      </w:r>
      <w:r>
        <w:rPr>
          <w:sz w:val="28"/>
          <w:szCs w:val="28"/>
        </w:rPr>
        <w:t>Об утверждении Правил благоустройства территории муниципального образования Усвятское сельское поселение Дорогобужского района Смоленской области»</w:t>
      </w:r>
      <w:r w:rsidRPr="00077D80">
        <w:rPr>
          <w:sz w:val="28"/>
          <w:szCs w:val="28"/>
        </w:rPr>
        <w:t xml:space="preserve"> (новая редакция).</w:t>
      </w:r>
    </w:p>
    <w:p w:rsidR="00077D80" w:rsidRPr="00077D80" w:rsidRDefault="00077D80" w:rsidP="008D200B">
      <w:pPr>
        <w:pStyle w:val="a9"/>
        <w:ind w:firstLine="708"/>
        <w:jc w:val="both"/>
        <w:rPr>
          <w:sz w:val="28"/>
          <w:szCs w:val="28"/>
        </w:rPr>
      </w:pPr>
      <w:r w:rsidRPr="00077D80">
        <w:rPr>
          <w:sz w:val="28"/>
          <w:szCs w:val="28"/>
        </w:rPr>
        <w:t>2.5. Опубликование решения Совета депутатов Усвятского сельского поселения «</w:t>
      </w:r>
      <w:r>
        <w:rPr>
          <w:sz w:val="28"/>
          <w:szCs w:val="28"/>
        </w:rPr>
        <w:t>Об утверждении Правил благоустройства территории муниципального образования Усвятское сельское поселение Дорогобужского района Смоленской области»</w:t>
      </w:r>
      <w:r w:rsidRPr="00077D80">
        <w:rPr>
          <w:sz w:val="28"/>
          <w:szCs w:val="28"/>
        </w:rPr>
        <w:t xml:space="preserve"> (новая редакция) в печатном средстве «Информационный вестник</w:t>
      </w:r>
      <w:r>
        <w:rPr>
          <w:szCs w:val="28"/>
        </w:rPr>
        <w:t xml:space="preserve"> </w:t>
      </w:r>
      <w:r w:rsidRPr="00077D80">
        <w:rPr>
          <w:sz w:val="28"/>
          <w:szCs w:val="28"/>
        </w:rPr>
        <w:t>Усвятского сельского поселения»</w:t>
      </w:r>
      <w:r>
        <w:rPr>
          <w:sz w:val="28"/>
          <w:szCs w:val="28"/>
        </w:rPr>
        <w:t>.</w:t>
      </w:r>
    </w:p>
    <w:p w:rsidR="00077D80" w:rsidRPr="000057C7" w:rsidRDefault="00077D80" w:rsidP="008D2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57C7">
        <w:rPr>
          <w:sz w:val="28"/>
          <w:szCs w:val="28"/>
        </w:rPr>
        <w:t xml:space="preserve">. Настоящее решение вступает в силу со дня его официального опубликования в </w:t>
      </w:r>
      <w:r>
        <w:rPr>
          <w:sz w:val="28"/>
          <w:szCs w:val="28"/>
        </w:rPr>
        <w:t xml:space="preserve"> печатном средстве «Информационный вестник Усвятского сельского поселения»</w:t>
      </w:r>
      <w:r w:rsidRPr="000057C7">
        <w:rPr>
          <w:sz w:val="28"/>
          <w:szCs w:val="28"/>
        </w:rPr>
        <w:t>.</w:t>
      </w:r>
    </w:p>
    <w:p w:rsidR="00077D80" w:rsidRPr="000057C7" w:rsidRDefault="00077D80" w:rsidP="00077D80">
      <w:pPr>
        <w:jc w:val="both"/>
        <w:rPr>
          <w:sz w:val="28"/>
          <w:szCs w:val="28"/>
        </w:rPr>
      </w:pPr>
    </w:p>
    <w:p w:rsidR="00C43D7C" w:rsidRDefault="00C43D7C" w:rsidP="00D34D86">
      <w:pPr>
        <w:ind w:right="-55"/>
        <w:jc w:val="both"/>
        <w:rPr>
          <w:sz w:val="28"/>
          <w:szCs w:val="28"/>
        </w:rPr>
      </w:pP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Default="00AF550F" w:rsidP="00AF550F">
      <w:pPr>
        <w:rPr>
          <w:b/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  <w:r w:rsidR="0023462C">
        <w:rPr>
          <w:sz w:val="28"/>
        </w:rPr>
        <w:t xml:space="preserve"> </w:t>
      </w: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</w:t>
      </w:r>
      <w:r w:rsidR="0023462C" w:rsidRPr="0023462C">
        <w:rPr>
          <w:b/>
          <w:sz w:val="28"/>
        </w:rPr>
        <w:t>Л.П.</w:t>
      </w:r>
      <w:r w:rsidRPr="0023462C">
        <w:rPr>
          <w:b/>
          <w:sz w:val="28"/>
        </w:rPr>
        <w:t>Павликов</w:t>
      </w: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256431" w:rsidRDefault="00256431" w:rsidP="00AF550F">
      <w:pPr>
        <w:rPr>
          <w:b/>
          <w:sz w:val="28"/>
        </w:rPr>
      </w:pPr>
    </w:p>
    <w:p w:rsidR="0096009B" w:rsidRDefault="0096009B" w:rsidP="00703CD2">
      <w:pPr>
        <w:pStyle w:val="a7"/>
        <w:ind w:left="5670" w:firstLine="3"/>
        <w:jc w:val="right"/>
        <w:rPr>
          <w:sz w:val="22"/>
          <w:szCs w:val="22"/>
        </w:rPr>
      </w:pPr>
    </w:p>
    <w:p w:rsidR="00703CD2" w:rsidRDefault="00703CD2" w:rsidP="00703CD2">
      <w:pPr>
        <w:pStyle w:val="a7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703CD2" w:rsidRDefault="00703CD2" w:rsidP="00703CD2">
      <w:pPr>
        <w:pStyle w:val="a7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703CD2" w:rsidRDefault="00703CD2" w:rsidP="00703CD2">
      <w:pPr>
        <w:pStyle w:val="a7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t>Усвятского сельского поселения Дорогобужского района Смоленской области</w:t>
      </w:r>
    </w:p>
    <w:p w:rsidR="007E1F6E" w:rsidRDefault="00256431" w:rsidP="0096009B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03CD2">
        <w:rPr>
          <w:sz w:val="22"/>
          <w:szCs w:val="22"/>
        </w:rPr>
        <w:t>т</w:t>
      </w:r>
      <w:r>
        <w:rPr>
          <w:sz w:val="22"/>
          <w:szCs w:val="22"/>
        </w:rPr>
        <w:t>16.11.2022г</w:t>
      </w:r>
      <w:r w:rsidR="00703CD2">
        <w:rPr>
          <w:sz w:val="22"/>
          <w:szCs w:val="22"/>
        </w:rPr>
        <w:t>.№</w:t>
      </w:r>
      <w:r>
        <w:rPr>
          <w:sz w:val="22"/>
          <w:szCs w:val="22"/>
        </w:rPr>
        <w:t xml:space="preserve"> 1</w:t>
      </w:r>
      <w:r w:rsidR="00EA501E">
        <w:rPr>
          <w:sz w:val="22"/>
          <w:szCs w:val="22"/>
        </w:rPr>
        <w:t>6</w:t>
      </w:r>
    </w:p>
    <w:p w:rsidR="0096009B" w:rsidRDefault="0096009B" w:rsidP="0096009B">
      <w:pPr>
        <w:jc w:val="right"/>
        <w:rPr>
          <w:b/>
          <w:sz w:val="28"/>
        </w:rPr>
      </w:pPr>
    </w:p>
    <w:p w:rsidR="00691681" w:rsidRDefault="00691681" w:rsidP="00691681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61645" cy="572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81" w:rsidRDefault="00691681" w:rsidP="00691681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691681" w:rsidRDefault="00691681" w:rsidP="00691681">
      <w:pPr>
        <w:pStyle w:val="afd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691681" w:rsidRDefault="00691681" w:rsidP="00691681">
      <w:pPr>
        <w:pStyle w:val="afd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691681" w:rsidRDefault="00691681" w:rsidP="00691681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691681" w:rsidRDefault="00691681" w:rsidP="006916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077D80">
        <w:rPr>
          <w:rFonts w:ascii="Times New Roman" w:hAnsi="Times New Roman" w:cs="Times New Roman"/>
          <w:sz w:val="28"/>
          <w:szCs w:val="28"/>
        </w:rPr>
        <w:t xml:space="preserve">            ПРОЕКТ</w:t>
      </w:r>
    </w:p>
    <w:p w:rsidR="00691681" w:rsidRDefault="00691681" w:rsidP="0069168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1681" w:rsidRPr="00E5638D" w:rsidRDefault="00691681" w:rsidP="00691681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E5638D">
        <w:rPr>
          <w:b/>
          <w:bCs/>
          <w:color w:val="000000" w:themeColor="text1"/>
          <w:sz w:val="28"/>
          <w:szCs w:val="28"/>
          <w:lang w:eastAsia="en-US"/>
        </w:rPr>
        <w:t>«_____» _____________ 2022 г.                                                                № _____</w:t>
      </w:r>
    </w:p>
    <w:p w:rsidR="00691681" w:rsidRPr="00E5638D" w:rsidRDefault="00691681" w:rsidP="00691681">
      <w:pPr>
        <w:jc w:val="both"/>
        <w:rPr>
          <w:b/>
          <w:bCs/>
          <w:color w:val="000000" w:themeColor="text1"/>
          <w:sz w:val="28"/>
          <w:szCs w:val="28"/>
        </w:rPr>
      </w:pPr>
    </w:p>
    <w:p w:rsidR="00691681" w:rsidRDefault="00691681" w:rsidP="00691681">
      <w:pPr>
        <w:rPr>
          <w:bCs/>
          <w:color w:val="000000" w:themeColor="text1"/>
          <w:sz w:val="28"/>
          <w:szCs w:val="28"/>
        </w:rPr>
      </w:pPr>
      <w:r w:rsidRPr="002658EB">
        <w:rPr>
          <w:bCs/>
          <w:color w:val="000000" w:themeColor="text1"/>
          <w:sz w:val="28"/>
          <w:szCs w:val="28"/>
        </w:rPr>
        <w:t>Об утверждении Правил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658EB">
        <w:rPr>
          <w:bCs/>
          <w:color w:val="000000" w:themeColor="text1"/>
          <w:sz w:val="28"/>
          <w:szCs w:val="28"/>
        </w:rPr>
        <w:t xml:space="preserve"> </w:t>
      </w:r>
    </w:p>
    <w:p w:rsidR="00691681" w:rsidRDefault="00691681" w:rsidP="00691681">
      <w:pPr>
        <w:rPr>
          <w:bCs/>
          <w:color w:val="000000" w:themeColor="text1"/>
          <w:sz w:val="28"/>
          <w:szCs w:val="28"/>
        </w:rPr>
      </w:pPr>
      <w:r w:rsidRPr="002658EB">
        <w:rPr>
          <w:bCs/>
          <w:color w:val="000000" w:themeColor="text1"/>
          <w:sz w:val="28"/>
          <w:szCs w:val="28"/>
        </w:rPr>
        <w:t>благоустройства территории</w:t>
      </w:r>
    </w:p>
    <w:p w:rsidR="00691681" w:rsidRDefault="00691681" w:rsidP="0069168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муниципального образования</w:t>
      </w:r>
    </w:p>
    <w:p w:rsidR="00691681" w:rsidRDefault="00691681" w:rsidP="0069168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Усвятское сельское поселение</w:t>
      </w:r>
    </w:p>
    <w:p w:rsidR="00691681" w:rsidRDefault="00691681" w:rsidP="0069168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Дорогобужского района</w:t>
      </w:r>
    </w:p>
    <w:p w:rsidR="00691681" w:rsidRDefault="00691681" w:rsidP="0069168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Смоленской области</w:t>
      </w:r>
    </w:p>
    <w:p w:rsidR="00691681" w:rsidRPr="00E5638D" w:rsidRDefault="00691681" w:rsidP="00691681">
      <w:pPr>
        <w:jc w:val="center"/>
        <w:rPr>
          <w:color w:val="000000" w:themeColor="text1"/>
        </w:rPr>
      </w:pPr>
    </w:p>
    <w:p w:rsidR="00691681" w:rsidRPr="00676DC7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76DC7">
        <w:rPr>
          <w:bCs/>
          <w:color w:val="000000" w:themeColor="text1"/>
          <w:sz w:val="28"/>
          <w:szCs w:val="28"/>
        </w:rPr>
        <w:t>В соответствии с частью 10 статьи 35, статьей 45</w:t>
      </w:r>
      <w:r w:rsidRPr="00676DC7">
        <w:rPr>
          <w:bCs/>
          <w:color w:val="000000" w:themeColor="text1"/>
          <w:sz w:val="28"/>
          <w:szCs w:val="28"/>
          <w:vertAlign w:val="superscript"/>
        </w:rPr>
        <w:t>1</w:t>
      </w:r>
      <w:r w:rsidRPr="00676DC7">
        <w:rPr>
          <w:bCs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676DC7">
        <w:rPr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676DC7">
        <w:rPr>
          <w:bCs/>
          <w:color w:val="000000" w:themeColor="text1"/>
          <w:sz w:val="28"/>
          <w:szCs w:val="28"/>
        </w:rPr>
        <w:t xml:space="preserve">, руководствуясь Уставом </w:t>
      </w:r>
      <w:r>
        <w:rPr>
          <w:bCs/>
          <w:color w:val="000000" w:themeColor="text1"/>
          <w:sz w:val="28"/>
          <w:szCs w:val="28"/>
        </w:rPr>
        <w:t>Усвятского сельского поселения Дорогобужского района Смоленской области</w:t>
      </w:r>
      <w:bookmarkStart w:id="0" w:name="_Hlk101513356"/>
      <w:r w:rsidRPr="00676DC7">
        <w:rPr>
          <w:bCs/>
          <w:color w:val="000000" w:themeColor="text1"/>
          <w:sz w:val="28"/>
          <w:szCs w:val="28"/>
        </w:rPr>
        <w:t>,</w:t>
      </w:r>
      <w:bookmarkEnd w:id="0"/>
      <w:r>
        <w:rPr>
          <w:bCs/>
          <w:color w:val="000000" w:themeColor="text1"/>
          <w:sz w:val="28"/>
          <w:szCs w:val="28"/>
        </w:rPr>
        <w:t xml:space="preserve"> Совет депутатов Усвятского сельского поселения Дорогобужского района Смоленской области</w:t>
      </w:r>
    </w:p>
    <w:p w:rsidR="00691681" w:rsidRPr="0096009B" w:rsidRDefault="00691681" w:rsidP="00691681">
      <w:pPr>
        <w:spacing w:before="24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6009B">
        <w:rPr>
          <w:b/>
          <w:color w:val="000000" w:themeColor="text1"/>
          <w:sz w:val="28"/>
          <w:szCs w:val="28"/>
        </w:rPr>
        <w:t>РЕШИЛ: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1. Утвердить Правила благоустройства территории </w:t>
      </w:r>
      <w:r>
        <w:rPr>
          <w:color w:val="000000" w:themeColor="text1"/>
          <w:sz w:val="28"/>
          <w:szCs w:val="28"/>
        </w:rPr>
        <w:t>муниципального образования Усвятское сельское поселение Дорогобужского района Смоленской области</w:t>
      </w:r>
      <w:r w:rsidRPr="00E5638D">
        <w:rPr>
          <w:i/>
          <w:iCs/>
          <w:color w:val="000000" w:themeColor="text1"/>
        </w:rPr>
        <w:t xml:space="preserve"> </w:t>
      </w:r>
      <w:r w:rsidRPr="00E5638D">
        <w:rPr>
          <w:color w:val="000000" w:themeColor="text1"/>
          <w:sz w:val="28"/>
          <w:szCs w:val="28"/>
        </w:rPr>
        <w:t>в новой редакции согласно приложению к настоящему решению.</w:t>
      </w:r>
    </w:p>
    <w:p w:rsidR="00691681" w:rsidRPr="00E5638D" w:rsidRDefault="00691681" w:rsidP="003E69FA">
      <w:pPr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E5638D">
        <w:rPr>
          <w:bCs/>
          <w:color w:val="000000" w:themeColor="text1"/>
          <w:sz w:val="28"/>
          <w:szCs w:val="28"/>
          <w:lang w:eastAsia="en-US"/>
        </w:rPr>
        <w:t>2. Со дня вступления в силу настоящего решения признать утратившими силу</w:t>
      </w:r>
      <w:r>
        <w:rPr>
          <w:bCs/>
          <w:color w:val="000000" w:themeColor="text1"/>
          <w:sz w:val="28"/>
          <w:szCs w:val="28"/>
          <w:lang w:eastAsia="en-US"/>
        </w:rPr>
        <w:t xml:space="preserve"> решение Совета депутатов Усвятского сельского поселения Дорогобужского района Смоленской области от 24.10.2017 №38 «О внесении изменений в Правила благоустройства населенных пунктов Усвятского сельского поселения Дорогобужс</w:t>
      </w:r>
      <w:r w:rsidR="003E69FA">
        <w:rPr>
          <w:bCs/>
          <w:color w:val="000000" w:themeColor="text1"/>
          <w:sz w:val="28"/>
          <w:szCs w:val="28"/>
          <w:lang w:eastAsia="en-US"/>
        </w:rPr>
        <w:t>кого района Смоленской области»</w:t>
      </w:r>
      <w:r>
        <w:rPr>
          <w:bCs/>
          <w:color w:val="000000" w:themeColor="text1"/>
          <w:sz w:val="28"/>
          <w:szCs w:val="28"/>
          <w:lang w:eastAsia="en-US"/>
        </w:rPr>
        <w:t>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E5638D">
        <w:rPr>
          <w:bCs/>
          <w:color w:val="000000" w:themeColor="text1"/>
          <w:sz w:val="28"/>
          <w:szCs w:val="28"/>
          <w:lang w:eastAsia="en-US"/>
        </w:rPr>
        <w:t>3. Опубликовать настоящее решение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bCs/>
          <w:color w:val="000000" w:themeColor="text1"/>
          <w:sz w:val="28"/>
          <w:szCs w:val="28"/>
          <w:lang w:eastAsia="en-US"/>
        </w:rPr>
        <w:t xml:space="preserve">печатном средстве массовой информации «Информационный вестник Усвятского сельского поселения» </w:t>
      </w:r>
      <w:r w:rsidRPr="00E5638D">
        <w:rPr>
          <w:bCs/>
          <w:color w:val="000000" w:themeColor="text1"/>
          <w:sz w:val="28"/>
          <w:szCs w:val="28"/>
          <w:lang w:eastAsia="en-US"/>
        </w:rPr>
        <w:t xml:space="preserve">и разместить </w:t>
      </w:r>
      <w:bookmarkStart w:id="1" w:name="_Hlk20309729"/>
      <w:bookmarkStart w:id="2" w:name="_Hlk67578940"/>
      <w:r w:rsidRPr="00E5638D">
        <w:rPr>
          <w:color w:val="000000" w:themeColor="text1"/>
          <w:sz w:val="28"/>
          <w:szCs w:val="28"/>
        </w:rPr>
        <w:t xml:space="preserve">на официальном сайте </w:t>
      </w:r>
      <w:r w:rsidR="00D30582">
        <w:rPr>
          <w:color w:val="000000" w:themeColor="text1"/>
          <w:sz w:val="28"/>
          <w:szCs w:val="28"/>
        </w:rPr>
        <w:t xml:space="preserve"> МО «Дорогобужский район» Смоленской </w:t>
      </w:r>
      <w:r w:rsidR="00D30582">
        <w:rPr>
          <w:color w:val="000000" w:themeColor="text1"/>
          <w:sz w:val="28"/>
          <w:szCs w:val="28"/>
        </w:rPr>
        <w:lastRenderedPageBreak/>
        <w:t xml:space="preserve">области на странице МО Усвятское сельское поселение </w:t>
      </w:r>
      <w:r w:rsidRPr="00E5638D">
        <w:rPr>
          <w:color w:val="000000" w:themeColor="text1"/>
          <w:sz w:val="28"/>
          <w:szCs w:val="28"/>
        </w:rPr>
        <w:t>в информационно-телекоммуникационной сети «Интернет</w:t>
      </w:r>
      <w:bookmarkStart w:id="3" w:name="_Hlk15472517"/>
      <w:bookmarkEnd w:id="1"/>
      <w:bookmarkEnd w:id="2"/>
      <w:r w:rsidRPr="00E5638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bookmarkEnd w:id="3"/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E5638D">
        <w:rPr>
          <w:bCs/>
          <w:color w:val="000000" w:themeColor="text1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691681" w:rsidRPr="00E5638D" w:rsidRDefault="00691681" w:rsidP="00691681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691681" w:rsidRDefault="00691681" w:rsidP="00691681">
      <w:pPr>
        <w:rPr>
          <w:color w:val="000000" w:themeColor="text1"/>
          <w:sz w:val="28"/>
          <w:szCs w:val="28"/>
        </w:rPr>
      </w:pPr>
      <w:r w:rsidRPr="008E12C5">
        <w:rPr>
          <w:color w:val="000000" w:themeColor="text1"/>
          <w:sz w:val="28"/>
          <w:szCs w:val="28"/>
        </w:rPr>
        <w:t>Глава</w:t>
      </w:r>
      <w:r>
        <w:rPr>
          <w:color w:val="000000" w:themeColor="text1"/>
          <w:sz w:val="28"/>
          <w:szCs w:val="28"/>
        </w:rPr>
        <w:t xml:space="preserve">  муниципального образования</w:t>
      </w:r>
    </w:p>
    <w:p w:rsidR="00691681" w:rsidRDefault="00691681" w:rsidP="0069168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Усвятское сельское поселение</w:t>
      </w:r>
    </w:p>
    <w:p w:rsidR="00691681" w:rsidRPr="0095655F" w:rsidRDefault="00691681" w:rsidP="00691681">
      <w:pPr>
        <w:rPr>
          <w:b/>
          <w:i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Дорогобужского района Смоленской области                               </w:t>
      </w:r>
      <w:r w:rsidRPr="0095655F">
        <w:rPr>
          <w:b/>
          <w:color w:val="000000" w:themeColor="text1"/>
          <w:sz w:val="28"/>
          <w:szCs w:val="28"/>
        </w:rPr>
        <w:t>Л.П.Павликов</w:t>
      </w:r>
    </w:p>
    <w:p w:rsidR="00691681" w:rsidRPr="008E12C5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3E69FA" w:rsidRDefault="003E69FA" w:rsidP="00691681">
      <w:pPr>
        <w:rPr>
          <w:rStyle w:val="af1"/>
          <w:color w:val="000000" w:themeColor="text1"/>
          <w:sz w:val="28"/>
          <w:szCs w:val="28"/>
        </w:rPr>
      </w:pPr>
    </w:p>
    <w:p w:rsidR="003E69FA" w:rsidRDefault="003E69FA" w:rsidP="00691681">
      <w:pPr>
        <w:rPr>
          <w:rStyle w:val="af1"/>
          <w:color w:val="000000" w:themeColor="text1"/>
          <w:sz w:val="28"/>
          <w:szCs w:val="28"/>
        </w:rPr>
      </w:pPr>
    </w:p>
    <w:p w:rsidR="003E69FA" w:rsidRDefault="003E69FA" w:rsidP="00691681">
      <w:pPr>
        <w:rPr>
          <w:rStyle w:val="af1"/>
          <w:color w:val="000000" w:themeColor="text1"/>
          <w:sz w:val="28"/>
          <w:szCs w:val="28"/>
        </w:rPr>
      </w:pPr>
    </w:p>
    <w:p w:rsidR="003E69FA" w:rsidRDefault="003E69FA" w:rsidP="00691681">
      <w:pPr>
        <w:rPr>
          <w:rStyle w:val="af1"/>
          <w:color w:val="000000" w:themeColor="text1"/>
          <w:sz w:val="28"/>
          <w:szCs w:val="28"/>
        </w:rPr>
      </w:pPr>
    </w:p>
    <w:p w:rsidR="003E69FA" w:rsidRDefault="003E69FA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077D80" w:rsidRDefault="00077D80" w:rsidP="00691681">
      <w:pPr>
        <w:rPr>
          <w:rStyle w:val="af1"/>
          <w:color w:val="000000" w:themeColor="text1"/>
          <w:sz w:val="28"/>
          <w:szCs w:val="28"/>
        </w:rPr>
      </w:pPr>
    </w:p>
    <w:p w:rsidR="00691681" w:rsidRDefault="00691681" w:rsidP="00691681">
      <w:pPr>
        <w:rPr>
          <w:rStyle w:val="af1"/>
          <w:color w:val="000000" w:themeColor="text1"/>
          <w:sz w:val="28"/>
          <w:szCs w:val="28"/>
        </w:rPr>
      </w:pPr>
    </w:p>
    <w:p w:rsidR="008362E7" w:rsidRPr="00E5638D" w:rsidRDefault="008362E7" w:rsidP="00691681">
      <w:pPr>
        <w:rPr>
          <w:rStyle w:val="af1"/>
          <w:color w:val="000000" w:themeColor="text1"/>
          <w:sz w:val="28"/>
          <w:szCs w:val="28"/>
        </w:rPr>
      </w:pPr>
    </w:p>
    <w:p w:rsidR="0096009B" w:rsidRDefault="0096009B" w:rsidP="00691681">
      <w:pPr>
        <w:pStyle w:val="afd"/>
        <w:ind w:left="5103"/>
        <w:jc w:val="center"/>
        <w:rPr>
          <w:rStyle w:val="af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91681" w:rsidRPr="008362E7" w:rsidRDefault="00691681" w:rsidP="00691681">
      <w:pPr>
        <w:pStyle w:val="afd"/>
        <w:ind w:left="5103"/>
        <w:jc w:val="center"/>
        <w:rPr>
          <w:rStyle w:val="af1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362E7">
        <w:rPr>
          <w:rStyle w:val="af1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691681" w:rsidRPr="008362E7" w:rsidRDefault="00691681" w:rsidP="00691681">
      <w:pPr>
        <w:ind w:left="5103"/>
        <w:jc w:val="center"/>
        <w:rPr>
          <w:rStyle w:val="af1"/>
          <w:b w:val="0"/>
          <w:color w:val="000000" w:themeColor="text1"/>
        </w:rPr>
      </w:pPr>
      <w:r w:rsidRPr="008362E7">
        <w:rPr>
          <w:rStyle w:val="af1"/>
          <w:b w:val="0"/>
          <w:color w:val="000000" w:themeColor="text1"/>
        </w:rPr>
        <w:t xml:space="preserve">к </w:t>
      </w:r>
      <w:bookmarkStart w:id="4" w:name="_Hlk6837211"/>
      <w:bookmarkStart w:id="5" w:name="_Hlk103948833"/>
      <w:r w:rsidRPr="008362E7">
        <w:rPr>
          <w:rStyle w:val="af1"/>
          <w:b w:val="0"/>
          <w:color w:val="000000" w:themeColor="text1"/>
        </w:rPr>
        <w:t xml:space="preserve">решению </w:t>
      </w:r>
      <w:bookmarkEnd w:id="4"/>
      <w:r w:rsidRPr="008362E7">
        <w:rPr>
          <w:rStyle w:val="af1"/>
          <w:b w:val="0"/>
          <w:color w:val="000000" w:themeColor="text1"/>
        </w:rPr>
        <w:t>Совета депутатов Усвятского сельского поселения Дорогобужского района Смоленской области</w:t>
      </w:r>
    </w:p>
    <w:p w:rsidR="00691681" w:rsidRPr="003E69FA" w:rsidRDefault="00691681" w:rsidP="00691681">
      <w:pPr>
        <w:ind w:left="5103"/>
        <w:jc w:val="center"/>
        <w:rPr>
          <w:color w:val="000000" w:themeColor="text1"/>
        </w:rPr>
      </w:pPr>
      <w:r w:rsidRPr="003E69FA">
        <w:rPr>
          <w:rStyle w:val="af1"/>
          <w:b w:val="0"/>
          <w:color w:val="000000" w:themeColor="text1"/>
        </w:rPr>
        <w:t>о</w:t>
      </w:r>
      <w:r w:rsidRPr="003E69FA">
        <w:rPr>
          <w:color w:val="000000" w:themeColor="text1"/>
        </w:rPr>
        <w:t>т __________ 2022 № ___</w:t>
      </w:r>
    </w:p>
    <w:bookmarkEnd w:id="5"/>
    <w:p w:rsidR="00691681" w:rsidRPr="00E5638D" w:rsidRDefault="00691681" w:rsidP="00691681">
      <w:pPr>
        <w:pStyle w:val="afd"/>
        <w:jc w:val="right"/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681" w:rsidRPr="00E5638D" w:rsidRDefault="00691681" w:rsidP="00691681">
      <w:pPr>
        <w:jc w:val="center"/>
        <w:rPr>
          <w:rStyle w:val="af1"/>
          <w:color w:val="000000" w:themeColor="text1"/>
          <w:sz w:val="28"/>
          <w:szCs w:val="28"/>
        </w:rPr>
      </w:pPr>
    </w:p>
    <w:p w:rsidR="00691681" w:rsidRPr="00E67B9E" w:rsidRDefault="00691681" w:rsidP="00691681">
      <w:pPr>
        <w:jc w:val="center"/>
        <w:rPr>
          <w:rStyle w:val="af1"/>
          <w:color w:val="000000" w:themeColor="text1"/>
          <w:sz w:val="28"/>
          <w:szCs w:val="28"/>
        </w:rPr>
      </w:pPr>
      <w:r w:rsidRPr="00E67B9E">
        <w:rPr>
          <w:rStyle w:val="af1"/>
          <w:color w:val="000000" w:themeColor="text1"/>
          <w:sz w:val="28"/>
          <w:szCs w:val="28"/>
        </w:rPr>
        <w:t xml:space="preserve">ПРАВИЛА БЛАГОУСТРОЙСТВА ТЕРРИТОРИИ </w:t>
      </w:r>
    </w:p>
    <w:p w:rsidR="00691681" w:rsidRPr="00E67B9E" w:rsidRDefault="00691681" w:rsidP="00691681">
      <w:pPr>
        <w:jc w:val="center"/>
        <w:rPr>
          <w:b/>
          <w:color w:val="000000" w:themeColor="text1"/>
        </w:rPr>
      </w:pPr>
      <w:bookmarkStart w:id="6" w:name="_Hlk101517421"/>
      <w:bookmarkStart w:id="7" w:name="_Hlk101512676"/>
      <w:r w:rsidRPr="00E67B9E">
        <w:rPr>
          <w:b/>
          <w:bCs/>
          <w:color w:val="000000" w:themeColor="text1"/>
          <w:sz w:val="28"/>
          <w:szCs w:val="28"/>
        </w:rPr>
        <w:t>МУНИЦИПАЛЬНОГО ОБРАЗОВАНИЯ УСВЯТСКОЕ СЕЛЬСКОЕ ПОСЕЛЕНИЕ ДОРОГОБУЖСКОГО РАЙОНА СМОЛЕНСКОЙ ОБЛАСТИ</w:t>
      </w:r>
      <w:bookmarkEnd w:id="6"/>
    </w:p>
    <w:bookmarkEnd w:id="7"/>
    <w:p w:rsidR="00691681" w:rsidRPr="00E5638D" w:rsidRDefault="00691681" w:rsidP="00691681">
      <w:pPr>
        <w:ind w:firstLine="567"/>
        <w:jc w:val="both"/>
        <w:rPr>
          <w:rStyle w:val="af1"/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rPr>
          <w:rStyle w:val="af1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20065">
        <w:rPr>
          <w:rStyle w:val="af1"/>
          <w:rFonts w:ascii="Times New Roman" w:hAnsi="Times New Roman" w:cs="Times New Roman"/>
          <w:b/>
          <w:i w:val="0"/>
          <w:color w:val="auto"/>
          <w:sz w:val="28"/>
          <w:szCs w:val="28"/>
        </w:rPr>
        <w:t>Глава 1. Предмет регулирования настоящих Правил</w:t>
      </w:r>
      <w:bookmarkStart w:id="8" w:name="1"/>
      <w:bookmarkEnd w:id="8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5638D">
        <w:rPr>
          <w:color w:val="000000" w:themeColor="text1"/>
          <w:sz w:val="28"/>
          <w:szCs w:val="28"/>
          <w:lang w:eastAsia="ar-SA"/>
        </w:rPr>
        <w:t xml:space="preserve">1.1. </w:t>
      </w:r>
      <w:proofErr w:type="gramStart"/>
      <w:r w:rsidRPr="00E5638D">
        <w:rPr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Pr="009B7EAF">
        <w:rPr>
          <w:color w:val="000000" w:themeColor="text1"/>
          <w:sz w:val="28"/>
          <w:szCs w:val="28"/>
          <w:lang w:eastAsia="ar-SA"/>
        </w:rPr>
        <w:t>территории</w:t>
      </w:r>
      <w:r>
        <w:rPr>
          <w:color w:val="000000" w:themeColor="text1"/>
          <w:sz w:val="28"/>
          <w:szCs w:val="28"/>
          <w:lang w:eastAsia="ar-SA"/>
        </w:rPr>
        <w:t xml:space="preserve"> муниципального образования Усвятское сельское поселение Дорогобужского района Смоленской области </w:t>
      </w:r>
      <w:r w:rsidRPr="00E5638D">
        <w:rPr>
          <w:color w:val="000000" w:themeColor="text1"/>
          <w:sz w:val="28"/>
          <w:szCs w:val="28"/>
          <w:lang w:eastAsia="ar-SA"/>
        </w:rPr>
        <w:t xml:space="preserve">(далее – Правила, </w:t>
      </w:r>
      <w:r w:rsidRPr="003F545B">
        <w:rPr>
          <w:color w:val="000000" w:themeColor="text1"/>
          <w:sz w:val="28"/>
          <w:szCs w:val="28"/>
          <w:lang w:eastAsia="ar-SA"/>
        </w:rPr>
        <w:t>поселение соответственно</w:t>
      </w:r>
      <w:r w:rsidRPr="00E5638D">
        <w:rPr>
          <w:color w:val="000000" w:themeColor="text1"/>
          <w:sz w:val="28"/>
          <w:szCs w:val="28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</w:t>
      </w:r>
      <w:proofErr w:type="gramEnd"/>
      <w:r w:rsidRPr="00E5638D">
        <w:rPr>
          <w:color w:val="000000" w:themeColor="text1"/>
          <w:sz w:val="28"/>
          <w:szCs w:val="28"/>
          <w:lang w:eastAsia="ar-SA"/>
        </w:rPr>
        <w:t>/</w:t>
      </w:r>
      <w:proofErr w:type="spellStart"/>
      <w:proofErr w:type="gramStart"/>
      <w:r w:rsidRPr="00E5638D">
        <w:rPr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5638D">
        <w:rPr>
          <w:color w:val="000000" w:themeColor="text1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E5638D">
        <w:rPr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  <w:lang w:eastAsia="ar-SA"/>
        </w:rPr>
        <w:t xml:space="preserve">1.3. </w:t>
      </w:r>
      <w:bookmarkStart w:id="9" w:name="3"/>
      <w:bookmarkEnd w:id="9"/>
      <w:r w:rsidRPr="00E5638D">
        <w:rPr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691681" w:rsidRPr="007B0CF7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которой определены Правилами в соответствии с порядком, установленным </w:t>
      </w:r>
      <w:r w:rsidRPr="007B0CF7">
        <w:rPr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Pr="007B0CF7">
        <w:rPr>
          <w:iCs/>
          <w:color w:val="000000" w:themeColor="text1"/>
        </w:rPr>
        <w:t>)</w:t>
      </w:r>
      <w:r w:rsidRPr="007B0CF7">
        <w:rPr>
          <w:color w:val="000000" w:themeColor="text1"/>
          <w:sz w:val="28"/>
          <w:szCs w:val="28"/>
        </w:rPr>
        <w:t>;</w:t>
      </w:r>
    </w:p>
    <w:p w:rsidR="00691681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элементы благоустройства – декоративные, технические, планировочные, конструктивные устройства, элементы озеленения, различные виды оборудования и </w:t>
      </w:r>
      <w:r w:rsidRPr="00E5638D">
        <w:rPr>
          <w:color w:val="000000" w:themeColor="text1"/>
          <w:sz w:val="28"/>
          <w:szCs w:val="28"/>
        </w:rPr>
        <w:lastRenderedPageBreak/>
        <w:t>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691681" w:rsidRPr="00696B6C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B6C">
        <w:rPr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691681" w:rsidRPr="00696B6C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B6C">
        <w:rPr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–А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поселения;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691681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691681" w:rsidRPr="00696B6C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строения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земельного участка (детской и спортивной площадки, площадки для выгула животных) измеряется от ограждения, защитной зоны из кустов и деревьев или 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 твердог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бетонного, асфальтированного) основания контейнерной площадки.</w:t>
      </w:r>
    </w:p>
    <w:p w:rsidR="00691681" w:rsidRPr="00E5638D" w:rsidRDefault="00691681" w:rsidP="00691681">
      <w:pPr>
        <w:pStyle w:val="afd"/>
        <w:ind w:firstLine="709"/>
        <w:jc w:val="both"/>
        <w:rPr>
          <w:rStyle w:val="af9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Настоящие Правила не распространяются на отношения, связанные: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691681" w:rsidRPr="007B0CF7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691681" w:rsidRDefault="00691681" w:rsidP="00691681">
      <w:pPr>
        <w:pStyle w:val="afd"/>
        <w:ind w:firstLine="709"/>
        <w:jc w:val="both"/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D80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10" w:name="_Hlk5026116"/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поселения</w:t>
      </w:r>
      <w:r w:rsidR="00077D80"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bookmarkEnd w:id="10"/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«Дорогобужский район» Смоленской области на странице муниципального образования Усвятское сельское поселение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E5638D">
        <w:rPr>
          <w:rStyle w:val="afc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ootnoteReference w:id="1"/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средствах массовой информации;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691681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 Формы общественного участия направлены на наиболее полное включение заинтересованных сторон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проектирование изменений на территории поселения, на достижение согласия по целям и планам реализации проектов в сфере благоустройства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поселения.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spellEnd"/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дизайн-игр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участием взрослых и детей, проведение оценки эксплуатации территории;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в том числе за счет ликвидации необоснованных барьеров и препятствий;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маломобильным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группам населения;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безопасность и порядок, в том числе путем организации системы освещения и видеонаблюдения.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691681" w:rsidRPr="00E5638D" w:rsidRDefault="00691681" w:rsidP="0069168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1681" w:rsidRPr="00077D80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1" w:name="_Hlk11160493"/>
      <w:r w:rsidRPr="00077D80">
        <w:rPr>
          <w:rFonts w:ascii="Times New Roman" w:hAnsi="Times New Roman" w:cs="Times New Roman"/>
          <w:i w:val="0"/>
          <w:color w:val="auto"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3.1. Настоящими Правилами установлени</w:t>
      </w:r>
      <w:r>
        <w:rPr>
          <w:color w:val="000000" w:themeColor="text1"/>
          <w:sz w:val="28"/>
          <w:szCs w:val="28"/>
        </w:rPr>
        <w:t>е</w:t>
      </w:r>
      <w:r w:rsidRPr="00F71BCF">
        <w:rPr>
          <w:color w:val="000000" w:themeColor="text1"/>
          <w:sz w:val="28"/>
          <w:szCs w:val="28"/>
        </w:rPr>
        <w:t xml:space="preserve"> границ прилегающей 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определя</w:t>
      </w:r>
      <w:r>
        <w:rPr>
          <w:color w:val="000000" w:themeColor="text1"/>
          <w:sz w:val="28"/>
          <w:szCs w:val="28"/>
        </w:rPr>
        <w:t>е</w:t>
      </w:r>
      <w:r w:rsidRPr="00F71BCF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2" w:name="_Hlk20236279"/>
      <w:bookmarkStart w:id="13" w:name="_Hlk6844862"/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</w:t>
      </w:r>
      <w:r w:rsidRPr="00F71BCF">
        <w:rPr>
          <w:color w:val="000000" w:themeColor="text1"/>
          <w:sz w:val="28"/>
          <w:szCs w:val="28"/>
        </w:rPr>
        <w:t xml:space="preserve">. </w:t>
      </w:r>
      <w:bookmarkEnd w:id="12"/>
      <w:bookmarkEnd w:id="13"/>
      <w:r w:rsidRPr="00F71BCF">
        <w:rPr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>
        <w:rPr>
          <w:color w:val="000000" w:themeColor="text1"/>
          <w:sz w:val="28"/>
          <w:szCs w:val="28"/>
        </w:rPr>
        <w:t xml:space="preserve"> 3 метров </w:t>
      </w:r>
      <w:r w:rsidRPr="00F71BCF">
        <w:rPr>
          <w:color w:val="000000" w:themeColor="text1"/>
          <w:sz w:val="28"/>
          <w:szCs w:val="28"/>
        </w:rPr>
        <w:t>(</w:t>
      </w:r>
      <w:r w:rsidRPr="00F71BCF">
        <w:rPr>
          <w:i/>
          <w:color w:val="000000" w:themeColor="text1"/>
          <w:sz w:val="28"/>
          <w:szCs w:val="28"/>
        </w:rPr>
        <w:t>не более 3 метров</w:t>
      </w:r>
      <w:r w:rsidRPr="00F71BCF">
        <w:rPr>
          <w:color w:val="000000" w:themeColor="text1"/>
          <w:sz w:val="28"/>
          <w:szCs w:val="28"/>
        </w:rPr>
        <w:t>) по всему периметру от границы земельного участка;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>
        <w:rPr>
          <w:color w:val="000000" w:themeColor="text1"/>
          <w:sz w:val="28"/>
          <w:szCs w:val="28"/>
        </w:rPr>
        <w:t xml:space="preserve">5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(</w:t>
      </w:r>
      <w:r w:rsidRPr="00F71BCF">
        <w:rPr>
          <w:i/>
          <w:color w:val="000000" w:themeColor="text1"/>
          <w:sz w:val="28"/>
          <w:szCs w:val="28"/>
        </w:rPr>
        <w:t>не более 5 метров</w:t>
      </w:r>
      <w:r w:rsidRPr="00F71BCF">
        <w:rPr>
          <w:color w:val="000000" w:themeColor="text1"/>
          <w:sz w:val="28"/>
          <w:szCs w:val="28"/>
        </w:rPr>
        <w:t>) по всему периметру от границы земельного участка;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lastRenderedPageBreak/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>
        <w:rPr>
          <w:color w:val="000000" w:themeColor="text1"/>
          <w:sz w:val="28"/>
          <w:szCs w:val="28"/>
        </w:rPr>
        <w:t xml:space="preserve">5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(</w:t>
      </w:r>
      <w:r w:rsidRPr="00F71BCF">
        <w:rPr>
          <w:i/>
          <w:color w:val="000000" w:themeColor="text1"/>
          <w:sz w:val="28"/>
          <w:szCs w:val="28"/>
        </w:rPr>
        <w:t>не более 5 метров</w:t>
      </w:r>
      <w:r w:rsidRPr="00F71BCF">
        <w:rPr>
          <w:color w:val="000000" w:themeColor="text1"/>
          <w:sz w:val="28"/>
          <w:szCs w:val="28"/>
        </w:rPr>
        <w:t xml:space="preserve">) по всему периметру от ограждения территории индивидуального жилого дома или жилого дома блокированной застройки, а в случае отсутствия ограждения </w:t>
      </w:r>
      <w:r>
        <w:rPr>
          <w:color w:val="000000" w:themeColor="text1"/>
          <w:sz w:val="28"/>
          <w:szCs w:val="28"/>
        </w:rPr>
        <w:t xml:space="preserve"> не более– 10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(</w:t>
      </w:r>
      <w:r w:rsidRPr="00F71BCF">
        <w:rPr>
          <w:i/>
          <w:color w:val="000000" w:themeColor="text1"/>
          <w:sz w:val="28"/>
          <w:szCs w:val="28"/>
        </w:rPr>
        <w:t>не более 10 метров</w:t>
      </w:r>
      <w:r w:rsidRPr="00F71BCF">
        <w:rPr>
          <w:color w:val="000000" w:themeColor="text1"/>
          <w:sz w:val="28"/>
          <w:szCs w:val="28"/>
        </w:rPr>
        <w:t>) по всему периметру от индивидуального жилого дома или жилого дома блокированной</w:t>
      </w:r>
      <w:proofErr w:type="gramEnd"/>
      <w:r w:rsidRPr="00F71BCF">
        <w:rPr>
          <w:color w:val="000000" w:themeColor="text1"/>
          <w:sz w:val="28"/>
          <w:szCs w:val="28"/>
        </w:rPr>
        <w:t xml:space="preserve"> застройки;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11 настояще</w:t>
      </w:r>
      <w:r>
        <w:rPr>
          <w:color w:val="000000" w:themeColor="text1"/>
          <w:sz w:val="28"/>
          <w:szCs w:val="28"/>
        </w:rPr>
        <w:t>го пункта</w:t>
      </w:r>
      <w:r w:rsidRPr="00F71BCF">
        <w:rPr>
          <w:color w:val="000000" w:themeColor="text1"/>
          <w:sz w:val="28"/>
          <w:szCs w:val="28"/>
        </w:rPr>
        <w:t>, - (</w:t>
      </w:r>
      <w:r w:rsidRPr="00F71BCF">
        <w:rPr>
          <w:i/>
          <w:color w:val="000000" w:themeColor="text1"/>
          <w:sz w:val="28"/>
          <w:szCs w:val="28"/>
        </w:rPr>
        <w:t>не более 6 метров</w:t>
      </w:r>
      <w:r w:rsidRPr="00F71BCF">
        <w:rPr>
          <w:color w:val="000000" w:themeColor="text1"/>
          <w:sz w:val="28"/>
          <w:szCs w:val="28"/>
        </w:rPr>
        <w:t>) по всему периметру от границы земельного участка;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>
        <w:rPr>
          <w:color w:val="000000" w:themeColor="text1"/>
          <w:sz w:val="28"/>
          <w:szCs w:val="28"/>
        </w:rPr>
        <w:t xml:space="preserve">не более 15 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>не более 15 метров)</w:t>
      </w:r>
      <w:r w:rsidRPr="00F71BCF">
        <w:rPr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10 настояще</w:t>
      </w:r>
      <w:r>
        <w:rPr>
          <w:color w:val="000000" w:themeColor="text1"/>
          <w:sz w:val="28"/>
          <w:szCs w:val="28"/>
        </w:rPr>
        <w:t>го пункта –</w:t>
      </w:r>
      <w:r w:rsidRPr="00F71B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более 6</w:t>
      </w:r>
      <w:r w:rsidRPr="000819E0">
        <w:rPr>
          <w:color w:val="000000" w:themeColor="text1"/>
          <w:sz w:val="28"/>
          <w:szCs w:val="28"/>
        </w:rPr>
        <w:t>метров</w:t>
      </w:r>
      <w:r>
        <w:rPr>
          <w:color w:val="000000" w:themeColor="text1"/>
          <w:sz w:val="28"/>
          <w:szCs w:val="28"/>
        </w:rPr>
        <w:t xml:space="preserve"> </w:t>
      </w:r>
      <w:r w:rsidRPr="00013616">
        <w:rPr>
          <w:i/>
          <w:color w:val="000000" w:themeColor="text1"/>
          <w:sz w:val="28"/>
          <w:szCs w:val="28"/>
        </w:rPr>
        <w:t>(не более 6 метров)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12 настояще</w:t>
      </w:r>
      <w:r>
        <w:rPr>
          <w:color w:val="000000" w:themeColor="text1"/>
          <w:sz w:val="28"/>
          <w:szCs w:val="28"/>
        </w:rPr>
        <w:t>го пункта</w:t>
      </w:r>
      <w:r w:rsidRPr="00F71BCF">
        <w:rPr>
          <w:color w:val="000000" w:themeColor="text1"/>
          <w:sz w:val="28"/>
          <w:szCs w:val="28"/>
        </w:rPr>
        <w:t xml:space="preserve">, - </w:t>
      </w:r>
      <w:r>
        <w:rPr>
          <w:color w:val="000000" w:themeColor="text1"/>
          <w:sz w:val="28"/>
          <w:szCs w:val="28"/>
        </w:rPr>
        <w:t>не более 15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>не более 15 метров)</w:t>
      </w:r>
      <w:r w:rsidRPr="00F71BCF">
        <w:rPr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>
        <w:rPr>
          <w:color w:val="000000" w:themeColor="text1"/>
          <w:sz w:val="28"/>
          <w:szCs w:val="28"/>
        </w:rPr>
        <w:t xml:space="preserve">не более 6 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>не более 6 метров)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>
        <w:rPr>
          <w:color w:val="000000" w:themeColor="text1"/>
          <w:sz w:val="28"/>
          <w:szCs w:val="28"/>
        </w:rPr>
        <w:t xml:space="preserve">не более 5 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>не более 5 метров)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Pr="00013616">
        <w:rPr>
          <w:i/>
          <w:color w:val="000000" w:themeColor="text1"/>
          <w:sz w:val="28"/>
          <w:szCs w:val="28"/>
        </w:rPr>
        <w:t>не более 5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>не более 5 метров)</w:t>
      </w:r>
      <w:r w:rsidRPr="00F71BCF">
        <w:rPr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</w:t>
      </w:r>
      <w:r w:rsidRPr="00F71BCF">
        <w:rPr>
          <w:color w:val="000000" w:themeColor="text1"/>
          <w:sz w:val="28"/>
          <w:szCs w:val="28"/>
        </w:rPr>
        <w:lastRenderedPageBreak/>
        <w:t>въезды и выезды из них, -</w:t>
      </w:r>
      <w:r w:rsidRPr="000468D6">
        <w:rPr>
          <w:i/>
          <w:color w:val="000000" w:themeColor="text1"/>
          <w:sz w:val="28"/>
          <w:szCs w:val="28"/>
        </w:rPr>
        <w:t xml:space="preserve"> </w:t>
      </w:r>
      <w:r w:rsidRPr="00013616">
        <w:rPr>
          <w:i/>
          <w:color w:val="000000" w:themeColor="text1"/>
          <w:sz w:val="28"/>
          <w:szCs w:val="28"/>
        </w:rPr>
        <w:t xml:space="preserve">не более 10 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>не более 10 метров)</w:t>
      </w:r>
      <w:r w:rsidRPr="00F71BCF">
        <w:rPr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12) для отдельно стоящих тепловых, трансформаторных подстанций, зданий и сооружений инженерно-технического назначения -</w:t>
      </w:r>
      <w:r w:rsidRPr="000468D6">
        <w:rPr>
          <w:i/>
          <w:color w:val="000000" w:themeColor="text1"/>
          <w:sz w:val="28"/>
          <w:szCs w:val="28"/>
        </w:rPr>
        <w:t xml:space="preserve"> </w:t>
      </w:r>
      <w:r w:rsidRPr="00013616">
        <w:rPr>
          <w:i/>
          <w:color w:val="000000" w:themeColor="text1"/>
          <w:sz w:val="28"/>
          <w:szCs w:val="28"/>
        </w:rPr>
        <w:t xml:space="preserve">не более 10 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 xml:space="preserve">не более 10 метров) </w:t>
      </w:r>
      <w:r w:rsidRPr="00F71BCF">
        <w:rPr>
          <w:color w:val="000000" w:themeColor="text1"/>
          <w:sz w:val="28"/>
          <w:szCs w:val="28"/>
        </w:rPr>
        <w:t>от указанных объектов по всему периметру;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 w:rsidRPr="00013616">
        <w:rPr>
          <w:i/>
          <w:color w:val="000000" w:themeColor="text1"/>
          <w:sz w:val="28"/>
          <w:szCs w:val="28"/>
        </w:rPr>
        <w:t xml:space="preserve">не более 10 </w:t>
      </w:r>
      <w:r w:rsidRPr="000819E0">
        <w:rPr>
          <w:color w:val="000000" w:themeColor="text1"/>
          <w:sz w:val="28"/>
          <w:szCs w:val="28"/>
        </w:rPr>
        <w:t>метро</w:t>
      </w:r>
      <w:proofErr w:type="gramStart"/>
      <w:r w:rsidRPr="000819E0">
        <w:rPr>
          <w:color w:val="000000" w:themeColor="text1"/>
          <w:sz w:val="28"/>
          <w:szCs w:val="28"/>
        </w:rPr>
        <w:t>в</w:t>
      </w:r>
      <w:r w:rsidRPr="00013616">
        <w:rPr>
          <w:i/>
          <w:color w:val="000000" w:themeColor="text1"/>
          <w:sz w:val="28"/>
          <w:szCs w:val="28"/>
        </w:rPr>
        <w:t>(</w:t>
      </w:r>
      <w:proofErr w:type="gramEnd"/>
      <w:r w:rsidRPr="00013616">
        <w:rPr>
          <w:i/>
          <w:color w:val="000000" w:themeColor="text1"/>
          <w:sz w:val="28"/>
          <w:szCs w:val="28"/>
        </w:rPr>
        <w:t xml:space="preserve">не более 10 метров) </w:t>
      </w:r>
      <w:r w:rsidRPr="00F71BCF">
        <w:rPr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Pr="00013616">
        <w:rPr>
          <w:i/>
          <w:color w:val="000000" w:themeColor="text1"/>
          <w:sz w:val="28"/>
          <w:szCs w:val="28"/>
        </w:rPr>
        <w:t xml:space="preserve">(не более 10 </w:t>
      </w:r>
      <w:r w:rsidRPr="000819E0">
        <w:rPr>
          <w:color w:val="000000" w:themeColor="text1"/>
          <w:sz w:val="28"/>
          <w:szCs w:val="28"/>
        </w:rPr>
        <w:t>метров</w:t>
      </w:r>
      <w:r w:rsidRPr="00013616">
        <w:rPr>
          <w:i/>
          <w:color w:val="000000" w:themeColor="text1"/>
          <w:sz w:val="28"/>
          <w:szCs w:val="28"/>
        </w:rPr>
        <w:t>(не более 10 метров</w:t>
      </w:r>
      <w:proofErr w:type="gramStart"/>
      <w:r w:rsidRPr="00013616">
        <w:rPr>
          <w:i/>
          <w:color w:val="000000" w:themeColor="text1"/>
          <w:sz w:val="28"/>
          <w:szCs w:val="28"/>
        </w:rPr>
        <w:t>)</w:t>
      </w:r>
      <w:proofErr w:type="spellStart"/>
      <w:r w:rsidRPr="00F71BCF">
        <w:rPr>
          <w:color w:val="000000" w:themeColor="text1"/>
          <w:sz w:val="28"/>
          <w:szCs w:val="28"/>
        </w:rPr>
        <w:t>о</w:t>
      </w:r>
      <w:proofErr w:type="gramEnd"/>
      <w:r w:rsidRPr="00F71BCF">
        <w:rPr>
          <w:color w:val="000000" w:themeColor="text1"/>
          <w:sz w:val="28"/>
          <w:szCs w:val="28"/>
        </w:rPr>
        <w:t>тих</w:t>
      </w:r>
      <w:proofErr w:type="spellEnd"/>
      <w:r w:rsidRPr="00F71BCF">
        <w:rPr>
          <w:color w:val="000000" w:themeColor="text1"/>
          <w:sz w:val="28"/>
          <w:szCs w:val="28"/>
        </w:rPr>
        <w:t xml:space="preserve"> ограждений.</w:t>
      </w:r>
    </w:p>
    <w:p w:rsidR="00691681" w:rsidRPr="00F71BCF" w:rsidRDefault="00691681" w:rsidP="00691681">
      <w:pPr>
        <w:tabs>
          <w:tab w:val="left" w:pos="646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F71BCF">
        <w:rPr>
          <w:color w:val="000000" w:themeColor="text1"/>
          <w:sz w:val="28"/>
          <w:szCs w:val="28"/>
        </w:rPr>
        <w:t>. Границы прилегающей территории определяются с учетом следующих ограничений: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  <w:proofErr w:type="gramEnd"/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691681" w:rsidRPr="00F71BCF" w:rsidRDefault="00691681" w:rsidP="006916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bookmarkStart w:id="14" w:name="sub_56"/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F71BCF">
        <w:rPr>
          <w:color w:val="000000" w:themeColor="text1"/>
          <w:sz w:val="28"/>
          <w:szCs w:val="28"/>
        </w:rPr>
        <w:t>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691681" w:rsidRPr="00F71BCF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Если при закреплении границ прилегающих территорий происходит наложение прилегающих территорий зданий, строений, сооружений, земельных </w:t>
      </w:r>
      <w:r w:rsidRPr="00F71BCF">
        <w:rPr>
          <w:color w:val="000000" w:themeColor="text1"/>
          <w:sz w:val="28"/>
          <w:szCs w:val="28"/>
        </w:rPr>
        <w:lastRenderedPageBreak/>
        <w:t>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4"/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Глава 4. Общие требования к организации уборки территории поселения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4.2. </w:t>
      </w:r>
      <w:proofErr w:type="gramStart"/>
      <w:r w:rsidRPr="00E5638D">
        <w:rPr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Pr="00E5638D">
        <w:rPr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i/>
          <w:iCs/>
          <w:color w:val="000000" w:themeColor="text1"/>
          <w:sz w:val="28"/>
          <w:szCs w:val="28"/>
        </w:rPr>
        <w:t xml:space="preserve">до </w:t>
      </w:r>
      <w:r>
        <w:rPr>
          <w:i/>
          <w:iCs/>
          <w:color w:val="000000" w:themeColor="text1"/>
          <w:sz w:val="28"/>
          <w:szCs w:val="28"/>
        </w:rPr>
        <w:t>8</w:t>
      </w:r>
      <w:r w:rsidRPr="00E5638D">
        <w:rPr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4.13. </w:t>
      </w:r>
      <w:bookmarkStart w:id="15" w:name="_Hlk8137221"/>
      <w:r w:rsidRPr="00E5638D">
        <w:rPr>
          <w:color w:val="000000" w:themeColor="text1"/>
          <w:sz w:val="28"/>
          <w:szCs w:val="28"/>
        </w:rPr>
        <w:t xml:space="preserve">Собственники </w:t>
      </w:r>
      <w:bookmarkStart w:id="16" w:name="_Hlk22210955"/>
      <w:r w:rsidRPr="00E5638D">
        <w:rPr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bookmarkEnd w:id="16"/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обязаны в соот</w:t>
      </w:r>
      <w:r>
        <w:rPr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color w:val="000000" w:themeColor="text1"/>
          <w:sz w:val="28"/>
          <w:szCs w:val="28"/>
        </w:rPr>
        <w:t>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>
        <w:rPr>
          <w:color w:val="000000" w:themeColor="text1"/>
          <w:sz w:val="28"/>
          <w:szCs w:val="28"/>
        </w:rPr>
        <w:t>вредной</w:t>
      </w:r>
      <w:r w:rsidRPr="00E5638D">
        <w:rPr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7" w:name="_Hlk14965574"/>
    </w:p>
    <w:bookmarkEnd w:id="17"/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реагентами;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4) осуществлять покос травы и обрезку поросли.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5"/>
    <w:p w:rsidR="00691681" w:rsidRPr="00E5638D" w:rsidRDefault="00691681" w:rsidP="00691681">
      <w:pPr>
        <w:ind w:firstLine="709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4.14. Запрещается: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</w:t>
      </w:r>
      <w:r w:rsidRPr="00D3485D">
        <w:rPr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>
        <w:rPr>
          <w:color w:val="000000" w:themeColor="text1"/>
          <w:sz w:val="28"/>
          <w:szCs w:val="28"/>
        </w:rPr>
        <w:t xml:space="preserve">, </w:t>
      </w:r>
      <w:r w:rsidRPr="00E5638D">
        <w:rPr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сбрасывать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воду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прилегающую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к водоему территорию;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сметать мусор на проезжую часть улиц,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 xml:space="preserve">в </w:t>
      </w:r>
      <w:proofErr w:type="spellStart"/>
      <w:proofErr w:type="gramStart"/>
      <w:r w:rsidRPr="00E5638D">
        <w:rPr>
          <w:color w:val="000000" w:themeColor="text1"/>
          <w:sz w:val="28"/>
          <w:szCs w:val="28"/>
        </w:rPr>
        <w:t>ливне-приемники</w:t>
      </w:r>
      <w:proofErr w:type="spellEnd"/>
      <w:proofErr w:type="gramEnd"/>
      <w:r w:rsidRPr="00E5638D">
        <w:rPr>
          <w:color w:val="000000" w:themeColor="text1"/>
          <w:sz w:val="28"/>
          <w:szCs w:val="28"/>
        </w:rPr>
        <w:t xml:space="preserve"> ливневой канализации;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</w:t>
      </w:r>
      <w:r w:rsidRPr="00E5638D">
        <w:rPr>
          <w:color w:val="000000" w:themeColor="text1"/>
          <w:sz w:val="28"/>
          <w:szCs w:val="28"/>
        </w:rPr>
        <w:lastRenderedPageBreak/>
        <w:t xml:space="preserve">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территориях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E5638D">
        <w:rPr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5638D">
        <w:rPr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color w:val="000000" w:themeColor="text1"/>
          <w:sz w:val="28"/>
          <w:szCs w:val="28"/>
        </w:rPr>
        <w:t>мусоросборниках</w:t>
      </w:r>
      <w:proofErr w:type="gramEnd"/>
      <w:r w:rsidRPr="00E5638D">
        <w:rPr>
          <w:color w:val="000000" w:themeColor="text1"/>
          <w:sz w:val="28"/>
          <w:szCs w:val="28"/>
        </w:rPr>
        <w:t xml:space="preserve"> или на специально отведённых площадках;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691681" w:rsidRPr="00BD3F59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color w:val="000000" w:themeColor="text1"/>
          <w:sz w:val="28"/>
          <w:szCs w:val="28"/>
        </w:rPr>
        <w:t>выезде со строительных площадок (вследствие отсутствия тента или укрытия);</w:t>
      </w:r>
    </w:p>
    <w:p w:rsidR="00691681" w:rsidRPr="00D3485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 xml:space="preserve">- </w:t>
      </w:r>
      <w:r w:rsidRPr="00D3485D">
        <w:rPr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691681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3485D">
        <w:rPr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691681" w:rsidRPr="00BD3F59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</w:t>
      </w:r>
      <w:r w:rsidRPr="00E5638D">
        <w:rPr>
          <w:color w:val="000000" w:themeColor="text1"/>
          <w:sz w:val="28"/>
          <w:szCs w:val="28"/>
        </w:rPr>
        <w:lastRenderedPageBreak/>
        <w:t>уполномоченного органа в соответствии с требованиями Земельного кодекса Российской Федерации.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color w:val="000000" w:themeColor="text1"/>
          <w:sz w:val="28"/>
          <w:szCs w:val="28"/>
        </w:rPr>
        <w:t>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4.18. </w:t>
      </w:r>
      <w:proofErr w:type="gramStart"/>
      <w:r w:rsidRPr="00E5638D">
        <w:rPr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4.20. Выгреб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lastRenderedPageBreak/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4.22. Удаление ЖБО должно </w:t>
      </w:r>
      <w:proofErr w:type="gramStart"/>
      <w:r w:rsidRPr="00E5638D">
        <w:rPr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bCs/>
          <w:color w:val="000000" w:themeColor="text1"/>
          <w:sz w:val="28"/>
          <w:szCs w:val="28"/>
        </w:rPr>
        <w:t xml:space="preserve">до 22 часов </w:t>
      </w:r>
      <w:r w:rsidRPr="00E5638D">
        <w:rPr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4.24. </w:t>
      </w:r>
      <w:r w:rsidRPr="00E5638D">
        <w:rPr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8" w:name="_Hlk14965857"/>
      <w:r w:rsidRPr="00E5638D">
        <w:rPr>
          <w:color w:val="000000" w:themeColor="text1"/>
          <w:sz w:val="28"/>
          <w:szCs w:val="28"/>
        </w:rPr>
        <w:t xml:space="preserve">в лифтах </w:t>
      </w:r>
      <w:bookmarkEnd w:id="18"/>
      <w:r w:rsidRPr="00E5638D">
        <w:rPr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</w:p>
    <w:p w:rsidR="00691681" w:rsidRPr="008362E7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362E7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Глава 5. Особенности организации уборки территории поселения в зимний период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E5638D">
        <w:rPr>
          <w:bCs/>
          <w:color w:val="000000" w:themeColor="text1"/>
          <w:sz w:val="28"/>
          <w:szCs w:val="28"/>
        </w:rPr>
        <w:t>антигололедных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E5638D">
        <w:rPr>
          <w:i/>
          <w:iCs/>
          <w:color w:val="000000" w:themeColor="text1"/>
          <w:sz w:val="28"/>
          <w:szCs w:val="28"/>
        </w:rPr>
        <w:t>с 1 ноября по 15 апреля</w:t>
      </w:r>
      <w:r w:rsidRPr="00E5638D">
        <w:rPr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E5638D">
        <w:rPr>
          <w:i/>
          <w:iCs/>
          <w:color w:val="000000" w:themeColor="text1"/>
          <w:sz w:val="28"/>
          <w:szCs w:val="28"/>
        </w:rPr>
        <w:t>до 1 октября</w:t>
      </w:r>
      <w:r w:rsidRPr="00E5638D">
        <w:rPr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E5638D">
        <w:rPr>
          <w:i/>
          <w:iCs/>
          <w:color w:val="000000" w:themeColor="text1"/>
          <w:sz w:val="28"/>
          <w:szCs w:val="28"/>
        </w:rPr>
        <w:t>до 1 октября</w:t>
      </w:r>
      <w:r w:rsidRPr="00E5638D">
        <w:rPr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противогололёдных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материалов.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691681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F5413">
        <w:rPr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color w:val="000000" w:themeColor="text1"/>
          <w:sz w:val="28"/>
          <w:szCs w:val="28"/>
        </w:rPr>
        <w:t>Р</w:t>
      </w:r>
      <w:proofErr w:type="gramEnd"/>
      <w:r w:rsidRPr="00EF5413">
        <w:rPr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color w:val="000000" w:themeColor="text1"/>
          <w:sz w:val="28"/>
          <w:szCs w:val="28"/>
        </w:rPr>
        <w:t xml:space="preserve"> от 26.09.2017 № 1245-ст)</w:t>
      </w:r>
      <w:r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После прохождения снегоуборочной техники осуществляется уборка </w:t>
      </w:r>
      <w:proofErr w:type="spellStart"/>
      <w:r w:rsidRPr="00E5638D">
        <w:rPr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5.7. В процессе уборки запрещается: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91681" w:rsidRPr="00BD3F59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5.8. </w:t>
      </w:r>
      <w:bookmarkStart w:id="19" w:name="6"/>
      <w:bookmarkEnd w:id="19"/>
      <w:r w:rsidRPr="00E5638D">
        <w:rPr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Посыпку пешеходных и транспортных коммуникаций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следует начинать немедленно с начала снегопада или появления гололеда.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до 8 часов утра.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5.10. </w:t>
      </w:r>
      <w:proofErr w:type="gramStart"/>
      <w:r w:rsidRPr="00E5638D">
        <w:rPr>
          <w:color w:val="000000" w:themeColor="text1"/>
          <w:sz w:val="28"/>
          <w:szCs w:val="28"/>
        </w:rPr>
        <w:t xml:space="preserve">В зимний период </w:t>
      </w:r>
      <w:bookmarkStart w:id="20" w:name="_Hlk22804048"/>
      <w:r w:rsidRPr="00E5638D">
        <w:rPr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1" w:name="_Hlk22211020"/>
      <w:bookmarkStart w:id="22" w:name="_Hlk22211206"/>
      <w:r w:rsidRPr="00E5638D">
        <w:rPr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1"/>
      <w:bookmarkEnd w:id="22"/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Pr="00E5638D">
        <w:rPr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E5638D">
        <w:rPr>
          <w:color w:val="000000" w:themeColor="text1"/>
          <w:sz w:val="28"/>
          <w:szCs w:val="28"/>
        </w:rPr>
        <w:t xml:space="preserve"> сосулек.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>
        <w:rPr>
          <w:color w:val="000000" w:themeColor="text1"/>
          <w:sz w:val="28"/>
          <w:szCs w:val="28"/>
        </w:rPr>
        <w:t xml:space="preserve">           </w:t>
      </w:r>
      <w:r w:rsidRPr="00E5638D">
        <w:rPr>
          <w:color w:val="000000" w:themeColor="text1"/>
          <w:sz w:val="28"/>
          <w:szCs w:val="28"/>
        </w:rPr>
        <w:t>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5.12. </w:t>
      </w:r>
      <w:r w:rsidRPr="00E5638D">
        <w:rPr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E5638D">
        <w:rPr>
          <w:bCs/>
          <w:color w:val="000000" w:themeColor="text1"/>
          <w:sz w:val="28"/>
          <w:szCs w:val="28"/>
        </w:rPr>
        <w:t>снегоплавильные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Pr="00E5638D">
        <w:rPr>
          <w:bCs/>
          <w:color w:val="000000" w:themeColor="text1"/>
          <w:sz w:val="28"/>
          <w:szCs w:val="28"/>
        </w:rPr>
        <w:t>снегоплавильных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</w:rPr>
      </w:pPr>
      <w:r w:rsidRPr="00E5638D">
        <w:rPr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bCs/>
          <w:color w:val="000000" w:themeColor="text1"/>
          <w:sz w:val="28"/>
          <w:szCs w:val="28"/>
        </w:rPr>
        <w:t>в водные объекты.</w:t>
      </w:r>
    </w:p>
    <w:p w:rsidR="00691681" w:rsidRPr="00E5638D" w:rsidRDefault="00691681" w:rsidP="00691681">
      <w:pPr>
        <w:ind w:firstLine="709"/>
        <w:rPr>
          <w:b/>
          <w:color w:val="000000" w:themeColor="text1"/>
        </w:rPr>
      </w:pPr>
      <w:bookmarkStart w:id="23" w:name="7"/>
      <w:bookmarkEnd w:id="23"/>
    </w:p>
    <w:p w:rsidR="00691681" w:rsidRPr="008362E7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362E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Глава 6. Особенности организации уборки территории поселения </w:t>
      </w:r>
      <w:r w:rsidRPr="008362E7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в летний период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E5638D">
        <w:rPr>
          <w:i/>
          <w:iCs/>
          <w:color w:val="000000" w:themeColor="text1"/>
          <w:sz w:val="28"/>
          <w:szCs w:val="28"/>
        </w:rPr>
        <w:t>с 16 апреля по 31 октября</w:t>
      </w:r>
      <w:r w:rsidRPr="00E5638D">
        <w:rPr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E5638D">
        <w:rPr>
          <w:i/>
          <w:iCs/>
          <w:color w:val="000000" w:themeColor="text1"/>
          <w:sz w:val="28"/>
          <w:szCs w:val="28"/>
        </w:rPr>
        <w:t>до 1 апреля</w:t>
      </w:r>
      <w:r w:rsidRPr="00E5638D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lastRenderedPageBreak/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Pr="00696B6C">
        <w:rPr>
          <w:color w:val="000000" w:themeColor="text1"/>
          <w:sz w:val="28"/>
          <w:szCs w:val="28"/>
        </w:rPr>
        <w:t>вредной р</w:t>
      </w:r>
      <w:r w:rsidRPr="00E5638D">
        <w:rPr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6.2. </w:t>
      </w:r>
      <w:r w:rsidRPr="00E5638D">
        <w:rPr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Pr="00E5638D">
        <w:rPr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4" w:name="8"/>
      <w:bookmarkEnd w:id="24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5" w:name="9"/>
      <w:bookmarkEnd w:id="25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6.6. Подметание дворовых территорий,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.7.Сжигание листьев деревьев, кустарников на территории населенных пунктов поселения запрещено.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6.8.</w:t>
      </w:r>
      <w:r w:rsidRPr="00E5638D">
        <w:rPr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</w:t>
      </w:r>
      <w:proofErr w:type="gramStart"/>
      <w:r w:rsidRPr="00E5638D">
        <w:rPr>
          <w:color w:val="000000" w:themeColor="text1"/>
          <w:sz w:val="28"/>
          <w:szCs w:val="28"/>
        </w:rPr>
        <w:t>)н</w:t>
      </w:r>
      <w:proofErr w:type="gramEnd"/>
      <w:r w:rsidRPr="00E5638D">
        <w:rPr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691681" w:rsidRPr="00E5638D" w:rsidRDefault="00691681" w:rsidP="0069168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91681" w:rsidRPr="008362E7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6" w:name="10"/>
      <w:bookmarkEnd w:id="26"/>
      <w:r w:rsidRPr="008362E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color w:val="000000" w:themeColor="text1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E5638D">
        <w:rPr>
          <w:color w:val="000000" w:themeColor="text1"/>
          <w:sz w:val="28"/>
          <w:szCs w:val="28"/>
        </w:rPr>
        <w:t>фасада</w:t>
      </w:r>
      <w:proofErr w:type="gramEnd"/>
      <w:r w:rsidRPr="00E5638D">
        <w:rPr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i/>
          <w:iCs/>
          <w:color w:val="000000" w:themeColor="text1"/>
          <w:sz w:val="28"/>
          <w:szCs w:val="28"/>
        </w:rPr>
        <w:t>300 мм</w:t>
      </w:r>
      <w:r w:rsidRPr="00E5638D">
        <w:rPr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Табличка выполняется </w:t>
      </w:r>
      <w:r w:rsidRPr="00E5638D">
        <w:rPr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i/>
          <w:iCs/>
          <w:color w:val="000000" w:themeColor="text1"/>
          <w:sz w:val="28"/>
          <w:szCs w:val="28"/>
        </w:rPr>
        <w:t>черная</w:t>
      </w:r>
      <w:r w:rsidRPr="00E5638D">
        <w:rPr>
          <w:color w:val="000000" w:themeColor="text1"/>
          <w:sz w:val="28"/>
          <w:szCs w:val="28"/>
        </w:rPr>
        <w:t xml:space="preserve"> рамка шириной </w:t>
      </w:r>
      <w:r w:rsidRPr="00E5638D">
        <w:rPr>
          <w:i/>
          <w:iCs/>
          <w:color w:val="000000" w:themeColor="text1"/>
          <w:sz w:val="28"/>
          <w:szCs w:val="28"/>
        </w:rPr>
        <w:t>10 мм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i/>
          <w:iCs/>
          <w:color w:val="000000" w:themeColor="text1"/>
          <w:sz w:val="28"/>
          <w:szCs w:val="28"/>
        </w:rPr>
        <w:t>90 мм</w:t>
      </w:r>
      <w:r w:rsidRPr="00E5638D">
        <w:rPr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i/>
          <w:iCs/>
          <w:color w:val="000000" w:themeColor="text1"/>
          <w:sz w:val="28"/>
          <w:szCs w:val="28"/>
        </w:rPr>
        <w:t>140 мм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7" w:name="_Hlk14967170"/>
      <w:r w:rsidRPr="00E5638D">
        <w:rPr>
          <w:color w:val="000000" w:themeColor="text1"/>
          <w:sz w:val="28"/>
          <w:szCs w:val="28"/>
        </w:rPr>
        <w:t>на каждом строении.</w:t>
      </w:r>
    </w:p>
    <w:bookmarkEnd w:id="27"/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7.9. Аншлаги устанавливаются на высоте </w:t>
      </w:r>
      <w:r w:rsidRPr="00E5638D">
        <w:rPr>
          <w:i/>
          <w:iCs/>
          <w:color w:val="000000" w:themeColor="text1"/>
          <w:sz w:val="28"/>
          <w:szCs w:val="28"/>
        </w:rPr>
        <w:t>от 2,5 до 5,0 м</w:t>
      </w:r>
      <w:r w:rsidRPr="00E5638D">
        <w:rPr>
          <w:color w:val="000000" w:themeColor="text1"/>
          <w:sz w:val="28"/>
          <w:szCs w:val="28"/>
        </w:rPr>
        <w:t xml:space="preserve"> от уровня земли на расстоянии </w:t>
      </w:r>
      <w:r w:rsidRPr="00E5638D">
        <w:rPr>
          <w:i/>
          <w:iCs/>
          <w:color w:val="000000" w:themeColor="text1"/>
          <w:sz w:val="28"/>
          <w:szCs w:val="28"/>
        </w:rPr>
        <w:t>не более 1 м</w:t>
      </w:r>
      <w:r w:rsidRPr="00E5638D">
        <w:rPr>
          <w:color w:val="000000" w:themeColor="text1"/>
          <w:sz w:val="28"/>
          <w:szCs w:val="28"/>
        </w:rPr>
        <w:t xml:space="preserve"> от угла здания.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7.10. Содержание фасадов объектов включает: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произведение надписей на фасадах зданий (сооружений, строений);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8" w:name="_Hlk14967236"/>
    </w:p>
    <w:bookmarkEnd w:id="28"/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7.12.Юридическими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i/>
          <w:iCs/>
          <w:color w:val="000000" w:themeColor="text1"/>
          <w:sz w:val="28"/>
          <w:szCs w:val="28"/>
        </w:rPr>
        <w:t>в два</w:t>
      </w:r>
      <w:r w:rsidRPr="00E5638D">
        <w:rPr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</w:t>
      </w:r>
      <w:proofErr w:type="gramStart"/>
      <w:r w:rsidRPr="00E5638D">
        <w:rPr>
          <w:color w:val="000000" w:themeColor="text1"/>
          <w:sz w:val="28"/>
          <w:szCs w:val="28"/>
        </w:rPr>
        <w:t>7</w:t>
      </w:r>
      <w:proofErr w:type="gramEnd"/>
      <w:r w:rsidRPr="00E5638D">
        <w:rPr>
          <w:color w:val="000000" w:themeColor="text1"/>
          <w:sz w:val="28"/>
          <w:szCs w:val="28"/>
        </w:rPr>
        <w:t>.12 настоящих Правил.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Допустимый размер вывески составляет: по горизонтали - </w:t>
      </w:r>
      <w:r w:rsidRPr="00E5638D">
        <w:rPr>
          <w:i/>
          <w:iCs/>
          <w:color w:val="000000" w:themeColor="text1"/>
          <w:sz w:val="28"/>
          <w:szCs w:val="28"/>
        </w:rPr>
        <w:t>не более 0,6 м</w:t>
      </w:r>
      <w:r w:rsidRPr="00E5638D">
        <w:rPr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7.12 настоящих Правил.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E5638D">
        <w:rPr>
          <w:color w:val="000000" w:themeColor="text1"/>
          <w:sz w:val="28"/>
          <w:szCs w:val="28"/>
        </w:rPr>
        <w:t>крышной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конструкции на крыше соответствующего здания, сооружения.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выше линии </w:t>
      </w:r>
      <w:r w:rsidRPr="00E5638D">
        <w:rPr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color w:val="000000" w:themeColor="text1"/>
          <w:sz w:val="28"/>
          <w:szCs w:val="28"/>
        </w:rPr>
        <w:t xml:space="preserve"> этажами) зданий, сооружений;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7.16. Вывески в форме настенных конструкций, предусмотренные</w:t>
      </w:r>
      <w:r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t>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i/>
          <w:iCs/>
          <w:color w:val="000000" w:themeColor="text1"/>
          <w:sz w:val="28"/>
          <w:szCs w:val="28"/>
        </w:rPr>
        <w:t>0,5 м</w:t>
      </w:r>
      <w:r w:rsidRPr="00E5638D">
        <w:rPr>
          <w:color w:val="000000" w:themeColor="text1"/>
          <w:sz w:val="28"/>
          <w:szCs w:val="28"/>
        </w:rPr>
        <w:t xml:space="preserve"> (по высоте) и </w:t>
      </w:r>
      <w:r w:rsidRPr="00E5638D">
        <w:rPr>
          <w:i/>
          <w:iCs/>
          <w:color w:val="000000" w:themeColor="text1"/>
          <w:sz w:val="28"/>
          <w:szCs w:val="28"/>
        </w:rPr>
        <w:t>60%</w:t>
      </w:r>
      <w:r w:rsidRPr="00E5638D">
        <w:rPr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i/>
          <w:iCs/>
          <w:color w:val="000000" w:themeColor="text1"/>
          <w:sz w:val="28"/>
          <w:szCs w:val="28"/>
        </w:rPr>
        <w:t>10 м</w:t>
      </w:r>
      <w:r w:rsidRPr="00E5638D">
        <w:rPr>
          <w:color w:val="000000" w:themeColor="text1"/>
          <w:sz w:val="28"/>
          <w:szCs w:val="28"/>
        </w:rPr>
        <w:t xml:space="preserve"> (по длине).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E5638D">
        <w:rPr>
          <w:i/>
          <w:iCs/>
          <w:color w:val="000000" w:themeColor="text1"/>
          <w:sz w:val="28"/>
          <w:szCs w:val="28"/>
        </w:rPr>
        <w:t>1 м</w:t>
      </w:r>
      <w:r w:rsidRPr="00E5638D">
        <w:rPr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E5638D">
        <w:rPr>
          <w:i/>
          <w:iCs/>
          <w:color w:val="000000" w:themeColor="text1"/>
          <w:sz w:val="28"/>
          <w:szCs w:val="28"/>
        </w:rPr>
        <w:t>2,5 м</w:t>
      </w:r>
      <w:r w:rsidRPr="00E5638D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7.18. </w:t>
      </w:r>
      <w:proofErr w:type="gramStart"/>
      <w:r w:rsidRPr="00E5638D">
        <w:rPr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5638D">
        <w:rPr>
          <w:i/>
          <w:iCs/>
          <w:color w:val="000000" w:themeColor="text1"/>
          <w:sz w:val="28"/>
          <w:szCs w:val="28"/>
        </w:rPr>
        <w:t>2</w:t>
      </w:r>
      <w:r w:rsidRPr="00E5638D">
        <w:rPr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</w:t>
      </w:r>
      <w:r w:rsidRPr="00E5638D">
        <w:rPr>
          <w:color w:val="000000" w:themeColor="text1"/>
          <w:sz w:val="28"/>
          <w:szCs w:val="28"/>
        </w:rPr>
        <w:lastRenderedPageBreak/>
        <w:t>(на одной высоте), соответствовать иным установленным настоящими Правилами требованиям.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более </w:t>
      </w:r>
      <w:r w:rsidRPr="00E5638D">
        <w:rPr>
          <w:i/>
          <w:iCs/>
          <w:color w:val="000000" w:themeColor="text1"/>
          <w:sz w:val="28"/>
          <w:szCs w:val="28"/>
        </w:rPr>
        <w:t xml:space="preserve">0,8 м </w:t>
      </w:r>
      <w:r w:rsidRPr="00E5638D">
        <w:rPr>
          <w:color w:val="000000" w:themeColor="text1"/>
          <w:sz w:val="28"/>
          <w:szCs w:val="28"/>
        </w:rPr>
        <w:t>для 1-2-этажных объектов;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более </w:t>
      </w:r>
      <w:r w:rsidRPr="00E5638D">
        <w:rPr>
          <w:i/>
          <w:iCs/>
          <w:color w:val="000000" w:themeColor="text1"/>
          <w:sz w:val="28"/>
          <w:szCs w:val="28"/>
        </w:rPr>
        <w:t>1,2 м</w:t>
      </w:r>
      <w:r w:rsidRPr="00E5638D">
        <w:rPr>
          <w:color w:val="000000" w:themeColor="text1"/>
          <w:sz w:val="28"/>
          <w:szCs w:val="28"/>
        </w:rPr>
        <w:t xml:space="preserve"> для 3-5-этажных объектов.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7.20. Вывески площадью более </w:t>
      </w:r>
      <w:r w:rsidRPr="00E5638D">
        <w:rPr>
          <w:i/>
          <w:iCs/>
          <w:color w:val="000000" w:themeColor="text1"/>
          <w:sz w:val="28"/>
          <w:szCs w:val="28"/>
        </w:rPr>
        <w:t xml:space="preserve">6,5 </w:t>
      </w:r>
      <w:r w:rsidRPr="00E5638D">
        <w:rPr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E5638D">
        <w:rPr>
          <w:color w:val="000000" w:themeColor="text1"/>
          <w:sz w:val="28"/>
          <w:szCs w:val="28"/>
        </w:rPr>
        <w:t>саморегулируемой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организацией в установленном порядке.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7.21. Не допускается: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- размещение вывесок на расстоянии ближе </w:t>
      </w:r>
      <w:r w:rsidRPr="00E5638D">
        <w:rPr>
          <w:i/>
          <w:iCs/>
          <w:color w:val="000000" w:themeColor="text1"/>
          <w:sz w:val="28"/>
          <w:szCs w:val="28"/>
        </w:rPr>
        <w:t>2 м</w:t>
      </w:r>
      <w:r w:rsidRPr="00E5638D">
        <w:rPr>
          <w:color w:val="000000" w:themeColor="text1"/>
          <w:sz w:val="28"/>
          <w:szCs w:val="28"/>
        </w:rPr>
        <w:t xml:space="preserve"> от мемориальных досок;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E5638D">
        <w:rPr>
          <w:color w:val="000000" w:themeColor="text1"/>
          <w:sz w:val="28"/>
          <w:szCs w:val="28"/>
        </w:rPr>
        <w:t>постеров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E5638D">
        <w:rPr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E5638D">
        <w:rPr>
          <w:color w:val="000000" w:themeColor="text1"/>
          <w:sz w:val="28"/>
          <w:szCs w:val="28"/>
        </w:rPr>
        <w:t>крышных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7.23</w:t>
      </w:r>
      <w:proofErr w:type="gramStart"/>
      <w:r w:rsidRPr="00E5638D">
        <w:rPr>
          <w:color w:val="000000" w:themeColor="text1"/>
          <w:sz w:val="28"/>
          <w:szCs w:val="28"/>
        </w:rPr>
        <w:t xml:space="preserve"> Н</w:t>
      </w:r>
      <w:proofErr w:type="gramEnd"/>
      <w:r w:rsidRPr="00E5638D">
        <w:rPr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E5638D">
        <w:rPr>
          <w:i/>
          <w:iCs/>
          <w:color w:val="000000" w:themeColor="text1"/>
          <w:sz w:val="28"/>
          <w:szCs w:val="28"/>
        </w:rPr>
        <w:t>3 суток</w:t>
      </w:r>
      <w:r w:rsidRPr="00E5638D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5638D">
        <w:rPr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E5638D">
        <w:rPr>
          <w:color w:val="000000" w:themeColor="text1"/>
          <w:sz w:val="28"/>
          <w:szCs w:val="28"/>
        </w:rPr>
        <w:t>энергоэффективные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</w:t>
      </w:r>
      <w:r w:rsidRPr="00E5638D">
        <w:rPr>
          <w:color w:val="000000" w:themeColor="text1"/>
          <w:sz w:val="28"/>
          <w:szCs w:val="28"/>
        </w:rPr>
        <w:lastRenderedPageBreak/>
        <w:t xml:space="preserve">коммуникаций между людьми, применения </w:t>
      </w:r>
      <w:proofErr w:type="spellStart"/>
      <w:r w:rsidRPr="00E5638D">
        <w:rPr>
          <w:color w:val="000000" w:themeColor="text1"/>
          <w:sz w:val="28"/>
          <w:szCs w:val="28"/>
        </w:rPr>
        <w:t>экологичных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возраст потенциальных пользователей малых архитектурных форм;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з</w:t>
      </w:r>
      <w:proofErr w:type="spellEnd"/>
      <w:r w:rsidRPr="00E5638D">
        <w:rPr>
          <w:color w:val="000000" w:themeColor="text1"/>
          <w:sz w:val="28"/>
          <w:szCs w:val="28"/>
        </w:rPr>
        <w:t>) возможность ремонта или замены деталей малых архитектурных форм;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устойчивости конструкции;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7.36. При размещении уличной мебели допускается: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б) выбирать скамьи со спинками при оборудовании территорий рекреационного назначения, скамьи со спинками и поручнями - при оборудовании </w:t>
      </w:r>
      <w:r w:rsidRPr="00E5638D">
        <w:rPr>
          <w:color w:val="000000" w:themeColor="text1"/>
          <w:sz w:val="28"/>
          <w:szCs w:val="28"/>
        </w:rPr>
        <w:lastRenderedPageBreak/>
        <w:t>дворовых территорий, скамьи без спинок и поручней - при оборудовании транзитных зон;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установки освещения;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кадки, цветочницы, вазоны, кашпо, в том числе подвесные;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урны.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установки освещения;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цветочницы, вазоны, кашпо;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информационные стенды;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столы для настольных игр;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урны.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E5638D">
        <w:rPr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б) использовать озеленение, </w:t>
      </w:r>
      <w:proofErr w:type="spellStart"/>
      <w:r w:rsidRPr="00E5638D">
        <w:rPr>
          <w:color w:val="000000" w:themeColor="text1"/>
          <w:sz w:val="28"/>
          <w:szCs w:val="28"/>
        </w:rPr>
        <w:t>стрит-арт</w:t>
      </w:r>
      <w:proofErr w:type="spellEnd"/>
      <w:r w:rsidRPr="00E5638D">
        <w:rPr>
          <w:color w:val="000000" w:themeColor="text1"/>
          <w:sz w:val="28"/>
          <w:szCs w:val="28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</w:t>
      </w:r>
      <w:r w:rsidRPr="00E5638D">
        <w:rPr>
          <w:color w:val="000000" w:themeColor="text1"/>
          <w:sz w:val="28"/>
          <w:szCs w:val="28"/>
        </w:rPr>
        <w:lastRenderedPageBreak/>
        <w:t>абразивным и растворяющим веществам материалов, отдавая предпочтение темным тонам окраски плоских поверхностей;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i/>
          <w:iCs/>
          <w:color w:val="000000" w:themeColor="text1"/>
          <w:sz w:val="28"/>
          <w:szCs w:val="28"/>
        </w:rPr>
        <w:t>2 м</w:t>
      </w:r>
      <w:r w:rsidRPr="00E5638D">
        <w:rPr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7.45.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Pr="00E5638D">
        <w:rPr>
          <w:color w:val="000000" w:themeColor="text1"/>
          <w:sz w:val="28"/>
          <w:szCs w:val="28"/>
        </w:rPr>
        <w:t>ГОСТам</w:t>
      </w:r>
      <w:proofErr w:type="spellEnd"/>
      <w:r w:rsidRPr="00E5638D">
        <w:rPr>
          <w:color w:val="000000" w:themeColor="text1"/>
          <w:sz w:val="28"/>
          <w:szCs w:val="28"/>
        </w:rPr>
        <w:t>, каталогам сертифицированных изделий.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E5638D">
        <w:rPr>
          <w:color w:val="000000" w:themeColor="text1"/>
          <w:sz w:val="28"/>
          <w:szCs w:val="28"/>
        </w:rPr>
        <w:t>ГОСТами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7.47. Установка ограждений, изготовленных из </w:t>
      </w:r>
      <w:proofErr w:type="spellStart"/>
      <w:r w:rsidRPr="00E5638D">
        <w:rPr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691681" w:rsidRPr="00BF1785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>
        <w:rPr>
          <w:color w:val="000000" w:themeColor="text1"/>
          <w:sz w:val="28"/>
          <w:szCs w:val="28"/>
        </w:rPr>
        <w:t>ентов от общей площади элемента</w:t>
      </w:r>
      <w:r w:rsidRPr="00BF1785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7.50. Установка ограждений не должна препятствовать свободному доступу пешеходов 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7.51. </w:t>
      </w:r>
      <w:proofErr w:type="gramStart"/>
      <w:r w:rsidRPr="00E5638D">
        <w:rPr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E5638D">
        <w:rPr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E5638D">
        <w:rPr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7.54. При остеклении витрин допускается применять безосколочные, </w:t>
      </w:r>
      <w:proofErr w:type="spellStart"/>
      <w:r w:rsidRPr="00E5638D">
        <w:rPr>
          <w:color w:val="000000" w:themeColor="text1"/>
          <w:sz w:val="28"/>
          <w:szCs w:val="28"/>
        </w:rPr>
        <w:t>ударостойкие</w:t>
      </w:r>
      <w:proofErr w:type="spellEnd"/>
      <w:r w:rsidRPr="00E5638D">
        <w:rPr>
          <w:color w:val="000000" w:themeColor="text1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7.55. При проектировании </w:t>
      </w:r>
      <w:proofErr w:type="spellStart"/>
      <w:r w:rsidRPr="00E5638D">
        <w:rPr>
          <w:color w:val="000000" w:themeColor="text1"/>
          <w:sz w:val="28"/>
          <w:szCs w:val="28"/>
        </w:rPr>
        <w:t>мини-маркетов</w:t>
      </w:r>
      <w:proofErr w:type="spellEnd"/>
      <w:r w:rsidRPr="00E5638D">
        <w:rPr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691681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Глава 8. Организация пешеходных коммуникаций, в том числе тротуаров, аллей, дорожек, тропинок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группы населения.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</w:t>
      </w:r>
      <w:r w:rsidRPr="00E5638D">
        <w:rPr>
          <w:color w:val="000000" w:themeColor="text1"/>
          <w:sz w:val="28"/>
          <w:szCs w:val="28"/>
        </w:rPr>
        <w:lastRenderedPageBreak/>
        <w:t>норм и настоящих Правил.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E5638D">
        <w:rPr>
          <w:color w:val="000000" w:themeColor="text1"/>
          <w:sz w:val="28"/>
          <w:szCs w:val="28"/>
        </w:rPr>
        <w:t>избежания</w:t>
      </w:r>
      <w:proofErr w:type="spellEnd"/>
      <w:r w:rsidRPr="00E5638D">
        <w:rPr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(например, скамьи).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8.10. С целью создания комфортной среды для пешеходов пешеходные </w:t>
      </w:r>
      <w:proofErr w:type="gramStart"/>
      <w:r w:rsidRPr="00E5638D">
        <w:rPr>
          <w:color w:val="000000" w:themeColor="text1"/>
          <w:sz w:val="28"/>
          <w:szCs w:val="28"/>
        </w:rPr>
        <w:t>коммуникации</w:t>
      </w:r>
      <w:proofErr w:type="gramEnd"/>
      <w:r w:rsidRPr="00E5638D">
        <w:rPr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8.13. К пешеходным зонам относятся территории населенного пункта, </w:t>
      </w:r>
      <w:r w:rsidRPr="00E5638D">
        <w:rPr>
          <w:color w:val="000000" w:themeColor="text1"/>
          <w:sz w:val="28"/>
          <w:szCs w:val="28"/>
        </w:rPr>
        <w:lastRenderedPageBreak/>
        <w:t>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E5638D">
        <w:rPr>
          <w:color w:val="000000" w:themeColor="text1"/>
          <w:sz w:val="28"/>
          <w:szCs w:val="28"/>
        </w:rPr>
        <w:t>территории</w:t>
      </w:r>
      <w:proofErr w:type="gramEnd"/>
      <w:r w:rsidRPr="00E5638D">
        <w:rPr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color w:val="000000" w:themeColor="text1"/>
          <w:sz w:val="28"/>
          <w:szCs w:val="28"/>
        </w:rPr>
        <w:t>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Глава 9. Обустройство территории поселения в целях обеспечения беспрепятственного передвижения</w:t>
      </w:r>
      <w:r w:rsidRPr="00F111D3">
        <w:rPr>
          <w:sz w:val="28"/>
          <w:szCs w:val="28"/>
        </w:rPr>
        <w:t xml:space="preserve"> </w:t>
      </w: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ней инвалидов и других </w:t>
      </w:r>
      <w:proofErr w:type="spellStart"/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маломобильных</w:t>
      </w:r>
      <w:proofErr w:type="spellEnd"/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групп населения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</w:t>
      </w:r>
      <w:proofErr w:type="gramStart"/>
      <w:r w:rsidRPr="00E5638D">
        <w:rPr>
          <w:color w:val="000000" w:themeColor="text1"/>
          <w:sz w:val="28"/>
          <w:szCs w:val="28"/>
        </w:rPr>
        <w:t>осуществляются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9.3. Проектирование путей движения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</w:t>
      </w:r>
      <w:r w:rsidRPr="00E5638D">
        <w:rPr>
          <w:color w:val="000000" w:themeColor="text1"/>
          <w:sz w:val="28"/>
          <w:szCs w:val="28"/>
        </w:rPr>
        <w:lastRenderedPageBreak/>
        <w:t>входных гру</w:t>
      </w:r>
      <w:proofErr w:type="gramStart"/>
      <w:r w:rsidRPr="00E5638D">
        <w:rPr>
          <w:color w:val="000000" w:themeColor="text1"/>
          <w:sz w:val="28"/>
          <w:szCs w:val="28"/>
        </w:rPr>
        <w:t>пп в зд</w:t>
      </w:r>
      <w:proofErr w:type="gramEnd"/>
      <w:r w:rsidRPr="00E5638D">
        <w:rPr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9.5. </w:t>
      </w:r>
      <w:proofErr w:type="gramStart"/>
      <w:r w:rsidRPr="00E5638D">
        <w:rPr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E5638D">
        <w:rPr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9.6. </w:t>
      </w:r>
      <w:proofErr w:type="gramStart"/>
      <w:r w:rsidRPr="00E5638D">
        <w:rPr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E5638D">
        <w:rPr>
          <w:color w:val="000000" w:themeColor="text1"/>
          <w:sz w:val="28"/>
          <w:szCs w:val="28"/>
        </w:rPr>
        <w:t>мнемокартами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E5638D">
        <w:rPr>
          <w:color w:val="000000" w:themeColor="text1"/>
          <w:sz w:val="28"/>
          <w:szCs w:val="28"/>
        </w:rPr>
        <w:t xml:space="preserve"> зрению и другими категориями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а также людьми без инвалидности.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группами населения.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Глава 10. Детские и спортивные площадки.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детские игровые площадки;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детские спортивные площадки;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спортивные площадки;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детские инклюзивные площадки;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инклюзивные спортивные площадки;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расположение подходов к площадке;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пропускную способность площадки.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предпочтений (выбора) жителей;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природно-климатических условий;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з</w:t>
      </w:r>
      <w:proofErr w:type="spellEnd"/>
      <w:r w:rsidRPr="00E5638D">
        <w:rPr>
          <w:color w:val="000000" w:themeColor="text1"/>
          <w:sz w:val="28"/>
          <w:szCs w:val="28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и) создания условий доступности площадок для всех жителей поселения, включая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группы населения;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к) структуры прилегающей жилой застройки.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691681" w:rsidRPr="0094120B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94120B">
        <w:rPr>
          <w:color w:val="000000" w:themeColor="text1"/>
          <w:sz w:val="28"/>
          <w:szCs w:val="28"/>
        </w:rPr>
        <w:t xml:space="preserve">10.9. </w:t>
      </w:r>
      <w:proofErr w:type="gramStart"/>
      <w:r w:rsidRPr="0094120B">
        <w:rPr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Глава 11. Парковки (парковочные места)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E5638D">
        <w:rPr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11.2. </w:t>
      </w:r>
      <w:proofErr w:type="gramStart"/>
      <w:r w:rsidRPr="00E5638D">
        <w:rPr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proofErr w:type="gramEnd"/>
      <w:r w:rsidRPr="00E5638D">
        <w:rPr>
          <w:color w:val="000000" w:themeColor="text1"/>
          <w:sz w:val="28"/>
          <w:szCs w:val="28"/>
        </w:rPr>
        <w:t>».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11.5. </w:t>
      </w:r>
      <w:proofErr w:type="gramStart"/>
      <w:r w:rsidRPr="00E5638D">
        <w:rPr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E5638D">
        <w:rPr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11.7. Назначение и вместительность (количество </w:t>
      </w:r>
      <w:proofErr w:type="spellStart"/>
      <w:r w:rsidRPr="00E5638D">
        <w:rPr>
          <w:color w:val="000000" w:themeColor="text1"/>
          <w:sz w:val="28"/>
          <w:szCs w:val="28"/>
        </w:rPr>
        <w:t>машино-мест</w:t>
      </w:r>
      <w:proofErr w:type="spellEnd"/>
      <w:r w:rsidRPr="00E5638D">
        <w:rPr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>
        <w:rPr>
          <w:color w:val="000000" w:themeColor="text1"/>
          <w:sz w:val="28"/>
          <w:szCs w:val="28"/>
        </w:rPr>
        <w:t>ты Российской Федерации».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144A8C">
        <w:rPr>
          <w:i/>
          <w:color w:val="000000" w:themeColor="text1"/>
          <w:sz w:val="28"/>
          <w:szCs w:val="28"/>
        </w:rPr>
        <w:t>11.11.</w:t>
      </w:r>
      <w:r w:rsidRPr="00E5638D">
        <w:rPr>
          <w:color w:val="000000" w:themeColor="text1"/>
          <w:sz w:val="28"/>
          <w:szCs w:val="28"/>
        </w:rPr>
        <w:t xml:space="preserve">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</w:t>
      </w:r>
      <w:r w:rsidRPr="00E5638D">
        <w:rPr>
          <w:color w:val="000000" w:themeColor="text1"/>
          <w:sz w:val="28"/>
          <w:szCs w:val="28"/>
        </w:rPr>
        <w:lastRenderedPageBreak/>
        <w:t>соответствии с проектом организации дорожного движения.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144A8C">
        <w:rPr>
          <w:i/>
          <w:color w:val="000000" w:themeColor="text1"/>
          <w:sz w:val="28"/>
          <w:szCs w:val="28"/>
        </w:rPr>
        <w:t>11.12.</w:t>
      </w:r>
      <w:r w:rsidRPr="00E5638D">
        <w:rPr>
          <w:color w:val="000000" w:themeColor="text1"/>
          <w:sz w:val="28"/>
          <w:szCs w:val="28"/>
        </w:rPr>
        <w:t xml:space="preserve">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144A8C">
        <w:rPr>
          <w:i/>
          <w:color w:val="000000" w:themeColor="text1"/>
          <w:sz w:val="28"/>
          <w:szCs w:val="28"/>
        </w:rPr>
        <w:t>11.13.</w:t>
      </w:r>
      <w:r w:rsidRPr="00E5638D">
        <w:rPr>
          <w:color w:val="000000" w:themeColor="text1"/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E5638D">
        <w:rPr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color w:val="000000" w:themeColor="text1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11.19. </w:t>
      </w:r>
      <w:proofErr w:type="gramStart"/>
      <w:r w:rsidRPr="00E5638D">
        <w:rPr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Глава 12. Площадки для выгула животных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i/>
          <w:iCs/>
          <w:color w:val="000000" w:themeColor="text1"/>
          <w:sz w:val="28"/>
          <w:szCs w:val="28"/>
        </w:rPr>
        <w:t>600</w:t>
      </w:r>
      <w:r w:rsidRPr="00E5638D">
        <w:rPr>
          <w:color w:val="000000" w:themeColor="text1"/>
          <w:sz w:val="28"/>
          <w:szCs w:val="28"/>
        </w:rPr>
        <w:t xml:space="preserve"> кв. м.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E5638D">
        <w:rPr>
          <w:i/>
          <w:iCs/>
          <w:color w:val="000000" w:themeColor="text1"/>
          <w:sz w:val="28"/>
          <w:szCs w:val="28"/>
        </w:rPr>
        <w:t>1,5 м</w:t>
      </w:r>
      <w:r w:rsidRPr="00E5638D">
        <w:rPr>
          <w:color w:val="000000" w:themeColor="text1"/>
          <w:sz w:val="28"/>
          <w:szCs w:val="28"/>
        </w:rPr>
        <w:t xml:space="preserve">. При этом следует учитывать, что расстояние между элементами и секциями ограждения, его нижним краем и землей не должно </w:t>
      </w:r>
      <w:r w:rsidRPr="00E5638D">
        <w:rPr>
          <w:color w:val="000000" w:themeColor="text1"/>
          <w:sz w:val="28"/>
          <w:szCs w:val="28"/>
        </w:rPr>
        <w:lastRenderedPageBreak/>
        <w:t>позволить животному покинуть площадку или причинить себе травму.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color w:val="000000" w:themeColor="text1"/>
          <w:sz w:val="28"/>
          <w:szCs w:val="28"/>
        </w:rPr>
        <w:t>числе</w:t>
      </w:r>
      <w:proofErr w:type="gramEnd"/>
      <w:r w:rsidRPr="00E5638D">
        <w:rPr>
          <w:color w:val="000000" w:themeColor="text1"/>
          <w:sz w:val="28"/>
          <w:szCs w:val="28"/>
        </w:rPr>
        <w:t>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очистку и подметание территории площадки;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мойку территории площадки;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текущий ремонт;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наполнение ящика для одноразовых пакетов;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очистку урн;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текущий ремонт.</w:t>
      </w:r>
    </w:p>
    <w:p w:rsidR="00691681" w:rsidRPr="00E5638D" w:rsidRDefault="00691681" w:rsidP="00691681">
      <w:pPr>
        <w:jc w:val="both"/>
        <w:rPr>
          <w:b/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Глава 13. Посадка зелёных насаждений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.4. </w:t>
      </w:r>
      <w:bookmarkStart w:id="29" w:name="_Hlk7527352"/>
      <w:r w:rsidRPr="00E5638D">
        <w:rPr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E5638D">
        <w:rPr>
          <w:color w:val="000000" w:themeColor="text1"/>
          <w:sz w:val="28"/>
          <w:szCs w:val="28"/>
        </w:rPr>
        <w:t>дорожно-тропиночной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9"/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прокладке), кустарников - 1 м;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E5638D">
        <w:rPr>
          <w:color w:val="000000" w:themeColor="text1"/>
          <w:sz w:val="28"/>
          <w:szCs w:val="28"/>
        </w:rPr>
        <w:t>вело-пешеходных</w:t>
      </w:r>
      <w:proofErr w:type="spellEnd"/>
      <w:proofErr w:type="gramEnd"/>
      <w:r w:rsidRPr="00E5638D">
        <w:rPr>
          <w:color w:val="000000" w:themeColor="text1"/>
          <w:sz w:val="28"/>
          <w:szCs w:val="28"/>
        </w:rPr>
        <w:t xml:space="preserve"> дорожек.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5638D">
        <w:rPr>
          <w:color w:val="000000" w:themeColor="text1"/>
          <w:sz w:val="28"/>
          <w:szCs w:val="28"/>
        </w:rPr>
        <w:t>несмыкание</w:t>
      </w:r>
      <w:proofErr w:type="spellEnd"/>
      <w:r w:rsidRPr="00E5638D">
        <w:rPr>
          <w:color w:val="000000" w:themeColor="text1"/>
          <w:sz w:val="28"/>
          <w:szCs w:val="28"/>
        </w:rPr>
        <w:t xml:space="preserve"> крон).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91681" w:rsidRPr="00E5638D" w:rsidRDefault="00691681" w:rsidP="00691681">
      <w:pPr>
        <w:jc w:val="both"/>
        <w:rPr>
          <w:b/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Глава 14. Восстановление зелёных насаждений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91681" w:rsidRPr="00E5638D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91681" w:rsidRPr="00696B6C" w:rsidRDefault="00691681" w:rsidP="00691681">
      <w:pPr>
        <w:ind w:firstLine="709"/>
        <w:jc w:val="both"/>
        <w:rPr>
          <w:color w:val="000000" w:themeColor="text1"/>
          <w:sz w:val="28"/>
          <w:szCs w:val="28"/>
        </w:rPr>
      </w:pPr>
    </w:p>
    <w:bookmarkEnd w:id="11"/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920065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Глава 15. Мероприятия по выявлению ядовитых и вредных растений, борьбе с ними, локализации, ликвидации их очагов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проводят фитосанитарные мероприятия по локализации и ликвидации ядовитых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 вредных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.3. Лица, указанные в пункте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proofErr w:type="gramStart"/>
      <w:r w:rsidRPr="00034544">
        <w:rPr>
          <w:rFonts w:eastAsia="Calibri"/>
          <w:color w:val="000000" w:themeColor="text1"/>
          <w:sz w:val="28"/>
          <w:szCs w:val="28"/>
          <w:lang w:eastAsia="en-US"/>
        </w:rPr>
        <w:t>ядовиты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proofErr w:type="gramEnd"/>
      <w:r w:rsidRPr="00034544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034544">
        <w:rPr>
          <w:rFonts w:eastAsia="Calibri"/>
          <w:color w:val="000000" w:themeColor="text1"/>
          <w:sz w:val="28"/>
          <w:szCs w:val="28"/>
          <w:lang w:eastAsia="en-US"/>
        </w:rPr>
        <w:t>вредны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растениями</w:t>
      </w:r>
      <w:proofErr w:type="spell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и своевременному проведению покоса и мероприятий по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удалению.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.4. Лица, указанные в пункте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691681" w:rsidRPr="00E5638D" w:rsidRDefault="00691681" w:rsidP="0069168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681" w:rsidRPr="00920065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20065">
        <w:rPr>
          <w:rFonts w:ascii="Times New Roman" w:hAnsi="Times New Roman" w:cs="Times New Roman"/>
          <w:i w:val="0"/>
          <w:color w:val="auto"/>
          <w:sz w:val="28"/>
          <w:szCs w:val="28"/>
        </w:rPr>
        <w:t>Глава 16. Места (площадки) накопления твердых коммунальных отходов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5638D">
        <w:rPr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30" w:name="_Hlk67486644"/>
      <w:r w:rsidRPr="00E5638D">
        <w:rPr>
          <w:bCs/>
          <w:color w:val="000000" w:themeColor="text1"/>
          <w:sz w:val="28"/>
          <w:szCs w:val="28"/>
        </w:rPr>
        <w:t xml:space="preserve">к санитарным правилам и нормам </w:t>
      </w:r>
      <w:proofErr w:type="spellStart"/>
      <w:r w:rsidRPr="00E5638D">
        <w:rPr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, атмосферному воздуху, </w:t>
      </w:r>
      <w:r w:rsidRPr="00E5638D">
        <w:rPr>
          <w:bCs/>
          <w:color w:val="000000" w:themeColor="text1"/>
          <w:sz w:val="28"/>
          <w:szCs w:val="28"/>
        </w:rPr>
        <w:lastRenderedPageBreak/>
        <w:t>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30"/>
      <w:r w:rsidRPr="00E5638D">
        <w:rPr>
          <w:bCs/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</w:t>
      </w:r>
      <w:proofErr w:type="spellStart"/>
      <w:r w:rsidRPr="00E5638D">
        <w:rPr>
          <w:bCs/>
          <w:color w:val="000000" w:themeColor="text1"/>
          <w:sz w:val="28"/>
          <w:szCs w:val="28"/>
        </w:rPr>
        <w:t>метров</w:t>
      </w:r>
      <w:proofErr w:type="gramStart"/>
      <w:r w:rsidRPr="00E5638D">
        <w:rPr>
          <w:bCs/>
          <w:color w:val="000000" w:themeColor="text1"/>
          <w:sz w:val="28"/>
          <w:szCs w:val="28"/>
        </w:rPr>
        <w:t>;д</w:t>
      </w:r>
      <w:proofErr w:type="gramEnd"/>
      <w:r w:rsidRPr="00E5638D">
        <w:rPr>
          <w:bCs/>
          <w:color w:val="000000" w:themeColor="text1"/>
          <w:sz w:val="28"/>
          <w:szCs w:val="28"/>
        </w:rPr>
        <w:t>о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bCs/>
          <w:color w:val="000000" w:themeColor="text1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E5638D">
        <w:rPr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691681" w:rsidRPr="00E5638D" w:rsidRDefault="00691681" w:rsidP="006916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681" w:rsidRPr="00755CC0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55CC0">
        <w:rPr>
          <w:rFonts w:ascii="Times New Roman" w:hAnsi="Times New Roman" w:cs="Times New Roman"/>
          <w:i w:val="0"/>
          <w:color w:val="auto"/>
          <w:sz w:val="28"/>
          <w:szCs w:val="28"/>
        </w:rPr>
        <w:t>Глава 17. Выпас и прогон сельскохозяйственных животных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Выпас сельскохозяйственных животных без выгона на пастбище также может </w:t>
      </w:r>
      <w:r w:rsidRPr="00E5638D">
        <w:rPr>
          <w:color w:val="000000" w:themeColor="text1"/>
          <w:sz w:val="28"/>
          <w:szCs w:val="28"/>
        </w:rPr>
        <w:lastRenderedPageBreak/>
        <w:t>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.1 и </w:t>
      </w: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E5638D">
        <w:rPr>
          <w:color w:val="000000" w:themeColor="text1"/>
          <w:sz w:val="28"/>
          <w:szCs w:val="28"/>
        </w:rPr>
        <w:t>с</w:t>
      </w:r>
      <w:proofErr w:type="gramEnd"/>
      <w:r w:rsidRPr="00E5638D">
        <w:rPr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color w:val="000000" w:themeColor="text1"/>
          <w:sz w:val="28"/>
          <w:szCs w:val="28"/>
        </w:rPr>
        <w:t>с</w:t>
      </w:r>
      <w:proofErr w:type="gramEnd"/>
      <w:r w:rsidRPr="00E5638D">
        <w:rPr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E5638D">
        <w:rPr>
          <w:i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E5638D">
        <w:rPr>
          <w:color w:val="000000" w:themeColor="text1"/>
          <w:sz w:val="28"/>
          <w:szCs w:val="28"/>
        </w:rPr>
        <w:t>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</w:t>
      </w:r>
      <w:r w:rsidRPr="00E5638D">
        <w:rPr>
          <w:color w:val="000000" w:themeColor="text1"/>
          <w:sz w:val="28"/>
          <w:szCs w:val="28"/>
        </w:rPr>
        <w:lastRenderedPageBreak/>
        <w:t>граждан Российской Федерации».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Pr="00E5638D">
        <w:rPr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color w:val="000000" w:themeColor="text1"/>
          <w:sz w:val="28"/>
          <w:szCs w:val="28"/>
        </w:rPr>
        <w:t>о</w:t>
      </w:r>
      <w:proofErr w:type="spellEnd"/>
      <w:r w:rsidRPr="00E5638D">
        <w:rPr>
          <w:color w:val="000000" w:themeColor="text1"/>
          <w:sz w:val="28"/>
          <w:szCs w:val="28"/>
        </w:rPr>
        <w:t>-</w:t>
      </w:r>
      <w:proofErr w:type="gramEnd"/>
      <w:r w:rsidRPr="00E5638D"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lastRenderedPageBreak/>
        <w:t>и цементобетонным покрытием при наличии иных путей;</w:t>
      </w:r>
    </w:p>
    <w:p w:rsidR="00691681" w:rsidRPr="00E5638D" w:rsidRDefault="00691681" w:rsidP="00691681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1681" w:rsidRDefault="00691681" w:rsidP="00691681">
      <w:pPr>
        <w:pStyle w:val="afd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681" w:rsidRPr="008362E7" w:rsidRDefault="00691681" w:rsidP="00691681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362E7">
        <w:rPr>
          <w:rFonts w:ascii="Times New Roman" w:hAnsi="Times New Roman" w:cs="Times New Roman"/>
          <w:i w:val="0"/>
          <w:color w:val="auto"/>
          <w:sz w:val="28"/>
          <w:szCs w:val="28"/>
        </w:rPr>
        <w:t>Глава 18. Праздничное оформление территории поселения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  <w:proofErr w:type="gramEnd"/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691681" w:rsidRPr="00E5638D" w:rsidRDefault="00691681" w:rsidP="00691681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934D37" w:rsidRDefault="00691681" w:rsidP="008362E7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934D37" w:rsidRPr="00934D37" w:rsidRDefault="00755CC0" w:rsidP="00934D37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34D3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</w:t>
      </w:r>
      <w:r w:rsidR="00934D37" w:rsidRPr="00934D37">
        <w:rPr>
          <w:rFonts w:ascii="Times New Roman" w:hAnsi="Times New Roman" w:cs="Times New Roman"/>
          <w:i w:val="0"/>
          <w:color w:val="auto"/>
          <w:sz w:val="28"/>
          <w:szCs w:val="28"/>
        </w:rPr>
        <w:t>Глава 19. Ответственность за нарушение Правил</w:t>
      </w:r>
    </w:p>
    <w:p w:rsidR="00691681" w:rsidRPr="008362E7" w:rsidRDefault="00755CC0" w:rsidP="008362E7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91681" w:rsidRPr="00E01242" w:rsidRDefault="00691681" w:rsidP="00691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19.1. </w:t>
      </w:r>
      <w:r w:rsidRPr="00E01242">
        <w:rPr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</w:t>
      </w:r>
      <w:proofErr w:type="gramStart"/>
      <w:r w:rsidRPr="00E01242">
        <w:rPr>
          <w:color w:val="000000"/>
          <w:sz w:val="28"/>
          <w:szCs w:val="28"/>
        </w:rPr>
        <w:t>»и</w:t>
      </w:r>
      <w:proofErr w:type="gramEnd"/>
      <w:r w:rsidRPr="00E01242">
        <w:rPr>
          <w:color w:val="000000"/>
          <w:sz w:val="28"/>
          <w:szCs w:val="28"/>
        </w:rPr>
        <w:t xml:space="preserve"> законодательством Российской Федерации.</w:t>
      </w:r>
    </w:p>
    <w:p w:rsidR="00691681" w:rsidRPr="00E01242" w:rsidRDefault="00691681" w:rsidP="00691681">
      <w:pPr>
        <w:widowControl w:val="0"/>
        <w:autoSpaceDE w:val="0"/>
        <w:autoSpaceDN w:val="0"/>
        <w:ind w:firstLine="709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8"/>
          <w:szCs w:val="20"/>
        </w:rPr>
        <w:t xml:space="preserve">19.2. </w:t>
      </w:r>
      <w:proofErr w:type="gramStart"/>
      <w:r w:rsidRPr="00E01242">
        <w:rPr>
          <w:color w:val="000000"/>
          <w:sz w:val="28"/>
          <w:szCs w:val="20"/>
        </w:rPr>
        <w:t xml:space="preserve">Также в соответствии с Федеральным законом от 31 июля 2020 года № 248-ФЗ «О государственном контроле (надзоре) и муниципальном контроле в Российской Федерации», решением </w:t>
      </w:r>
      <w:r>
        <w:rPr>
          <w:color w:val="000000"/>
          <w:sz w:val="28"/>
          <w:szCs w:val="20"/>
        </w:rPr>
        <w:t>Совета депутатов Усвятского сельского поселения Дорогобужского района Смоленской  от 2021</w:t>
      </w:r>
      <w:r w:rsidRPr="00E01242">
        <w:rPr>
          <w:color w:val="000000"/>
          <w:sz w:val="28"/>
          <w:szCs w:val="20"/>
        </w:rPr>
        <w:t xml:space="preserve"> года №</w:t>
      </w:r>
      <w:r>
        <w:rPr>
          <w:color w:val="000000"/>
          <w:sz w:val="28"/>
          <w:szCs w:val="20"/>
        </w:rPr>
        <w:t>19</w:t>
      </w:r>
      <w:r w:rsidRPr="00E01242">
        <w:rPr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color w:val="000000"/>
          <w:sz w:val="28"/>
          <w:szCs w:val="20"/>
        </w:rPr>
        <w:t>муниципального образования Усвятское сельское поселение Дорогобужского района Смоленской области»</w:t>
      </w:r>
      <w:r w:rsidRPr="00E01242">
        <w:rPr>
          <w:color w:val="000000"/>
          <w:sz w:val="28"/>
          <w:szCs w:val="20"/>
        </w:rPr>
        <w:t>.</w:t>
      </w:r>
      <w:proofErr w:type="gramEnd"/>
    </w:p>
    <w:p w:rsidR="00691681" w:rsidRPr="00E01242" w:rsidRDefault="00691681" w:rsidP="0069168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19.3</w:t>
      </w:r>
      <w:r w:rsidRPr="00E01242">
        <w:rPr>
          <w:color w:val="000000"/>
          <w:sz w:val="28"/>
          <w:szCs w:val="20"/>
        </w:rPr>
        <w:t xml:space="preserve">. Одним из механизмов </w:t>
      </w:r>
      <w:proofErr w:type="gramStart"/>
      <w:r w:rsidRPr="00E01242">
        <w:rPr>
          <w:color w:val="000000"/>
          <w:sz w:val="28"/>
          <w:szCs w:val="20"/>
        </w:rPr>
        <w:t>контроля за</w:t>
      </w:r>
      <w:proofErr w:type="gramEnd"/>
      <w:r w:rsidRPr="00E01242">
        <w:rPr>
          <w:color w:val="000000"/>
          <w:sz w:val="28"/>
          <w:szCs w:val="20"/>
        </w:rPr>
        <w:t xml:space="preserve"> соблюдением Правил является </w:t>
      </w:r>
      <w:r w:rsidRPr="00E01242">
        <w:rPr>
          <w:color w:val="000000"/>
          <w:sz w:val="28"/>
          <w:szCs w:val="20"/>
        </w:rPr>
        <w:lastRenderedPageBreak/>
        <w:t>общественный контроль.</w:t>
      </w:r>
    </w:p>
    <w:p w:rsidR="00691681" w:rsidRPr="00E01242" w:rsidRDefault="00691681" w:rsidP="0069168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691681" w:rsidRPr="00E01242" w:rsidRDefault="00691681" w:rsidP="0069168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color w:val="000000"/>
          <w:sz w:val="28"/>
          <w:szCs w:val="20"/>
        </w:rPr>
        <w:t>о-</w:t>
      </w:r>
      <w:proofErr w:type="gramEnd"/>
      <w:r w:rsidRPr="00E01242">
        <w:rPr>
          <w:color w:val="000000"/>
          <w:sz w:val="28"/>
          <w:szCs w:val="20"/>
        </w:rPr>
        <w:t xml:space="preserve">, </w:t>
      </w:r>
      <w:proofErr w:type="spellStart"/>
      <w:r w:rsidRPr="00E01242">
        <w:rPr>
          <w:color w:val="000000"/>
          <w:sz w:val="28"/>
          <w:szCs w:val="20"/>
        </w:rPr>
        <w:t>видеофиксации</w:t>
      </w:r>
      <w:proofErr w:type="spellEnd"/>
      <w:r w:rsidRPr="00E01242">
        <w:rPr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691681" w:rsidRPr="00E01242" w:rsidRDefault="00691681" w:rsidP="0069168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065" w:rsidRDefault="00920065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Pr="00E5638D" w:rsidRDefault="00691681" w:rsidP="00691681">
      <w:pPr>
        <w:pStyle w:val="af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81" w:rsidRPr="00696B6C" w:rsidRDefault="00691681" w:rsidP="00691681">
      <w:pPr>
        <w:widowControl w:val="0"/>
        <w:autoSpaceDE w:val="0"/>
        <w:autoSpaceDN w:val="0"/>
        <w:ind w:left="5103"/>
        <w:outlineLvl w:val="1"/>
      </w:pPr>
      <w:r w:rsidRPr="00696B6C">
        <w:lastRenderedPageBreak/>
        <w:t>Приложение</w:t>
      </w:r>
    </w:p>
    <w:p w:rsidR="00691681" w:rsidRPr="00696B6C" w:rsidRDefault="00691681" w:rsidP="00691681">
      <w:pPr>
        <w:widowControl w:val="0"/>
        <w:autoSpaceDE w:val="0"/>
        <w:autoSpaceDN w:val="0"/>
        <w:ind w:left="5103"/>
        <w:rPr>
          <w:i/>
          <w:vertAlign w:val="superscript"/>
        </w:rPr>
      </w:pPr>
      <w:r w:rsidRPr="00696B6C">
        <w:t xml:space="preserve">к Правилам благоустройства территории </w:t>
      </w:r>
      <w:r>
        <w:t>муниципального образования Усвятское сельское поселение Дорогобужского района Смоленской области</w:t>
      </w:r>
    </w:p>
    <w:p w:rsidR="00691681" w:rsidRDefault="00691681" w:rsidP="00691681">
      <w:pPr>
        <w:widowControl w:val="0"/>
        <w:autoSpaceDE w:val="0"/>
        <w:autoSpaceDN w:val="0"/>
        <w:ind w:left="5103"/>
      </w:pPr>
      <w:r w:rsidRPr="00696B6C">
        <w:t xml:space="preserve">утвержденным </w:t>
      </w:r>
      <w:r>
        <w:t>р</w:t>
      </w:r>
      <w:r w:rsidRPr="00696B6C">
        <w:t>ешение</w:t>
      </w:r>
      <w:r>
        <w:t>м Совета депутатов Усвятское сельское поселение Дорогобужского района Смоленской области</w:t>
      </w:r>
    </w:p>
    <w:p w:rsidR="00691681" w:rsidRPr="00696B6C" w:rsidRDefault="00691681" w:rsidP="00691681">
      <w:pPr>
        <w:widowControl w:val="0"/>
        <w:autoSpaceDE w:val="0"/>
        <w:autoSpaceDN w:val="0"/>
        <w:ind w:left="5103"/>
        <w:rPr>
          <w:i/>
          <w:vertAlign w:val="superscript"/>
        </w:rPr>
      </w:pPr>
    </w:p>
    <w:p w:rsidR="00691681" w:rsidRPr="00696B6C" w:rsidRDefault="00691681" w:rsidP="00691681">
      <w:pPr>
        <w:widowControl w:val="0"/>
        <w:autoSpaceDE w:val="0"/>
        <w:autoSpaceDN w:val="0"/>
        <w:ind w:left="5103"/>
        <w:rPr>
          <w:vertAlign w:val="superscript"/>
        </w:rPr>
      </w:pPr>
      <w:r>
        <w:rPr>
          <w:vertAlign w:val="superscript"/>
        </w:rPr>
        <w:t>от _________ 2022г № ____</w:t>
      </w:r>
    </w:p>
    <w:p w:rsidR="00691681" w:rsidRDefault="00691681" w:rsidP="0069168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691681" w:rsidRPr="00817D07" w:rsidRDefault="00691681" w:rsidP="0069168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817D07">
        <w:rPr>
          <w:b/>
          <w:sz w:val="28"/>
          <w:szCs w:val="20"/>
        </w:rPr>
        <w:t>ПЕРЕЧЕНЬ</w:t>
      </w:r>
    </w:p>
    <w:p w:rsidR="00691681" w:rsidRPr="00817D07" w:rsidRDefault="00691681" w:rsidP="0069168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817D07">
        <w:rPr>
          <w:b/>
          <w:sz w:val="28"/>
          <w:szCs w:val="20"/>
        </w:rPr>
        <w:t>СВОДОВ ПРАВИЛ, НАЦИОНАЛЬНЫХ СТАНДАРТОВ И ТЕХНИЧЕСКИХ</w:t>
      </w:r>
    </w:p>
    <w:p w:rsidR="00691681" w:rsidRPr="005F388C" w:rsidRDefault="00691681" w:rsidP="00691681">
      <w:pPr>
        <w:widowControl w:val="0"/>
        <w:autoSpaceDE w:val="0"/>
        <w:autoSpaceDN w:val="0"/>
        <w:jc w:val="center"/>
        <w:rPr>
          <w:b/>
          <w:i/>
          <w:sz w:val="28"/>
          <w:szCs w:val="20"/>
        </w:rPr>
      </w:pPr>
      <w:r w:rsidRPr="00817D07">
        <w:rPr>
          <w:b/>
          <w:sz w:val="28"/>
          <w:szCs w:val="20"/>
        </w:rPr>
        <w:t xml:space="preserve">РЕГЛАМЕНТОВ, </w:t>
      </w:r>
      <w:r>
        <w:rPr>
          <w:b/>
          <w:sz w:val="28"/>
          <w:szCs w:val="20"/>
        </w:rPr>
        <w:t xml:space="preserve">ПРИМЕНЯЕМЫХ ПРИ РАЗРАБОТКЕ </w:t>
      </w:r>
      <w:r w:rsidRPr="00817D07">
        <w:rPr>
          <w:b/>
          <w:sz w:val="28"/>
          <w:szCs w:val="20"/>
        </w:rPr>
        <w:t>НОРМ И ПРАВИЛ ПО БЛАГОУСТРОЙСТВУ ТЕРРИТОРИ</w:t>
      </w:r>
      <w:r>
        <w:rPr>
          <w:b/>
          <w:sz w:val="28"/>
          <w:szCs w:val="20"/>
        </w:rPr>
        <w:t>И муниципального образования Усвятское сельское поселение Дорогобужского района Смоленской области</w:t>
      </w:r>
    </w:p>
    <w:p w:rsidR="00691681" w:rsidRPr="005F388C" w:rsidRDefault="00691681" w:rsidP="00691681">
      <w:pPr>
        <w:widowControl w:val="0"/>
        <w:autoSpaceDE w:val="0"/>
        <w:autoSpaceDN w:val="0"/>
        <w:jc w:val="center"/>
        <w:rPr>
          <w:b/>
          <w:i/>
          <w:sz w:val="28"/>
          <w:szCs w:val="20"/>
        </w:rPr>
      </w:pPr>
    </w:p>
    <w:p w:rsidR="00691681" w:rsidRPr="00817D07" w:rsidRDefault="00691681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0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III-10-75»;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3.02.01-87»;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12-01-2004»;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22-02-2003»;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2.06.15-85»;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 населения. Правила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2.04.03-85»;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2.04.02-84*»;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41-02-2003»;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2.05.02-85*»;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23-05-95*»;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23-02-2003»;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23-03-2003»;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31-06-2009»;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31-01-2003»;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21-02-99*»;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2.05.03-84*»;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2.06.09-84»;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33-01-2003»;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2.06.04-82*»;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2.06.05-84*»;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2.06.06-85»;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2.06.08-87»;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2.06.07-87»;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32-04-97»;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II-89-80* «Генеральные планы промышленных предприятий»)»;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II-97-76* «Генеральные планы сельскохозяйственных предприятий»)»;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23-01-99*»;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proofErr w:type="spell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2.1.3684-21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691681" w:rsidRPr="00817D07" w:rsidRDefault="00691681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691681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691681" w:rsidRPr="00817D07" w:rsidRDefault="00691681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</w:t>
      </w:r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Ограждения дорожные. Классификация»;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691681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</w:t>
      </w:r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сооружения. Методы измерения освещенности»;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691681" w:rsidRPr="00817D07" w:rsidRDefault="002D41A9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691681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691681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691681" w:rsidRPr="00817D07" w:rsidRDefault="00691681" w:rsidP="00691681">
      <w:pPr>
        <w:pStyle w:val="af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5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691681" w:rsidRPr="00817D07" w:rsidRDefault="00691681" w:rsidP="00691681">
      <w:pPr>
        <w:pStyle w:val="afd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GoBack"/>
      <w:bookmarkEnd w:id="31"/>
    </w:p>
    <w:p w:rsidR="00703CD2" w:rsidRDefault="00703CD2" w:rsidP="00AF550F">
      <w:pPr>
        <w:rPr>
          <w:b/>
          <w:sz w:val="28"/>
        </w:rPr>
      </w:pPr>
    </w:p>
    <w:p w:rsidR="007E1F6E" w:rsidRDefault="007E1F6E" w:rsidP="00AF550F">
      <w:pPr>
        <w:rPr>
          <w:b/>
          <w:sz w:val="28"/>
        </w:rPr>
      </w:pPr>
    </w:p>
    <w:sectPr w:rsidR="007E1F6E" w:rsidSect="007E1F6E">
      <w:footerReference w:type="default" r:id="rId9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F0" w:rsidRDefault="005357F0" w:rsidP="00AF550F">
      <w:r>
        <w:separator/>
      </w:r>
    </w:p>
  </w:endnote>
  <w:endnote w:type="continuationSeparator" w:id="0">
    <w:p w:rsidR="005357F0" w:rsidRDefault="005357F0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6191"/>
      <w:docPartObj>
        <w:docPartGallery w:val="Page Numbers (Bottom of Page)"/>
        <w:docPartUnique/>
      </w:docPartObj>
    </w:sdtPr>
    <w:sdtContent>
      <w:p w:rsidR="0096009B" w:rsidRDefault="0096009B">
        <w:pPr>
          <w:pStyle w:val="ad"/>
          <w:jc w:val="center"/>
        </w:pPr>
        <w:fldSimple w:instr=" PAGE   \* MERGEFORMAT ">
          <w:r w:rsidR="003E69FA">
            <w:rPr>
              <w:noProof/>
            </w:rPr>
            <w:t>5</w:t>
          </w:r>
        </w:fldSimple>
      </w:p>
    </w:sdtContent>
  </w:sdt>
  <w:p w:rsidR="0096009B" w:rsidRDefault="009600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F0" w:rsidRDefault="005357F0" w:rsidP="00AF550F">
      <w:r>
        <w:separator/>
      </w:r>
    </w:p>
  </w:footnote>
  <w:footnote w:type="continuationSeparator" w:id="0">
    <w:p w:rsidR="005357F0" w:rsidRDefault="005357F0" w:rsidP="00AF550F">
      <w:r>
        <w:continuationSeparator/>
      </w:r>
    </w:p>
  </w:footnote>
  <w:footnote w:id="1">
    <w:p w:rsidR="0096009B" w:rsidRDefault="0096009B" w:rsidP="00691681">
      <w:pPr>
        <w:pStyle w:val="af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abstractNum w:abstractNumId="18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15"/>
  </w:num>
  <w:num w:numId="8">
    <w:abstractNumId w:val="12"/>
  </w:num>
  <w:num w:numId="9">
    <w:abstractNumId w:val="20"/>
  </w:num>
  <w:num w:numId="10">
    <w:abstractNumId w:val="19"/>
  </w:num>
  <w:num w:numId="11">
    <w:abstractNumId w:val="5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7"/>
  </w:num>
  <w:num w:numId="19">
    <w:abstractNumId w:val="13"/>
  </w:num>
  <w:num w:numId="20">
    <w:abstractNumId w:val="16"/>
  </w:num>
  <w:num w:numId="21">
    <w:abstractNumId w:val="6"/>
  </w:num>
  <w:num w:numId="22">
    <w:abstractNumId w:val="2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86"/>
    <w:rsid w:val="00001FC8"/>
    <w:rsid w:val="00026CCD"/>
    <w:rsid w:val="00042CED"/>
    <w:rsid w:val="00050588"/>
    <w:rsid w:val="00050621"/>
    <w:rsid w:val="00077D80"/>
    <w:rsid w:val="000B41EA"/>
    <w:rsid w:val="000D72E4"/>
    <w:rsid w:val="000E7234"/>
    <w:rsid w:val="00122ACF"/>
    <w:rsid w:val="00127FCC"/>
    <w:rsid w:val="001736BD"/>
    <w:rsid w:val="00183A31"/>
    <w:rsid w:val="001E13EE"/>
    <w:rsid w:val="001F0286"/>
    <w:rsid w:val="00212C81"/>
    <w:rsid w:val="0023462C"/>
    <w:rsid w:val="00245499"/>
    <w:rsid w:val="00256431"/>
    <w:rsid w:val="002748EA"/>
    <w:rsid w:val="00281DFC"/>
    <w:rsid w:val="00282D94"/>
    <w:rsid w:val="002B48D7"/>
    <w:rsid w:val="002B6752"/>
    <w:rsid w:val="002D41A9"/>
    <w:rsid w:val="002E5B66"/>
    <w:rsid w:val="002F4857"/>
    <w:rsid w:val="00302761"/>
    <w:rsid w:val="003028CC"/>
    <w:rsid w:val="00331A49"/>
    <w:rsid w:val="003622EC"/>
    <w:rsid w:val="00384A25"/>
    <w:rsid w:val="003E1DF4"/>
    <w:rsid w:val="003E69FA"/>
    <w:rsid w:val="003F5946"/>
    <w:rsid w:val="00443CBE"/>
    <w:rsid w:val="00444675"/>
    <w:rsid w:val="00447939"/>
    <w:rsid w:val="004A43DC"/>
    <w:rsid w:val="004C0D3D"/>
    <w:rsid w:val="004C26D5"/>
    <w:rsid w:val="004D2480"/>
    <w:rsid w:val="004F13A8"/>
    <w:rsid w:val="0053034A"/>
    <w:rsid w:val="005343F3"/>
    <w:rsid w:val="005357F0"/>
    <w:rsid w:val="0056742F"/>
    <w:rsid w:val="00571A86"/>
    <w:rsid w:val="005877F5"/>
    <w:rsid w:val="005B470E"/>
    <w:rsid w:val="005B70A0"/>
    <w:rsid w:val="005C37CE"/>
    <w:rsid w:val="00600270"/>
    <w:rsid w:val="00602456"/>
    <w:rsid w:val="006039C2"/>
    <w:rsid w:val="00610237"/>
    <w:rsid w:val="00644929"/>
    <w:rsid w:val="0068004F"/>
    <w:rsid w:val="00691681"/>
    <w:rsid w:val="006B6DCA"/>
    <w:rsid w:val="006F5963"/>
    <w:rsid w:val="006F7F2C"/>
    <w:rsid w:val="00703CD2"/>
    <w:rsid w:val="007339D1"/>
    <w:rsid w:val="0074200F"/>
    <w:rsid w:val="0075087C"/>
    <w:rsid w:val="00755CC0"/>
    <w:rsid w:val="00781212"/>
    <w:rsid w:val="00783572"/>
    <w:rsid w:val="00796051"/>
    <w:rsid w:val="007A666E"/>
    <w:rsid w:val="007B7B09"/>
    <w:rsid w:val="007C06E7"/>
    <w:rsid w:val="007C09A9"/>
    <w:rsid w:val="007E1F6E"/>
    <w:rsid w:val="0080350D"/>
    <w:rsid w:val="00811327"/>
    <w:rsid w:val="00831D31"/>
    <w:rsid w:val="008362E7"/>
    <w:rsid w:val="00844139"/>
    <w:rsid w:val="00855492"/>
    <w:rsid w:val="008604F1"/>
    <w:rsid w:val="00861FF3"/>
    <w:rsid w:val="0087133C"/>
    <w:rsid w:val="00871FA9"/>
    <w:rsid w:val="00874E35"/>
    <w:rsid w:val="00886219"/>
    <w:rsid w:val="008958B3"/>
    <w:rsid w:val="008A5170"/>
    <w:rsid w:val="008A794B"/>
    <w:rsid w:val="008C1C4E"/>
    <w:rsid w:val="008D200B"/>
    <w:rsid w:val="008E7F66"/>
    <w:rsid w:val="008F0A83"/>
    <w:rsid w:val="00905290"/>
    <w:rsid w:val="0091602E"/>
    <w:rsid w:val="00920065"/>
    <w:rsid w:val="009207D4"/>
    <w:rsid w:val="00934D37"/>
    <w:rsid w:val="00944FC1"/>
    <w:rsid w:val="00950E23"/>
    <w:rsid w:val="0096009B"/>
    <w:rsid w:val="0097276C"/>
    <w:rsid w:val="009B03E6"/>
    <w:rsid w:val="009C65CA"/>
    <w:rsid w:val="00A23D4D"/>
    <w:rsid w:val="00A26791"/>
    <w:rsid w:val="00A470E1"/>
    <w:rsid w:val="00A54E36"/>
    <w:rsid w:val="00A640B6"/>
    <w:rsid w:val="00AE659F"/>
    <w:rsid w:val="00AF550F"/>
    <w:rsid w:val="00B02A96"/>
    <w:rsid w:val="00B077BD"/>
    <w:rsid w:val="00B27BC0"/>
    <w:rsid w:val="00B468AF"/>
    <w:rsid w:val="00B51701"/>
    <w:rsid w:val="00B56F33"/>
    <w:rsid w:val="00B92FEC"/>
    <w:rsid w:val="00B96D37"/>
    <w:rsid w:val="00C03CF8"/>
    <w:rsid w:val="00C045AD"/>
    <w:rsid w:val="00C11D55"/>
    <w:rsid w:val="00C1337E"/>
    <w:rsid w:val="00C42753"/>
    <w:rsid w:val="00C43D7C"/>
    <w:rsid w:val="00C44EAB"/>
    <w:rsid w:val="00C52857"/>
    <w:rsid w:val="00C612B1"/>
    <w:rsid w:val="00C721A8"/>
    <w:rsid w:val="00C90881"/>
    <w:rsid w:val="00CB6B08"/>
    <w:rsid w:val="00CC5C8B"/>
    <w:rsid w:val="00CE3DF1"/>
    <w:rsid w:val="00CF4F1D"/>
    <w:rsid w:val="00D10C46"/>
    <w:rsid w:val="00D300A0"/>
    <w:rsid w:val="00D30582"/>
    <w:rsid w:val="00D34D86"/>
    <w:rsid w:val="00D467AD"/>
    <w:rsid w:val="00DA2185"/>
    <w:rsid w:val="00DC6BCF"/>
    <w:rsid w:val="00DE2F76"/>
    <w:rsid w:val="00DF32B8"/>
    <w:rsid w:val="00DF68F8"/>
    <w:rsid w:val="00E31262"/>
    <w:rsid w:val="00E3296F"/>
    <w:rsid w:val="00E4038D"/>
    <w:rsid w:val="00E9077B"/>
    <w:rsid w:val="00EA49C0"/>
    <w:rsid w:val="00EA501E"/>
    <w:rsid w:val="00EB73D7"/>
    <w:rsid w:val="00ED4635"/>
    <w:rsid w:val="00EF7A67"/>
    <w:rsid w:val="00FB366C"/>
    <w:rsid w:val="00FD2C5C"/>
    <w:rsid w:val="00FE0F3A"/>
    <w:rsid w:val="00FE6926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7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unhideWhenUsed/>
    <w:qFormat/>
    <w:rsid w:val="00691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20">
    <w:name w:val="Заголовок 2 Знак"/>
    <w:basedOn w:val="a0"/>
    <w:link w:val="2"/>
    <w:semiHidden/>
    <w:rsid w:val="008E7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character" w:customStyle="1" w:styleId="40">
    <w:name w:val="Заголовок 4 Знак"/>
    <w:basedOn w:val="a0"/>
    <w:link w:val="4"/>
    <w:rsid w:val="006916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B92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91681"/>
    <w:rPr>
      <w:rFonts w:ascii="Tahoma" w:hAnsi="Tahoma" w:cs="Tahoma"/>
      <w:sz w:val="16"/>
      <w:szCs w:val="16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7"/>
    <w:rsid w:val="00886219"/>
    <w:rPr>
      <w:sz w:val="28"/>
    </w:rPr>
  </w:style>
  <w:style w:type="paragraph" w:styleId="21">
    <w:name w:val="Body Text Indent 2"/>
    <w:basedOn w:val="a"/>
    <w:link w:val="22"/>
    <w:rsid w:val="00886219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19"/>
    <w:rPr>
      <w:sz w:val="28"/>
      <w:szCs w:val="24"/>
    </w:rPr>
  </w:style>
  <w:style w:type="paragraph" w:styleId="a9">
    <w:name w:val="Body Text"/>
    <w:basedOn w:val="a"/>
    <w:link w:val="aa"/>
    <w:rsid w:val="00AF550F"/>
    <w:pPr>
      <w:spacing w:after="120"/>
    </w:pPr>
  </w:style>
  <w:style w:type="character" w:customStyle="1" w:styleId="aa">
    <w:name w:val="Основной текст Знак"/>
    <w:basedOn w:val="a0"/>
    <w:link w:val="a9"/>
    <w:rsid w:val="00AF550F"/>
    <w:rPr>
      <w:sz w:val="24"/>
      <w:szCs w:val="24"/>
    </w:rPr>
  </w:style>
  <w:style w:type="paragraph" w:styleId="ab">
    <w:name w:val="header"/>
    <w:basedOn w:val="a"/>
    <w:link w:val="ac"/>
    <w:rsid w:val="00AF55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550F"/>
    <w:rPr>
      <w:sz w:val="24"/>
      <w:szCs w:val="24"/>
    </w:rPr>
  </w:style>
  <w:style w:type="paragraph" w:styleId="ad">
    <w:name w:val="footer"/>
    <w:basedOn w:val="a"/>
    <w:link w:val="ae"/>
    <w:rsid w:val="00AF55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F550F"/>
    <w:rPr>
      <w:sz w:val="24"/>
      <w:szCs w:val="24"/>
    </w:rPr>
  </w:style>
  <w:style w:type="paragraph" w:customStyle="1" w:styleId="11">
    <w:name w:val="Без интервала1"/>
    <w:rsid w:val="0097276C"/>
    <w:rPr>
      <w:sz w:val="24"/>
      <w:szCs w:val="24"/>
    </w:rPr>
  </w:style>
  <w:style w:type="paragraph" w:customStyle="1" w:styleId="ConsPlusTitle">
    <w:name w:val="ConsPlusTitle"/>
    <w:rsid w:val="00691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99"/>
    <w:qFormat/>
    <w:rsid w:val="0069168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rsid w:val="00691681"/>
    <w:rPr>
      <w:color w:val="0000FF"/>
      <w:u w:val="single"/>
    </w:rPr>
  </w:style>
  <w:style w:type="character" w:styleId="af1">
    <w:name w:val="Strong"/>
    <w:qFormat/>
    <w:rsid w:val="00691681"/>
    <w:rPr>
      <w:b/>
      <w:bCs/>
    </w:rPr>
  </w:style>
  <w:style w:type="character" w:styleId="af2">
    <w:name w:val="page number"/>
    <w:rsid w:val="00691681"/>
  </w:style>
  <w:style w:type="character" w:styleId="af3">
    <w:name w:val="FollowedHyperlink"/>
    <w:rsid w:val="00691681"/>
    <w:rPr>
      <w:color w:val="800080"/>
      <w:u w:val="single"/>
    </w:rPr>
  </w:style>
  <w:style w:type="character" w:customStyle="1" w:styleId="af4">
    <w:name w:val="Цветовое выделение"/>
    <w:rsid w:val="00691681"/>
    <w:rPr>
      <w:b/>
      <w:bCs/>
      <w:color w:val="000080"/>
      <w:szCs w:val="20"/>
    </w:rPr>
  </w:style>
  <w:style w:type="character" w:customStyle="1" w:styleId="af5">
    <w:name w:val="Гипертекстовая ссылка"/>
    <w:rsid w:val="00691681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6916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annotation text"/>
    <w:basedOn w:val="a"/>
    <w:link w:val="af8"/>
    <w:rsid w:val="0069168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91681"/>
  </w:style>
  <w:style w:type="character" w:styleId="af9">
    <w:name w:val="annotation reference"/>
    <w:rsid w:val="00691681"/>
    <w:rPr>
      <w:sz w:val="16"/>
      <w:szCs w:val="16"/>
    </w:rPr>
  </w:style>
  <w:style w:type="paragraph" w:customStyle="1" w:styleId="ConsPlusNormal">
    <w:name w:val="ConsPlusNormal"/>
    <w:rsid w:val="006916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footnote text"/>
    <w:basedOn w:val="a"/>
    <w:link w:val="afb"/>
    <w:rsid w:val="00691681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691681"/>
  </w:style>
  <w:style w:type="character" w:styleId="afc">
    <w:name w:val="footnote reference"/>
    <w:aliases w:val="5"/>
    <w:uiPriority w:val="99"/>
    <w:rsid w:val="00691681"/>
    <w:rPr>
      <w:vertAlign w:val="superscript"/>
    </w:rPr>
  </w:style>
  <w:style w:type="paragraph" w:customStyle="1" w:styleId="ConsNonformat">
    <w:name w:val="ConsNonformat"/>
    <w:rsid w:val="0069168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69168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3">
    <w:name w:val="title3"/>
    <w:rsid w:val="00691681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691681"/>
    <w:pPr>
      <w:widowControl w:val="0"/>
      <w:spacing w:line="360" w:lineRule="auto"/>
      <w:jc w:val="both"/>
    </w:pPr>
    <w:rPr>
      <w:sz w:val="28"/>
      <w:szCs w:val="20"/>
    </w:rPr>
  </w:style>
  <w:style w:type="paragraph" w:styleId="afd">
    <w:name w:val="No Spacing"/>
    <w:uiPriority w:val="1"/>
    <w:qFormat/>
    <w:rsid w:val="00691681"/>
    <w:rPr>
      <w:rFonts w:ascii="Calibri" w:hAnsi="Calibri" w:cs="Calibri"/>
      <w:sz w:val="22"/>
      <w:szCs w:val="22"/>
    </w:rPr>
  </w:style>
  <w:style w:type="paragraph" w:styleId="afe">
    <w:name w:val="annotation subject"/>
    <w:basedOn w:val="af7"/>
    <w:next w:val="af7"/>
    <w:link w:val="aff"/>
    <w:uiPriority w:val="99"/>
    <w:unhideWhenUsed/>
    <w:rsid w:val="00691681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rsid w:val="00691681"/>
    <w:rPr>
      <w:rFonts w:ascii="Calibri" w:hAnsi="Calibri" w:cs="Calibri"/>
      <w:b/>
      <w:bCs/>
    </w:rPr>
  </w:style>
  <w:style w:type="paragraph" w:customStyle="1" w:styleId="s3">
    <w:name w:val="s_3"/>
    <w:basedOn w:val="a"/>
    <w:rsid w:val="00691681"/>
    <w:pPr>
      <w:spacing w:before="100" w:beforeAutospacing="1" w:after="100" w:afterAutospacing="1"/>
    </w:pPr>
  </w:style>
  <w:style w:type="character" w:styleId="aff0">
    <w:name w:val="Emphasis"/>
    <w:basedOn w:val="a0"/>
    <w:uiPriority w:val="20"/>
    <w:qFormat/>
    <w:rsid w:val="00691681"/>
    <w:rPr>
      <w:i/>
      <w:iCs/>
    </w:rPr>
  </w:style>
  <w:style w:type="paragraph" w:customStyle="1" w:styleId="s1">
    <w:name w:val="s_1"/>
    <w:basedOn w:val="a"/>
    <w:rsid w:val="00691681"/>
    <w:pPr>
      <w:spacing w:before="100" w:beforeAutospacing="1" w:after="100" w:afterAutospacing="1"/>
    </w:pPr>
  </w:style>
  <w:style w:type="character" w:customStyle="1" w:styleId="12">
    <w:name w:val="Текст сноски Знак1"/>
    <w:rsid w:val="00691681"/>
  </w:style>
  <w:style w:type="paragraph" w:styleId="23">
    <w:name w:val="toc 2"/>
    <w:basedOn w:val="a"/>
    <w:next w:val="a"/>
    <w:autoRedefine/>
    <w:uiPriority w:val="39"/>
    <w:qFormat/>
    <w:rsid w:val="00691681"/>
    <w:pPr>
      <w:spacing w:after="100" w:line="276" w:lineRule="auto"/>
      <w:ind w:left="220"/>
    </w:pPr>
    <w:rPr>
      <w:rFonts w:ascii="Calibri" w:hAnsi="Calibri" w:cs="Calibri"/>
      <w:sz w:val="22"/>
      <w:szCs w:val="22"/>
    </w:rPr>
  </w:style>
  <w:style w:type="paragraph" w:styleId="31">
    <w:name w:val="toc 3"/>
    <w:basedOn w:val="a"/>
    <w:next w:val="a"/>
    <w:autoRedefine/>
    <w:uiPriority w:val="39"/>
    <w:qFormat/>
    <w:rsid w:val="00691681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69168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C5B587BD45C726BF92B40F425F40577517F47A23F11D702AB7C82a6HAL" TargetMode="External"/><Relationship Id="rId21" Type="http://schemas.openxmlformats.org/officeDocument/2006/relationships/hyperlink" Target="consultantplus://offline/ref=F4E544E0851FF722673DBDC04B582BD558595E5B70D45C726BF92B40F425F40577517F47A23F11D702AB7C82a6HAL" TargetMode="External"/><Relationship Id="rId34" Type="http://schemas.openxmlformats.org/officeDocument/2006/relationships/hyperlink" Target="consultantplus://offline/ref=F4E544E0851FF722673DBDC04B582BD5585C5B5F7CD45C726BF92B40F425F40577517F47A23F11D702AB7C82a6HAL" TargetMode="External"/><Relationship Id="rId42" Type="http://schemas.openxmlformats.org/officeDocument/2006/relationships/hyperlink" Target="consultantplus://offline/ref=F4E544E0851FF722673DBDC04B582BD5585A5D5E7DD45C726BF92B40F425F40577517F47A23F11D702AB7C82a6HAL" TargetMode="External"/><Relationship Id="rId47" Type="http://schemas.openxmlformats.org/officeDocument/2006/relationships/hyperlink" Target="consultantplus://offline/ref=F4E544E0851FF722673DBDC04B582BD5585E5B597FD45C726BF92B40F425F40577517F47A23F11D702AB7C82a6HAL" TargetMode="External"/><Relationship Id="rId50" Type="http://schemas.openxmlformats.org/officeDocument/2006/relationships/hyperlink" Target="consultantplus://offline/ref=F4E544E0851FF722673DBDC04B582BD55859595778D45C726BF92B40F425F40577517F47A23F11D702AB7C82a6HAL" TargetMode="External"/><Relationship Id="rId55" Type="http://schemas.openxmlformats.org/officeDocument/2006/relationships/hyperlink" Target="consultantplus://offline/ref=F4E544E0851FF722673DBDC04B582BD55B5B5F5A79D45C726BF92B40F425F40577517F47A23F11D702AB7C82a6HAL" TargetMode="External"/><Relationship Id="rId63" Type="http://schemas.openxmlformats.org/officeDocument/2006/relationships/hyperlink" Target="consultantplus://offline/ref=F4E544E0851FF722673DBDC04B582BD5585C5F587FD45C726BF92B40F425F40577517F47A23F11D702AB7C82a6HAL" TargetMode="External"/><Relationship Id="rId68" Type="http://schemas.openxmlformats.org/officeDocument/2006/relationships/hyperlink" Target="consultantplus://offline/ref=F4E544E0851FF722673DBDC04B582BD55B515D5D79D45C726BF92B40F425F40577517F47A23F11D702AB7C82a6HAL" TargetMode="External"/><Relationship Id="rId76" Type="http://schemas.openxmlformats.org/officeDocument/2006/relationships/hyperlink" Target="consultantplus://offline/ref=F4E544E0851FF722673DBDC04B582BD55B5E5F567FD45C726BF92B40F425F40577517F47A23F11D702AB7C82a6HAL" TargetMode="External"/><Relationship Id="rId84" Type="http://schemas.openxmlformats.org/officeDocument/2006/relationships/hyperlink" Target="consultantplus://offline/ref=F4E544E0851FF722673DA1C057582BD55E5F525F7389567A32F52947FB7AF11066097044BD2113CB1EA97Ea8H2L" TargetMode="External"/><Relationship Id="rId89" Type="http://schemas.openxmlformats.org/officeDocument/2006/relationships/hyperlink" Target="consultantplus://offline/ref=F4E544E0851FF722673DBDC04B582BD55B505B5F79D45C726BF92B40F425F40577517F47A23F11D702AB7C82a6HAL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85C5E587AD45C726BF92B40F425F40577517F47A23F11D702AB7C82a6HAL" TargetMode="External"/><Relationship Id="rId92" Type="http://schemas.openxmlformats.org/officeDocument/2006/relationships/hyperlink" Target="consultantplus://offline/ref=F4E544E0851FF722673DBDC04B582BD558595D5778D45C726BF92B40F425F40577517F47A23F11D702AB7C82a6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F5E587AD45C726BF92B40F425F40577517F47A23F11D702AB7C82a6HAL" TargetMode="External"/><Relationship Id="rId29" Type="http://schemas.openxmlformats.org/officeDocument/2006/relationships/hyperlink" Target="consultantplus://offline/ref=F4E544E0851FF722673DBDC04B582BD5585A585E7BD45C726BF92B40F425F40577517F47A23F11D702AB7C82a6HAL" TargetMode="External"/><Relationship Id="rId11" Type="http://schemas.openxmlformats.org/officeDocument/2006/relationships/hyperlink" Target="consultantplus://offline/ref=F4E544E0851FF722673DBDC04B582BD5585C5D5E7AD45C726BF92B40F425F40577517F47A23F11D702AB7C82a6HAL" TargetMode="External"/><Relationship Id="rId24" Type="http://schemas.openxmlformats.org/officeDocument/2006/relationships/hyperlink" Target="consultantplus://offline/ref=F4E544E0851FF722673DBDC04B582BD5585C5F5F7AD45C726BF92B40F425F40577517F47A23F11D702AB7C82a6HAL" TargetMode="External"/><Relationship Id="rId32" Type="http://schemas.openxmlformats.org/officeDocument/2006/relationships/hyperlink" Target="consultantplus://offline/ref=F4E544E0851FF722673DBDC04B582BD5585D525E7CD45C726BF92B40F425F40577517F47A23F11D702AB7C82a6HAL" TargetMode="External"/><Relationship Id="rId37" Type="http://schemas.openxmlformats.org/officeDocument/2006/relationships/hyperlink" Target="consultantplus://offline/ref=F4E544E0851FF722673DBDC04B582BD5585E5B5B79D45C726BF92B40F425F40577517F47A23F11D702AB7C82a6HAL" TargetMode="External"/><Relationship Id="rId40" Type="http://schemas.openxmlformats.org/officeDocument/2006/relationships/hyperlink" Target="consultantplus://offline/ref=F4E544E0851FF722673DBDC04B582BD55B5F595971D45C726BF92B40F425F40577517F47A23F11D702AB7C82a6HAL" TargetMode="External"/><Relationship Id="rId45" Type="http://schemas.openxmlformats.org/officeDocument/2006/relationships/hyperlink" Target="consultantplus://offline/ref=F4E544E0851FF722673DBDC04B582BD5585A5E5770D45C726BF92B40F425F40577517F47A23F11D702AB7C82a6HAL" TargetMode="External"/><Relationship Id="rId53" Type="http://schemas.openxmlformats.org/officeDocument/2006/relationships/hyperlink" Target="consultantplus://offline/ref=F4E544E0851FF722673DBDC04B582BD5585E5B5778D45C726BF92B40F425F40577517F47A23F11D702AB7C82a6HAL" TargetMode="External"/><Relationship Id="rId58" Type="http://schemas.openxmlformats.org/officeDocument/2006/relationships/hyperlink" Target="consultantplus://offline/ref=F4E544E0851FF722673DA1C057582BD5585F5B5870D45C726BF92B40F425F40577517F47A23F11D702AB7C82a6HAL" TargetMode="External"/><Relationship Id="rId66" Type="http://schemas.openxmlformats.org/officeDocument/2006/relationships/hyperlink" Target="consultantplus://offline/ref=F4E544E0851FF722673DBDC04B582BD5585C5F597FD45C726BF92B40F425F40577517F47A23F11D702AB7C82a6HAL" TargetMode="External"/><Relationship Id="rId74" Type="http://schemas.openxmlformats.org/officeDocument/2006/relationships/hyperlink" Target="consultantplus://offline/ref=F4E544E0851FF722673DBDC04B582BD55B51535A7AD45C726BF92B40F425F40577517F47A23F11D702AB7C82a6HAL" TargetMode="External"/><Relationship Id="rId79" Type="http://schemas.openxmlformats.org/officeDocument/2006/relationships/hyperlink" Target="consultantplus://offline/ref=F4E544E0851FF722673DBDC04B582BD55B5C525C7DD45C726BF92B40F425F40577517F47A23F11D702AB7C82a6HAL" TargetMode="External"/><Relationship Id="rId87" Type="http://schemas.openxmlformats.org/officeDocument/2006/relationships/hyperlink" Target="consultantplus://offline/ref=F4E544E0851FF722673DBDC04B582BD55D5059577389567A32F52947FB7AF11066097044BD2113CB1EA97Ea8H2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97CD45C726BF92B40F425F40577517F47A23F11D702AB7C82a6HAL" TargetMode="External"/><Relationship Id="rId82" Type="http://schemas.openxmlformats.org/officeDocument/2006/relationships/hyperlink" Target="consultantplus://offline/ref=F4E544E0851FF722673DBDC04B582BD55B5F5F5A71D45C726BF92B40F425F40577517F47A23F11D702AB7C82a6HAL" TargetMode="External"/><Relationship Id="rId90" Type="http://schemas.openxmlformats.org/officeDocument/2006/relationships/hyperlink" Target="consultantplus://offline/ref=F4E544E0851FF722673DBDC04B582BD5585F5A5C79D45C726BF92B40F425F40577517F47A23F11D702AB7C82a6HAL" TargetMode="External"/><Relationship Id="rId95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19" Type="http://schemas.openxmlformats.org/officeDocument/2006/relationships/hyperlink" Target="consultantplus://offline/ref=F4E544E0851FF722673DBDC04B582BD558595D577BD45C726BF92B40F425F40577517F47A23F11D702AB7C82a6HAL" TargetMode="External"/><Relationship Id="rId14" Type="http://schemas.openxmlformats.org/officeDocument/2006/relationships/hyperlink" Target="consultantplus://offline/ref=F4E544E0851FF722673DBDC04B582BD5585C5A5C7CD45C726BF92B40F425F40577517F47A23F11D702AB7C82a6HAL" TargetMode="External"/><Relationship Id="rId22" Type="http://schemas.openxmlformats.org/officeDocument/2006/relationships/hyperlink" Target="consultantplus://offline/ref=F4E544E0851FF722673DBDC04B582BD558595D577AD45C726BF92B40F425F40577517F47A23F11D702AB7C82a6HAL" TargetMode="External"/><Relationship Id="rId27" Type="http://schemas.openxmlformats.org/officeDocument/2006/relationships/hyperlink" Target="consultantplus://offline/ref=F4E544E0851FF722673DBDC04B582BD5585F525F7CD45C726BF92B40F425F40577517F47A23F11D702AB7C82a6HAL" TargetMode="External"/><Relationship Id="rId30" Type="http://schemas.openxmlformats.org/officeDocument/2006/relationships/hyperlink" Target="consultantplus://offline/ref=F4E544E0851FF722673DBDC04B582BD558585A5D78D45C726BF92B40F425F40577517F47A23F11D702AB7C82a6HAL" TargetMode="External"/><Relationship Id="rId35" Type="http://schemas.openxmlformats.org/officeDocument/2006/relationships/hyperlink" Target="consultantplus://offline/ref=F4E544E0851FF722673DBDC04B582BD5585A5C587CD45C726BF92B40F425F40577517F47A23F11D702AB7C82a6HAL" TargetMode="External"/><Relationship Id="rId43" Type="http://schemas.openxmlformats.org/officeDocument/2006/relationships/hyperlink" Target="consultantplus://offline/ref=F4E544E0851FF722673DBDC04B582BD5585A535678D45C726BF92B40F425F40577517F47A23F11D702AB7C82a6HAL" TargetMode="External"/><Relationship Id="rId48" Type="http://schemas.openxmlformats.org/officeDocument/2006/relationships/hyperlink" Target="consultantplus://offline/ref=F4E544E0851FF722673DBDC04B582BD5585A525E7ED45C726BF92B40F425F40577517F47A23F11D702AB7C82a6HAL" TargetMode="External"/><Relationship Id="rId56" Type="http://schemas.openxmlformats.org/officeDocument/2006/relationships/hyperlink" Target="consultantplus://offline/ref=F4E544E0851FF722673DBDC04B582BD55B5E58597AD45C726BF92B40F425F40577517F47A23F11D702AB7C82a6HAL" TargetMode="External"/><Relationship Id="rId64" Type="http://schemas.openxmlformats.org/officeDocument/2006/relationships/hyperlink" Target="consultantplus://offline/ref=F4E544E0851FF722673DBDC04B582BD5585C5F597ED45C726BF92B40F425F40577517F47A23F11D702AB7C82a6HAL" TargetMode="External"/><Relationship Id="rId69" Type="http://schemas.openxmlformats.org/officeDocument/2006/relationships/hyperlink" Target="consultantplus://offline/ref=F4E544E0851FF722673DBDC04B582BD55B515D5E7AD45C726BF92B40F425F40577517F47A23F11D702AB7C82a6HAL" TargetMode="External"/><Relationship Id="rId77" Type="http://schemas.openxmlformats.org/officeDocument/2006/relationships/hyperlink" Target="consultantplus://offline/ref=F4E544E0851FF722673DA1C057582BD55E5B53577389567A32F52947FB7AF11066097044BD2113CB1EA97Ea8H2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4E544E0851FF722673DBDC04B582BD5585D52587AD45C726BF92B40F425F40577517F47A23F11D702AB7C82a6HAL" TargetMode="External"/><Relationship Id="rId72" Type="http://schemas.openxmlformats.org/officeDocument/2006/relationships/hyperlink" Target="consultantplus://offline/ref=F4E544E0851FF722673DBDC04B582BD55B51525B71D45C726BF92B40F425F40577517F47A23F11D702AB7C82a6HAL" TargetMode="External"/><Relationship Id="rId80" Type="http://schemas.openxmlformats.org/officeDocument/2006/relationships/hyperlink" Target="consultantplus://offline/ref=F4E544E0851FF722673DBDC04B582BD55B5E535B79D45C726BF92B40F425F40577517F47A23F11D702AB7C82a6HAL" TargetMode="External"/><Relationship Id="rId85" Type="http://schemas.openxmlformats.org/officeDocument/2006/relationships/hyperlink" Target="consultantplus://offline/ref=F4E544E0851FF722673DA1C057582BD55E5D5B587389567A32F52947FB7AF11066097044BD2113CB1EA97Ea8H2L" TargetMode="External"/><Relationship Id="rId93" Type="http://schemas.openxmlformats.org/officeDocument/2006/relationships/hyperlink" Target="consultantplus://offline/ref=F4E544E0851FF722673DA1C057582BD55C595B5E7389567A32F52947FB7AF11066097044BD2113CB1EA97Ea8H2L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F5F7DD45C726BF92B40F425F40577517F47A23F11D702AB7C82a6HAL" TargetMode="External"/><Relationship Id="rId17" Type="http://schemas.openxmlformats.org/officeDocument/2006/relationships/hyperlink" Target="consultantplus://offline/ref=F4E544E0851FF722673DBDC04B582BD5585E5B5D71D45C726BF92B40F425F40577517F47A23F11D702AB7C82a6HAL" TargetMode="External"/><Relationship Id="rId25" Type="http://schemas.openxmlformats.org/officeDocument/2006/relationships/hyperlink" Target="consultantplus://offline/ref=F4E544E0851FF722673DBDC04B582BD5585C5F5F7BD45C726BF92B40F425F40577517F47A23F11D702AB7C82a6HAL" TargetMode="External"/><Relationship Id="rId33" Type="http://schemas.openxmlformats.org/officeDocument/2006/relationships/hyperlink" Target="consultantplus://offline/ref=F4E544E0851FF722673DBDC04B582BD5585C5B5C7BD45C726BF92B40F425F40577517F47A23F11D702AB7C82a6HAL" TargetMode="External"/><Relationship Id="rId38" Type="http://schemas.openxmlformats.org/officeDocument/2006/relationships/hyperlink" Target="consultantplus://offline/ref=F4E544E0851FF722673DBDC04B582BD5585D535970D45C726BF92B40F425F40577517F47A23F11D702AB7C82a6HAL" TargetMode="External"/><Relationship Id="rId46" Type="http://schemas.openxmlformats.org/officeDocument/2006/relationships/hyperlink" Target="consultantplus://offline/ref=F4E544E0851FF722673DBDC04B582BD5585C5F5A7FD45C726BF92B40F425F40577517F47A23F11D702AB7C82a6HAL" TargetMode="External"/><Relationship Id="rId59" Type="http://schemas.openxmlformats.org/officeDocument/2006/relationships/hyperlink" Target="consultantplus://offline/ref=F4E544E0851FF722673DBDC04B582BD5585C5F587ED45C726BF92B40F425F40577517F47A23F11D702AB7C82a6HAL" TargetMode="External"/><Relationship Id="rId67" Type="http://schemas.openxmlformats.org/officeDocument/2006/relationships/hyperlink" Target="consultantplus://offline/ref=F4E544E0851FF722673DBDC04B582BD5585C5C5E7BD45C726BF92B40F425F40577517F47A23F11D702AB7C82a6HAL" TargetMode="External"/><Relationship Id="rId20" Type="http://schemas.openxmlformats.org/officeDocument/2006/relationships/hyperlink" Target="consultantplus://offline/ref=F4E544E0851FF722673DBDC04B582BD558595C5D7DD45C726BF92B40F425F40577517F47A23F11D702AB7C82a6HAL" TargetMode="External"/><Relationship Id="rId41" Type="http://schemas.openxmlformats.org/officeDocument/2006/relationships/hyperlink" Target="consultantplus://offline/ref=F4E544E0851FF722673DBDC04B582BD5585C5A567DD45C726BF92B40F425F40577517F47A23F11D702AB7C82a6HAL" TargetMode="External"/><Relationship Id="rId54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2" Type="http://schemas.openxmlformats.org/officeDocument/2006/relationships/hyperlink" Target="consultantplus://offline/ref=F4E544E0851FF722673DBDC04B582BD5585C5F597DD45C726BF92B40F425F40577517F47A23F11D702AB7C82a6HAL" TargetMode="External"/><Relationship Id="rId70" Type="http://schemas.openxmlformats.org/officeDocument/2006/relationships/hyperlink" Target="consultantplus://offline/ref=F4E544E0851FF722673DBDC04B582BD55B515D5E79D45C726BF92B40F425F40577517F47A23F11D702AB7C82a6HAL" TargetMode="External"/><Relationship Id="rId75" Type="http://schemas.openxmlformats.org/officeDocument/2006/relationships/hyperlink" Target="consultantplus://offline/ref=F4E544E0851FF722673DBDC04B582BD55B5D595F7BD45C726BF92B40F425F40577517F47A23F11D702AB7C82a6HAL" TargetMode="External"/><Relationship Id="rId83" Type="http://schemas.openxmlformats.org/officeDocument/2006/relationships/hyperlink" Target="consultantplus://offline/ref=F4E544E0851FF722673DA1C057582BD558585A5F7389567A32F52947FB7AF11066097044BD2113CB1EA97Ea8H2L" TargetMode="External"/><Relationship Id="rId88" Type="http://schemas.openxmlformats.org/officeDocument/2006/relationships/hyperlink" Target="consultantplus://offline/ref=F4E544E0851FF722673DBDC04B582BD55B505B5F70D45C726BF92B40F425F40577517F47A23F11D702AB7C82a6HAL" TargetMode="External"/><Relationship Id="rId91" Type="http://schemas.openxmlformats.org/officeDocument/2006/relationships/hyperlink" Target="consultantplus://offline/ref=F4E544E0851FF722673DBDC04B582BD5585A5E597DD45C726BF92B40F425F40577517F47A23F11D702AB7C82a6HAL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C585A7AD45C726BF92B40F425F40577517F47A23F11D702AB7C82a6HAL" TargetMode="External"/><Relationship Id="rId23" Type="http://schemas.openxmlformats.org/officeDocument/2006/relationships/hyperlink" Target="consultantplus://offline/ref=F4E544E0851FF722673DBDC04B582BD5585A5E587ED45C726BF92B40F425F40577517F47A23F11D702AB7C82a6HAL" TargetMode="External"/><Relationship Id="rId28" Type="http://schemas.openxmlformats.org/officeDocument/2006/relationships/hyperlink" Target="consultantplus://offline/ref=F4E544E0851FF722673DBDC04B582BD5585C5B5F7DD45C726BF92B40F425F40577517F47A23F11D702AB7C82a6HAL" TargetMode="External"/><Relationship Id="rId36" Type="http://schemas.openxmlformats.org/officeDocument/2006/relationships/hyperlink" Target="consultantplus://offline/ref=F4E544E0851FF722673DBDC04B582BD5585E59597BD45C726BF92B40F425F40577517F47A23F11D702AB7C82a6HAL" TargetMode="External"/><Relationship Id="rId49" Type="http://schemas.openxmlformats.org/officeDocument/2006/relationships/hyperlink" Target="consultantplus://offline/ref=F4E544E0851FF722673DBDC04B582BD55B5D5B597FD45C726BF92B40F425F40577517F47A23F11D702AB7C82a6HAL" TargetMode="External"/><Relationship Id="rId57" Type="http://schemas.openxmlformats.org/officeDocument/2006/relationships/hyperlink" Target="consultantplus://offline/ref=F4E544E0851FF722673DA1C057582BD55B5A585778D45C726BF92B40F425F40577517F47A23F11D702AB7C82a6HAL" TargetMode="External"/><Relationship Id="rId10" Type="http://schemas.openxmlformats.org/officeDocument/2006/relationships/hyperlink" Target="consultantplus://offline/ref=F4E544E0851FF722673DBDC04B582BD5585D525C70D45C726BF92B40F425F40577517F47A23F11D702AB7C82a6HAL" TargetMode="External"/><Relationship Id="rId31" Type="http://schemas.openxmlformats.org/officeDocument/2006/relationships/hyperlink" Target="consultantplus://offline/ref=F4E544E0851FF722673DBDC04B582BD5585D525E7FD45C726BF92B40F425F40577517F47A23F11D702AB7C82a6HAL" TargetMode="External"/><Relationship Id="rId44" Type="http://schemas.openxmlformats.org/officeDocument/2006/relationships/hyperlink" Target="consultantplus://offline/ref=F4E544E0851FF722673DBDC04B582BD5585C5A5C7DD45C726BF92B40F425F40577517F47A23F11D702AB7C82a6HAL" TargetMode="External"/><Relationship Id="rId52" Type="http://schemas.openxmlformats.org/officeDocument/2006/relationships/hyperlink" Target="consultantplus://offline/ref=F4E544E0851FF722673DBDC04B582BD5585D525E7ED45C726BF92B40F425F40577517F47A23F11D702AB7C82a6HAL" TargetMode="External"/><Relationship Id="rId60" Type="http://schemas.openxmlformats.org/officeDocument/2006/relationships/hyperlink" Target="consultantplus://offline/ref=F4E544E0851FF722673DBDC04B582BD5585C5F597BD45C726BF92B40F425F40577517F47A23F11D702AB7C82a6HAL" TargetMode="External"/><Relationship Id="rId65" Type="http://schemas.openxmlformats.org/officeDocument/2006/relationships/hyperlink" Target="consultantplus://offline/ref=F4E544E0851FF722673DBDC04B582BD5585C5F5B7BD45C726BF92B40F425F40577517F47A23F11D702AB7C82a6HAL" TargetMode="External"/><Relationship Id="rId73" Type="http://schemas.openxmlformats.org/officeDocument/2006/relationships/hyperlink" Target="consultantplus://offline/ref=F4E544E0851FF722673DA2D54E582BD5595D535A7ED9017863A02742F32AAB0062402748A1200FD51EB77E806Aa2H0L" TargetMode="External"/><Relationship Id="rId78" Type="http://schemas.openxmlformats.org/officeDocument/2006/relationships/hyperlink" Target="consultantplus://offline/ref=F4E544E0851FF722673DA1C057582BD5585E5B5C7389567A32F52947FB7AF11066097044BD2113CB1EA97Ea8H2L" TargetMode="External"/><Relationship Id="rId81" Type="http://schemas.openxmlformats.org/officeDocument/2006/relationships/hyperlink" Target="consultantplus://offline/ref=F4E544E0851FF722673DBDC04B582BD5525D5D587389567A32F52947FB7AF11066097044BD2113CB1EA97Ea8H2L" TargetMode="External"/><Relationship Id="rId86" Type="http://schemas.openxmlformats.org/officeDocument/2006/relationships/hyperlink" Target="consultantplus://offline/ref=F4E544E0851FF722673DBDC04B582BD5585E5B5771D45C726BF92B40F425F40577517F47A23F11D702AB7C82a6HAL" TargetMode="External"/><Relationship Id="rId94" Type="http://schemas.openxmlformats.org/officeDocument/2006/relationships/hyperlink" Target="consultantplus://offline/ref=F4E544E0851FF722673DA1C057582BD55D5A5A577389567A32F52947FB7AF11066097044BD2113CB1EA97Ea8H2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consultantplus://offline/ref=F4E544E0851FF722673DBDC04B582BD5585C585A7CD45C726BF92B40F425F40577517F47A23F11D702AB7C82a6HAL" TargetMode="External"/><Relationship Id="rId18" Type="http://schemas.openxmlformats.org/officeDocument/2006/relationships/hyperlink" Target="consultantplus://offline/ref=F4E544E0851FF722673DBDC04B582BD5585F5D5A70D45C726BF92B40F425F40577517F47A23F11D702AB7C82a6HAL" TargetMode="External"/><Relationship Id="rId39" Type="http://schemas.openxmlformats.org/officeDocument/2006/relationships/hyperlink" Target="consultantplus://offline/ref=F4E544E0851FF722673DBDC04B582BD5585E5B567FD45C726BF92B40F425F40577517F47A23F11D702AB7C82a6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7DE6-29E9-44FC-A755-47816B9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24503</Words>
  <Characters>139672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</vt:lpstr>
    </vt:vector>
  </TitlesOfParts>
  <Company>СЭР</Company>
  <LinksUpToDate>false</LinksUpToDate>
  <CharactersWithSpaces>163848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</dc:title>
  <dc:creator>АСУ</dc:creator>
  <cp:lastModifiedBy>Пользователь</cp:lastModifiedBy>
  <cp:revision>15</cp:revision>
  <cp:lastPrinted>2021-01-28T07:15:00Z</cp:lastPrinted>
  <dcterms:created xsi:type="dcterms:W3CDTF">2022-12-15T12:38:00Z</dcterms:created>
  <dcterms:modified xsi:type="dcterms:W3CDTF">2022-12-16T08:29:00Z</dcterms:modified>
</cp:coreProperties>
</file>