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000"/>
      </w:tblPr>
      <w:tblGrid>
        <w:gridCol w:w="10421"/>
      </w:tblGrid>
      <w:tr w:rsidR="004C6296" w:rsidTr="00B14898">
        <w:trPr>
          <w:jc w:val="center"/>
        </w:trPr>
        <w:tc>
          <w:tcPr>
            <w:tcW w:w="10421" w:type="dxa"/>
          </w:tcPr>
          <w:bookmarkStart w:id="0" w:name="_MON_1220864893"/>
          <w:bookmarkEnd w:id="0"/>
          <w:p w:rsidR="004C6296" w:rsidRDefault="004C6296" w:rsidP="00B14898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30727644" r:id="rId8"/>
              </w:object>
            </w:r>
          </w:p>
        </w:tc>
      </w:tr>
      <w:tr w:rsidR="004C6296" w:rsidRPr="00565200" w:rsidTr="00B14898">
        <w:trPr>
          <w:trHeight w:val="1155"/>
          <w:jc w:val="center"/>
        </w:trPr>
        <w:tc>
          <w:tcPr>
            <w:tcW w:w="10421" w:type="dxa"/>
          </w:tcPr>
          <w:p w:rsidR="004C6296" w:rsidRDefault="004C6296" w:rsidP="00B14898">
            <w:pPr>
              <w:pStyle w:val="1"/>
              <w:ind w:left="-108" w:right="-828"/>
              <w:rPr>
                <w:b/>
                <w:sz w:val="16"/>
              </w:rPr>
            </w:pPr>
          </w:p>
          <w:p w:rsidR="004C6296" w:rsidRDefault="004C6296" w:rsidP="00B1489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 УСВЯТСКОГО  СЕЛЬСКОГО ПОСЕЛЕНИЯ</w:t>
            </w:r>
          </w:p>
          <w:p w:rsidR="004C6296" w:rsidRDefault="004C6296" w:rsidP="00B1489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4C6296" w:rsidRDefault="004C6296" w:rsidP="00B14898">
            <w:pPr>
              <w:pStyle w:val="2"/>
              <w:ind w:left="-108"/>
              <w:rPr>
                <w:b/>
                <w:sz w:val="24"/>
              </w:rPr>
            </w:pPr>
          </w:p>
          <w:p w:rsidR="004C6296" w:rsidRPr="00565200" w:rsidRDefault="004C6296" w:rsidP="00B14898">
            <w:pPr>
              <w:ind w:left="-108"/>
              <w:rPr>
                <w:b/>
                <w:bCs/>
              </w:rPr>
            </w:pPr>
            <w:r w:rsidRPr="00565200">
              <w:rPr>
                <w:b/>
                <w:bCs/>
              </w:rPr>
              <w:t xml:space="preserve">                                          </w:t>
            </w:r>
            <w:r>
              <w:rPr>
                <w:b/>
                <w:bCs/>
              </w:rPr>
              <w:t xml:space="preserve">              </w:t>
            </w:r>
            <w:r w:rsidRPr="00565200">
              <w:rPr>
                <w:b/>
                <w:bCs/>
              </w:rPr>
              <w:t xml:space="preserve"> </w:t>
            </w:r>
            <w:proofErr w:type="gramStart"/>
            <w:r w:rsidRPr="00565200">
              <w:rPr>
                <w:b/>
                <w:bCs/>
              </w:rPr>
              <w:t>П</w:t>
            </w:r>
            <w:proofErr w:type="gramEnd"/>
            <w:r w:rsidRPr="00565200">
              <w:rPr>
                <w:b/>
                <w:bCs/>
              </w:rPr>
              <w:t xml:space="preserve"> О С Т А Н О В Л Е Н И Е</w:t>
            </w:r>
          </w:p>
        </w:tc>
      </w:tr>
    </w:tbl>
    <w:p w:rsidR="004C6296" w:rsidRPr="00790575" w:rsidRDefault="004C6296" w:rsidP="004C629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12"/>
          <w:szCs w:val="12"/>
          <w:lang w:eastAsia="en-US"/>
        </w:rPr>
      </w:pPr>
      <w:r w:rsidRPr="00FA28AC">
        <w:rPr>
          <w:sz w:val="20"/>
          <w:szCs w:val="20"/>
        </w:rPr>
        <w:t xml:space="preserve">                                           </w:t>
      </w: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</w:pPr>
      <w:r>
        <w:t xml:space="preserve">от </w:t>
      </w:r>
      <w:r w:rsidR="004D45DF">
        <w:t>1</w:t>
      </w:r>
      <w:r w:rsidR="00323465">
        <w:t>0</w:t>
      </w:r>
      <w:r>
        <w:t>.1</w:t>
      </w:r>
      <w:r w:rsidR="004D45DF">
        <w:t>1</w:t>
      </w:r>
      <w:r>
        <w:t>.20</w:t>
      </w:r>
      <w:r w:rsidR="004D45DF">
        <w:t>2</w:t>
      </w:r>
      <w:r w:rsidR="006E2FAD">
        <w:t>2</w:t>
      </w:r>
      <w:r>
        <w:t xml:space="preserve"> г</w:t>
      </w:r>
      <w:r w:rsidR="006924C5">
        <w:t>ода</w:t>
      </w:r>
      <w:r>
        <w:t xml:space="preserve">   </w:t>
      </w:r>
      <w:r w:rsidRPr="008B757F">
        <w:t xml:space="preserve">№  </w:t>
      </w:r>
      <w:r w:rsidR="007722D6">
        <w:t>60</w:t>
      </w: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</w:pPr>
    </w:p>
    <w:p w:rsidR="007722D6" w:rsidRPr="007722D6" w:rsidRDefault="007722D6" w:rsidP="007722D6">
      <w:pPr>
        <w:jc w:val="both"/>
        <w:rPr>
          <w:sz w:val="28"/>
          <w:szCs w:val="28"/>
        </w:rPr>
      </w:pPr>
      <w:r w:rsidRPr="007722D6">
        <w:rPr>
          <w:sz w:val="28"/>
          <w:szCs w:val="28"/>
        </w:rPr>
        <w:t xml:space="preserve">Об утверждении порядка разработки </w:t>
      </w:r>
    </w:p>
    <w:p w:rsidR="007722D6" w:rsidRPr="007722D6" w:rsidRDefault="007722D6" w:rsidP="007722D6">
      <w:pPr>
        <w:jc w:val="both"/>
        <w:rPr>
          <w:sz w:val="28"/>
          <w:szCs w:val="28"/>
        </w:rPr>
      </w:pPr>
      <w:r w:rsidRPr="007722D6">
        <w:rPr>
          <w:sz w:val="28"/>
          <w:szCs w:val="28"/>
        </w:rPr>
        <w:t xml:space="preserve">прогноза  социально-экономического </w:t>
      </w:r>
    </w:p>
    <w:p w:rsidR="007722D6" w:rsidRPr="007722D6" w:rsidRDefault="007722D6" w:rsidP="007722D6">
      <w:pPr>
        <w:jc w:val="both"/>
        <w:rPr>
          <w:sz w:val="28"/>
          <w:szCs w:val="28"/>
        </w:rPr>
      </w:pPr>
      <w:r w:rsidRPr="007722D6">
        <w:rPr>
          <w:sz w:val="28"/>
          <w:szCs w:val="28"/>
        </w:rPr>
        <w:t xml:space="preserve">развития    Усвятского         сельского </w:t>
      </w:r>
    </w:p>
    <w:p w:rsidR="007722D6" w:rsidRPr="007722D6" w:rsidRDefault="007722D6" w:rsidP="007722D6">
      <w:pPr>
        <w:jc w:val="both"/>
        <w:rPr>
          <w:sz w:val="28"/>
          <w:szCs w:val="28"/>
        </w:rPr>
      </w:pPr>
      <w:r w:rsidRPr="007722D6">
        <w:rPr>
          <w:sz w:val="28"/>
          <w:szCs w:val="28"/>
        </w:rPr>
        <w:t xml:space="preserve">поселения   Дорогобужского   района </w:t>
      </w:r>
    </w:p>
    <w:p w:rsidR="007722D6" w:rsidRPr="007722D6" w:rsidRDefault="007722D6" w:rsidP="007722D6">
      <w:pPr>
        <w:jc w:val="both"/>
        <w:rPr>
          <w:sz w:val="28"/>
          <w:szCs w:val="28"/>
        </w:rPr>
      </w:pPr>
      <w:r w:rsidRPr="007722D6">
        <w:rPr>
          <w:sz w:val="28"/>
          <w:szCs w:val="28"/>
        </w:rPr>
        <w:t>Смоленской области</w:t>
      </w:r>
    </w:p>
    <w:p w:rsidR="007722D6" w:rsidRPr="007722D6" w:rsidRDefault="007722D6" w:rsidP="007722D6">
      <w:pPr>
        <w:rPr>
          <w:rFonts w:eastAsia="Calibri"/>
          <w:sz w:val="28"/>
          <w:szCs w:val="28"/>
          <w:lang w:eastAsia="en-US"/>
        </w:rPr>
      </w:pPr>
    </w:p>
    <w:p w:rsidR="00E247CD" w:rsidRPr="00E247CD" w:rsidRDefault="007722D6" w:rsidP="007722D6">
      <w:pPr>
        <w:ind w:firstLine="708"/>
        <w:jc w:val="both"/>
        <w:rPr>
          <w:sz w:val="27"/>
          <w:szCs w:val="27"/>
        </w:rPr>
      </w:pPr>
      <w:proofErr w:type="gramStart"/>
      <w:r w:rsidRPr="007722D6">
        <w:rPr>
          <w:sz w:val="27"/>
          <w:szCs w:val="27"/>
        </w:rPr>
        <w:t xml:space="preserve">В соответствии со статьей 173 Бюджетного кодекса Российской Федерации, </w:t>
      </w:r>
      <w:r w:rsidR="00E247CD" w:rsidRPr="00E247CD">
        <w:rPr>
          <w:sz w:val="27"/>
          <w:szCs w:val="27"/>
        </w:rPr>
        <w:t xml:space="preserve">Положение о бюджетном процессе в муниципальном образовании Усвятское сельское поселение Дорогобужского района Смоленской области, утвержденным решением Совета депутатов </w:t>
      </w:r>
      <w:r w:rsidR="00E247CD" w:rsidRPr="007722D6">
        <w:rPr>
          <w:sz w:val="27"/>
          <w:szCs w:val="27"/>
        </w:rPr>
        <w:t>Усвятского сельского поселения Дорогобужского района Смоленской области</w:t>
      </w:r>
      <w:r w:rsidR="00E247CD" w:rsidRPr="00E247CD">
        <w:rPr>
          <w:sz w:val="27"/>
          <w:szCs w:val="27"/>
        </w:rPr>
        <w:t xml:space="preserve"> от 15.10.2018 №27, </w:t>
      </w:r>
      <w:r w:rsidRPr="007722D6">
        <w:rPr>
          <w:sz w:val="27"/>
          <w:szCs w:val="27"/>
        </w:rPr>
        <w:t xml:space="preserve"> Устав</w:t>
      </w:r>
      <w:r w:rsidR="00E247CD" w:rsidRPr="00E247CD">
        <w:rPr>
          <w:sz w:val="27"/>
          <w:szCs w:val="27"/>
        </w:rPr>
        <w:t>ом</w:t>
      </w:r>
      <w:r w:rsidRPr="007722D6">
        <w:rPr>
          <w:sz w:val="27"/>
          <w:szCs w:val="27"/>
        </w:rPr>
        <w:t xml:space="preserve"> Усвятского сельского поселения</w:t>
      </w:r>
      <w:r w:rsidR="00E247CD" w:rsidRPr="00E247CD">
        <w:rPr>
          <w:sz w:val="27"/>
          <w:szCs w:val="27"/>
        </w:rPr>
        <w:t xml:space="preserve"> Дорогобужского района Смоленской области,</w:t>
      </w:r>
      <w:r w:rsidRPr="007722D6">
        <w:rPr>
          <w:sz w:val="27"/>
          <w:szCs w:val="27"/>
        </w:rPr>
        <w:t xml:space="preserve"> с целью осуществления взаимодействия между участниками процесса формирования параметров прогноза социально-экономического развития </w:t>
      </w:r>
      <w:r w:rsidR="00E247CD" w:rsidRPr="007722D6">
        <w:rPr>
          <w:sz w:val="27"/>
          <w:szCs w:val="27"/>
        </w:rPr>
        <w:t>Усвятского сельского поселения</w:t>
      </w:r>
      <w:proofErr w:type="gramEnd"/>
      <w:r w:rsidR="00E247CD" w:rsidRPr="007722D6">
        <w:rPr>
          <w:sz w:val="27"/>
          <w:szCs w:val="27"/>
        </w:rPr>
        <w:t xml:space="preserve"> Дорогобужского района Смоленской области</w:t>
      </w:r>
    </w:p>
    <w:p w:rsidR="00E247CD" w:rsidRPr="00E247CD" w:rsidRDefault="007722D6" w:rsidP="00E247CD">
      <w:pPr>
        <w:ind w:firstLine="708"/>
        <w:jc w:val="both"/>
        <w:rPr>
          <w:sz w:val="27"/>
          <w:szCs w:val="27"/>
        </w:rPr>
      </w:pPr>
      <w:r w:rsidRPr="007722D6">
        <w:rPr>
          <w:sz w:val="27"/>
          <w:szCs w:val="27"/>
        </w:rPr>
        <w:t xml:space="preserve">Администрация Усвятского сельского поселения Дорогобужского района Смоленской области   </w:t>
      </w:r>
      <w:proofErr w:type="spellStart"/>
      <w:proofErr w:type="gramStart"/>
      <w:r w:rsidRPr="007722D6">
        <w:rPr>
          <w:sz w:val="27"/>
          <w:szCs w:val="27"/>
        </w:rPr>
        <w:t>п</w:t>
      </w:r>
      <w:proofErr w:type="spellEnd"/>
      <w:proofErr w:type="gramEnd"/>
      <w:r w:rsidRPr="007722D6">
        <w:rPr>
          <w:sz w:val="27"/>
          <w:szCs w:val="27"/>
        </w:rPr>
        <w:t xml:space="preserve"> о с т а </w:t>
      </w:r>
      <w:proofErr w:type="spellStart"/>
      <w:r w:rsidRPr="007722D6">
        <w:rPr>
          <w:sz w:val="27"/>
          <w:szCs w:val="27"/>
        </w:rPr>
        <w:t>н</w:t>
      </w:r>
      <w:proofErr w:type="spellEnd"/>
      <w:r w:rsidRPr="007722D6">
        <w:rPr>
          <w:sz w:val="27"/>
          <w:szCs w:val="27"/>
        </w:rPr>
        <w:t xml:space="preserve"> о в л я е т:</w:t>
      </w:r>
    </w:p>
    <w:p w:rsidR="007722D6" w:rsidRPr="00E247CD" w:rsidRDefault="007722D6" w:rsidP="00E247CD">
      <w:pPr>
        <w:ind w:firstLine="708"/>
        <w:jc w:val="both"/>
        <w:rPr>
          <w:sz w:val="27"/>
          <w:szCs w:val="27"/>
        </w:rPr>
      </w:pPr>
      <w:r w:rsidRPr="007722D6">
        <w:rPr>
          <w:sz w:val="27"/>
          <w:szCs w:val="27"/>
        </w:rPr>
        <w:t xml:space="preserve">1. Утвердить </w:t>
      </w:r>
      <w:r w:rsidR="00E247CD" w:rsidRPr="00E247CD">
        <w:rPr>
          <w:sz w:val="27"/>
          <w:szCs w:val="27"/>
        </w:rPr>
        <w:t xml:space="preserve">прилагаемый </w:t>
      </w:r>
      <w:r w:rsidRPr="007722D6">
        <w:rPr>
          <w:sz w:val="27"/>
          <w:szCs w:val="27"/>
        </w:rPr>
        <w:t>Порядок разработки прогноза социально-экономического развития Усвятского сельского поселения Дорогобужского района Смоленской области.</w:t>
      </w:r>
    </w:p>
    <w:p w:rsidR="00E247CD" w:rsidRPr="007722D6" w:rsidRDefault="00E247CD" w:rsidP="00E247CD">
      <w:pPr>
        <w:ind w:firstLine="709"/>
        <w:jc w:val="both"/>
        <w:rPr>
          <w:sz w:val="27"/>
          <w:szCs w:val="27"/>
        </w:rPr>
      </w:pPr>
      <w:r w:rsidRPr="00E247CD">
        <w:rPr>
          <w:sz w:val="27"/>
          <w:szCs w:val="27"/>
        </w:rPr>
        <w:t xml:space="preserve">2. Признать утратившим силу постановление Администрации </w:t>
      </w:r>
      <w:r w:rsidRPr="007722D6">
        <w:rPr>
          <w:sz w:val="27"/>
          <w:szCs w:val="27"/>
        </w:rPr>
        <w:t>Усвятского сельского поселения Дорогобужского района Смоленской области</w:t>
      </w:r>
      <w:r w:rsidRPr="00E247CD">
        <w:rPr>
          <w:sz w:val="27"/>
          <w:szCs w:val="27"/>
        </w:rPr>
        <w:t xml:space="preserve"> от  15.11.2013 года  №59 «Об утверждении порядка разработки прогноза  социально-экономического развития Усвятского сельского поселения Дорогобужского района Смоленской области».</w:t>
      </w:r>
    </w:p>
    <w:p w:rsidR="00C13F4C" w:rsidRPr="00E247CD" w:rsidRDefault="00E247CD" w:rsidP="008E3AAE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247CD">
        <w:rPr>
          <w:color w:val="000000"/>
          <w:sz w:val="27"/>
          <w:szCs w:val="27"/>
          <w:shd w:val="clear" w:color="auto" w:fill="FFFFFF"/>
        </w:rPr>
        <w:t>3</w:t>
      </w:r>
      <w:r w:rsidR="00C13F4C" w:rsidRPr="00E247CD">
        <w:rPr>
          <w:color w:val="000000"/>
          <w:sz w:val="27"/>
          <w:szCs w:val="27"/>
          <w:shd w:val="clear" w:color="auto" w:fill="FFFFFF"/>
        </w:rPr>
        <w:t xml:space="preserve">. </w:t>
      </w:r>
      <w:r w:rsidR="00C26E4E" w:rsidRPr="00E247CD">
        <w:rPr>
          <w:color w:val="000000"/>
          <w:sz w:val="27"/>
          <w:szCs w:val="27"/>
          <w:shd w:val="clear" w:color="auto" w:fill="FFFFFF"/>
        </w:rPr>
        <w:t>Разместить настоящее постановление</w:t>
      </w:r>
      <w:r w:rsidR="00C13F4C" w:rsidRPr="00E247CD">
        <w:rPr>
          <w:color w:val="000000"/>
          <w:sz w:val="27"/>
          <w:szCs w:val="27"/>
          <w:shd w:val="clear" w:color="auto" w:fill="FFFFFF"/>
        </w:rPr>
        <w:t xml:space="preserve"> на </w:t>
      </w:r>
      <w:r w:rsidRPr="00E247CD">
        <w:rPr>
          <w:color w:val="000000"/>
          <w:sz w:val="27"/>
          <w:szCs w:val="27"/>
          <w:shd w:val="clear" w:color="auto" w:fill="FFFFFF"/>
        </w:rPr>
        <w:t xml:space="preserve">информационных стендах и на </w:t>
      </w:r>
      <w:r w:rsidR="00C13F4C" w:rsidRPr="00E247CD">
        <w:rPr>
          <w:color w:val="000000"/>
          <w:sz w:val="27"/>
          <w:szCs w:val="27"/>
          <w:shd w:val="clear" w:color="auto" w:fill="FFFFFF"/>
        </w:rPr>
        <w:t xml:space="preserve">официальном странице Усвятского сельского поселения </w:t>
      </w:r>
      <w:r w:rsidRPr="007722D6">
        <w:rPr>
          <w:sz w:val="27"/>
          <w:szCs w:val="27"/>
        </w:rPr>
        <w:t>Дорогобужского района Смоленской области</w:t>
      </w:r>
      <w:r w:rsidRPr="00E247CD">
        <w:rPr>
          <w:sz w:val="27"/>
          <w:szCs w:val="27"/>
        </w:rPr>
        <w:t xml:space="preserve"> </w:t>
      </w:r>
      <w:r w:rsidR="00C13F4C" w:rsidRPr="00E247CD">
        <w:rPr>
          <w:color w:val="000000"/>
          <w:sz w:val="27"/>
          <w:szCs w:val="27"/>
          <w:shd w:val="clear" w:color="auto" w:fill="FFFFFF"/>
        </w:rPr>
        <w:t>на официальном сайте муниципального образования «Дорогобужский район» Смоленской области</w:t>
      </w:r>
      <w:r w:rsidR="006E2FAD" w:rsidRPr="00E247CD">
        <w:rPr>
          <w:color w:val="000000"/>
          <w:sz w:val="27"/>
          <w:szCs w:val="27"/>
          <w:shd w:val="clear" w:color="auto" w:fill="FFFFFF"/>
        </w:rPr>
        <w:t xml:space="preserve"> в информационно</w:t>
      </w:r>
      <w:r w:rsidR="008E3AAE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6E2FAD" w:rsidRPr="00E247CD">
        <w:rPr>
          <w:color w:val="000000"/>
          <w:sz w:val="27"/>
          <w:szCs w:val="27"/>
          <w:shd w:val="clear" w:color="auto" w:fill="FFFFFF"/>
        </w:rPr>
        <w:t>-т</w:t>
      </w:r>
      <w:proofErr w:type="gramEnd"/>
      <w:r w:rsidR="006E2FAD" w:rsidRPr="00E247CD">
        <w:rPr>
          <w:color w:val="000000"/>
          <w:sz w:val="27"/>
          <w:szCs w:val="27"/>
          <w:shd w:val="clear" w:color="auto" w:fill="FFFFFF"/>
        </w:rPr>
        <w:t>елекоммуникационной сети «Интернет»</w:t>
      </w:r>
      <w:r w:rsidR="00C13F4C" w:rsidRPr="00E247CD">
        <w:rPr>
          <w:color w:val="000000"/>
          <w:sz w:val="27"/>
          <w:szCs w:val="27"/>
          <w:shd w:val="clear" w:color="auto" w:fill="FFFFFF"/>
        </w:rPr>
        <w:t>.</w:t>
      </w:r>
    </w:p>
    <w:p w:rsidR="00C13F4C" w:rsidRPr="00E247CD" w:rsidRDefault="00E247CD" w:rsidP="00C13F4C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247CD">
        <w:rPr>
          <w:color w:val="000000"/>
          <w:sz w:val="27"/>
          <w:szCs w:val="27"/>
          <w:shd w:val="clear" w:color="auto" w:fill="FFFFFF"/>
        </w:rPr>
        <w:t>4</w:t>
      </w:r>
      <w:r w:rsidR="00C13F4C" w:rsidRPr="00E247CD"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 w:rsidR="00C13F4C" w:rsidRPr="00E247CD">
        <w:rPr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="00C13F4C" w:rsidRPr="00E247CD">
        <w:rPr>
          <w:color w:val="000000"/>
          <w:sz w:val="27"/>
          <w:szCs w:val="27"/>
          <w:shd w:val="clear" w:color="auto" w:fill="FFFFFF"/>
        </w:rPr>
        <w:t xml:space="preserve"> исполнением настоящего постановления оставляю за собой.</w:t>
      </w:r>
    </w:p>
    <w:p w:rsidR="00C26E4E" w:rsidRPr="00E247CD" w:rsidRDefault="00E247CD" w:rsidP="00C13F4C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247CD">
        <w:rPr>
          <w:color w:val="000000"/>
          <w:sz w:val="27"/>
          <w:szCs w:val="27"/>
          <w:shd w:val="clear" w:color="auto" w:fill="FFFFFF"/>
        </w:rPr>
        <w:t>5</w:t>
      </w:r>
      <w:r w:rsidR="00C26E4E" w:rsidRPr="00E247CD">
        <w:rPr>
          <w:color w:val="000000"/>
          <w:sz w:val="27"/>
          <w:szCs w:val="27"/>
          <w:shd w:val="clear" w:color="auto" w:fill="FFFFFF"/>
        </w:rPr>
        <w:t>. Настоящее постановление вступает в силу с момента подписания.</w:t>
      </w:r>
    </w:p>
    <w:p w:rsidR="00E247CD" w:rsidRDefault="00E247CD" w:rsidP="00C13F4C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C13F4C" w:rsidRPr="00E247CD" w:rsidRDefault="00C13F4C" w:rsidP="00C13F4C">
      <w:pPr>
        <w:jc w:val="both"/>
        <w:rPr>
          <w:color w:val="000000"/>
          <w:sz w:val="27"/>
          <w:szCs w:val="27"/>
          <w:shd w:val="clear" w:color="auto" w:fill="FFFFFF"/>
        </w:rPr>
      </w:pPr>
      <w:r w:rsidRPr="00E247CD">
        <w:rPr>
          <w:color w:val="000000"/>
          <w:sz w:val="27"/>
          <w:szCs w:val="27"/>
          <w:shd w:val="clear" w:color="auto" w:fill="FFFFFF"/>
        </w:rPr>
        <w:t>Глава муниципального образования</w:t>
      </w:r>
    </w:p>
    <w:p w:rsidR="00C13F4C" w:rsidRPr="00E247CD" w:rsidRDefault="00C13F4C" w:rsidP="00C13F4C">
      <w:pPr>
        <w:jc w:val="both"/>
        <w:rPr>
          <w:color w:val="000000"/>
          <w:sz w:val="27"/>
          <w:szCs w:val="27"/>
          <w:shd w:val="clear" w:color="auto" w:fill="FFFFFF"/>
        </w:rPr>
      </w:pPr>
      <w:r w:rsidRPr="00E247CD">
        <w:rPr>
          <w:color w:val="000000"/>
          <w:sz w:val="27"/>
          <w:szCs w:val="27"/>
          <w:shd w:val="clear" w:color="auto" w:fill="FFFFFF"/>
        </w:rPr>
        <w:t xml:space="preserve">Усвятское сельское поселение </w:t>
      </w:r>
    </w:p>
    <w:p w:rsidR="00C13F4C" w:rsidRPr="00E247CD" w:rsidRDefault="00C13F4C" w:rsidP="00E247CD">
      <w:pPr>
        <w:rPr>
          <w:color w:val="000000"/>
          <w:sz w:val="27"/>
          <w:szCs w:val="27"/>
          <w:shd w:val="clear" w:color="auto" w:fill="FFFFFF"/>
        </w:rPr>
      </w:pPr>
      <w:r w:rsidRPr="00E247CD">
        <w:rPr>
          <w:color w:val="000000"/>
          <w:sz w:val="27"/>
          <w:szCs w:val="27"/>
          <w:shd w:val="clear" w:color="auto" w:fill="FFFFFF"/>
        </w:rPr>
        <w:t>Дорогобужского района</w:t>
      </w:r>
      <w:r w:rsidR="00E247CD">
        <w:rPr>
          <w:color w:val="000000"/>
          <w:sz w:val="27"/>
          <w:szCs w:val="27"/>
          <w:shd w:val="clear" w:color="auto" w:fill="FFFFFF"/>
        </w:rPr>
        <w:t xml:space="preserve"> </w:t>
      </w:r>
      <w:r w:rsidRPr="00E247CD">
        <w:rPr>
          <w:color w:val="000000"/>
          <w:sz w:val="27"/>
          <w:szCs w:val="27"/>
          <w:shd w:val="clear" w:color="auto" w:fill="FFFFFF"/>
        </w:rPr>
        <w:t xml:space="preserve">Смоленской области                                         </w:t>
      </w:r>
      <w:r w:rsidRPr="00E247CD">
        <w:rPr>
          <w:b/>
          <w:color w:val="000000"/>
          <w:sz w:val="27"/>
          <w:szCs w:val="27"/>
          <w:shd w:val="clear" w:color="auto" w:fill="FFFFFF"/>
        </w:rPr>
        <w:t>Л.П. Павликов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lastRenderedPageBreak/>
        <w:t>УТВЕРЖДЕН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t xml:space="preserve">постановлением Администрации 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t>Усвятского сельского поселения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t>Дорогобужского района</w:t>
      </w:r>
    </w:p>
    <w:p w:rsidR="00254CDC" w:rsidRPr="00254CDC" w:rsidRDefault="00254CDC" w:rsidP="00C13F4C">
      <w:pPr>
        <w:keepNext/>
        <w:jc w:val="right"/>
        <w:outlineLvl w:val="3"/>
      </w:pPr>
      <w:r w:rsidRPr="00254CDC">
        <w:t xml:space="preserve">Смоленской области </w:t>
      </w:r>
    </w:p>
    <w:p w:rsidR="00254CDC" w:rsidRDefault="00254CDC" w:rsidP="00C13F4C">
      <w:pPr>
        <w:keepNext/>
        <w:jc w:val="right"/>
        <w:outlineLvl w:val="3"/>
      </w:pPr>
      <w:r w:rsidRPr="00254CDC">
        <w:t xml:space="preserve">от </w:t>
      </w:r>
      <w:r w:rsidR="004D45DF">
        <w:t>1</w:t>
      </w:r>
      <w:r w:rsidR="00323465">
        <w:t>0</w:t>
      </w:r>
      <w:r w:rsidRPr="00254CDC">
        <w:t>.1</w:t>
      </w:r>
      <w:r w:rsidR="004D45DF">
        <w:t>1</w:t>
      </w:r>
      <w:r w:rsidRPr="00254CDC">
        <w:t>.20</w:t>
      </w:r>
      <w:r w:rsidR="004D45DF">
        <w:t>2</w:t>
      </w:r>
      <w:r w:rsidR="006E2FAD">
        <w:t>2</w:t>
      </w:r>
      <w:r w:rsidRPr="00254CDC">
        <w:t xml:space="preserve"> года</w:t>
      </w:r>
      <w:r w:rsidR="00D36701">
        <w:t xml:space="preserve"> №</w:t>
      </w:r>
      <w:r w:rsidR="007722D6">
        <w:t>60</w:t>
      </w:r>
    </w:p>
    <w:p w:rsidR="004D45DF" w:rsidRDefault="004D45DF" w:rsidP="00C13F4C">
      <w:pPr>
        <w:keepNext/>
        <w:jc w:val="right"/>
        <w:outlineLvl w:val="3"/>
      </w:pPr>
    </w:p>
    <w:p w:rsidR="00E247CD" w:rsidRPr="00E247CD" w:rsidRDefault="00E247CD" w:rsidP="00E247CD">
      <w:pPr>
        <w:jc w:val="center"/>
        <w:rPr>
          <w:b/>
          <w:sz w:val="28"/>
          <w:szCs w:val="28"/>
        </w:rPr>
      </w:pPr>
      <w:r w:rsidRPr="00E247CD">
        <w:rPr>
          <w:b/>
          <w:sz w:val="28"/>
          <w:szCs w:val="28"/>
        </w:rPr>
        <w:t>ПОРЯДОК</w:t>
      </w:r>
    </w:p>
    <w:p w:rsidR="00E247CD" w:rsidRPr="00E247CD" w:rsidRDefault="00E247CD" w:rsidP="00E247CD">
      <w:pPr>
        <w:jc w:val="center"/>
        <w:rPr>
          <w:b/>
          <w:sz w:val="28"/>
          <w:szCs w:val="28"/>
        </w:rPr>
      </w:pPr>
      <w:r w:rsidRPr="00E247CD">
        <w:rPr>
          <w:b/>
          <w:sz w:val="28"/>
          <w:szCs w:val="28"/>
        </w:rPr>
        <w:t xml:space="preserve">разработки прогноза социально-экономического развития </w:t>
      </w:r>
    </w:p>
    <w:p w:rsidR="00E247CD" w:rsidRPr="00E247CD" w:rsidRDefault="00E247CD" w:rsidP="00E247CD">
      <w:pPr>
        <w:jc w:val="center"/>
        <w:rPr>
          <w:b/>
          <w:sz w:val="28"/>
          <w:szCs w:val="28"/>
        </w:rPr>
      </w:pPr>
      <w:r w:rsidRPr="00E247CD">
        <w:rPr>
          <w:b/>
          <w:sz w:val="28"/>
          <w:szCs w:val="28"/>
        </w:rPr>
        <w:t>Усвятского сельского поселения Дорогобужского района Смоленской области</w:t>
      </w:r>
    </w:p>
    <w:p w:rsidR="00E247CD" w:rsidRPr="00E247CD" w:rsidRDefault="00E247CD" w:rsidP="00E247CD">
      <w:pPr>
        <w:jc w:val="center"/>
        <w:rPr>
          <w:sz w:val="28"/>
          <w:szCs w:val="28"/>
        </w:rPr>
      </w:pPr>
    </w:p>
    <w:p w:rsidR="00E247CD" w:rsidRPr="00E247CD" w:rsidRDefault="00E247CD" w:rsidP="00E247CD">
      <w:pPr>
        <w:numPr>
          <w:ilvl w:val="0"/>
          <w:numId w:val="5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jc w:val="center"/>
        <w:rPr>
          <w:b/>
          <w:sz w:val="28"/>
          <w:szCs w:val="28"/>
        </w:rPr>
      </w:pPr>
      <w:r w:rsidRPr="00E247CD">
        <w:rPr>
          <w:b/>
          <w:sz w:val="28"/>
          <w:szCs w:val="28"/>
        </w:rPr>
        <w:t>Основные положения</w:t>
      </w:r>
    </w:p>
    <w:p w:rsidR="00E247CD" w:rsidRPr="00E247CD" w:rsidRDefault="00E247CD" w:rsidP="00E247CD">
      <w:pPr>
        <w:tabs>
          <w:tab w:val="left" w:pos="360"/>
          <w:tab w:val="left" w:pos="720"/>
          <w:tab w:val="left" w:pos="1260"/>
          <w:tab w:val="left" w:pos="3600"/>
        </w:tabs>
        <w:rPr>
          <w:b/>
          <w:sz w:val="28"/>
          <w:szCs w:val="28"/>
        </w:rPr>
      </w:pPr>
    </w:p>
    <w:p w:rsidR="00776A23" w:rsidRPr="00776A23" w:rsidRDefault="00776A23" w:rsidP="00776A2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76A23">
        <w:rPr>
          <w:sz w:val="28"/>
          <w:szCs w:val="28"/>
          <w:shd w:val="clear" w:color="auto" w:fill="FFFFFF"/>
        </w:rPr>
        <w:t xml:space="preserve">Настоящий Порядок разработан в соответствии с </w:t>
      </w:r>
      <w:r>
        <w:rPr>
          <w:sz w:val="28"/>
          <w:szCs w:val="28"/>
          <w:shd w:val="clear" w:color="auto" w:fill="FFFFFF"/>
        </w:rPr>
        <w:t>тре</w:t>
      </w:r>
      <w:r w:rsidRPr="00776A23">
        <w:rPr>
          <w:sz w:val="28"/>
          <w:szCs w:val="28"/>
          <w:shd w:val="clear" w:color="auto" w:fill="FFFFFF"/>
        </w:rPr>
        <w:t>бованиями </w:t>
      </w:r>
      <w:r>
        <w:rPr>
          <w:sz w:val="28"/>
          <w:szCs w:val="28"/>
          <w:shd w:val="clear" w:color="auto" w:fill="FFFFFF"/>
        </w:rPr>
        <w:t xml:space="preserve"> </w:t>
      </w:r>
      <w:r w:rsidRPr="00776A23">
        <w:rPr>
          <w:sz w:val="28"/>
          <w:szCs w:val="28"/>
          <w:shd w:val="clear" w:color="auto" w:fill="FFFFFF"/>
        </w:rPr>
        <w:t xml:space="preserve">Бюджетного кодекса Российской Федерации в целях своевременной и качественной разработки прогноза социально-экономического развития </w:t>
      </w:r>
      <w:r w:rsidR="00922BA2">
        <w:rPr>
          <w:sz w:val="28"/>
          <w:szCs w:val="28"/>
          <w:shd w:val="clear" w:color="auto" w:fill="FFFFFF"/>
        </w:rPr>
        <w:t xml:space="preserve">Усвятского сельского поселения дорогобужского района </w:t>
      </w:r>
      <w:r w:rsidRPr="00776A23">
        <w:rPr>
          <w:sz w:val="28"/>
          <w:szCs w:val="28"/>
          <w:shd w:val="clear" w:color="auto" w:fill="FFFFFF"/>
        </w:rPr>
        <w:t>Смоленской области</w:t>
      </w:r>
      <w:r w:rsidR="00922BA2">
        <w:rPr>
          <w:sz w:val="28"/>
          <w:szCs w:val="28"/>
          <w:shd w:val="clear" w:color="auto" w:fill="FFFFFF"/>
        </w:rPr>
        <w:t xml:space="preserve"> </w:t>
      </w:r>
      <w:r w:rsidR="00922BA2">
        <w:rPr>
          <w:sz w:val="28"/>
          <w:szCs w:val="28"/>
        </w:rPr>
        <w:t xml:space="preserve">(далее – Усвятское сельское поселение) </w:t>
      </w:r>
      <w:r w:rsidRPr="00776A23">
        <w:rPr>
          <w:sz w:val="28"/>
          <w:szCs w:val="28"/>
          <w:shd w:val="clear" w:color="auto" w:fill="FFFFFF"/>
        </w:rPr>
        <w:t>на очередной финансовый год и плановый период.</w:t>
      </w:r>
    </w:p>
    <w:p w:rsidR="00E247CD" w:rsidRPr="00E247CD" w:rsidRDefault="00776A23" w:rsidP="00776A2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247CD" w:rsidRPr="00E247CD">
        <w:rPr>
          <w:sz w:val="28"/>
          <w:szCs w:val="28"/>
        </w:rPr>
        <w:t xml:space="preserve">Прогноз социально-экономического развития Усвятского сельского поселения Дорогобужского района Смоленской области </w:t>
      </w:r>
      <w:r>
        <w:rPr>
          <w:sz w:val="28"/>
          <w:szCs w:val="28"/>
        </w:rPr>
        <w:t>(далее – П</w:t>
      </w:r>
      <w:r w:rsidR="00E247CD" w:rsidRPr="00E247CD">
        <w:rPr>
          <w:sz w:val="28"/>
          <w:szCs w:val="28"/>
        </w:rPr>
        <w:t>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Усвятского сельского поселения.</w:t>
      </w:r>
    </w:p>
    <w:p w:rsidR="00E247CD" w:rsidRPr="00E247CD" w:rsidRDefault="00E247CD" w:rsidP="00E247CD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E247CD">
        <w:rPr>
          <w:sz w:val="28"/>
          <w:szCs w:val="28"/>
        </w:rPr>
        <w:tab/>
      </w:r>
      <w:r w:rsidRPr="00E247CD">
        <w:rPr>
          <w:sz w:val="28"/>
          <w:szCs w:val="28"/>
        </w:rPr>
        <w:tab/>
      </w:r>
      <w:r w:rsidR="00776A23">
        <w:rPr>
          <w:sz w:val="28"/>
          <w:szCs w:val="28"/>
        </w:rPr>
        <w:t xml:space="preserve">1.3. </w:t>
      </w:r>
      <w:r w:rsidRPr="00E247CD">
        <w:rPr>
          <w:sz w:val="28"/>
          <w:szCs w:val="28"/>
        </w:rPr>
        <w:t>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E247CD" w:rsidRPr="00E247CD" w:rsidRDefault="00E247CD" w:rsidP="00E247CD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E247CD">
        <w:rPr>
          <w:sz w:val="28"/>
          <w:szCs w:val="28"/>
        </w:rPr>
        <w:tab/>
      </w:r>
      <w:r w:rsidRPr="00E247CD">
        <w:rPr>
          <w:sz w:val="28"/>
          <w:szCs w:val="28"/>
        </w:rPr>
        <w:tab/>
      </w:r>
      <w:r w:rsidR="00776A23">
        <w:rPr>
          <w:sz w:val="28"/>
          <w:szCs w:val="28"/>
        </w:rPr>
        <w:t xml:space="preserve">1.4. </w:t>
      </w:r>
      <w:r w:rsidRPr="00E247CD">
        <w:rPr>
          <w:sz w:val="28"/>
          <w:szCs w:val="28"/>
        </w:rPr>
        <w:t xml:space="preserve">Преемственность очередного прогноза по отношению </w:t>
      </w:r>
      <w:proofErr w:type="gramStart"/>
      <w:r w:rsidRPr="00E247CD">
        <w:rPr>
          <w:sz w:val="28"/>
          <w:szCs w:val="28"/>
        </w:rPr>
        <w:t>к</w:t>
      </w:r>
      <w:proofErr w:type="gramEnd"/>
      <w:r w:rsidRPr="00E247CD">
        <w:rPr>
          <w:sz w:val="28"/>
          <w:szCs w:val="28"/>
        </w:rPr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законодательства и приоритетов социально-экономического развития Усвятского сельского поселения на прогнозируемый период.</w:t>
      </w:r>
    </w:p>
    <w:p w:rsidR="00776A23" w:rsidRPr="00776A23" w:rsidRDefault="00E247CD" w:rsidP="00E247CD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E247CD">
        <w:rPr>
          <w:sz w:val="28"/>
          <w:szCs w:val="28"/>
        </w:rPr>
        <w:tab/>
      </w:r>
      <w:r w:rsidRPr="00E247CD">
        <w:rPr>
          <w:sz w:val="28"/>
          <w:szCs w:val="28"/>
        </w:rPr>
        <w:tab/>
      </w:r>
      <w:r w:rsidR="00776A23">
        <w:rPr>
          <w:sz w:val="28"/>
          <w:szCs w:val="28"/>
        </w:rPr>
        <w:t xml:space="preserve">1.5. </w:t>
      </w:r>
      <w:r w:rsidR="00776A23" w:rsidRPr="00776A23">
        <w:rPr>
          <w:sz w:val="28"/>
          <w:szCs w:val="28"/>
          <w:shd w:val="clear" w:color="auto" w:fill="FFFFFF"/>
        </w:rPr>
        <w:t xml:space="preserve">При составлении </w:t>
      </w:r>
      <w:r w:rsidR="00776A23">
        <w:rPr>
          <w:sz w:val="28"/>
          <w:szCs w:val="28"/>
          <w:shd w:val="clear" w:color="auto" w:fill="FFFFFF"/>
        </w:rPr>
        <w:t>П</w:t>
      </w:r>
      <w:r w:rsidR="00776A23" w:rsidRPr="00776A23">
        <w:rPr>
          <w:sz w:val="28"/>
          <w:szCs w:val="28"/>
          <w:shd w:val="clear" w:color="auto" w:fill="FFFFFF"/>
        </w:rPr>
        <w:t xml:space="preserve">рогноза используются данные территориального органа Федеральной службы государственной статистики по Смоленской области, органов </w:t>
      </w:r>
      <w:r w:rsidR="00776A23">
        <w:rPr>
          <w:sz w:val="28"/>
          <w:szCs w:val="28"/>
          <w:shd w:val="clear" w:color="auto" w:fill="FFFFFF"/>
        </w:rPr>
        <w:t xml:space="preserve">местного самоуправления Усвятского сельского поселения </w:t>
      </w:r>
      <w:r w:rsidR="00922BA2">
        <w:rPr>
          <w:sz w:val="28"/>
          <w:szCs w:val="28"/>
          <w:shd w:val="clear" w:color="auto" w:fill="FFFFFF"/>
        </w:rPr>
        <w:t>Д</w:t>
      </w:r>
      <w:r w:rsidR="00776A23">
        <w:rPr>
          <w:sz w:val="28"/>
          <w:szCs w:val="28"/>
          <w:shd w:val="clear" w:color="auto" w:fill="FFFFFF"/>
        </w:rPr>
        <w:t xml:space="preserve">орогобужского района </w:t>
      </w:r>
      <w:r w:rsidR="00776A23" w:rsidRPr="00776A23">
        <w:rPr>
          <w:sz w:val="28"/>
          <w:szCs w:val="28"/>
          <w:shd w:val="clear" w:color="auto" w:fill="FFFFFF"/>
        </w:rPr>
        <w:t xml:space="preserve">Смоленской области, информация, предоставляемая организациями, действующими на территории </w:t>
      </w:r>
      <w:r w:rsidR="00776A23">
        <w:rPr>
          <w:sz w:val="28"/>
          <w:szCs w:val="28"/>
          <w:shd w:val="clear" w:color="auto" w:fill="FFFFFF"/>
        </w:rPr>
        <w:t>Усвятского сельского поселения</w:t>
      </w:r>
      <w:r w:rsidR="00776A23" w:rsidRPr="00776A23">
        <w:rPr>
          <w:sz w:val="28"/>
          <w:szCs w:val="28"/>
          <w:shd w:val="clear" w:color="auto" w:fill="FFFFFF"/>
        </w:rPr>
        <w:t>.</w:t>
      </w:r>
    </w:p>
    <w:p w:rsidR="00E247CD" w:rsidRPr="00E247CD" w:rsidRDefault="00E247CD" w:rsidP="00E247CD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E247CD">
        <w:rPr>
          <w:sz w:val="28"/>
          <w:szCs w:val="28"/>
        </w:rPr>
        <w:tab/>
      </w:r>
      <w:r w:rsidRPr="00E247CD">
        <w:rPr>
          <w:sz w:val="28"/>
          <w:szCs w:val="28"/>
        </w:rPr>
        <w:tab/>
      </w:r>
      <w:r w:rsidR="00EC4922">
        <w:rPr>
          <w:sz w:val="28"/>
          <w:szCs w:val="28"/>
        </w:rPr>
        <w:t>1.</w:t>
      </w:r>
      <w:r w:rsidR="00922BA2">
        <w:rPr>
          <w:sz w:val="28"/>
          <w:szCs w:val="28"/>
        </w:rPr>
        <w:t>6</w:t>
      </w:r>
      <w:r w:rsidR="00EC4922">
        <w:rPr>
          <w:sz w:val="28"/>
          <w:szCs w:val="28"/>
        </w:rPr>
        <w:t xml:space="preserve">. </w:t>
      </w:r>
      <w:r w:rsidRPr="00E247CD">
        <w:rPr>
          <w:sz w:val="28"/>
          <w:szCs w:val="28"/>
        </w:rPr>
        <w:t xml:space="preserve">Изменение </w:t>
      </w:r>
      <w:r w:rsidR="00922BA2">
        <w:rPr>
          <w:sz w:val="28"/>
          <w:szCs w:val="28"/>
        </w:rPr>
        <w:t>П</w:t>
      </w:r>
      <w:r w:rsidRPr="00E247CD">
        <w:rPr>
          <w:sz w:val="28"/>
          <w:szCs w:val="28"/>
        </w:rPr>
        <w:t xml:space="preserve">рогноза в ходе составления или рассмотрения проекта бюджета </w:t>
      </w:r>
      <w:r w:rsidR="00922BA2" w:rsidRPr="00E247CD">
        <w:rPr>
          <w:sz w:val="28"/>
          <w:szCs w:val="28"/>
        </w:rPr>
        <w:t xml:space="preserve">Усвятского сельского поселения </w:t>
      </w:r>
      <w:r w:rsidRPr="00E247CD">
        <w:rPr>
          <w:sz w:val="28"/>
          <w:szCs w:val="28"/>
        </w:rPr>
        <w:t>влечет за собой изменение основных характеристик проекта бюджета.</w:t>
      </w:r>
    </w:p>
    <w:p w:rsidR="00E247CD" w:rsidRPr="00E247CD" w:rsidRDefault="00E247CD" w:rsidP="00E247CD">
      <w:pPr>
        <w:tabs>
          <w:tab w:val="left" w:pos="0"/>
          <w:tab w:val="left" w:pos="1260"/>
        </w:tabs>
        <w:jc w:val="both"/>
        <w:rPr>
          <w:sz w:val="28"/>
          <w:szCs w:val="28"/>
        </w:rPr>
      </w:pPr>
    </w:p>
    <w:p w:rsidR="00E247CD" w:rsidRPr="00E247CD" w:rsidRDefault="00E247CD" w:rsidP="00E247CD">
      <w:pPr>
        <w:numPr>
          <w:ilvl w:val="0"/>
          <w:numId w:val="5"/>
        </w:num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 w:rsidRPr="00E247CD">
        <w:rPr>
          <w:b/>
          <w:sz w:val="28"/>
          <w:szCs w:val="28"/>
        </w:rPr>
        <w:lastRenderedPageBreak/>
        <w:t>Основные разделы и формы прогноза</w:t>
      </w:r>
    </w:p>
    <w:p w:rsidR="00E247CD" w:rsidRPr="00E247CD" w:rsidRDefault="00E247CD" w:rsidP="00E247CD">
      <w:pPr>
        <w:jc w:val="both"/>
        <w:rPr>
          <w:sz w:val="28"/>
          <w:szCs w:val="28"/>
        </w:rPr>
      </w:pPr>
    </w:p>
    <w:p w:rsidR="00EC4922" w:rsidRDefault="00E247CD" w:rsidP="00EC4922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7B06B4">
        <w:rPr>
          <w:sz w:val="28"/>
          <w:szCs w:val="28"/>
        </w:rPr>
        <w:tab/>
        <w:t xml:space="preserve">     2.1</w:t>
      </w:r>
      <w:r w:rsidR="00922BA2">
        <w:rPr>
          <w:sz w:val="28"/>
          <w:szCs w:val="28"/>
        </w:rPr>
        <w:t>.</w:t>
      </w:r>
      <w:r w:rsidRPr="007B06B4">
        <w:rPr>
          <w:sz w:val="28"/>
          <w:szCs w:val="28"/>
        </w:rPr>
        <w:t xml:space="preserve"> Прогноз разрабатывается по следующим основным разделам:</w:t>
      </w:r>
    </w:p>
    <w:p w:rsidR="00EC4922" w:rsidRDefault="00E247CD" w:rsidP="00E247CD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EC4922">
        <w:rPr>
          <w:sz w:val="28"/>
          <w:szCs w:val="28"/>
        </w:rPr>
        <w:t>1</w:t>
      </w:r>
      <w:r w:rsidR="00EC4922" w:rsidRPr="00EC4922">
        <w:rPr>
          <w:sz w:val="28"/>
          <w:szCs w:val="28"/>
        </w:rPr>
        <w:t>)</w:t>
      </w:r>
      <w:r w:rsidRPr="00EC4922">
        <w:rPr>
          <w:sz w:val="28"/>
          <w:szCs w:val="28"/>
        </w:rPr>
        <w:t xml:space="preserve"> Территория сельского поселения.</w:t>
      </w:r>
    </w:p>
    <w:p w:rsidR="00E247CD" w:rsidRPr="00EC4922" w:rsidRDefault="00E247CD" w:rsidP="00E247CD">
      <w:pPr>
        <w:numPr>
          <w:ilvl w:val="1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EC4922">
        <w:rPr>
          <w:sz w:val="28"/>
          <w:szCs w:val="28"/>
        </w:rPr>
        <w:t>2</w:t>
      </w:r>
      <w:r w:rsidR="00EC4922" w:rsidRPr="00EC4922">
        <w:rPr>
          <w:sz w:val="28"/>
          <w:szCs w:val="28"/>
        </w:rPr>
        <w:t xml:space="preserve">) </w:t>
      </w:r>
      <w:r w:rsidRPr="00EC4922">
        <w:rPr>
          <w:sz w:val="28"/>
          <w:szCs w:val="28"/>
        </w:rPr>
        <w:t xml:space="preserve"> Демографическая характеристика.</w:t>
      </w:r>
    </w:p>
    <w:p w:rsidR="00E247CD" w:rsidRPr="007B06B4" w:rsidRDefault="00E247CD" w:rsidP="00E247CD">
      <w:pPr>
        <w:tabs>
          <w:tab w:val="left" w:pos="0"/>
        </w:tabs>
        <w:rPr>
          <w:sz w:val="28"/>
          <w:szCs w:val="28"/>
        </w:rPr>
      </w:pPr>
      <w:r w:rsidRPr="007B06B4">
        <w:rPr>
          <w:sz w:val="28"/>
          <w:szCs w:val="28"/>
        </w:rPr>
        <w:t>3</w:t>
      </w:r>
      <w:r w:rsidR="00EC4922">
        <w:rPr>
          <w:sz w:val="28"/>
          <w:szCs w:val="28"/>
        </w:rPr>
        <w:t>)</w:t>
      </w:r>
      <w:r w:rsidRPr="007B06B4">
        <w:rPr>
          <w:sz w:val="28"/>
          <w:szCs w:val="28"/>
        </w:rPr>
        <w:t xml:space="preserve"> Уровень жизни населения.</w:t>
      </w:r>
    </w:p>
    <w:p w:rsidR="00E247CD" w:rsidRPr="007B06B4" w:rsidRDefault="00E247CD" w:rsidP="00E247CD">
      <w:pPr>
        <w:tabs>
          <w:tab w:val="left" w:pos="0"/>
        </w:tabs>
        <w:rPr>
          <w:sz w:val="28"/>
          <w:szCs w:val="28"/>
        </w:rPr>
      </w:pPr>
      <w:r w:rsidRPr="007B06B4">
        <w:rPr>
          <w:sz w:val="28"/>
          <w:szCs w:val="28"/>
        </w:rPr>
        <w:t>4</w:t>
      </w:r>
      <w:r w:rsidR="00EC4922">
        <w:rPr>
          <w:sz w:val="28"/>
          <w:szCs w:val="28"/>
        </w:rPr>
        <w:t>)</w:t>
      </w:r>
      <w:r w:rsidRPr="007B06B4">
        <w:rPr>
          <w:sz w:val="28"/>
          <w:szCs w:val="28"/>
        </w:rPr>
        <w:t xml:space="preserve"> Финансы.</w:t>
      </w:r>
    </w:p>
    <w:p w:rsidR="00E247CD" w:rsidRPr="007B06B4" w:rsidRDefault="00A465D2" w:rsidP="00E247C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4922">
        <w:rPr>
          <w:sz w:val="28"/>
          <w:szCs w:val="28"/>
        </w:rPr>
        <w:t>)</w:t>
      </w:r>
      <w:r w:rsidR="00E247CD" w:rsidRPr="007B06B4">
        <w:rPr>
          <w:sz w:val="28"/>
          <w:szCs w:val="28"/>
        </w:rPr>
        <w:t xml:space="preserve"> Организация и развитие ЖКХ.</w:t>
      </w:r>
    </w:p>
    <w:p w:rsidR="00E247CD" w:rsidRPr="007B06B4" w:rsidRDefault="00A465D2" w:rsidP="00EC49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EC4922">
        <w:rPr>
          <w:sz w:val="28"/>
          <w:szCs w:val="28"/>
        </w:rPr>
        <w:t>)</w:t>
      </w:r>
      <w:r w:rsidR="00E247CD" w:rsidRPr="007B06B4">
        <w:rPr>
          <w:sz w:val="28"/>
          <w:szCs w:val="28"/>
        </w:rPr>
        <w:t xml:space="preserve">  Благоустройство, озеленение и дороги.</w:t>
      </w:r>
    </w:p>
    <w:p w:rsidR="00E247CD" w:rsidRPr="007B06B4" w:rsidRDefault="00A465D2" w:rsidP="00EC49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EC4922">
        <w:rPr>
          <w:sz w:val="28"/>
          <w:szCs w:val="28"/>
        </w:rPr>
        <w:t>)</w:t>
      </w:r>
      <w:r w:rsidR="00E247CD" w:rsidRPr="007B06B4">
        <w:rPr>
          <w:sz w:val="28"/>
          <w:szCs w:val="28"/>
        </w:rPr>
        <w:t xml:space="preserve">  Производственная сфера.</w:t>
      </w:r>
    </w:p>
    <w:p w:rsidR="00E247CD" w:rsidRPr="007B06B4" w:rsidRDefault="00A465D2" w:rsidP="00EC49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EC4922">
        <w:rPr>
          <w:sz w:val="28"/>
          <w:szCs w:val="28"/>
        </w:rPr>
        <w:t>)</w:t>
      </w:r>
      <w:r w:rsidR="00E247CD" w:rsidRPr="007B06B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E247CD" w:rsidRPr="007B06B4">
        <w:rPr>
          <w:sz w:val="28"/>
          <w:szCs w:val="28"/>
        </w:rPr>
        <w:t>ало</w:t>
      </w:r>
      <w:r>
        <w:rPr>
          <w:sz w:val="28"/>
          <w:szCs w:val="28"/>
        </w:rPr>
        <w:t xml:space="preserve">е и среднее </w:t>
      </w:r>
      <w:r w:rsidR="00E247CD" w:rsidRPr="007B06B4">
        <w:rPr>
          <w:sz w:val="28"/>
          <w:szCs w:val="28"/>
        </w:rPr>
        <w:t xml:space="preserve"> предпринимательств</w:t>
      </w:r>
      <w:r>
        <w:rPr>
          <w:sz w:val="28"/>
          <w:szCs w:val="28"/>
        </w:rPr>
        <w:t>о</w:t>
      </w:r>
      <w:r w:rsidR="00E247CD" w:rsidRPr="007B06B4">
        <w:rPr>
          <w:sz w:val="28"/>
          <w:szCs w:val="28"/>
        </w:rPr>
        <w:t>.</w:t>
      </w:r>
    </w:p>
    <w:p w:rsidR="00E247CD" w:rsidRPr="007B06B4" w:rsidRDefault="00A465D2" w:rsidP="00EC49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EC4922">
        <w:rPr>
          <w:sz w:val="28"/>
          <w:szCs w:val="28"/>
        </w:rPr>
        <w:t>)</w:t>
      </w:r>
      <w:r w:rsidR="00E247CD" w:rsidRPr="007B06B4">
        <w:rPr>
          <w:sz w:val="28"/>
          <w:szCs w:val="28"/>
        </w:rPr>
        <w:t xml:space="preserve"> Сельское хозяйство.</w:t>
      </w:r>
    </w:p>
    <w:p w:rsidR="00E247CD" w:rsidRPr="007B06B4" w:rsidRDefault="00E247CD" w:rsidP="00EC4922">
      <w:pPr>
        <w:tabs>
          <w:tab w:val="left" w:pos="0"/>
        </w:tabs>
        <w:rPr>
          <w:sz w:val="28"/>
          <w:szCs w:val="28"/>
        </w:rPr>
      </w:pPr>
      <w:r w:rsidRPr="007B06B4">
        <w:rPr>
          <w:sz w:val="28"/>
          <w:szCs w:val="28"/>
        </w:rPr>
        <w:t>1</w:t>
      </w:r>
      <w:r w:rsidR="00A465D2">
        <w:rPr>
          <w:sz w:val="28"/>
          <w:szCs w:val="28"/>
        </w:rPr>
        <w:t>0</w:t>
      </w:r>
      <w:r w:rsidR="00EC4922">
        <w:rPr>
          <w:sz w:val="28"/>
          <w:szCs w:val="28"/>
        </w:rPr>
        <w:t>)</w:t>
      </w:r>
      <w:r w:rsidRPr="007B06B4">
        <w:rPr>
          <w:sz w:val="28"/>
          <w:szCs w:val="28"/>
        </w:rPr>
        <w:t xml:space="preserve"> Развитие отрасли социальной сферы:</w:t>
      </w:r>
    </w:p>
    <w:p w:rsidR="00E247CD" w:rsidRPr="007B06B4" w:rsidRDefault="00E247CD" w:rsidP="00E247CD">
      <w:pPr>
        <w:tabs>
          <w:tab w:val="left" w:pos="0"/>
        </w:tabs>
        <w:ind w:firstLine="720"/>
        <w:rPr>
          <w:sz w:val="28"/>
          <w:szCs w:val="28"/>
        </w:rPr>
      </w:pPr>
      <w:r w:rsidRPr="007B06B4">
        <w:rPr>
          <w:sz w:val="28"/>
          <w:szCs w:val="28"/>
        </w:rPr>
        <w:t>- здравоохранение;</w:t>
      </w:r>
    </w:p>
    <w:p w:rsidR="00E247CD" w:rsidRPr="007B06B4" w:rsidRDefault="00E247CD" w:rsidP="00E247CD">
      <w:pPr>
        <w:tabs>
          <w:tab w:val="left" w:pos="0"/>
        </w:tabs>
        <w:ind w:firstLine="720"/>
        <w:rPr>
          <w:sz w:val="28"/>
          <w:szCs w:val="28"/>
        </w:rPr>
      </w:pPr>
      <w:r w:rsidRPr="007B06B4">
        <w:rPr>
          <w:sz w:val="28"/>
          <w:szCs w:val="28"/>
        </w:rPr>
        <w:t>- физическая культура и спорт;</w:t>
      </w:r>
    </w:p>
    <w:p w:rsidR="00E247CD" w:rsidRPr="007B06B4" w:rsidRDefault="00E247CD" w:rsidP="00E247CD">
      <w:pPr>
        <w:tabs>
          <w:tab w:val="left" w:pos="0"/>
        </w:tabs>
        <w:ind w:firstLine="720"/>
        <w:rPr>
          <w:sz w:val="28"/>
          <w:szCs w:val="28"/>
        </w:rPr>
      </w:pPr>
      <w:r w:rsidRPr="007B06B4">
        <w:rPr>
          <w:sz w:val="28"/>
          <w:szCs w:val="28"/>
        </w:rPr>
        <w:t>- образование;</w:t>
      </w:r>
    </w:p>
    <w:p w:rsidR="00EC4922" w:rsidRDefault="00E247CD" w:rsidP="00E247CD">
      <w:pPr>
        <w:tabs>
          <w:tab w:val="left" w:pos="0"/>
        </w:tabs>
        <w:ind w:firstLine="720"/>
        <w:rPr>
          <w:sz w:val="28"/>
          <w:szCs w:val="28"/>
        </w:rPr>
      </w:pPr>
      <w:r w:rsidRPr="007B06B4">
        <w:rPr>
          <w:sz w:val="28"/>
          <w:szCs w:val="28"/>
        </w:rPr>
        <w:t xml:space="preserve">- культура. </w:t>
      </w:r>
    </w:p>
    <w:p w:rsidR="00E247CD" w:rsidRPr="00EC4922" w:rsidRDefault="00EC4922" w:rsidP="00EC49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C4922">
        <w:rPr>
          <w:sz w:val="28"/>
          <w:szCs w:val="28"/>
        </w:rPr>
        <w:t xml:space="preserve">2.2. </w:t>
      </w:r>
      <w:r w:rsidRPr="00EC4922">
        <w:rPr>
          <w:sz w:val="28"/>
          <w:szCs w:val="28"/>
          <w:shd w:val="clear" w:color="auto" w:fill="FFFFFF"/>
        </w:rPr>
        <w:t xml:space="preserve">Прогноз формируется в составе показателей и пояснительной записки о социально-экономическом развитии </w:t>
      </w:r>
      <w:r>
        <w:rPr>
          <w:sz w:val="28"/>
          <w:szCs w:val="28"/>
          <w:shd w:val="clear" w:color="auto" w:fill="FFFFFF"/>
        </w:rPr>
        <w:t xml:space="preserve">Усвятского сельского поселения </w:t>
      </w:r>
      <w:r w:rsidRPr="00EC4922">
        <w:rPr>
          <w:sz w:val="28"/>
          <w:szCs w:val="28"/>
          <w:shd w:val="clear" w:color="auto" w:fill="FFFFFF"/>
        </w:rPr>
        <w:t>на очередной финансовый год и плановый период.</w:t>
      </w:r>
      <w:r w:rsidR="00E247CD" w:rsidRPr="00EC4922">
        <w:rPr>
          <w:sz w:val="28"/>
          <w:szCs w:val="28"/>
        </w:rPr>
        <w:t xml:space="preserve"> </w:t>
      </w:r>
      <w:r w:rsidRPr="00EC4922">
        <w:rPr>
          <w:sz w:val="28"/>
          <w:szCs w:val="28"/>
          <w:shd w:val="clear" w:color="auto" w:fill="FFFFFF"/>
        </w:rPr>
        <w:t>В перечень показателей могут вноситься изменения.</w:t>
      </w:r>
    </w:p>
    <w:p w:rsidR="00E247CD" w:rsidRPr="00E247CD" w:rsidRDefault="00E247CD" w:rsidP="00EC49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247CD">
        <w:rPr>
          <w:sz w:val="28"/>
          <w:szCs w:val="28"/>
        </w:rPr>
        <w:t xml:space="preserve">2.3. </w:t>
      </w:r>
      <w:r w:rsidR="00EC4922" w:rsidRPr="00EC4922">
        <w:rPr>
          <w:sz w:val="28"/>
          <w:szCs w:val="28"/>
          <w:shd w:val="clear" w:color="auto" w:fill="FFFFFF"/>
        </w:rPr>
        <w:t>В пояснительной записке к прогнозу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E247CD" w:rsidRPr="00E247CD" w:rsidRDefault="00E247CD" w:rsidP="00E247CD">
      <w:pPr>
        <w:tabs>
          <w:tab w:val="left" w:pos="0"/>
        </w:tabs>
        <w:jc w:val="both"/>
        <w:rPr>
          <w:sz w:val="28"/>
          <w:szCs w:val="28"/>
        </w:rPr>
      </w:pPr>
    </w:p>
    <w:p w:rsidR="00E247CD" w:rsidRPr="00E247CD" w:rsidRDefault="00E247CD" w:rsidP="00E247CD">
      <w:pPr>
        <w:numPr>
          <w:ilvl w:val="0"/>
          <w:numId w:val="5"/>
        </w:numPr>
        <w:tabs>
          <w:tab w:val="left" w:pos="0"/>
          <w:tab w:val="num" w:pos="1260"/>
        </w:tabs>
        <w:jc w:val="center"/>
        <w:rPr>
          <w:b/>
          <w:sz w:val="28"/>
          <w:szCs w:val="28"/>
        </w:rPr>
      </w:pPr>
      <w:r w:rsidRPr="00E247CD">
        <w:rPr>
          <w:b/>
          <w:sz w:val="28"/>
          <w:szCs w:val="28"/>
        </w:rPr>
        <w:t>Порядок разработки и одобрения прогноза</w:t>
      </w:r>
    </w:p>
    <w:p w:rsidR="00E247CD" w:rsidRPr="00E247CD" w:rsidRDefault="00E247CD" w:rsidP="00E247CD">
      <w:pPr>
        <w:tabs>
          <w:tab w:val="left" w:pos="0"/>
          <w:tab w:val="num" w:pos="1260"/>
        </w:tabs>
        <w:ind w:left="-360"/>
        <w:rPr>
          <w:b/>
          <w:sz w:val="28"/>
          <w:szCs w:val="28"/>
        </w:rPr>
      </w:pPr>
    </w:p>
    <w:p w:rsidR="00E247CD" w:rsidRPr="00E247CD" w:rsidRDefault="00E247CD" w:rsidP="00E247CD">
      <w:pPr>
        <w:tabs>
          <w:tab w:val="num" w:pos="0"/>
        </w:tabs>
        <w:jc w:val="both"/>
        <w:rPr>
          <w:sz w:val="28"/>
          <w:szCs w:val="28"/>
        </w:rPr>
      </w:pPr>
      <w:r w:rsidRPr="00E247CD">
        <w:rPr>
          <w:sz w:val="28"/>
          <w:szCs w:val="28"/>
        </w:rPr>
        <w:tab/>
        <w:t>3.1. Исходной базой для разработки прогноза на очередной финансовый год и плановый период являются:</w:t>
      </w:r>
    </w:p>
    <w:p w:rsidR="00922BA2" w:rsidRDefault="00E247CD" w:rsidP="00E247CD">
      <w:pPr>
        <w:tabs>
          <w:tab w:val="num" w:pos="0"/>
        </w:tabs>
        <w:jc w:val="both"/>
        <w:rPr>
          <w:sz w:val="28"/>
          <w:szCs w:val="28"/>
        </w:rPr>
      </w:pPr>
      <w:r w:rsidRPr="00E247CD">
        <w:rPr>
          <w:sz w:val="28"/>
          <w:szCs w:val="28"/>
        </w:rPr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</w:t>
      </w:r>
      <w:r w:rsidR="00922BA2">
        <w:rPr>
          <w:sz w:val="28"/>
          <w:szCs w:val="28"/>
        </w:rPr>
        <w:t>;</w:t>
      </w:r>
    </w:p>
    <w:p w:rsidR="00922BA2" w:rsidRPr="007B06B4" w:rsidRDefault="00922BA2" w:rsidP="00922BA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B06B4">
        <w:rPr>
          <w:sz w:val="28"/>
          <w:szCs w:val="28"/>
        </w:rPr>
        <w:t>- дефляторы по видам экономической деятельности.</w:t>
      </w:r>
    </w:p>
    <w:p w:rsidR="00E247CD" w:rsidRPr="00E247CD" w:rsidRDefault="00E247CD" w:rsidP="00E247CD">
      <w:pPr>
        <w:tabs>
          <w:tab w:val="num" w:pos="0"/>
        </w:tabs>
        <w:jc w:val="both"/>
        <w:rPr>
          <w:sz w:val="28"/>
          <w:szCs w:val="28"/>
        </w:rPr>
      </w:pPr>
      <w:r w:rsidRPr="00E247CD">
        <w:rPr>
          <w:sz w:val="28"/>
          <w:szCs w:val="28"/>
        </w:rPr>
        <w:tab/>
        <w:t xml:space="preserve">3.2. </w:t>
      </w:r>
      <w:r w:rsidR="00922BA2">
        <w:rPr>
          <w:sz w:val="28"/>
          <w:szCs w:val="28"/>
        </w:rPr>
        <w:t xml:space="preserve">Специалист </w:t>
      </w:r>
      <w:r w:rsidRPr="00E247CD">
        <w:rPr>
          <w:sz w:val="28"/>
          <w:szCs w:val="28"/>
        </w:rPr>
        <w:t>Администрация Усвятского сельского поселения</w:t>
      </w:r>
      <w:r w:rsidR="00922BA2">
        <w:rPr>
          <w:sz w:val="28"/>
          <w:szCs w:val="28"/>
        </w:rPr>
        <w:t>, ответственный за разработку Прогноза</w:t>
      </w:r>
      <w:r w:rsidRPr="00E247CD">
        <w:rPr>
          <w:sz w:val="28"/>
          <w:szCs w:val="28"/>
        </w:rPr>
        <w:t>:</w:t>
      </w:r>
    </w:p>
    <w:p w:rsidR="00E247CD" w:rsidRPr="00E247CD" w:rsidRDefault="00E247CD" w:rsidP="00E247CD">
      <w:pPr>
        <w:tabs>
          <w:tab w:val="num" w:pos="0"/>
        </w:tabs>
        <w:jc w:val="both"/>
        <w:rPr>
          <w:sz w:val="28"/>
          <w:szCs w:val="28"/>
        </w:rPr>
      </w:pPr>
      <w:r w:rsidRPr="00E247CD">
        <w:rPr>
          <w:sz w:val="28"/>
          <w:szCs w:val="28"/>
        </w:rPr>
        <w:tab/>
        <w:t>- проводит организационную работу по разработке и формированию прогноза;</w:t>
      </w:r>
    </w:p>
    <w:p w:rsidR="00922BA2" w:rsidRPr="00922BA2" w:rsidRDefault="00922BA2" w:rsidP="00922BA2">
      <w:pPr>
        <w:ind w:firstLine="709"/>
        <w:jc w:val="both"/>
        <w:rPr>
          <w:sz w:val="28"/>
          <w:szCs w:val="28"/>
        </w:rPr>
      </w:pPr>
      <w:r w:rsidRPr="00922BA2">
        <w:rPr>
          <w:sz w:val="28"/>
          <w:szCs w:val="28"/>
        </w:rPr>
        <w:t>- уточняет параметры прогноза на очередной финансовый год и плановый период и готовит</w:t>
      </w:r>
      <w:r>
        <w:t xml:space="preserve"> </w:t>
      </w:r>
      <w:r w:rsidRPr="00922BA2">
        <w:rPr>
          <w:sz w:val="28"/>
          <w:szCs w:val="28"/>
        </w:rPr>
        <w:t xml:space="preserve">проект постановления об одобрении Прогноза Главе муниципального образования </w:t>
      </w:r>
      <w:r>
        <w:rPr>
          <w:sz w:val="28"/>
          <w:szCs w:val="28"/>
        </w:rPr>
        <w:t xml:space="preserve">Усвятское </w:t>
      </w:r>
      <w:r w:rsidRPr="00922BA2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922BA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Дорогобужского</w:t>
      </w:r>
      <w:r w:rsidRPr="00922BA2">
        <w:rPr>
          <w:sz w:val="28"/>
          <w:szCs w:val="28"/>
        </w:rPr>
        <w:t xml:space="preserve"> района Смоленской области одновременно с внесением проекта решения Совета депутатов </w:t>
      </w:r>
      <w:r>
        <w:rPr>
          <w:sz w:val="28"/>
          <w:szCs w:val="28"/>
        </w:rPr>
        <w:t>Усвятского</w:t>
      </w:r>
      <w:r w:rsidRPr="00922BA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922BA2">
        <w:rPr>
          <w:sz w:val="28"/>
          <w:szCs w:val="28"/>
        </w:rPr>
        <w:t xml:space="preserve"> района Смоленской области  о бюджете на очередной финансовый год и плановый период</w:t>
      </w:r>
      <w:r>
        <w:rPr>
          <w:sz w:val="28"/>
          <w:szCs w:val="28"/>
        </w:rPr>
        <w:t>.</w:t>
      </w:r>
    </w:p>
    <w:p w:rsidR="00922BA2" w:rsidRPr="00E247CD" w:rsidRDefault="00922BA2" w:rsidP="00922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E247CD">
        <w:rPr>
          <w:sz w:val="28"/>
          <w:szCs w:val="28"/>
        </w:rPr>
        <w:t xml:space="preserve">Прогноз одобряется </w:t>
      </w:r>
      <w:r w:rsidR="008E3AA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</w:t>
      </w:r>
      <w:r w:rsidR="008E3A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47CD">
        <w:rPr>
          <w:sz w:val="28"/>
          <w:szCs w:val="28"/>
        </w:rPr>
        <w:t>Усвятского сельского поселения Дорогобужского района Смоленской области одновременно с принятием решения о внесении проекта бюджета Усвятского сельского поселения на очередной финансовый год</w:t>
      </w:r>
      <w:r>
        <w:rPr>
          <w:sz w:val="28"/>
          <w:szCs w:val="28"/>
        </w:rPr>
        <w:t xml:space="preserve"> и плановый период в Совет депутатов </w:t>
      </w:r>
      <w:r w:rsidRPr="00E247CD">
        <w:rPr>
          <w:sz w:val="28"/>
          <w:szCs w:val="28"/>
        </w:rPr>
        <w:t xml:space="preserve">Усвятского сельского поселения Дорогобужского района Смоленской области. </w:t>
      </w:r>
    </w:p>
    <w:p w:rsidR="00E247CD" w:rsidRPr="00E247CD" w:rsidRDefault="00E247CD" w:rsidP="00E247C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3E2F" w:rsidRDefault="004A3E2F" w:rsidP="00E247CD">
      <w:pPr>
        <w:keepNext/>
        <w:outlineLvl w:val="3"/>
      </w:pPr>
    </w:p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Pr="004A3E2F" w:rsidRDefault="004A3E2F" w:rsidP="004A3E2F"/>
    <w:p w:rsidR="004A3E2F" w:rsidRDefault="004A3E2F" w:rsidP="004A3E2F"/>
    <w:p w:rsidR="004A3E2F" w:rsidRDefault="004A3E2F" w:rsidP="004A3E2F"/>
    <w:p w:rsidR="004A3E2F" w:rsidRDefault="004A3E2F" w:rsidP="004A3E2F"/>
    <w:p w:rsidR="004A3E2F" w:rsidRDefault="004A3E2F" w:rsidP="004A3E2F">
      <w:pPr>
        <w:jc w:val="right"/>
      </w:pPr>
      <w:r>
        <w:tab/>
      </w: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</w:p>
    <w:p w:rsidR="004A3E2F" w:rsidRDefault="004A3E2F" w:rsidP="004A3E2F">
      <w:pPr>
        <w:jc w:val="right"/>
      </w:pPr>
      <w:r>
        <w:lastRenderedPageBreak/>
        <w:t xml:space="preserve">Приложение </w:t>
      </w:r>
    </w:p>
    <w:p w:rsidR="004A3E2F" w:rsidRDefault="004A3E2F" w:rsidP="004A3E2F">
      <w:pPr>
        <w:jc w:val="right"/>
      </w:pPr>
      <w:r>
        <w:t xml:space="preserve">к Порядку </w:t>
      </w:r>
      <w:r w:rsidRPr="004A3E2F">
        <w:t xml:space="preserve">разработки прогноза </w:t>
      </w:r>
    </w:p>
    <w:p w:rsidR="004A3E2F" w:rsidRPr="004A3E2F" w:rsidRDefault="004A3E2F" w:rsidP="004A3E2F">
      <w:pPr>
        <w:jc w:val="right"/>
      </w:pPr>
      <w:r w:rsidRPr="004A3E2F">
        <w:t xml:space="preserve">социально-экономического развития </w:t>
      </w:r>
    </w:p>
    <w:p w:rsidR="004A3E2F" w:rsidRDefault="004A3E2F" w:rsidP="004A3E2F">
      <w:pPr>
        <w:jc w:val="right"/>
      </w:pPr>
      <w:r w:rsidRPr="004A3E2F">
        <w:t xml:space="preserve">Усвятского сельского поселения </w:t>
      </w:r>
    </w:p>
    <w:p w:rsidR="004A3E2F" w:rsidRDefault="004A3E2F" w:rsidP="004A3E2F">
      <w:pPr>
        <w:jc w:val="right"/>
      </w:pPr>
      <w:r w:rsidRPr="004A3E2F">
        <w:t xml:space="preserve">Дорогобужского района </w:t>
      </w:r>
    </w:p>
    <w:p w:rsidR="004A3E2F" w:rsidRPr="004A3E2F" w:rsidRDefault="004A3E2F" w:rsidP="004A3E2F">
      <w:pPr>
        <w:jc w:val="right"/>
      </w:pPr>
      <w:r w:rsidRPr="004A3E2F">
        <w:t>Смоленской области</w:t>
      </w:r>
    </w:p>
    <w:p w:rsidR="00E247CD" w:rsidRDefault="00E247CD" w:rsidP="004A3E2F">
      <w:pPr>
        <w:tabs>
          <w:tab w:val="left" w:pos="6555"/>
        </w:tabs>
        <w:jc w:val="right"/>
      </w:pPr>
    </w:p>
    <w:p w:rsidR="004A3E2F" w:rsidRDefault="004A3E2F" w:rsidP="004A3E2F">
      <w:pPr>
        <w:tabs>
          <w:tab w:val="left" w:pos="6555"/>
        </w:tabs>
        <w:jc w:val="right"/>
      </w:pPr>
      <w:r>
        <w:t>Форма показателей</w:t>
      </w:r>
    </w:p>
    <w:p w:rsidR="004A3E2F" w:rsidRPr="004A3E2F" w:rsidRDefault="004A3E2F" w:rsidP="004A3E2F">
      <w:pPr>
        <w:jc w:val="center"/>
        <w:rPr>
          <w:b/>
        </w:rPr>
      </w:pPr>
      <w:r w:rsidRPr="004A3E2F">
        <w:rPr>
          <w:b/>
        </w:rPr>
        <w:t>Прогноз</w:t>
      </w:r>
    </w:p>
    <w:p w:rsidR="004A3E2F" w:rsidRPr="004A3E2F" w:rsidRDefault="004A3E2F" w:rsidP="004A3E2F">
      <w:pPr>
        <w:jc w:val="center"/>
        <w:rPr>
          <w:b/>
        </w:rPr>
      </w:pPr>
      <w:r w:rsidRPr="004A3E2F">
        <w:rPr>
          <w:b/>
        </w:rPr>
        <w:t xml:space="preserve">социально-экономического развития   </w:t>
      </w:r>
    </w:p>
    <w:p w:rsidR="004A3E2F" w:rsidRPr="004A3E2F" w:rsidRDefault="004A3E2F" w:rsidP="004A3E2F">
      <w:pPr>
        <w:jc w:val="center"/>
        <w:rPr>
          <w:b/>
        </w:rPr>
      </w:pPr>
      <w:r w:rsidRPr="004A3E2F">
        <w:rPr>
          <w:b/>
        </w:rPr>
        <w:t xml:space="preserve">Усвятского сельского поселения Дорогобужского района Смоленской области на </w:t>
      </w:r>
      <w:r>
        <w:rPr>
          <w:b/>
        </w:rPr>
        <w:t>____</w:t>
      </w:r>
      <w:r w:rsidRPr="004A3E2F">
        <w:rPr>
          <w:b/>
        </w:rPr>
        <w:t xml:space="preserve"> год и на плановый период </w:t>
      </w:r>
      <w:r>
        <w:rPr>
          <w:b/>
        </w:rPr>
        <w:t>____- _____</w:t>
      </w:r>
      <w:r w:rsidRPr="004A3E2F">
        <w:rPr>
          <w:b/>
        </w:rPr>
        <w:t xml:space="preserve"> годы</w:t>
      </w:r>
    </w:p>
    <w:p w:rsidR="004A3E2F" w:rsidRPr="004A3E2F" w:rsidRDefault="004A3E2F" w:rsidP="004A3E2F">
      <w:pPr>
        <w:spacing w:after="120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5"/>
        <w:gridCol w:w="4365"/>
        <w:gridCol w:w="1315"/>
        <w:gridCol w:w="998"/>
        <w:gridCol w:w="998"/>
        <w:gridCol w:w="1190"/>
      </w:tblGrid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spacing w:after="120"/>
              <w:jc w:val="center"/>
              <w:rPr>
                <w:b/>
                <w:bCs/>
                <w:sz w:val="20"/>
                <w:szCs w:val="16"/>
              </w:rPr>
            </w:pPr>
            <w:r w:rsidRPr="004A3E2F">
              <w:rPr>
                <w:b/>
                <w:bCs/>
                <w:sz w:val="20"/>
                <w:szCs w:val="16"/>
              </w:rPr>
              <w:t>№</w:t>
            </w:r>
            <w:proofErr w:type="spellStart"/>
            <w:proofErr w:type="gramStart"/>
            <w:r w:rsidRPr="004A3E2F">
              <w:rPr>
                <w:b/>
                <w:bCs/>
                <w:sz w:val="20"/>
                <w:szCs w:val="16"/>
              </w:rPr>
              <w:t>п</w:t>
            </w:r>
            <w:proofErr w:type="spellEnd"/>
            <w:proofErr w:type="gramEnd"/>
            <w:r w:rsidRPr="004A3E2F">
              <w:rPr>
                <w:b/>
                <w:bCs/>
                <w:sz w:val="20"/>
                <w:szCs w:val="16"/>
              </w:rPr>
              <w:t>/</w:t>
            </w:r>
            <w:proofErr w:type="spellStart"/>
            <w:r w:rsidRPr="004A3E2F">
              <w:rPr>
                <w:b/>
                <w:bCs/>
                <w:sz w:val="20"/>
                <w:szCs w:val="16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spacing w:after="120"/>
              <w:jc w:val="center"/>
              <w:rPr>
                <w:b/>
                <w:bCs/>
                <w:sz w:val="20"/>
                <w:szCs w:val="16"/>
              </w:rPr>
            </w:pPr>
            <w:r w:rsidRPr="004A3E2F">
              <w:rPr>
                <w:b/>
                <w:bCs/>
                <w:sz w:val="20"/>
                <w:szCs w:val="16"/>
              </w:rPr>
              <w:t>Показатели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spacing w:after="120"/>
              <w:jc w:val="center"/>
              <w:rPr>
                <w:b/>
                <w:bCs/>
                <w:sz w:val="20"/>
                <w:szCs w:val="16"/>
              </w:rPr>
            </w:pPr>
            <w:proofErr w:type="spellStart"/>
            <w:r w:rsidRPr="004A3E2F">
              <w:rPr>
                <w:b/>
                <w:bCs/>
                <w:sz w:val="20"/>
                <w:szCs w:val="16"/>
              </w:rPr>
              <w:t>Ед</w:t>
            </w:r>
            <w:proofErr w:type="gramStart"/>
            <w:r w:rsidRPr="004A3E2F">
              <w:rPr>
                <w:b/>
                <w:bCs/>
                <w:sz w:val="20"/>
                <w:szCs w:val="16"/>
              </w:rPr>
              <w:t>.и</w:t>
            </w:r>
            <w:proofErr w:type="gramEnd"/>
            <w:r w:rsidRPr="004A3E2F">
              <w:rPr>
                <w:b/>
                <w:bCs/>
                <w:sz w:val="20"/>
                <w:szCs w:val="16"/>
              </w:rPr>
              <w:t>зм</w:t>
            </w:r>
            <w:proofErr w:type="spellEnd"/>
            <w:r w:rsidRPr="004A3E2F">
              <w:rPr>
                <w:b/>
                <w:bCs/>
                <w:sz w:val="20"/>
                <w:szCs w:val="1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spacing w:after="120"/>
              <w:jc w:val="center"/>
              <w:rPr>
                <w:b/>
                <w:bCs/>
                <w:sz w:val="20"/>
                <w:szCs w:val="16"/>
              </w:rPr>
            </w:pPr>
            <w:r w:rsidRPr="004A3E2F">
              <w:rPr>
                <w:b/>
                <w:bCs/>
                <w:sz w:val="20"/>
                <w:szCs w:val="16"/>
              </w:rPr>
              <w:t>20</w:t>
            </w:r>
            <w:r>
              <w:rPr>
                <w:b/>
                <w:bCs/>
                <w:sz w:val="20"/>
                <w:szCs w:val="16"/>
              </w:rPr>
              <w:t>__</w:t>
            </w:r>
            <w:r w:rsidRPr="004A3E2F">
              <w:rPr>
                <w:b/>
                <w:bCs/>
                <w:sz w:val="20"/>
                <w:szCs w:val="16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spacing w:after="120"/>
              <w:jc w:val="center"/>
              <w:rPr>
                <w:b/>
                <w:bCs/>
                <w:sz w:val="20"/>
                <w:szCs w:val="16"/>
              </w:rPr>
            </w:pPr>
            <w:r w:rsidRPr="004A3E2F">
              <w:rPr>
                <w:b/>
                <w:bCs/>
                <w:sz w:val="20"/>
                <w:szCs w:val="16"/>
              </w:rPr>
              <w:t>20</w:t>
            </w:r>
            <w:r>
              <w:rPr>
                <w:b/>
                <w:bCs/>
                <w:sz w:val="20"/>
                <w:szCs w:val="16"/>
              </w:rPr>
              <w:t>__</w:t>
            </w:r>
            <w:r w:rsidRPr="004A3E2F">
              <w:rPr>
                <w:b/>
                <w:bCs/>
                <w:sz w:val="20"/>
                <w:szCs w:val="16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spacing w:after="120"/>
              <w:jc w:val="center"/>
              <w:rPr>
                <w:b/>
                <w:bCs/>
                <w:sz w:val="20"/>
                <w:szCs w:val="16"/>
              </w:rPr>
            </w:pPr>
            <w:r w:rsidRPr="004A3E2F">
              <w:rPr>
                <w:b/>
                <w:bCs/>
                <w:sz w:val="20"/>
                <w:szCs w:val="16"/>
              </w:rPr>
              <w:t>20</w:t>
            </w:r>
            <w:r>
              <w:rPr>
                <w:b/>
                <w:bCs/>
                <w:sz w:val="20"/>
                <w:szCs w:val="16"/>
              </w:rPr>
              <w:t>__</w:t>
            </w:r>
            <w:r w:rsidRPr="004A3E2F">
              <w:rPr>
                <w:b/>
                <w:bCs/>
                <w:sz w:val="20"/>
                <w:szCs w:val="16"/>
              </w:rPr>
              <w:t xml:space="preserve"> год</w:t>
            </w: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Объем отгруженных товаров собственного производства, выполнения работ и услуг собственными силами по видам экономической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Общий объем капитальных вложений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Ввод в эксплуатацию жилых домов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тыс.кв</w:t>
            </w:r>
            <w:proofErr w:type="gramStart"/>
            <w:r w:rsidRPr="004A3E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Валовая продукция сельского хозяйства (все категории хозяйств)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Социальные показатели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Численность постоянного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тыс</w:t>
            </w:r>
            <w:proofErr w:type="gramStart"/>
            <w:r w:rsidRPr="004A3E2F">
              <w:rPr>
                <w:sz w:val="20"/>
                <w:szCs w:val="20"/>
              </w:rPr>
              <w:t>.ч</w:t>
            </w:r>
            <w:proofErr w:type="gramEnd"/>
            <w:r w:rsidRPr="004A3E2F">
              <w:rPr>
                <w:sz w:val="20"/>
                <w:szCs w:val="20"/>
              </w:rPr>
              <w:t>ел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тыс</w:t>
            </w:r>
            <w:proofErr w:type="gramStart"/>
            <w:r w:rsidRPr="004A3E2F">
              <w:rPr>
                <w:sz w:val="20"/>
                <w:szCs w:val="20"/>
              </w:rPr>
              <w:t>.ч</w:t>
            </w:r>
            <w:proofErr w:type="gramEnd"/>
            <w:r w:rsidRPr="004A3E2F">
              <w:rPr>
                <w:sz w:val="20"/>
                <w:szCs w:val="20"/>
              </w:rPr>
              <w:t>ел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A3E2F">
              <w:rPr>
                <w:sz w:val="20"/>
                <w:szCs w:val="20"/>
              </w:rPr>
              <w:t>занятых</w:t>
            </w:r>
            <w:proofErr w:type="gramEnd"/>
            <w:r w:rsidRPr="004A3E2F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тыс</w:t>
            </w:r>
            <w:proofErr w:type="gramStart"/>
            <w:r w:rsidRPr="004A3E2F">
              <w:rPr>
                <w:sz w:val="20"/>
                <w:szCs w:val="20"/>
              </w:rPr>
              <w:t>.ч</w:t>
            </w:r>
            <w:proofErr w:type="gramEnd"/>
            <w:r w:rsidRPr="004A3E2F">
              <w:rPr>
                <w:sz w:val="20"/>
                <w:szCs w:val="20"/>
              </w:rPr>
              <w:t>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Уровень безработицы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Денежные доходы и расходы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Доходы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Доходы от ЛПХ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Расходы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proofErr w:type="spellStart"/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Покупка товаров и оплата услуг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Обязательные платежи и разнообразные взносы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Реально располагаемые денежные доходы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% к пред</w:t>
            </w:r>
            <w:proofErr w:type="gramStart"/>
            <w:r w:rsidRPr="004A3E2F">
              <w:rPr>
                <w:sz w:val="20"/>
                <w:szCs w:val="20"/>
              </w:rPr>
              <w:t>.</w:t>
            </w:r>
            <w:proofErr w:type="gramEnd"/>
            <w:r w:rsidRPr="004A3E2F">
              <w:rPr>
                <w:sz w:val="20"/>
                <w:szCs w:val="20"/>
              </w:rPr>
              <w:t xml:space="preserve"> </w:t>
            </w:r>
            <w:proofErr w:type="gramStart"/>
            <w:r w:rsidRPr="004A3E2F">
              <w:rPr>
                <w:sz w:val="20"/>
                <w:szCs w:val="20"/>
              </w:rPr>
              <w:t>г</w:t>
            </w:r>
            <w:proofErr w:type="gramEnd"/>
            <w:r w:rsidRPr="004A3E2F">
              <w:rPr>
                <w:sz w:val="20"/>
                <w:szCs w:val="20"/>
              </w:rPr>
              <w:t>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Потребительский рынок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Индекс физического объема к пред</w:t>
            </w:r>
            <w:proofErr w:type="gramStart"/>
            <w:r w:rsidRPr="004A3E2F">
              <w:rPr>
                <w:sz w:val="20"/>
                <w:szCs w:val="20"/>
              </w:rPr>
              <w:t>.</w:t>
            </w:r>
            <w:proofErr w:type="gramEnd"/>
            <w:r w:rsidRPr="004A3E2F">
              <w:rPr>
                <w:sz w:val="20"/>
                <w:szCs w:val="20"/>
              </w:rPr>
              <w:t xml:space="preserve"> </w:t>
            </w:r>
            <w:proofErr w:type="gramStart"/>
            <w:r w:rsidRPr="004A3E2F">
              <w:rPr>
                <w:sz w:val="20"/>
                <w:szCs w:val="20"/>
              </w:rPr>
              <w:t>г</w:t>
            </w:r>
            <w:proofErr w:type="gramEnd"/>
            <w:r w:rsidRPr="004A3E2F">
              <w:rPr>
                <w:sz w:val="20"/>
                <w:szCs w:val="20"/>
              </w:rPr>
              <w:t>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Индекс физического объема к пред</w:t>
            </w:r>
            <w:proofErr w:type="gramStart"/>
            <w:r w:rsidRPr="004A3E2F">
              <w:rPr>
                <w:sz w:val="20"/>
                <w:szCs w:val="20"/>
              </w:rPr>
              <w:t>.</w:t>
            </w:r>
            <w:proofErr w:type="gramEnd"/>
            <w:r w:rsidRPr="004A3E2F">
              <w:rPr>
                <w:sz w:val="20"/>
                <w:szCs w:val="20"/>
              </w:rPr>
              <w:t xml:space="preserve"> </w:t>
            </w:r>
            <w:proofErr w:type="gramStart"/>
            <w:r w:rsidRPr="004A3E2F">
              <w:rPr>
                <w:sz w:val="20"/>
                <w:szCs w:val="20"/>
              </w:rPr>
              <w:t>г</w:t>
            </w:r>
            <w:proofErr w:type="gramEnd"/>
            <w:r w:rsidRPr="004A3E2F">
              <w:rPr>
                <w:sz w:val="20"/>
                <w:szCs w:val="20"/>
              </w:rPr>
              <w:t>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Объем платных услуг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млн</w:t>
            </w:r>
            <w:proofErr w:type="gramStart"/>
            <w:r w:rsidRPr="004A3E2F">
              <w:rPr>
                <w:sz w:val="20"/>
                <w:szCs w:val="20"/>
              </w:rPr>
              <w:t>.р</w:t>
            </w:r>
            <w:proofErr w:type="gramEnd"/>
            <w:r w:rsidRPr="004A3E2F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  <w:tr w:rsidR="004A3E2F" w:rsidRPr="004A3E2F" w:rsidTr="003813B9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Индекс физического объема к предыдущему году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  <w:r w:rsidRPr="004A3E2F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E2F" w:rsidRPr="004A3E2F" w:rsidRDefault="004A3E2F" w:rsidP="004A3E2F">
            <w:pPr>
              <w:rPr>
                <w:sz w:val="20"/>
                <w:szCs w:val="20"/>
              </w:rPr>
            </w:pPr>
          </w:p>
        </w:tc>
      </w:tr>
    </w:tbl>
    <w:p w:rsidR="004A3E2F" w:rsidRPr="004A3E2F" w:rsidRDefault="004A3E2F" w:rsidP="004A3E2F">
      <w:pPr>
        <w:tabs>
          <w:tab w:val="left" w:pos="6555"/>
        </w:tabs>
      </w:pPr>
    </w:p>
    <w:sectPr w:rsidR="004A3E2F" w:rsidRPr="004A3E2F" w:rsidSect="00F94862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F7" w:rsidRDefault="006C2BF7" w:rsidP="00C25989">
      <w:r>
        <w:separator/>
      </w:r>
    </w:p>
  </w:endnote>
  <w:endnote w:type="continuationSeparator" w:id="0">
    <w:p w:rsidR="006C2BF7" w:rsidRDefault="006C2BF7" w:rsidP="00C2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F7" w:rsidRDefault="006C2BF7" w:rsidP="00C25989">
      <w:r>
        <w:separator/>
      </w:r>
    </w:p>
  </w:footnote>
  <w:footnote w:type="continuationSeparator" w:id="0">
    <w:p w:rsidR="006C2BF7" w:rsidRDefault="006C2BF7" w:rsidP="00C25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64" w:rsidRDefault="00F83521">
    <w:pPr>
      <w:pStyle w:val="a3"/>
      <w:jc w:val="center"/>
    </w:pPr>
    <w:fldSimple w:instr="PAGE   \* MERGEFORMAT">
      <w:r w:rsidR="004A3E2F">
        <w:rPr>
          <w:noProof/>
        </w:rPr>
        <w:t>5</w:t>
      </w:r>
    </w:fldSimple>
  </w:p>
  <w:p w:rsidR="00CC5964" w:rsidRDefault="00CC59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D00"/>
    <w:multiLevelType w:val="hybridMultilevel"/>
    <w:tmpl w:val="B00661D4"/>
    <w:lvl w:ilvl="0" w:tplc="580E9A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A66BC3"/>
    <w:multiLevelType w:val="hybridMultilevel"/>
    <w:tmpl w:val="B056833A"/>
    <w:lvl w:ilvl="0" w:tplc="6B32C25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021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2C02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E053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402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480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204E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0813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FC05E7"/>
    <w:multiLevelType w:val="hybridMultilevel"/>
    <w:tmpl w:val="20EE946C"/>
    <w:lvl w:ilvl="0" w:tplc="8C6446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10F4757"/>
    <w:multiLevelType w:val="hybridMultilevel"/>
    <w:tmpl w:val="E3F839B4"/>
    <w:lvl w:ilvl="0" w:tplc="E5383B2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DEF"/>
    <w:rsid w:val="00015F41"/>
    <w:rsid w:val="0002258C"/>
    <w:rsid w:val="000279D2"/>
    <w:rsid w:val="00037840"/>
    <w:rsid w:val="00042CBB"/>
    <w:rsid w:val="00042DB3"/>
    <w:rsid w:val="00087C61"/>
    <w:rsid w:val="00087DEC"/>
    <w:rsid w:val="00092966"/>
    <w:rsid w:val="00096B6E"/>
    <w:rsid w:val="000D5541"/>
    <w:rsid w:val="000E069A"/>
    <w:rsid w:val="000F2D69"/>
    <w:rsid w:val="001065C1"/>
    <w:rsid w:val="001109DC"/>
    <w:rsid w:val="00112DE1"/>
    <w:rsid w:val="00117E8B"/>
    <w:rsid w:val="00140AB7"/>
    <w:rsid w:val="0014294A"/>
    <w:rsid w:val="0015471E"/>
    <w:rsid w:val="001611BD"/>
    <w:rsid w:val="001638AC"/>
    <w:rsid w:val="00172588"/>
    <w:rsid w:val="0019013B"/>
    <w:rsid w:val="0019082C"/>
    <w:rsid w:val="001A39D2"/>
    <w:rsid w:val="001A5B32"/>
    <w:rsid w:val="001B3EAE"/>
    <w:rsid w:val="001D1183"/>
    <w:rsid w:val="001D7333"/>
    <w:rsid w:val="001E1BF9"/>
    <w:rsid w:val="0020696B"/>
    <w:rsid w:val="00206FAD"/>
    <w:rsid w:val="00211274"/>
    <w:rsid w:val="00220D57"/>
    <w:rsid w:val="00234DC6"/>
    <w:rsid w:val="00245482"/>
    <w:rsid w:val="0025302C"/>
    <w:rsid w:val="00254CDC"/>
    <w:rsid w:val="00255274"/>
    <w:rsid w:val="00272475"/>
    <w:rsid w:val="00285619"/>
    <w:rsid w:val="00290286"/>
    <w:rsid w:val="00294C8B"/>
    <w:rsid w:val="00294F15"/>
    <w:rsid w:val="002A2C09"/>
    <w:rsid w:val="002B7066"/>
    <w:rsid w:val="002D70A2"/>
    <w:rsid w:val="0031621D"/>
    <w:rsid w:val="00317C37"/>
    <w:rsid w:val="00317D26"/>
    <w:rsid w:val="00321E6D"/>
    <w:rsid w:val="00322B95"/>
    <w:rsid w:val="00323465"/>
    <w:rsid w:val="003374F5"/>
    <w:rsid w:val="00340470"/>
    <w:rsid w:val="0035188B"/>
    <w:rsid w:val="00360288"/>
    <w:rsid w:val="00365A7C"/>
    <w:rsid w:val="003812BD"/>
    <w:rsid w:val="0039433F"/>
    <w:rsid w:val="003A4C21"/>
    <w:rsid w:val="003B15D0"/>
    <w:rsid w:val="003D2830"/>
    <w:rsid w:val="003D4A4F"/>
    <w:rsid w:val="003F7FC5"/>
    <w:rsid w:val="0041203A"/>
    <w:rsid w:val="004369C2"/>
    <w:rsid w:val="004507D3"/>
    <w:rsid w:val="004533BA"/>
    <w:rsid w:val="004604D5"/>
    <w:rsid w:val="00465120"/>
    <w:rsid w:val="004656D2"/>
    <w:rsid w:val="00473885"/>
    <w:rsid w:val="00474A2F"/>
    <w:rsid w:val="004A39F0"/>
    <w:rsid w:val="004A3E2F"/>
    <w:rsid w:val="004B2644"/>
    <w:rsid w:val="004B491F"/>
    <w:rsid w:val="004B6162"/>
    <w:rsid w:val="004C01D9"/>
    <w:rsid w:val="004C28A0"/>
    <w:rsid w:val="004C6296"/>
    <w:rsid w:val="004D0F1D"/>
    <w:rsid w:val="004D3C7A"/>
    <w:rsid w:val="004D45DF"/>
    <w:rsid w:val="004D727E"/>
    <w:rsid w:val="004F30AE"/>
    <w:rsid w:val="004F4AE3"/>
    <w:rsid w:val="004F5361"/>
    <w:rsid w:val="00500683"/>
    <w:rsid w:val="0051149B"/>
    <w:rsid w:val="005145B2"/>
    <w:rsid w:val="00516A2D"/>
    <w:rsid w:val="005318AC"/>
    <w:rsid w:val="0054392B"/>
    <w:rsid w:val="00543F1E"/>
    <w:rsid w:val="00544B54"/>
    <w:rsid w:val="00554297"/>
    <w:rsid w:val="005567F9"/>
    <w:rsid w:val="00565200"/>
    <w:rsid w:val="00573AA7"/>
    <w:rsid w:val="005927C6"/>
    <w:rsid w:val="005B16F0"/>
    <w:rsid w:val="005B4666"/>
    <w:rsid w:val="005C5EA6"/>
    <w:rsid w:val="005E3D22"/>
    <w:rsid w:val="00620C4C"/>
    <w:rsid w:val="006349E0"/>
    <w:rsid w:val="0065562F"/>
    <w:rsid w:val="0066302B"/>
    <w:rsid w:val="006736BC"/>
    <w:rsid w:val="006739EA"/>
    <w:rsid w:val="00676AE8"/>
    <w:rsid w:val="006924C5"/>
    <w:rsid w:val="00694257"/>
    <w:rsid w:val="0069523E"/>
    <w:rsid w:val="006A59B7"/>
    <w:rsid w:val="006C2BF7"/>
    <w:rsid w:val="006C30BA"/>
    <w:rsid w:val="006D4DC2"/>
    <w:rsid w:val="006E2FAD"/>
    <w:rsid w:val="006F2474"/>
    <w:rsid w:val="007052AC"/>
    <w:rsid w:val="00706483"/>
    <w:rsid w:val="00710C53"/>
    <w:rsid w:val="007237B9"/>
    <w:rsid w:val="00745612"/>
    <w:rsid w:val="00746827"/>
    <w:rsid w:val="00746AFC"/>
    <w:rsid w:val="00756027"/>
    <w:rsid w:val="00760293"/>
    <w:rsid w:val="007721DE"/>
    <w:rsid w:val="007722D6"/>
    <w:rsid w:val="00776376"/>
    <w:rsid w:val="007765B0"/>
    <w:rsid w:val="00776A23"/>
    <w:rsid w:val="00790575"/>
    <w:rsid w:val="00794623"/>
    <w:rsid w:val="007A23FB"/>
    <w:rsid w:val="007B66CC"/>
    <w:rsid w:val="007D070A"/>
    <w:rsid w:val="007D2582"/>
    <w:rsid w:val="007D433C"/>
    <w:rsid w:val="00820398"/>
    <w:rsid w:val="00832EBB"/>
    <w:rsid w:val="00843ED9"/>
    <w:rsid w:val="008476BD"/>
    <w:rsid w:val="00851269"/>
    <w:rsid w:val="00856B49"/>
    <w:rsid w:val="008670CC"/>
    <w:rsid w:val="00890CBF"/>
    <w:rsid w:val="00890CEB"/>
    <w:rsid w:val="00894DEF"/>
    <w:rsid w:val="008A55C9"/>
    <w:rsid w:val="008B50E2"/>
    <w:rsid w:val="008B757F"/>
    <w:rsid w:val="008C0B44"/>
    <w:rsid w:val="008C2F6C"/>
    <w:rsid w:val="008C7891"/>
    <w:rsid w:val="008D18DF"/>
    <w:rsid w:val="008D35DF"/>
    <w:rsid w:val="008E3AAE"/>
    <w:rsid w:val="008F4114"/>
    <w:rsid w:val="0091057A"/>
    <w:rsid w:val="0092219A"/>
    <w:rsid w:val="00922BA2"/>
    <w:rsid w:val="00941DD5"/>
    <w:rsid w:val="00946275"/>
    <w:rsid w:val="00967A5B"/>
    <w:rsid w:val="00977217"/>
    <w:rsid w:val="00990D56"/>
    <w:rsid w:val="009934B1"/>
    <w:rsid w:val="00996F12"/>
    <w:rsid w:val="009A771E"/>
    <w:rsid w:val="009C1687"/>
    <w:rsid w:val="009C2D72"/>
    <w:rsid w:val="009C339B"/>
    <w:rsid w:val="009D6E81"/>
    <w:rsid w:val="009E7525"/>
    <w:rsid w:val="009E7B90"/>
    <w:rsid w:val="00A106C0"/>
    <w:rsid w:val="00A14C68"/>
    <w:rsid w:val="00A21D3A"/>
    <w:rsid w:val="00A26AAD"/>
    <w:rsid w:val="00A465D2"/>
    <w:rsid w:val="00A53EC2"/>
    <w:rsid w:val="00A62C4F"/>
    <w:rsid w:val="00A640D3"/>
    <w:rsid w:val="00A811B4"/>
    <w:rsid w:val="00A903D8"/>
    <w:rsid w:val="00A93AAD"/>
    <w:rsid w:val="00A94ABD"/>
    <w:rsid w:val="00A96015"/>
    <w:rsid w:val="00AA1D99"/>
    <w:rsid w:val="00AA2376"/>
    <w:rsid w:val="00AB0C18"/>
    <w:rsid w:val="00AC146C"/>
    <w:rsid w:val="00AC3474"/>
    <w:rsid w:val="00AE4D7D"/>
    <w:rsid w:val="00AF4461"/>
    <w:rsid w:val="00B0361B"/>
    <w:rsid w:val="00B20C74"/>
    <w:rsid w:val="00B233F0"/>
    <w:rsid w:val="00B444AE"/>
    <w:rsid w:val="00B47071"/>
    <w:rsid w:val="00B51417"/>
    <w:rsid w:val="00B71A4B"/>
    <w:rsid w:val="00B73156"/>
    <w:rsid w:val="00B74B58"/>
    <w:rsid w:val="00B8030A"/>
    <w:rsid w:val="00B80EBF"/>
    <w:rsid w:val="00B842C3"/>
    <w:rsid w:val="00B85E62"/>
    <w:rsid w:val="00B90E55"/>
    <w:rsid w:val="00B90E8C"/>
    <w:rsid w:val="00BA7B6D"/>
    <w:rsid w:val="00BC00F4"/>
    <w:rsid w:val="00BC0658"/>
    <w:rsid w:val="00BC2D0F"/>
    <w:rsid w:val="00BD22B1"/>
    <w:rsid w:val="00BD3826"/>
    <w:rsid w:val="00BF0533"/>
    <w:rsid w:val="00BF1B6E"/>
    <w:rsid w:val="00BF26ED"/>
    <w:rsid w:val="00C0152A"/>
    <w:rsid w:val="00C13F4C"/>
    <w:rsid w:val="00C242EA"/>
    <w:rsid w:val="00C25989"/>
    <w:rsid w:val="00C26E4E"/>
    <w:rsid w:val="00C30EF6"/>
    <w:rsid w:val="00C34C9F"/>
    <w:rsid w:val="00C36E6E"/>
    <w:rsid w:val="00C44191"/>
    <w:rsid w:val="00C51044"/>
    <w:rsid w:val="00C657E1"/>
    <w:rsid w:val="00C75A09"/>
    <w:rsid w:val="00C85A14"/>
    <w:rsid w:val="00C931EB"/>
    <w:rsid w:val="00C967D3"/>
    <w:rsid w:val="00C96F10"/>
    <w:rsid w:val="00CA0610"/>
    <w:rsid w:val="00CA103D"/>
    <w:rsid w:val="00CA5E7A"/>
    <w:rsid w:val="00CC5964"/>
    <w:rsid w:val="00CD17E8"/>
    <w:rsid w:val="00CD3707"/>
    <w:rsid w:val="00CD4B4D"/>
    <w:rsid w:val="00CF5E59"/>
    <w:rsid w:val="00D021E6"/>
    <w:rsid w:val="00D03E91"/>
    <w:rsid w:val="00D06FFD"/>
    <w:rsid w:val="00D074BA"/>
    <w:rsid w:val="00D10EB4"/>
    <w:rsid w:val="00D25D9C"/>
    <w:rsid w:val="00D36701"/>
    <w:rsid w:val="00D542DF"/>
    <w:rsid w:val="00D63668"/>
    <w:rsid w:val="00D74361"/>
    <w:rsid w:val="00D74FA8"/>
    <w:rsid w:val="00D91F31"/>
    <w:rsid w:val="00D9798B"/>
    <w:rsid w:val="00DA7886"/>
    <w:rsid w:val="00DB0996"/>
    <w:rsid w:val="00DD09C6"/>
    <w:rsid w:val="00DD2622"/>
    <w:rsid w:val="00DD6D84"/>
    <w:rsid w:val="00DE0096"/>
    <w:rsid w:val="00DE642A"/>
    <w:rsid w:val="00DF072E"/>
    <w:rsid w:val="00E02416"/>
    <w:rsid w:val="00E072BF"/>
    <w:rsid w:val="00E10CD8"/>
    <w:rsid w:val="00E11BC2"/>
    <w:rsid w:val="00E13F18"/>
    <w:rsid w:val="00E219CE"/>
    <w:rsid w:val="00E247CD"/>
    <w:rsid w:val="00E267D9"/>
    <w:rsid w:val="00E3229E"/>
    <w:rsid w:val="00E61ED5"/>
    <w:rsid w:val="00E63307"/>
    <w:rsid w:val="00E6419F"/>
    <w:rsid w:val="00E6429B"/>
    <w:rsid w:val="00E92988"/>
    <w:rsid w:val="00E9724A"/>
    <w:rsid w:val="00EA4E81"/>
    <w:rsid w:val="00EA6FFA"/>
    <w:rsid w:val="00EB456A"/>
    <w:rsid w:val="00EC4922"/>
    <w:rsid w:val="00EE387C"/>
    <w:rsid w:val="00EE4DFF"/>
    <w:rsid w:val="00EE7BFA"/>
    <w:rsid w:val="00EF24DA"/>
    <w:rsid w:val="00F1379E"/>
    <w:rsid w:val="00F319B4"/>
    <w:rsid w:val="00F320B3"/>
    <w:rsid w:val="00F323C1"/>
    <w:rsid w:val="00F40347"/>
    <w:rsid w:val="00F54679"/>
    <w:rsid w:val="00F56517"/>
    <w:rsid w:val="00F66933"/>
    <w:rsid w:val="00F82F41"/>
    <w:rsid w:val="00F831C4"/>
    <w:rsid w:val="00F83521"/>
    <w:rsid w:val="00F94862"/>
    <w:rsid w:val="00FA28AC"/>
    <w:rsid w:val="00FA54F2"/>
    <w:rsid w:val="00FB12FE"/>
    <w:rsid w:val="00FB5536"/>
    <w:rsid w:val="00FB5E93"/>
    <w:rsid w:val="00FC5D93"/>
    <w:rsid w:val="00FD3C55"/>
    <w:rsid w:val="00FD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9B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19B4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4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4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894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94D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94D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C25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5989"/>
    <w:rPr>
      <w:sz w:val="24"/>
    </w:rPr>
  </w:style>
  <w:style w:type="paragraph" w:styleId="a5">
    <w:name w:val="footer"/>
    <w:basedOn w:val="a"/>
    <w:link w:val="a6"/>
    <w:uiPriority w:val="99"/>
    <w:rsid w:val="00C25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5989"/>
    <w:rPr>
      <w:sz w:val="24"/>
    </w:rPr>
  </w:style>
  <w:style w:type="paragraph" w:styleId="a7">
    <w:name w:val="No Spacing"/>
    <w:uiPriority w:val="99"/>
    <w:qFormat/>
    <w:rsid w:val="00042CBB"/>
    <w:rPr>
      <w:sz w:val="24"/>
      <w:szCs w:val="24"/>
    </w:rPr>
  </w:style>
  <w:style w:type="paragraph" w:customStyle="1" w:styleId="ConsPlusNormal">
    <w:name w:val="ConsPlusNormal"/>
    <w:uiPriority w:val="99"/>
    <w:rsid w:val="00C30E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85126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2D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43F"/>
    <w:rPr>
      <w:sz w:val="0"/>
      <w:szCs w:val="0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254CD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D18D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22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ОРЛА</vt:lpstr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ОРЛА</dc:title>
  <dc:creator>Краснозоренский ФО</dc:creator>
  <cp:lastModifiedBy>Пользователь</cp:lastModifiedBy>
  <cp:revision>5</cp:revision>
  <cp:lastPrinted>2022-11-23T13:54:00Z</cp:lastPrinted>
  <dcterms:created xsi:type="dcterms:W3CDTF">2022-11-11T08:38:00Z</dcterms:created>
  <dcterms:modified xsi:type="dcterms:W3CDTF">2022-11-23T13:54:00Z</dcterms:modified>
</cp:coreProperties>
</file>