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0421"/>
      </w:tblGrid>
      <w:tr w:rsidR="00185CE9" w:rsidRPr="00185CE9" w:rsidTr="002B49FC">
        <w:trPr>
          <w:trHeight w:val="670"/>
        </w:trPr>
        <w:tc>
          <w:tcPr>
            <w:tcW w:w="10421" w:type="dxa"/>
          </w:tcPr>
          <w:p w:rsidR="00185CE9" w:rsidRPr="00185CE9" w:rsidRDefault="00185CE9" w:rsidP="002B49FC">
            <w:pPr>
              <w:tabs>
                <w:tab w:val="center" w:pos="5102"/>
                <w:tab w:val="left" w:pos="6696"/>
              </w:tabs>
            </w:pPr>
            <w:r w:rsidRPr="00185CE9">
              <w:rPr>
                <w:sz w:val="28"/>
                <w:szCs w:val="28"/>
              </w:rPr>
              <w:t xml:space="preserve">                                                                   </w:t>
            </w:r>
            <w:bookmarkStart w:id="0" w:name="_MON_1220864893"/>
            <w:bookmarkEnd w:id="0"/>
            <w:r w:rsidRPr="00185CE9">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9" o:title=""/>
                </v:shape>
                <o:OLEObject Type="Embed" ProgID="Word.Picture.8" ShapeID="_x0000_i1025" DrawAspect="Content" ObjectID="_1815988523" r:id="rId10"/>
              </w:object>
            </w:r>
            <w:r w:rsidRPr="00185CE9">
              <w:tab/>
            </w:r>
          </w:p>
        </w:tc>
      </w:tr>
      <w:tr w:rsidR="00185CE9" w:rsidRPr="00185CE9" w:rsidTr="002B49FC">
        <w:trPr>
          <w:trHeight w:val="1155"/>
        </w:trPr>
        <w:tc>
          <w:tcPr>
            <w:tcW w:w="10421" w:type="dxa"/>
          </w:tcPr>
          <w:p w:rsidR="00185CE9" w:rsidRPr="00185CE9" w:rsidRDefault="00185CE9" w:rsidP="00FE5531">
            <w:pPr>
              <w:pStyle w:val="1"/>
              <w:spacing w:before="0" w:after="0"/>
              <w:ind w:right="-828"/>
              <w:rPr>
                <w:rFonts w:ascii="Times New Roman" w:hAnsi="Times New Roman"/>
                <w:b w:val="0"/>
              </w:rPr>
            </w:pPr>
          </w:p>
          <w:p w:rsidR="00185CE9" w:rsidRPr="00185CE9" w:rsidRDefault="00185CE9" w:rsidP="00FE5531">
            <w:pPr>
              <w:pStyle w:val="1"/>
              <w:spacing w:before="0" w:after="0"/>
              <w:ind w:right="-828"/>
              <w:rPr>
                <w:rFonts w:ascii="Times New Roman" w:hAnsi="Times New Roman"/>
              </w:rPr>
            </w:pPr>
            <w:r w:rsidRPr="00185CE9">
              <w:rPr>
                <w:rFonts w:ascii="Times New Roman" w:hAnsi="Times New Roman"/>
              </w:rPr>
              <w:t>АДМИНИСТРАЦИЯ МУНИЦИПАЛЬНОГО ОБРАЗОВАНИЯ</w:t>
            </w:r>
          </w:p>
          <w:p w:rsidR="00185CE9" w:rsidRPr="00185CE9" w:rsidRDefault="00185CE9" w:rsidP="00FE5531">
            <w:pPr>
              <w:pStyle w:val="1"/>
              <w:spacing w:before="0" w:after="0"/>
              <w:ind w:right="-828"/>
              <w:rPr>
                <w:rFonts w:ascii="Times New Roman" w:hAnsi="Times New Roman"/>
              </w:rPr>
            </w:pPr>
            <w:r w:rsidRPr="00185CE9">
              <w:rPr>
                <w:rFonts w:ascii="Times New Roman" w:hAnsi="Times New Roman"/>
              </w:rPr>
              <w:t xml:space="preserve">«ДОРОГОБУЖСКИЙ МУНИЦИПАЛЬНЫЙ ОКРУГ» </w:t>
            </w:r>
          </w:p>
          <w:p w:rsidR="00185CE9" w:rsidRPr="00185CE9" w:rsidRDefault="00185CE9" w:rsidP="00FE5531">
            <w:pPr>
              <w:pStyle w:val="1"/>
              <w:spacing w:before="0" w:after="0"/>
              <w:ind w:right="-828"/>
              <w:rPr>
                <w:rFonts w:ascii="Times New Roman" w:hAnsi="Times New Roman"/>
              </w:rPr>
            </w:pPr>
            <w:r w:rsidRPr="00185CE9">
              <w:rPr>
                <w:rFonts w:ascii="Times New Roman" w:hAnsi="Times New Roman"/>
              </w:rPr>
              <w:t>СМОЛЕНСКОЙ ОБЛАСТИ</w:t>
            </w:r>
          </w:p>
          <w:p w:rsidR="00185CE9" w:rsidRPr="00185CE9" w:rsidRDefault="00185CE9" w:rsidP="00FE5531">
            <w:pPr>
              <w:pStyle w:val="2"/>
              <w:spacing w:before="0"/>
              <w:rPr>
                <w:rFonts w:ascii="Times New Roman" w:hAnsi="Times New Roman" w:cs="Times New Roman"/>
                <w:b/>
              </w:rPr>
            </w:pPr>
          </w:p>
          <w:p w:rsidR="00185CE9" w:rsidRPr="00185CE9" w:rsidRDefault="00185CE9" w:rsidP="00FE5531">
            <w:pPr>
              <w:jc w:val="center"/>
              <w:rPr>
                <w:b/>
                <w:bCs/>
              </w:rPr>
            </w:pPr>
            <w:r w:rsidRPr="00185CE9">
              <w:rPr>
                <w:b/>
                <w:bCs/>
              </w:rPr>
              <w:t>П О С Т А Н О В Л Е Н И Е</w:t>
            </w:r>
          </w:p>
        </w:tc>
      </w:tr>
    </w:tbl>
    <w:p w:rsidR="009B08EA" w:rsidRPr="00185CE9" w:rsidRDefault="009B08EA" w:rsidP="00FE5531">
      <w:pPr>
        <w:jc w:val="center"/>
        <w:rPr>
          <w:b/>
          <w:sz w:val="28"/>
          <w:szCs w:val="28"/>
        </w:rPr>
      </w:pPr>
    </w:p>
    <w:p w:rsidR="00185CE9" w:rsidRPr="007B0469" w:rsidRDefault="00185CE9" w:rsidP="00FE5531">
      <w:pPr>
        <w:rPr>
          <w:b/>
        </w:rPr>
      </w:pPr>
    </w:p>
    <w:p w:rsidR="00185CE9" w:rsidRPr="007B0469" w:rsidRDefault="00185CE9" w:rsidP="009B08EA">
      <w:pPr>
        <w:rPr>
          <w:b/>
        </w:rPr>
      </w:pPr>
    </w:p>
    <w:p w:rsidR="009B08EA" w:rsidRPr="007B0469" w:rsidRDefault="008C3468" w:rsidP="009B08EA">
      <w:pPr>
        <w:spacing w:after="120"/>
      </w:pPr>
      <w:r>
        <w:t>о</w:t>
      </w:r>
      <w:r w:rsidR="009B08EA" w:rsidRPr="007B0469">
        <w:t>т</w:t>
      </w:r>
      <w:r w:rsidR="003020A1">
        <w:t xml:space="preserve"> 05.</w:t>
      </w:r>
      <w:r>
        <w:t>08.2025 г.</w:t>
      </w:r>
      <w:r w:rsidR="009D71AF">
        <w:t xml:space="preserve">  </w:t>
      </w:r>
      <w:r w:rsidR="009B08EA" w:rsidRPr="007B0469">
        <w:t xml:space="preserve">№ </w:t>
      </w:r>
      <w:r>
        <w:t>996</w:t>
      </w:r>
    </w:p>
    <w:p w:rsidR="009B08EA" w:rsidRPr="007B0469" w:rsidRDefault="00626FE1" w:rsidP="009B08EA">
      <w:pPr>
        <w:spacing w:after="120"/>
      </w:pPr>
      <w:r w:rsidRPr="007B0469">
        <w:rPr>
          <w:noProof/>
        </w:rPr>
        <mc:AlternateContent>
          <mc:Choice Requires="wps">
            <w:drawing>
              <wp:anchor distT="0" distB="0" distL="114300" distR="114300" simplePos="0" relativeHeight="251657728" behindDoc="0" locked="0" layoutInCell="1" allowOverlap="1">
                <wp:simplePos x="0" y="0"/>
                <wp:positionH relativeFrom="column">
                  <wp:posOffset>-76918</wp:posOffset>
                </wp:positionH>
                <wp:positionV relativeFrom="paragraph">
                  <wp:posOffset>155492</wp:posOffset>
                </wp:positionV>
                <wp:extent cx="3168650" cy="1962150"/>
                <wp:effectExtent l="3175"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9FC" w:rsidRPr="007B0469" w:rsidRDefault="002B49FC" w:rsidP="00FE5531">
                            <w:pPr>
                              <w:pStyle w:val="af3"/>
                              <w:spacing w:line="312" w:lineRule="atLeast"/>
                              <w:contextualSpacing/>
                              <w:jc w:val="both"/>
                              <w:textAlignment w:val="baseline"/>
                            </w:pPr>
                            <w:r w:rsidRPr="007B0469">
                              <w:t>О внесении изменений в Программу проведения оценки обеспечения готовности к отопительному периоду 2025/2026гг. теплоснабжающих организаций и потребителей тепловой энергии на территории муниципального образования «Дорогобужский муниципальный округ» Смоленской области</w:t>
                            </w:r>
                          </w:p>
                          <w:p w:rsidR="002B49FC" w:rsidRDefault="002B49FC" w:rsidP="009B08EA">
                            <w:pPr>
                              <w:jc w:val="both"/>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margin-left:-6.05pt;margin-top:12.25pt;width:249.5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ntsw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" filled="f" stroked="f">
                <v:textbox>
                  <w:txbxContent>
                    <w:p w:rsidR="002B49FC" w:rsidRPr="007B0469" w:rsidRDefault="002B49FC" w:rsidP="00FE5531">
                      <w:pPr>
                        <w:pStyle w:val="af3"/>
                        <w:spacing w:line="312" w:lineRule="atLeast"/>
                        <w:contextualSpacing/>
                        <w:jc w:val="both"/>
                        <w:textAlignment w:val="baseline"/>
                      </w:pPr>
                      <w:r w:rsidRPr="007B0469">
                        <w:t>О внесении изменений в Программу проведения оценки обеспечения готовности к отопительному периоду 2025/2026гг. теплоснабжающих организаций и потребителей тепловой энергии на территории муниципального образования «Дорогобужский муниципальный округ» Смоленской области</w:t>
                      </w:r>
                    </w:p>
                    <w:p w:rsidR="002B49FC" w:rsidRDefault="002B49FC" w:rsidP="009B08EA">
                      <w:pPr>
                        <w:jc w:val="both"/>
                        <w:rPr>
                          <w:sz w:val="28"/>
                        </w:rPr>
                      </w:pPr>
                    </w:p>
                  </w:txbxContent>
                </v:textbox>
              </v:shape>
            </w:pict>
          </mc:Fallback>
        </mc:AlternateContent>
      </w:r>
      <w:r w:rsidR="009B08EA" w:rsidRPr="007B0469">
        <w:t xml:space="preserve">            </w:t>
      </w:r>
    </w:p>
    <w:p w:rsidR="00066FE0" w:rsidRPr="007B0469" w:rsidRDefault="00066FE0" w:rsidP="009B08EA"/>
    <w:p w:rsidR="00066FE0" w:rsidRPr="007B0469" w:rsidRDefault="009B08EA" w:rsidP="009B08EA">
      <w:pPr>
        <w:tabs>
          <w:tab w:val="left" w:pos="360"/>
        </w:tabs>
      </w:pPr>
      <w:r w:rsidRPr="007B0469">
        <w:tab/>
      </w:r>
    </w:p>
    <w:p w:rsidR="00066FE0" w:rsidRPr="007B0469" w:rsidRDefault="00066FE0" w:rsidP="00066FE0">
      <w:pPr>
        <w:jc w:val="center"/>
        <w:rPr>
          <w:b/>
        </w:rPr>
      </w:pPr>
    </w:p>
    <w:p w:rsidR="00066FE0" w:rsidRPr="007B0469" w:rsidRDefault="00066FE0" w:rsidP="00066FE0"/>
    <w:p w:rsidR="007712AE" w:rsidRPr="007B0469" w:rsidRDefault="007712AE" w:rsidP="00AA6DCA">
      <w:pPr>
        <w:widowControl w:val="0"/>
        <w:autoSpaceDE w:val="0"/>
        <w:autoSpaceDN w:val="0"/>
        <w:adjustRightInd w:val="0"/>
        <w:jc w:val="center"/>
        <w:rPr>
          <w:bCs/>
        </w:rPr>
      </w:pPr>
    </w:p>
    <w:p w:rsidR="00A56582" w:rsidRPr="007B0469" w:rsidRDefault="00A56582" w:rsidP="00AA6DCA">
      <w:pPr>
        <w:widowControl w:val="0"/>
        <w:autoSpaceDE w:val="0"/>
        <w:autoSpaceDN w:val="0"/>
        <w:adjustRightInd w:val="0"/>
        <w:jc w:val="center"/>
        <w:rPr>
          <w:bCs/>
        </w:rPr>
      </w:pPr>
    </w:p>
    <w:p w:rsidR="00AA6DCA" w:rsidRPr="007B0469" w:rsidRDefault="00AA6DCA" w:rsidP="00AA6DCA">
      <w:pPr>
        <w:widowControl w:val="0"/>
        <w:autoSpaceDE w:val="0"/>
        <w:autoSpaceDN w:val="0"/>
        <w:adjustRightInd w:val="0"/>
        <w:jc w:val="center"/>
        <w:rPr>
          <w:b/>
          <w:bCs/>
          <w:i/>
        </w:rPr>
      </w:pPr>
    </w:p>
    <w:p w:rsidR="0017664D" w:rsidRPr="007B0469" w:rsidRDefault="0017664D" w:rsidP="00AA6DCA">
      <w:pPr>
        <w:widowControl w:val="0"/>
        <w:autoSpaceDE w:val="0"/>
        <w:autoSpaceDN w:val="0"/>
        <w:adjustRightInd w:val="0"/>
        <w:jc w:val="center"/>
      </w:pPr>
    </w:p>
    <w:p w:rsidR="00365D2F" w:rsidRPr="007B0469" w:rsidRDefault="00365D2F" w:rsidP="00AA6DCA">
      <w:pPr>
        <w:widowControl w:val="0"/>
        <w:autoSpaceDE w:val="0"/>
        <w:autoSpaceDN w:val="0"/>
        <w:adjustRightInd w:val="0"/>
        <w:jc w:val="center"/>
      </w:pPr>
    </w:p>
    <w:p w:rsidR="009B08EA" w:rsidRPr="007B0469" w:rsidRDefault="009B08EA" w:rsidP="009B08EA">
      <w:pPr>
        <w:widowControl w:val="0"/>
        <w:autoSpaceDE w:val="0"/>
        <w:autoSpaceDN w:val="0"/>
        <w:adjustRightInd w:val="0"/>
        <w:jc w:val="center"/>
      </w:pPr>
    </w:p>
    <w:p w:rsidR="007B0469" w:rsidRPr="007B0469" w:rsidRDefault="007B0469" w:rsidP="007B0469">
      <w:pPr>
        <w:ind w:firstLine="709"/>
        <w:jc w:val="both"/>
      </w:pPr>
    </w:p>
    <w:p w:rsidR="00134867" w:rsidRPr="007B0469" w:rsidRDefault="00AA6DCA" w:rsidP="007B0469">
      <w:pPr>
        <w:ind w:firstLine="709"/>
        <w:jc w:val="both"/>
      </w:pPr>
      <w:r w:rsidRPr="007B0469">
        <w:t xml:space="preserve">В соответствии с Федеральным </w:t>
      </w:r>
      <w:hyperlink r:id="rId11" w:history="1">
        <w:r w:rsidRPr="007B0469">
          <w:t>законом</w:t>
        </w:r>
      </w:hyperlink>
      <w:r w:rsidRPr="007B0469">
        <w:t xml:space="preserve"> от 27 июля 2010 года</w:t>
      </w:r>
      <w:r w:rsidR="00643DA5" w:rsidRPr="007B0469">
        <w:t xml:space="preserve"> </w:t>
      </w:r>
      <w:r w:rsidR="00557747" w:rsidRPr="007B0469">
        <w:br/>
      </w:r>
      <w:r w:rsidRPr="007B0469">
        <w:t xml:space="preserve">№ 190-ФЗ «О теплоснабжении», </w:t>
      </w:r>
      <w:r w:rsidR="0017664D" w:rsidRPr="007B0469">
        <w:t xml:space="preserve">руководствуясь </w:t>
      </w:r>
      <w:r w:rsidR="00AE35B4" w:rsidRPr="007B0469">
        <w:t>пр</w:t>
      </w:r>
      <w:r w:rsidR="0017664D" w:rsidRPr="007B0469">
        <w:t xml:space="preserve">иказом Министерства энергетики Российской Федерации от </w:t>
      </w:r>
      <w:r w:rsidR="00AF48D3" w:rsidRPr="007B0469">
        <w:t>13</w:t>
      </w:r>
      <w:r w:rsidR="0017664D" w:rsidRPr="007B0469">
        <w:t>.</w:t>
      </w:r>
      <w:r w:rsidR="00AF48D3" w:rsidRPr="007B0469">
        <w:t>11</w:t>
      </w:r>
      <w:r w:rsidR="0017664D" w:rsidRPr="007B0469">
        <w:t>.20</w:t>
      </w:r>
      <w:r w:rsidR="00AF48D3" w:rsidRPr="007B0469">
        <w:t>24</w:t>
      </w:r>
      <w:r w:rsidR="0017664D" w:rsidRPr="007B0469">
        <w:t xml:space="preserve"> № </w:t>
      </w:r>
      <w:r w:rsidR="00AF48D3" w:rsidRPr="007B0469">
        <w:t>2234</w:t>
      </w:r>
      <w:r w:rsidR="0017664D" w:rsidRPr="007B0469">
        <w:t xml:space="preserve"> «Об утверждении Правил </w:t>
      </w:r>
      <w:r w:rsidR="00AF48D3" w:rsidRPr="007B0469">
        <w:t>обеспечения готовности к отопительному периоду и Порядка проведения оценки обеспечения готовности к отопительному периоду</w:t>
      </w:r>
      <w:r w:rsidR="001C70D1" w:rsidRPr="007B0469">
        <w:t>»</w:t>
      </w:r>
      <w:r w:rsidR="007B0469" w:rsidRPr="007B0469">
        <w:t>, А</w:t>
      </w:r>
      <w:r w:rsidR="00AF48D3" w:rsidRPr="007B0469">
        <w:t>дминистрация муниципального</w:t>
      </w:r>
      <w:r w:rsidRPr="007B0469">
        <w:t xml:space="preserve"> </w:t>
      </w:r>
      <w:r w:rsidR="007B0469" w:rsidRPr="007B0469">
        <w:t>образования «Дорогобужский</w:t>
      </w:r>
      <w:r w:rsidR="009B08EA" w:rsidRPr="007B0469">
        <w:t xml:space="preserve"> муниципальный округ» Смоленской области</w:t>
      </w:r>
      <w:r w:rsidR="007B0469" w:rsidRPr="007B0469">
        <w:t xml:space="preserve"> п о с т а н о в л я е т</w:t>
      </w:r>
      <w:r w:rsidR="00134867" w:rsidRPr="007B0469">
        <w:rPr>
          <w:b/>
        </w:rPr>
        <w:t>:</w:t>
      </w:r>
    </w:p>
    <w:p w:rsidR="00C7038C" w:rsidRPr="007B0469" w:rsidRDefault="00C7038C" w:rsidP="009B08EA">
      <w:pPr>
        <w:pStyle w:val="21"/>
        <w:ind w:left="0" w:firstLine="0"/>
        <w:rPr>
          <w:rFonts w:ascii="Times New Roman" w:hAnsi="Times New Roman"/>
          <w:b/>
          <w:szCs w:val="24"/>
        </w:rPr>
      </w:pPr>
    </w:p>
    <w:p w:rsidR="00AA6DCA" w:rsidRPr="00721D3E" w:rsidRDefault="007A4834" w:rsidP="00C50749">
      <w:pPr>
        <w:widowControl w:val="0"/>
        <w:numPr>
          <w:ilvl w:val="0"/>
          <w:numId w:val="1"/>
        </w:numPr>
        <w:autoSpaceDE w:val="0"/>
        <w:autoSpaceDN w:val="0"/>
        <w:adjustRightInd w:val="0"/>
        <w:ind w:left="0" w:firstLine="709"/>
        <w:jc w:val="both"/>
      </w:pPr>
      <w:r>
        <w:t>В</w:t>
      </w:r>
      <w:bookmarkStart w:id="1" w:name="_GoBack"/>
      <w:bookmarkEnd w:id="1"/>
      <w:r w:rsidR="007B0469" w:rsidRPr="00721D3E">
        <w:t xml:space="preserve">нести в </w:t>
      </w:r>
      <w:hyperlink w:anchor="Par35" w:history="1">
        <w:r w:rsidR="00AA6DCA" w:rsidRPr="00721D3E">
          <w:t>Программу</w:t>
        </w:r>
      </w:hyperlink>
      <w:r w:rsidR="00AA6DCA" w:rsidRPr="00721D3E">
        <w:t xml:space="preserve"> </w:t>
      </w:r>
      <w:r w:rsidR="00AF48D3" w:rsidRPr="00721D3E">
        <w:t xml:space="preserve">проведения </w:t>
      </w:r>
      <w:r w:rsidR="00721D3E" w:rsidRPr="00721D3E">
        <w:t xml:space="preserve">оценки обеспечения готовности к отопительному периоду 2025/2026гг. теплоснабжающих организаций и потребителей тепловой энергии на территории муниципального образования «Дорогобужский муниципальный округ» Смоленской области </w:t>
      </w:r>
      <w:r w:rsidR="007B0469" w:rsidRPr="00721D3E">
        <w:t>изменения, изложив её в новой редакции</w:t>
      </w:r>
      <w:r w:rsidR="00AA6DCA" w:rsidRPr="00721D3E">
        <w:t>.</w:t>
      </w:r>
    </w:p>
    <w:p w:rsidR="00AA6DCA" w:rsidRPr="00721D3E" w:rsidRDefault="007B0469" w:rsidP="00BD10DD">
      <w:pPr>
        <w:pStyle w:val="ConsPlusTitle"/>
        <w:widowControl/>
        <w:jc w:val="both"/>
        <w:rPr>
          <w:b w:val="0"/>
          <w:bCs w:val="0"/>
          <w:sz w:val="24"/>
          <w:szCs w:val="24"/>
        </w:rPr>
      </w:pPr>
      <w:r w:rsidRPr="00721D3E">
        <w:rPr>
          <w:b w:val="0"/>
          <w:bCs w:val="0"/>
          <w:sz w:val="24"/>
          <w:szCs w:val="24"/>
        </w:rPr>
        <w:t xml:space="preserve">           2. </w:t>
      </w:r>
      <w:r w:rsidR="00AA6DCA" w:rsidRPr="00721D3E">
        <w:rPr>
          <w:b w:val="0"/>
          <w:bCs w:val="0"/>
          <w:sz w:val="24"/>
          <w:szCs w:val="24"/>
        </w:rPr>
        <w:t xml:space="preserve">Настоящее постановление </w:t>
      </w:r>
      <w:r w:rsidR="007712AE" w:rsidRPr="00721D3E">
        <w:rPr>
          <w:b w:val="0"/>
          <w:bCs w:val="0"/>
          <w:sz w:val="24"/>
          <w:szCs w:val="24"/>
        </w:rPr>
        <w:t xml:space="preserve">разместить на </w:t>
      </w:r>
      <w:r w:rsidR="00AE35B4" w:rsidRPr="00721D3E">
        <w:rPr>
          <w:b w:val="0"/>
          <w:bCs w:val="0"/>
          <w:sz w:val="24"/>
          <w:szCs w:val="24"/>
        </w:rPr>
        <w:t xml:space="preserve">официальном </w:t>
      </w:r>
      <w:r w:rsidR="007712AE" w:rsidRPr="00721D3E">
        <w:rPr>
          <w:b w:val="0"/>
          <w:bCs w:val="0"/>
          <w:sz w:val="24"/>
          <w:szCs w:val="24"/>
        </w:rPr>
        <w:t xml:space="preserve">сайте </w:t>
      </w:r>
      <w:r w:rsidR="00AF48D3" w:rsidRPr="00721D3E">
        <w:rPr>
          <w:b w:val="0"/>
          <w:bCs w:val="0"/>
          <w:sz w:val="24"/>
          <w:szCs w:val="24"/>
        </w:rPr>
        <w:t xml:space="preserve">муниципального </w:t>
      </w:r>
      <w:r w:rsidRPr="00721D3E">
        <w:rPr>
          <w:b w:val="0"/>
          <w:bCs w:val="0"/>
          <w:sz w:val="24"/>
          <w:szCs w:val="24"/>
        </w:rPr>
        <w:t>образования «Дорогобужский</w:t>
      </w:r>
      <w:r w:rsidR="0017295D" w:rsidRPr="00721D3E">
        <w:rPr>
          <w:b w:val="0"/>
          <w:bCs w:val="0"/>
          <w:sz w:val="24"/>
          <w:szCs w:val="24"/>
        </w:rPr>
        <w:t xml:space="preserve"> муниципальный округ» Смоленской области в информационно-телекоммуникационной сети «Интернет». </w:t>
      </w:r>
    </w:p>
    <w:p w:rsidR="007B0469" w:rsidRPr="00721D3E" w:rsidRDefault="007B0469" w:rsidP="00BD10DD">
      <w:pPr>
        <w:ind w:firstLine="709"/>
        <w:jc w:val="both"/>
      </w:pPr>
      <w:r w:rsidRPr="00721D3E">
        <w:t>3.    Контроль за исполнением настоящего постановления возложить на первого заместителя Гл</w:t>
      </w:r>
      <w:r w:rsidR="0093115F" w:rsidRPr="00721D3E">
        <w:t xml:space="preserve">авы муниципального образования </w:t>
      </w:r>
      <w:r w:rsidRPr="00721D3E">
        <w:t>«Дорогобужский муниципальный округ» Смоленской области Смольянинова А.М.</w:t>
      </w:r>
    </w:p>
    <w:p w:rsidR="007B0469" w:rsidRPr="00721D3E" w:rsidRDefault="007B0469" w:rsidP="00BD10DD">
      <w:pPr>
        <w:pStyle w:val="24"/>
        <w:spacing w:after="0" w:line="240" w:lineRule="auto"/>
        <w:ind w:left="0"/>
        <w:jc w:val="both"/>
      </w:pPr>
      <w:r w:rsidRPr="00721D3E">
        <w:rPr>
          <w:rFonts w:eastAsia="Calibri"/>
          <w:bCs/>
          <w:lang w:val="ru-RU"/>
        </w:rPr>
        <w:t xml:space="preserve">           4.   </w:t>
      </w:r>
      <w:r w:rsidRPr="00721D3E">
        <w:rPr>
          <w:rFonts w:eastAsia="Calibri"/>
          <w:bCs/>
        </w:rPr>
        <w:t>Настоящее распоряжение вступает в силу с даты его подписания.</w:t>
      </w:r>
    </w:p>
    <w:p w:rsidR="007B0469" w:rsidRPr="00721D3E" w:rsidRDefault="007B0469" w:rsidP="0017295D">
      <w:pPr>
        <w:ind w:firstLine="709"/>
        <w:rPr>
          <w:lang w:val="x-none"/>
        </w:rPr>
      </w:pPr>
    </w:p>
    <w:p w:rsidR="007B0469" w:rsidRPr="007B0469" w:rsidRDefault="007B0469" w:rsidP="007B0469">
      <w:pPr>
        <w:pStyle w:val="af3"/>
        <w:spacing w:before="0" w:beforeAutospacing="0" w:after="240" w:afterAutospacing="0"/>
        <w:contextualSpacing/>
        <w:jc w:val="both"/>
        <w:textAlignment w:val="baseline"/>
      </w:pPr>
    </w:p>
    <w:p w:rsidR="007B0469" w:rsidRPr="007B0469" w:rsidRDefault="007B0469" w:rsidP="007B0469">
      <w:pPr>
        <w:pStyle w:val="af3"/>
        <w:spacing w:before="0" w:beforeAutospacing="0" w:after="240" w:afterAutospacing="0"/>
        <w:contextualSpacing/>
        <w:jc w:val="both"/>
        <w:textAlignment w:val="baseline"/>
      </w:pPr>
    </w:p>
    <w:p w:rsidR="007B0469" w:rsidRPr="007B0469" w:rsidRDefault="007B0469" w:rsidP="007B0469">
      <w:pPr>
        <w:pStyle w:val="af3"/>
        <w:spacing w:before="0" w:beforeAutospacing="0" w:after="240" w:afterAutospacing="0"/>
        <w:contextualSpacing/>
        <w:jc w:val="both"/>
        <w:textAlignment w:val="baseline"/>
      </w:pPr>
      <w:r w:rsidRPr="007B0469">
        <w:t>Глава муниципального образования</w:t>
      </w:r>
    </w:p>
    <w:p w:rsidR="007B0469" w:rsidRPr="00AA6E06" w:rsidRDefault="007B0469" w:rsidP="007B0469">
      <w:pPr>
        <w:pStyle w:val="af3"/>
        <w:spacing w:before="0" w:beforeAutospacing="0" w:after="240" w:afterAutospacing="0"/>
        <w:contextualSpacing/>
        <w:jc w:val="both"/>
        <w:textAlignment w:val="baseline"/>
        <w:rPr>
          <w:b/>
          <w:sz w:val="28"/>
          <w:szCs w:val="28"/>
        </w:rPr>
      </w:pPr>
      <w:r w:rsidRPr="007B0469">
        <w:t>«Дорогобужский муниципальный округ» Смоленской области</w:t>
      </w:r>
      <w:r w:rsidRPr="002F137D">
        <w:t xml:space="preserve">  </w:t>
      </w:r>
      <w:r>
        <w:t xml:space="preserve">                                  </w:t>
      </w:r>
      <w:r w:rsidRPr="00AA6E06">
        <w:rPr>
          <w:b/>
        </w:rPr>
        <w:t>К.Н. Серенков</w:t>
      </w:r>
    </w:p>
    <w:p w:rsidR="00912EA0" w:rsidRPr="007B0469" w:rsidRDefault="007B0469" w:rsidP="0017295D">
      <w:pPr>
        <w:ind w:firstLine="709"/>
        <w:rPr>
          <w:sz w:val="28"/>
          <w:szCs w:val="28"/>
        </w:rPr>
      </w:pPr>
      <w:r w:rsidRPr="007B0469">
        <w:rPr>
          <w:sz w:val="28"/>
          <w:szCs w:val="28"/>
        </w:rPr>
        <w:t> </w:t>
      </w:r>
    </w:p>
    <w:p w:rsidR="009D71AF" w:rsidRDefault="009D71AF" w:rsidP="009D71AF">
      <w:pPr>
        <w:jc w:val="right"/>
        <w:rPr>
          <w:sz w:val="28"/>
          <w:szCs w:val="28"/>
        </w:rPr>
      </w:pPr>
      <w:r>
        <w:rPr>
          <w:sz w:val="28"/>
          <w:szCs w:val="28"/>
        </w:rPr>
        <w:lastRenderedPageBreak/>
        <w:t xml:space="preserve">                                                             </w:t>
      </w:r>
    </w:p>
    <w:p w:rsidR="008876EC" w:rsidRPr="009D71AF" w:rsidRDefault="009D71AF" w:rsidP="009D71AF">
      <w:pPr>
        <w:rPr>
          <w:sz w:val="28"/>
          <w:szCs w:val="28"/>
        </w:rPr>
      </w:pPr>
      <w:r>
        <w:rPr>
          <w:sz w:val="28"/>
          <w:szCs w:val="28"/>
        </w:rPr>
        <w:t xml:space="preserve">                                                             </w:t>
      </w:r>
      <w:r w:rsidR="00B51CBC" w:rsidRPr="009D71AF">
        <w:t>П</w:t>
      </w:r>
      <w:r w:rsidR="00683AC8" w:rsidRPr="009D71AF">
        <w:t>риложение</w:t>
      </w:r>
      <w:r w:rsidR="00EE6143" w:rsidRPr="009D71AF">
        <w:t xml:space="preserve"> </w:t>
      </w:r>
    </w:p>
    <w:p w:rsidR="008876EC" w:rsidRPr="009D71AF" w:rsidRDefault="00683AC8" w:rsidP="00683AC8">
      <w:pPr>
        <w:ind w:left="4248"/>
      </w:pPr>
      <w:r w:rsidRPr="009D71AF">
        <w:t xml:space="preserve">к </w:t>
      </w:r>
      <w:r w:rsidR="008876EC" w:rsidRPr="009D71AF">
        <w:t>постановлени</w:t>
      </w:r>
      <w:r w:rsidRPr="009D71AF">
        <w:t>ю</w:t>
      </w:r>
      <w:r w:rsidR="008876EC" w:rsidRPr="009D71AF">
        <w:t xml:space="preserve"> </w:t>
      </w:r>
      <w:r w:rsidR="00C7038C" w:rsidRPr="009D71AF">
        <w:t>А</w:t>
      </w:r>
      <w:r w:rsidR="008876EC" w:rsidRPr="009D71AF">
        <w:t xml:space="preserve">дминистрации </w:t>
      </w:r>
      <w:r w:rsidRPr="009D71AF">
        <w:t>муниц</w:t>
      </w:r>
      <w:r w:rsidR="00216330" w:rsidRPr="009D71AF">
        <w:t>ипального образования «Дорогобужский</w:t>
      </w:r>
      <w:r w:rsidRPr="009D71AF">
        <w:t xml:space="preserve"> муниципальный округ» Смоленской области</w:t>
      </w:r>
    </w:p>
    <w:p w:rsidR="00683AC8" w:rsidRPr="009D71AF" w:rsidRDefault="00205FEC" w:rsidP="00683AC8">
      <w:pPr>
        <w:ind w:left="4248"/>
      </w:pPr>
      <w:r w:rsidRPr="009D71AF">
        <w:t>от 04.07.2025 № 630</w:t>
      </w:r>
      <w:r w:rsidR="002B49FC" w:rsidRPr="009D71AF">
        <w:t xml:space="preserve"> (в редакции постановления Администрации муниципального образования «Дорогобужский муниципальный</w:t>
      </w:r>
      <w:r w:rsidR="00216330" w:rsidRPr="009D71AF">
        <w:t xml:space="preserve"> </w:t>
      </w:r>
      <w:r w:rsidR="002B49FC" w:rsidRPr="009D71AF">
        <w:t>окру</w:t>
      </w:r>
      <w:r w:rsidR="00721D3E" w:rsidRPr="009D71AF">
        <w:t xml:space="preserve">г» Смоленской области от </w:t>
      </w:r>
      <w:r w:rsidR="003020A1">
        <w:t>05</w:t>
      </w:r>
      <w:r w:rsidR="008C3468">
        <w:t>.08.2025 г.</w:t>
      </w:r>
      <w:r w:rsidR="00216330" w:rsidRPr="009D71AF">
        <w:t xml:space="preserve"> №</w:t>
      </w:r>
      <w:r w:rsidR="008C3468">
        <w:t xml:space="preserve"> 996</w:t>
      </w:r>
      <w:r w:rsidR="002B49FC" w:rsidRPr="009D71AF">
        <w:t>)</w:t>
      </w:r>
    </w:p>
    <w:p w:rsidR="008876EC" w:rsidRPr="009D71AF" w:rsidRDefault="008876EC" w:rsidP="009B08EA">
      <w:pPr>
        <w:tabs>
          <w:tab w:val="left" w:pos="5529"/>
        </w:tabs>
        <w:ind w:left="4536"/>
        <w:jc w:val="both"/>
      </w:pPr>
    </w:p>
    <w:p w:rsidR="009D71AF" w:rsidRDefault="009D71AF" w:rsidP="00577E9A">
      <w:pPr>
        <w:jc w:val="center"/>
        <w:rPr>
          <w:b/>
        </w:rPr>
      </w:pPr>
    </w:p>
    <w:p w:rsidR="009D71AF" w:rsidRDefault="009D71AF" w:rsidP="00577E9A">
      <w:pPr>
        <w:jc w:val="center"/>
        <w:rPr>
          <w:b/>
        </w:rPr>
      </w:pPr>
    </w:p>
    <w:p w:rsidR="009D71AF" w:rsidRDefault="009D71AF" w:rsidP="00577E9A">
      <w:pPr>
        <w:jc w:val="center"/>
        <w:rPr>
          <w:b/>
        </w:rPr>
      </w:pPr>
    </w:p>
    <w:p w:rsidR="00577E9A" w:rsidRPr="009D71AF" w:rsidRDefault="00577E9A" w:rsidP="00577E9A">
      <w:pPr>
        <w:jc w:val="center"/>
        <w:rPr>
          <w:b/>
        </w:rPr>
      </w:pPr>
      <w:r w:rsidRPr="009D71AF">
        <w:rPr>
          <w:b/>
        </w:rPr>
        <w:t>ПРОГРАММА</w:t>
      </w:r>
    </w:p>
    <w:p w:rsidR="00577E9A" w:rsidRPr="009D71AF" w:rsidRDefault="00577E9A" w:rsidP="00577E9A">
      <w:pPr>
        <w:jc w:val="center"/>
        <w:rPr>
          <w:b/>
        </w:rPr>
      </w:pPr>
      <w:r w:rsidRPr="009D71AF">
        <w:rPr>
          <w:b/>
        </w:rPr>
        <w:t>проведения  оценки обеспечения готовности к отопительному периоду 2025/2026гг. теплоснабжающих организаций и потребителей тепловой энергии на территории муниципального образования «Дорогобужский муниципальный округ» Смоленской области</w:t>
      </w:r>
    </w:p>
    <w:p w:rsidR="00C7038C" w:rsidRPr="009D71AF" w:rsidRDefault="00C7038C" w:rsidP="00C7038C">
      <w:pPr>
        <w:widowControl w:val="0"/>
        <w:autoSpaceDE w:val="0"/>
        <w:autoSpaceDN w:val="0"/>
        <w:adjustRightInd w:val="0"/>
        <w:jc w:val="center"/>
      </w:pPr>
    </w:p>
    <w:p w:rsidR="005474F8" w:rsidRPr="009D71AF" w:rsidRDefault="00AF48D3" w:rsidP="00577E9A">
      <w:pPr>
        <w:ind w:firstLine="709"/>
        <w:jc w:val="both"/>
      </w:pPr>
      <w:r w:rsidRPr="009D71AF">
        <w:t>1. Целью программы проведения</w:t>
      </w:r>
      <w:r w:rsidR="00721D3E" w:rsidRPr="009D71AF">
        <w:t xml:space="preserve"> </w:t>
      </w:r>
      <w:r w:rsidR="00577E9A" w:rsidRPr="009D71AF">
        <w:t xml:space="preserve">оценки обеспечения готовности к отопительному периоду 2025/2026гг. теплоснабжающих организаций и потребителей тепловой энергии на территории муниципального образования «Дорогобужский муниципальный округ» Смоленской области </w:t>
      </w:r>
      <w:r w:rsidRPr="009D71AF">
        <w:t>(далее - Программа) является оценка обеспечения готовнос</w:t>
      </w:r>
      <w:r w:rsidR="00822C26" w:rsidRPr="009D71AF">
        <w:t>ти к отопительному периоду 2025/2026 гг.</w:t>
      </w:r>
      <w:r w:rsidRPr="009D71AF">
        <w:t xml:space="preserve"> путем проведения оценки обеспечения готовности </w:t>
      </w:r>
      <w:r w:rsidR="00AF49DA" w:rsidRPr="009D71AF">
        <w:t>теплоснабжающих, теплосетевых организаций, а также владельцев тепловых сетей, не являющихся теплосетевыми организациями и потребителей тепловой энергии,</w:t>
      </w:r>
      <w:r w:rsidRPr="009D71AF">
        <w:t xml:space="preserve">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организаций, а также муниципальными образованиями в случае, если способ управления многоквартирным домом не выбран или выбранный способ управления не реализован (далее - потребители тепловой энергии).</w:t>
      </w:r>
      <w:r w:rsidR="00212801" w:rsidRPr="009D71AF">
        <w:t xml:space="preserve"> </w:t>
      </w:r>
      <w:r w:rsidR="00CA18B6" w:rsidRPr="009D71AF">
        <w:t>Программа</w:t>
      </w:r>
      <w:r w:rsidRPr="009D71AF">
        <w:t xml:space="preserve"> </w:t>
      </w:r>
      <w:r w:rsidR="00CA18B6" w:rsidRPr="009D71AF">
        <w:t>содержит информацию об объектах, подлежащих оценке обеспечения готовности к отопительному периоду, определяет работу комиссии по оценке обеспечения готовности объектов к отопительному периоду, график проведения оценки обеспечения готовности объектов к отопительному периоду.</w:t>
      </w:r>
      <w:r w:rsidR="00212801" w:rsidRPr="009D71AF">
        <w:t xml:space="preserve"> </w:t>
      </w:r>
    </w:p>
    <w:p w:rsidR="00212801" w:rsidRPr="009D71AF" w:rsidRDefault="00212801" w:rsidP="00212801">
      <w:pPr>
        <w:tabs>
          <w:tab w:val="left" w:pos="5529"/>
        </w:tabs>
        <w:ind w:firstLine="709"/>
        <w:jc w:val="both"/>
      </w:pPr>
      <w:r w:rsidRPr="009D71AF">
        <w:t>Оценка обеспечения готовности к отопительному периоду теплоснабжающих организаций и потребителей тепловой энергии проводится в соответствии с Правилами и Порядком, в которых установлены обязательные требования по обеспечению готовности к отопительному периоду для:</w:t>
      </w:r>
    </w:p>
    <w:p w:rsidR="005C052D" w:rsidRPr="009D71AF" w:rsidRDefault="002B49FC" w:rsidP="00212801">
      <w:pPr>
        <w:tabs>
          <w:tab w:val="left" w:pos="5529"/>
        </w:tabs>
        <w:ind w:firstLine="709"/>
        <w:jc w:val="both"/>
      </w:pPr>
      <w:r w:rsidRPr="009D71AF">
        <w:t>1) - теплоснабжающих организаций и теплосетевых организаций</w:t>
      </w:r>
      <w:r w:rsidR="005C052D" w:rsidRPr="009D71AF">
        <w:t>;</w:t>
      </w:r>
    </w:p>
    <w:p w:rsidR="005C052D" w:rsidRPr="009D71AF" w:rsidRDefault="005474F8" w:rsidP="00212801">
      <w:pPr>
        <w:tabs>
          <w:tab w:val="left" w:pos="5529"/>
        </w:tabs>
        <w:ind w:firstLine="709"/>
        <w:jc w:val="both"/>
      </w:pPr>
      <w:r w:rsidRPr="009D71AF">
        <w:t>-</w:t>
      </w:r>
      <w:r w:rsidR="002B49FC" w:rsidRPr="009D71AF">
        <w:t xml:space="preserve"> владельцев</w:t>
      </w:r>
      <w:r w:rsidR="005C052D" w:rsidRPr="009D71AF">
        <w:t xml:space="preserve"> тепловых сетей, которые не являются теплосетевыми организациями (далее - теплоснабжающие и теплосетевые организации); </w:t>
      </w:r>
    </w:p>
    <w:p w:rsidR="005474F8" w:rsidRPr="009D71AF" w:rsidRDefault="005C052D" w:rsidP="00212801">
      <w:pPr>
        <w:tabs>
          <w:tab w:val="left" w:pos="5529"/>
        </w:tabs>
        <w:ind w:firstLine="709"/>
        <w:jc w:val="both"/>
      </w:pPr>
      <w:r w:rsidRPr="009D71AF">
        <w:t xml:space="preserve">2) – </w:t>
      </w:r>
      <w:r w:rsidR="005474F8" w:rsidRPr="009D71AF">
        <w:t>п</w:t>
      </w:r>
      <w:r w:rsidR="002B49FC" w:rsidRPr="009D71AF">
        <w:t>отребителей</w:t>
      </w:r>
      <w:r w:rsidRPr="009D71AF">
        <w:t xml:space="preserve"> </w:t>
      </w:r>
      <w:r w:rsidR="005474F8" w:rsidRPr="009D71AF">
        <w:t>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w:t>
      </w:r>
      <w:r w:rsidR="003D6FBA" w:rsidRPr="009D71AF">
        <w:t>становках, в том числе владельцев</w:t>
      </w:r>
      <w:r w:rsidR="005474F8" w:rsidRPr="009D71AF">
        <w:t xml:space="preserve">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5474F8" w:rsidRPr="009D71AF" w:rsidRDefault="005474F8" w:rsidP="00212801">
      <w:pPr>
        <w:tabs>
          <w:tab w:val="left" w:pos="5529"/>
        </w:tabs>
        <w:ind w:firstLine="709"/>
        <w:jc w:val="both"/>
      </w:pPr>
      <w:r w:rsidRPr="009D71AF">
        <w:lastRenderedPageBreak/>
        <w:t>- управляющи</w:t>
      </w:r>
      <w:r w:rsidR="003D6FBA" w:rsidRPr="009D71AF">
        <w:t>х</w:t>
      </w:r>
      <w:r w:rsidRPr="009D71AF">
        <w:t xml:space="preserve"> организаци</w:t>
      </w:r>
      <w:r w:rsidR="003D6FBA" w:rsidRPr="009D71AF">
        <w:t>й</w:t>
      </w:r>
      <w:r w:rsidRPr="009D71AF">
        <w:t>, а также товарищест</w:t>
      </w:r>
      <w:r w:rsidR="003D6FBA" w:rsidRPr="009D71AF">
        <w:t>в</w:t>
      </w:r>
      <w:r w:rsidRPr="009D71AF">
        <w:t xml:space="preserve">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статьи 161 Жилищного кодекса Российской Федерации;</w:t>
      </w:r>
    </w:p>
    <w:p w:rsidR="00212801" w:rsidRPr="009D71AF" w:rsidRDefault="005474F8" w:rsidP="00212801">
      <w:pPr>
        <w:tabs>
          <w:tab w:val="left" w:pos="5529"/>
        </w:tabs>
        <w:ind w:firstLine="709"/>
        <w:jc w:val="both"/>
      </w:pPr>
      <w:r w:rsidRPr="009D71AF">
        <w:t xml:space="preserve">-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 </w:t>
      </w:r>
      <w:r w:rsidR="00212801" w:rsidRPr="009D71AF">
        <w:t>(далее – потребители тепловой энергии).</w:t>
      </w:r>
    </w:p>
    <w:p w:rsidR="009A6AAF" w:rsidRPr="009D71AF" w:rsidRDefault="00AF48D3" w:rsidP="009B08EA">
      <w:pPr>
        <w:tabs>
          <w:tab w:val="left" w:pos="5529"/>
        </w:tabs>
        <w:ind w:firstLine="709"/>
        <w:jc w:val="both"/>
      </w:pPr>
      <w:r w:rsidRPr="009D71AF">
        <w:t xml:space="preserve">2. Программа разработана в соответствии с: </w:t>
      </w:r>
    </w:p>
    <w:p w:rsidR="009A6AAF" w:rsidRPr="009D71AF" w:rsidRDefault="00AF48D3" w:rsidP="009B08EA">
      <w:pPr>
        <w:tabs>
          <w:tab w:val="left" w:pos="5529"/>
        </w:tabs>
        <w:ind w:firstLine="709"/>
        <w:jc w:val="both"/>
      </w:pPr>
      <w:r w:rsidRPr="009D71AF">
        <w:t>- Федеральным законом от 06.10.2003 № 1</w:t>
      </w:r>
      <w:r w:rsidR="009A6AAF" w:rsidRPr="009D71AF">
        <w:t>3</w:t>
      </w:r>
      <w:r w:rsidRPr="009D71AF">
        <w:t xml:space="preserve">1-ФЗ «Об общих принципах организации местного самоуправления в Российской Федерации»; </w:t>
      </w:r>
    </w:p>
    <w:p w:rsidR="009A6AAF" w:rsidRPr="009D71AF" w:rsidRDefault="00AF48D3" w:rsidP="009B08EA">
      <w:pPr>
        <w:tabs>
          <w:tab w:val="left" w:pos="5529"/>
        </w:tabs>
        <w:ind w:firstLine="709"/>
        <w:jc w:val="both"/>
      </w:pPr>
      <w:r w:rsidRPr="009D71AF">
        <w:t xml:space="preserve">- Федеральным законом от 27.07.2010 № 190-ФЗ «О теплоснабжении» (далее - Закон № 190-ФЗ); </w:t>
      </w:r>
    </w:p>
    <w:p w:rsidR="009A6AAF" w:rsidRPr="009D71AF" w:rsidRDefault="00AF48D3" w:rsidP="009B08EA">
      <w:pPr>
        <w:tabs>
          <w:tab w:val="left" w:pos="5529"/>
        </w:tabs>
        <w:ind w:firstLine="709"/>
        <w:jc w:val="both"/>
      </w:pPr>
      <w:r w:rsidRPr="009D71AF">
        <w:t xml:space="preserve">- 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 № </w:t>
      </w:r>
      <w:r w:rsidR="00683AC8" w:rsidRPr="009D71AF">
        <w:t xml:space="preserve">2234 </w:t>
      </w:r>
      <w:r w:rsidRPr="009D71AF">
        <w:t xml:space="preserve">(далее - Правила). </w:t>
      </w:r>
    </w:p>
    <w:p w:rsidR="009A6AAF" w:rsidRPr="009D71AF" w:rsidRDefault="00AF48D3" w:rsidP="009B08EA">
      <w:pPr>
        <w:tabs>
          <w:tab w:val="left" w:pos="5529"/>
        </w:tabs>
        <w:ind w:firstLine="709"/>
        <w:jc w:val="both"/>
      </w:pPr>
      <w:r w:rsidRPr="009D71AF">
        <w:t>3. Оценка обеспечения готовности к отопительному периоду теплоснабжающих</w:t>
      </w:r>
      <w:r w:rsidR="00683AC8" w:rsidRPr="009D71AF">
        <w:t>, теплосетевых</w:t>
      </w:r>
      <w:r w:rsidRPr="009D71AF">
        <w:t xml:space="preserve"> организаций и потребителей тепловой энергии проводится в соответствии с Правилами. </w:t>
      </w:r>
    </w:p>
    <w:p w:rsidR="009A6AAF" w:rsidRPr="009D71AF" w:rsidRDefault="00753FEB" w:rsidP="009B08EA">
      <w:pPr>
        <w:tabs>
          <w:tab w:val="left" w:pos="5529"/>
        </w:tabs>
        <w:ind w:firstLine="709"/>
        <w:jc w:val="both"/>
      </w:pPr>
      <w:r w:rsidRPr="009D71AF">
        <w:t>4. Работа комиссии</w:t>
      </w:r>
      <w:r w:rsidR="00AF48D3" w:rsidRPr="009D71AF">
        <w:t xml:space="preserve"> по оценке обеспечения готовности к отопительному периоду 2025-2026 годов теплоснабжающих</w:t>
      </w:r>
      <w:r w:rsidR="00683AC8" w:rsidRPr="009D71AF">
        <w:t>, теплосетевых</w:t>
      </w:r>
      <w:r w:rsidR="00AF48D3" w:rsidRPr="009D71AF">
        <w:t xml:space="preserve"> организаций и потребителей тепловой энергии на территории </w:t>
      </w:r>
      <w:r w:rsidR="009A6AAF" w:rsidRPr="009D71AF">
        <w:t xml:space="preserve">муниципального </w:t>
      </w:r>
      <w:r w:rsidR="00216330" w:rsidRPr="009D71AF">
        <w:t>образования «Дорогобужский</w:t>
      </w:r>
      <w:r w:rsidR="00683AC8" w:rsidRPr="009D71AF">
        <w:t xml:space="preserve"> муниципальный округ» Смоленской области </w:t>
      </w:r>
      <w:r w:rsidR="00AF48D3" w:rsidRPr="009D71AF">
        <w:t xml:space="preserve">(далее - Комиссия) осуществляется в соответствии с графиком проведения оценки обеспечения готовности к отопительному периоду 2025-2026 годов согласно Приложению № 1 к Программе (далее - График). </w:t>
      </w:r>
    </w:p>
    <w:p w:rsidR="00EC34D6" w:rsidRPr="009D71AF" w:rsidRDefault="00AF48D3" w:rsidP="009B08EA">
      <w:pPr>
        <w:tabs>
          <w:tab w:val="left" w:pos="5529"/>
        </w:tabs>
        <w:ind w:firstLine="709"/>
        <w:jc w:val="both"/>
      </w:pPr>
      <w:r w:rsidRPr="009D71AF">
        <w:t>4.1. Комиссия осуществляет оценку обеспечения готовности в соответствии с перечнем теплоснабжающих</w:t>
      </w:r>
      <w:r w:rsidR="00C7038C" w:rsidRPr="009D71AF">
        <w:t>, теплосетевых</w:t>
      </w:r>
      <w:r w:rsidRPr="009D71AF">
        <w:t xml:space="preserve"> организаций</w:t>
      </w:r>
      <w:r w:rsidR="00C7038C" w:rsidRPr="009D71AF">
        <w:t>, а также владельцев тепловых сетей, не являющихся теплосетевыми организациями</w:t>
      </w:r>
      <w:r w:rsidRPr="009D71AF">
        <w:t xml:space="preserve"> и потребителей тепловой энергии, в отношении которых проводится оценка обеспечения готовности к отопительному периоду 2025-2026 годов, согласно Приложению № 2 к Программе. </w:t>
      </w:r>
    </w:p>
    <w:p w:rsidR="00EC34D6" w:rsidRPr="009D71AF" w:rsidRDefault="00AF48D3" w:rsidP="00216330">
      <w:pPr>
        <w:tabs>
          <w:tab w:val="left" w:pos="5529"/>
        </w:tabs>
        <w:ind w:firstLine="709"/>
        <w:jc w:val="both"/>
      </w:pPr>
      <w:r w:rsidRPr="009D71AF">
        <w:t>4.2. Оценка обеспечения готовности к отопительному периоду потребителей тепловой энергии осуществляется Комиссией, созданной</w:t>
      </w:r>
      <w:r w:rsidR="00D164D4" w:rsidRPr="009D71AF">
        <w:t xml:space="preserve"> постановлением</w:t>
      </w:r>
      <w:r w:rsidRPr="009D71AF">
        <w:t xml:space="preserve"> Администраци</w:t>
      </w:r>
      <w:r w:rsidR="00D164D4" w:rsidRPr="009D71AF">
        <w:t>и</w:t>
      </w:r>
      <w:r w:rsidRPr="009D71AF">
        <w:t xml:space="preserve"> </w:t>
      </w:r>
      <w:r w:rsidR="00EC34D6" w:rsidRPr="009D71AF">
        <w:t xml:space="preserve">муниципального </w:t>
      </w:r>
      <w:r w:rsidR="00216330" w:rsidRPr="009D71AF">
        <w:t>образования «Дорогобужский</w:t>
      </w:r>
      <w:r w:rsidR="00C7038C" w:rsidRPr="009D71AF">
        <w:t xml:space="preserve"> муниципальный округ» Смоленской области</w:t>
      </w:r>
      <w:r w:rsidRPr="009D71AF">
        <w:t>.</w:t>
      </w:r>
    </w:p>
    <w:p w:rsidR="00EC34D6" w:rsidRPr="009D71AF" w:rsidRDefault="00753FEB" w:rsidP="00216330">
      <w:pPr>
        <w:tabs>
          <w:tab w:val="left" w:pos="5529"/>
        </w:tabs>
        <w:ind w:firstLine="709"/>
        <w:jc w:val="both"/>
      </w:pPr>
      <w:r w:rsidRPr="009D71AF">
        <w:t>В К</w:t>
      </w:r>
      <w:r w:rsidR="00AF48D3" w:rsidRPr="009D71AF">
        <w:t>омиссию включаются представители</w:t>
      </w:r>
      <w:r w:rsidR="00EC34D6" w:rsidRPr="009D71AF">
        <w:t>:</w:t>
      </w:r>
    </w:p>
    <w:p w:rsidR="00EC34D6" w:rsidRPr="009D71AF" w:rsidRDefault="00216330" w:rsidP="00216330">
      <w:pPr>
        <w:tabs>
          <w:tab w:val="left" w:pos="5529"/>
        </w:tabs>
        <w:ind w:firstLine="709"/>
        <w:jc w:val="both"/>
      </w:pPr>
      <w:r w:rsidRPr="009D71AF">
        <w:t xml:space="preserve">- </w:t>
      </w:r>
      <w:r w:rsidR="00AF48D3" w:rsidRPr="009D71AF">
        <w:t xml:space="preserve">Администрации муниципального </w:t>
      </w:r>
      <w:r w:rsidR="00C7038C" w:rsidRPr="009D71AF">
        <w:t>образования «</w:t>
      </w:r>
      <w:r w:rsidRPr="009D71AF">
        <w:t xml:space="preserve">Дорогобужский </w:t>
      </w:r>
      <w:r w:rsidR="00C7038C" w:rsidRPr="009D71AF">
        <w:t>муниципальный округ» Смоленской области</w:t>
      </w:r>
      <w:r w:rsidR="00EC34D6" w:rsidRPr="009D71AF">
        <w:t>;</w:t>
      </w:r>
    </w:p>
    <w:p w:rsidR="00216330" w:rsidRPr="009D71AF" w:rsidRDefault="00216330" w:rsidP="00216330">
      <w:pPr>
        <w:autoSpaceDE w:val="0"/>
        <w:autoSpaceDN w:val="0"/>
        <w:adjustRightInd w:val="0"/>
        <w:ind w:firstLine="426"/>
        <w:jc w:val="both"/>
      </w:pPr>
      <w:r w:rsidRPr="009D71AF">
        <w:lastRenderedPageBreak/>
        <w:t xml:space="preserve">    - представители Главного управления «Государственная жилищная инспекция Смоленской области» и Дорогобужской газовой службы филиала АО «Газпром газораспределение Смоленск» (по согласованию);</w:t>
      </w:r>
    </w:p>
    <w:p w:rsidR="00216330" w:rsidRPr="009D71AF" w:rsidRDefault="00216330" w:rsidP="00216330">
      <w:pPr>
        <w:autoSpaceDE w:val="0"/>
        <w:autoSpaceDN w:val="0"/>
        <w:adjustRightInd w:val="0"/>
        <w:ind w:firstLine="426"/>
        <w:jc w:val="both"/>
      </w:pPr>
      <w:r w:rsidRPr="009D71AF">
        <w:t xml:space="preserve">    - представители Федеральной службы по экологическому, технологическому и атомному надзору и жилищной инспекции (по согласованию);</w:t>
      </w:r>
    </w:p>
    <w:p w:rsidR="00216330" w:rsidRPr="009D71AF" w:rsidRDefault="00216330" w:rsidP="00216330">
      <w:pPr>
        <w:tabs>
          <w:tab w:val="left" w:pos="5529"/>
        </w:tabs>
        <w:ind w:firstLine="709"/>
        <w:jc w:val="both"/>
      </w:pPr>
      <w:r w:rsidRPr="009D71AF">
        <w:t>- представители теплоснабжающих организаций (по согласованию)</w:t>
      </w:r>
    </w:p>
    <w:p w:rsidR="00EE0FAE" w:rsidRPr="009D71AF" w:rsidRDefault="00AF48D3" w:rsidP="00216330">
      <w:pPr>
        <w:tabs>
          <w:tab w:val="left" w:pos="5529"/>
        </w:tabs>
        <w:ind w:firstLine="709"/>
        <w:jc w:val="both"/>
      </w:pPr>
      <w:r w:rsidRPr="009D71AF">
        <w:t>4.3. Комиссия формируется в составе председателя Комиссии, его заместителя, секретаря</w:t>
      </w:r>
      <w:r w:rsidR="00EE6540" w:rsidRPr="009D71AF">
        <w:t xml:space="preserve"> (без права подписи)</w:t>
      </w:r>
      <w:r w:rsidRPr="009D71AF">
        <w:t xml:space="preserve"> и членов Комиссии. </w:t>
      </w:r>
    </w:p>
    <w:p w:rsidR="00EE0FAE" w:rsidRPr="009D71AF" w:rsidRDefault="00AF48D3" w:rsidP="009B08EA">
      <w:pPr>
        <w:tabs>
          <w:tab w:val="left" w:pos="5529"/>
        </w:tabs>
        <w:ind w:firstLine="709"/>
        <w:jc w:val="both"/>
      </w:pPr>
      <w:r w:rsidRPr="009D71AF">
        <w:t>4.</w:t>
      </w:r>
      <w:r w:rsidR="00EE0FAE" w:rsidRPr="009D71AF">
        <w:t>3</w:t>
      </w:r>
      <w:r w:rsidRPr="009D71AF">
        <w:t xml:space="preserve">.1. Комиссию возглавляет председатель Комиссии. </w:t>
      </w:r>
    </w:p>
    <w:p w:rsidR="00EE0FAE" w:rsidRPr="009D71AF" w:rsidRDefault="00AF48D3" w:rsidP="009B08EA">
      <w:pPr>
        <w:tabs>
          <w:tab w:val="left" w:pos="5529"/>
        </w:tabs>
        <w:ind w:firstLine="709"/>
        <w:jc w:val="both"/>
      </w:pPr>
      <w:r w:rsidRPr="009D71AF">
        <w:t>4</w:t>
      </w:r>
      <w:r w:rsidR="00EE0FAE" w:rsidRPr="009D71AF">
        <w:t>.3</w:t>
      </w:r>
      <w:r w:rsidRPr="009D71AF">
        <w:t xml:space="preserve">.2. В случае отсутствия председателя Комиссии его обязанности исполняет заместитель председателя. </w:t>
      </w:r>
    </w:p>
    <w:p w:rsidR="00EE0FAE" w:rsidRPr="009D71AF" w:rsidRDefault="00AF48D3" w:rsidP="009B08EA">
      <w:pPr>
        <w:tabs>
          <w:tab w:val="left" w:pos="5529"/>
        </w:tabs>
        <w:ind w:firstLine="709"/>
        <w:jc w:val="both"/>
      </w:pPr>
      <w:r w:rsidRPr="009D71AF">
        <w:t>4.</w:t>
      </w:r>
      <w:r w:rsidR="00EE0FAE" w:rsidRPr="009D71AF">
        <w:t>3</w:t>
      </w:r>
      <w:r w:rsidRPr="009D71AF">
        <w:t xml:space="preserve">.3. В состав Комиссии входят не менее пяти человек - членов Комиссии. Председатель, его заместитель являются членами Комиссии. </w:t>
      </w:r>
    </w:p>
    <w:p w:rsidR="00EE0FAE" w:rsidRPr="009D71AF" w:rsidRDefault="00AF48D3" w:rsidP="009B08EA">
      <w:pPr>
        <w:tabs>
          <w:tab w:val="left" w:pos="5529"/>
        </w:tabs>
        <w:ind w:firstLine="709"/>
        <w:jc w:val="both"/>
      </w:pPr>
      <w:r w:rsidRPr="009D71AF">
        <w:t>4.</w:t>
      </w:r>
      <w:r w:rsidR="00EE0FAE" w:rsidRPr="009D71AF">
        <w:t>3</w:t>
      </w:r>
      <w:r w:rsidRPr="009D71AF">
        <w:t>.</w:t>
      </w:r>
      <w:r w:rsidR="00C5012B" w:rsidRPr="009D71AF">
        <w:t>4</w:t>
      </w:r>
      <w:r w:rsidRPr="009D71AF">
        <w:t xml:space="preserve">. Персональный состав Комиссий утверждается постановлением </w:t>
      </w:r>
      <w:r w:rsidR="00EE0FAE" w:rsidRPr="009D71AF">
        <w:t>А</w:t>
      </w:r>
      <w:r w:rsidRPr="009D71AF">
        <w:t>дминистрации муниципального</w:t>
      </w:r>
      <w:r w:rsidR="00EE0FAE" w:rsidRPr="009D71AF">
        <w:t xml:space="preserve"> </w:t>
      </w:r>
      <w:r w:rsidR="00216330" w:rsidRPr="009D71AF">
        <w:t>образования «Дорогобужский</w:t>
      </w:r>
      <w:r w:rsidR="00683AC8" w:rsidRPr="009D71AF">
        <w:t xml:space="preserve"> муниципальный округ» Смоленской области </w:t>
      </w:r>
      <w:r w:rsidRPr="009D71AF">
        <w:t xml:space="preserve">в срок до 15 августа 2025 года. </w:t>
      </w:r>
    </w:p>
    <w:p w:rsidR="00EE0FAE" w:rsidRPr="009D71AF" w:rsidRDefault="00AF48D3" w:rsidP="009B08EA">
      <w:pPr>
        <w:tabs>
          <w:tab w:val="left" w:pos="5529"/>
        </w:tabs>
        <w:ind w:firstLine="709"/>
        <w:jc w:val="both"/>
      </w:pPr>
      <w:r w:rsidRPr="009D71AF">
        <w:t>4.</w:t>
      </w:r>
      <w:r w:rsidR="00EE0FAE" w:rsidRPr="009D71AF">
        <w:t>3</w:t>
      </w:r>
      <w:r w:rsidRPr="009D71AF">
        <w:t>.</w:t>
      </w:r>
      <w:r w:rsidR="00C5012B" w:rsidRPr="009D71AF">
        <w:t>5</w:t>
      </w:r>
      <w:r w:rsidRPr="009D71AF">
        <w:t xml:space="preserve">. Замена члена Комиссии допускается только по постановлению Администрации </w:t>
      </w:r>
      <w:r w:rsidR="008048CA" w:rsidRPr="009D71AF">
        <w:t xml:space="preserve">муниципального </w:t>
      </w:r>
      <w:r w:rsidR="00C7038C" w:rsidRPr="009D71AF">
        <w:t>образова</w:t>
      </w:r>
      <w:r w:rsidR="00432701" w:rsidRPr="009D71AF">
        <w:t>ния «Дорогобужский</w:t>
      </w:r>
      <w:r w:rsidR="00C7038C" w:rsidRPr="009D71AF">
        <w:t xml:space="preserve"> муниципальный округ» Смоленской области</w:t>
      </w:r>
      <w:r w:rsidRPr="009D71AF">
        <w:t xml:space="preserve">. </w:t>
      </w:r>
    </w:p>
    <w:p w:rsidR="00EE0FAE" w:rsidRPr="009D71AF" w:rsidRDefault="00AF48D3" w:rsidP="009B08EA">
      <w:pPr>
        <w:tabs>
          <w:tab w:val="left" w:pos="5529"/>
        </w:tabs>
        <w:ind w:firstLine="709"/>
        <w:jc w:val="both"/>
      </w:pPr>
      <w:r w:rsidRPr="009D71AF">
        <w:t>4.</w:t>
      </w:r>
      <w:r w:rsidR="00EE0FAE" w:rsidRPr="009D71AF">
        <w:t>3</w:t>
      </w:r>
      <w:r w:rsidRPr="009D71AF">
        <w:t>.</w:t>
      </w:r>
      <w:r w:rsidR="00C5012B" w:rsidRPr="009D71AF">
        <w:t>6</w:t>
      </w:r>
      <w:r w:rsidRPr="009D71AF">
        <w:t xml:space="preserve">. К основным функциям председателя Комиссии относятся: </w:t>
      </w:r>
    </w:p>
    <w:p w:rsidR="00EE0FAE" w:rsidRPr="009D71AF" w:rsidRDefault="00AF48D3" w:rsidP="009B08EA">
      <w:pPr>
        <w:tabs>
          <w:tab w:val="left" w:pos="5529"/>
        </w:tabs>
        <w:ind w:firstLine="709"/>
        <w:jc w:val="both"/>
      </w:pPr>
      <w:r w:rsidRPr="009D71AF">
        <w:t xml:space="preserve">- осуществление общего руководства работой Комиссии; </w:t>
      </w:r>
    </w:p>
    <w:p w:rsidR="00EE0FAE" w:rsidRPr="009D71AF" w:rsidRDefault="00AF48D3" w:rsidP="009B08EA">
      <w:pPr>
        <w:tabs>
          <w:tab w:val="left" w:pos="5529"/>
        </w:tabs>
        <w:ind w:firstLine="709"/>
        <w:jc w:val="both"/>
      </w:pPr>
      <w:r w:rsidRPr="009D71AF">
        <w:t xml:space="preserve">- осуществление общего контроля за реализацией решений, принятых на Комиссии; </w:t>
      </w:r>
    </w:p>
    <w:p w:rsidR="00EE0FAE" w:rsidRPr="009D71AF" w:rsidRDefault="00AF48D3" w:rsidP="009B08EA">
      <w:pPr>
        <w:tabs>
          <w:tab w:val="left" w:pos="5529"/>
        </w:tabs>
        <w:ind w:firstLine="709"/>
        <w:jc w:val="both"/>
      </w:pPr>
      <w:r w:rsidRPr="009D71AF">
        <w:t xml:space="preserve">- назначение заседания Комиссий и определение их повестки дня; </w:t>
      </w:r>
    </w:p>
    <w:p w:rsidR="00EE0FAE" w:rsidRPr="009D71AF" w:rsidRDefault="00AF48D3" w:rsidP="009B08EA">
      <w:pPr>
        <w:tabs>
          <w:tab w:val="left" w:pos="5529"/>
        </w:tabs>
        <w:ind w:firstLine="709"/>
        <w:jc w:val="both"/>
      </w:pPr>
      <w:r w:rsidRPr="009D71AF">
        <w:t xml:space="preserve">- объявление заседания правомочным или вынесения решения о его переносе из-за отсутствия кворума; </w:t>
      </w:r>
    </w:p>
    <w:p w:rsidR="00EE0FAE" w:rsidRPr="009D71AF" w:rsidRDefault="00AF48D3" w:rsidP="009B08EA">
      <w:pPr>
        <w:tabs>
          <w:tab w:val="left" w:pos="5529"/>
        </w:tabs>
        <w:ind w:firstLine="709"/>
        <w:jc w:val="both"/>
      </w:pPr>
      <w:r w:rsidRPr="009D71AF">
        <w:t xml:space="preserve">- открытие и ведение заседания Комиссии; </w:t>
      </w:r>
    </w:p>
    <w:p w:rsidR="00EE0FAE" w:rsidRPr="009D71AF" w:rsidRDefault="00AF48D3" w:rsidP="009B08EA">
      <w:pPr>
        <w:tabs>
          <w:tab w:val="left" w:pos="5529"/>
        </w:tabs>
        <w:ind w:firstLine="709"/>
        <w:jc w:val="both"/>
      </w:pPr>
      <w:r w:rsidRPr="009D71AF">
        <w:t xml:space="preserve">- подписание актов оценки обеспечения готовности к отопительному периоду; </w:t>
      </w:r>
    </w:p>
    <w:p w:rsidR="00EE0FAE" w:rsidRPr="009D71AF" w:rsidRDefault="00AF48D3" w:rsidP="009B08EA">
      <w:pPr>
        <w:tabs>
          <w:tab w:val="left" w:pos="5529"/>
        </w:tabs>
        <w:ind w:firstLine="709"/>
        <w:jc w:val="both"/>
      </w:pPr>
      <w:r w:rsidRPr="009D71AF">
        <w:t xml:space="preserve">- осуществление иных действий в соответствии с законодательством Российской Федерации и настоящей Программой. </w:t>
      </w:r>
    </w:p>
    <w:p w:rsidR="00EE0FAE" w:rsidRPr="009D71AF" w:rsidRDefault="00AF48D3" w:rsidP="009B08EA">
      <w:pPr>
        <w:tabs>
          <w:tab w:val="left" w:pos="5529"/>
        </w:tabs>
        <w:ind w:firstLine="709"/>
        <w:jc w:val="both"/>
      </w:pPr>
      <w:r w:rsidRPr="009D71AF">
        <w:t>4.</w:t>
      </w:r>
      <w:r w:rsidR="00EE0FAE" w:rsidRPr="009D71AF">
        <w:t>3</w:t>
      </w:r>
      <w:r w:rsidRPr="009D71AF">
        <w:t>.</w:t>
      </w:r>
      <w:r w:rsidR="00C5012B" w:rsidRPr="009D71AF">
        <w:t>7</w:t>
      </w:r>
      <w:r w:rsidRPr="009D71AF">
        <w:t xml:space="preserve">. Секретарь Комиссии: </w:t>
      </w:r>
    </w:p>
    <w:p w:rsidR="00EE0FAE" w:rsidRPr="009D71AF" w:rsidRDefault="00AF48D3" w:rsidP="009B08EA">
      <w:pPr>
        <w:tabs>
          <w:tab w:val="left" w:pos="5529"/>
        </w:tabs>
        <w:ind w:firstLine="709"/>
        <w:jc w:val="both"/>
      </w:pPr>
      <w:r w:rsidRPr="009D71AF">
        <w:t xml:space="preserve">- исполняет обязанности по подготовке документов для рассмотрения на заседании Комиссии; </w:t>
      </w:r>
    </w:p>
    <w:p w:rsidR="00EE0FAE" w:rsidRPr="009D71AF" w:rsidRDefault="00AF48D3" w:rsidP="009B08EA">
      <w:pPr>
        <w:tabs>
          <w:tab w:val="left" w:pos="5529"/>
        </w:tabs>
        <w:ind w:firstLine="709"/>
        <w:jc w:val="both"/>
      </w:pPr>
      <w:r w:rsidRPr="009D71AF">
        <w:t xml:space="preserve">- осуществляет подготовку заседаний Комиссии; </w:t>
      </w:r>
    </w:p>
    <w:p w:rsidR="00EE0FAE" w:rsidRPr="009D71AF" w:rsidRDefault="00AF48D3" w:rsidP="009B08EA">
      <w:pPr>
        <w:tabs>
          <w:tab w:val="left" w:pos="5529"/>
        </w:tabs>
        <w:ind w:firstLine="709"/>
        <w:jc w:val="both"/>
      </w:pPr>
      <w:r w:rsidRPr="009D71AF">
        <w:t xml:space="preserve">- ведет документацию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 </w:t>
      </w:r>
    </w:p>
    <w:p w:rsidR="00EE0FAE" w:rsidRPr="009D71AF" w:rsidRDefault="00AF48D3" w:rsidP="009B08EA">
      <w:pPr>
        <w:tabs>
          <w:tab w:val="left" w:pos="5529"/>
        </w:tabs>
        <w:ind w:firstLine="709"/>
        <w:jc w:val="both"/>
      </w:pPr>
      <w:r w:rsidRPr="009D71AF">
        <w:t>4.</w:t>
      </w:r>
      <w:r w:rsidR="00EE0FAE" w:rsidRPr="009D71AF">
        <w:t>3</w:t>
      </w:r>
      <w:r w:rsidRPr="009D71AF">
        <w:t>.</w:t>
      </w:r>
      <w:r w:rsidR="00C5012B" w:rsidRPr="009D71AF">
        <w:t>8</w:t>
      </w:r>
      <w:r w:rsidRPr="009D71AF">
        <w:t xml:space="preserve">. Члены Комиссии: </w:t>
      </w:r>
    </w:p>
    <w:p w:rsidR="00EE0FAE" w:rsidRPr="009D71AF" w:rsidRDefault="00AF48D3" w:rsidP="009B08EA">
      <w:pPr>
        <w:tabs>
          <w:tab w:val="left" w:pos="5529"/>
        </w:tabs>
        <w:ind w:firstLine="709"/>
        <w:jc w:val="both"/>
      </w:pPr>
      <w:r w:rsidRPr="009D71AF">
        <w:t xml:space="preserve">- присутствуют на заседаниях Комиссии и принимают решения по вопросам, отнесенных к компетенции Комиссии настоящей Программой; </w:t>
      </w:r>
    </w:p>
    <w:p w:rsidR="00EE0FAE" w:rsidRPr="009D71AF" w:rsidRDefault="00AF48D3" w:rsidP="009B08EA">
      <w:pPr>
        <w:tabs>
          <w:tab w:val="left" w:pos="5529"/>
        </w:tabs>
        <w:ind w:firstLine="709"/>
        <w:jc w:val="both"/>
      </w:pPr>
      <w:r w:rsidRPr="009D71AF">
        <w:t xml:space="preserve">- осуществляют оценку готовности на предмет выполнения требований, установленных Правилами; </w:t>
      </w:r>
    </w:p>
    <w:p w:rsidR="00EE0FAE" w:rsidRPr="009D71AF" w:rsidRDefault="00AF48D3" w:rsidP="009B08EA">
      <w:pPr>
        <w:tabs>
          <w:tab w:val="left" w:pos="5529"/>
        </w:tabs>
        <w:ind w:firstLine="709"/>
        <w:jc w:val="both"/>
      </w:pPr>
      <w:r w:rsidRPr="009D71AF">
        <w:t xml:space="preserve">- </w:t>
      </w:r>
      <w:r w:rsidR="00BC7520" w:rsidRPr="009D71AF">
        <w:t>проверяют (</w:t>
      </w:r>
      <w:r w:rsidRPr="009D71AF">
        <w:t>заполняют</w:t>
      </w:r>
      <w:r w:rsidR="00BC7520" w:rsidRPr="009D71AF">
        <w:t>)</w:t>
      </w:r>
      <w:r w:rsidRPr="009D71AF">
        <w:t xml:space="preserve"> оценочные листы и подписывают акты оценки обеспечения готовности к отопительному периоду; </w:t>
      </w:r>
      <w:r w:rsidR="00BC7520" w:rsidRPr="009D71AF">
        <w:t>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w:t>
      </w:r>
    </w:p>
    <w:p w:rsidR="00EE0FAE" w:rsidRPr="009D71AF" w:rsidRDefault="00AF48D3" w:rsidP="009B08EA">
      <w:pPr>
        <w:tabs>
          <w:tab w:val="left" w:pos="5529"/>
        </w:tabs>
        <w:ind w:firstLine="709"/>
        <w:jc w:val="both"/>
      </w:pPr>
      <w:r w:rsidRPr="009D71AF">
        <w:t xml:space="preserve">- осуществляют иные действия в соответствии с законодательством Российской Федерации и настоящей Программой. </w:t>
      </w:r>
    </w:p>
    <w:p w:rsidR="00EE0FAE" w:rsidRPr="009D71AF" w:rsidRDefault="00AF48D3" w:rsidP="009B08EA">
      <w:pPr>
        <w:tabs>
          <w:tab w:val="left" w:pos="5529"/>
        </w:tabs>
        <w:ind w:firstLine="709"/>
        <w:jc w:val="both"/>
      </w:pPr>
      <w:r w:rsidRPr="009D71AF">
        <w:t>4.</w:t>
      </w:r>
      <w:r w:rsidR="00EE0FAE" w:rsidRPr="009D71AF">
        <w:t>3</w:t>
      </w:r>
      <w:r w:rsidRPr="009D71AF">
        <w:t>.</w:t>
      </w:r>
      <w:r w:rsidR="00C5012B" w:rsidRPr="009D71AF">
        <w:t>9</w:t>
      </w:r>
      <w:r w:rsidRPr="009D71AF">
        <w:t xml:space="preserve">. Члены Комиссии обязаны: </w:t>
      </w:r>
    </w:p>
    <w:p w:rsidR="00EE0FAE" w:rsidRPr="009D71AF" w:rsidRDefault="00AF48D3" w:rsidP="009B08EA">
      <w:pPr>
        <w:tabs>
          <w:tab w:val="left" w:pos="5529"/>
        </w:tabs>
        <w:ind w:firstLine="709"/>
        <w:jc w:val="both"/>
      </w:pPr>
      <w:r w:rsidRPr="009D71AF">
        <w:t xml:space="preserve">- знать и руководствоваться в своей деятельности законодательством Российской Федерации; </w:t>
      </w:r>
    </w:p>
    <w:p w:rsidR="00EE0FAE" w:rsidRPr="009D71AF" w:rsidRDefault="00AF48D3" w:rsidP="009B08EA">
      <w:pPr>
        <w:tabs>
          <w:tab w:val="left" w:pos="5529"/>
        </w:tabs>
        <w:ind w:firstLine="709"/>
        <w:jc w:val="both"/>
      </w:pPr>
      <w:r w:rsidRPr="009D71AF">
        <w:t xml:space="preserve">- лично присутствовать на заседаниях Комиссии, отсутствие на заседании Комиссии допускается только по уважительным причинам. </w:t>
      </w:r>
    </w:p>
    <w:p w:rsidR="00EE0FAE" w:rsidRPr="009D71AF" w:rsidRDefault="00AF48D3" w:rsidP="009B08EA">
      <w:pPr>
        <w:tabs>
          <w:tab w:val="left" w:pos="5529"/>
        </w:tabs>
        <w:ind w:firstLine="709"/>
        <w:jc w:val="both"/>
      </w:pPr>
      <w:r w:rsidRPr="009D71AF">
        <w:lastRenderedPageBreak/>
        <w:t xml:space="preserve">В случае отсутствия председателя Комиссии его обязанности исполняет заместитель председателя. </w:t>
      </w:r>
    </w:p>
    <w:p w:rsidR="00EE0FAE" w:rsidRPr="009D71AF" w:rsidRDefault="00AF48D3" w:rsidP="009B08EA">
      <w:pPr>
        <w:tabs>
          <w:tab w:val="left" w:pos="5529"/>
        </w:tabs>
        <w:ind w:firstLine="709"/>
        <w:jc w:val="both"/>
      </w:pPr>
      <w:r w:rsidRPr="009D71AF">
        <w:t>4.</w:t>
      </w:r>
      <w:r w:rsidR="00EE0FAE" w:rsidRPr="009D71AF">
        <w:t>3</w:t>
      </w:r>
      <w:r w:rsidRPr="009D71AF">
        <w:t>.1</w:t>
      </w:r>
      <w:r w:rsidR="00C5012B" w:rsidRPr="009D71AF">
        <w:t>0</w:t>
      </w:r>
      <w:r w:rsidRPr="009D71AF">
        <w:t xml:space="preserve">. Комиссия правомочна осуществлять функции, предусмотренные Программой, если на заседании Комиссии присутствует пятьдесят и более процентов общего числа ее членов в части касающейся оцениваемых объектов. </w:t>
      </w:r>
    </w:p>
    <w:p w:rsidR="00EE0FAE" w:rsidRPr="009D71AF" w:rsidRDefault="00AF48D3" w:rsidP="009B08EA">
      <w:pPr>
        <w:tabs>
          <w:tab w:val="left" w:pos="5529"/>
        </w:tabs>
        <w:ind w:firstLine="709"/>
        <w:jc w:val="both"/>
      </w:pPr>
      <w:r w:rsidRPr="009D71AF">
        <w:t>Члены Комиссии должны быть своевременно уведомлены о месте, дате и времени проведения заседания Комиссии.</w:t>
      </w:r>
    </w:p>
    <w:p w:rsidR="00EE0FAE" w:rsidRPr="009D71AF" w:rsidRDefault="00AF48D3" w:rsidP="009B08EA">
      <w:pPr>
        <w:tabs>
          <w:tab w:val="left" w:pos="5529"/>
        </w:tabs>
        <w:ind w:firstLine="709"/>
        <w:jc w:val="both"/>
      </w:pPr>
      <w:r w:rsidRPr="009D71AF">
        <w:t>Принятие решения членами Комиссии</w:t>
      </w:r>
      <w:r w:rsidR="00B27823" w:rsidRPr="009D71AF">
        <w:t xml:space="preserve"> осуществляется путем большинства голосов.</w:t>
      </w:r>
      <w:r w:rsidRPr="009D71AF">
        <w:t xml:space="preserve"> </w:t>
      </w:r>
    </w:p>
    <w:p w:rsidR="00EE0FAE" w:rsidRPr="009D71AF" w:rsidRDefault="00AF48D3" w:rsidP="009B08EA">
      <w:pPr>
        <w:tabs>
          <w:tab w:val="left" w:pos="5529"/>
        </w:tabs>
        <w:ind w:firstLine="709"/>
        <w:jc w:val="both"/>
      </w:pPr>
      <w:r w:rsidRPr="009D71AF">
        <w:t>5. Комиссия в срок не позднее чем за 20 календарных дней до дня начала проведения оценки обеспечен</w:t>
      </w:r>
      <w:r w:rsidR="00FE293A" w:rsidRPr="009D71AF">
        <w:t>ия готовности в соответствии с Г</w:t>
      </w:r>
      <w:r w:rsidRPr="009D71AF">
        <w:t>рафиком проведения оценки обеспечения готовности к отопительному периоду 2025-2026 годов согласно Приложению № 1 к Программе уведомляет о сроках проведения оценки готовности посредством размещения на о</w:t>
      </w:r>
      <w:r w:rsidR="00EE0FAE" w:rsidRPr="009D71AF">
        <w:t xml:space="preserve">фициальном сайте </w:t>
      </w:r>
      <w:r w:rsidR="00EE6143" w:rsidRPr="009D71AF">
        <w:t>муниц</w:t>
      </w:r>
      <w:r w:rsidR="00432701" w:rsidRPr="009D71AF">
        <w:t>ипального образования «Дорогобужский</w:t>
      </w:r>
      <w:r w:rsidR="00EE6143" w:rsidRPr="009D71AF">
        <w:t xml:space="preserve"> муниципальный округ» Смоленской области </w:t>
      </w:r>
      <w:r w:rsidRPr="009D71AF">
        <w:t xml:space="preserve">в информационно-телекоммуникационной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p>
    <w:p w:rsidR="00EE0FAE" w:rsidRPr="009D71AF" w:rsidRDefault="00AF48D3" w:rsidP="009B08EA">
      <w:pPr>
        <w:tabs>
          <w:tab w:val="left" w:pos="5529"/>
        </w:tabs>
        <w:ind w:firstLine="709"/>
        <w:jc w:val="both"/>
      </w:pPr>
      <w:r w:rsidRPr="009D71AF">
        <w:t>Уведомление о сроках проведения оценки готовности должно содержать дату, к которой лица, указанные в Приложении № 2 к Программе обязаны подготовить и представить комиссии документы, подтверждающие выполнение требований по обеспечению готовности к отопительному периоду, устано</w:t>
      </w:r>
      <w:r w:rsidR="00B27823" w:rsidRPr="009D71AF">
        <w:t>вленных пунктами 9 - 11 Правил, согласно приложений 5 и 6.</w:t>
      </w:r>
    </w:p>
    <w:p w:rsidR="00EE0FAE" w:rsidRPr="009D71AF" w:rsidRDefault="00AF48D3" w:rsidP="009B08EA">
      <w:pPr>
        <w:tabs>
          <w:tab w:val="left" w:pos="5529"/>
        </w:tabs>
        <w:ind w:firstLine="709"/>
        <w:jc w:val="both"/>
      </w:pPr>
      <w:r w:rsidRPr="009D71AF">
        <w:t xml:space="preserve">6. В рамках проведения оценки обеспечения готовности соответствующая Комиссия осуществляет оценку готовности на предмет выполнения требований, установленных Правилами и в отношении </w:t>
      </w:r>
      <w:r w:rsidR="00EE0FAE" w:rsidRPr="009D71AF">
        <w:t>каждого объекта оценки обеспечения готовности,</w:t>
      </w:r>
      <w:r w:rsidRPr="009D71AF">
        <w:t xml:space="preserve"> устанавливает их уровень готовности к отопительному периоду (далее - уровень готовности) на основании значения индекса готовности. </w:t>
      </w:r>
    </w:p>
    <w:p w:rsidR="00EE0FAE" w:rsidRPr="009D71AF" w:rsidRDefault="00AF48D3" w:rsidP="009B08EA">
      <w:pPr>
        <w:tabs>
          <w:tab w:val="left" w:pos="5529"/>
        </w:tabs>
        <w:ind w:firstLine="709"/>
        <w:jc w:val="both"/>
      </w:pPr>
      <w:r w:rsidRPr="009D71AF">
        <w:t xml:space="preserve">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w:t>
      </w:r>
    </w:p>
    <w:p w:rsidR="00EE0FAE" w:rsidRPr="009D71AF" w:rsidRDefault="00AF48D3" w:rsidP="009B08EA">
      <w:pPr>
        <w:tabs>
          <w:tab w:val="left" w:pos="5529"/>
        </w:tabs>
        <w:ind w:firstLine="709"/>
        <w:jc w:val="both"/>
      </w:pPr>
      <w:r w:rsidRPr="009D71AF">
        <w:t xml:space="preserve">По результатам расчета индекса готовности устанавливается: </w:t>
      </w:r>
    </w:p>
    <w:p w:rsidR="00EE0FAE" w:rsidRPr="009D71AF" w:rsidRDefault="00EE0FAE" w:rsidP="009B08EA">
      <w:pPr>
        <w:tabs>
          <w:tab w:val="left" w:pos="5529"/>
        </w:tabs>
        <w:ind w:firstLine="709"/>
        <w:jc w:val="both"/>
      </w:pPr>
      <w:r w:rsidRPr="009D71AF">
        <w:t xml:space="preserve">- </w:t>
      </w:r>
      <w:r w:rsidR="00AF48D3" w:rsidRPr="009D71AF">
        <w:t xml:space="preserve">уровень готовности "Не готов" - если индекс готовности меньше 0,8; </w:t>
      </w:r>
    </w:p>
    <w:p w:rsidR="00EE0FAE" w:rsidRPr="009D71AF" w:rsidRDefault="00EE0FAE" w:rsidP="009B08EA">
      <w:pPr>
        <w:tabs>
          <w:tab w:val="left" w:pos="5529"/>
        </w:tabs>
        <w:ind w:firstLine="709"/>
        <w:jc w:val="both"/>
      </w:pPr>
      <w:r w:rsidRPr="009D71AF">
        <w:t xml:space="preserve">- </w:t>
      </w:r>
      <w:r w:rsidR="00AF48D3" w:rsidRPr="009D71AF">
        <w:t xml:space="preserve">уровень готовности "Готов с условиями" - если индекс готовности меньше 0,9 и больше либо равен 0,8; </w:t>
      </w:r>
    </w:p>
    <w:p w:rsidR="00EE0FAE" w:rsidRPr="009D71AF" w:rsidRDefault="00EE0FAE" w:rsidP="009B08EA">
      <w:pPr>
        <w:tabs>
          <w:tab w:val="left" w:pos="5529"/>
        </w:tabs>
        <w:ind w:firstLine="709"/>
        <w:jc w:val="both"/>
      </w:pPr>
      <w:r w:rsidRPr="009D71AF">
        <w:t xml:space="preserve">- </w:t>
      </w:r>
      <w:r w:rsidR="00AF48D3" w:rsidRPr="009D71AF">
        <w:t>уровень готовности "Готов" - если индекс готовности больше либо равен 0,9.</w:t>
      </w:r>
    </w:p>
    <w:p w:rsidR="00EE0FAE" w:rsidRPr="009D71AF" w:rsidRDefault="00AF48D3" w:rsidP="009B08EA">
      <w:pPr>
        <w:tabs>
          <w:tab w:val="left" w:pos="5529"/>
        </w:tabs>
        <w:ind w:firstLine="709"/>
        <w:jc w:val="both"/>
      </w:pPr>
      <w:r w:rsidRPr="009D71AF">
        <w:t xml:space="preserve">В случае если балльная оценка хотя бы одного показателя готовности, определенного пунктами 19 и 20 Порядка проведения оценки обеспечения готовности к отопительному периоду Правил (далее -Порядок), равна 0, то значение индекса готовности принимается не более 0,8. </w:t>
      </w:r>
    </w:p>
    <w:p w:rsidR="00EE0FAE" w:rsidRPr="009D71AF" w:rsidRDefault="00AF48D3" w:rsidP="009B08EA">
      <w:pPr>
        <w:tabs>
          <w:tab w:val="left" w:pos="5529"/>
        </w:tabs>
        <w:ind w:firstLine="709"/>
        <w:jc w:val="both"/>
      </w:pPr>
      <w:r w:rsidRPr="009D71AF">
        <w:t xml:space="preserve">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 </w:t>
      </w:r>
    </w:p>
    <w:p w:rsidR="00CF0968" w:rsidRPr="009D71AF" w:rsidRDefault="00AF48D3" w:rsidP="009B08EA">
      <w:pPr>
        <w:tabs>
          <w:tab w:val="left" w:pos="5529"/>
        </w:tabs>
        <w:ind w:firstLine="709"/>
        <w:jc w:val="both"/>
      </w:pPr>
      <w:r w:rsidRPr="009D71AF">
        <w:t>7. В отношении объектов потребителей тепловой энергии, указанн</w:t>
      </w:r>
      <w:r w:rsidR="00EE0FAE" w:rsidRPr="009D71AF">
        <w:t>ых в Приложении № 2 к Программе,</w:t>
      </w:r>
      <w:r w:rsidRPr="009D71AF">
        <w:t xml:space="preserve"> расчет индекса готовности и проверка оценочных листов потребителей тепловой энергии, расположенных </w:t>
      </w:r>
      <w:r w:rsidR="00CF0968" w:rsidRPr="009D71AF">
        <w:t xml:space="preserve">на территории муниципального </w:t>
      </w:r>
      <w:r w:rsidR="00432701" w:rsidRPr="009D71AF">
        <w:t>образования «Дорогобужский</w:t>
      </w:r>
      <w:r w:rsidR="00683AC8" w:rsidRPr="009D71AF">
        <w:t xml:space="preserve"> муниципальный округ» Смоленской области </w:t>
      </w:r>
      <w:r w:rsidR="00CE2AC5" w:rsidRPr="009D71AF">
        <w:t xml:space="preserve">осуществляется </w:t>
      </w:r>
      <w:r w:rsidRPr="009D71AF">
        <w:t>теплоснабжающей организацией</w:t>
      </w:r>
      <w:r w:rsidR="00CF0968" w:rsidRPr="009D71AF">
        <w:t xml:space="preserve"> </w:t>
      </w:r>
      <w:r w:rsidR="00432701" w:rsidRPr="009D71AF">
        <w:t xml:space="preserve">ООО «Дорогобужская ТЭЦ» </w:t>
      </w:r>
      <w:r w:rsidR="00645414" w:rsidRPr="009D71AF">
        <w:t xml:space="preserve">и </w:t>
      </w:r>
      <w:r w:rsidR="00432701" w:rsidRPr="009D71AF">
        <w:t xml:space="preserve">ООО «Смоленскрегионтеплоэнерго» </w:t>
      </w:r>
      <w:r w:rsidR="00560EDE" w:rsidRPr="009D71AF">
        <w:t>в соответствии с зоной ответственности</w:t>
      </w:r>
      <w:r w:rsidR="00CF0968" w:rsidRPr="009D71AF">
        <w:t>.</w:t>
      </w:r>
    </w:p>
    <w:p w:rsidR="00CF0968" w:rsidRPr="009D71AF" w:rsidRDefault="00AF48D3" w:rsidP="009B08EA">
      <w:pPr>
        <w:tabs>
          <w:tab w:val="left" w:pos="5529"/>
        </w:tabs>
        <w:ind w:firstLine="709"/>
        <w:jc w:val="both"/>
      </w:pPr>
      <w:r w:rsidRPr="009D71AF">
        <w:t xml:space="preserve"> В случае расхождений между сведениями (информацией), представленными в Комиссию указанными потребителями и данными</w:t>
      </w:r>
      <w:r w:rsidR="00432701" w:rsidRPr="009D71AF">
        <w:t xml:space="preserve"> ООО «Дорогобужская ТЭЦ» и ООО «Смоленскрегионтеплоэнерго»</w:t>
      </w:r>
      <w:r w:rsidRPr="009D71AF">
        <w:t xml:space="preserve"> у вышеуказанных лиц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 </w:t>
      </w:r>
    </w:p>
    <w:p w:rsidR="00CF0968" w:rsidRPr="009D71AF" w:rsidRDefault="00B50DBA" w:rsidP="009B08EA">
      <w:pPr>
        <w:tabs>
          <w:tab w:val="left" w:pos="5529"/>
        </w:tabs>
        <w:ind w:firstLine="709"/>
        <w:jc w:val="both"/>
      </w:pPr>
      <w:r w:rsidRPr="009D71AF">
        <w:lastRenderedPageBreak/>
        <w:t>Документы и р</w:t>
      </w:r>
      <w:r w:rsidR="00AF48D3" w:rsidRPr="009D71AF">
        <w:t xml:space="preserve">езультаты проверки и произведенного расчета индекса готовности в отношении каждого объекта оценки обеспечения готовности направляются не позднее </w:t>
      </w:r>
      <w:r w:rsidR="00775AD9" w:rsidRPr="009D71AF">
        <w:t>5</w:t>
      </w:r>
      <w:r w:rsidR="00AF48D3" w:rsidRPr="009D71AF">
        <w:t xml:space="preserve"> рабочих дней до подписания акта оценки обеспечения готовности к отопительному периоду (далее - акт) в Комиссию для определения уровня готовности и оформления результатов оценки обеспечения готовности. </w:t>
      </w:r>
    </w:p>
    <w:p w:rsidR="00CF0968" w:rsidRPr="009D71AF" w:rsidRDefault="00AF48D3" w:rsidP="009B08EA">
      <w:pPr>
        <w:tabs>
          <w:tab w:val="left" w:pos="5529"/>
        </w:tabs>
        <w:ind w:firstLine="709"/>
        <w:jc w:val="both"/>
      </w:pPr>
      <w:r w:rsidRPr="009D71AF">
        <w:t>7.</w:t>
      </w:r>
      <w:r w:rsidR="00CF0968" w:rsidRPr="009D71AF">
        <w:t>1</w:t>
      </w:r>
      <w:r w:rsidRPr="009D71AF">
        <w:t xml:space="preserve">. В отношении многоквартирных домов, расположенных на </w:t>
      </w:r>
      <w:r w:rsidR="00CF0968" w:rsidRPr="009D71AF">
        <w:t xml:space="preserve">территории муниципального </w:t>
      </w:r>
      <w:r w:rsidR="00432701" w:rsidRPr="009D71AF">
        <w:t xml:space="preserve">образования «Дорогобужский </w:t>
      </w:r>
      <w:r w:rsidR="00683AC8" w:rsidRPr="009D71AF">
        <w:t xml:space="preserve">муниципальный округ» Смоленской области </w:t>
      </w:r>
      <w:r w:rsidRPr="009D71AF">
        <w:t xml:space="preserve">расчет индекса готовности, заполнение оценочных листов, установление уровня готовности и оформление результатов оценки обеспечения готовности проводятся Комиссией. </w:t>
      </w:r>
    </w:p>
    <w:p w:rsidR="00CF0968" w:rsidRPr="009D71AF" w:rsidRDefault="00AF48D3" w:rsidP="009B08EA">
      <w:pPr>
        <w:tabs>
          <w:tab w:val="left" w:pos="5529"/>
        </w:tabs>
        <w:ind w:firstLine="709"/>
        <w:jc w:val="both"/>
      </w:pPr>
      <w:r w:rsidRPr="009D71AF">
        <w:t>В случае расхождений сведений (информации</w:t>
      </w:r>
      <w:r w:rsidR="00775AD9" w:rsidRPr="009D71AF">
        <w:t>), представленных в Комиссию, ею</w:t>
      </w:r>
      <w:r w:rsidRPr="009D71AF">
        <w:t xml:space="preserve">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 </w:t>
      </w:r>
    </w:p>
    <w:p w:rsidR="00CF0968" w:rsidRPr="009D71AF" w:rsidRDefault="00AF48D3" w:rsidP="009B08EA">
      <w:pPr>
        <w:tabs>
          <w:tab w:val="left" w:pos="5529"/>
        </w:tabs>
        <w:ind w:firstLine="709"/>
        <w:jc w:val="both"/>
      </w:pPr>
      <w:r w:rsidRPr="009D71AF">
        <w:t>7.</w:t>
      </w:r>
      <w:r w:rsidR="00CF0968" w:rsidRPr="009D71AF">
        <w:t>2</w:t>
      </w:r>
      <w:r w:rsidRPr="009D71AF">
        <w:t>. В отношении теплоснабжающ</w:t>
      </w:r>
      <w:r w:rsidR="00F23CB7" w:rsidRPr="009D71AF">
        <w:t>их организаций</w:t>
      </w:r>
      <w:r w:rsidR="00CF0968" w:rsidRPr="009D71AF">
        <w:t xml:space="preserve"> </w:t>
      </w:r>
      <w:r w:rsidR="00432701" w:rsidRPr="009D71AF">
        <w:t xml:space="preserve">ООО «Дорогобужская ТЭЦ» и ООО «Смоленскрегионтеплоэнерго» </w:t>
      </w:r>
      <w:r w:rsidRPr="009D71AF">
        <w:t xml:space="preserve">расчет индекса готовности, заполнение оценочных листов, установление уровня готовности и оформление результатов оценки обеспечения готовности проводятся Комиссией. </w:t>
      </w:r>
    </w:p>
    <w:p w:rsidR="00CF0968" w:rsidRPr="009D71AF" w:rsidRDefault="00AF48D3" w:rsidP="009B08EA">
      <w:pPr>
        <w:tabs>
          <w:tab w:val="left" w:pos="5529"/>
        </w:tabs>
        <w:ind w:firstLine="709"/>
        <w:jc w:val="both"/>
      </w:pPr>
      <w:r w:rsidRPr="009D71AF">
        <w:t xml:space="preserve">В случае расхождений между сведениями (информацией), представленными в Комиссию, у вышеуказанных лиц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 </w:t>
      </w:r>
    </w:p>
    <w:p w:rsidR="00CF0968" w:rsidRPr="009D71AF" w:rsidRDefault="00AF48D3" w:rsidP="009B08EA">
      <w:pPr>
        <w:tabs>
          <w:tab w:val="left" w:pos="5529"/>
        </w:tabs>
        <w:ind w:firstLine="709"/>
        <w:jc w:val="both"/>
      </w:pPr>
      <w:r w:rsidRPr="009D71AF">
        <w:t xml:space="preserve">8. Сроки проведения оценки обеспечения готовности устанавливаются в соответствии с Графиком. </w:t>
      </w:r>
    </w:p>
    <w:p w:rsidR="00CF0968" w:rsidRPr="009D71AF" w:rsidRDefault="00AF48D3" w:rsidP="009B08EA">
      <w:pPr>
        <w:tabs>
          <w:tab w:val="left" w:pos="5529"/>
        </w:tabs>
        <w:ind w:firstLine="709"/>
        <w:jc w:val="both"/>
      </w:pPr>
      <w:r w:rsidRPr="009D71AF">
        <w:t xml:space="preserve">9.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согласно приложению № 3 к Программе. </w:t>
      </w:r>
    </w:p>
    <w:p w:rsidR="00CF0968" w:rsidRPr="009D71AF" w:rsidRDefault="00AF48D3" w:rsidP="009B08EA">
      <w:pPr>
        <w:tabs>
          <w:tab w:val="left" w:pos="5529"/>
        </w:tabs>
        <w:ind w:firstLine="709"/>
        <w:jc w:val="both"/>
      </w:pPr>
      <w:r w:rsidRPr="009D71AF">
        <w:t>10.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в оценочном листе указывается срок у</w:t>
      </w:r>
      <w:r w:rsidR="00CF0968" w:rsidRPr="009D71AF">
        <w:t>странения выявленных замечаний.</w:t>
      </w:r>
    </w:p>
    <w:p w:rsidR="00CF0968" w:rsidRPr="009D71AF" w:rsidRDefault="00AF48D3" w:rsidP="009B08EA">
      <w:pPr>
        <w:tabs>
          <w:tab w:val="left" w:pos="5529"/>
        </w:tabs>
        <w:ind w:firstLine="709"/>
        <w:jc w:val="both"/>
      </w:pPr>
      <w:r w:rsidRPr="009D71AF">
        <w:t xml:space="preserve">11.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 </w:t>
      </w:r>
    </w:p>
    <w:p w:rsidR="00415D75" w:rsidRPr="009D71AF" w:rsidRDefault="00AF48D3" w:rsidP="009B08EA">
      <w:pPr>
        <w:tabs>
          <w:tab w:val="left" w:pos="5529"/>
        </w:tabs>
        <w:ind w:firstLine="709"/>
        <w:jc w:val="both"/>
      </w:pPr>
      <w:r w:rsidRPr="009D71AF">
        <w:t xml:space="preserve">12. Срок составления акта определяется в зависимости от особенностей климатических условий, но не позднее 10 сентября - для потребителей тепловой энергии, не позднее 25 октября - для теплоснабжающих организаций. </w:t>
      </w:r>
    </w:p>
    <w:p w:rsidR="00415D75" w:rsidRPr="009D71AF" w:rsidRDefault="00AF48D3" w:rsidP="009B08EA">
      <w:pPr>
        <w:tabs>
          <w:tab w:val="left" w:pos="5529"/>
        </w:tabs>
        <w:ind w:firstLine="709"/>
        <w:jc w:val="both"/>
      </w:pPr>
      <w:r w:rsidRPr="009D71AF">
        <w:t xml:space="preserve">13. Паспорт обеспечения готовности к отопительному периоду (далее - паспорт) согласно приложению № 4 к Программе выдается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пунктом 13 Порядка. </w:t>
      </w:r>
    </w:p>
    <w:p w:rsidR="00415D75" w:rsidRPr="009D71AF" w:rsidRDefault="00AF48D3" w:rsidP="009B08EA">
      <w:pPr>
        <w:tabs>
          <w:tab w:val="left" w:pos="5529"/>
        </w:tabs>
        <w:ind w:firstLine="709"/>
        <w:jc w:val="both"/>
      </w:pPr>
      <w:r w:rsidRPr="009D71AF">
        <w:t xml:space="preserve">14. Сроки выдачи паспортов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организаций. </w:t>
      </w:r>
    </w:p>
    <w:p w:rsidR="00415D75" w:rsidRPr="009D71AF" w:rsidRDefault="00AF48D3" w:rsidP="009B08EA">
      <w:pPr>
        <w:tabs>
          <w:tab w:val="left" w:pos="5529"/>
        </w:tabs>
        <w:ind w:firstLine="709"/>
        <w:jc w:val="both"/>
      </w:pPr>
      <w:r w:rsidRPr="009D71AF">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официальном сайте Администрации </w:t>
      </w:r>
      <w:r w:rsidR="00415D75" w:rsidRPr="009D71AF">
        <w:t xml:space="preserve">муниципального </w:t>
      </w:r>
      <w:r w:rsidR="00E54871" w:rsidRPr="009D71AF">
        <w:t>образования «Доогобужский</w:t>
      </w:r>
      <w:r w:rsidR="00683AC8" w:rsidRPr="009D71AF">
        <w:t xml:space="preserve"> муниципальный округ» Смоленской области </w:t>
      </w:r>
      <w:r w:rsidRPr="009D71AF">
        <w:t xml:space="preserve">в срок до 1 декабря 2025 года. </w:t>
      </w:r>
    </w:p>
    <w:p w:rsidR="00415D75" w:rsidRPr="009D71AF" w:rsidRDefault="00AF48D3" w:rsidP="009B08EA">
      <w:pPr>
        <w:tabs>
          <w:tab w:val="left" w:pos="5529"/>
        </w:tabs>
        <w:ind w:firstLine="709"/>
        <w:jc w:val="both"/>
      </w:pPr>
      <w:r w:rsidRPr="009D71AF">
        <w:lastRenderedPageBreak/>
        <w:t xml:space="preserve">15. Лица, не получившие паспорт до даты, установленной пунктом 14 настоящей Программы, обязаны продолжить подготовку к отопительному периоду посредством устранения указанных в оценочном листе замечаний. </w:t>
      </w:r>
    </w:p>
    <w:p w:rsidR="00415D75" w:rsidRPr="009D71AF" w:rsidRDefault="00AF48D3" w:rsidP="009B08EA">
      <w:pPr>
        <w:tabs>
          <w:tab w:val="left" w:pos="5529"/>
        </w:tabs>
        <w:ind w:firstLine="709"/>
        <w:jc w:val="both"/>
      </w:pPr>
      <w:r w:rsidRPr="009D71AF">
        <w:t>16. В целях проведения оценки обеспечения готовности Комиссия рассматривает документы, подтверждающие выполнение требований по обеспечению готовности к отопительному периоду, установленны</w:t>
      </w:r>
      <w:r w:rsidR="0043445C" w:rsidRPr="009D71AF">
        <w:t>е</w:t>
      </w:r>
      <w:r w:rsidRPr="009D71AF">
        <w:t xml:space="preserve"> пунктами 9 - 11 Правил. </w:t>
      </w:r>
    </w:p>
    <w:p w:rsidR="00415D75" w:rsidRPr="009D71AF" w:rsidRDefault="00AF48D3" w:rsidP="009B08EA">
      <w:pPr>
        <w:tabs>
          <w:tab w:val="left" w:pos="5529"/>
        </w:tabs>
        <w:ind w:firstLine="709"/>
        <w:jc w:val="both"/>
      </w:pPr>
      <w:r w:rsidRPr="009D71AF">
        <w:t xml:space="preserve">По решению Комиссии </w:t>
      </w:r>
      <w:r w:rsidR="005D01E2" w:rsidRPr="009D71AF">
        <w:t xml:space="preserve">может </w:t>
      </w:r>
      <w:r w:rsidRPr="009D71AF">
        <w:t>проводит</w:t>
      </w:r>
      <w:r w:rsidR="005D01E2" w:rsidRPr="009D71AF">
        <w:t>ь</w:t>
      </w:r>
      <w:r w:rsidRPr="009D71AF">
        <w:t xml:space="preserve">ся осмотр объектов оценки обеспечения готовности. </w:t>
      </w:r>
    </w:p>
    <w:p w:rsidR="00415D75" w:rsidRPr="009D71AF" w:rsidRDefault="00AF48D3" w:rsidP="009B08EA">
      <w:pPr>
        <w:tabs>
          <w:tab w:val="left" w:pos="5529"/>
        </w:tabs>
        <w:ind w:firstLine="709"/>
        <w:jc w:val="both"/>
      </w:pPr>
      <w:r w:rsidRPr="009D71AF">
        <w:t xml:space="preserve">17. Значение индекса готовности потребителей тепловой энергии, не может быть более 0,8 в случае, если хотя бы один из нижеперечисленных показателей готовности равен 0: </w:t>
      </w:r>
    </w:p>
    <w:p w:rsidR="00415D75" w:rsidRPr="009D71AF" w:rsidRDefault="00AF48D3" w:rsidP="009B08EA">
      <w:pPr>
        <w:tabs>
          <w:tab w:val="left" w:pos="5529"/>
        </w:tabs>
        <w:ind w:firstLine="709"/>
        <w:jc w:val="both"/>
      </w:pPr>
      <w:r w:rsidRPr="009D71AF">
        <w:t xml:space="preserve">- показатель наличия акта промывки теплопотребляющей установки (подпункт 11.5.1 пункта 11 Правил); </w:t>
      </w:r>
    </w:p>
    <w:p w:rsidR="00415D75" w:rsidRPr="009D71AF" w:rsidRDefault="00AF48D3" w:rsidP="009B08EA">
      <w:pPr>
        <w:tabs>
          <w:tab w:val="left" w:pos="5529"/>
        </w:tabs>
        <w:ind w:firstLine="709"/>
        <w:jc w:val="both"/>
      </w:pPr>
      <w:r w:rsidRPr="009D71AF">
        <w:t xml:space="preserve">-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w:t>
      </w:r>
    </w:p>
    <w:p w:rsidR="00415D75" w:rsidRPr="009D71AF" w:rsidRDefault="00AF48D3" w:rsidP="009B08EA">
      <w:pPr>
        <w:tabs>
          <w:tab w:val="left" w:pos="5529"/>
        </w:tabs>
        <w:ind w:firstLine="709"/>
        <w:jc w:val="both"/>
      </w:pPr>
      <w:r w:rsidRPr="009D71AF">
        <w:t xml:space="preserve">-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(подпункт 11.5.5 пункта 11 Правил). </w:t>
      </w:r>
    </w:p>
    <w:p w:rsidR="00415D75" w:rsidRPr="009D71AF" w:rsidRDefault="00AF48D3" w:rsidP="009B08EA">
      <w:pPr>
        <w:tabs>
          <w:tab w:val="left" w:pos="5529"/>
        </w:tabs>
        <w:ind w:firstLine="709"/>
        <w:jc w:val="both"/>
      </w:pPr>
      <w:r w:rsidRPr="009D71AF">
        <w:t xml:space="preserve">18. Значение индекса готовности теплоснабжающих организаций, не может быть более 0,8 в случае, если хотя бы один из нижеперечисленных показателей готовности равен 0: </w:t>
      </w:r>
    </w:p>
    <w:p w:rsidR="00415D75" w:rsidRPr="009D71AF" w:rsidRDefault="00AF48D3" w:rsidP="009B08EA">
      <w:pPr>
        <w:tabs>
          <w:tab w:val="left" w:pos="5529"/>
        </w:tabs>
        <w:ind w:firstLine="709"/>
        <w:jc w:val="both"/>
      </w:pPr>
      <w:r w:rsidRPr="009D71AF">
        <w:t xml:space="preserve">-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w:t>
      </w:r>
    </w:p>
    <w:p w:rsidR="00415D75" w:rsidRPr="009D71AF" w:rsidRDefault="00AF48D3" w:rsidP="009B08EA">
      <w:pPr>
        <w:tabs>
          <w:tab w:val="left" w:pos="5529"/>
        </w:tabs>
        <w:ind w:firstLine="709"/>
        <w:jc w:val="both"/>
      </w:pPr>
      <w:r w:rsidRPr="009D71AF">
        <w:t xml:space="preserve">- показатель наличия актов проведения гидравлических испытаний на прочность и плотность трубопроводов тепловых сетей в соответствии с пунктом 6.2.16 Правил № 115 (подпункт 9.3.19 пункта 9 Правил); </w:t>
      </w:r>
    </w:p>
    <w:p w:rsidR="00415D75" w:rsidRPr="009D71AF" w:rsidRDefault="00AF48D3" w:rsidP="009B08EA">
      <w:pPr>
        <w:tabs>
          <w:tab w:val="left" w:pos="5529"/>
        </w:tabs>
        <w:ind w:firstLine="709"/>
        <w:jc w:val="both"/>
      </w:pPr>
      <w:r w:rsidRPr="009D71AF">
        <w:t xml:space="preserve">-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w:t>
      </w:r>
    </w:p>
    <w:p w:rsidR="00415D75" w:rsidRPr="009D71AF" w:rsidRDefault="00AF48D3" w:rsidP="009B08EA">
      <w:pPr>
        <w:tabs>
          <w:tab w:val="left" w:pos="5529"/>
        </w:tabs>
        <w:ind w:firstLine="709"/>
        <w:jc w:val="both"/>
        <w:rPr>
          <w:color w:val="FF0000"/>
        </w:rPr>
      </w:pPr>
      <w:r w:rsidRPr="009D71AF">
        <w:t xml:space="preserve">19. Перечень документов, рассматриваемых Комиссией при оценке обеспечения готовности к отопительному периоду 2025-2026 годов потребителей тепловой энергии, указан в приложении № </w:t>
      </w:r>
      <w:r w:rsidR="00486C29" w:rsidRPr="009D71AF">
        <w:t>5</w:t>
      </w:r>
      <w:r w:rsidRPr="009D71AF">
        <w:t xml:space="preserve"> к Программе. </w:t>
      </w:r>
    </w:p>
    <w:p w:rsidR="008876EC" w:rsidRPr="009D71AF" w:rsidRDefault="00AF48D3" w:rsidP="007A5444">
      <w:pPr>
        <w:tabs>
          <w:tab w:val="left" w:pos="5529"/>
        </w:tabs>
        <w:ind w:firstLine="709"/>
        <w:jc w:val="both"/>
      </w:pPr>
      <w:r w:rsidRPr="009D71AF">
        <w:t>20. Перечень документо</w:t>
      </w:r>
      <w:r w:rsidR="00BD36D0" w:rsidRPr="009D71AF">
        <w:t>в, рассматриваемых Комиссией по</w:t>
      </w:r>
      <w:r w:rsidRPr="009D71AF">
        <w:t xml:space="preserve"> оценке обеспечения готовности к отопительному периоду 2025-2026 годов теплоснабжающих организаций, </w:t>
      </w:r>
      <w:r w:rsidR="006D7F5A" w:rsidRPr="009D71AF">
        <w:t>теплосетевых организаций и</w:t>
      </w:r>
      <w:r w:rsidR="007A5444" w:rsidRPr="009D71AF">
        <w:t xml:space="preserve"> владельц</w:t>
      </w:r>
      <w:r w:rsidR="006D7F5A" w:rsidRPr="009D71AF">
        <w:t>ев</w:t>
      </w:r>
      <w:r w:rsidR="007A5444" w:rsidRPr="009D71AF">
        <w:t xml:space="preserve"> тепловых сетей, которые не являются теплосетевыми организациями </w:t>
      </w:r>
      <w:r w:rsidRPr="009D71AF">
        <w:t xml:space="preserve">указан в приложении № </w:t>
      </w:r>
      <w:r w:rsidR="00486C29" w:rsidRPr="009D71AF">
        <w:t>6</w:t>
      </w:r>
      <w:r w:rsidRPr="009D71AF">
        <w:t xml:space="preserve"> к Программе.</w:t>
      </w:r>
      <w:r w:rsidR="008048CA" w:rsidRPr="009D71AF">
        <w:t xml:space="preserve"> </w:t>
      </w:r>
    </w:p>
    <w:p w:rsidR="000D50A8" w:rsidRPr="009D71AF" w:rsidRDefault="000D50A8" w:rsidP="00775AD9">
      <w:pPr>
        <w:autoSpaceDE w:val="0"/>
        <w:autoSpaceDN w:val="0"/>
        <w:adjustRightInd w:val="0"/>
        <w:ind w:firstLine="540"/>
        <w:jc w:val="both"/>
      </w:pPr>
      <w:r w:rsidRPr="009D71AF">
        <w:t xml:space="preserve">21. Оценочный лист для, </w:t>
      </w:r>
      <w:r w:rsidR="00775AD9" w:rsidRPr="009D71AF">
        <w:t xml:space="preserve"> для расчёта индекса готовности к отопительному периоду теплоснабжающих организаций</w:t>
      </w:r>
      <w:r w:rsidR="00577E9A" w:rsidRPr="009D71AF">
        <w:t xml:space="preserve">, </w:t>
      </w:r>
      <w:r w:rsidRPr="009D71AF">
        <w:t>размещен в приложении № 7 к Программе.</w:t>
      </w:r>
    </w:p>
    <w:p w:rsidR="00577E9A" w:rsidRPr="009D71AF" w:rsidRDefault="000D50A8" w:rsidP="00577E9A">
      <w:pPr>
        <w:pStyle w:val="-"/>
        <w:jc w:val="both"/>
        <w:rPr>
          <w:rStyle w:val="af9"/>
          <w:b w:val="0"/>
          <w:sz w:val="24"/>
          <w:szCs w:val="24"/>
        </w:rPr>
      </w:pPr>
      <w:r w:rsidRPr="009D71AF">
        <w:rPr>
          <w:sz w:val="24"/>
          <w:szCs w:val="24"/>
        </w:rPr>
        <w:t xml:space="preserve">22. </w:t>
      </w:r>
      <w:r w:rsidRPr="009D71AF">
        <w:rPr>
          <w:rStyle w:val="af9"/>
          <w:b w:val="0"/>
          <w:sz w:val="24"/>
          <w:szCs w:val="24"/>
        </w:rPr>
        <w:t xml:space="preserve">Оценочный лист </w:t>
      </w:r>
      <w:r w:rsidR="00577E9A" w:rsidRPr="009D71AF">
        <w:rPr>
          <w:rStyle w:val="af9"/>
          <w:b w:val="0"/>
          <w:sz w:val="24"/>
          <w:szCs w:val="24"/>
        </w:rPr>
        <w:t>для расчёта индекса готовности к отопительному периоду</w:t>
      </w:r>
      <w:r w:rsidR="00577E9A" w:rsidRPr="009D71AF">
        <w:rPr>
          <w:rStyle w:val="af9"/>
          <w:b w:val="0"/>
          <w:sz w:val="24"/>
          <w:szCs w:val="24"/>
          <w:lang w:val="ru-RU"/>
        </w:rPr>
        <w:t xml:space="preserve"> </w:t>
      </w:r>
      <w:r w:rsidR="00577E9A" w:rsidRPr="009D71AF">
        <w:rPr>
          <w:rStyle w:val="af9"/>
          <w:b w:val="0"/>
          <w:sz w:val="24"/>
          <w:szCs w:val="24"/>
        </w:rPr>
        <w:t>потребителей тепловой энергии, теплопотребляющие</w:t>
      </w:r>
      <w:r w:rsidR="00577E9A" w:rsidRPr="009D71AF">
        <w:rPr>
          <w:rStyle w:val="af9"/>
          <w:b w:val="0"/>
          <w:sz w:val="24"/>
          <w:szCs w:val="24"/>
          <w:lang w:val="ru-RU"/>
        </w:rPr>
        <w:t xml:space="preserve"> </w:t>
      </w:r>
      <w:r w:rsidR="00577E9A" w:rsidRPr="009D71AF">
        <w:rPr>
          <w:rStyle w:val="af9"/>
          <w:b w:val="0"/>
          <w:sz w:val="24"/>
          <w:szCs w:val="24"/>
        </w:rPr>
        <w:t>установки которых подключены (технологически присоединены) к системе теплоснабжения, приобретающих тепловую</w:t>
      </w:r>
      <w:r w:rsidR="00577E9A" w:rsidRPr="009D71AF">
        <w:rPr>
          <w:rStyle w:val="af9"/>
          <w:b w:val="0"/>
          <w:sz w:val="24"/>
          <w:szCs w:val="24"/>
          <w:lang w:val="ru-RU"/>
        </w:rPr>
        <w:t xml:space="preserve"> </w:t>
      </w:r>
      <w:r w:rsidR="00577E9A" w:rsidRPr="009D71AF">
        <w:rPr>
          <w:rStyle w:val="af9"/>
          <w:b w:val="0"/>
          <w:sz w:val="24"/>
          <w:szCs w:val="24"/>
        </w:rPr>
        <w:t>энергию (мощность), теплоноситель для использования на принадлежащих им на праве собственности или ином</w:t>
      </w:r>
      <w:r w:rsidR="00577E9A" w:rsidRPr="009D71AF">
        <w:rPr>
          <w:rStyle w:val="af9"/>
          <w:b w:val="0"/>
          <w:sz w:val="24"/>
          <w:szCs w:val="24"/>
          <w:lang w:val="ru-RU"/>
        </w:rPr>
        <w:t xml:space="preserve"> </w:t>
      </w:r>
      <w:r w:rsidR="00577E9A" w:rsidRPr="009D71AF">
        <w:rPr>
          <w:rStyle w:val="af9"/>
          <w:b w:val="0"/>
          <w:sz w:val="24"/>
          <w:szCs w:val="24"/>
        </w:rPr>
        <w:t>законном основании теплопотребляющих установках, управляющих организаций, а также товариществ собственников</w:t>
      </w:r>
      <w:r w:rsidR="00577E9A" w:rsidRPr="009D71AF">
        <w:rPr>
          <w:rStyle w:val="af9"/>
          <w:b w:val="0"/>
          <w:sz w:val="24"/>
          <w:szCs w:val="24"/>
          <w:lang w:val="ru-RU"/>
        </w:rPr>
        <w:t xml:space="preserve"> </w:t>
      </w:r>
      <w:r w:rsidR="00577E9A" w:rsidRPr="009D71AF">
        <w:rPr>
          <w:rStyle w:val="af9"/>
          <w:b w:val="0"/>
          <w:sz w:val="24"/>
          <w:szCs w:val="24"/>
        </w:rPr>
        <w:t>жилья, жилищных кооперативов, жилищно-строительных кооперативов или иных специализированных потребительских</w:t>
      </w:r>
      <w:r w:rsidR="00577E9A" w:rsidRPr="009D71AF">
        <w:rPr>
          <w:rStyle w:val="af9"/>
          <w:b w:val="0"/>
          <w:sz w:val="24"/>
          <w:szCs w:val="24"/>
          <w:lang w:val="ru-RU"/>
        </w:rPr>
        <w:t xml:space="preserve"> </w:t>
      </w:r>
      <w:r w:rsidR="00577E9A" w:rsidRPr="009D71AF">
        <w:rPr>
          <w:rStyle w:val="af9"/>
          <w:b w:val="0"/>
          <w:sz w:val="24"/>
          <w:szCs w:val="24"/>
        </w:rPr>
        <w:t>кооперативов при условии осуществления ими деятельности по управлению многоквартирными домами, а также лиц, с</w:t>
      </w:r>
      <w:r w:rsidR="00577E9A" w:rsidRPr="009D71AF">
        <w:rPr>
          <w:rStyle w:val="af9"/>
          <w:b w:val="0"/>
          <w:sz w:val="24"/>
          <w:szCs w:val="24"/>
          <w:lang w:val="ru-RU"/>
        </w:rPr>
        <w:t xml:space="preserve"> </w:t>
      </w:r>
      <w:r w:rsidR="00577E9A" w:rsidRPr="009D71AF">
        <w:rPr>
          <w:rStyle w:val="af9"/>
          <w:b w:val="0"/>
          <w:sz w:val="24"/>
          <w:szCs w:val="24"/>
        </w:rPr>
        <w:t>которыми в соответствии с частью 1 статьи 164 жилищного кодекса российской федерации собственниками помещений</w:t>
      </w:r>
      <w:r w:rsidR="00577E9A" w:rsidRPr="009D71AF">
        <w:rPr>
          <w:rStyle w:val="af9"/>
          <w:b w:val="0"/>
          <w:sz w:val="24"/>
          <w:szCs w:val="24"/>
          <w:lang w:val="ru-RU"/>
        </w:rPr>
        <w:t xml:space="preserve"> </w:t>
      </w:r>
      <w:r w:rsidR="00577E9A" w:rsidRPr="009D71AF">
        <w:rPr>
          <w:rStyle w:val="af9"/>
          <w:b w:val="0"/>
          <w:sz w:val="24"/>
          <w:szCs w:val="24"/>
        </w:rPr>
        <w:t>в многоквартирном доме заключены договоры оказания услуг по содержанию и (или) выполнению работ по ремонту</w:t>
      </w:r>
      <w:r w:rsidR="00577E9A" w:rsidRPr="009D71AF">
        <w:rPr>
          <w:rStyle w:val="af9"/>
          <w:b w:val="0"/>
          <w:sz w:val="24"/>
          <w:szCs w:val="24"/>
          <w:lang w:val="ru-RU"/>
        </w:rPr>
        <w:t xml:space="preserve"> </w:t>
      </w:r>
      <w:r w:rsidR="00577E9A" w:rsidRPr="009D71AF">
        <w:rPr>
          <w:rStyle w:val="af9"/>
          <w:b w:val="0"/>
          <w:sz w:val="24"/>
          <w:szCs w:val="24"/>
        </w:rPr>
        <w:t xml:space="preserve">общего имущества в целях надлежащего </w:t>
      </w:r>
      <w:r w:rsidR="00577E9A" w:rsidRPr="009D71AF">
        <w:rPr>
          <w:rStyle w:val="af9"/>
          <w:b w:val="0"/>
          <w:sz w:val="24"/>
          <w:szCs w:val="24"/>
        </w:rPr>
        <w:lastRenderedPageBreak/>
        <w:t>содержания и (или) ремонта внутридомовой системы отопления в</w:t>
      </w:r>
      <w:r w:rsidR="00577E9A" w:rsidRPr="009D71AF">
        <w:rPr>
          <w:rStyle w:val="af9"/>
          <w:b w:val="0"/>
          <w:sz w:val="24"/>
          <w:szCs w:val="24"/>
          <w:lang w:val="ru-RU"/>
        </w:rPr>
        <w:t xml:space="preserve"> </w:t>
      </w:r>
      <w:r w:rsidR="00577E9A" w:rsidRPr="009D71AF">
        <w:rPr>
          <w:rStyle w:val="af9"/>
          <w:b w:val="0"/>
          <w:sz w:val="24"/>
          <w:szCs w:val="24"/>
        </w:rPr>
        <w:t>многоквартирном доме, или председателя совета многоквартирного дома в случае, если собственниками помещений в</w:t>
      </w:r>
    </w:p>
    <w:p w:rsidR="00577E9A" w:rsidRPr="009D71AF" w:rsidRDefault="00577E9A" w:rsidP="00577E9A">
      <w:pPr>
        <w:pStyle w:val="-"/>
        <w:jc w:val="both"/>
        <w:rPr>
          <w:rStyle w:val="af9"/>
          <w:b w:val="0"/>
          <w:sz w:val="24"/>
          <w:szCs w:val="24"/>
        </w:rPr>
      </w:pPr>
      <w:r w:rsidRPr="009D71AF">
        <w:rPr>
          <w:rStyle w:val="af9"/>
          <w:b w:val="0"/>
          <w:sz w:val="24"/>
          <w:szCs w:val="24"/>
        </w:rPr>
        <w:t>многоквартирном доме не принято решение о заключении таких договоров, или муниципальными образованиями в</w:t>
      </w:r>
      <w:r w:rsidRPr="009D71AF">
        <w:rPr>
          <w:rStyle w:val="af9"/>
          <w:b w:val="0"/>
          <w:sz w:val="24"/>
          <w:szCs w:val="24"/>
          <w:lang w:val="ru-RU"/>
        </w:rPr>
        <w:t xml:space="preserve"> </w:t>
      </w:r>
      <w:r w:rsidRPr="009D71AF">
        <w:rPr>
          <w:rStyle w:val="af9"/>
          <w:b w:val="0"/>
          <w:sz w:val="24"/>
          <w:szCs w:val="24"/>
        </w:rPr>
        <w:t>случае, если способ управления многоквартирным домом не выбран или выбранный способ управления не реализован</w:t>
      </w:r>
    </w:p>
    <w:p w:rsidR="000D50A8" w:rsidRPr="009D71AF" w:rsidRDefault="000D50A8" w:rsidP="00577E9A">
      <w:pPr>
        <w:pStyle w:val="-"/>
        <w:jc w:val="both"/>
        <w:rPr>
          <w:rStyle w:val="af9"/>
          <w:b w:val="0"/>
          <w:sz w:val="24"/>
          <w:szCs w:val="24"/>
        </w:rPr>
      </w:pPr>
      <w:r w:rsidRPr="009D71AF">
        <w:rPr>
          <w:rStyle w:val="af9"/>
          <w:b w:val="0"/>
          <w:sz w:val="24"/>
          <w:szCs w:val="24"/>
        </w:rPr>
        <w:t>размещен в приложении № 8 к Программе.</w:t>
      </w:r>
    </w:p>
    <w:p w:rsidR="008876EC" w:rsidRPr="009D71AF" w:rsidRDefault="008876EC" w:rsidP="009B08EA">
      <w:pPr>
        <w:tabs>
          <w:tab w:val="left" w:pos="5529"/>
        </w:tabs>
        <w:ind w:firstLine="709"/>
        <w:jc w:val="both"/>
      </w:pPr>
    </w:p>
    <w:p w:rsidR="008876EC" w:rsidRPr="009D71AF" w:rsidRDefault="008876EC" w:rsidP="009B08EA">
      <w:pPr>
        <w:tabs>
          <w:tab w:val="left" w:pos="5529"/>
        </w:tabs>
        <w:ind w:left="4536"/>
      </w:pPr>
    </w:p>
    <w:p w:rsidR="008876EC" w:rsidRPr="009D71AF" w:rsidRDefault="008876EC" w:rsidP="009B08EA">
      <w:pPr>
        <w:tabs>
          <w:tab w:val="left" w:pos="5529"/>
        </w:tabs>
        <w:ind w:left="4536"/>
      </w:pPr>
    </w:p>
    <w:p w:rsidR="00415D75" w:rsidRPr="009D71AF" w:rsidRDefault="00415D75" w:rsidP="00415D75">
      <w:pPr>
        <w:tabs>
          <w:tab w:val="left" w:pos="5529"/>
        </w:tabs>
        <w:ind w:left="4962"/>
      </w:pPr>
      <w:r w:rsidRPr="009D71AF">
        <w:br w:type="page"/>
      </w:r>
    </w:p>
    <w:p w:rsidR="00721D3E" w:rsidRPr="009D71AF" w:rsidRDefault="00721D3E" w:rsidP="00721D3E">
      <w:pPr>
        <w:tabs>
          <w:tab w:val="left" w:pos="5529"/>
        </w:tabs>
      </w:pPr>
      <w:r w:rsidRPr="009D71AF">
        <w:lastRenderedPageBreak/>
        <w:t xml:space="preserve">                                                                       </w:t>
      </w:r>
    </w:p>
    <w:p w:rsidR="00721D3E" w:rsidRPr="009D71AF" w:rsidRDefault="00721D3E" w:rsidP="00721D3E">
      <w:pPr>
        <w:autoSpaceDE w:val="0"/>
        <w:autoSpaceDN w:val="0"/>
        <w:adjustRightInd w:val="0"/>
        <w:ind w:firstLine="426"/>
        <w:jc w:val="right"/>
      </w:pPr>
      <w:r w:rsidRPr="009D71AF">
        <w:t>Приложение 1</w:t>
      </w:r>
    </w:p>
    <w:p w:rsidR="00721D3E" w:rsidRPr="009D71AF" w:rsidRDefault="00721D3E" w:rsidP="00721D3E">
      <w:pPr>
        <w:autoSpaceDE w:val="0"/>
        <w:autoSpaceDN w:val="0"/>
        <w:adjustRightInd w:val="0"/>
        <w:ind w:firstLine="426"/>
        <w:jc w:val="right"/>
      </w:pPr>
      <w:r w:rsidRPr="009D71AF">
        <w:t>к Программе проведения оценки обеспечения</w:t>
      </w:r>
    </w:p>
    <w:p w:rsidR="00721D3E" w:rsidRPr="009D71AF" w:rsidRDefault="00721D3E" w:rsidP="00721D3E">
      <w:pPr>
        <w:autoSpaceDE w:val="0"/>
        <w:autoSpaceDN w:val="0"/>
        <w:adjustRightInd w:val="0"/>
        <w:ind w:firstLine="426"/>
        <w:jc w:val="right"/>
      </w:pPr>
      <w:r w:rsidRPr="009D71AF">
        <w:t>готовности к отопительному периоду</w:t>
      </w:r>
    </w:p>
    <w:p w:rsidR="00721D3E" w:rsidRPr="009D71AF" w:rsidRDefault="00721D3E" w:rsidP="00721D3E">
      <w:pPr>
        <w:autoSpaceDE w:val="0"/>
        <w:autoSpaceDN w:val="0"/>
        <w:adjustRightInd w:val="0"/>
        <w:ind w:firstLine="426"/>
        <w:jc w:val="right"/>
      </w:pPr>
      <w:r w:rsidRPr="009D71AF">
        <w:t>2025 2026гг. теплоснабжающих организаций</w:t>
      </w:r>
    </w:p>
    <w:p w:rsidR="00721D3E" w:rsidRPr="009D71AF" w:rsidRDefault="00721D3E" w:rsidP="00721D3E">
      <w:pPr>
        <w:autoSpaceDE w:val="0"/>
        <w:autoSpaceDN w:val="0"/>
        <w:adjustRightInd w:val="0"/>
        <w:ind w:firstLine="426"/>
        <w:jc w:val="right"/>
      </w:pPr>
      <w:r w:rsidRPr="009D71AF">
        <w:t>и потребителей тепловой энергии</w:t>
      </w:r>
    </w:p>
    <w:p w:rsidR="00721D3E" w:rsidRPr="009D71AF" w:rsidRDefault="00721D3E" w:rsidP="00721D3E">
      <w:pPr>
        <w:autoSpaceDE w:val="0"/>
        <w:autoSpaceDN w:val="0"/>
        <w:adjustRightInd w:val="0"/>
        <w:ind w:firstLine="426"/>
        <w:jc w:val="right"/>
      </w:pPr>
      <w:r w:rsidRPr="009D71AF">
        <w:t>на территории муниципального образования</w:t>
      </w:r>
    </w:p>
    <w:p w:rsidR="00721D3E" w:rsidRPr="009D71AF" w:rsidRDefault="00721D3E" w:rsidP="00721D3E">
      <w:pPr>
        <w:autoSpaceDE w:val="0"/>
        <w:autoSpaceDN w:val="0"/>
        <w:adjustRightInd w:val="0"/>
        <w:ind w:firstLine="426"/>
        <w:jc w:val="right"/>
      </w:pPr>
      <w:r w:rsidRPr="009D71AF">
        <w:t xml:space="preserve">                                                      «Дорогобужский муниципальный округ»   </w:t>
      </w:r>
    </w:p>
    <w:p w:rsidR="00721D3E" w:rsidRPr="009D71AF" w:rsidRDefault="00721D3E" w:rsidP="00721D3E">
      <w:pPr>
        <w:tabs>
          <w:tab w:val="left" w:pos="4567"/>
        </w:tabs>
        <w:autoSpaceDE w:val="0"/>
        <w:autoSpaceDN w:val="0"/>
        <w:adjustRightInd w:val="0"/>
        <w:ind w:firstLine="426"/>
        <w:jc w:val="right"/>
      </w:pPr>
      <w:r w:rsidRPr="009D71AF">
        <w:tab/>
        <w:t>Смоленской области</w:t>
      </w:r>
    </w:p>
    <w:p w:rsidR="00721D3E" w:rsidRPr="009D71AF" w:rsidRDefault="00721D3E" w:rsidP="00721D3E">
      <w:pPr>
        <w:tabs>
          <w:tab w:val="left" w:pos="14115"/>
        </w:tabs>
        <w:autoSpaceDE w:val="0"/>
        <w:autoSpaceDN w:val="0"/>
        <w:adjustRightInd w:val="0"/>
        <w:ind w:firstLine="540"/>
      </w:pPr>
    </w:p>
    <w:p w:rsidR="00721D3E" w:rsidRPr="009D71AF" w:rsidRDefault="00721D3E" w:rsidP="00645414">
      <w:pPr>
        <w:tabs>
          <w:tab w:val="left" w:pos="5529"/>
        </w:tabs>
        <w:jc w:val="center"/>
      </w:pPr>
    </w:p>
    <w:p w:rsidR="00FE293A" w:rsidRPr="009D71AF" w:rsidRDefault="00415D75" w:rsidP="00645414">
      <w:pPr>
        <w:tabs>
          <w:tab w:val="left" w:pos="5529"/>
        </w:tabs>
        <w:jc w:val="center"/>
      </w:pPr>
      <w:r w:rsidRPr="009D71AF">
        <w:t xml:space="preserve">График </w:t>
      </w:r>
    </w:p>
    <w:p w:rsidR="00645414" w:rsidRPr="009D71AF" w:rsidRDefault="00645414" w:rsidP="00645414">
      <w:pPr>
        <w:tabs>
          <w:tab w:val="left" w:pos="5529"/>
        </w:tabs>
        <w:jc w:val="center"/>
      </w:pPr>
      <w:r w:rsidRPr="009D71AF">
        <w:t>проведения оценки обеспечения готовности к отопительному периоду</w:t>
      </w:r>
    </w:p>
    <w:p w:rsidR="008876EC" w:rsidRPr="009D71AF" w:rsidRDefault="00822C26" w:rsidP="00645414">
      <w:pPr>
        <w:tabs>
          <w:tab w:val="left" w:pos="5529"/>
        </w:tabs>
        <w:jc w:val="center"/>
      </w:pPr>
      <w:r w:rsidRPr="009D71AF">
        <w:t xml:space="preserve"> 2025/2026 гг.</w:t>
      </w:r>
      <w:r w:rsidR="00645414" w:rsidRPr="009D71AF">
        <w:t xml:space="preserve"> на территории муниц</w:t>
      </w:r>
      <w:r w:rsidR="00E54871" w:rsidRPr="009D71AF">
        <w:t>ипального образования «Д</w:t>
      </w:r>
      <w:r w:rsidR="001E1C86" w:rsidRPr="009D71AF">
        <w:t xml:space="preserve">орогобужский </w:t>
      </w:r>
      <w:r w:rsidR="00645414" w:rsidRPr="009D71AF">
        <w:t>муниципальный округ» Смоленской области</w:t>
      </w:r>
    </w:p>
    <w:p w:rsidR="00415D75" w:rsidRPr="009D71AF" w:rsidRDefault="00415D75" w:rsidP="008876EC">
      <w:pPr>
        <w:tabs>
          <w:tab w:val="left" w:pos="5529"/>
        </w:tabs>
        <w:ind w:left="4536"/>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2792"/>
        <w:gridCol w:w="5194"/>
        <w:gridCol w:w="1559"/>
      </w:tblGrid>
      <w:tr w:rsidR="00FB7D4C" w:rsidRPr="009D71AF" w:rsidTr="00FB7D4C">
        <w:trPr>
          <w:trHeight w:val="1119"/>
        </w:trPr>
        <w:tc>
          <w:tcPr>
            <w:tcW w:w="656" w:type="dxa"/>
          </w:tcPr>
          <w:p w:rsidR="00FB7D4C" w:rsidRPr="009D71AF" w:rsidRDefault="00FB7D4C" w:rsidP="002B49FC">
            <w:pPr>
              <w:jc w:val="center"/>
            </w:pPr>
            <w:r w:rsidRPr="009D71AF">
              <w:t>№ п/п</w:t>
            </w:r>
          </w:p>
        </w:tc>
        <w:tc>
          <w:tcPr>
            <w:tcW w:w="2792" w:type="dxa"/>
          </w:tcPr>
          <w:p w:rsidR="00FB7D4C" w:rsidRPr="009D71AF" w:rsidRDefault="00FB7D4C" w:rsidP="002B49FC">
            <w:pPr>
              <w:autoSpaceDE w:val="0"/>
              <w:autoSpaceDN w:val="0"/>
              <w:adjustRightInd w:val="0"/>
              <w:ind w:firstLine="426"/>
              <w:jc w:val="center"/>
            </w:pPr>
            <w:r w:rsidRPr="009D71AF">
              <w:t>Наименование</w:t>
            </w:r>
          </w:p>
          <w:p w:rsidR="00FB7D4C" w:rsidRPr="009D71AF" w:rsidRDefault="00FB7D4C" w:rsidP="002B49FC">
            <w:pPr>
              <w:autoSpaceDE w:val="0"/>
              <w:autoSpaceDN w:val="0"/>
              <w:adjustRightInd w:val="0"/>
              <w:ind w:firstLine="426"/>
              <w:jc w:val="center"/>
            </w:pPr>
            <w:r w:rsidRPr="009D71AF">
              <w:t>муниципального</w:t>
            </w:r>
          </w:p>
          <w:p w:rsidR="00FB7D4C" w:rsidRPr="009D71AF" w:rsidRDefault="00FB7D4C" w:rsidP="002B49FC">
            <w:pPr>
              <w:autoSpaceDE w:val="0"/>
              <w:autoSpaceDN w:val="0"/>
              <w:adjustRightInd w:val="0"/>
              <w:ind w:firstLine="426"/>
              <w:jc w:val="center"/>
            </w:pPr>
            <w:r w:rsidRPr="009D71AF">
              <w:t>образования</w:t>
            </w:r>
          </w:p>
        </w:tc>
        <w:tc>
          <w:tcPr>
            <w:tcW w:w="5194" w:type="dxa"/>
          </w:tcPr>
          <w:p w:rsidR="00FB7D4C" w:rsidRPr="009D71AF" w:rsidRDefault="00FB7D4C" w:rsidP="002B49FC">
            <w:pPr>
              <w:autoSpaceDE w:val="0"/>
              <w:autoSpaceDN w:val="0"/>
              <w:adjustRightInd w:val="0"/>
              <w:ind w:firstLine="426"/>
              <w:jc w:val="center"/>
            </w:pPr>
            <w:r w:rsidRPr="009D71AF">
              <w:t>Наименование</w:t>
            </w:r>
          </w:p>
          <w:p w:rsidR="00FB7D4C" w:rsidRPr="009D71AF" w:rsidRDefault="00FB7D4C" w:rsidP="002B49FC">
            <w:pPr>
              <w:autoSpaceDE w:val="0"/>
              <w:autoSpaceDN w:val="0"/>
              <w:adjustRightInd w:val="0"/>
              <w:ind w:firstLine="426"/>
              <w:jc w:val="center"/>
            </w:pPr>
            <w:r w:rsidRPr="009D71AF">
              <w:t>организации (объекты, подлежащие оценке)</w:t>
            </w:r>
          </w:p>
        </w:tc>
        <w:tc>
          <w:tcPr>
            <w:tcW w:w="1559" w:type="dxa"/>
          </w:tcPr>
          <w:p w:rsidR="00FB7D4C" w:rsidRPr="009D71AF" w:rsidRDefault="00FB7D4C" w:rsidP="00FB7D4C">
            <w:pPr>
              <w:autoSpaceDE w:val="0"/>
              <w:autoSpaceDN w:val="0"/>
              <w:adjustRightInd w:val="0"/>
              <w:jc w:val="center"/>
            </w:pPr>
            <w:r w:rsidRPr="009D71AF">
              <w:t>Срок проведения</w:t>
            </w:r>
          </w:p>
          <w:p w:rsidR="00FB7D4C" w:rsidRPr="009D71AF" w:rsidRDefault="00FB7D4C" w:rsidP="00FB7D4C">
            <w:pPr>
              <w:autoSpaceDE w:val="0"/>
              <w:autoSpaceDN w:val="0"/>
              <w:adjustRightInd w:val="0"/>
              <w:jc w:val="center"/>
            </w:pPr>
            <w:r w:rsidRPr="009D71AF">
              <w:t>проверки</w:t>
            </w:r>
          </w:p>
          <w:p w:rsidR="00FB7D4C" w:rsidRPr="009D71AF" w:rsidRDefault="00FB7D4C" w:rsidP="002B49FC">
            <w:pPr>
              <w:autoSpaceDE w:val="0"/>
              <w:autoSpaceDN w:val="0"/>
              <w:adjustRightInd w:val="0"/>
              <w:ind w:firstLine="426"/>
              <w:jc w:val="center"/>
            </w:pPr>
          </w:p>
        </w:tc>
      </w:tr>
      <w:tr w:rsidR="00FB7D4C" w:rsidRPr="009D71AF" w:rsidTr="00FB7D4C">
        <w:trPr>
          <w:trHeight w:val="398"/>
        </w:trPr>
        <w:tc>
          <w:tcPr>
            <w:tcW w:w="656" w:type="dxa"/>
          </w:tcPr>
          <w:p w:rsidR="00FB7D4C" w:rsidRPr="009D71AF" w:rsidRDefault="00FB7D4C" w:rsidP="002B49FC">
            <w:pPr>
              <w:jc w:val="center"/>
            </w:pPr>
            <w:r w:rsidRPr="009D71AF">
              <w:t>1</w:t>
            </w:r>
          </w:p>
        </w:tc>
        <w:tc>
          <w:tcPr>
            <w:tcW w:w="2792" w:type="dxa"/>
          </w:tcPr>
          <w:p w:rsidR="00FB7D4C" w:rsidRPr="009D71AF" w:rsidRDefault="00FB7D4C" w:rsidP="002B49FC">
            <w:pPr>
              <w:autoSpaceDE w:val="0"/>
              <w:autoSpaceDN w:val="0"/>
              <w:adjustRightInd w:val="0"/>
              <w:jc w:val="center"/>
            </w:pPr>
            <w:r w:rsidRPr="009D71AF">
              <w:t>муниципальное образование «Дорогобужский муниципальный округ»</w:t>
            </w:r>
          </w:p>
          <w:p w:rsidR="00FB7D4C" w:rsidRPr="009D71AF" w:rsidRDefault="00FB7D4C" w:rsidP="002B49FC">
            <w:pPr>
              <w:autoSpaceDE w:val="0"/>
              <w:autoSpaceDN w:val="0"/>
              <w:adjustRightInd w:val="0"/>
              <w:jc w:val="center"/>
            </w:pPr>
            <w:r w:rsidRPr="009D71AF">
              <w:t>Смоленской области</w:t>
            </w:r>
          </w:p>
        </w:tc>
        <w:tc>
          <w:tcPr>
            <w:tcW w:w="5194" w:type="dxa"/>
          </w:tcPr>
          <w:p w:rsidR="00FB7D4C" w:rsidRPr="009D71AF" w:rsidRDefault="00FB7D4C" w:rsidP="002B49FC">
            <w:pPr>
              <w:autoSpaceDE w:val="0"/>
              <w:autoSpaceDN w:val="0"/>
              <w:adjustRightInd w:val="0"/>
              <w:jc w:val="both"/>
            </w:pPr>
            <w:r w:rsidRPr="009D71AF">
              <w:t xml:space="preserve">1. </w:t>
            </w:r>
            <w:r w:rsidRPr="009D71AF">
              <w:rPr>
                <w:shd w:val="clear" w:color="auto" w:fill="FFFFFF"/>
              </w:rPr>
              <w:t>муниципальное бюджетное дошкольное образовательное учреждение «Детский сад «Рябинка»</w:t>
            </w:r>
          </w:p>
          <w:p w:rsidR="00FB7D4C" w:rsidRPr="009D71AF" w:rsidRDefault="00FB7D4C" w:rsidP="002B49FC">
            <w:pPr>
              <w:autoSpaceDE w:val="0"/>
              <w:autoSpaceDN w:val="0"/>
              <w:adjustRightInd w:val="0"/>
              <w:jc w:val="both"/>
              <w:rPr>
                <w:shd w:val="clear" w:color="auto" w:fill="FFFFFF"/>
              </w:rPr>
            </w:pPr>
            <w:r w:rsidRPr="009D71AF">
              <w:t xml:space="preserve">2. </w:t>
            </w:r>
            <w:r w:rsidRPr="009D71AF">
              <w:rPr>
                <w:shd w:val="clear" w:color="auto" w:fill="FFFFFF"/>
              </w:rPr>
              <w:t>муниципальное бюджетное дошкольное образовательное учреждение «Детский сад «Чебурашка»</w:t>
            </w:r>
          </w:p>
          <w:p w:rsidR="00FB7D4C" w:rsidRPr="009D71AF" w:rsidRDefault="00FB7D4C" w:rsidP="002B49FC">
            <w:pPr>
              <w:autoSpaceDE w:val="0"/>
              <w:autoSpaceDN w:val="0"/>
              <w:adjustRightInd w:val="0"/>
              <w:jc w:val="both"/>
              <w:rPr>
                <w:shd w:val="clear" w:color="auto" w:fill="FFFFFF"/>
              </w:rPr>
            </w:pPr>
            <w:r w:rsidRPr="009D71AF">
              <w:t xml:space="preserve">3. </w:t>
            </w:r>
            <w:r w:rsidRPr="009D71AF">
              <w:rPr>
                <w:shd w:val="clear" w:color="auto" w:fill="FFFFFF"/>
              </w:rPr>
              <w:t>муниципальное бюджетное дошкольное образовательное учреждение «Детский сад «Ромашка»</w:t>
            </w:r>
          </w:p>
          <w:p w:rsidR="00FB7D4C" w:rsidRPr="009D71AF" w:rsidRDefault="00FB7D4C" w:rsidP="002B49FC">
            <w:pPr>
              <w:autoSpaceDE w:val="0"/>
              <w:autoSpaceDN w:val="0"/>
              <w:adjustRightInd w:val="0"/>
              <w:jc w:val="both"/>
            </w:pPr>
            <w:r w:rsidRPr="009D71AF">
              <w:t xml:space="preserve">4. </w:t>
            </w:r>
            <w:r w:rsidRPr="009D71AF">
              <w:rPr>
                <w:shd w:val="clear" w:color="auto" w:fill="FFFFFF"/>
              </w:rPr>
              <w:t xml:space="preserve">муниципальное бюджетное дошкольное образовательное учреждение «Детский сад </w:t>
            </w:r>
            <w:r w:rsidRPr="009D71AF">
              <w:t>«Огонек»</w:t>
            </w:r>
          </w:p>
          <w:p w:rsidR="00FB7D4C" w:rsidRPr="009D71AF" w:rsidRDefault="00FB7D4C" w:rsidP="002B49FC">
            <w:pPr>
              <w:autoSpaceDE w:val="0"/>
              <w:autoSpaceDN w:val="0"/>
              <w:adjustRightInd w:val="0"/>
              <w:jc w:val="both"/>
            </w:pPr>
            <w:r w:rsidRPr="009D71AF">
              <w:t xml:space="preserve">5. </w:t>
            </w:r>
            <w:r w:rsidRPr="009D71AF">
              <w:rPr>
                <w:shd w:val="clear" w:color="auto" w:fill="FFFFFF"/>
              </w:rPr>
              <w:t xml:space="preserve">муниципальное бюджетное дошкольное образовательное учреждение «Детский сад </w:t>
            </w:r>
            <w:r w:rsidRPr="009D71AF">
              <w:t>«Теремок»</w:t>
            </w:r>
          </w:p>
          <w:p w:rsidR="00FB7D4C" w:rsidRPr="009D71AF" w:rsidRDefault="00FB7D4C" w:rsidP="002B49FC">
            <w:pPr>
              <w:autoSpaceDE w:val="0"/>
              <w:autoSpaceDN w:val="0"/>
              <w:adjustRightInd w:val="0"/>
              <w:jc w:val="both"/>
            </w:pPr>
            <w:r w:rsidRPr="009D71AF">
              <w:t>6. муниципальное бюджетное дошкольное образовательное учреждение «Детский сад «Колокольчик»</w:t>
            </w:r>
          </w:p>
          <w:p w:rsidR="00FB7D4C" w:rsidRPr="009D71AF" w:rsidRDefault="00FB7D4C" w:rsidP="002B49FC">
            <w:pPr>
              <w:autoSpaceDE w:val="0"/>
              <w:autoSpaceDN w:val="0"/>
              <w:adjustRightInd w:val="0"/>
              <w:jc w:val="both"/>
            </w:pPr>
            <w:r w:rsidRPr="009D71AF">
              <w:t>7. муниципальное бюджетное дошкольное образовательное учреждение «Детский сад «Аленушка»</w:t>
            </w:r>
          </w:p>
          <w:p w:rsidR="00FB7D4C" w:rsidRPr="009D71AF" w:rsidRDefault="00FB7D4C" w:rsidP="002B49FC">
            <w:pPr>
              <w:autoSpaceDE w:val="0"/>
              <w:autoSpaceDN w:val="0"/>
              <w:adjustRightInd w:val="0"/>
              <w:jc w:val="both"/>
            </w:pPr>
            <w:r w:rsidRPr="009D71AF">
              <w:t>8. муниципальное бюджетное учреждение дополнительного образования "Дорогобужский Дом детского творчества"</w:t>
            </w:r>
          </w:p>
          <w:p w:rsidR="00FB7D4C" w:rsidRPr="009D71AF" w:rsidRDefault="00FB7D4C" w:rsidP="002B49FC">
            <w:pPr>
              <w:autoSpaceDE w:val="0"/>
              <w:autoSpaceDN w:val="0"/>
              <w:adjustRightInd w:val="0"/>
              <w:jc w:val="both"/>
              <w:rPr>
                <w:shd w:val="clear" w:color="auto" w:fill="FFFFFF"/>
              </w:rPr>
            </w:pPr>
            <w:r w:rsidRPr="009D71AF">
              <w:t xml:space="preserve">9. </w:t>
            </w:r>
            <w:r w:rsidRPr="009D71AF">
              <w:rPr>
                <w:shd w:val="clear" w:color="auto" w:fill="FFFFFF"/>
              </w:rPr>
              <w:t>муниципальное бюджетное учреждение дополнительного образования "Верхнеднепровская детско-юношеская спортивная школа"</w:t>
            </w:r>
          </w:p>
          <w:p w:rsidR="00FB7D4C" w:rsidRPr="009D71AF" w:rsidRDefault="00FB7D4C" w:rsidP="002B49FC">
            <w:pPr>
              <w:autoSpaceDE w:val="0"/>
              <w:autoSpaceDN w:val="0"/>
              <w:adjustRightInd w:val="0"/>
              <w:jc w:val="both"/>
            </w:pPr>
            <w:r w:rsidRPr="009D71AF">
              <w:t xml:space="preserve">10. муниципальное бюджетное общеобразовательное учреждение </w:t>
            </w:r>
            <w:r w:rsidRPr="009D71AF">
              <w:lastRenderedPageBreak/>
              <w:t>"Дорогобужская  средняя общеобразовательная школа № 1"</w:t>
            </w:r>
          </w:p>
          <w:p w:rsidR="00FB7D4C" w:rsidRPr="009D71AF" w:rsidRDefault="00FB7D4C" w:rsidP="002B49FC">
            <w:pPr>
              <w:autoSpaceDE w:val="0"/>
              <w:autoSpaceDN w:val="0"/>
              <w:adjustRightInd w:val="0"/>
              <w:jc w:val="both"/>
            </w:pPr>
            <w:r w:rsidRPr="009D71AF">
              <w:t>11. муниципальное бюджетное общеобразовательное учреждение «Дорогобужская средняя общеобразовательная школа № 2 имени кавалера ордена Мужества В.А. Шашина»</w:t>
            </w:r>
          </w:p>
          <w:p w:rsidR="00FB7D4C" w:rsidRPr="009D71AF" w:rsidRDefault="00FB7D4C" w:rsidP="002B49FC">
            <w:pPr>
              <w:autoSpaceDE w:val="0"/>
              <w:autoSpaceDN w:val="0"/>
              <w:adjustRightInd w:val="0"/>
              <w:jc w:val="both"/>
            </w:pPr>
            <w:r w:rsidRPr="009D71AF">
              <w:t>12. муниципальное бюджетное общеобразовательное учреждение "Верхнеднепровская  средняя общеобразовательная школа  № 1"</w:t>
            </w:r>
          </w:p>
          <w:p w:rsidR="00FB7D4C" w:rsidRPr="009D71AF" w:rsidRDefault="00FB7D4C" w:rsidP="002B49FC">
            <w:pPr>
              <w:autoSpaceDE w:val="0"/>
              <w:autoSpaceDN w:val="0"/>
              <w:adjustRightInd w:val="0"/>
              <w:jc w:val="both"/>
            </w:pPr>
            <w:r w:rsidRPr="009D71AF">
              <w:t>13. муниципальное бюджетное общеобразовательное учреждение "Верхнеднепровская средняя общеобразовательная школа  № 2"</w:t>
            </w:r>
          </w:p>
          <w:p w:rsidR="00FB7D4C" w:rsidRPr="009D71AF" w:rsidRDefault="00FB7D4C" w:rsidP="002B49FC">
            <w:pPr>
              <w:autoSpaceDE w:val="0"/>
              <w:autoSpaceDN w:val="0"/>
              <w:adjustRightInd w:val="0"/>
              <w:jc w:val="both"/>
            </w:pPr>
            <w:r w:rsidRPr="009D71AF">
              <w:t>14</w:t>
            </w:r>
            <w:r w:rsidRPr="009D71AF">
              <w:rPr>
                <w:color w:val="FF0000"/>
              </w:rPr>
              <w:t xml:space="preserve">. </w:t>
            </w:r>
            <w:r w:rsidRPr="009D71AF">
              <w:t>муниципальное бюджетное общеобразовательное учреждение "Верхнеднепровская средняя общеобразовательная школа  № 3"</w:t>
            </w:r>
          </w:p>
          <w:p w:rsidR="00FB7D4C" w:rsidRPr="009D71AF" w:rsidRDefault="00FB7D4C" w:rsidP="002B49FC">
            <w:pPr>
              <w:jc w:val="both"/>
            </w:pPr>
            <w:r w:rsidRPr="009D71AF">
              <w:t>15. муниципальное бюджетное общеобразовательное учреждение "Алексинская средняя общеобразовательная школа имени К.И.Ракутина"</w:t>
            </w:r>
          </w:p>
          <w:p w:rsidR="00FB7D4C" w:rsidRPr="009D71AF" w:rsidRDefault="00FB7D4C" w:rsidP="002B49FC">
            <w:pPr>
              <w:jc w:val="both"/>
            </w:pPr>
            <w:r w:rsidRPr="009D71AF">
              <w:t>16. ООО «УК А-Верхнеднепровский»</w:t>
            </w:r>
          </w:p>
          <w:p w:rsidR="00FB7D4C" w:rsidRPr="009D71AF" w:rsidRDefault="00FB7D4C" w:rsidP="002B49FC">
            <w:pPr>
              <w:jc w:val="both"/>
            </w:pPr>
            <w:r w:rsidRPr="009D71AF">
              <w:t>17. ООО «УК Дорогобуж-Сервис»</w:t>
            </w:r>
          </w:p>
          <w:p w:rsidR="00FB7D4C" w:rsidRPr="009D71AF" w:rsidRDefault="00FB7D4C" w:rsidP="002B49FC">
            <w:pPr>
              <w:jc w:val="both"/>
            </w:pPr>
            <w:r w:rsidRPr="009D71AF">
              <w:t>18. ООО «УК Виктория»</w:t>
            </w:r>
          </w:p>
          <w:p w:rsidR="00FB7D4C" w:rsidRPr="009D71AF" w:rsidRDefault="00FB7D4C" w:rsidP="002B49FC">
            <w:pPr>
              <w:jc w:val="both"/>
            </w:pPr>
            <w:r w:rsidRPr="009D71AF">
              <w:t>19. СОГБУ "Дорогобужский социально-реабилитационный центр для несовершеннолетних "Родник"</w:t>
            </w:r>
          </w:p>
          <w:p w:rsidR="00FB7D4C" w:rsidRPr="009D71AF" w:rsidRDefault="00FB7D4C" w:rsidP="002B49FC">
            <w:pPr>
              <w:jc w:val="both"/>
            </w:pPr>
            <w:r w:rsidRPr="009D71AF">
              <w:t>20. СОГБОУ СПО «Верхнеднепровский Технологический Техникум»</w:t>
            </w:r>
          </w:p>
          <w:p w:rsidR="00FB7D4C" w:rsidRPr="009D71AF" w:rsidRDefault="00FB7D4C" w:rsidP="002B49FC">
            <w:pPr>
              <w:jc w:val="both"/>
            </w:pPr>
            <w:r w:rsidRPr="009D71AF">
              <w:t>21. СОГБУ "Дорогобужский КЦСОН"</w:t>
            </w:r>
          </w:p>
          <w:p w:rsidR="00FB7D4C" w:rsidRPr="009D71AF" w:rsidRDefault="00FB7D4C" w:rsidP="002B49FC">
            <w:pPr>
              <w:jc w:val="both"/>
            </w:pPr>
            <w:r w:rsidRPr="009D71AF">
              <w:t>22. МБУК «Дорогобужская районная централизованная клубная система»</w:t>
            </w:r>
          </w:p>
          <w:p w:rsidR="00FB7D4C" w:rsidRPr="009D71AF" w:rsidRDefault="00FB7D4C" w:rsidP="002B49FC">
            <w:pPr>
              <w:jc w:val="both"/>
            </w:pPr>
            <w:r w:rsidRPr="009D71AF">
              <w:t>23. МБУК «Дорогобужская межпоселенческая централизованная библиотечная система»</w:t>
            </w:r>
          </w:p>
          <w:p w:rsidR="00FB7D4C" w:rsidRPr="009D71AF" w:rsidRDefault="00FB7D4C" w:rsidP="002B49FC">
            <w:pPr>
              <w:jc w:val="both"/>
            </w:pPr>
            <w:r w:rsidRPr="009D71AF">
              <w:t>24. МАУ «Физкультурно-оздоровительный комплекс «Победа»</w:t>
            </w:r>
          </w:p>
          <w:p w:rsidR="00FB7D4C" w:rsidRPr="009D71AF" w:rsidRDefault="00FB7D4C" w:rsidP="002B49FC">
            <w:pPr>
              <w:jc w:val="both"/>
            </w:pPr>
            <w:r w:rsidRPr="009D71AF">
              <w:t>25. МБУ ДО «Детская школа искусств»</w:t>
            </w:r>
          </w:p>
          <w:p w:rsidR="00FB7D4C" w:rsidRPr="009D71AF" w:rsidRDefault="00FB7D4C" w:rsidP="002B49FC">
            <w:pPr>
              <w:jc w:val="both"/>
              <w:rPr>
                <w:color w:val="FF0000"/>
              </w:rPr>
            </w:pPr>
            <w:r w:rsidRPr="009D71AF">
              <w:t>26. ОГБУЗ «Дорогобужская ЦРБ»</w:t>
            </w:r>
          </w:p>
        </w:tc>
        <w:tc>
          <w:tcPr>
            <w:tcW w:w="1559" w:type="dxa"/>
          </w:tcPr>
          <w:p w:rsidR="00FB7D4C" w:rsidRPr="009D71AF" w:rsidRDefault="00FB7D4C" w:rsidP="002B49FC">
            <w:pPr>
              <w:autoSpaceDE w:val="0"/>
              <w:autoSpaceDN w:val="0"/>
              <w:adjustRightInd w:val="0"/>
              <w:jc w:val="both"/>
            </w:pPr>
            <w:r w:rsidRPr="009D71AF">
              <w:lastRenderedPageBreak/>
              <w:t>11.08.2025-03.09.2025</w:t>
            </w:r>
          </w:p>
        </w:tc>
      </w:tr>
    </w:tbl>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FB7D4C" w:rsidP="00FB7D4C">
      <w:pPr>
        <w:tabs>
          <w:tab w:val="left" w:pos="5529"/>
        </w:tabs>
        <w:jc w:val="both"/>
      </w:pPr>
      <w:r w:rsidRPr="009D71AF">
        <w:t xml:space="preserve">                                                                      </w:t>
      </w:r>
    </w:p>
    <w:p w:rsidR="00721D3E" w:rsidRPr="009D71AF" w:rsidRDefault="00721D3E" w:rsidP="00721D3E">
      <w:pPr>
        <w:autoSpaceDE w:val="0"/>
        <w:autoSpaceDN w:val="0"/>
        <w:adjustRightInd w:val="0"/>
        <w:ind w:firstLine="426"/>
        <w:jc w:val="right"/>
      </w:pPr>
    </w:p>
    <w:p w:rsidR="00721D3E" w:rsidRPr="009D71AF" w:rsidRDefault="00721D3E" w:rsidP="00721D3E">
      <w:pPr>
        <w:autoSpaceDE w:val="0"/>
        <w:autoSpaceDN w:val="0"/>
        <w:adjustRightInd w:val="0"/>
        <w:ind w:firstLine="426"/>
        <w:jc w:val="right"/>
      </w:pPr>
    </w:p>
    <w:p w:rsidR="00721D3E" w:rsidRPr="009D71AF" w:rsidRDefault="00721D3E" w:rsidP="00721D3E">
      <w:pPr>
        <w:autoSpaceDE w:val="0"/>
        <w:autoSpaceDN w:val="0"/>
        <w:adjustRightInd w:val="0"/>
        <w:ind w:firstLine="426"/>
        <w:jc w:val="right"/>
      </w:pPr>
    </w:p>
    <w:p w:rsidR="00BD1F28" w:rsidRDefault="00BD1F28" w:rsidP="00721D3E">
      <w:pPr>
        <w:autoSpaceDE w:val="0"/>
        <w:autoSpaceDN w:val="0"/>
        <w:adjustRightInd w:val="0"/>
        <w:ind w:firstLine="426"/>
        <w:jc w:val="right"/>
      </w:pPr>
    </w:p>
    <w:p w:rsidR="00BD1F28" w:rsidRDefault="00BD1F28" w:rsidP="00721D3E">
      <w:pPr>
        <w:autoSpaceDE w:val="0"/>
        <w:autoSpaceDN w:val="0"/>
        <w:adjustRightInd w:val="0"/>
        <w:ind w:firstLine="426"/>
        <w:jc w:val="right"/>
      </w:pPr>
    </w:p>
    <w:p w:rsidR="00BD1F28" w:rsidRDefault="00BD1F28" w:rsidP="00721D3E">
      <w:pPr>
        <w:autoSpaceDE w:val="0"/>
        <w:autoSpaceDN w:val="0"/>
        <w:adjustRightInd w:val="0"/>
        <w:ind w:firstLine="426"/>
        <w:jc w:val="right"/>
      </w:pPr>
    </w:p>
    <w:p w:rsidR="00721D3E" w:rsidRPr="009D71AF" w:rsidRDefault="00721D3E" w:rsidP="00721D3E">
      <w:pPr>
        <w:autoSpaceDE w:val="0"/>
        <w:autoSpaceDN w:val="0"/>
        <w:adjustRightInd w:val="0"/>
        <w:ind w:firstLine="426"/>
        <w:jc w:val="right"/>
      </w:pPr>
      <w:r w:rsidRPr="009D71AF">
        <w:t>Приложение 2</w:t>
      </w:r>
    </w:p>
    <w:p w:rsidR="00721D3E" w:rsidRPr="009D71AF" w:rsidRDefault="00721D3E" w:rsidP="00721D3E">
      <w:pPr>
        <w:autoSpaceDE w:val="0"/>
        <w:autoSpaceDN w:val="0"/>
        <w:adjustRightInd w:val="0"/>
        <w:ind w:firstLine="426"/>
        <w:jc w:val="right"/>
      </w:pPr>
      <w:r w:rsidRPr="009D71AF">
        <w:t>к Программе проведения оценки обеспечения</w:t>
      </w:r>
    </w:p>
    <w:p w:rsidR="00721D3E" w:rsidRPr="009D71AF" w:rsidRDefault="00721D3E" w:rsidP="00721D3E">
      <w:pPr>
        <w:autoSpaceDE w:val="0"/>
        <w:autoSpaceDN w:val="0"/>
        <w:adjustRightInd w:val="0"/>
        <w:ind w:firstLine="426"/>
        <w:jc w:val="right"/>
      </w:pPr>
      <w:r w:rsidRPr="009D71AF">
        <w:t>готовности к отопительному периоду</w:t>
      </w:r>
    </w:p>
    <w:p w:rsidR="00721D3E" w:rsidRPr="009D71AF" w:rsidRDefault="00721D3E" w:rsidP="00721D3E">
      <w:pPr>
        <w:autoSpaceDE w:val="0"/>
        <w:autoSpaceDN w:val="0"/>
        <w:adjustRightInd w:val="0"/>
        <w:ind w:firstLine="426"/>
        <w:jc w:val="right"/>
      </w:pPr>
      <w:r w:rsidRPr="009D71AF">
        <w:t>2025 2026гг. теплоснабжающих организаций</w:t>
      </w:r>
    </w:p>
    <w:p w:rsidR="00721D3E" w:rsidRPr="009D71AF" w:rsidRDefault="00721D3E" w:rsidP="00721D3E">
      <w:pPr>
        <w:autoSpaceDE w:val="0"/>
        <w:autoSpaceDN w:val="0"/>
        <w:adjustRightInd w:val="0"/>
        <w:ind w:firstLine="426"/>
        <w:jc w:val="right"/>
      </w:pPr>
      <w:r w:rsidRPr="009D71AF">
        <w:t>и потребителей тепловой энергии</w:t>
      </w:r>
    </w:p>
    <w:p w:rsidR="00721D3E" w:rsidRPr="009D71AF" w:rsidRDefault="00721D3E" w:rsidP="00721D3E">
      <w:pPr>
        <w:autoSpaceDE w:val="0"/>
        <w:autoSpaceDN w:val="0"/>
        <w:adjustRightInd w:val="0"/>
        <w:ind w:firstLine="426"/>
        <w:jc w:val="right"/>
      </w:pPr>
      <w:r w:rsidRPr="009D71AF">
        <w:t>на территории муниципального образования</w:t>
      </w:r>
    </w:p>
    <w:p w:rsidR="00721D3E" w:rsidRPr="009D71AF" w:rsidRDefault="00721D3E" w:rsidP="00721D3E">
      <w:pPr>
        <w:autoSpaceDE w:val="0"/>
        <w:autoSpaceDN w:val="0"/>
        <w:adjustRightInd w:val="0"/>
        <w:ind w:firstLine="426"/>
        <w:jc w:val="right"/>
      </w:pPr>
      <w:r w:rsidRPr="009D71AF">
        <w:t xml:space="preserve">                                                      «Дорогобужский муниципальный округ»   </w:t>
      </w:r>
    </w:p>
    <w:p w:rsidR="00721D3E" w:rsidRPr="009D71AF" w:rsidRDefault="00721D3E" w:rsidP="00721D3E">
      <w:pPr>
        <w:tabs>
          <w:tab w:val="left" w:pos="4567"/>
        </w:tabs>
        <w:autoSpaceDE w:val="0"/>
        <w:autoSpaceDN w:val="0"/>
        <w:adjustRightInd w:val="0"/>
        <w:ind w:firstLine="426"/>
        <w:jc w:val="right"/>
      </w:pPr>
      <w:r w:rsidRPr="009D71AF">
        <w:tab/>
        <w:t>Смоленской области</w:t>
      </w:r>
    </w:p>
    <w:p w:rsidR="00721D3E" w:rsidRPr="009D71AF" w:rsidRDefault="00721D3E" w:rsidP="00721D3E">
      <w:pPr>
        <w:tabs>
          <w:tab w:val="left" w:pos="14115"/>
        </w:tabs>
        <w:autoSpaceDE w:val="0"/>
        <w:autoSpaceDN w:val="0"/>
        <w:adjustRightInd w:val="0"/>
        <w:ind w:firstLine="540"/>
      </w:pPr>
    </w:p>
    <w:p w:rsidR="001E1C86" w:rsidRPr="009D71AF" w:rsidRDefault="001E1C86" w:rsidP="005333F2">
      <w:pPr>
        <w:tabs>
          <w:tab w:val="left" w:pos="5529"/>
        </w:tabs>
        <w:ind w:left="4962"/>
      </w:pPr>
    </w:p>
    <w:p w:rsidR="001E1C86" w:rsidRPr="009D71AF" w:rsidRDefault="001E1C86" w:rsidP="001E1C86">
      <w:pPr>
        <w:autoSpaceDE w:val="0"/>
        <w:autoSpaceDN w:val="0"/>
        <w:adjustRightInd w:val="0"/>
        <w:ind w:firstLine="426"/>
        <w:jc w:val="center"/>
      </w:pPr>
      <w:r w:rsidRPr="009D71AF">
        <w:t>ГРАФИК</w:t>
      </w:r>
    </w:p>
    <w:p w:rsidR="001E1C86" w:rsidRPr="009D71AF" w:rsidRDefault="001E1C86" w:rsidP="001E1C86">
      <w:pPr>
        <w:autoSpaceDE w:val="0"/>
        <w:autoSpaceDN w:val="0"/>
        <w:adjustRightInd w:val="0"/>
        <w:ind w:firstLine="426"/>
        <w:jc w:val="center"/>
      </w:pPr>
      <w:r w:rsidRPr="009D71AF">
        <w:t>проведения оценки обеспечения готовности к отопительному периоду</w:t>
      </w:r>
    </w:p>
    <w:p w:rsidR="001E1C86" w:rsidRPr="009D71AF" w:rsidRDefault="001E1C86" w:rsidP="001E1C86">
      <w:pPr>
        <w:autoSpaceDE w:val="0"/>
        <w:autoSpaceDN w:val="0"/>
        <w:adjustRightInd w:val="0"/>
        <w:ind w:firstLine="426"/>
        <w:jc w:val="center"/>
      </w:pPr>
      <w:r w:rsidRPr="009D71AF">
        <w:t>2025/2026 гг. теплоснабжающих организаций на территории муниципального образования «Дорогобужский муниципальный округ» Смоленской области</w:t>
      </w:r>
    </w:p>
    <w:p w:rsidR="001E1C86" w:rsidRPr="009D71AF" w:rsidRDefault="001E1C86" w:rsidP="001E1C86">
      <w:pPr>
        <w:autoSpaceDE w:val="0"/>
        <w:autoSpaceDN w:val="0"/>
        <w:adjustRightInd w:val="0"/>
        <w:ind w:firstLine="426"/>
        <w:jc w:val="center"/>
        <w:rPr>
          <w:b/>
        </w:rPr>
      </w:pPr>
      <w:r w:rsidRPr="009D71AF">
        <w:rPr>
          <w:b/>
        </w:rPr>
        <w:t xml:space="preserve">   </w:t>
      </w:r>
    </w:p>
    <w:tbl>
      <w:tblPr>
        <w:tblpPr w:leftFromText="180" w:rightFromText="180" w:vertAnchor="text" w:horzAnchor="margin" w:tblpY="91"/>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2551"/>
        <w:gridCol w:w="3318"/>
        <w:gridCol w:w="1401"/>
      </w:tblGrid>
      <w:tr w:rsidR="001E1C86" w:rsidRPr="009D71AF" w:rsidTr="001E1C86">
        <w:trPr>
          <w:trHeight w:val="1119"/>
        </w:trPr>
        <w:tc>
          <w:tcPr>
            <w:tcW w:w="567" w:type="dxa"/>
          </w:tcPr>
          <w:p w:rsidR="001E1C86" w:rsidRPr="009D71AF" w:rsidRDefault="001E1C86" w:rsidP="001E1C86">
            <w:pPr>
              <w:jc w:val="center"/>
            </w:pPr>
            <w:r w:rsidRPr="009D71AF">
              <w:t>№ п/п</w:t>
            </w:r>
          </w:p>
        </w:tc>
        <w:tc>
          <w:tcPr>
            <w:tcW w:w="2410" w:type="dxa"/>
          </w:tcPr>
          <w:p w:rsidR="001E1C86" w:rsidRPr="009D71AF" w:rsidRDefault="001E1C86" w:rsidP="001E1C86">
            <w:pPr>
              <w:autoSpaceDE w:val="0"/>
              <w:autoSpaceDN w:val="0"/>
              <w:adjustRightInd w:val="0"/>
              <w:ind w:firstLine="426"/>
              <w:jc w:val="center"/>
            </w:pPr>
            <w:r w:rsidRPr="009D71AF">
              <w:t>Наименование</w:t>
            </w:r>
          </w:p>
          <w:p w:rsidR="001E1C86" w:rsidRPr="009D71AF" w:rsidRDefault="001E1C86" w:rsidP="001E1C86">
            <w:pPr>
              <w:autoSpaceDE w:val="0"/>
              <w:autoSpaceDN w:val="0"/>
              <w:adjustRightInd w:val="0"/>
              <w:ind w:firstLine="426"/>
              <w:jc w:val="center"/>
            </w:pPr>
            <w:r w:rsidRPr="009D71AF">
              <w:t>муниципального</w:t>
            </w:r>
          </w:p>
          <w:p w:rsidR="001E1C86" w:rsidRPr="009D71AF" w:rsidRDefault="001E1C86" w:rsidP="001E1C86">
            <w:pPr>
              <w:autoSpaceDE w:val="0"/>
              <w:autoSpaceDN w:val="0"/>
              <w:adjustRightInd w:val="0"/>
              <w:ind w:firstLine="426"/>
              <w:jc w:val="center"/>
            </w:pPr>
            <w:r w:rsidRPr="009D71AF">
              <w:t>образования</w:t>
            </w:r>
          </w:p>
        </w:tc>
        <w:tc>
          <w:tcPr>
            <w:tcW w:w="2551" w:type="dxa"/>
          </w:tcPr>
          <w:p w:rsidR="001E1C86" w:rsidRPr="009D71AF" w:rsidRDefault="001E1C86" w:rsidP="001E1C86">
            <w:pPr>
              <w:autoSpaceDE w:val="0"/>
              <w:autoSpaceDN w:val="0"/>
              <w:adjustRightInd w:val="0"/>
              <w:ind w:firstLine="426"/>
              <w:jc w:val="center"/>
            </w:pPr>
            <w:r w:rsidRPr="009D71AF">
              <w:t>Наименование</w:t>
            </w:r>
          </w:p>
          <w:p w:rsidR="001E1C86" w:rsidRPr="009D71AF" w:rsidRDefault="001E1C86" w:rsidP="001E1C86">
            <w:pPr>
              <w:autoSpaceDE w:val="0"/>
              <w:autoSpaceDN w:val="0"/>
              <w:adjustRightInd w:val="0"/>
              <w:ind w:firstLine="426"/>
              <w:jc w:val="center"/>
            </w:pPr>
            <w:r w:rsidRPr="009D71AF">
              <w:t>организации</w:t>
            </w:r>
          </w:p>
          <w:p w:rsidR="001E1C86" w:rsidRPr="009D71AF" w:rsidRDefault="001E1C86" w:rsidP="001E1C86">
            <w:pPr>
              <w:autoSpaceDE w:val="0"/>
              <w:autoSpaceDN w:val="0"/>
              <w:adjustRightInd w:val="0"/>
              <w:ind w:firstLine="426"/>
              <w:jc w:val="center"/>
            </w:pPr>
          </w:p>
        </w:tc>
        <w:tc>
          <w:tcPr>
            <w:tcW w:w="3318" w:type="dxa"/>
          </w:tcPr>
          <w:p w:rsidR="001E1C86" w:rsidRPr="009D71AF" w:rsidRDefault="001E1C86" w:rsidP="001E1C86">
            <w:pPr>
              <w:autoSpaceDE w:val="0"/>
              <w:autoSpaceDN w:val="0"/>
              <w:adjustRightInd w:val="0"/>
              <w:jc w:val="center"/>
            </w:pPr>
            <w:r w:rsidRPr="009D71AF">
              <w:t>Объекты, подлежащие оценке</w:t>
            </w:r>
          </w:p>
        </w:tc>
        <w:tc>
          <w:tcPr>
            <w:tcW w:w="1401" w:type="dxa"/>
          </w:tcPr>
          <w:p w:rsidR="001E1C86" w:rsidRPr="009D71AF" w:rsidRDefault="001E1C86" w:rsidP="001E1C86">
            <w:pPr>
              <w:autoSpaceDE w:val="0"/>
              <w:autoSpaceDN w:val="0"/>
              <w:adjustRightInd w:val="0"/>
              <w:jc w:val="center"/>
            </w:pPr>
            <w:r w:rsidRPr="009D71AF">
              <w:t>Срок проведения</w:t>
            </w:r>
          </w:p>
          <w:p w:rsidR="001E1C86" w:rsidRPr="009D71AF" w:rsidRDefault="001E1C86" w:rsidP="001E1C86">
            <w:pPr>
              <w:autoSpaceDE w:val="0"/>
              <w:autoSpaceDN w:val="0"/>
              <w:adjustRightInd w:val="0"/>
              <w:jc w:val="center"/>
            </w:pPr>
            <w:r w:rsidRPr="009D71AF">
              <w:t>проверки</w:t>
            </w:r>
          </w:p>
          <w:p w:rsidR="001E1C86" w:rsidRPr="009D71AF" w:rsidRDefault="001E1C86" w:rsidP="001E1C86">
            <w:pPr>
              <w:autoSpaceDE w:val="0"/>
              <w:autoSpaceDN w:val="0"/>
              <w:adjustRightInd w:val="0"/>
              <w:ind w:firstLine="426"/>
              <w:jc w:val="center"/>
            </w:pPr>
          </w:p>
        </w:tc>
      </w:tr>
      <w:tr w:rsidR="001E1C86" w:rsidRPr="009D71AF" w:rsidTr="001E1C86">
        <w:trPr>
          <w:trHeight w:val="841"/>
        </w:trPr>
        <w:tc>
          <w:tcPr>
            <w:tcW w:w="567" w:type="dxa"/>
          </w:tcPr>
          <w:p w:rsidR="001E1C86" w:rsidRPr="009D71AF" w:rsidRDefault="001E1C86" w:rsidP="001E1C86">
            <w:pPr>
              <w:jc w:val="center"/>
            </w:pPr>
            <w:r w:rsidRPr="009D71AF">
              <w:t>1</w:t>
            </w:r>
          </w:p>
        </w:tc>
        <w:tc>
          <w:tcPr>
            <w:tcW w:w="2410" w:type="dxa"/>
            <w:vMerge w:val="restart"/>
          </w:tcPr>
          <w:p w:rsidR="001E1C86" w:rsidRPr="009D71AF" w:rsidRDefault="001E1C86" w:rsidP="001E1C86">
            <w:pPr>
              <w:autoSpaceDE w:val="0"/>
              <w:autoSpaceDN w:val="0"/>
              <w:adjustRightInd w:val="0"/>
              <w:jc w:val="center"/>
            </w:pPr>
            <w:r w:rsidRPr="009D71AF">
              <w:t>муниципальное образование «Дорогобужский муниципальный округ»</w:t>
            </w:r>
          </w:p>
          <w:p w:rsidR="001E1C86" w:rsidRPr="009D71AF" w:rsidRDefault="001E1C86" w:rsidP="001E1C86">
            <w:pPr>
              <w:autoSpaceDE w:val="0"/>
              <w:autoSpaceDN w:val="0"/>
              <w:adjustRightInd w:val="0"/>
              <w:jc w:val="center"/>
            </w:pPr>
            <w:r w:rsidRPr="009D71AF">
              <w:t>Смоленской области</w:t>
            </w:r>
          </w:p>
        </w:tc>
        <w:tc>
          <w:tcPr>
            <w:tcW w:w="2551" w:type="dxa"/>
          </w:tcPr>
          <w:p w:rsidR="001E1C86" w:rsidRPr="009D71AF" w:rsidRDefault="001E1C86" w:rsidP="001E1C86">
            <w:pPr>
              <w:autoSpaceDE w:val="0"/>
              <w:autoSpaceDN w:val="0"/>
              <w:adjustRightInd w:val="0"/>
              <w:jc w:val="center"/>
            </w:pPr>
            <w:r w:rsidRPr="009D71AF">
              <w:t>ООО «Дорогобужская ТЭЦ»</w:t>
            </w:r>
          </w:p>
        </w:tc>
        <w:tc>
          <w:tcPr>
            <w:tcW w:w="3318" w:type="dxa"/>
          </w:tcPr>
          <w:p w:rsidR="001E1C86" w:rsidRPr="009D71AF" w:rsidRDefault="001E1C86" w:rsidP="001E1C86">
            <w:pPr>
              <w:autoSpaceDE w:val="0"/>
              <w:autoSpaceDN w:val="0"/>
              <w:adjustRightInd w:val="0"/>
              <w:jc w:val="both"/>
            </w:pPr>
            <w:r w:rsidRPr="009D71AF">
              <w:t>1. Котельная № 1 (г. Дорогобуж, ул. Коммунистическая)</w:t>
            </w:r>
          </w:p>
          <w:p w:rsidR="001E1C86" w:rsidRPr="009D71AF" w:rsidRDefault="001E1C86" w:rsidP="001E1C86">
            <w:pPr>
              <w:autoSpaceDE w:val="0"/>
              <w:autoSpaceDN w:val="0"/>
              <w:adjustRightInd w:val="0"/>
              <w:jc w:val="both"/>
            </w:pPr>
            <w:r w:rsidRPr="009D71AF">
              <w:t>2. Котельная № 2 (г. Дорогобуж, ул. Павлова)</w:t>
            </w:r>
          </w:p>
          <w:p w:rsidR="001E1C86" w:rsidRPr="009D71AF" w:rsidRDefault="001E1C86" w:rsidP="001E1C86">
            <w:pPr>
              <w:autoSpaceDE w:val="0"/>
              <w:autoSpaceDN w:val="0"/>
              <w:adjustRightInd w:val="0"/>
              <w:jc w:val="both"/>
            </w:pPr>
            <w:r w:rsidRPr="009D71AF">
              <w:t>3. Котельная № 3 (г. Дорогобуж, ул. Кутузова)</w:t>
            </w:r>
          </w:p>
          <w:p w:rsidR="001E1C86" w:rsidRPr="009D71AF" w:rsidRDefault="001E1C86" w:rsidP="001E1C86">
            <w:pPr>
              <w:autoSpaceDE w:val="0"/>
              <w:autoSpaceDN w:val="0"/>
              <w:adjustRightInd w:val="0"/>
              <w:jc w:val="both"/>
            </w:pPr>
            <w:r w:rsidRPr="009D71AF">
              <w:t>4. Котельная ул. Лермонтова, 12</w:t>
            </w:r>
          </w:p>
          <w:p w:rsidR="001E1C86" w:rsidRPr="009D71AF" w:rsidRDefault="001E1C86" w:rsidP="001E1C86">
            <w:pPr>
              <w:autoSpaceDE w:val="0"/>
              <w:autoSpaceDN w:val="0"/>
              <w:adjustRightInd w:val="0"/>
              <w:jc w:val="both"/>
            </w:pPr>
            <w:r w:rsidRPr="009D71AF">
              <w:t>5. Котельная № 7 (г. Дорогобуж, ул. Карла Маркса, 17)</w:t>
            </w:r>
          </w:p>
          <w:p w:rsidR="001E1C86" w:rsidRPr="009D71AF" w:rsidRDefault="001E1C86" w:rsidP="001E1C86">
            <w:pPr>
              <w:autoSpaceDE w:val="0"/>
              <w:autoSpaceDN w:val="0"/>
              <w:adjustRightInd w:val="0"/>
              <w:jc w:val="both"/>
            </w:pPr>
            <w:r w:rsidRPr="009D71AF">
              <w:t>6. Котельная № 8 (г. Дорогобуж, ул. Карла Маркса, 31)</w:t>
            </w:r>
          </w:p>
          <w:p w:rsidR="001E1C86" w:rsidRPr="009D71AF" w:rsidRDefault="001E1C86" w:rsidP="001E1C86">
            <w:pPr>
              <w:autoSpaceDE w:val="0"/>
              <w:autoSpaceDN w:val="0"/>
              <w:adjustRightInd w:val="0"/>
              <w:jc w:val="both"/>
            </w:pPr>
            <w:r w:rsidRPr="009D71AF">
              <w:t>7. Котельная ДОС (г. Дорогобуж, ул. ДОС)</w:t>
            </w:r>
          </w:p>
          <w:p w:rsidR="001E1C86" w:rsidRPr="009D71AF" w:rsidRDefault="001E1C86" w:rsidP="001E1C86">
            <w:pPr>
              <w:autoSpaceDE w:val="0"/>
              <w:autoSpaceDN w:val="0"/>
              <w:adjustRightInd w:val="0"/>
              <w:jc w:val="both"/>
            </w:pPr>
            <w:r w:rsidRPr="009D71AF">
              <w:t>8. Котельная №4 (Смоленская область, Дорогобужский муниципальный округ, д. Озерище)</w:t>
            </w:r>
          </w:p>
          <w:p w:rsidR="001E1C86" w:rsidRPr="009D71AF" w:rsidRDefault="001E1C86" w:rsidP="001E1C86">
            <w:pPr>
              <w:autoSpaceDE w:val="0"/>
              <w:autoSpaceDN w:val="0"/>
              <w:adjustRightInd w:val="0"/>
              <w:jc w:val="both"/>
            </w:pPr>
            <w:r w:rsidRPr="009D71AF">
              <w:t>9. Котельная №5 (Смоленская область,  Дорогобужский муниципальный округ, с.Алексино)</w:t>
            </w:r>
          </w:p>
          <w:p w:rsidR="001E1C86" w:rsidRPr="009D71AF" w:rsidRDefault="001E1C86" w:rsidP="001E1C86">
            <w:pPr>
              <w:autoSpaceDE w:val="0"/>
              <w:autoSpaceDN w:val="0"/>
              <w:adjustRightInd w:val="0"/>
              <w:jc w:val="both"/>
            </w:pPr>
            <w:r w:rsidRPr="009D71AF">
              <w:t>10. Котельная №10 (Смоленская область, Дорогобужский муниципальный округ, д.Усвятье)</w:t>
            </w:r>
          </w:p>
        </w:tc>
        <w:tc>
          <w:tcPr>
            <w:tcW w:w="1401" w:type="dxa"/>
          </w:tcPr>
          <w:p w:rsidR="001E1C86" w:rsidRPr="009D71AF" w:rsidRDefault="001E1C86" w:rsidP="001E1C86">
            <w:pPr>
              <w:autoSpaceDE w:val="0"/>
              <w:autoSpaceDN w:val="0"/>
              <w:adjustRightInd w:val="0"/>
              <w:jc w:val="center"/>
            </w:pPr>
            <w:r w:rsidRPr="009D71AF">
              <w:t xml:space="preserve">с </w:t>
            </w:r>
            <w:r w:rsidR="007F54C3" w:rsidRPr="009D71AF">
              <w:t>11.08</w:t>
            </w:r>
            <w:r w:rsidRPr="009D71AF">
              <w:t>.2025-29.08.2025</w:t>
            </w:r>
          </w:p>
        </w:tc>
      </w:tr>
      <w:tr w:rsidR="001E1C86" w:rsidRPr="009D71AF" w:rsidTr="001E1C86">
        <w:trPr>
          <w:trHeight w:val="398"/>
        </w:trPr>
        <w:tc>
          <w:tcPr>
            <w:tcW w:w="567" w:type="dxa"/>
          </w:tcPr>
          <w:p w:rsidR="001E1C86" w:rsidRPr="009D71AF" w:rsidRDefault="001E1C86" w:rsidP="001E1C86">
            <w:pPr>
              <w:jc w:val="center"/>
            </w:pPr>
            <w:r w:rsidRPr="009D71AF">
              <w:t>2</w:t>
            </w:r>
          </w:p>
        </w:tc>
        <w:tc>
          <w:tcPr>
            <w:tcW w:w="2410" w:type="dxa"/>
            <w:vMerge/>
          </w:tcPr>
          <w:p w:rsidR="001E1C86" w:rsidRPr="009D71AF" w:rsidRDefault="001E1C86" w:rsidP="001E1C86">
            <w:pPr>
              <w:autoSpaceDE w:val="0"/>
              <w:autoSpaceDN w:val="0"/>
              <w:adjustRightInd w:val="0"/>
              <w:ind w:firstLine="426"/>
              <w:jc w:val="center"/>
            </w:pPr>
          </w:p>
        </w:tc>
        <w:tc>
          <w:tcPr>
            <w:tcW w:w="2551" w:type="dxa"/>
          </w:tcPr>
          <w:p w:rsidR="001E1C86" w:rsidRPr="009D71AF" w:rsidRDefault="001E1C86" w:rsidP="001E1C86">
            <w:pPr>
              <w:autoSpaceDE w:val="0"/>
              <w:autoSpaceDN w:val="0"/>
              <w:adjustRightInd w:val="0"/>
              <w:ind w:firstLine="426"/>
              <w:jc w:val="center"/>
            </w:pPr>
            <w:r w:rsidRPr="009D71AF">
              <w:t>ООО «Смоленскрегионтепл</w:t>
            </w:r>
            <w:r w:rsidRPr="009D71AF">
              <w:lastRenderedPageBreak/>
              <w:t>оэнерго»</w:t>
            </w:r>
          </w:p>
        </w:tc>
        <w:tc>
          <w:tcPr>
            <w:tcW w:w="3318" w:type="dxa"/>
          </w:tcPr>
          <w:p w:rsidR="001E1C86" w:rsidRPr="009D71AF" w:rsidRDefault="001E1C86" w:rsidP="001E1C86">
            <w:pPr>
              <w:autoSpaceDE w:val="0"/>
              <w:autoSpaceDN w:val="0"/>
              <w:adjustRightInd w:val="0"/>
              <w:jc w:val="both"/>
            </w:pPr>
            <w:r w:rsidRPr="009D71AF">
              <w:lastRenderedPageBreak/>
              <w:t>1.Котельная №1 БМК (г. Дорогобуж, ул. Чистякова)</w:t>
            </w:r>
          </w:p>
          <w:p w:rsidR="001E1C86" w:rsidRPr="009D71AF" w:rsidRDefault="001E1C86" w:rsidP="001E1C86">
            <w:pPr>
              <w:autoSpaceDE w:val="0"/>
              <w:autoSpaceDN w:val="0"/>
              <w:adjustRightInd w:val="0"/>
              <w:jc w:val="both"/>
            </w:pPr>
            <w:r w:rsidRPr="009D71AF">
              <w:lastRenderedPageBreak/>
              <w:t>2. Котельная №2, БМК пгт. Верхнеднепровский</w:t>
            </w:r>
          </w:p>
        </w:tc>
        <w:tc>
          <w:tcPr>
            <w:tcW w:w="1401" w:type="dxa"/>
          </w:tcPr>
          <w:p w:rsidR="001E1C86" w:rsidRPr="009D71AF" w:rsidRDefault="001E1C86" w:rsidP="007F54C3">
            <w:pPr>
              <w:autoSpaceDE w:val="0"/>
              <w:autoSpaceDN w:val="0"/>
              <w:adjustRightInd w:val="0"/>
              <w:jc w:val="center"/>
            </w:pPr>
            <w:r w:rsidRPr="009D71AF">
              <w:lastRenderedPageBreak/>
              <w:t xml:space="preserve">с </w:t>
            </w:r>
            <w:r w:rsidR="007F54C3" w:rsidRPr="009D71AF">
              <w:t>11.08.2025-</w:t>
            </w:r>
            <w:r w:rsidR="007F54C3" w:rsidRPr="009D71AF">
              <w:lastRenderedPageBreak/>
              <w:t>29.08.2025</w:t>
            </w:r>
          </w:p>
        </w:tc>
      </w:tr>
    </w:tbl>
    <w:p w:rsidR="001E1C86" w:rsidRPr="009D71AF" w:rsidRDefault="001E1C86" w:rsidP="001E1C86">
      <w:pPr>
        <w:autoSpaceDE w:val="0"/>
        <w:autoSpaceDN w:val="0"/>
        <w:adjustRightInd w:val="0"/>
        <w:ind w:firstLine="426"/>
        <w:jc w:val="center"/>
      </w:pPr>
      <w:r w:rsidRPr="009D71AF">
        <w:rPr>
          <w:b/>
        </w:rPr>
        <w:lastRenderedPageBreak/>
        <w:tab/>
      </w:r>
    </w:p>
    <w:p w:rsidR="001E1C86" w:rsidRPr="009D71AF" w:rsidRDefault="001E1C86" w:rsidP="001E1C86">
      <w:pPr>
        <w:autoSpaceDE w:val="0"/>
        <w:autoSpaceDN w:val="0"/>
        <w:adjustRightInd w:val="0"/>
        <w:ind w:firstLine="426"/>
        <w:jc w:val="both"/>
      </w:pPr>
    </w:p>
    <w:p w:rsidR="001E1C86" w:rsidRPr="009D71AF" w:rsidRDefault="001E1C86" w:rsidP="001E1C86">
      <w:pPr>
        <w:autoSpaceDE w:val="0"/>
        <w:autoSpaceDN w:val="0"/>
        <w:adjustRightInd w:val="0"/>
        <w:ind w:firstLine="426"/>
        <w:jc w:val="right"/>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1E1C86" w:rsidRPr="009D71AF" w:rsidRDefault="001E1C86" w:rsidP="005333F2">
      <w:pPr>
        <w:tabs>
          <w:tab w:val="left" w:pos="5529"/>
        </w:tabs>
        <w:ind w:left="4962"/>
      </w:pPr>
    </w:p>
    <w:p w:rsidR="007B0469" w:rsidRPr="009D71AF" w:rsidRDefault="007B0469" w:rsidP="007B0469">
      <w:pPr>
        <w:tabs>
          <w:tab w:val="left" w:pos="5529"/>
        </w:tabs>
      </w:pPr>
      <w:r w:rsidRPr="009D71AF">
        <w:t xml:space="preserve">                                                                       </w:t>
      </w:r>
    </w:p>
    <w:p w:rsidR="007B0469" w:rsidRPr="009D71AF" w:rsidRDefault="007B0469" w:rsidP="007B0469">
      <w:pPr>
        <w:tabs>
          <w:tab w:val="left" w:pos="5529"/>
        </w:tabs>
      </w:pPr>
    </w:p>
    <w:p w:rsidR="007B0469" w:rsidRPr="009D71AF" w:rsidRDefault="007B0469" w:rsidP="007B0469">
      <w:pPr>
        <w:tabs>
          <w:tab w:val="left" w:pos="5529"/>
        </w:tabs>
      </w:pPr>
    </w:p>
    <w:p w:rsidR="007B0469" w:rsidRPr="009D71AF" w:rsidRDefault="007B0469" w:rsidP="007B0469">
      <w:pPr>
        <w:tabs>
          <w:tab w:val="left" w:pos="5529"/>
        </w:tabs>
      </w:pPr>
    </w:p>
    <w:p w:rsidR="007B0469" w:rsidRPr="009D71AF" w:rsidRDefault="007B0469" w:rsidP="007B0469">
      <w:pPr>
        <w:tabs>
          <w:tab w:val="left" w:pos="5529"/>
        </w:tabs>
      </w:pPr>
    </w:p>
    <w:p w:rsidR="00721D3E" w:rsidRPr="009D71AF" w:rsidRDefault="007B0469" w:rsidP="007B0469">
      <w:pPr>
        <w:tabs>
          <w:tab w:val="left" w:pos="5529"/>
        </w:tabs>
      </w:pPr>
      <w:r w:rsidRPr="009D71AF">
        <w:t xml:space="preserve">                                                                       </w:t>
      </w:r>
    </w:p>
    <w:p w:rsidR="00721D3E" w:rsidRPr="009D71AF" w:rsidRDefault="00721D3E" w:rsidP="007B0469">
      <w:pPr>
        <w:tabs>
          <w:tab w:val="left" w:pos="5529"/>
        </w:tabs>
      </w:pPr>
    </w:p>
    <w:p w:rsidR="00721D3E" w:rsidRPr="009D71AF" w:rsidRDefault="00721D3E" w:rsidP="007B0469">
      <w:pPr>
        <w:tabs>
          <w:tab w:val="left" w:pos="5529"/>
        </w:tabs>
      </w:pPr>
    </w:p>
    <w:p w:rsidR="00721D3E" w:rsidRPr="009D71AF" w:rsidRDefault="00721D3E" w:rsidP="007B0469">
      <w:pPr>
        <w:tabs>
          <w:tab w:val="left" w:pos="5529"/>
        </w:tabs>
      </w:pPr>
    </w:p>
    <w:p w:rsidR="00721D3E" w:rsidRPr="009D71AF" w:rsidRDefault="00721D3E" w:rsidP="007B0469">
      <w:pPr>
        <w:tabs>
          <w:tab w:val="left" w:pos="5529"/>
        </w:tabs>
      </w:pPr>
    </w:p>
    <w:p w:rsidR="0016440B" w:rsidRPr="009D71AF" w:rsidRDefault="00721D3E" w:rsidP="007B0469">
      <w:pPr>
        <w:tabs>
          <w:tab w:val="left" w:pos="5529"/>
        </w:tabs>
      </w:pPr>
      <w:r w:rsidRPr="009D71AF">
        <w:t xml:space="preserve">                                                                       </w:t>
      </w: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721D3E" w:rsidRPr="009D71AF" w:rsidRDefault="00721D3E" w:rsidP="00721D3E">
      <w:pPr>
        <w:autoSpaceDE w:val="0"/>
        <w:autoSpaceDN w:val="0"/>
        <w:adjustRightInd w:val="0"/>
        <w:ind w:firstLine="426"/>
        <w:jc w:val="right"/>
      </w:pPr>
      <w:r w:rsidRPr="009D71AF">
        <w:t>Приложение 3</w:t>
      </w:r>
    </w:p>
    <w:p w:rsidR="00721D3E" w:rsidRPr="009D71AF" w:rsidRDefault="00721D3E" w:rsidP="00721D3E">
      <w:pPr>
        <w:autoSpaceDE w:val="0"/>
        <w:autoSpaceDN w:val="0"/>
        <w:adjustRightInd w:val="0"/>
        <w:ind w:firstLine="426"/>
        <w:jc w:val="right"/>
      </w:pPr>
      <w:r w:rsidRPr="009D71AF">
        <w:t>к Программе проведения оценки обеспечения</w:t>
      </w:r>
    </w:p>
    <w:p w:rsidR="00721D3E" w:rsidRPr="009D71AF" w:rsidRDefault="00721D3E" w:rsidP="00721D3E">
      <w:pPr>
        <w:autoSpaceDE w:val="0"/>
        <w:autoSpaceDN w:val="0"/>
        <w:adjustRightInd w:val="0"/>
        <w:ind w:firstLine="426"/>
        <w:jc w:val="right"/>
      </w:pPr>
      <w:r w:rsidRPr="009D71AF">
        <w:t>готовности к отопительному периоду</w:t>
      </w:r>
    </w:p>
    <w:p w:rsidR="00721D3E" w:rsidRPr="009D71AF" w:rsidRDefault="00721D3E" w:rsidP="00721D3E">
      <w:pPr>
        <w:autoSpaceDE w:val="0"/>
        <w:autoSpaceDN w:val="0"/>
        <w:adjustRightInd w:val="0"/>
        <w:ind w:firstLine="426"/>
        <w:jc w:val="right"/>
      </w:pPr>
      <w:r w:rsidRPr="009D71AF">
        <w:t>2025 2026гг. теплоснабжающих организаций</w:t>
      </w:r>
    </w:p>
    <w:p w:rsidR="00721D3E" w:rsidRPr="009D71AF" w:rsidRDefault="00721D3E" w:rsidP="00721D3E">
      <w:pPr>
        <w:autoSpaceDE w:val="0"/>
        <w:autoSpaceDN w:val="0"/>
        <w:adjustRightInd w:val="0"/>
        <w:ind w:firstLine="426"/>
        <w:jc w:val="right"/>
      </w:pPr>
      <w:r w:rsidRPr="009D71AF">
        <w:t>и потребителей тепловой энергии</w:t>
      </w:r>
    </w:p>
    <w:p w:rsidR="00721D3E" w:rsidRPr="009D71AF" w:rsidRDefault="00721D3E" w:rsidP="00721D3E">
      <w:pPr>
        <w:autoSpaceDE w:val="0"/>
        <w:autoSpaceDN w:val="0"/>
        <w:adjustRightInd w:val="0"/>
        <w:ind w:firstLine="426"/>
        <w:jc w:val="right"/>
      </w:pPr>
      <w:r w:rsidRPr="009D71AF">
        <w:t>на территории муниципального образования</w:t>
      </w:r>
    </w:p>
    <w:p w:rsidR="00721D3E" w:rsidRPr="009D71AF" w:rsidRDefault="00721D3E" w:rsidP="00721D3E">
      <w:pPr>
        <w:autoSpaceDE w:val="0"/>
        <w:autoSpaceDN w:val="0"/>
        <w:adjustRightInd w:val="0"/>
        <w:ind w:firstLine="426"/>
        <w:jc w:val="right"/>
      </w:pPr>
      <w:r w:rsidRPr="009D71AF">
        <w:t xml:space="preserve">                                                      «Дорогобужский муниципальный округ»   </w:t>
      </w:r>
    </w:p>
    <w:p w:rsidR="00721D3E" w:rsidRPr="009D71AF" w:rsidRDefault="00721D3E" w:rsidP="00721D3E">
      <w:pPr>
        <w:tabs>
          <w:tab w:val="left" w:pos="4567"/>
        </w:tabs>
        <w:autoSpaceDE w:val="0"/>
        <w:autoSpaceDN w:val="0"/>
        <w:adjustRightInd w:val="0"/>
        <w:ind w:firstLine="426"/>
        <w:jc w:val="right"/>
      </w:pPr>
      <w:r w:rsidRPr="009D71AF">
        <w:tab/>
        <w:t>Смоленской области</w:t>
      </w:r>
    </w:p>
    <w:p w:rsidR="00721D3E" w:rsidRPr="009D71AF" w:rsidRDefault="00721D3E" w:rsidP="00721D3E">
      <w:pPr>
        <w:tabs>
          <w:tab w:val="left" w:pos="14115"/>
        </w:tabs>
        <w:autoSpaceDE w:val="0"/>
        <w:autoSpaceDN w:val="0"/>
        <w:adjustRightInd w:val="0"/>
        <w:ind w:firstLine="540"/>
      </w:pPr>
    </w:p>
    <w:p w:rsidR="007B0469" w:rsidRPr="009D71AF" w:rsidRDefault="007B0469" w:rsidP="0016440B">
      <w:pPr>
        <w:tabs>
          <w:tab w:val="left" w:pos="5529"/>
        </w:tabs>
        <w:jc w:val="center"/>
      </w:pPr>
    </w:p>
    <w:p w:rsidR="007B0469" w:rsidRPr="009D71AF" w:rsidRDefault="007B0469" w:rsidP="0016440B">
      <w:pPr>
        <w:tabs>
          <w:tab w:val="left" w:pos="5529"/>
        </w:tabs>
        <w:jc w:val="center"/>
      </w:pPr>
    </w:p>
    <w:p w:rsidR="0016440B" w:rsidRPr="009D71AF" w:rsidRDefault="001A46FB" w:rsidP="0016440B">
      <w:pPr>
        <w:tabs>
          <w:tab w:val="left" w:pos="5529"/>
        </w:tabs>
        <w:jc w:val="center"/>
      </w:pPr>
      <w:r w:rsidRPr="009D71AF">
        <w:t>Акт № _____</w:t>
      </w:r>
      <w:r w:rsidR="00645414" w:rsidRPr="009D71AF">
        <w:t>-А</w:t>
      </w:r>
    </w:p>
    <w:p w:rsidR="001A46FB" w:rsidRPr="009D71AF" w:rsidRDefault="001A46FB" w:rsidP="0016440B">
      <w:pPr>
        <w:tabs>
          <w:tab w:val="left" w:pos="5529"/>
        </w:tabs>
        <w:jc w:val="center"/>
      </w:pPr>
      <w:r w:rsidRPr="009D71AF">
        <w:t>Оценки обеспечения готовнос</w:t>
      </w:r>
      <w:r w:rsidR="00822C26" w:rsidRPr="009D71AF">
        <w:t>ти к отопительному периоду 2025/</w:t>
      </w:r>
      <w:r w:rsidRPr="009D71AF">
        <w:t>2026 гг.</w:t>
      </w:r>
    </w:p>
    <w:p w:rsidR="001A46FB" w:rsidRPr="009D71AF" w:rsidRDefault="001A46FB" w:rsidP="001A46FB">
      <w:pPr>
        <w:tabs>
          <w:tab w:val="left" w:pos="5529"/>
        </w:tabs>
        <w:jc w:val="both"/>
      </w:pPr>
    </w:p>
    <w:p w:rsidR="001A46FB" w:rsidRPr="009D71AF" w:rsidRDefault="001A46FB" w:rsidP="001A46FB">
      <w:pPr>
        <w:tabs>
          <w:tab w:val="left" w:pos="5529"/>
        </w:tabs>
        <w:jc w:val="both"/>
      </w:pPr>
      <w:r w:rsidRPr="009D71AF">
        <w:t>г. </w:t>
      </w:r>
      <w:r w:rsidR="00E21A5A" w:rsidRPr="009D71AF">
        <w:t>Дорогобуж</w:t>
      </w:r>
      <w:r w:rsidRPr="009D71AF">
        <w:t xml:space="preserve"> «____»___________2025 г.</w:t>
      </w:r>
      <w:r w:rsidRPr="009D71AF">
        <w:br/>
      </w:r>
    </w:p>
    <w:p w:rsidR="001A46FB" w:rsidRPr="009D71AF" w:rsidRDefault="001A46FB" w:rsidP="001A46FB">
      <w:pPr>
        <w:tabs>
          <w:tab w:val="left" w:pos="5529"/>
        </w:tabs>
        <w:ind w:firstLine="709"/>
        <w:jc w:val="both"/>
      </w:pPr>
      <w:r w:rsidRPr="009D71AF">
        <w:t>Комисси</w:t>
      </w:r>
      <w:r w:rsidR="00CF2A00" w:rsidRPr="009D71AF">
        <w:t>я, образованная постановлением А</w:t>
      </w:r>
      <w:r w:rsidRPr="009D71AF">
        <w:t xml:space="preserve">дминистрации муниципального </w:t>
      </w:r>
      <w:r w:rsidR="00683AC8" w:rsidRPr="009D71AF">
        <w:t>образования</w:t>
      </w:r>
      <w:r w:rsidR="00E21A5A" w:rsidRPr="009D71AF">
        <w:t xml:space="preserve"> «Дорогобужский</w:t>
      </w:r>
      <w:r w:rsidR="00683AC8" w:rsidRPr="009D71AF">
        <w:t xml:space="preserve"> муниципальный округ» Смоленской области </w:t>
      </w:r>
      <w:r w:rsidRPr="009D71AF">
        <w:t>от «____» ____________ 2025 г. № ____, в соответствии с программой проведения оценки обеспечения готовности к отопительному периоду 2025-2026 гг</w:t>
      </w:r>
      <w:r w:rsidR="00CF2A00" w:rsidRPr="009D71AF">
        <w:t>., утвержденную постановлением А</w:t>
      </w:r>
      <w:r w:rsidRPr="009D71AF">
        <w:t xml:space="preserve">дминистрации муниципального </w:t>
      </w:r>
      <w:r w:rsidR="00E21A5A" w:rsidRPr="009D71AF">
        <w:t>образования «Дорогобужский</w:t>
      </w:r>
      <w:r w:rsidR="00683AC8" w:rsidRPr="009D71AF">
        <w:t xml:space="preserve"> муниципальный округ» Смоленской области </w:t>
      </w:r>
      <w:r w:rsidRPr="009D71AF">
        <w:t>от «____» _______________ 2025 г. № _____.</w:t>
      </w:r>
    </w:p>
    <w:p w:rsidR="001A46FB" w:rsidRPr="009D71AF" w:rsidRDefault="001A46FB" w:rsidP="001A46FB">
      <w:pPr>
        <w:tabs>
          <w:tab w:val="left" w:pos="5529"/>
        </w:tabs>
        <w:ind w:firstLine="709"/>
        <w:jc w:val="both"/>
      </w:pPr>
      <w:r w:rsidRPr="009D71AF">
        <w:t>В период с «____» _________ 2025 г. по «____» ___________ 2025 г. в соответствии с Федеральным законом от 27.07.2010 № 190-ФЗ «О теплоснабжении» провела оценку обеспечения готовности к отопительному периоду:</w:t>
      </w:r>
    </w:p>
    <w:p w:rsidR="001A46FB" w:rsidRPr="009D71AF" w:rsidRDefault="001A46FB" w:rsidP="001A46FB">
      <w:pPr>
        <w:tabs>
          <w:tab w:val="left" w:pos="5529"/>
        </w:tabs>
        <w:jc w:val="both"/>
      </w:pPr>
      <w:r w:rsidRPr="009D71AF">
        <w:t>__________________________________________</w:t>
      </w:r>
      <w:r w:rsidR="00CF2A00" w:rsidRPr="009D71AF">
        <w:t>__________________________</w:t>
      </w:r>
      <w:r w:rsidRPr="009D71AF">
        <w:t xml:space="preserve"> </w:t>
      </w:r>
    </w:p>
    <w:p w:rsidR="001A46FB" w:rsidRPr="009D71AF" w:rsidRDefault="001A46FB" w:rsidP="001A46FB">
      <w:pPr>
        <w:tabs>
          <w:tab w:val="left" w:pos="5529"/>
        </w:tabs>
        <w:jc w:val="center"/>
      </w:pPr>
      <w:r w:rsidRPr="009D71AF">
        <w:t>(наименование лица, подлежащего оценке обеспечения готовности)</w:t>
      </w:r>
    </w:p>
    <w:p w:rsidR="001A46FB" w:rsidRPr="009D71AF" w:rsidRDefault="001A46FB" w:rsidP="001A46FB">
      <w:pPr>
        <w:tabs>
          <w:tab w:val="left" w:pos="5529"/>
        </w:tabs>
        <w:ind w:firstLine="709"/>
        <w:jc w:val="both"/>
      </w:pPr>
    </w:p>
    <w:p w:rsidR="001A46FB" w:rsidRPr="009D71AF" w:rsidRDefault="001A46FB" w:rsidP="001A46FB">
      <w:pPr>
        <w:tabs>
          <w:tab w:val="left" w:pos="5529"/>
        </w:tabs>
        <w:ind w:firstLine="709"/>
        <w:jc w:val="both"/>
      </w:pPr>
      <w:r w:rsidRPr="009D71AF">
        <w:t>Оценка обеспечения готовности к отопительному периоду проводилась в отношении следующих</w:t>
      </w:r>
      <w:r w:rsidR="00E86E0E" w:rsidRPr="009D71AF">
        <w:t xml:space="preserve"> объектов оценки обеспечения готовности:</w:t>
      </w:r>
    </w:p>
    <w:p w:rsidR="00E86E0E" w:rsidRPr="009D71AF" w:rsidRDefault="00E86E0E" w:rsidP="001A46FB">
      <w:pPr>
        <w:tabs>
          <w:tab w:val="left" w:pos="5529"/>
        </w:tabs>
        <w:ind w:firstLine="709"/>
        <w:jc w:val="both"/>
      </w:pPr>
      <w:r w:rsidRPr="009D71AF">
        <w:t>1. __________________________;</w:t>
      </w:r>
    </w:p>
    <w:p w:rsidR="00E86E0E" w:rsidRPr="009D71AF" w:rsidRDefault="00E86E0E" w:rsidP="001A46FB">
      <w:pPr>
        <w:tabs>
          <w:tab w:val="left" w:pos="5529"/>
        </w:tabs>
        <w:ind w:firstLine="709"/>
        <w:jc w:val="both"/>
      </w:pPr>
      <w:r w:rsidRPr="009D71AF">
        <w:t>2. __________________________;</w:t>
      </w:r>
    </w:p>
    <w:p w:rsidR="00E86E0E" w:rsidRPr="009D71AF" w:rsidRDefault="00E86E0E" w:rsidP="001A46FB">
      <w:pPr>
        <w:tabs>
          <w:tab w:val="left" w:pos="5529"/>
        </w:tabs>
        <w:ind w:firstLine="709"/>
        <w:jc w:val="both"/>
      </w:pPr>
      <w:r w:rsidRPr="009D71AF">
        <w:t>3. __________________________;</w:t>
      </w:r>
    </w:p>
    <w:p w:rsidR="00E86E0E" w:rsidRPr="009D71AF" w:rsidRDefault="00E86E0E" w:rsidP="001A46FB">
      <w:pPr>
        <w:tabs>
          <w:tab w:val="left" w:pos="5529"/>
        </w:tabs>
        <w:ind w:firstLine="709"/>
        <w:jc w:val="both"/>
      </w:pPr>
      <w:r w:rsidRPr="009D71AF">
        <w:t>№№ ________________________.</w:t>
      </w:r>
    </w:p>
    <w:p w:rsidR="00E86E0E" w:rsidRPr="009D71AF" w:rsidRDefault="00E86E0E" w:rsidP="001A46FB">
      <w:pPr>
        <w:tabs>
          <w:tab w:val="left" w:pos="5529"/>
        </w:tabs>
        <w:ind w:firstLine="709"/>
        <w:jc w:val="both"/>
      </w:pPr>
      <w:r w:rsidRPr="009D71AF">
        <w:t>В ходе проведения оценки обеспечения готовности к отопительному периоду комиссия установила:</w:t>
      </w:r>
    </w:p>
    <w:p w:rsidR="00E86E0E" w:rsidRPr="009D71AF" w:rsidRDefault="00E86E0E" w:rsidP="001A46FB">
      <w:pPr>
        <w:tabs>
          <w:tab w:val="left" w:pos="5529"/>
        </w:tabs>
        <w:ind w:firstLine="709"/>
        <w:jc w:val="both"/>
      </w:pPr>
      <w:r w:rsidRPr="009D71AF">
        <w:t>1. Уровни готовности объектов оценки обеспечения готовности:</w:t>
      </w:r>
    </w:p>
    <w:p w:rsidR="00E86E0E" w:rsidRPr="009D71AF" w:rsidRDefault="00E86E0E" w:rsidP="001A46FB">
      <w:pPr>
        <w:tabs>
          <w:tab w:val="left" w:pos="5529"/>
        </w:tabs>
        <w:ind w:firstLine="709"/>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552"/>
      </w:tblGrid>
      <w:tr w:rsidR="00E86E0E" w:rsidRPr="009D71AF" w:rsidTr="0081717E">
        <w:tc>
          <w:tcPr>
            <w:tcW w:w="6520" w:type="dxa"/>
            <w:shd w:val="clear" w:color="auto" w:fill="auto"/>
          </w:tcPr>
          <w:p w:rsidR="00E86E0E" w:rsidRPr="009D71AF" w:rsidRDefault="00E86E0E" w:rsidP="0081717E">
            <w:pPr>
              <w:tabs>
                <w:tab w:val="left" w:pos="5529"/>
              </w:tabs>
              <w:jc w:val="center"/>
            </w:pPr>
            <w:r w:rsidRPr="009D71AF">
              <w:t>Объект оценки обеспечения готовности</w:t>
            </w:r>
          </w:p>
        </w:tc>
        <w:tc>
          <w:tcPr>
            <w:tcW w:w="2552" w:type="dxa"/>
            <w:shd w:val="clear" w:color="auto" w:fill="auto"/>
          </w:tcPr>
          <w:p w:rsidR="00E86E0E" w:rsidRPr="009D71AF" w:rsidRDefault="00E86E0E" w:rsidP="0081717E">
            <w:pPr>
              <w:tabs>
                <w:tab w:val="left" w:pos="5529"/>
              </w:tabs>
              <w:jc w:val="center"/>
            </w:pPr>
            <w:r w:rsidRPr="009D71AF">
              <w:t xml:space="preserve">Уровень готовности (Готов/готов с </w:t>
            </w:r>
            <w:r w:rsidR="00CF2A00" w:rsidRPr="009D71AF">
              <w:t>условиями</w:t>
            </w:r>
            <w:r w:rsidRPr="009D71AF">
              <w:t>/</w:t>
            </w:r>
          </w:p>
          <w:p w:rsidR="00E86E0E" w:rsidRPr="009D71AF" w:rsidRDefault="00E86E0E" w:rsidP="0081717E">
            <w:pPr>
              <w:tabs>
                <w:tab w:val="left" w:pos="5529"/>
              </w:tabs>
              <w:jc w:val="center"/>
            </w:pPr>
            <w:r w:rsidRPr="009D71AF">
              <w:t xml:space="preserve"> не готов)</w:t>
            </w:r>
          </w:p>
        </w:tc>
      </w:tr>
      <w:tr w:rsidR="00E86E0E" w:rsidRPr="009D71AF" w:rsidTr="0081717E">
        <w:tc>
          <w:tcPr>
            <w:tcW w:w="6520" w:type="dxa"/>
            <w:shd w:val="clear" w:color="auto" w:fill="auto"/>
          </w:tcPr>
          <w:p w:rsidR="00E86E0E" w:rsidRPr="009D71AF" w:rsidRDefault="00E86E0E" w:rsidP="0081717E">
            <w:pPr>
              <w:tabs>
                <w:tab w:val="left" w:pos="5529"/>
              </w:tabs>
              <w:jc w:val="both"/>
            </w:pPr>
            <w:r w:rsidRPr="009D71AF">
              <w:t>1.</w:t>
            </w:r>
          </w:p>
        </w:tc>
        <w:tc>
          <w:tcPr>
            <w:tcW w:w="2552" w:type="dxa"/>
            <w:shd w:val="clear" w:color="auto" w:fill="auto"/>
          </w:tcPr>
          <w:p w:rsidR="00E86E0E" w:rsidRPr="009D71AF" w:rsidRDefault="00E86E0E" w:rsidP="0081717E">
            <w:pPr>
              <w:tabs>
                <w:tab w:val="left" w:pos="5529"/>
              </w:tabs>
              <w:jc w:val="both"/>
            </w:pPr>
          </w:p>
        </w:tc>
      </w:tr>
      <w:tr w:rsidR="00E86E0E" w:rsidRPr="009D71AF" w:rsidTr="0081717E">
        <w:tc>
          <w:tcPr>
            <w:tcW w:w="6520" w:type="dxa"/>
            <w:shd w:val="clear" w:color="auto" w:fill="auto"/>
          </w:tcPr>
          <w:p w:rsidR="00E86E0E" w:rsidRPr="009D71AF" w:rsidRDefault="00E86E0E" w:rsidP="0081717E">
            <w:pPr>
              <w:tabs>
                <w:tab w:val="left" w:pos="5529"/>
              </w:tabs>
              <w:jc w:val="both"/>
            </w:pPr>
            <w:r w:rsidRPr="009D71AF">
              <w:t>2.</w:t>
            </w:r>
          </w:p>
        </w:tc>
        <w:tc>
          <w:tcPr>
            <w:tcW w:w="2552" w:type="dxa"/>
            <w:shd w:val="clear" w:color="auto" w:fill="auto"/>
          </w:tcPr>
          <w:p w:rsidR="00E86E0E" w:rsidRPr="009D71AF" w:rsidRDefault="00E86E0E" w:rsidP="0081717E">
            <w:pPr>
              <w:tabs>
                <w:tab w:val="left" w:pos="5529"/>
              </w:tabs>
              <w:jc w:val="both"/>
            </w:pPr>
          </w:p>
        </w:tc>
      </w:tr>
      <w:tr w:rsidR="00E86E0E" w:rsidRPr="009D71AF" w:rsidTr="0081717E">
        <w:tc>
          <w:tcPr>
            <w:tcW w:w="6520" w:type="dxa"/>
            <w:shd w:val="clear" w:color="auto" w:fill="auto"/>
          </w:tcPr>
          <w:p w:rsidR="00E86E0E" w:rsidRPr="009D71AF" w:rsidRDefault="00E86E0E" w:rsidP="0081717E">
            <w:pPr>
              <w:tabs>
                <w:tab w:val="left" w:pos="5529"/>
              </w:tabs>
              <w:jc w:val="both"/>
            </w:pPr>
            <w:r w:rsidRPr="009D71AF">
              <w:t>3.</w:t>
            </w:r>
          </w:p>
        </w:tc>
        <w:tc>
          <w:tcPr>
            <w:tcW w:w="2552" w:type="dxa"/>
            <w:shd w:val="clear" w:color="auto" w:fill="auto"/>
          </w:tcPr>
          <w:p w:rsidR="00E86E0E" w:rsidRPr="009D71AF" w:rsidRDefault="00E86E0E" w:rsidP="0081717E">
            <w:pPr>
              <w:tabs>
                <w:tab w:val="left" w:pos="5529"/>
              </w:tabs>
              <w:jc w:val="both"/>
            </w:pPr>
          </w:p>
        </w:tc>
      </w:tr>
      <w:tr w:rsidR="00E86E0E" w:rsidRPr="009D71AF" w:rsidTr="0081717E">
        <w:tc>
          <w:tcPr>
            <w:tcW w:w="6520" w:type="dxa"/>
            <w:shd w:val="clear" w:color="auto" w:fill="auto"/>
          </w:tcPr>
          <w:p w:rsidR="00E86E0E" w:rsidRPr="009D71AF" w:rsidRDefault="00E86E0E" w:rsidP="0081717E">
            <w:pPr>
              <w:tabs>
                <w:tab w:val="left" w:pos="5529"/>
              </w:tabs>
              <w:jc w:val="both"/>
            </w:pPr>
            <w:r w:rsidRPr="009D71AF">
              <w:t>№№</w:t>
            </w:r>
          </w:p>
        </w:tc>
        <w:tc>
          <w:tcPr>
            <w:tcW w:w="2552" w:type="dxa"/>
            <w:shd w:val="clear" w:color="auto" w:fill="auto"/>
          </w:tcPr>
          <w:p w:rsidR="00E86E0E" w:rsidRPr="009D71AF" w:rsidRDefault="00E86E0E" w:rsidP="0081717E">
            <w:pPr>
              <w:tabs>
                <w:tab w:val="left" w:pos="5529"/>
              </w:tabs>
              <w:jc w:val="both"/>
            </w:pPr>
          </w:p>
        </w:tc>
      </w:tr>
    </w:tbl>
    <w:p w:rsidR="00E86E0E" w:rsidRPr="009D71AF" w:rsidRDefault="00E86E0E" w:rsidP="001A46FB">
      <w:pPr>
        <w:tabs>
          <w:tab w:val="left" w:pos="5529"/>
        </w:tabs>
        <w:ind w:firstLine="709"/>
        <w:jc w:val="both"/>
      </w:pPr>
    </w:p>
    <w:p w:rsidR="00E86E0E" w:rsidRPr="009D71AF" w:rsidRDefault="00E86E0E" w:rsidP="001A46FB">
      <w:pPr>
        <w:tabs>
          <w:tab w:val="left" w:pos="5529"/>
        </w:tabs>
        <w:ind w:firstLine="709"/>
        <w:jc w:val="both"/>
      </w:pPr>
      <w:r w:rsidRPr="009D71AF">
        <w:t>2. Уровень готовности лица, подлежащего оценке обеспечения готовности:</w:t>
      </w:r>
    </w:p>
    <w:p w:rsidR="00E86E0E" w:rsidRPr="009D71AF" w:rsidRDefault="00E86E0E" w:rsidP="001A46FB">
      <w:pPr>
        <w:tabs>
          <w:tab w:val="left" w:pos="5529"/>
        </w:tabs>
        <w:ind w:firstLine="709"/>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552"/>
      </w:tblGrid>
      <w:tr w:rsidR="00E86E0E" w:rsidRPr="009D71AF" w:rsidTr="0081717E">
        <w:tc>
          <w:tcPr>
            <w:tcW w:w="6520" w:type="dxa"/>
            <w:shd w:val="clear" w:color="auto" w:fill="auto"/>
          </w:tcPr>
          <w:p w:rsidR="00E86E0E" w:rsidRPr="009D71AF" w:rsidRDefault="00E86E0E" w:rsidP="0081717E">
            <w:pPr>
              <w:tabs>
                <w:tab w:val="left" w:pos="5529"/>
              </w:tabs>
              <w:jc w:val="both"/>
            </w:pPr>
            <w:r w:rsidRPr="009D71AF">
              <w:lastRenderedPageBreak/>
              <w:t>Лицо, подлежащее оценке обеспечения готовности</w:t>
            </w:r>
          </w:p>
        </w:tc>
        <w:tc>
          <w:tcPr>
            <w:tcW w:w="2552" w:type="dxa"/>
            <w:shd w:val="clear" w:color="auto" w:fill="auto"/>
          </w:tcPr>
          <w:p w:rsidR="00E86E0E" w:rsidRPr="009D71AF" w:rsidRDefault="00E86E0E" w:rsidP="0081717E">
            <w:pPr>
              <w:tabs>
                <w:tab w:val="left" w:pos="5529"/>
              </w:tabs>
              <w:jc w:val="center"/>
            </w:pPr>
            <w:r w:rsidRPr="009D71AF">
              <w:t xml:space="preserve">Уровень готовности (Готов/готов с </w:t>
            </w:r>
            <w:r w:rsidR="00CF2A00" w:rsidRPr="009D71AF">
              <w:t>условиями</w:t>
            </w:r>
            <w:r w:rsidRPr="009D71AF">
              <w:t>/</w:t>
            </w:r>
          </w:p>
          <w:p w:rsidR="00E86E0E" w:rsidRPr="009D71AF" w:rsidRDefault="00E86E0E" w:rsidP="0081717E">
            <w:pPr>
              <w:tabs>
                <w:tab w:val="left" w:pos="5529"/>
              </w:tabs>
              <w:jc w:val="center"/>
            </w:pPr>
            <w:r w:rsidRPr="009D71AF">
              <w:t>не готов)</w:t>
            </w:r>
          </w:p>
        </w:tc>
      </w:tr>
      <w:tr w:rsidR="00E86E0E" w:rsidRPr="009D71AF" w:rsidTr="0081717E">
        <w:tc>
          <w:tcPr>
            <w:tcW w:w="6520" w:type="dxa"/>
            <w:shd w:val="clear" w:color="auto" w:fill="auto"/>
          </w:tcPr>
          <w:p w:rsidR="00E86E0E" w:rsidRPr="009D71AF" w:rsidRDefault="00E86E0E" w:rsidP="0081717E">
            <w:pPr>
              <w:tabs>
                <w:tab w:val="left" w:pos="5529"/>
              </w:tabs>
              <w:jc w:val="both"/>
            </w:pPr>
          </w:p>
          <w:p w:rsidR="00E86E0E" w:rsidRPr="009D71AF" w:rsidRDefault="00E86E0E" w:rsidP="0081717E">
            <w:pPr>
              <w:tabs>
                <w:tab w:val="left" w:pos="5529"/>
              </w:tabs>
              <w:jc w:val="both"/>
            </w:pPr>
          </w:p>
        </w:tc>
        <w:tc>
          <w:tcPr>
            <w:tcW w:w="2552" w:type="dxa"/>
            <w:shd w:val="clear" w:color="auto" w:fill="auto"/>
          </w:tcPr>
          <w:p w:rsidR="00E86E0E" w:rsidRPr="009D71AF" w:rsidRDefault="00E86E0E" w:rsidP="0081717E">
            <w:pPr>
              <w:tabs>
                <w:tab w:val="left" w:pos="5529"/>
              </w:tabs>
              <w:jc w:val="both"/>
            </w:pPr>
          </w:p>
        </w:tc>
      </w:tr>
    </w:tbl>
    <w:p w:rsidR="00E86E0E" w:rsidRPr="009D71AF" w:rsidRDefault="00E86E0E" w:rsidP="00E86E0E">
      <w:pPr>
        <w:tabs>
          <w:tab w:val="left" w:pos="5529"/>
        </w:tabs>
      </w:pPr>
    </w:p>
    <w:p w:rsidR="00E86E0E" w:rsidRPr="009D71AF" w:rsidRDefault="00E86E0E" w:rsidP="00E86E0E">
      <w:pPr>
        <w:tabs>
          <w:tab w:val="left" w:pos="5529"/>
        </w:tabs>
        <w:ind w:firstLine="709"/>
      </w:pPr>
      <w:r w:rsidRPr="009D71AF">
        <w:t>Приложение:</w:t>
      </w:r>
    </w:p>
    <w:p w:rsidR="00E86E0E" w:rsidRPr="009D71AF" w:rsidRDefault="00E86E0E" w:rsidP="00E86E0E">
      <w:pPr>
        <w:tabs>
          <w:tab w:val="left" w:pos="5529"/>
        </w:tabs>
        <w:ind w:firstLine="709"/>
      </w:pPr>
    </w:p>
    <w:p w:rsidR="00E86E0E" w:rsidRPr="009D71AF" w:rsidRDefault="00E86E0E" w:rsidP="00E86E0E">
      <w:pPr>
        <w:tabs>
          <w:tab w:val="left" w:pos="5529"/>
        </w:tabs>
        <w:ind w:firstLine="709"/>
      </w:pPr>
      <w:r w:rsidRPr="009D71AF">
        <w:t>1. Оценочный лист для расчета индекса готовности к отопительному периоду ___________________________________________________ на ___ л. в 1 экз.</w:t>
      </w:r>
    </w:p>
    <w:p w:rsidR="00E86E0E" w:rsidRPr="009D71AF" w:rsidRDefault="00E86E0E" w:rsidP="00E86E0E">
      <w:pPr>
        <w:tabs>
          <w:tab w:val="left" w:pos="5529"/>
        </w:tabs>
        <w:ind w:firstLine="709"/>
      </w:pPr>
      <w:r w:rsidRPr="009D71AF">
        <w:t xml:space="preserve">                      (объект оценки обеспечения готовности)</w:t>
      </w:r>
    </w:p>
    <w:p w:rsidR="00E86E0E" w:rsidRPr="009D71AF" w:rsidRDefault="00E86E0E" w:rsidP="00E86E0E">
      <w:pPr>
        <w:tabs>
          <w:tab w:val="left" w:pos="5529"/>
        </w:tabs>
        <w:ind w:firstLine="709"/>
      </w:pPr>
      <w:r w:rsidRPr="009D71AF">
        <w:t>2. Оценочный лист для расчета индекса готовности к отопительному периоду ___________________________________________________ на ___ л. в 1 экз.</w:t>
      </w:r>
    </w:p>
    <w:p w:rsidR="00E86E0E" w:rsidRPr="009D71AF" w:rsidRDefault="00E86E0E" w:rsidP="00E86E0E">
      <w:pPr>
        <w:tabs>
          <w:tab w:val="left" w:pos="5529"/>
        </w:tabs>
        <w:ind w:firstLine="709"/>
      </w:pPr>
      <w:r w:rsidRPr="009D71AF">
        <w:t xml:space="preserve">                      (объект оценки обеспечения готовности)</w:t>
      </w:r>
    </w:p>
    <w:p w:rsidR="00E86E0E" w:rsidRPr="009D71AF" w:rsidRDefault="00E86E0E" w:rsidP="00E86E0E">
      <w:pPr>
        <w:tabs>
          <w:tab w:val="left" w:pos="5529"/>
        </w:tabs>
        <w:ind w:firstLine="709"/>
      </w:pPr>
      <w:r w:rsidRPr="009D71AF">
        <w:t>3. Оценочный лист для расчета индекса готовности к отопительному периоду ___________________________________________________ на ___ л. в 1 экз.</w:t>
      </w:r>
    </w:p>
    <w:p w:rsidR="00E86E0E" w:rsidRPr="009D71AF" w:rsidRDefault="00E86E0E" w:rsidP="00E86E0E">
      <w:pPr>
        <w:tabs>
          <w:tab w:val="left" w:pos="5529"/>
        </w:tabs>
        <w:ind w:firstLine="709"/>
      </w:pPr>
      <w:r w:rsidRPr="009D71AF">
        <w:t xml:space="preserve">                      (объект оценки обеспечения готовности)</w:t>
      </w:r>
    </w:p>
    <w:p w:rsidR="00E86E0E" w:rsidRPr="009D71AF" w:rsidRDefault="00E86E0E" w:rsidP="00E86E0E">
      <w:pPr>
        <w:tabs>
          <w:tab w:val="left" w:pos="5529"/>
        </w:tabs>
        <w:ind w:firstLine="709"/>
      </w:pPr>
    </w:p>
    <w:p w:rsidR="00E86E0E" w:rsidRPr="009D71AF" w:rsidRDefault="00E86E0E" w:rsidP="00E86E0E">
      <w:pPr>
        <w:tabs>
          <w:tab w:val="left" w:pos="5529"/>
        </w:tabs>
      </w:pPr>
      <w:r w:rsidRPr="009D71AF">
        <w:t>Председатель комиссии:</w:t>
      </w:r>
      <w:r w:rsidRPr="009D71AF">
        <w:tab/>
        <w:t>______________/_____________</w:t>
      </w:r>
    </w:p>
    <w:p w:rsidR="00E86E0E" w:rsidRPr="009D71AF" w:rsidRDefault="00E86E0E" w:rsidP="00E86E0E">
      <w:pPr>
        <w:tabs>
          <w:tab w:val="left" w:pos="5529"/>
        </w:tabs>
      </w:pPr>
      <w:r w:rsidRPr="009D71AF">
        <w:tab/>
        <w:t>(подпись, расшифровка подписи)</w:t>
      </w:r>
    </w:p>
    <w:p w:rsidR="00E86E0E" w:rsidRPr="009D71AF" w:rsidRDefault="00E86E0E" w:rsidP="00E86E0E">
      <w:pPr>
        <w:tabs>
          <w:tab w:val="left" w:pos="5529"/>
        </w:tabs>
      </w:pPr>
    </w:p>
    <w:p w:rsidR="00E86E0E" w:rsidRPr="009D71AF" w:rsidRDefault="00E86E0E" w:rsidP="00E86E0E">
      <w:pPr>
        <w:tabs>
          <w:tab w:val="left" w:pos="5529"/>
        </w:tabs>
      </w:pPr>
      <w:r w:rsidRPr="009D71AF">
        <w:t>Заместитель председателя комиссии</w:t>
      </w:r>
      <w:r w:rsidR="00CF2A00" w:rsidRPr="009D71AF">
        <w:t>:</w:t>
      </w:r>
      <w:r w:rsidR="00CF2A00" w:rsidRPr="009D71AF">
        <w:tab/>
        <w:t>_____________/_______________</w:t>
      </w:r>
    </w:p>
    <w:p w:rsidR="00E86E0E" w:rsidRPr="009D71AF" w:rsidRDefault="00E86E0E" w:rsidP="00E86E0E">
      <w:pPr>
        <w:tabs>
          <w:tab w:val="left" w:pos="5529"/>
        </w:tabs>
      </w:pPr>
      <w:r w:rsidRPr="009D71AF">
        <w:tab/>
        <w:t>(подпись, расшифровка подписи)</w:t>
      </w:r>
    </w:p>
    <w:p w:rsidR="00E86E0E" w:rsidRPr="009D71AF" w:rsidRDefault="0074031A" w:rsidP="0074031A">
      <w:pPr>
        <w:tabs>
          <w:tab w:val="left" w:pos="5529"/>
        </w:tabs>
      </w:pPr>
      <w:r w:rsidRPr="009D71AF">
        <w:t>Члены комиссии:</w:t>
      </w:r>
      <w:r w:rsidRPr="009D71AF">
        <w:tab/>
        <w:t>_____________/_______________</w:t>
      </w:r>
      <w:r w:rsidRPr="009D71AF">
        <w:tab/>
        <w:t>(подпись, расшифровка подписи)</w:t>
      </w:r>
    </w:p>
    <w:p w:rsidR="0074031A" w:rsidRPr="009D71AF" w:rsidRDefault="0074031A" w:rsidP="0074031A">
      <w:pPr>
        <w:tabs>
          <w:tab w:val="left" w:pos="5529"/>
        </w:tabs>
      </w:pPr>
      <w:r w:rsidRPr="009D71AF">
        <w:tab/>
      </w:r>
      <w:r w:rsidR="00CF2A00" w:rsidRPr="009D71AF">
        <w:t>_____________/________</w:t>
      </w:r>
      <w:r w:rsidRPr="009D71AF">
        <w:t>____</w:t>
      </w:r>
    </w:p>
    <w:p w:rsidR="0074031A" w:rsidRPr="009D71AF" w:rsidRDefault="00CF2A00" w:rsidP="0074031A">
      <w:pPr>
        <w:tabs>
          <w:tab w:val="left" w:pos="5529"/>
        </w:tabs>
      </w:pPr>
      <w:r w:rsidRPr="009D71AF">
        <w:tab/>
      </w:r>
      <w:r w:rsidR="0074031A" w:rsidRPr="009D71AF">
        <w:t>(подпись, расшифровка подписи)</w:t>
      </w:r>
    </w:p>
    <w:p w:rsidR="0074031A" w:rsidRPr="009D71AF" w:rsidRDefault="0074031A" w:rsidP="0074031A">
      <w:pPr>
        <w:tabs>
          <w:tab w:val="left" w:pos="5529"/>
        </w:tabs>
      </w:pPr>
      <w:r w:rsidRPr="009D71AF">
        <w:tab/>
      </w:r>
    </w:p>
    <w:p w:rsidR="0074031A" w:rsidRPr="009D71AF" w:rsidRDefault="0074031A" w:rsidP="0074031A">
      <w:pPr>
        <w:tabs>
          <w:tab w:val="left" w:pos="5529"/>
        </w:tabs>
      </w:pPr>
      <w:r w:rsidRPr="009D71AF">
        <w:t>С актами оценки обеспечения готовности ознакомлен, один экземпляр акта получил:</w:t>
      </w:r>
    </w:p>
    <w:p w:rsidR="0074031A" w:rsidRPr="009D71AF" w:rsidRDefault="0074031A" w:rsidP="0074031A">
      <w:pPr>
        <w:tabs>
          <w:tab w:val="left" w:pos="5529"/>
        </w:tabs>
      </w:pPr>
    </w:p>
    <w:p w:rsidR="0074031A" w:rsidRPr="009D71AF" w:rsidRDefault="0074031A" w:rsidP="0074031A">
      <w:pPr>
        <w:tabs>
          <w:tab w:val="left" w:pos="5529"/>
        </w:tabs>
      </w:pPr>
      <w:r w:rsidRPr="009D71AF">
        <w:t>«____» ______________ 2025 г. _____________________________________________</w:t>
      </w:r>
      <w:r w:rsidR="00B4772B" w:rsidRPr="009D71AF">
        <w:t>______________________</w:t>
      </w:r>
      <w:r w:rsidRPr="009D71AF">
        <w:t>_</w:t>
      </w:r>
    </w:p>
    <w:p w:rsidR="00E21A5A" w:rsidRPr="009D71AF" w:rsidRDefault="00CF2A00" w:rsidP="00822C26">
      <w:pPr>
        <w:tabs>
          <w:tab w:val="left" w:pos="0"/>
        </w:tabs>
        <w:jc w:val="center"/>
      </w:pPr>
      <w:r w:rsidRPr="009D71AF">
        <w:t xml:space="preserve"> </w:t>
      </w:r>
    </w:p>
    <w:p w:rsidR="00E21A5A" w:rsidRPr="009D71AF" w:rsidRDefault="00E21A5A" w:rsidP="00E21A5A">
      <w:pPr>
        <w:tabs>
          <w:tab w:val="left" w:pos="851"/>
        </w:tabs>
      </w:pPr>
    </w:p>
    <w:p w:rsidR="00721D3E" w:rsidRPr="009D71AF" w:rsidRDefault="00E21A5A" w:rsidP="00E21A5A">
      <w:pPr>
        <w:tabs>
          <w:tab w:val="left" w:pos="851"/>
        </w:tabs>
      </w:pPr>
      <w:r w:rsidRPr="009D71AF">
        <w:t xml:space="preserve">                                                                       </w:t>
      </w:r>
    </w:p>
    <w:p w:rsidR="00721D3E" w:rsidRPr="009D71AF" w:rsidRDefault="00721D3E" w:rsidP="00E21A5A">
      <w:pPr>
        <w:tabs>
          <w:tab w:val="left" w:pos="851"/>
        </w:tabs>
      </w:pPr>
    </w:p>
    <w:p w:rsidR="00721D3E" w:rsidRPr="009D71AF" w:rsidRDefault="00721D3E" w:rsidP="00E21A5A">
      <w:pPr>
        <w:tabs>
          <w:tab w:val="left" w:pos="851"/>
        </w:tabs>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9D71AF" w:rsidRDefault="009D71AF" w:rsidP="00721D3E">
      <w:pPr>
        <w:autoSpaceDE w:val="0"/>
        <w:autoSpaceDN w:val="0"/>
        <w:adjustRightInd w:val="0"/>
        <w:ind w:firstLine="426"/>
        <w:jc w:val="right"/>
      </w:pPr>
    </w:p>
    <w:p w:rsidR="00721D3E" w:rsidRPr="009D71AF" w:rsidRDefault="00721D3E" w:rsidP="00721D3E">
      <w:pPr>
        <w:autoSpaceDE w:val="0"/>
        <w:autoSpaceDN w:val="0"/>
        <w:adjustRightInd w:val="0"/>
        <w:ind w:firstLine="426"/>
        <w:jc w:val="right"/>
      </w:pPr>
      <w:r w:rsidRPr="009D71AF">
        <w:t>Приложение 4</w:t>
      </w:r>
    </w:p>
    <w:p w:rsidR="00721D3E" w:rsidRPr="009D71AF" w:rsidRDefault="00721D3E" w:rsidP="00721D3E">
      <w:pPr>
        <w:autoSpaceDE w:val="0"/>
        <w:autoSpaceDN w:val="0"/>
        <w:adjustRightInd w:val="0"/>
        <w:ind w:firstLine="426"/>
        <w:jc w:val="right"/>
      </w:pPr>
      <w:r w:rsidRPr="009D71AF">
        <w:t>к Программе проведения оценки обеспечения</w:t>
      </w:r>
    </w:p>
    <w:p w:rsidR="00721D3E" w:rsidRPr="009D71AF" w:rsidRDefault="00721D3E" w:rsidP="00721D3E">
      <w:pPr>
        <w:autoSpaceDE w:val="0"/>
        <w:autoSpaceDN w:val="0"/>
        <w:adjustRightInd w:val="0"/>
        <w:ind w:firstLine="426"/>
        <w:jc w:val="right"/>
      </w:pPr>
      <w:r w:rsidRPr="009D71AF">
        <w:t>готовности к отопительному периоду</w:t>
      </w:r>
    </w:p>
    <w:p w:rsidR="00721D3E" w:rsidRPr="009D71AF" w:rsidRDefault="00721D3E" w:rsidP="00721D3E">
      <w:pPr>
        <w:autoSpaceDE w:val="0"/>
        <w:autoSpaceDN w:val="0"/>
        <w:adjustRightInd w:val="0"/>
        <w:ind w:firstLine="426"/>
        <w:jc w:val="right"/>
      </w:pPr>
      <w:r w:rsidRPr="009D71AF">
        <w:t>2025 2026гг. теплоснабжающих организаций</w:t>
      </w:r>
    </w:p>
    <w:p w:rsidR="00721D3E" w:rsidRPr="009D71AF" w:rsidRDefault="00721D3E" w:rsidP="00721D3E">
      <w:pPr>
        <w:autoSpaceDE w:val="0"/>
        <w:autoSpaceDN w:val="0"/>
        <w:adjustRightInd w:val="0"/>
        <w:ind w:firstLine="426"/>
        <w:jc w:val="right"/>
      </w:pPr>
      <w:r w:rsidRPr="009D71AF">
        <w:t>и потребителей тепловой энергии</w:t>
      </w:r>
    </w:p>
    <w:p w:rsidR="00721D3E" w:rsidRPr="009D71AF" w:rsidRDefault="00721D3E" w:rsidP="00721D3E">
      <w:pPr>
        <w:autoSpaceDE w:val="0"/>
        <w:autoSpaceDN w:val="0"/>
        <w:adjustRightInd w:val="0"/>
        <w:ind w:firstLine="426"/>
        <w:jc w:val="right"/>
      </w:pPr>
      <w:r w:rsidRPr="009D71AF">
        <w:t>на территории муниципального образования</w:t>
      </w:r>
    </w:p>
    <w:p w:rsidR="00721D3E" w:rsidRPr="009D71AF" w:rsidRDefault="00721D3E" w:rsidP="00721D3E">
      <w:pPr>
        <w:autoSpaceDE w:val="0"/>
        <w:autoSpaceDN w:val="0"/>
        <w:adjustRightInd w:val="0"/>
        <w:ind w:firstLine="426"/>
        <w:jc w:val="right"/>
      </w:pPr>
      <w:r w:rsidRPr="009D71AF">
        <w:t xml:space="preserve">                                                      «Дорогобужский муниципальный округ»   </w:t>
      </w:r>
    </w:p>
    <w:p w:rsidR="00721D3E" w:rsidRPr="009D71AF" w:rsidRDefault="00721D3E" w:rsidP="00721D3E">
      <w:pPr>
        <w:tabs>
          <w:tab w:val="left" w:pos="4567"/>
        </w:tabs>
        <w:autoSpaceDE w:val="0"/>
        <w:autoSpaceDN w:val="0"/>
        <w:adjustRightInd w:val="0"/>
        <w:ind w:firstLine="426"/>
        <w:jc w:val="right"/>
      </w:pPr>
      <w:r w:rsidRPr="009D71AF">
        <w:tab/>
        <w:t>Смоленской области</w:t>
      </w:r>
    </w:p>
    <w:p w:rsidR="00721D3E" w:rsidRPr="009D71AF" w:rsidRDefault="00721D3E" w:rsidP="00721D3E">
      <w:pPr>
        <w:tabs>
          <w:tab w:val="left" w:pos="14115"/>
        </w:tabs>
        <w:autoSpaceDE w:val="0"/>
        <w:autoSpaceDN w:val="0"/>
        <w:adjustRightInd w:val="0"/>
        <w:ind w:firstLine="540"/>
      </w:pPr>
    </w:p>
    <w:p w:rsidR="0074031A" w:rsidRPr="009D71AF" w:rsidRDefault="0074031A" w:rsidP="0074031A">
      <w:pPr>
        <w:jc w:val="center"/>
      </w:pPr>
    </w:p>
    <w:p w:rsidR="0074031A" w:rsidRPr="009D71AF" w:rsidRDefault="0074031A" w:rsidP="00931CA6">
      <w:pPr>
        <w:tabs>
          <w:tab w:val="left" w:pos="5529"/>
        </w:tabs>
        <w:ind w:left="4536"/>
      </w:pPr>
    </w:p>
    <w:p w:rsidR="0074031A" w:rsidRPr="009D71AF" w:rsidRDefault="0074031A" w:rsidP="00931CA6">
      <w:pPr>
        <w:tabs>
          <w:tab w:val="left" w:pos="5529"/>
        </w:tabs>
        <w:ind w:left="4536"/>
      </w:pPr>
    </w:p>
    <w:p w:rsidR="0074031A" w:rsidRPr="009D71AF" w:rsidRDefault="0074031A" w:rsidP="0074031A">
      <w:pPr>
        <w:tabs>
          <w:tab w:val="left" w:pos="5529"/>
        </w:tabs>
        <w:jc w:val="center"/>
      </w:pPr>
      <w:r w:rsidRPr="009D71AF">
        <w:t>ПАСПОРТ</w:t>
      </w:r>
      <w:r w:rsidR="00B4772B" w:rsidRPr="009D71AF">
        <w:t xml:space="preserve"> № _____-П</w:t>
      </w:r>
    </w:p>
    <w:p w:rsidR="0074031A" w:rsidRPr="009D71AF" w:rsidRDefault="00645414" w:rsidP="0074031A">
      <w:pPr>
        <w:tabs>
          <w:tab w:val="left" w:pos="5529"/>
        </w:tabs>
        <w:jc w:val="center"/>
      </w:pPr>
      <w:r w:rsidRPr="009D71AF">
        <w:t>о</w:t>
      </w:r>
      <w:r w:rsidR="0074031A" w:rsidRPr="009D71AF">
        <w:t>беспечения готовнос</w:t>
      </w:r>
      <w:r w:rsidR="00822C26" w:rsidRPr="009D71AF">
        <w:t>ти к отопительному периоду 2025/</w:t>
      </w:r>
      <w:r w:rsidR="0074031A" w:rsidRPr="009D71AF">
        <w:t>2026 гг.</w:t>
      </w:r>
    </w:p>
    <w:p w:rsidR="0074031A" w:rsidRPr="009D71AF" w:rsidRDefault="0074031A" w:rsidP="0074031A">
      <w:pPr>
        <w:tabs>
          <w:tab w:val="left" w:pos="5529"/>
        </w:tabs>
        <w:jc w:val="center"/>
        <w:rPr>
          <w:b/>
        </w:rPr>
      </w:pPr>
    </w:p>
    <w:p w:rsidR="0074031A" w:rsidRPr="009D71AF" w:rsidRDefault="0074031A" w:rsidP="0074031A">
      <w:pPr>
        <w:tabs>
          <w:tab w:val="left" w:pos="0"/>
        </w:tabs>
        <w:jc w:val="center"/>
      </w:pPr>
    </w:p>
    <w:p w:rsidR="0074031A" w:rsidRPr="009D71AF" w:rsidRDefault="00CF2A00" w:rsidP="0074031A">
      <w:pPr>
        <w:tabs>
          <w:tab w:val="left" w:pos="0"/>
        </w:tabs>
        <w:jc w:val="center"/>
      </w:pPr>
      <w:r w:rsidRPr="009D71AF">
        <w:t xml:space="preserve">Выдан </w:t>
      </w:r>
      <w:r w:rsidR="0074031A" w:rsidRPr="009D71AF">
        <w:t>________________________________________________________________</w:t>
      </w:r>
    </w:p>
    <w:p w:rsidR="0074031A" w:rsidRPr="009D71AF" w:rsidRDefault="0074031A" w:rsidP="0074031A">
      <w:pPr>
        <w:tabs>
          <w:tab w:val="left" w:pos="0"/>
        </w:tabs>
        <w:jc w:val="center"/>
      </w:pPr>
      <w:r w:rsidRPr="009D71AF">
        <w:t>(полное наименование лица, подлежащего оценке обеспечения готовности к отопительному периоду)</w:t>
      </w:r>
    </w:p>
    <w:p w:rsidR="0074031A" w:rsidRPr="009D71AF" w:rsidRDefault="0074031A" w:rsidP="0074031A">
      <w:pPr>
        <w:tabs>
          <w:tab w:val="left" w:pos="0"/>
        </w:tabs>
        <w:jc w:val="center"/>
      </w:pPr>
    </w:p>
    <w:p w:rsidR="0074031A" w:rsidRPr="009D71AF" w:rsidRDefault="0074031A" w:rsidP="0074031A">
      <w:pPr>
        <w:tabs>
          <w:tab w:val="left" w:pos="0"/>
        </w:tabs>
        <w:ind w:firstLine="709"/>
        <w:jc w:val="both"/>
      </w:pPr>
      <w:r w:rsidRPr="009D71AF">
        <w:t>В отношении следующих объектов, по которым проводилась оценка обеспечения готовности к отопительному периоду:</w:t>
      </w:r>
    </w:p>
    <w:p w:rsidR="0074031A" w:rsidRPr="009D71AF" w:rsidRDefault="0074031A" w:rsidP="0074031A">
      <w:pPr>
        <w:tabs>
          <w:tab w:val="left" w:pos="0"/>
        </w:tabs>
        <w:ind w:firstLine="709"/>
        <w:jc w:val="both"/>
      </w:pPr>
    </w:p>
    <w:p w:rsidR="0074031A" w:rsidRPr="009D71AF" w:rsidRDefault="0074031A" w:rsidP="0074031A">
      <w:pPr>
        <w:tabs>
          <w:tab w:val="left" w:pos="0"/>
        </w:tabs>
        <w:ind w:firstLine="709"/>
        <w:jc w:val="both"/>
      </w:pPr>
      <w:r w:rsidRPr="009D71AF">
        <w:t>1. _____________________________;</w:t>
      </w:r>
    </w:p>
    <w:p w:rsidR="0074031A" w:rsidRPr="009D71AF" w:rsidRDefault="0074031A" w:rsidP="0074031A">
      <w:pPr>
        <w:tabs>
          <w:tab w:val="left" w:pos="0"/>
        </w:tabs>
        <w:ind w:firstLine="709"/>
        <w:jc w:val="both"/>
      </w:pPr>
      <w:r w:rsidRPr="009D71AF">
        <w:t>2. _____________________________;</w:t>
      </w:r>
    </w:p>
    <w:p w:rsidR="0074031A" w:rsidRPr="009D71AF" w:rsidRDefault="0074031A" w:rsidP="0074031A">
      <w:pPr>
        <w:tabs>
          <w:tab w:val="left" w:pos="0"/>
        </w:tabs>
        <w:ind w:firstLine="709"/>
        <w:jc w:val="both"/>
      </w:pPr>
      <w:r w:rsidRPr="009D71AF">
        <w:t>3. _____________________________;</w:t>
      </w:r>
    </w:p>
    <w:p w:rsidR="0074031A" w:rsidRPr="009D71AF" w:rsidRDefault="0074031A" w:rsidP="0074031A">
      <w:pPr>
        <w:tabs>
          <w:tab w:val="left" w:pos="0"/>
        </w:tabs>
        <w:ind w:firstLine="709"/>
        <w:jc w:val="both"/>
      </w:pPr>
      <w:r w:rsidRPr="009D71AF">
        <w:t>№№ ___________________________.</w:t>
      </w:r>
    </w:p>
    <w:p w:rsidR="0074031A" w:rsidRPr="009D71AF" w:rsidRDefault="0074031A" w:rsidP="0074031A">
      <w:pPr>
        <w:tabs>
          <w:tab w:val="left" w:pos="0"/>
        </w:tabs>
        <w:ind w:firstLine="709"/>
        <w:jc w:val="both"/>
      </w:pPr>
    </w:p>
    <w:p w:rsidR="0074031A" w:rsidRPr="009D71AF" w:rsidRDefault="0074031A" w:rsidP="0074031A">
      <w:pPr>
        <w:tabs>
          <w:tab w:val="left" w:pos="0"/>
        </w:tabs>
        <w:ind w:firstLine="709"/>
        <w:jc w:val="both"/>
      </w:pPr>
      <w:r w:rsidRPr="009D71AF">
        <w:t>Основание выдачи паспорта обеспечения готовности к отопительному периоду:</w:t>
      </w:r>
    </w:p>
    <w:p w:rsidR="0074031A" w:rsidRPr="009D71AF" w:rsidRDefault="0074031A" w:rsidP="0074031A">
      <w:pPr>
        <w:tabs>
          <w:tab w:val="left" w:pos="0"/>
        </w:tabs>
        <w:ind w:firstLine="709"/>
        <w:jc w:val="both"/>
      </w:pPr>
    </w:p>
    <w:p w:rsidR="0074031A" w:rsidRPr="009D71AF" w:rsidRDefault="0074031A" w:rsidP="00CF2A00">
      <w:pPr>
        <w:tabs>
          <w:tab w:val="left" w:pos="0"/>
        </w:tabs>
        <w:ind w:firstLine="709"/>
      </w:pPr>
      <w:r w:rsidRPr="009D71AF">
        <w:t>Акт оценки обеспечения готовности к отопительному периоду</w:t>
      </w:r>
      <w:r w:rsidR="00E21A5A" w:rsidRPr="009D71AF">
        <w:t xml:space="preserve"> от № __</w:t>
      </w:r>
      <w:r w:rsidR="00645414" w:rsidRPr="009D71AF">
        <w:t>-А</w:t>
      </w:r>
      <w:r w:rsidR="00CF2A00" w:rsidRPr="009D71AF">
        <w:t>.</w:t>
      </w:r>
    </w:p>
    <w:p w:rsidR="0074031A" w:rsidRPr="009D71AF" w:rsidRDefault="0074031A" w:rsidP="0074031A">
      <w:pPr>
        <w:tabs>
          <w:tab w:val="left" w:pos="0"/>
        </w:tabs>
        <w:ind w:firstLine="709"/>
        <w:jc w:val="center"/>
      </w:pPr>
    </w:p>
    <w:p w:rsidR="0074031A" w:rsidRPr="009D71AF" w:rsidRDefault="0074031A" w:rsidP="0074031A">
      <w:pPr>
        <w:tabs>
          <w:tab w:val="left" w:pos="0"/>
        </w:tabs>
        <w:ind w:firstLine="709"/>
        <w:jc w:val="center"/>
      </w:pPr>
    </w:p>
    <w:p w:rsidR="006318A3" w:rsidRPr="009D71AF" w:rsidRDefault="006318A3" w:rsidP="0074031A">
      <w:pPr>
        <w:tabs>
          <w:tab w:val="left" w:pos="0"/>
        </w:tabs>
        <w:ind w:firstLine="709"/>
        <w:jc w:val="center"/>
      </w:pPr>
      <w:r w:rsidRPr="009D71AF">
        <w:t>________________________________________________________</w:t>
      </w:r>
    </w:p>
    <w:p w:rsidR="00A02ED6" w:rsidRPr="009D71AF" w:rsidRDefault="006318A3" w:rsidP="00A02ED6">
      <w:pPr>
        <w:tabs>
          <w:tab w:val="left" w:pos="0"/>
        </w:tabs>
        <w:jc w:val="center"/>
        <w:rPr>
          <w:color w:val="000000"/>
        </w:rPr>
      </w:pPr>
      <w:r w:rsidRPr="009D71AF">
        <w:rPr>
          <w:color w:val="000000"/>
        </w:rPr>
        <w:t xml:space="preserve"> </w:t>
      </w:r>
      <w:r w:rsidR="00645414" w:rsidRPr="009D71AF">
        <w:rPr>
          <w:color w:val="000000"/>
        </w:rPr>
        <w:t>(подпись главы муниц</w:t>
      </w:r>
      <w:r w:rsidR="00E21A5A" w:rsidRPr="009D71AF">
        <w:rPr>
          <w:color w:val="000000"/>
        </w:rPr>
        <w:t>ипального образования «Дорогобужский</w:t>
      </w:r>
      <w:r w:rsidR="00645414" w:rsidRPr="009D71AF">
        <w:rPr>
          <w:color w:val="000000"/>
        </w:rPr>
        <w:t xml:space="preserve"> муниципа</w:t>
      </w:r>
      <w:r w:rsidR="00D86C7C" w:rsidRPr="009D71AF">
        <w:rPr>
          <w:color w:val="000000"/>
        </w:rPr>
        <w:t>льный округ» Смоленской области</w:t>
      </w:r>
      <w:r w:rsidR="00645414" w:rsidRPr="009D71AF">
        <w:rPr>
          <w:color w:val="000000"/>
        </w:rPr>
        <w:t>,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p w:rsidR="00CA7998" w:rsidRPr="009D71AF" w:rsidRDefault="00CA7998" w:rsidP="00A02ED6">
      <w:pPr>
        <w:tabs>
          <w:tab w:val="left" w:pos="0"/>
        </w:tabs>
        <w:jc w:val="center"/>
        <w:rPr>
          <w:color w:val="000000"/>
        </w:rPr>
      </w:pPr>
    </w:p>
    <w:p w:rsidR="00CA7998" w:rsidRPr="009D71AF" w:rsidRDefault="00CA7998" w:rsidP="00A02ED6">
      <w:pPr>
        <w:tabs>
          <w:tab w:val="left" w:pos="0"/>
        </w:tabs>
        <w:jc w:val="center"/>
        <w:rPr>
          <w:color w:val="000000"/>
        </w:rPr>
      </w:pPr>
    </w:p>
    <w:p w:rsidR="00CA7998" w:rsidRPr="009D71AF" w:rsidRDefault="00CA7998" w:rsidP="00A02ED6">
      <w:pPr>
        <w:tabs>
          <w:tab w:val="left" w:pos="0"/>
        </w:tabs>
        <w:jc w:val="center"/>
        <w:rPr>
          <w:color w:val="000000"/>
        </w:rPr>
      </w:pPr>
    </w:p>
    <w:p w:rsidR="00CA7998" w:rsidRPr="009D71AF" w:rsidRDefault="00CA7998" w:rsidP="00A02ED6">
      <w:pPr>
        <w:tabs>
          <w:tab w:val="left" w:pos="0"/>
        </w:tabs>
        <w:jc w:val="center"/>
        <w:rPr>
          <w:color w:val="000000"/>
        </w:rPr>
      </w:pPr>
    </w:p>
    <w:p w:rsidR="00CA7998" w:rsidRPr="009D71AF" w:rsidRDefault="00CA7998" w:rsidP="00A02ED6">
      <w:pPr>
        <w:tabs>
          <w:tab w:val="left" w:pos="0"/>
        </w:tabs>
        <w:jc w:val="center"/>
        <w:rPr>
          <w:color w:val="000000"/>
        </w:rPr>
      </w:pPr>
    </w:p>
    <w:p w:rsidR="00CA7998" w:rsidRPr="009D71AF" w:rsidRDefault="00CA7998" w:rsidP="00A02ED6">
      <w:pPr>
        <w:tabs>
          <w:tab w:val="left" w:pos="0"/>
        </w:tabs>
        <w:jc w:val="center"/>
        <w:rPr>
          <w:color w:val="000000"/>
        </w:rPr>
      </w:pPr>
    </w:p>
    <w:p w:rsidR="00CA7998" w:rsidRPr="009D71AF" w:rsidRDefault="00CA7998" w:rsidP="00A02ED6">
      <w:pPr>
        <w:tabs>
          <w:tab w:val="left" w:pos="0"/>
        </w:tabs>
        <w:jc w:val="center"/>
        <w:rPr>
          <w:color w:val="000000"/>
        </w:rPr>
      </w:pPr>
    </w:p>
    <w:p w:rsidR="00CA7998" w:rsidRPr="009D71AF" w:rsidRDefault="00CA7998" w:rsidP="00A02ED6">
      <w:pPr>
        <w:tabs>
          <w:tab w:val="left" w:pos="0"/>
        </w:tabs>
        <w:jc w:val="center"/>
        <w:rPr>
          <w:color w:val="000000"/>
        </w:rPr>
      </w:pPr>
    </w:p>
    <w:p w:rsidR="00721D3E" w:rsidRPr="009D71AF" w:rsidRDefault="00721D3E" w:rsidP="00CA7998">
      <w:pPr>
        <w:tabs>
          <w:tab w:val="left" w:pos="851"/>
        </w:tabs>
        <w:ind w:left="4392" w:firstLine="564"/>
      </w:pPr>
    </w:p>
    <w:p w:rsidR="00721D3E" w:rsidRPr="009D71AF" w:rsidRDefault="00721D3E" w:rsidP="00CA7998">
      <w:pPr>
        <w:tabs>
          <w:tab w:val="left" w:pos="851"/>
        </w:tabs>
        <w:ind w:left="4392" w:firstLine="564"/>
      </w:pPr>
    </w:p>
    <w:p w:rsidR="00721D3E" w:rsidRPr="009D71AF" w:rsidRDefault="00721D3E" w:rsidP="00CA7998">
      <w:pPr>
        <w:tabs>
          <w:tab w:val="left" w:pos="851"/>
        </w:tabs>
        <w:ind w:left="4392" w:firstLine="564"/>
      </w:pPr>
    </w:p>
    <w:p w:rsidR="00721D3E" w:rsidRPr="009D71AF" w:rsidRDefault="00721D3E" w:rsidP="00CA7998">
      <w:pPr>
        <w:tabs>
          <w:tab w:val="left" w:pos="851"/>
        </w:tabs>
        <w:ind w:left="4392" w:firstLine="564"/>
      </w:pPr>
    </w:p>
    <w:p w:rsidR="00721D3E" w:rsidRPr="009D71AF" w:rsidRDefault="00721D3E" w:rsidP="00721D3E">
      <w:pPr>
        <w:autoSpaceDE w:val="0"/>
        <w:autoSpaceDN w:val="0"/>
        <w:adjustRightInd w:val="0"/>
        <w:ind w:firstLine="426"/>
        <w:jc w:val="right"/>
      </w:pPr>
      <w:r w:rsidRPr="009D71AF">
        <w:lastRenderedPageBreak/>
        <w:t>Приложение 5</w:t>
      </w:r>
    </w:p>
    <w:p w:rsidR="00721D3E" w:rsidRPr="009D71AF" w:rsidRDefault="00721D3E" w:rsidP="00721D3E">
      <w:pPr>
        <w:autoSpaceDE w:val="0"/>
        <w:autoSpaceDN w:val="0"/>
        <w:adjustRightInd w:val="0"/>
        <w:ind w:firstLine="426"/>
        <w:jc w:val="right"/>
      </w:pPr>
      <w:r w:rsidRPr="009D71AF">
        <w:t>к Программе проведения оценки обеспечения</w:t>
      </w:r>
    </w:p>
    <w:p w:rsidR="00721D3E" w:rsidRPr="009D71AF" w:rsidRDefault="00721D3E" w:rsidP="00721D3E">
      <w:pPr>
        <w:autoSpaceDE w:val="0"/>
        <w:autoSpaceDN w:val="0"/>
        <w:adjustRightInd w:val="0"/>
        <w:ind w:firstLine="426"/>
        <w:jc w:val="right"/>
      </w:pPr>
      <w:r w:rsidRPr="009D71AF">
        <w:t>готовности к отопительному периоду</w:t>
      </w:r>
    </w:p>
    <w:p w:rsidR="00721D3E" w:rsidRPr="009D71AF" w:rsidRDefault="00721D3E" w:rsidP="00721D3E">
      <w:pPr>
        <w:autoSpaceDE w:val="0"/>
        <w:autoSpaceDN w:val="0"/>
        <w:adjustRightInd w:val="0"/>
        <w:ind w:firstLine="426"/>
        <w:jc w:val="right"/>
      </w:pPr>
      <w:r w:rsidRPr="009D71AF">
        <w:t>2025 2026гг. теплоснабжающих организаций</w:t>
      </w:r>
    </w:p>
    <w:p w:rsidR="00721D3E" w:rsidRPr="009D71AF" w:rsidRDefault="00721D3E" w:rsidP="00721D3E">
      <w:pPr>
        <w:autoSpaceDE w:val="0"/>
        <w:autoSpaceDN w:val="0"/>
        <w:adjustRightInd w:val="0"/>
        <w:ind w:firstLine="426"/>
        <w:jc w:val="right"/>
      </w:pPr>
      <w:r w:rsidRPr="009D71AF">
        <w:t>и потребителей тепловой энергии</w:t>
      </w:r>
    </w:p>
    <w:p w:rsidR="00721D3E" w:rsidRPr="009D71AF" w:rsidRDefault="00721D3E" w:rsidP="00721D3E">
      <w:pPr>
        <w:autoSpaceDE w:val="0"/>
        <w:autoSpaceDN w:val="0"/>
        <w:adjustRightInd w:val="0"/>
        <w:ind w:firstLine="426"/>
        <w:jc w:val="right"/>
      </w:pPr>
      <w:r w:rsidRPr="009D71AF">
        <w:t>на территории муниципального образования</w:t>
      </w:r>
    </w:p>
    <w:p w:rsidR="00721D3E" w:rsidRPr="009D71AF" w:rsidRDefault="00721D3E" w:rsidP="00721D3E">
      <w:pPr>
        <w:autoSpaceDE w:val="0"/>
        <w:autoSpaceDN w:val="0"/>
        <w:adjustRightInd w:val="0"/>
        <w:ind w:firstLine="426"/>
        <w:jc w:val="right"/>
      </w:pPr>
      <w:r w:rsidRPr="009D71AF">
        <w:t xml:space="preserve">                                                      «Дорогобужский муниципальный округ»   </w:t>
      </w:r>
    </w:p>
    <w:p w:rsidR="00721D3E" w:rsidRPr="009D71AF" w:rsidRDefault="00721D3E" w:rsidP="00721D3E">
      <w:pPr>
        <w:tabs>
          <w:tab w:val="left" w:pos="4567"/>
        </w:tabs>
        <w:autoSpaceDE w:val="0"/>
        <w:autoSpaceDN w:val="0"/>
        <w:adjustRightInd w:val="0"/>
        <w:ind w:firstLine="426"/>
        <w:jc w:val="right"/>
      </w:pPr>
      <w:r w:rsidRPr="009D71AF">
        <w:tab/>
        <w:t>Смоленской области</w:t>
      </w:r>
    </w:p>
    <w:p w:rsidR="00721D3E" w:rsidRPr="009D71AF" w:rsidRDefault="00721D3E" w:rsidP="00721D3E">
      <w:pPr>
        <w:tabs>
          <w:tab w:val="left" w:pos="14115"/>
        </w:tabs>
        <w:autoSpaceDE w:val="0"/>
        <w:autoSpaceDN w:val="0"/>
        <w:adjustRightInd w:val="0"/>
        <w:ind w:firstLine="540"/>
      </w:pPr>
    </w:p>
    <w:p w:rsidR="00CA7998" w:rsidRPr="009D71AF" w:rsidRDefault="00CA7998" w:rsidP="00A02ED6">
      <w:pPr>
        <w:tabs>
          <w:tab w:val="left" w:pos="0"/>
        </w:tabs>
        <w:jc w:val="center"/>
        <w:rPr>
          <w:color w:val="000000"/>
        </w:rPr>
      </w:pPr>
    </w:p>
    <w:p w:rsidR="00CA7998" w:rsidRPr="009D71AF" w:rsidRDefault="00CA7998" w:rsidP="00A02ED6">
      <w:pPr>
        <w:tabs>
          <w:tab w:val="left" w:pos="0"/>
        </w:tabs>
        <w:jc w:val="center"/>
      </w:pPr>
      <w:r w:rsidRPr="009D71AF">
        <w:t>Перечень документов,</w:t>
      </w:r>
    </w:p>
    <w:p w:rsidR="00CA7998" w:rsidRPr="009D71AF" w:rsidRDefault="00CA7998" w:rsidP="00A02ED6">
      <w:pPr>
        <w:tabs>
          <w:tab w:val="left" w:pos="0"/>
        </w:tabs>
        <w:jc w:val="center"/>
      </w:pPr>
      <w:r w:rsidRPr="009D71AF">
        <w:t>рассматриваемых Комиссией при оценке обеспечения готовнос</w:t>
      </w:r>
      <w:r w:rsidR="00822C26" w:rsidRPr="009D71AF">
        <w:t>ти к отопительному периоду 2025/2026 гг.</w:t>
      </w:r>
      <w:r w:rsidRPr="009D71AF">
        <w:t xml:space="preserve"> потребителей тепловой энергии</w:t>
      </w:r>
    </w:p>
    <w:p w:rsidR="00CA7998" w:rsidRPr="009D71AF" w:rsidRDefault="00CA7998" w:rsidP="00CA7998">
      <w:pPr>
        <w:tabs>
          <w:tab w:val="left" w:pos="0"/>
        </w:tabs>
        <w:jc w:val="center"/>
      </w:pPr>
    </w:p>
    <w:p w:rsidR="00CA7998" w:rsidRPr="009D71AF" w:rsidRDefault="00CA7998" w:rsidP="00C50749">
      <w:pPr>
        <w:pStyle w:val="ConsNormal"/>
        <w:widowControl/>
        <w:numPr>
          <w:ilvl w:val="0"/>
          <w:numId w:val="2"/>
        </w:numPr>
        <w:tabs>
          <w:tab w:val="left" w:pos="851"/>
        </w:tabs>
        <w:ind w:left="0" w:firstLine="633"/>
        <w:jc w:val="both"/>
        <w:rPr>
          <w:rFonts w:ascii="Times New Roman" w:hAnsi="Times New Roman" w:cs="Times New Roman"/>
          <w:sz w:val="24"/>
          <w:szCs w:val="24"/>
        </w:rPr>
      </w:pPr>
      <w:r w:rsidRPr="009D71AF">
        <w:rPr>
          <w:rFonts w:ascii="Times New Roman" w:hAnsi="Times New Roman" w:cs="Times New Roman"/>
          <w:sz w:val="24"/>
          <w:szCs w:val="24"/>
        </w:rPr>
        <w:t>Заполненный оценочный лист</w:t>
      </w:r>
      <w:r w:rsidR="00721D3E" w:rsidRPr="009D71AF">
        <w:rPr>
          <w:rFonts w:ascii="Times New Roman" w:hAnsi="Times New Roman" w:cs="Times New Roman"/>
          <w:sz w:val="24"/>
          <w:szCs w:val="24"/>
        </w:rPr>
        <w:t xml:space="preserve"> в соответствии с приложением № 1</w:t>
      </w:r>
      <w:r w:rsidRPr="009D71AF">
        <w:rPr>
          <w:rFonts w:ascii="Times New Roman" w:hAnsi="Times New Roman" w:cs="Times New Roman"/>
          <w:sz w:val="24"/>
          <w:szCs w:val="24"/>
        </w:rPr>
        <w:t xml:space="preserve"> к Порядку проведения оценки обеспечения готовности к отопительному периоду, утвержденному Приказом № 2234, по каждому объекту теплоснабжения (п. 7 указанного Порядка).</w:t>
      </w:r>
    </w:p>
    <w:p w:rsidR="00CA7998" w:rsidRPr="009D71AF" w:rsidRDefault="00CA7998" w:rsidP="00C50749">
      <w:pPr>
        <w:pStyle w:val="ConsNormal"/>
        <w:widowControl/>
        <w:numPr>
          <w:ilvl w:val="0"/>
          <w:numId w:val="2"/>
        </w:numPr>
        <w:tabs>
          <w:tab w:val="left" w:pos="851"/>
        </w:tabs>
        <w:ind w:left="0" w:firstLine="567"/>
        <w:jc w:val="both"/>
        <w:rPr>
          <w:rFonts w:ascii="Times New Roman" w:hAnsi="Times New Roman" w:cs="Times New Roman"/>
          <w:sz w:val="24"/>
          <w:szCs w:val="24"/>
        </w:rPr>
      </w:pPr>
      <w:r w:rsidRPr="009D71AF">
        <w:rPr>
          <w:rFonts w:ascii="Times New Roman" w:hAnsi="Times New Roman" w:cs="Times New Roman"/>
          <w:sz w:val="24"/>
          <w:szCs w:val="24"/>
        </w:rPr>
        <w:t>Акты промывки теплопотребляющей установки, проведенной в присутствии представителя единой теплоснабжающей организации (пп. 11.5.1 п. 11 Правил Приказа № 2234) .</w:t>
      </w:r>
    </w:p>
    <w:p w:rsidR="00CA7998" w:rsidRPr="009D71AF" w:rsidRDefault="00CA7998" w:rsidP="00C50749">
      <w:pPr>
        <w:pStyle w:val="ConsNormal"/>
        <w:widowControl/>
        <w:numPr>
          <w:ilvl w:val="0"/>
          <w:numId w:val="2"/>
        </w:numPr>
        <w:tabs>
          <w:tab w:val="left" w:pos="851"/>
        </w:tabs>
        <w:ind w:left="0" w:firstLine="567"/>
        <w:jc w:val="both"/>
        <w:rPr>
          <w:rFonts w:ascii="Times New Roman" w:hAnsi="Times New Roman" w:cs="Times New Roman"/>
          <w:sz w:val="24"/>
          <w:szCs w:val="24"/>
        </w:rPr>
      </w:pPr>
      <w:r w:rsidRPr="009D71AF">
        <w:rPr>
          <w:rFonts w:ascii="Times New Roman" w:hAnsi="Times New Roman" w:cs="Times New Roman"/>
          <w:sz w:val="24"/>
          <w:szCs w:val="24"/>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(пп.11.5.2 п. 11 Правил Приказа № 2234) . </w:t>
      </w:r>
    </w:p>
    <w:p w:rsidR="00CA7998" w:rsidRPr="009D71AF" w:rsidRDefault="00CA7998" w:rsidP="00C50749">
      <w:pPr>
        <w:pStyle w:val="ConsNormal"/>
        <w:widowControl/>
        <w:numPr>
          <w:ilvl w:val="0"/>
          <w:numId w:val="2"/>
        </w:numPr>
        <w:tabs>
          <w:tab w:val="left" w:pos="851"/>
        </w:tabs>
        <w:ind w:left="0" w:firstLine="567"/>
        <w:jc w:val="both"/>
        <w:rPr>
          <w:rFonts w:ascii="Times New Roman" w:hAnsi="Times New Roman" w:cs="Times New Roman"/>
          <w:sz w:val="24"/>
          <w:szCs w:val="24"/>
        </w:rPr>
      </w:pPr>
      <w:r w:rsidRPr="009D71AF">
        <w:rPr>
          <w:rFonts w:ascii="Times New Roman" w:hAnsi="Times New Roman" w:cs="Times New Roman"/>
          <w:sz w:val="24"/>
          <w:szCs w:val="24"/>
        </w:rPr>
        <w:t>Акты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(пп.11.5.2 п. 11 Правил Приказа № 2234).</w:t>
      </w:r>
    </w:p>
    <w:p w:rsidR="00CA7998" w:rsidRPr="009D71AF" w:rsidRDefault="00CA7998" w:rsidP="00C50749">
      <w:pPr>
        <w:pStyle w:val="ConsNormal"/>
        <w:widowControl/>
        <w:numPr>
          <w:ilvl w:val="0"/>
          <w:numId w:val="2"/>
        </w:numPr>
        <w:tabs>
          <w:tab w:val="left" w:pos="851"/>
        </w:tabs>
        <w:ind w:left="0" w:firstLine="567"/>
        <w:jc w:val="both"/>
        <w:rPr>
          <w:rFonts w:ascii="Times New Roman" w:hAnsi="Times New Roman" w:cs="Times New Roman"/>
          <w:sz w:val="24"/>
          <w:szCs w:val="24"/>
        </w:rPr>
      </w:pPr>
      <w:r w:rsidRPr="009D71AF">
        <w:rPr>
          <w:rFonts w:ascii="Times New Roman" w:hAnsi="Times New Roman" w:cs="Times New Roman"/>
          <w:sz w:val="24"/>
          <w:szCs w:val="24"/>
        </w:rP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 (пп. 11.5.3 п. 11 Правил Приказа № 2234).</w:t>
      </w:r>
    </w:p>
    <w:p w:rsidR="00CA7998" w:rsidRPr="009D71AF" w:rsidRDefault="00CA7998" w:rsidP="00C50749">
      <w:pPr>
        <w:numPr>
          <w:ilvl w:val="0"/>
          <w:numId w:val="2"/>
        </w:numPr>
        <w:tabs>
          <w:tab w:val="left" w:pos="851"/>
        </w:tabs>
        <w:suppressAutoHyphens/>
        <w:ind w:left="0" w:firstLine="567"/>
        <w:jc w:val="both"/>
      </w:pPr>
      <w:r w:rsidRPr="009D71AF">
        <w:t>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(пп. 11.5.4 п. 11 Правил Приказа № 2234).</w:t>
      </w:r>
      <w:r w:rsidR="00007756" w:rsidRPr="009D71AF">
        <w:t xml:space="preserve"> Копии удостоверений, под</w:t>
      </w:r>
      <w:r w:rsidR="009D71AF" w:rsidRPr="009D71AF">
        <w:t>тверждающие прохождение проверки</w:t>
      </w:r>
      <w:r w:rsidR="00007756" w:rsidRPr="009D71AF">
        <w:t xml:space="preserve"> знаний</w:t>
      </w:r>
      <w:r w:rsidR="00E65752" w:rsidRPr="009D71AF">
        <w:t xml:space="preserve"> ответственных лиц за безопасную эксплуатацию тепловых энергоустановок</w:t>
      </w:r>
      <w:r w:rsidR="00007756" w:rsidRPr="009D71AF">
        <w:t>.</w:t>
      </w:r>
    </w:p>
    <w:p w:rsidR="00CA7998" w:rsidRPr="009D71AF" w:rsidRDefault="00CA7998" w:rsidP="00C50749">
      <w:pPr>
        <w:pStyle w:val="ConsNormal"/>
        <w:widowControl/>
        <w:numPr>
          <w:ilvl w:val="0"/>
          <w:numId w:val="2"/>
        </w:numPr>
        <w:tabs>
          <w:tab w:val="left" w:pos="851"/>
        </w:tabs>
        <w:ind w:left="0" w:firstLine="567"/>
        <w:jc w:val="both"/>
        <w:rPr>
          <w:rFonts w:ascii="Times New Roman" w:hAnsi="Times New Roman" w:cs="Times New Roman"/>
          <w:sz w:val="24"/>
          <w:szCs w:val="24"/>
        </w:rPr>
      </w:pPr>
      <w:r w:rsidRPr="009D71AF">
        <w:rPr>
          <w:rFonts w:ascii="Times New Roman" w:hAnsi="Times New Roman" w:cs="Times New Roman"/>
          <w:sz w:val="24"/>
          <w:szCs w:val="24"/>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(пп. 11.5.5 п. 11 Правил Приказа № 2234) *.</w:t>
      </w:r>
    </w:p>
    <w:p w:rsidR="00CA7998" w:rsidRPr="009D71AF" w:rsidRDefault="00CA7998" w:rsidP="00C50749">
      <w:pPr>
        <w:numPr>
          <w:ilvl w:val="0"/>
          <w:numId w:val="2"/>
        </w:numPr>
        <w:tabs>
          <w:tab w:val="left" w:pos="851"/>
        </w:tabs>
        <w:suppressAutoHyphens/>
        <w:ind w:left="0" w:firstLine="567"/>
        <w:jc w:val="both"/>
      </w:pPr>
      <w:r w:rsidRPr="009D71AF">
        <w:t>Утвержденный перечень документации (инструкций, схем, оперативных документов) эксплуатирующей организации для объектов, не являющихся ОПО (пп. 11.5.6 п. 11 Правил Приказа № 2234).</w:t>
      </w:r>
    </w:p>
    <w:p w:rsidR="00CA7998" w:rsidRPr="009D71AF" w:rsidRDefault="00CA7998" w:rsidP="00C50749">
      <w:pPr>
        <w:numPr>
          <w:ilvl w:val="0"/>
          <w:numId w:val="2"/>
        </w:numPr>
        <w:tabs>
          <w:tab w:val="left" w:pos="851"/>
        </w:tabs>
        <w:suppressAutoHyphens/>
        <w:ind w:left="0" w:firstLine="567"/>
        <w:jc w:val="both"/>
      </w:pPr>
      <w:r w:rsidRPr="009D71AF">
        <w:t>Утвержденные эксплуатационные инструкции объектов теплоснабжения (пп. 11.5.7 п. 11 Правил Приказа № 2234).</w:t>
      </w:r>
    </w:p>
    <w:p w:rsidR="00CA7998" w:rsidRPr="009D71AF" w:rsidRDefault="00CA7998" w:rsidP="00C50749">
      <w:pPr>
        <w:numPr>
          <w:ilvl w:val="0"/>
          <w:numId w:val="2"/>
        </w:numPr>
        <w:tabs>
          <w:tab w:val="left" w:pos="851"/>
        </w:tabs>
        <w:suppressAutoHyphens/>
        <w:ind w:left="0" w:firstLine="567"/>
        <w:jc w:val="both"/>
      </w:pPr>
      <w:r w:rsidRPr="009D71AF">
        <w:t>Паспорта или копия паспортов тепловых пунктов,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 (пп. 11.5.8 п. 11 Правил Приказа № 2234).</w:t>
      </w:r>
    </w:p>
    <w:p w:rsidR="00CA7998" w:rsidRPr="009D71AF" w:rsidRDefault="00CA7998" w:rsidP="00C50749">
      <w:pPr>
        <w:numPr>
          <w:ilvl w:val="0"/>
          <w:numId w:val="2"/>
        </w:numPr>
        <w:tabs>
          <w:tab w:val="left" w:pos="851"/>
        </w:tabs>
        <w:suppressAutoHyphens/>
        <w:ind w:left="0" w:firstLine="567"/>
        <w:jc w:val="both"/>
      </w:pPr>
      <w:r w:rsidRPr="009D71AF">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w:t>
      </w:r>
      <w:r w:rsidRPr="009D71AF">
        <w:lastRenderedPageBreak/>
        <w:t>специализированных организаций для эксплуатации оборудования (пп. 11.5.9 п. 11 Правил Приказа № 2234).</w:t>
      </w:r>
    </w:p>
    <w:p w:rsidR="00CA7998" w:rsidRPr="009D71AF" w:rsidRDefault="00CA7998" w:rsidP="00C50749">
      <w:pPr>
        <w:numPr>
          <w:ilvl w:val="0"/>
          <w:numId w:val="2"/>
        </w:numPr>
        <w:tabs>
          <w:tab w:val="left" w:pos="851"/>
          <w:tab w:val="left" w:pos="993"/>
        </w:tabs>
        <w:suppressAutoHyphens/>
        <w:ind w:left="0" w:firstLine="567"/>
        <w:jc w:val="both"/>
      </w:pPr>
      <w:r w:rsidRPr="009D71AF">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(пп. 11.5.10 п. 11 Правил Приказа № 2234).</w:t>
      </w:r>
    </w:p>
    <w:p w:rsidR="00CA7998" w:rsidRPr="009D71AF" w:rsidRDefault="00CA7998" w:rsidP="00C50749">
      <w:pPr>
        <w:numPr>
          <w:ilvl w:val="0"/>
          <w:numId w:val="2"/>
        </w:numPr>
        <w:tabs>
          <w:tab w:val="left" w:pos="851"/>
          <w:tab w:val="left" w:pos="993"/>
        </w:tabs>
        <w:suppressAutoHyphens/>
        <w:ind w:left="0" w:firstLine="567"/>
        <w:jc w:val="both"/>
      </w:pPr>
      <w:r w:rsidRPr="009D71AF">
        <w:t>Акты проверки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(пп. 11.5.10 п. 11 Правил Приказа № 2234).</w:t>
      </w:r>
    </w:p>
    <w:p w:rsidR="00CA7998" w:rsidRPr="009D71AF" w:rsidRDefault="00CA7998" w:rsidP="00C50749">
      <w:pPr>
        <w:numPr>
          <w:ilvl w:val="0"/>
          <w:numId w:val="2"/>
        </w:numPr>
        <w:tabs>
          <w:tab w:val="left" w:pos="851"/>
          <w:tab w:val="left" w:pos="993"/>
        </w:tabs>
        <w:suppressAutoHyphens/>
        <w:ind w:left="0" w:firstLine="567"/>
        <w:jc w:val="both"/>
      </w:pPr>
      <w:r w:rsidRPr="009D71AF">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(пп. 11.5.11 п. 11 Правил Приказа № 2234).</w:t>
      </w:r>
    </w:p>
    <w:p w:rsidR="00CA7998" w:rsidRPr="009D71AF" w:rsidRDefault="00CA7998" w:rsidP="00C50749">
      <w:pPr>
        <w:numPr>
          <w:ilvl w:val="0"/>
          <w:numId w:val="2"/>
        </w:numPr>
        <w:tabs>
          <w:tab w:val="left" w:pos="851"/>
        </w:tabs>
        <w:suppressAutoHyphens/>
        <w:ind w:left="0" w:firstLine="567"/>
        <w:jc w:val="both"/>
      </w:pPr>
      <w:r w:rsidRPr="009D71AF">
        <w:t>Копии заключенных договоров теплоснабжения и (или) договоров оказания услуг по поддержанию резервной тепловой мощности (пп. 11.5.12 п. 11 Правил Приказа № 2234).</w:t>
      </w:r>
    </w:p>
    <w:p w:rsidR="00CA7998" w:rsidRPr="009D71AF" w:rsidRDefault="00CA7998" w:rsidP="00C50749">
      <w:pPr>
        <w:numPr>
          <w:ilvl w:val="0"/>
          <w:numId w:val="2"/>
        </w:numPr>
        <w:tabs>
          <w:tab w:val="left" w:pos="851"/>
        </w:tabs>
        <w:suppressAutoHyphens/>
        <w:ind w:left="0" w:firstLine="567"/>
        <w:jc w:val="both"/>
      </w:pPr>
      <w:r w:rsidRPr="009D71AF">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 (пп. 11.5.13 п. 11 Правил Приказа № 2234).</w:t>
      </w:r>
    </w:p>
    <w:p w:rsidR="00CA7998" w:rsidRPr="009D71AF" w:rsidRDefault="00CA7998" w:rsidP="00C50749">
      <w:pPr>
        <w:numPr>
          <w:ilvl w:val="0"/>
          <w:numId w:val="2"/>
        </w:numPr>
        <w:tabs>
          <w:tab w:val="left" w:pos="851"/>
          <w:tab w:val="left" w:pos="1276"/>
        </w:tabs>
        <w:suppressAutoHyphens/>
        <w:ind w:left="0" w:firstLine="567"/>
        <w:jc w:val="both"/>
      </w:pPr>
      <w:r w:rsidRPr="009D71AF">
        <w:t xml:space="preserve">Акты периодической проверки узла учета, составленные в соответствии с </w:t>
      </w:r>
      <w:hyperlink r:id="rId12">
        <w:r w:rsidRPr="009D71AF">
          <w:t>пунктом 73</w:t>
        </w:r>
      </w:hyperlink>
      <w:r w:rsidRPr="009D71AF">
        <w:t xml:space="preserve"> Правил коммерческого учета, утвержденных постановлением Правительства Российской Федерации от 18 ноября 2013 № 1034 (пп. 11.5.14 п. 11 Правил Приказа № 2234).</w:t>
      </w:r>
    </w:p>
    <w:p w:rsidR="00CA7998" w:rsidRPr="009D71AF" w:rsidRDefault="00CA7998" w:rsidP="00C50749">
      <w:pPr>
        <w:numPr>
          <w:ilvl w:val="0"/>
          <w:numId w:val="2"/>
        </w:numPr>
        <w:tabs>
          <w:tab w:val="left" w:pos="851"/>
          <w:tab w:val="left" w:pos="1276"/>
        </w:tabs>
        <w:suppressAutoHyphens/>
        <w:ind w:left="0" w:firstLine="567"/>
        <w:jc w:val="both"/>
      </w:pPr>
      <w:r w:rsidRPr="009D71AF">
        <w:t>Акты разграничения балансовой принадлежности (пп. 11.5.14 п. 11 Правил Приказа № 2234).</w:t>
      </w:r>
    </w:p>
    <w:p w:rsidR="00CA7998" w:rsidRPr="009D71AF" w:rsidRDefault="00CA7998" w:rsidP="00C50749">
      <w:pPr>
        <w:numPr>
          <w:ilvl w:val="0"/>
          <w:numId w:val="2"/>
        </w:numPr>
        <w:tabs>
          <w:tab w:val="left" w:pos="851"/>
          <w:tab w:val="left" w:pos="1276"/>
        </w:tabs>
        <w:suppressAutoHyphens/>
        <w:ind w:left="0" w:firstLine="567"/>
        <w:jc w:val="both"/>
      </w:pPr>
      <w:r w:rsidRPr="009D71AF">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(пп. 11.5.15 п. 11 Правил Приказа № 2234).</w:t>
      </w:r>
    </w:p>
    <w:p w:rsidR="00CA7998" w:rsidRPr="009D71AF" w:rsidRDefault="00CA7998" w:rsidP="00C50749">
      <w:pPr>
        <w:numPr>
          <w:ilvl w:val="0"/>
          <w:numId w:val="2"/>
        </w:numPr>
        <w:tabs>
          <w:tab w:val="left" w:pos="851"/>
        </w:tabs>
        <w:suppressAutoHyphens/>
        <w:ind w:left="0" w:firstLine="567"/>
        <w:jc w:val="both"/>
      </w:pPr>
      <w:r w:rsidRPr="009D71AF">
        <w:t xml:space="preserve">Акт выполненных работ по подготовке к отопительному периоду теплового контура здания в соответствии с требованиями </w:t>
      </w:r>
      <w:hyperlink r:id="rId13">
        <w:r w:rsidRPr="009D71AF">
          <w:t>пункта 2.6.10</w:t>
        </w:r>
      </w:hyperlink>
      <w:r w:rsidRPr="009D71AF">
        <w:t xml:space="preserve"> Правил и норм технической эксплуатации жилищного фонда (пп. 11.5.16 п. 11 Правил Приказа № 2234).</w:t>
      </w:r>
    </w:p>
    <w:p w:rsidR="00CA7998" w:rsidRPr="009D71AF" w:rsidRDefault="00CA7998" w:rsidP="00C50749">
      <w:pPr>
        <w:numPr>
          <w:ilvl w:val="0"/>
          <w:numId w:val="2"/>
        </w:numPr>
        <w:tabs>
          <w:tab w:val="left" w:pos="851"/>
        </w:tabs>
        <w:suppressAutoHyphens/>
        <w:ind w:left="0" w:firstLine="567"/>
        <w:jc w:val="both"/>
      </w:pPr>
      <w:r w:rsidRPr="009D71AF">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4">
        <w:r w:rsidRPr="009D71AF">
          <w:t>пунктом 5.2.10</w:t>
        </w:r>
      </w:hyperlink>
      <w:r w:rsidRPr="009D71AF">
        <w:t xml:space="preserve"> </w:t>
      </w:r>
      <w:hyperlink r:id="rId15">
        <w:r w:rsidRPr="009D71AF">
          <w:t>СанПиН 1.2.3685-21</w:t>
        </w:r>
      </w:hyperlink>
      <w:r w:rsidRPr="009D71AF">
        <w:t xml:space="preserve"> (пп. 11.5.17 п. 11 Правил Приказа № 2234). </w:t>
      </w:r>
    </w:p>
    <w:p w:rsidR="00CA7998" w:rsidRPr="009D71AF" w:rsidRDefault="00CA7998" w:rsidP="00C50749">
      <w:pPr>
        <w:numPr>
          <w:ilvl w:val="0"/>
          <w:numId w:val="2"/>
        </w:numPr>
        <w:tabs>
          <w:tab w:val="left" w:pos="851"/>
        </w:tabs>
        <w:suppressAutoHyphens/>
        <w:ind w:left="0" w:firstLine="567"/>
        <w:jc w:val="both"/>
      </w:pPr>
      <w:r w:rsidRPr="009D71AF">
        <w:t xml:space="preserve">Акты о результатах отбора проб воды из системы на соответствие требованиям </w:t>
      </w:r>
      <w:hyperlink r:id="rId16">
        <w:r w:rsidRPr="009D71AF">
          <w:t>СанПиН 1.2.3685-21</w:t>
        </w:r>
      </w:hyperlink>
      <w:r w:rsidRPr="009D71AF">
        <w:t>, оформленные аккредитованной лабораторией (пп. 11.5.17 п. 11 Правил Приказа № 2234).</w:t>
      </w:r>
    </w:p>
    <w:p w:rsidR="00CA7998" w:rsidRPr="009D71AF" w:rsidRDefault="00CA7998" w:rsidP="00C50749">
      <w:pPr>
        <w:numPr>
          <w:ilvl w:val="0"/>
          <w:numId w:val="2"/>
        </w:numPr>
        <w:tabs>
          <w:tab w:val="left" w:pos="851"/>
        </w:tabs>
        <w:suppressAutoHyphens/>
        <w:ind w:left="0" w:firstLine="567"/>
        <w:jc w:val="both"/>
      </w:pPr>
      <w:r w:rsidRPr="009D71AF">
        <w:t>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(пп. 11.5.18 п. 11 Правил Приказа № 2234).</w:t>
      </w:r>
    </w:p>
    <w:p w:rsidR="00CA7998" w:rsidRPr="009D71AF" w:rsidRDefault="00CA7998" w:rsidP="00C50749">
      <w:pPr>
        <w:numPr>
          <w:ilvl w:val="0"/>
          <w:numId w:val="2"/>
        </w:numPr>
        <w:tabs>
          <w:tab w:val="left" w:pos="993"/>
        </w:tabs>
        <w:suppressAutoHyphens/>
        <w:ind w:left="0" w:firstLine="491"/>
        <w:jc w:val="both"/>
      </w:pPr>
      <w:r w:rsidRPr="009D71AF">
        <w:t>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(пп. 11.5.19 п. 11 Правил Приказа № 2234).</w:t>
      </w:r>
    </w:p>
    <w:p w:rsidR="00CA7998" w:rsidRPr="009D71AF" w:rsidRDefault="00CA7998" w:rsidP="00C50749">
      <w:pPr>
        <w:numPr>
          <w:ilvl w:val="0"/>
          <w:numId w:val="2"/>
        </w:numPr>
        <w:tabs>
          <w:tab w:val="left" w:pos="851"/>
        </w:tabs>
        <w:suppressAutoHyphens/>
        <w:ind w:left="0" w:firstLine="567"/>
        <w:jc w:val="both"/>
      </w:pPr>
      <w:r w:rsidRPr="009D71AF">
        <w:t xml:space="preserve">Справка об отсутствии невыполненных предписаний, влияющих на надежность работы в отопительный период, выданных федеральным органом исполнительной власти </w:t>
      </w:r>
      <w:r w:rsidRPr="009D71AF">
        <w:lastRenderedPageBreak/>
        <w:t>государственного энергетического надзора, федерального государственного надзора в области промышленной безопасности (пп. 11.4 Правил Приказа № 2234).</w:t>
      </w:r>
    </w:p>
    <w:p w:rsidR="00CA7998" w:rsidRPr="009D71AF" w:rsidRDefault="00CA7998" w:rsidP="00C50749">
      <w:pPr>
        <w:numPr>
          <w:ilvl w:val="0"/>
          <w:numId w:val="2"/>
        </w:numPr>
        <w:tabs>
          <w:tab w:val="left" w:pos="993"/>
        </w:tabs>
        <w:suppressAutoHyphens/>
        <w:ind w:left="0" w:firstLine="567"/>
        <w:jc w:val="both"/>
      </w:pPr>
      <w:r w:rsidRPr="009D71AF">
        <w:t>План подготовки к отопительному периоду</w:t>
      </w:r>
      <w:r w:rsidR="00007756" w:rsidRPr="009D71AF">
        <w:t xml:space="preserve"> и его выполнение</w:t>
      </w:r>
      <w:r w:rsidRPr="009D71AF">
        <w:t xml:space="preserve"> (п.3 Правил Приказа № 2234).</w:t>
      </w:r>
    </w:p>
    <w:p w:rsidR="00CA7998" w:rsidRPr="009D71AF" w:rsidRDefault="00CA7998" w:rsidP="00CA7998">
      <w:pPr>
        <w:tabs>
          <w:tab w:val="left" w:pos="0"/>
        </w:tabs>
      </w:pPr>
    </w:p>
    <w:p w:rsidR="00E21A5A" w:rsidRPr="009D71AF" w:rsidRDefault="00E21A5A" w:rsidP="00CA7998">
      <w:pPr>
        <w:tabs>
          <w:tab w:val="left" w:pos="851"/>
        </w:tabs>
        <w:ind w:left="4392" w:firstLine="564"/>
      </w:pPr>
    </w:p>
    <w:p w:rsidR="00E21A5A" w:rsidRPr="009D71AF" w:rsidRDefault="00E21A5A" w:rsidP="00CA7998">
      <w:pPr>
        <w:tabs>
          <w:tab w:val="left" w:pos="851"/>
        </w:tabs>
        <w:ind w:left="4392" w:firstLine="564"/>
      </w:pPr>
    </w:p>
    <w:p w:rsidR="00E21A5A" w:rsidRPr="009D71AF" w:rsidRDefault="00E21A5A" w:rsidP="00CA7998">
      <w:pPr>
        <w:tabs>
          <w:tab w:val="left" w:pos="851"/>
        </w:tabs>
        <w:ind w:left="4392" w:firstLine="564"/>
      </w:pPr>
    </w:p>
    <w:p w:rsidR="00E21A5A" w:rsidRPr="009D71AF" w:rsidRDefault="00E21A5A" w:rsidP="00CA7998">
      <w:pPr>
        <w:tabs>
          <w:tab w:val="left" w:pos="851"/>
        </w:tabs>
        <w:ind w:left="4392" w:firstLine="564"/>
      </w:pPr>
    </w:p>
    <w:p w:rsidR="00E21A5A" w:rsidRPr="009D71AF" w:rsidRDefault="00E21A5A" w:rsidP="00CA7998">
      <w:pPr>
        <w:tabs>
          <w:tab w:val="left" w:pos="851"/>
        </w:tabs>
        <w:ind w:left="4392" w:firstLine="564"/>
      </w:pPr>
    </w:p>
    <w:p w:rsidR="00E21A5A" w:rsidRPr="009D71AF" w:rsidRDefault="00E21A5A" w:rsidP="00CA7998">
      <w:pPr>
        <w:tabs>
          <w:tab w:val="left" w:pos="851"/>
        </w:tabs>
        <w:ind w:left="4392" w:firstLine="564"/>
      </w:pPr>
    </w:p>
    <w:p w:rsidR="00E21A5A" w:rsidRPr="009D71AF" w:rsidRDefault="00E21A5A" w:rsidP="00CA7998">
      <w:pPr>
        <w:tabs>
          <w:tab w:val="left" w:pos="851"/>
        </w:tabs>
        <w:ind w:left="4392" w:firstLine="564"/>
      </w:pPr>
    </w:p>
    <w:p w:rsidR="00E21A5A" w:rsidRPr="009D71AF" w:rsidRDefault="00E21A5A" w:rsidP="00CA7998">
      <w:pPr>
        <w:tabs>
          <w:tab w:val="left" w:pos="851"/>
        </w:tabs>
        <w:ind w:left="4392" w:firstLine="564"/>
      </w:pPr>
    </w:p>
    <w:p w:rsidR="00E21A5A" w:rsidRPr="009D71AF" w:rsidRDefault="00E21A5A" w:rsidP="00CA7998">
      <w:pPr>
        <w:tabs>
          <w:tab w:val="left" w:pos="851"/>
        </w:tabs>
        <w:ind w:left="4392" w:firstLine="564"/>
      </w:pPr>
    </w:p>
    <w:p w:rsidR="0093598D" w:rsidRPr="009D71AF" w:rsidRDefault="0093598D" w:rsidP="0093598D">
      <w:pPr>
        <w:sectPr w:rsidR="0093598D" w:rsidRPr="009D71AF" w:rsidSect="007B0469">
          <w:type w:val="continuous"/>
          <w:pgSz w:w="11906" w:h="16838" w:code="9"/>
          <w:pgMar w:top="1134" w:right="567" w:bottom="1134" w:left="1134" w:header="284" w:footer="709" w:gutter="0"/>
          <w:cols w:space="708"/>
          <w:titlePg/>
          <w:docGrid w:linePitch="360"/>
        </w:sectPr>
      </w:pPr>
    </w:p>
    <w:tbl>
      <w:tblPr>
        <w:tblpPr w:leftFromText="180" w:rightFromText="180" w:vertAnchor="page" w:horzAnchor="margin" w:tblpY="1"/>
        <w:tblW w:w="15735" w:type="dxa"/>
        <w:tblLook w:val="04A0" w:firstRow="1" w:lastRow="0" w:firstColumn="1" w:lastColumn="0" w:noHBand="0" w:noVBand="1"/>
      </w:tblPr>
      <w:tblGrid>
        <w:gridCol w:w="15"/>
        <w:gridCol w:w="945"/>
        <w:gridCol w:w="1323"/>
        <w:gridCol w:w="737"/>
        <w:gridCol w:w="960"/>
        <w:gridCol w:w="1847"/>
        <w:gridCol w:w="2551"/>
        <w:gridCol w:w="7357"/>
      </w:tblGrid>
      <w:tr w:rsidR="00BD36D0" w:rsidRPr="009D71AF" w:rsidTr="009D71AF">
        <w:trPr>
          <w:gridBefore w:val="1"/>
          <w:wBefore w:w="15" w:type="dxa"/>
          <w:trHeight w:val="1200"/>
        </w:trPr>
        <w:tc>
          <w:tcPr>
            <w:tcW w:w="15720" w:type="dxa"/>
            <w:gridSpan w:val="7"/>
            <w:tcBorders>
              <w:bottom w:val="single" w:sz="4" w:space="0" w:color="auto"/>
            </w:tcBorders>
            <w:shd w:val="clear" w:color="auto" w:fill="auto"/>
            <w:vAlign w:val="center"/>
          </w:tcPr>
          <w:p w:rsidR="00E21A5A" w:rsidRPr="009D71AF" w:rsidRDefault="00E21A5A" w:rsidP="00E21A5A">
            <w:pPr>
              <w:jc w:val="center"/>
            </w:pPr>
          </w:p>
          <w:p w:rsidR="00E21A5A" w:rsidRPr="009D71AF" w:rsidRDefault="00E21A5A" w:rsidP="00E21A5A">
            <w:pPr>
              <w:jc w:val="center"/>
            </w:pPr>
          </w:p>
          <w:p w:rsidR="00E21A5A" w:rsidRPr="009D71AF" w:rsidRDefault="00E21A5A" w:rsidP="00E21A5A">
            <w:pPr>
              <w:jc w:val="center"/>
            </w:pPr>
          </w:p>
          <w:p w:rsidR="00721D3E" w:rsidRPr="009D71AF" w:rsidRDefault="00721D3E" w:rsidP="00721D3E">
            <w:pPr>
              <w:autoSpaceDE w:val="0"/>
              <w:autoSpaceDN w:val="0"/>
              <w:adjustRightInd w:val="0"/>
              <w:ind w:firstLine="426"/>
              <w:jc w:val="right"/>
            </w:pPr>
            <w:r w:rsidRPr="009D71AF">
              <w:t>Приложение 6</w:t>
            </w:r>
          </w:p>
          <w:p w:rsidR="00721D3E" w:rsidRPr="009D71AF" w:rsidRDefault="00721D3E" w:rsidP="00721D3E">
            <w:pPr>
              <w:autoSpaceDE w:val="0"/>
              <w:autoSpaceDN w:val="0"/>
              <w:adjustRightInd w:val="0"/>
              <w:ind w:firstLine="426"/>
              <w:jc w:val="right"/>
            </w:pPr>
            <w:r w:rsidRPr="009D71AF">
              <w:t>к Программе проведения оценки обеспечения</w:t>
            </w:r>
          </w:p>
          <w:p w:rsidR="00721D3E" w:rsidRPr="009D71AF" w:rsidRDefault="00721D3E" w:rsidP="00721D3E">
            <w:pPr>
              <w:autoSpaceDE w:val="0"/>
              <w:autoSpaceDN w:val="0"/>
              <w:adjustRightInd w:val="0"/>
              <w:ind w:firstLine="426"/>
              <w:jc w:val="right"/>
            </w:pPr>
            <w:r w:rsidRPr="009D71AF">
              <w:t>готовности к отопительному периоду</w:t>
            </w:r>
          </w:p>
          <w:p w:rsidR="00721D3E" w:rsidRPr="009D71AF" w:rsidRDefault="00721D3E" w:rsidP="00721D3E">
            <w:pPr>
              <w:autoSpaceDE w:val="0"/>
              <w:autoSpaceDN w:val="0"/>
              <w:adjustRightInd w:val="0"/>
              <w:ind w:firstLine="426"/>
              <w:jc w:val="right"/>
            </w:pPr>
            <w:r w:rsidRPr="009D71AF">
              <w:t>2025 2026гг. теплоснабжающих организаций</w:t>
            </w:r>
          </w:p>
          <w:p w:rsidR="00721D3E" w:rsidRPr="009D71AF" w:rsidRDefault="00721D3E" w:rsidP="00721D3E">
            <w:pPr>
              <w:autoSpaceDE w:val="0"/>
              <w:autoSpaceDN w:val="0"/>
              <w:adjustRightInd w:val="0"/>
              <w:ind w:firstLine="426"/>
              <w:jc w:val="right"/>
            </w:pPr>
            <w:r w:rsidRPr="009D71AF">
              <w:t>и потребителей тепловой энергии</w:t>
            </w:r>
          </w:p>
          <w:p w:rsidR="00721D3E" w:rsidRPr="009D71AF" w:rsidRDefault="00721D3E" w:rsidP="00721D3E">
            <w:pPr>
              <w:autoSpaceDE w:val="0"/>
              <w:autoSpaceDN w:val="0"/>
              <w:adjustRightInd w:val="0"/>
              <w:ind w:firstLine="426"/>
              <w:jc w:val="right"/>
            </w:pPr>
            <w:r w:rsidRPr="009D71AF">
              <w:t>на территории муниципального образования</w:t>
            </w:r>
          </w:p>
          <w:p w:rsidR="00721D3E" w:rsidRPr="009D71AF" w:rsidRDefault="00721D3E" w:rsidP="00721D3E">
            <w:pPr>
              <w:autoSpaceDE w:val="0"/>
              <w:autoSpaceDN w:val="0"/>
              <w:adjustRightInd w:val="0"/>
              <w:ind w:firstLine="426"/>
              <w:jc w:val="right"/>
            </w:pPr>
            <w:r w:rsidRPr="009D71AF">
              <w:t xml:space="preserve">                                                      «Дорогобужский муниципальный округ»   </w:t>
            </w:r>
          </w:p>
          <w:p w:rsidR="00721D3E" w:rsidRPr="009D71AF" w:rsidRDefault="00721D3E" w:rsidP="00721D3E">
            <w:pPr>
              <w:tabs>
                <w:tab w:val="left" w:pos="4567"/>
              </w:tabs>
              <w:autoSpaceDE w:val="0"/>
              <w:autoSpaceDN w:val="0"/>
              <w:adjustRightInd w:val="0"/>
              <w:ind w:firstLine="426"/>
              <w:jc w:val="right"/>
            </w:pPr>
            <w:r w:rsidRPr="009D71AF">
              <w:tab/>
              <w:t>Смоленской области</w:t>
            </w:r>
          </w:p>
          <w:p w:rsidR="00721D3E" w:rsidRPr="009D71AF" w:rsidRDefault="00721D3E" w:rsidP="00721D3E">
            <w:pPr>
              <w:tabs>
                <w:tab w:val="left" w:pos="14115"/>
              </w:tabs>
              <w:autoSpaceDE w:val="0"/>
              <w:autoSpaceDN w:val="0"/>
              <w:adjustRightInd w:val="0"/>
              <w:ind w:firstLine="540"/>
            </w:pPr>
          </w:p>
          <w:p w:rsidR="00E21A5A" w:rsidRPr="009D71AF" w:rsidRDefault="00E21A5A" w:rsidP="00E21A5A">
            <w:pPr>
              <w:jc w:val="center"/>
            </w:pPr>
          </w:p>
          <w:p w:rsidR="00E21A5A" w:rsidRPr="009D71AF" w:rsidRDefault="00E21A5A" w:rsidP="00E21A5A">
            <w:pPr>
              <w:jc w:val="center"/>
            </w:pPr>
          </w:p>
          <w:p w:rsidR="00E21A5A" w:rsidRPr="009D71AF" w:rsidRDefault="00E21A5A" w:rsidP="00E21A5A">
            <w:pPr>
              <w:jc w:val="center"/>
            </w:pPr>
          </w:p>
          <w:p w:rsidR="00BD36D0" w:rsidRPr="009D71AF" w:rsidRDefault="00BD36D0" w:rsidP="00E21A5A">
            <w:pPr>
              <w:jc w:val="center"/>
              <w:rPr>
                <w:color w:val="000000"/>
              </w:rPr>
            </w:pPr>
            <w:r w:rsidRPr="009D71AF">
              <w:t>Перечень документов, рассматриваемых Комиссией по оценке обеспечения готовности к отопительному периоду 2025-2026 годов теплоснабжающих организаций, теплосетевых организаций и владельцев тепловых сетей, которые не являются теплосетевыми организациями</w:t>
            </w:r>
          </w:p>
        </w:tc>
      </w:tr>
      <w:tr w:rsidR="0093598D" w:rsidRPr="00BD1F28" w:rsidTr="009D71AF">
        <w:trPr>
          <w:gridBefore w:val="1"/>
          <w:wBefore w:w="15" w:type="dxa"/>
          <w:trHeight w:val="1200"/>
        </w:trPr>
        <w:tc>
          <w:tcPr>
            <w:tcW w:w="945" w:type="dxa"/>
            <w:tcBorders>
              <w:top w:val="single" w:sz="4" w:space="0" w:color="auto"/>
              <w:left w:val="single" w:sz="4" w:space="0" w:color="auto"/>
              <w:bottom w:val="single" w:sz="4" w:space="0" w:color="000000"/>
              <w:right w:val="single" w:sz="4" w:space="0" w:color="auto"/>
            </w:tcBorders>
            <w:shd w:val="clear" w:color="auto" w:fill="auto"/>
            <w:vAlign w:val="center"/>
          </w:tcPr>
          <w:p w:rsidR="0093598D" w:rsidRPr="00BD1F28" w:rsidRDefault="0093598D" w:rsidP="00E21A5A">
            <w:pPr>
              <w:jc w:val="center"/>
              <w:rPr>
                <w:color w:val="000000"/>
                <w:sz w:val="20"/>
                <w:szCs w:val="20"/>
              </w:rPr>
            </w:pPr>
            <w:r w:rsidRPr="00BD1F28">
              <w:rPr>
                <w:color w:val="000000"/>
                <w:sz w:val="20"/>
                <w:szCs w:val="20"/>
              </w:rPr>
              <w:t>№ п/п</w:t>
            </w:r>
          </w:p>
        </w:tc>
        <w:tc>
          <w:tcPr>
            <w:tcW w:w="1323" w:type="dxa"/>
            <w:tcBorders>
              <w:top w:val="single" w:sz="4" w:space="0" w:color="auto"/>
              <w:left w:val="single" w:sz="4" w:space="0" w:color="auto"/>
              <w:bottom w:val="single" w:sz="4" w:space="0" w:color="000000"/>
              <w:right w:val="single" w:sz="4" w:space="0" w:color="auto"/>
            </w:tcBorders>
            <w:shd w:val="clear" w:color="auto" w:fill="auto"/>
            <w:vAlign w:val="center"/>
          </w:tcPr>
          <w:p w:rsidR="0093598D" w:rsidRPr="00BD1F28" w:rsidRDefault="0093598D" w:rsidP="00E21A5A">
            <w:pPr>
              <w:jc w:val="center"/>
              <w:rPr>
                <w:color w:val="000000"/>
                <w:sz w:val="20"/>
                <w:szCs w:val="20"/>
              </w:rPr>
            </w:pPr>
            <w:r w:rsidRPr="00BD1F28">
              <w:rPr>
                <w:color w:val="000000"/>
                <w:sz w:val="20"/>
                <w:szCs w:val="20"/>
              </w:rPr>
              <w:t>№ пункта Правил № 2234</w:t>
            </w:r>
          </w:p>
        </w:tc>
        <w:tc>
          <w:tcPr>
            <w:tcW w:w="354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3598D" w:rsidRPr="00BD1F28" w:rsidRDefault="0093598D" w:rsidP="00E21A5A">
            <w:pPr>
              <w:jc w:val="center"/>
              <w:rPr>
                <w:color w:val="000000"/>
                <w:sz w:val="20"/>
                <w:szCs w:val="20"/>
              </w:rPr>
            </w:pPr>
            <w:r w:rsidRPr="00BD1F28">
              <w:rPr>
                <w:color w:val="000000"/>
                <w:sz w:val="20"/>
                <w:szCs w:val="20"/>
              </w:rPr>
              <w:t>Представляемый документ</w:t>
            </w:r>
          </w:p>
        </w:tc>
        <w:tc>
          <w:tcPr>
            <w:tcW w:w="2551" w:type="dxa"/>
            <w:tcBorders>
              <w:top w:val="single" w:sz="4" w:space="0" w:color="auto"/>
              <w:left w:val="nil"/>
              <w:bottom w:val="single" w:sz="4" w:space="0" w:color="auto"/>
              <w:right w:val="single" w:sz="4" w:space="0" w:color="auto"/>
            </w:tcBorders>
            <w:shd w:val="clear" w:color="auto" w:fill="auto"/>
            <w:vAlign w:val="center"/>
          </w:tcPr>
          <w:p w:rsidR="0093598D" w:rsidRPr="00BD1F28" w:rsidRDefault="0093598D" w:rsidP="00E21A5A">
            <w:pPr>
              <w:jc w:val="center"/>
              <w:rPr>
                <w:color w:val="000000"/>
                <w:sz w:val="20"/>
                <w:szCs w:val="20"/>
              </w:rPr>
            </w:pPr>
            <w:r w:rsidRPr="00BD1F28">
              <w:rPr>
                <w:color w:val="000000"/>
                <w:sz w:val="20"/>
                <w:szCs w:val="20"/>
              </w:rPr>
              <w:t>№ пункта нормативного правового акта, предусматривающий документ*</w:t>
            </w:r>
          </w:p>
        </w:tc>
        <w:tc>
          <w:tcPr>
            <w:tcW w:w="7357" w:type="dxa"/>
            <w:tcBorders>
              <w:top w:val="single" w:sz="4" w:space="0" w:color="auto"/>
              <w:left w:val="nil"/>
              <w:bottom w:val="single" w:sz="4" w:space="0" w:color="auto"/>
              <w:right w:val="single" w:sz="4" w:space="0" w:color="auto"/>
            </w:tcBorders>
            <w:shd w:val="clear" w:color="auto" w:fill="auto"/>
            <w:vAlign w:val="center"/>
          </w:tcPr>
          <w:p w:rsidR="0093598D" w:rsidRPr="00BD1F28" w:rsidRDefault="0093598D" w:rsidP="00E21A5A">
            <w:pPr>
              <w:rPr>
                <w:color w:val="000000"/>
                <w:sz w:val="20"/>
                <w:szCs w:val="20"/>
              </w:rPr>
            </w:pPr>
            <w:r w:rsidRPr="00BD1F28">
              <w:rPr>
                <w:color w:val="000000"/>
                <w:sz w:val="20"/>
                <w:szCs w:val="20"/>
              </w:rPr>
              <w:t>Содержание нормативного правового акта</w:t>
            </w:r>
          </w:p>
        </w:tc>
      </w:tr>
      <w:tr w:rsidR="0093598D" w:rsidRPr="00BD1F28" w:rsidTr="009D71AF">
        <w:trPr>
          <w:gridBefore w:val="1"/>
          <w:wBefore w:w="15" w:type="dxa"/>
          <w:trHeight w:val="1200"/>
        </w:trPr>
        <w:tc>
          <w:tcPr>
            <w:tcW w:w="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1</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9.2</w:t>
            </w:r>
          </w:p>
        </w:tc>
        <w:tc>
          <w:tcPr>
            <w:tcW w:w="354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Копии удостоверений, подтверждающих прохождение проверки знаний ответственным за исправное состояние и безопасную эксплуатацию тепловых энергоустановок и членов ПДК</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2.3.14 ПТЭТЭ</w:t>
            </w:r>
          </w:p>
        </w:tc>
        <w:tc>
          <w:tcPr>
            <w:tcW w:w="7357" w:type="dxa"/>
            <w:tcBorders>
              <w:top w:val="single" w:sz="4" w:space="0" w:color="auto"/>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Проверка знаний настоящих Правил, должностных и эксплуатационных инструкций производится:</w:t>
            </w:r>
            <w:r w:rsidRPr="00BD1F28">
              <w:rPr>
                <w:color w:val="000000"/>
                <w:sz w:val="20"/>
                <w:szCs w:val="20"/>
              </w:rPr>
              <w:br/>
              <w:t>- первичная - у работников, впервые поступивших на работу, связанную с обслуживанием энергоустановок, или при перерыве в проверке знаний более 3-х лет;</w:t>
            </w:r>
            <w:r w:rsidRPr="00BD1F28">
              <w:rPr>
                <w:color w:val="000000"/>
                <w:sz w:val="20"/>
                <w:szCs w:val="20"/>
              </w:rPr>
              <w:br/>
              <w:t>- периодическая - очередная и внеочередная.</w:t>
            </w:r>
          </w:p>
        </w:tc>
      </w:tr>
      <w:tr w:rsidR="0093598D" w:rsidRPr="00BD1F28" w:rsidTr="009D71AF">
        <w:trPr>
          <w:gridBefore w:val="1"/>
          <w:wBefore w:w="15" w:type="dxa"/>
          <w:trHeight w:val="900"/>
        </w:trPr>
        <w:tc>
          <w:tcPr>
            <w:tcW w:w="945"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2.3.15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Очередная проверка знаний проводится не реже 1 раза в три года, при этом для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 не реже 1 раза в год.</w:t>
            </w:r>
          </w:p>
        </w:tc>
      </w:tr>
      <w:tr w:rsidR="0093598D" w:rsidRPr="00BD1F28" w:rsidTr="009D71AF">
        <w:trPr>
          <w:gridBefore w:val="1"/>
          <w:wBefore w:w="15" w:type="dxa"/>
          <w:trHeight w:val="36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2</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Технические паспорта тепловых энергоустановок и тепловых сетей;</w:t>
            </w:r>
            <w:r w:rsidRPr="00BD1F28">
              <w:rPr>
                <w:color w:val="000000"/>
                <w:sz w:val="20"/>
                <w:szCs w:val="20"/>
              </w:rPr>
              <w:br/>
              <w:t>Технический паспорт теплового пункта</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2.8.1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При эксплуатации тепловых энергоустановок хранятся и используются в работе следующие документы:</w:t>
            </w:r>
            <w:r w:rsidRPr="00BD1F28">
              <w:rPr>
                <w:color w:val="000000"/>
                <w:sz w:val="20"/>
                <w:szCs w:val="20"/>
              </w:rPr>
              <w:br/>
              <w:t>- генеральный план с нанесенными зданиями, сооружениями и тепловыми сетями;</w:t>
            </w:r>
            <w:r w:rsidRPr="00BD1F28">
              <w:rPr>
                <w:color w:val="000000"/>
                <w:sz w:val="20"/>
                <w:szCs w:val="20"/>
              </w:rPr>
              <w:br/>
              <w:t>- утвержденная проектная документация (чертежи, пояснительные записки и др.) со всеми последующими изменениями;</w:t>
            </w:r>
            <w:r w:rsidRPr="00BD1F28">
              <w:rPr>
                <w:color w:val="000000"/>
                <w:sz w:val="20"/>
                <w:szCs w:val="20"/>
              </w:rPr>
              <w:br/>
              <w:t>- акты приемки скрытых работ, испытаний и наладки тепловых энергоустановок и тепловых сетей, акты приемки тепловых энергоустановок и тепловых сетей в эксплуатацию;</w:t>
            </w:r>
            <w:r w:rsidRPr="00BD1F28">
              <w:rPr>
                <w:color w:val="000000"/>
                <w:sz w:val="20"/>
                <w:szCs w:val="20"/>
              </w:rPr>
              <w:br/>
              <w:t>- акты испытаний технологических трубопроводов, систем горячего водоснабжения, отопления, вентиляции;</w:t>
            </w:r>
            <w:r w:rsidRPr="00BD1F28">
              <w:rPr>
                <w:color w:val="000000"/>
                <w:sz w:val="20"/>
                <w:szCs w:val="20"/>
              </w:rPr>
              <w:br/>
              <w:t>- акты приемочных комиссий;</w:t>
            </w:r>
            <w:r w:rsidRPr="00BD1F28">
              <w:rPr>
                <w:color w:val="000000"/>
                <w:sz w:val="20"/>
                <w:szCs w:val="20"/>
              </w:rPr>
              <w:br/>
              <w:t>- исполнительные чертежи тепловых энергоустановок и тепловых сетей;</w:t>
            </w:r>
            <w:r w:rsidRPr="00BD1F28">
              <w:rPr>
                <w:color w:val="000000"/>
                <w:sz w:val="20"/>
                <w:szCs w:val="20"/>
              </w:rPr>
              <w:br/>
              <w:t>- технические паспорта тепловых энергоустановок и тепловых сетей;</w:t>
            </w:r>
            <w:r w:rsidRPr="00BD1F28">
              <w:rPr>
                <w:color w:val="000000"/>
                <w:sz w:val="20"/>
                <w:szCs w:val="20"/>
              </w:rPr>
              <w:br/>
              <w:t>- технический паспорт теплового пункта;</w:t>
            </w:r>
            <w:r w:rsidRPr="00BD1F28">
              <w:rPr>
                <w:color w:val="000000"/>
                <w:sz w:val="20"/>
                <w:szCs w:val="20"/>
              </w:rPr>
              <w:br/>
              <w:t>- инструкции по эксплуатации тепловых энергоустановок и сетей, а также должностные инструкции по каждому рабочему месту и инструкции по охране труда.</w:t>
            </w:r>
          </w:p>
        </w:tc>
      </w:tr>
      <w:tr w:rsidR="0093598D" w:rsidRPr="00BD1F28" w:rsidTr="009D71AF">
        <w:trPr>
          <w:gridBefore w:val="1"/>
          <w:wBefore w:w="15" w:type="dxa"/>
          <w:trHeight w:val="28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3</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Технические отчеты о проведении режимно-наладочных испытаний объектов теплоснабжения, утвержденные режимные карты</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5.3.6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Режим работы котла ведется строго по режимной карте, составленной на основе испытаний оборудования и инструкции по монтажу и эксплуатации завода-изготовителя. При реконструкции котла и изменении марки или качества топлива проводятся новые режимно-наладочные испытания с выдачей режимных карт.</w:t>
            </w:r>
            <w:r w:rsidRPr="00BD1F28">
              <w:rPr>
                <w:color w:val="000000"/>
                <w:sz w:val="20"/>
                <w:szCs w:val="20"/>
              </w:rPr>
              <w:br/>
              <w:t xml:space="preserve">В объем режимно-наладочных испытаний входят: </w:t>
            </w:r>
            <w:r w:rsidRPr="00BD1F28">
              <w:rPr>
                <w:color w:val="000000"/>
                <w:sz w:val="20"/>
                <w:szCs w:val="20"/>
              </w:rPr>
              <w:br/>
              <w:t>- подготовительные работы;</w:t>
            </w:r>
            <w:r w:rsidRPr="00BD1F28">
              <w:rPr>
                <w:color w:val="000000"/>
                <w:sz w:val="20"/>
                <w:szCs w:val="20"/>
              </w:rPr>
              <w:br/>
              <w:t xml:space="preserve">- экспериментальные работы; </w:t>
            </w:r>
            <w:r w:rsidRPr="00BD1F28">
              <w:rPr>
                <w:color w:val="000000"/>
                <w:sz w:val="20"/>
                <w:szCs w:val="20"/>
              </w:rPr>
              <w:br/>
              <w:t>- балансовые испытания с выдачей режимных карт.</w:t>
            </w:r>
          </w:p>
        </w:tc>
      </w:tr>
      <w:tr w:rsidR="0093598D" w:rsidRPr="00BD1F28" w:rsidTr="009D71AF">
        <w:trPr>
          <w:gridBefore w:val="1"/>
          <w:wBefore w:w="15" w:type="dxa"/>
          <w:trHeight w:val="12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4</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Документы подтверждающие исправность предохранительных устройств (клапанов) – акты испытаний, записи в сменном журнале</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5.3.26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Эксплуатация котлов с недействующим предохранительным устройством не допускается</w:t>
            </w:r>
          </w:p>
        </w:tc>
      </w:tr>
      <w:tr w:rsidR="0093598D" w:rsidRPr="00BD1F28" w:rsidTr="009D71AF">
        <w:trPr>
          <w:gridBefore w:val="1"/>
          <w:wBefore w:w="15" w:type="dxa"/>
          <w:trHeight w:val="36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5</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Документы подтверждающие исправность и работоспособность средств удаленной диспетчеризации котельных без постоянного надзора персоналом – отчет о настройке и проверки работоспособности автоматики, положение о диспетчерской службе, производственно-эксплуатационные инструкции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5.3.31, 5.3.32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Работа котла при камерном сжигании топлива без постоянного надзора персонала допускается при наличии автоматики, обеспечивающей:</w:t>
            </w:r>
            <w:r w:rsidRPr="00BD1F28">
              <w:rPr>
                <w:color w:val="000000"/>
                <w:sz w:val="20"/>
                <w:szCs w:val="20"/>
              </w:rPr>
              <w:br/>
              <w:t>- контроль и ведение режима работы с удаленного диспетчерского пульта управления;</w:t>
            </w:r>
            <w:r w:rsidRPr="00BD1F28">
              <w:rPr>
                <w:color w:val="000000"/>
                <w:sz w:val="20"/>
                <w:szCs w:val="20"/>
              </w:rPr>
              <w:br/>
              <w:t>- останов котла при нарушениях режима, способных вызвать повреждение котла с одновременной сигнализацией на удаленный диспетчерский пульт управления.</w:t>
            </w:r>
            <w:r w:rsidRPr="00BD1F28">
              <w:rPr>
                <w:color w:val="000000"/>
                <w:sz w:val="20"/>
                <w:szCs w:val="20"/>
              </w:rPr>
              <w:br/>
              <w:t>При этом необходимо организовать круглосуточное дежурство на оперативно-диспетчерском пульте.</w:t>
            </w:r>
            <w:r w:rsidRPr="00BD1F28">
              <w:rPr>
                <w:color w:val="000000"/>
                <w:sz w:val="20"/>
                <w:szCs w:val="20"/>
              </w:rPr>
              <w:br/>
              <w:t>В котельных, работающих без постоянного обслуживающего персонала, на диспетчерский пункт должны выноситься сигналы (световые и звуковые);</w:t>
            </w:r>
            <w:r w:rsidRPr="00BD1F28">
              <w:rPr>
                <w:color w:val="000000"/>
                <w:sz w:val="20"/>
                <w:szCs w:val="20"/>
              </w:rPr>
              <w:br/>
              <w:t>- неисправности оборудования, при этом в котельной фиксируется причина вызова;</w:t>
            </w:r>
            <w:r w:rsidRPr="00BD1F28">
              <w:rPr>
                <w:color w:val="000000"/>
                <w:sz w:val="20"/>
                <w:szCs w:val="20"/>
              </w:rPr>
              <w:br/>
              <w:t>- сигнал срабатывания главного быстродействующего запорного клапана топливоснабжения котельной;</w:t>
            </w:r>
            <w:r w:rsidRPr="00BD1F28">
              <w:rPr>
                <w:color w:val="000000"/>
                <w:sz w:val="20"/>
                <w:szCs w:val="20"/>
              </w:rPr>
              <w:br/>
              <w:t>- загазованности помещений более 10% от нижнего предела воспламеняемости применяемого газообразного топлива или СО;</w:t>
            </w:r>
            <w:r w:rsidRPr="00BD1F28">
              <w:rPr>
                <w:color w:val="000000"/>
                <w:sz w:val="20"/>
                <w:szCs w:val="20"/>
              </w:rPr>
              <w:br/>
            </w:r>
            <w:r w:rsidRPr="00BD1F28">
              <w:rPr>
                <w:color w:val="000000"/>
                <w:sz w:val="20"/>
                <w:szCs w:val="20"/>
              </w:rPr>
              <w:lastRenderedPageBreak/>
              <w:t>- пожар;</w:t>
            </w:r>
            <w:r w:rsidRPr="00BD1F28">
              <w:rPr>
                <w:color w:val="000000"/>
                <w:sz w:val="20"/>
                <w:szCs w:val="20"/>
              </w:rPr>
              <w:br/>
              <w:t>- несанкционированное проникновение.</w:t>
            </w:r>
          </w:p>
        </w:tc>
      </w:tr>
      <w:tr w:rsidR="0093598D" w:rsidRPr="00BD1F28" w:rsidTr="009D71AF">
        <w:trPr>
          <w:gridBefore w:val="1"/>
          <w:wBefore w:w="15" w:type="dxa"/>
          <w:trHeight w:val="6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6</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Технический отчет о проведении наладки оборудования КИПиА</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5.3.52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Устройства контроля, авторегулирования и защиты постоянно находятся в рабочем состоянии, периодически в соответствии с требованиями завода-изготовителя выполняются регламентные работы</w:t>
            </w:r>
          </w:p>
        </w:tc>
      </w:tr>
      <w:tr w:rsidR="0093598D" w:rsidRPr="00BD1F28" w:rsidTr="009D71AF">
        <w:trPr>
          <w:gridBefore w:val="1"/>
          <w:wBefore w:w="15" w:type="dxa"/>
          <w:trHeight w:val="847"/>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7</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График обхода тепловых сетей, журнал дефектов тепловых сетей</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6.2.26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Для контроля состояния оборудования тепловых сетей и тепловой изоляции, режимов их работы регулярно по графику проводится обход теплопроводов и тепловых пунктов. График обхода предусматривает осуществление контроля состояния оборудования как слесарями-обходчиками, так и мастером.</w:t>
            </w:r>
            <w:r w:rsidRPr="00BD1F28">
              <w:rPr>
                <w:color w:val="000000"/>
                <w:sz w:val="20"/>
                <w:szCs w:val="20"/>
              </w:rPr>
              <w:br/>
              <w:t>Частота обходов устанавливается в зависимости от типа оборудования и его состояния, но не реже 1 раза в неделю в течение отопительного сезона и одного раза в месяц в межотопительный период. Тепловые камеры необходимо осматривать не реже одного раза в месяц; камеры с дренажными насосами - не реже двух раз в неделю. Проверка работоспособности дренажных насосов и автоматики их включения обязательна при каждом обходе.</w:t>
            </w:r>
            <w:r w:rsidRPr="00BD1F28">
              <w:rPr>
                <w:color w:val="000000"/>
                <w:sz w:val="20"/>
                <w:szCs w:val="20"/>
              </w:rPr>
              <w:br/>
              <w:t>Результаты осмотра заносятся в журнал дефектов тепловых сетей.</w:t>
            </w:r>
            <w:r w:rsidRPr="00BD1F28">
              <w:rPr>
                <w:color w:val="000000"/>
                <w:sz w:val="20"/>
                <w:szCs w:val="20"/>
              </w:rPr>
              <w:br/>
              <w:t>Дефекты, угрожающие аварией и инцидентом, устраняются немедленно. Сведения о дефектах, которые не представляют опасности с точки зрения надежности эксплуатации тепловой сети, но которые нельзя устранить без отключения трубопроводов, заносятся в журнал обхода и осмотра тепловых сетей, а для ликвидации этих дефектов при ближайшем отключении трубопроводов или при ремонте - в журнал текущих ремонтов. Контроль может осуществляться дистанционными методами.</w:t>
            </w:r>
          </w:p>
        </w:tc>
      </w:tr>
      <w:tr w:rsidR="0093598D" w:rsidRPr="00BD1F28" w:rsidTr="009D71AF">
        <w:trPr>
          <w:gridBefore w:val="1"/>
          <w:wBefore w:w="15" w:type="dxa"/>
          <w:trHeight w:val="12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8</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График осмотров устройств автоматизации и технологической защиты тепловых сетей могут, автоматических регуляторов (при наличии)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6.2.52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При эксплуатации автоматических регуляторов проводятся периодические осмотры их состояния, проверка работы, очистка и смазка движущихся частей, корректировка и настройка регулирующих органов на поддержание заданных параметров. Устройства автоматизации и технологической защиты тепловых сетей могут быть выведены из работы только по распоряжению технического руководителя организации, кроме случаев отключения отдельных защит при пуске оборудования, предусмотренных местной инструкцией.</w:t>
            </w:r>
          </w:p>
        </w:tc>
      </w:tr>
      <w:tr w:rsidR="0093598D" w:rsidRPr="00BD1F28" w:rsidTr="009D71AF">
        <w:trPr>
          <w:gridBefore w:val="1"/>
          <w:wBefore w:w="15" w:type="dxa"/>
          <w:trHeight w:val="15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9</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Документация о подготовке и работоспособности специальных устройств, предохраняющих систему теплоснабжения от гидроударов (при их наличии)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6.2.62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При аварийном прекращении электроснабжения сетевых и перекачивающих насосов организация, эксплуатирующая тепловую сеть, обеспечивает давление в тепловых сетях и системах теплопотребления в пределах допустимого уровня. При возможности превышения этого уровня предусматривается установка специальных устройств, предохраняющих систему теплоснабжения от гидроударов.</w:t>
            </w:r>
          </w:p>
        </w:tc>
      </w:tr>
      <w:tr w:rsidR="0093598D" w:rsidRPr="00BD1F28" w:rsidTr="009D71AF">
        <w:trPr>
          <w:gridBefore w:val="1"/>
          <w:wBefore w:w="15" w:type="dxa"/>
          <w:trHeight w:val="30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10</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Акта по результатам осмотра, акты испытаний на прочность и плотность и акт технической  диагностики конструкций  бака-аккумулятора(при их наличии)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8.2.1 - 8.2.5, 8.2.12, 8.2.13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Вновь смонтированные баки-аккумуляторы подлежат испытаниям на прочность и плотность при их приемке в эксплуатацию, а находящиеся в эксплуатации - после их ремонта, связанного с устранением течи. В процессе испытаний обеспечивается наблюдение за возможным появлением дефектов в отремонтированных местах, в стыковых соединениях.</w:t>
            </w:r>
            <w:r w:rsidRPr="00BD1F28">
              <w:rPr>
                <w:color w:val="000000"/>
                <w:sz w:val="20"/>
                <w:szCs w:val="20"/>
              </w:rPr>
              <w:br/>
              <w:t>Бак-аккумулятор горячей воды считается выдержавшим испытание на прочность и плотность и допускается к эксплуатации, если по истечении 24 часов на его поверхности или по краям днища не появится течи и уровень воды в баке не будет снижаться.</w:t>
            </w:r>
            <w:r w:rsidRPr="00BD1F28">
              <w:rPr>
                <w:color w:val="000000"/>
                <w:sz w:val="20"/>
                <w:szCs w:val="20"/>
              </w:rPr>
              <w:br/>
              <w:t>Периодическая техническая диагностика конструкций бака-аккумулятора выполняется не реже одного раза в три года, ежегодно проводятся осмотр и проверка на прочность и плотность.</w:t>
            </w:r>
            <w:r w:rsidRPr="00BD1F28">
              <w:rPr>
                <w:color w:val="000000"/>
                <w:sz w:val="20"/>
                <w:szCs w:val="20"/>
              </w:rPr>
              <w:br/>
              <w:t>Результаты ежегодного осмотра и периодической диагностики баков-аккумуляторов оформляются актами, в которых описываются выявленные дефекты и назначаются методы и сроки их ликвидации. Акт подписывается ответственным лицом за безопасную эксплуатацию баков-аккумуляторов и утверждается техническим руководителем эксплуатирующей организации.</w:t>
            </w:r>
          </w:p>
        </w:tc>
      </w:tr>
      <w:tr w:rsidR="0093598D" w:rsidRPr="00BD1F28" w:rsidTr="009D71AF">
        <w:trPr>
          <w:gridBefore w:val="1"/>
          <w:wBefore w:w="15" w:type="dxa"/>
          <w:trHeight w:val="422"/>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11</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Производственная инструкция, журнал контроля и паспорта сетевых подогревателей (при наличии)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10.1.9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При работе сетевых подогревателей обеспечиваются:</w:t>
            </w:r>
            <w:r w:rsidRPr="00BD1F28">
              <w:rPr>
                <w:color w:val="000000"/>
                <w:sz w:val="20"/>
                <w:szCs w:val="20"/>
              </w:rPr>
              <w:br/>
              <w:t>- контроль за уровнем конденсата и работой устройств автоматического поддержания уровня и сброса;</w:t>
            </w:r>
            <w:r w:rsidRPr="00BD1F28">
              <w:rPr>
                <w:color w:val="000000"/>
                <w:sz w:val="20"/>
                <w:szCs w:val="20"/>
              </w:rPr>
              <w:br/>
              <w:t>- отвод неконденсирующихся газов из парового пространства подогревателя;</w:t>
            </w:r>
            <w:r w:rsidRPr="00BD1F28">
              <w:rPr>
                <w:color w:val="000000"/>
                <w:sz w:val="20"/>
                <w:szCs w:val="20"/>
              </w:rPr>
              <w:br/>
              <w:t>- контроль перемещения корпусов в результате температурных удлинений;</w:t>
            </w:r>
            <w:r w:rsidRPr="00BD1F28">
              <w:rPr>
                <w:color w:val="000000"/>
                <w:sz w:val="20"/>
                <w:szCs w:val="20"/>
              </w:rPr>
              <w:br/>
              <w:t>- контроль за температурным напором;</w:t>
            </w:r>
            <w:r w:rsidRPr="00BD1F28">
              <w:rPr>
                <w:color w:val="000000"/>
                <w:sz w:val="20"/>
                <w:szCs w:val="20"/>
              </w:rPr>
              <w:br/>
              <w:t>- контроль за нагревом сетевой воды;</w:t>
            </w:r>
            <w:r w:rsidRPr="00BD1F28">
              <w:rPr>
                <w:color w:val="000000"/>
                <w:sz w:val="20"/>
                <w:szCs w:val="20"/>
              </w:rPr>
              <w:br/>
              <w:t>- контроль за гидравлическим сопротивлением;</w:t>
            </w:r>
            <w:r w:rsidRPr="00BD1F28">
              <w:rPr>
                <w:color w:val="000000"/>
                <w:sz w:val="20"/>
                <w:szCs w:val="20"/>
              </w:rPr>
              <w:br/>
              <w:t>- контроль за гидравлической плотностью по качеству конденсата греющего пара.</w:t>
            </w:r>
          </w:p>
        </w:tc>
      </w:tr>
      <w:tr w:rsidR="0093598D" w:rsidRPr="00BD1F28" w:rsidTr="009D71AF">
        <w:trPr>
          <w:gridBefore w:val="1"/>
          <w:wBefore w:w="15" w:type="dxa"/>
          <w:trHeight w:val="27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12</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Информация о разработке эксплуатационных режимов систем теплоснабжения, а также мероприятий по их внедрению и устранение выявленных нарушений в тепловых и гидравлических режимах работы тепловых энергоустановок</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11.1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При подготовке к отопительному периоду для обеспечения надежности теплоснабжения потребителей необходимо выполнить в установленные сроки комплекс мероприятий, основными из которых являются:</w:t>
            </w:r>
            <w:r w:rsidRPr="00BD1F28">
              <w:rPr>
                <w:color w:val="000000"/>
                <w:sz w:val="20"/>
                <w:szCs w:val="20"/>
              </w:rPr>
              <w:br/>
              <w:t>- устранение выявленных нарушений в тепловых и гидравлических режимах работы тепловых энергоустановок;</w:t>
            </w:r>
            <w:r w:rsidRPr="00BD1F28">
              <w:rPr>
                <w:color w:val="000000"/>
                <w:sz w:val="20"/>
                <w:szCs w:val="20"/>
              </w:rPr>
              <w:br/>
              <w:t>- испытания оборудования источников теплоты, тепловых сетей, тепловых пунктов и систем теплопотребления на плотность и прочность;</w:t>
            </w:r>
            <w:r w:rsidRPr="00BD1F28">
              <w:rPr>
                <w:color w:val="000000"/>
                <w:sz w:val="20"/>
                <w:szCs w:val="20"/>
              </w:rPr>
              <w:br/>
              <w:t>- шурфовки тепловых сетей, вырезки из трубопроводов для определения коррозионного износа металла труб;</w:t>
            </w:r>
            <w:r w:rsidRPr="00BD1F28">
              <w:rPr>
                <w:color w:val="000000"/>
                <w:sz w:val="20"/>
                <w:szCs w:val="20"/>
              </w:rPr>
              <w:br/>
              <w:t>- промывка оборудования и коммуникаций источников теплоты, трубопроводов тепловых сетей, тепловых пунктов и систем теплопотребления;</w:t>
            </w:r>
            <w:r w:rsidRPr="00BD1F28">
              <w:rPr>
                <w:color w:val="000000"/>
                <w:sz w:val="20"/>
                <w:szCs w:val="20"/>
              </w:rPr>
              <w:br/>
              <w:t>- испытания тепловых сетей на тепловые и гидравлические потери, максимальную температуру теплоносителя в соответствии со сроками, определенными настоящими Правилами;</w:t>
            </w:r>
            <w:r w:rsidRPr="00BD1F28">
              <w:rPr>
                <w:color w:val="000000"/>
                <w:sz w:val="20"/>
                <w:szCs w:val="20"/>
              </w:rPr>
              <w:br/>
            </w:r>
            <w:r w:rsidRPr="00BD1F28">
              <w:rPr>
                <w:color w:val="000000"/>
                <w:sz w:val="20"/>
                <w:szCs w:val="20"/>
              </w:rPr>
              <w:lastRenderedPageBreak/>
              <w:t>- разработка эксплуатационных режимов систем теплоснабжения, а также мероприятий по их внедрению.</w:t>
            </w:r>
          </w:p>
        </w:tc>
      </w:tr>
      <w:tr w:rsidR="0093598D" w:rsidRPr="00BD1F28" w:rsidTr="009D71AF">
        <w:trPr>
          <w:gridBefore w:val="1"/>
          <w:wBefore w:w="15" w:type="dxa"/>
          <w:trHeight w:val="3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13</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Акты согласно перечню пункта ПТЭТЭ</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11.5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Для проверки готовности к отопительному периоду при приемке тепловых пунктов проверяются и оформляются актами:</w:t>
            </w:r>
            <w:r w:rsidRPr="00BD1F28">
              <w:rPr>
                <w:color w:val="000000"/>
                <w:sz w:val="20"/>
                <w:szCs w:val="20"/>
              </w:rPr>
              <w:br/>
              <w:t>- выполнение плана ремонтных работ и качество их выполнения;</w:t>
            </w:r>
            <w:r w:rsidRPr="00BD1F28">
              <w:rPr>
                <w:color w:val="000000"/>
                <w:sz w:val="20"/>
                <w:szCs w:val="20"/>
              </w:rPr>
              <w:br/>
              <w:t>- состояние теплопроводов тепловой сети, принадлежащих потребителю тепловой энергии;</w:t>
            </w:r>
            <w:r w:rsidRPr="00BD1F28">
              <w:rPr>
                <w:color w:val="000000"/>
                <w:sz w:val="20"/>
                <w:szCs w:val="20"/>
              </w:rPr>
              <w:br/>
              <w:t>- состояние утепления зданий (чердаки, лестничные клетки, подвалы, двери и т.п.) и центральных тепловых пунктов, а также индивидуальных тепловых пунктов;</w:t>
            </w:r>
            <w:r w:rsidRPr="00BD1F28">
              <w:rPr>
                <w:color w:val="000000"/>
                <w:sz w:val="20"/>
                <w:szCs w:val="20"/>
              </w:rPr>
              <w:br/>
              <w:t>- состояние трубопроводов, арматуры и тепловой изоляции в пределах тепловых пунктов;</w:t>
            </w:r>
            <w:r w:rsidRPr="00BD1F28">
              <w:rPr>
                <w:color w:val="000000"/>
                <w:sz w:val="20"/>
                <w:szCs w:val="20"/>
              </w:rPr>
              <w:br/>
              <w:t>- наличие и состояние контрольно-измерительных приборов и автоматических регуляторов;</w:t>
            </w:r>
            <w:r w:rsidRPr="00BD1F28">
              <w:rPr>
                <w:color w:val="000000"/>
                <w:sz w:val="20"/>
                <w:szCs w:val="20"/>
              </w:rPr>
              <w:br/>
              <w:t>- работоспособность защиты систем теплопотребления;</w:t>
            </w:r>
            <w:r w:rsidRPr="00BD1F28">
              <w:rPr>
                <w:color w:val="000000"/>
                <w:sz w:val="20"/>
                <w:szCs w:val="20"/>
              </w:rPr>
              <w:br/>
              <w:t>- наличие паспортов тепловых энергоустановок, принципиальных схем и инструкций для обслуживающего персонала и соответствие их действительности;</w:t>
            </w:r>
            <w:r w:rsidRPr="00BD1F28">
              <w:rPr>
                <w:color w:val="000000"/>
                <w:sz w:val="20"/>
                <w:szCs w:val="20"/>
              </w:rPr>
              <w:br/>
              <w:t>- отсутствие прямых соединений оборудования тепловых пунктов с водопроводом и канализацией;</w:t>
            </w:r>
            <w:r w:rsidRPr="00BD1F28">
              <w:rPr>
                <w:color w:val="000000"/>
                <w:sz w:val="20"/>
                <w:szCs w:val="20"/>
              </w:rPr>
              <w:br/>
              <w:t>- плотность оборудования тепловых пунктов;</w:t>
            </w:r>
            <w:r w:rsidRPr="00BD1F28">
              <w:rPr>
                <w:color w:val="000000"/>
                <w:sz w:val="20"/>
                <w:szCs w:val="20"/>
              </w:rPr>
              <w:br/>
              <w:t>- наличие пломб на расчетных шайбах и соплах элеваторов.</w:t>
            </w:r>
          </w:p>
        </w:tc>
      </w:tr>
      <w:tr w:rsidR="0093598D" w:rsidRPr="00BD1F28" w:rsidTr="009D71AF">
        <w:trPr>
          <w:gridBefore w:val="1"/>
          <w:wBefore w:w="15" w:type="dxa"/>
          <w:trHeight w:val="4533"/>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14</w:t>
            </w: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Технический отчет о проведении технического освидетельствования оборудования под давлением</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394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Оборудование под давлением, перечисленное в пункте 3 ФНП, в процессе эксплуатации должно подвергаться:</w:t>
            </w:r>
            <w:r w:rsidRPr="00BD1F28">
              <w:rPr>
                <w:color w:val="000000"/>
                <w:sz w:val="20"/>
                <w:szCs w:val="20"/>
              </w:rPr>
              <w:br/>
              <w:t>а) техническому освидетельствованию (комплексу периодически проводимых работ по определению фактического состояния оборудования под давлением в целях определения его работоспособности и соответствия промышленной безопасности в процессе применения в пределах срока безопасной эксплуатации):</w:t>
            </w:r>
            <w:r w:rsidRPr="00BD1F28">
              <w:rPr>
                <w:color w:val="000000"/>
                <w:sz w:val="20"/>
                <w:szCs w:val="20"/>
              </w:rPr>
              <w:br/>
              <w:t>первично до ввода в эксплуатацию после монтажа (первичное техническое освидетельствование);</w:t>
            </w:r>
            <w:r w:rsidRPr="00BD1F28">
              <w:rPr>
                <w:color w:val="000000"/>
                <w:sz w:val="20"/>
                <w:szCs w:val="20"/>
              </w:rPr>
              <w:br/>
              <w:t>периодически в процессе эксплуатации (периодическое техническое освидетельствование);</w:t>
            </w:r>
            <w:r w:rsidRPr="00BD1F28">
              <w:rPr>
                <w:color w:val="000000"/>
                <w:sz w:val="20"/>
                <w:szCs w:val="20"/>
              </w:rPr>
              <w:br/>
              <w:t>до наступления срока периодического технического освидетельствования в случаях, установленных настоящими ФНП (внеочередное техническое освидетельствование);</w:t>
            </w:r>
            <w:r w:rsidRPr="00BD1F28">
              <w:rPr>
                <w:color w:val="000000"/>
                <w:sz w:val="20"/>
                <w:szCs w:val="20"/>
              </w:rPr>
              <w:br/>
              <w:t>б) техническому диагностированию с целью контроля состояния оборудования или отдельных его элементов при проведении технического освидетельствования для установления характера и размеров, выявленных при этом дефектов, а также в случаях, установленных руководством (инструкцией) по эксплуатации оборудования и в случаях, указанных в подпункте "в" настоящего пункта ФНП;</w:t>
            </w:r>
            <w:r w:rsidRPr="00BD1F28">
              <w:rPr>
                <w:color w:val="000000"/>
                <w:sz w:val="20"/>
                <w:szCs w:val="20"/>
              </w:rPr>
              <w:br/>
              <w:t>в) экспертизе промышленной безопасности в случаях, установленных статьей 7 Федерального закона N 116-ФЗ.</w:t>
            </w:r>
          </w:p>
        </w:tc>
      </w:tr>
      <w:tr w:rsidR="0093598D" w:rsidRPr="00BD1F28" w:rsidTr="009D71AF">
        <w:trPr>
          <w:gridBefore w:val="1"/>
          <w:wBefore w:w="15" w:type="dxa"/>
          <w:trHeight w:val="1200"/>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396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Технические освидетельствования оборудования под давлением, подлежащего учету в территориальных органах Ростехнадзора или других федеральных органах исполнительной власти, уполномоченных в области промышленной безопасности, должна проводить уполномоченная специализированная организация, а также ответственный за осуществление производственного контроля совместно с ответственным за исправное состояние и безопасную эксплуатацию оборудования в случаях, установленных настоящими ФНП.</w:t>
            </w:r>
          </w:p>
        </w:tc>
      </w:tr>
      <w:tr w:rsidR="0093598D" w:rsidRPr="00BD1F28" w:rsidTr="009D71AF">
        <w:trPr>
          <w:gridBefore w:val="1"/>
          <w:wBefore w:w="15" w:type="dxa"/>
          <w:trHeight w:val="564"/>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397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Проведение технического освидетельствования оборудования, подлежащего учету в территориальных органах Ростехнадзора или иных федеральных органах исполнительной власти в области промышленной безопасности (в отношении поднадзорных им организаций), за пределами расчетного срока его службы в период срока безопасной эксплуатации, установленного в заключении экспертизы промышленной безопасности, должно осуществляться специализированной организацией, имеющей лицензию на осуществление деятельности по проведению экспертизы промышленной безопасности технических устройств, применяемых на ОПО, а также ответственным за осуществление производственного контроля за безопасной эксплуатацией оборудования совместно с ответственным за исправное состояние и безопасную эксплуатацию оборудования, в объеме и с периодичностью, определенными условиями безопасной эксплуатации оборудования, установленными в заключении экспертизы промышленной безопасности (но не реже сроков, установленных руководством (инструкцией) по эксплуатации и настоящими ФНП).</w:t>
            </w:r>
          </w:p>
        </w:tc>
      </w:tr>
      <w:tr w:rsidR="0093598D" w:rsidRPr="00BD1F28" w:rsidTr="009D71AF">
        <w:trPr>
          <w:gridBefore w:val="1"/>
          <w:wBefore w:w="15" w:type="dxa"/>
          <w:trHeight w:val="2100"/>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398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 случае выявления при техническом освидетельствовании недопустимых дефектов, препятствующих дальнейшей эксплуатации оборудования в пределах расчетного срока службы, по результатам технического диагностирования должно быть обеспечено проведение анализа (исследования) причин их возникновения и оценки остаточного ресурса (при необходимости) с определением технологии устранения дефектов и (или) мероприятий по контролю их состояния и недопущению дальнейшего развития дефектов и образования новых, аналогичных выявленным, силами организации-изготовителя оборудования или экспертной организации, имеющей лицензию на осуществление деятельности по экспертизе промышленной безопасности технических устройств, применяемых на ОПО. Дальнейшая эксплуатация такого оборудования возможна после установления и устранения причин возникновения недопустимых дефектов, а также их устранения проведением ремонта.</w:t>
            </w:r>
          </w:p>
        </w:tc>
      </w:tr>
      <w:tr w:rsidR="0093598D" w:rsidRPr="00BD1F28" w:rsidTr="009D71AF">
        <w:trPr>
          <w:gridBefore w:val="1"/>
          <w:wBefore w:w="15" w:type="dxa"/>
          <w:trHeight w:val="2100"/>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399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Внеочередное техническое освидетельствование оборудования, работающего под давлением, проводят в случаях, если:</w:t>
            </w:r>
            <w:r w:rsidRPr="00BD1F28">
              <w:rPr>
                <w:color w:val="000000"/>
                <w:sz w:val="20"/>
                <w:szCs w:val="20"/>
              </w:rPr>
              <w:br w:type="page"/>
              <w:t>а) котлы, сосуды не эксплуатировались более 12 месяцев, а трубопроводы - более 24 месяцев;</w:t>
            </w:r>
            <w:r w:rsidRPr="00BD1F28">
              <w:rPr>
                <w:color w:val="000000"/>
                <w:sz w:val="20"/>
                <w:szCs w:val="20"/>
              </w:rPr>
              <w:br w:type="page"/>
              <w:t>б) оборудование было демонтировано и установлено на новом месте, за исключением транспортабельного оборудования, эксплуатируемого одной и той же организацией;</w:t>
            </w:r>
            <w:r w:rsidRPr="00BD1F28">
              <w:rPr>
                <w:color w:val="000000"/>
                <w:sz w:val="20"/>
                <w:szCs w:val="20"/>
              </w:rPr>
              <w:br w:type="page"/>
              <w:t>в) произведен ремонт оборудования с применением сварки, наплавки, термической обработки (при необходимости) элементов, работающих под давлением, за исключением работ, после проведения которых требуется экспертиза промышленной безопасности в соответствии с законодательством Российской Федерации в области промышленной безопасности.</w:t>
            </w:r>
          </w:p>
        </w:tc>
      </w:tr>
      <w:tr w:rsidR="0093598D" w:rsidRPr="00BD1F28" w:rsidTr="009D71AF">
        <w:trPr>
          <w:gridBefore w:val="1"/>
          <w:wBefore w:w="15" w:type="dxa"/>
          <w:trHeight w:val="600"/>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403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Если при техническом освидетельствовании будет установлено, что оборудование под давлением вследствие имеющихся дефектов или нарушений находится в состоянии, опасном для дальнейшей его эксплуатации, то работа такого оборудования должна быть запрещена.</w:t>
            </w:r>
          </w:p>
        </w:tc>
      </w:tr>
      <w:tr w:rsidR="0093598D" w:rsidRPr="00BD1F28" w:rsidTr="009D71AF">
        <w:trPr>
          <w:gridBefore w:val="1"/>
          <w:wBefore w:w="15" w:type="dxa"/>
          <w:trHeight w:val="15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15</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Графики подготовки к предстоящему отопительному периоду источников теплоты, тепловых сетей и систем теплопотребления и отчет о его выполнении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3 Правил № 2234</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При подготовке к предстоящему отопительному периоду выявляются дефекты в работе оборудования и отклонения от гидравлического и теплового режимов, составляются планы работ, подготавливается необходимая техническая документация и материально-технические ресурсы.</w:t>
            </w:r>
            <w:r w:rsidRPr="00BD1F28">
              <w:rPr>
                <w:color w:val="000000"/>
                <w:sz w:val="20"/>
                <w:szCs w:val="20"/>
              </w:rPr>
              <w:br/>
              <w:t>Графики подготовки к предстоящему отопительному периоду источников теплоты, тепловых сетей и систем теплопотребления разрабатываются до окончания текущего отопительного периода, но не позднее мая текущего года.</w:t>
            </w:r>
          </w:p>
        </w:tc>
      </w:tr>
      <w:tr w:rsidR="0093598D" w:rsidRPr="00BD1F28" w:rsidTr="009D71AF">
        <w:trPr>
          <w:gridBefore w:val="1"/>
          <w:wBefore w:w="15" w:type="dxa"/>
          <w:trHeight w:val="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16</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Выписка из утвержденного штатного расписания</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tc>
      </w:tr>
      <w:tr w:rsidR="0093598D" w:rsidRPr="00BD1F28" w:rsidTr="009D71AF">
        <w:trPr>
          <w:gridBefore w:val="1"/>
          <w:wBefore w:w="15" w:type="dxa"/>
          <w:trHeight w:val="6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17</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Копия заключенного соглашения об управлении системой теплоснабжения</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Правила № 808</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Копия заключенного соглашения об управлении системой теплоснабжения в соответствии с Правилами № 808 – глава IX</w:t>
            </w:r>
          </w:p>
        </w:tc>
      </w:tr>
      <w:tr w:rsidR="0093598D" w:rsidRPr="00BD1F28" w:rsidTr="009D71AF">
        <w:trPr>
          <w:gridBefore w:val="1"/>
          <w:wBefore w:w="15" w:type="dxa"/>
          <w:trHeight w:val="33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18</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9.3.3</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Распорядительный документ организации о назначении лица, ответственного за диспетчерское управление и Положение о диспетчерском управлении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гл. 15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Для каждого диспетчерского уровня устанавливаются две категории управления оборудованием и сооружениями - оперативное управление и оперативное ведение.</w:t>
            </w:r>
            <w:r w:rsidRPr="00BD1F28">
              <w:rPr>
                <w:color w:val="000000"/>
                <w:sz w:val="20"/>
                <w:szCs w:val="20"/>
              </w:rPr>
              <w:br/>
              <w:t>В оперативном управлении диспетчера находятся оборудование, теплопроводы,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r w:rsidRPr="00BD1F28">
              <w:rPr>
                <w:color w:val="000000"/>
                <w:sz w:val="20"/>
                <w:szCs w:val="20"/>
              </w:rPr>
              <w:br/>
              <w:t>Операции с указанным оборудованием и устройствами производятся под руководством диспетчера.</w:t>
            </w:r>
            <w:r w:rsidRPr="00BD1F28">
              <w:rPr>
                <w:color w:val="000000"/>
                <w:sz w:val="20"/>
                <w:szCs w:val="20"/>
              </w:rPr>
              <w:br/>
              <w:t>В оперативном ведении диспетчера находятся оборудование, теплопроводы,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располагаемую мощность и резерв тепловых энергоустановок и системы теплоснабжения в целом, режим и надежность тепловых сетей, а также настройка противоаварийной автоматики.</w:t>
            </w:r>
            <w:r w:rsidRPr="00BD1F28">
              <w:rPr>
                <w:color w:val="000000"/>
                <w:sz w:val="20"/>
                <w:szCs w:val="20"/>
              </w:rPr>
              <w:br/>
              <w:t>Операции с указанным оборудованием и устройствами производятся с разрешения диспетчера.</w:t>
            </w:r>
          </w:p>
        </w:tc>
      </w:tr>
      <w:tr w:rsidR="0093598D" w:rsidRPr="00BD1F28" w:rsidTr="009D71AF">
        <w:trPr>
          <w:gridBefore w:val="1"/>
          <w:wBefore w:w="15" w:type="dxa"/>
          <w:trHeight w:val="12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19</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9.3.4</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Организационно-распорядительные документы об утверждении перечня необходимых инструкций, схем и других оперативных документов</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2.8.2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 производственных службах устанавливаются перечни необходимых инструкций, схем и других оперативных документов, утвержденных техническим руководителем организации. Перечни документов пересматриваются не реже 1 раза в 3 года.</w:t>
            </w:r>
          </w:p>
        </w:tc>
      </w:tr>
      <w:tr w:rsidR="0093598D" w:rsidRPr="00BD1F28" w:rsidTr="009D71AF">
        <w:trPr>
          <w:gridBefore w:val="1"/>
          <w:wBefore w:w="15" w:type="dxa"/>
          <w:trHeight w:val="1200"/>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278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Перечень производственных инструкций для безопасной эксплуатации котлов и вспомогательного оборудования, разработка, утверждение и наличие которых должны быть обеспечены на объекте устанавливается распорядительными документами эксплуатирующей организации.</w:t>
            </w:r>
            <w:r w:rsidRPr="00BD1F28">
              <w:rPr>
                <w:color w:val="000000"/>
                <w:sz w:val="20"/>
                <w:szCs w:val="20"/>
              </w:rPr>
              <w:br/>
              <w:t>Производственные инструкции разрабатываются на каждый тип основного и вспомогательного оборудования и (или) системы, в составе которой оно эксплуатируется.</w:t>
            </w:r>
          </w:p>
        </w:tc>
      </w:tr>
      <w:tr w:rsidR="0093598D" w:rsidRPr="00BD1F28" w:rsidTr="009D71AF">
        <w:trPr>
          <w:gridBefore w:val="1"/>
          <w:wBefore w:w="15" w:type="dxa"/>
          <w:trHeight w:val="18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20</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9.3.5</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Организационно-распорядительные документы об определении места хранения  документации и осуществления контроля наличия её на рабочих местах</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2.8.4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Все рабочие места снабжаются необходимыми инструкциями, составленными в соответствии с требованиями настоящих Правил, на основе заводских и проектных данных, типовых инструкций и других нормативно-технических документов, опыта эксплуатации и результатов испытаний оборудования, а также с учетом местных условий.</w:t>
            </w:r>
            <w:r w:rsidRPr="00BD1F28">
              <w:rPr>
                <w:color w:val="000000"/>
                <w:sz w:val="20"/>
                <w:szCs w:val="20"/>
              </w:rPr>
              <w:br/>
              <w:t>В инструкциях необходимо предусмотреть разграничение работ по обслуживанию и ремонту оборудования между персоналом энергослужбы организации и производственных подразделений (участков) и указать перечень лиц, для которых знание инструкций обязательно. Инструкции составляют начальники соответствующего подразделения и энергослужбы организации и утверждаются техническим руководителем организации.</w:t>
            </w:r>
          </w:p>
        </w:tc>
      </w:tr>
      <w:tr w:rsidR="0093598D" w:rsidRPr="00BD1F28" w:rsidTr="009D71AF">
        <w:trPr>
          <w:gridBefore w:val="1"/>
          <w:wBefore w:w="15" w:type="dxa"/>
          <w:trHeight w:val="3300"/>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278, 363, 364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На рабочих местах персонала, обслуживающего трубопровод (трубопроводы), эксплуатирующая организация должна обеспечить наличие в доступной для постоянного использования форме комплекта необходимых для безопасной эксплуатации (обслуживания, ремонта и испытаний) производственных инструкций по эксплуатации трубопровода (трубопроводов), а также исполнительных схем трубопроводов (согласно пункту 198 ФНП) или разработанных на их основе эксплуатационных (технологических) схем трубопроводов, обеспечивающих в дополнение к указаниям производственных инструкций возможность безопасного проведения работ при эксплуатации трубопровода (пуска, отключения, ремонта, испытаний). Порядок обеспечения наличия на конкретных рабочих местах комплекта документов, необходимых для безопасной эксплуатации трубопровода и другого технологически взаимосвязанного с ним оборудования определяется распорядительными документами эксплуатирующей организации.</w:t>
            </w:r>
            <w:r w:rsidRPr="00BD1F28">
              <w:rPr>
                <w:color w:val="000000"/>
                <w:sz w:val="20"/>
                <w:szCs w:val="20"/>
              </w:rPr>
              <w:br/>
              <w:t>При отсутствии (утрате в процессе эксплуатации) исполнительной документации трубопроводов эксплуатационные (технологические) схемы могут быть разработаны на основании данных о трубопроводе, указанных в паспорте и проектной (конструкторской, рабочей) документации по результатам натурного осмотра и измерений при проведении технического освидетельствования (диагностирования) или экспертизы промышленной безопасности.</w:t>
            </w:r>
          </w:p>
        </w:tc>
      </w:tr>
      <w:tr w:rsidR="0093598D" w:rsidRPr="00BD1F28" w:rsidTr="009D71AF">
        <w:trPr>
          <w:gridBefore w:val="1"/>
          <w:wBefore w:w="15" w:type="dxa"/>
          <w:trHeight w:val="6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21</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9.3.6</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Выписка из журна</w:t>
            </w:r>
            <w:r w:rsidR="006175DC" w:rsidRPr="00BD1F28">
              <w:rPr>
                <w:color w:val="000000"/>
                <w:sz w:val="20"/>
                <w:szCs w:val="20"/>
              </w:rPr>
              <w:t>ла</w:t>
            </w:r>
            <w:r w:rsidRPr="00BD1F28">
              <w:rPr>
                <w:color w:val="000000"/>
                <w:sz w:val="20"/>
                <w:szCs w:val="20"/>
              </w:rPr>
              <w:t xml:space="preserve"> прохождения проверки знаний теплотехническим персоналом</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2.3.23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Результаты проверки знаний оформляются в журнале установленной формы и подписываются всеми членами комиссии (Приложение № 2).</w:t>
            </w:r>
            <w:r w:rsidRPr="00BD1F28">
              <w:rPr>
                <w:color w:val="000000"/>
                <w:sz w:val="20"/>
                <w:szCs w:val="20"/>
              </w:rPr>
              <w:br/>
              <w:t>Персоналу, успешно прошедшему проверку знаний, руководителем организации выдается удостоверение согласно образцу (Приложение № 3).</w:t>
            </w:r>
          </w:p>
        </w:tc>
      </w:tr>
      <w:tr w:rsidR="0093598D" w:rsidRPr="00BD1F28" w:rsidTr="009D71AF">
        <w:trPr>
          <w:gridBefore w:val="1"/>
          <w:wBefore w:w="15" w:type="dxa"/>
          <w:trHeight w:val="3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22</w:t>
            </w: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Сведения о проведении проверки знаний инструкций и безопасных методов выполнения работ рабо</w:t>
            </w:r>
            <w:r w:rsidR="006175DC" w:rsidRPr="00BD1F28">
              <w:rPr>
                <w:color w:val="000000"/>
                <w:sz w:val="20"/>
                <w:szCs w:val="20"/>
              </w:rPr>
              <w:t>тников, эксплуатирующих объекты</w:t>
            </w:r>
            <w:r w:rsidRPr="00BD1F28">
              <w:rPr>
                <w:color w:val="000000"/>
                <w:sz w:val="20"/>
                <w:szCs w:val="20"/>
              </w:rPr>
              <w:t xml:space="preserve"> под давлением</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238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Порядок проверки знаний и допуска работника к самостоятельной работе определяется распорядительными документами эксплуатирующей организации и должен предусматривать выполнение следующих процедур:</w:t>
            </w:r>
            <w:r w:rsidRPr="00BD1F28">
              <w:rPr>
                <w:color w:val="000000"/>
                <w:sz w:val="20"/>
                <w:szCs w:val="20"/>
              </w:rPr>
              <w:br/>
              <w:t>а) проверку наличия документа, подтверждающего квалификацию работника или направление работника для прохождения профессионального обучения в соответствии с требованиями пункта 237 ФНП;</w:t>
            </w:r>
            <w:r w:rsidRPr="00BD1F28">
              <w:rPr>
                <w:color w:val="000000"/>
                <w:sz w:val="20"/>
                <w:szCs w:val="20"/>
              </w:rPr>
              <w:br/>
              <w:t>б) проведение вводного инструктажа;</w:t>
            </w:r>
            <w:r w:rsidRPr="00BD1F28">
              <w:rPr>
                <w:color w:val="000000"/>
                <w:sz w:val="20"/>
                <w:szCs w:val="20"/>
              </w:rPr>
              <w:br/>
              <w:t>в) проведение первичного инструктажа на рабочем месте;</w:t>
            </w:r>
            <w:r w:rsidRPr="00BD1F28">
              <w:rPr>
                <w:color w:val="000000"/>
                <w:sz w:val="20"/>
                <w:szCs w:val="20"/>
              </w:rPr>
              <w:br/>
              <w:t>г) проведение обучения безопасным методам и приемам выполнения работ со стажировкой на рабочем месте, предусматривающего:</w:t>
            </w:r>
            <w:r w:rsidRPr="00BD1F28">
              <w:rPr>
                <w:color w:val="000000"/>
                <w:sz w:val="20"/>
                <w:szCs w:val="20"/>
              </w:rPr>
              <w:br/>
              <w:t>изучение инструкций, схем, компоновки оборудования, фактического расположения приборов и органов управления, контроля за работой оборудования, методов и периодичности их проверки;</w:t>
            </w:r>
            <w:r w:rsidRPr="00BD1F28">
              <w:rPr>
                <w:color w:val="000000"/>
                <w:sz w:val="20"/>
                <w:szCs w:val="20"/>
              </w:rPr>
              <w:br/>
              <w:t>безопасных методов работы, порядка приема-сдачи смены, осмотра, подготовки к работе, пуска и остановки (плановой и аварийной) оборудования, с последующим выполнением работ под наблюдением наставника;</w:t>
            </w:r>
            <w:r w:rsidRPr="00BD1F28">
              <w:rPr>
                <w:color w:val="000000"/>
                <w:sz w:val="20"/>
                <w:szCs w:val="20"/>
              </w:rPr>
              <w:br/>
              <w:t>д) проверка знаний инструкций и безопасных методов выполнения работ;</w:t>
            </w:r>
            <w:r w:rsidRPr="00BD1F28">
              <w:rPr>
                <w:color w:val="000000"/>
                <w:sz w:val="20"/>
                <w:szCs w:val="20"/>
              </w:rPr>
              <w:br/>
              <w:t>е) допуск к самостоятельной работе с выдачей удостоверения</w:t>
            </w:r>
          </w:p>
        </w:tc>
      </w:tr>
      <w:tr w:rsidR="0093598D" w:rsidRPr="00BD1F28" w:rsidTr="009D71AF">
        <w:trPr>
          <w:gridBefore w:val="1"/>
          <w:wBefore w:w="15" w:type="dxa"/>
          <w:trHeight w:val="15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23</w:t>
            </w: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Выписка из журна</w:t>
            </w:r>
            <w:r w:rsidR="006175DC" w:rsidRPr="00BD1F28">
              <w:rPr>
                <w:color w:val="000000"/>
                <w:sz w:val="20"/>
                <w:szCs w:val="20"/>
              </w:rPr>
              <w:t>ла</w:t>
            </w:r>
            <w:r w:rsidRPr="00BD1F28">
              <w:rPr>
                <w:color w:val="000000"/>
                <w:sz w:val="20"/>
                <w:szCs w:val="20"/>
              </w:rPr>
              <w:t xml:space="preserve"> прохождения проверки знаний электротехническим персоналом</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43-45 ПТЭЭП</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 отношении персонала потребителя должна проводиться первичная и периодическая (очередная и внеочередная) проверка знаний.</w:t>
            </w:r>
            <w:r w:rsidRPr="00BD1F28">
              <w:rPr>
                <w:color w:val="000000"/>
                <w:sz w:val="20"/>
                <w:szCs w:val="20"/>
              </w:rPr>
              <w:br/>
              <w:t>Проверка знаний работников потребителя электрической энергии - юридического лица, численность работников которого не позволяет образовать комиссию по проверке знаний в соответствии с Правилами работы с персоналом, должна проводиться в комиссиях, формируемых федеральным органом исполнительной власти, уполномоченным на осуществление федерального государственного энергетического надзора, или его территориальными органами.</w:t>
            </w:r>
          </w:p>
        </w:tc>
      </w:tr>
      <w:tr w:rsidR="0093598D" w:rsidRPr="00BD1F28" w:rsidTr="009D71AF">
        <w:trPr>
          <w:gridBefore w:val="1"/>
          <w:wBefore w:w="15" w:type="dxa"/>
          <w:trHeight w:val="12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24</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9.3.7</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Копии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ст. 10 Федерального закона № 116-ФЗ</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обучать работников действиям в случае аварии или инцидента на опасном производственном объекте</w:t>
            </w:r>
          </w:p>
        </w:tc>
      </w:tr>
      <w:tr w:rsidR="0093598D" w:rsidRPr="00BD1F28" w:rsidTr="009D71AF">
        <w:trPr>
          <w:gridBefore w:val="1"/>
          <w:wBefore w:w="15" w:type="dxa"/>
          <w:trHeight w:val="563"/>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25</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9.3.8</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Приказ о назначении лиц, ответственных за безопасную эксплуатацию тепловых энергоустановок и их заместителей.</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2.1.2, 2.1.3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Ответственный за исправное состояние и безопасную эксплуатацию тепловых энергоустановок и его заместитель назначаются распорядительным документом руководителя организации из числа управленческого персонала и специалистов организации.</w:t>
            </w:r>
            <w:r w:rsidRPr="00BD1F28">
              <w:rPr>
                <w:color w:val="000000"/>
                <w:sz w:val="20"/>
                <w:szCs w:val="20"/>
              </w:rPr>
              <w:br/>
              <w:t>Распорядительным документом руководителя организации устанавливаются границы ответственности производственных подразделений за эксплуатацию тепловых энергоустановок. Руководитель определяет ответственность должностных лиц структурных подразделений и служб, исходя из структуры производства, транспортировки, распределения и потребления тепловой энергии и теплоносителя, предусмотрев указанную ответственность должностными обязанностями работников и возложив ее приказом или распоряжением.</w:t>
            </w:r>
          </w:p>
        </w:tc>
      </w:tr>
      <w:tr w:rsidR="0093598D" w:rsidRPr="00BD1F28" w:rsidTr="009D71AF">
        <w:trPr>
          <w:gridBefore w:val="1"/>
          <w:wBefore w:w="15" w:type="dxa"/>
          <w:trHeight w:val="21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26</w:t>
            </w: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Приказ о назначении лиц, ответственных за исправное состояние и безопасную эксплуатацию оборудования под давлением</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228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Организация, индивидуальный предприниматель, осуществляющие эксплуатацию оборудования под давлением (эксплуатирующая организация), должны обеспечить содержание оборудования под давлением в исправном (работоспособном) состоянии и безопасные условия его эксплуатации.</w:t>
            </w:r>
            <w:r w:rsidRPr="00BD1F28">
              <w:rPr>
                <w:color w:val="000000"/>
                <w:sz w:val="20"/>
                <w:szCs w:val="20"/>
              </w:rPr>
              <w:br/>
              <w:t>В этих целях необходимо назначить необходимое количество лиц обслуживающего оборудование персонала (специалистов и рабочих), состоящего в штате эксплуатирующей организации, удовлетворяющего квалификационным требованиям, не имеющего медицинских противопоказаний к указанной работе и допущенного в установленном распорядительными документами организации порядке к самостоятельной работе. Количество персонала, необходимого для безопасной эксплуатации оборудования, должно соответствовать указанному в проекте на данный ОПО (при наличии таких данных в проекте)</w:t>
            </w:r>
          </w:p>
        </w:tc>
      </w:tr>
      <w:tr w:rsidR="0093598D" w:rsidRPr="00BD1F28" w:rsidTr="009D71AF">
        <w:trPr>
          <w:gridBefore w:val="1"/>
          <w:wBefore w:w="15" w:type="dxa"/>
          <w:trHeight w:val="3245"/>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27</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9.3.9</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 xml:space="preserve">Утвержденные инструкции по охране труда; </w:t>
            </w:r>
            <w:r w:rsidRPr="00BD1F28">
              <w:rPr>
                <w:color w:val="000000"/>
                <w:sz w:val="20"/>
                <w:szCs w:val="20"/>
              </w:rPr>
              <w:br/>
              <w:t>Утвержденный порядок производства работ повышенной опасности и оформления наряда-допуска;</w:t>
            </w:r>
            <w:r w:rsidRPr="00BD1F28">
              <w:rPr>
                <w:color w:val="000000"/>
                <w:sz w:val="20"/>
                <w:szCs w:val="20"/>
              </w:rPr>
              <w:br/>
              <w:t>Утвержденный перечень работ, выполняемых по нарядам-допускам</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ПОТ</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На основе Правил и требований технической документации организации-изготовителя объектов теплоснабжения и теплопотребляющих установок работодателем разрабатываются инструкции по охране труда,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объектов теплоснабжения и теплопотребляющих установок, представительного органа (при наличии).</w:t>
            </w:r>
            <w:r w:rsidRPr="00BD1F28">
              <w:rPr>
                <w:color w:val="000000"/>
                <w:sz w:val="20"/>
                <w:szCs w:val="20"/>
              </w:rPr>
              <w:br/>
              <w:t>Порядок производства работ повышенной опасности, оформление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r w:rsidRPr="00BD1F28">
              <w:rPr>
                <w:color w:val="000000"/>
                <w:sz w:val="20"/>
                <w:szCs w:val="20"/>
              </w:rPr>
              <w:br/>
              <w:t>К работам на объектах теплоснабжения и теплопотребляющих установках, на производство которых выдается наряд-допуск, относятся:</w:t>
            </w:r>
            <w:r w:rsidRPr="00BD1F28">
              <w:rPr>
                <w:color w:val="000000"/>
                <w:sz w:val="20"/>
                <w:szCs w:val="20"/>
              </w:rPr>
              <w:br/>
              <w:t>1) ремонт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золоулавливания и золоудаления);</w:t>
            </w:r>
            <w:r w:rsidRPr="00BD1F28">
              <w:rPr>
                <w:color w:val="000000"/>
                <w:sz w:val="20"/>
                <w:szCs w:val="20"/>
              </w:rPr>
              <w:br/>
              <w:t>2) ремонт теплопотребляющих установок;</w:t>
            </w:r>
            <w:r w:rsidRPr="00BD1F28">
              <w:rPr>
                <w:color w:val="000000"/>
                <w:sz w:val="20"/>
                <w:szCs w:val="20"/>
              </w:rPr>
              <w:br/>
              <w:t>3) монтаж и демонтаж тепловых энергоустановок;</w:t>
            </w:r>
            <w:r w:rsidRPr="00BD1F28">
              <w:rPr>
                <w:color w:val="000000"/>
                <w:sz w:val="20"/>
                <w:szCs w:val="20"/>
              </w:rPr>
              <w:br/>
              <w:t>4) электросварочные и газосварочные работы, выполняемые внутри аппаратов, резервуаров, баков, в колодцах, в коробах, в коллекторах, в тоннелях, трубопроводах, каналах и ямах, конденсатоотводчиках, в тепловых камерах;</w:t>
            </w:r>
            <w:r w:rsidRPr="00BD1F28">
              <w:rPr>
                <w:color w:val="000000"/>
                <w:sz w:val="20"/>
                <w:szCs w:val="20"/>
              </w:rPr>
              <w:br/>
              <w:t>5) ремонт подъемных сооружений (кроме колесных и гусеничных самоходных), крановых тележек, подкрановых путей;</w:t>
            </w:r>
            <w:r w:rsidRPr="00BD1F28">
              <w:rPr>
                <w:color w:val="000000"/>
                <w:sz w:val="20"/>
                <w:szCs w:val="20"/>
              </w:rPr>
              <w:br/>
              <w:t>6) установка и снятие заглушек на трубопроводах (кроме трубопроводов воды с температурой ниже +45 °C);</w:t>
            </w:r>
            <w:r w:rsidRPr="00BD1F28">
              <w:rPr>
                <w:color w:val="000000"/>
                <w:sz w:val="20"/>
                <w:szCs w:val="20"/>
              </w:rPr>
              <w:br/>
              <w:t>7) ремонт вращающихся механизмов;</w:t>
            </w:r>
            <w:r w:rsidRPr="00BD1F28">
              <w:rPr>
                <w:color w:val="000000"/>
                <w:sz w:val="20"/>
                <w:szCs w:val="20"/>
              </w:rPr>
              <w:br/>
              <w:t>8) теплоизоляционные работы на действующих трубопроводах и тепловых энергоустановках;</w:t>
            </w:r>
            <w:r w:rsidRPr="00BD1F28">
              <w:rPr>
                <w:color w:val="000000"/>
                <w:sz w:val="20"/>
                <w:szCs w:val="20"/>
              </w:rPr>
              <w:br/>
              <w:t>9) нанесение антикоррозионных покрытий;</w:t>
            </w:r>
            <w:r w:rsidRPr="00BD1F28">
              <w:rPr>
                <w:color w:val="000000"/>
                <w:sz w:val="20"/>
                <w:szCs w:val="20"/>
              </w:rPr>
              <w:br/>
              <w:t>10) ремонтные работы в мазутном хозяйстве и реагентном хозяйстве;</w:t>
            </w:r>
            <w:r w:rsidRPr="00BD1F28">
              <w:rPr>
                <w:color w:val="000000"/>
                <w:sz w:val="20"/>
                <w:szCs w:val="20"/>
              </w:rPr>
              <w:br/>
              <w:t>11) работы в местах, где возможно выделение горючего газа, продуктов сгорания горючего газа, паров обогащенных токсичными веществами, газовоздушной смеси при продувках (опорожнение или заполнение газопроводов), опасных в отношении загазованности или взрыва;</w:t>
            </w:r>
            <w:r w:rsidRPr="00BD1F28">
              <w:rPr>
                <w:color w:val="000000"/>
                <w:sz w:val="20"/>
                <w:szCs w:val="20"/>
              </w:rPr>
              <w:br/>
              <w:t>12) работы во внутренней полости емкостного оборудования, работы в замкнутом пространстве с ограниченным доступом (посещением);</w:t>
            </w:r>
            <w:r w:rsidRPr="00BD1F28">
              <w:rPr>
                <w:color w:val="000000"/>
                <w:sz w:val="20"/>
                <w:szCs w:val="20"/>
              </w:rPr>
              <w:br/>
              <w:t>13) ремонт дымовых труб, градирен, зданий и сооружений, в том числе водонапорных башен и буферных емкостей.</w:t>
            </w:r>
            <w:r w:rsidRPr="00BD1F28">
              <w:rPr>
                <w:color w:val="000000"/>
                <w:sz w:val="20"/>
                <w:szCs w:val="20"/>
              </w:rPr>
              <w:br/>
              <w:t>Перечень работ, выполняемых по нарядам-допускам, утверждается работодателем и может быть им дополнен.</w:t>
            </w:r>
          </w:p>
        </w:tc>
      </w:tr>
      <w:tr w:rsidR="0093598D" w:rsidRPr="00BD1F28" w:rsidTr="009D71AF">
        <w:trPr>
          <w:gridBefore w:val="1"/>
          <w:wBefore w:w="15" w:type="dxa"/>
          <w:trHeight w:val="21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28</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9.3.10</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График проведения противоаварийных тренировок. Выписка из журнала проведения противоаварийных тренировок</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2.3.48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Противоаварийные тренировки по специально разработанным программам и в соответствии с тематическим планом проводятся на рабочих местах или на тренажерах. Допускается использование других технических средств. Результаты проведения противоаварийных и противопожарных тренировок заносятся в специальный журнал.</w:t>
            </w:r>
            <w:r w:rsidRPr="00BD1F28">
              <w:rPr>
                <w:color w:val="000000"/>
                <w:sz w:val="20"/>
                <w:szCs w:val="20"/>
              </w:rPr>
              <w:br/>
              <w:t>По окончании тренировки ее руководителем проводится разбор действий с оценкой общих результатов тренировки и индивидуальных действий ее участников. Результаты отражаются в журнале с общей оценкой тренировки, замечаниями по действиям ее участников. Если действия большинства участников тренировки получили неудовлетворительную оценку, то тренировка по этой же теме проводится вторично в течение следующих 10 дней, при этом повторная тренировка как плановая не учитывается.</w:t>
            </w:r>
          </w:p>
        </w:tc>
      </w:tr>
      <w:tr w:rsidR="0093598D" w:rsidRPr="00BD1F28" w:rsidTr="009D71AF">
        <w:trPr>
          <w:gridBefore w:val="1"/>
          <w:wBefore w:w="15" w:type="dxa"/>
          <w:trHeight w:val="600"/>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236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Ответственный за исправное состояние и безопасную эксплуатацию оборудования под давлением, должен проводить противоаварийные тренировки с обслуживающим персоналом</w:t>
            </w:r>
          </w:p>
        </w:tc>
      </w:tr>
      <w:tr w:rsidR="0093598D" w:rsidRPr="00BD1F28" w:rsidTr="009D71AF">
        <w:trPr>
          <w:gridBefore w:val="1"/>
          <w:wBefore w:w="15" w:type="dxa"/>
          <w:trHeight w:val="12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29</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9.3.11</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Утвержденные температурные графики, гидравлические режимы работы системы теплоснабжения на предстоящий отопительный период</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6.2.1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При эксплуатации систем тепловых сетей должна быть обеспечена надежность теплоснабжения потребителей, подача теплоносителя (воды и пара) с расходом и параметрами в соответствии с температурным графиком и перепадом давления на вводе.</w:t>
            </w:r>
            <w:r w:rsidRPr="00BD1F28">
              <w:rPr>
                <w:color w:val="000000"/>
                <w:sz w:val="20"/>
                <w:szCs w:val="20"/>
              </w:rPr>
              <w:br/>
              <w:t>Присоединение новых потребителей к тепловым сетям энергоснабжающей организации допускается только при наличии у источника теплоты резерва мощности и резерва пропускной способности магистралей тепловой сети.</w:t>
            </w:r>
          </w:p>
        </w:tc>
      </w:tr>
      <w:tr w:rsidR="0093598D" w:rsidRPr="00BD1F28" w:rsidTr="009D71AF">
        <w:trPr>
          <w:gridBefore w:val="1"/>
          <w:wBefore w:w="15" w:type="dxa"/>
          <w:trHeight w:val="977"/>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6.2.60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Гидравлические режимы водяных тепловых сетей разрабатываются ежегодно для отопительного и летнего периодов; для открытых систем теплоснабжения в отопительный период режимы разрабатываются при максимальном водоразборе из подающего и обратного трубопроводов и при отсутствии водоразбора.</w:t>
            </w:r>
            <w:r w:rsidRPr="00BD1F28">
              <w:rPr>
                <w:color w:val="000000"/>
                <w:sz w:val="20"/>
                <w:szCs w:val="20"/>
              </w:rPr>
              <w:br/>
              <w:t>Мероприятия по регулированию расхода воды у потребителей составляются для каждого отопительного сезона.</w:t>
            </w:r>
            <w:r w:rsidRPr="00BD1F28">
              <w:rPr>
                <w:color w:val="000000"/>
                <w:sz w:val="20"/>
                <w:szCs w:val="20"/>
              </w:rPr>
              <w:br/>
              <w:t>Очередность сооружения новых магистралей и насосных станций, предусмотренных схемой теплоснабжения, определяется с учетом реального роста присоединяемой тепловой нагрузки, для чего в организации, эксплуатирующей тепловую сеть, разрабатываются гидравлические режимы системы теплоснабжения на ближайшие 3-5 лет.</w:t>
            </w:r>
          </w:p>
        </w:tc>
      </w:tr>
      <w:tr w:rsidR="0093598D" w:rsidRPr="00BD1F28" w:rsidTr="009D71AF">
        <w:trPr>
          <w:gridBefore w:val="1"/>
          <w:wBefore w:w="15" w:type="dxa"/>
          <w:trHeight w:val="268"/>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30</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9.3.12</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 xml:space="preserve">Инструкции по ведению водно-химического режима; </w:t>
            </w:r>
            <w:r w:rsidRPr="00BD1F28">
              <w:rPr>
                <w:color w:val="000000"/>
                <w:sz w:val="20"/>
                <w:szCs w:val="20"/>
              </w:rPr>
              <w:br w:type="page"/>
              <w:t>Режимные карты ХВО;</w:t>
            </w:r>
            <w:r w:rsidRPr="00BD1F28">
              <w:rPr>
                <w:color w:val="000000"/>
                <w:sz w:val="20"/>
                <w:szCs w:val="20"/>
              </w:rPr>
              <w:br w:type="page"/>
              <w:t>Утвержденный график химконтроля за воднохимическим режимом котельных и тепловых сетей</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12.9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Для тепловых энергоустановок с учетом требований предприятий-изготовителей, настоящих Правил и других нормативно-технических документов разрабатываются инструкция по ведению водно-химического режима и инструкция по эксплуатации установки (установок) для докотловой обработки воды с режимными картами, в которых должны быть указаны:</w:t>
            </w:r>
            <w:r w:rsidRPr="00BD1F28">
              <w:rPr>
                <w:color w:val="000000"/>
                <w:sz w:val="20"/>
                <w:szCs w:val="20"/>
              </w:rPr>
              <w:br w:type="page"/>
              <w:t>- назначение инструкции и перечень должностей, для которых знание инструкции обязательно;</w:t>
            </w:r>
            <w:r w:rsidRPr="00BD1F28">
              <w:rPr>
                <w:color w:val="000000"/>
                <w:sz w:val="20"/>
                <w:szCs w:val="20"/>
              </w:rPr>
              <w:br w:type="page"/>
              <w:t>- перечень использованных при составлении инструкции документов;</w:t>
            </w:r>
            <w:r w:rsidRPr="00BD1F28">
              <w:rPr>
                <w:color w:val="000000"/>
                <w:sz w:val="20"/>
                <w:szCs w:val="20"/>
              </w:rPr>
              <w:br w:type="page"/>
              <w:t>- технические данные и краткое описание основных узлов, а также основного и вспомогательного оборудования, в том числе котлов, деаэрационной установки, установок для коррекционной обработки, установок для консервации и химической очистки оборудования, установок для водоподготовки со складским хозяйством;</w:t>
            </w:r>
            <w:r w:rsidRPr="00BD1F28">
              <w:rPr>
                <w:color w:val="000000"/>
                <w:sz w:val="20"/>
                <w:szCs w:val="20"/>
              </w:rPr>
              <w:br w:type="page"/>
              <w:t>- перечень и схема точек отбора проб воды, пара и конденсата для ручного и автоматического химического контроля;</w:t>
            </w:r>
            <w:r w:rsidRPr="00BD1F28">
              <w:rPr>
                <w:color w:val="000000"/>
                <w:sz w:val="20"/>
                <w:szCs w:val="20"/>
              </w:rPr>
              <w:br w:type="page"/>
              <w:t xml:space="preserve">- нормы качества добавочной, </w:t>
            </w:r>
            <w:r w:rsidRPr="00BD1F28">
              <w:rPr>
                <w:color w:val="000000"/>
                <w:sz w:val="20"/>
                <w:szCs w:val="20"/>
              </w:rPr>
              <w:lastRenderedPageBreak/>
              <w:t>питательной и котловой воды, пара и конденсата;</w:t>
            </w:r>
            <w:r w:rsidRPr="00BD1F28">
              <w:rPr>
                <w:color w:val="000000"/>
                <w:sz w:val="20"/>
                <w:szCs w:val="20"/>
              </w:rPr>
              <w:br w:type="page"/>
              <w:t>- нормы качества подпиточной и сетевой воды в тепловых сетях;</w:t>
            </w:r>
            <w:r w:rsidRPr="00BD1F28">
              <w:rPr>
                <w:color w:val="000000"/>
                <w:sz w:val="20"/>
                <w:szCs w:val="20"/>
              </w:rPr>
              <w:br w:type="page"/>
              <w:t>- график, объемы и методы химического контроля, методики проведения химических анализов со ссылкой на нормативную документацию;</w:t>
            </w:r>
            <w:r w:rsidRPr="00BD1F28">
              <w:rPr>
                <w:color w:val="000000"/>
                <w:sz w:val="20"/>
                <w:szCs w:val="20"/>
              </w:rPr>
              <w:br w:type="page"/>
              <w:t>- перечень и краткое описание систем автоматики, измерений и сигнализации установок для докотловой обработки воды и используемых в организации контроля за водно-химическим режимом;</w:t>
            </w:r>
            <w:r w:rsidRPr="00BD1F28">
              <w:rPr>
                <w:color w:val="000000"/>
                <w:sz w:val="20"/>
                <w:szCs w:val="20"/>
              </w:rPr>
              <w:br w:type="page"/>
              <w:t>- порядок выполнения операций по подготовке и пуску оборудования и включению его в работу в периоды нормальной эксплуатации, после останова оборудования, а также после монтажа или ремонта установок (проверка окончания работ на оборудовании, осмотр оборудования, проверка готовности к пуску, подготовка к пуску, пуск оборудования из различных тепловых состояний);</w:t>
            </w:r>
            <w:r w:rsidRPr="00BD1F28">
              <w:rPr>
                <w:color w:val="000000"/>
                <w:sz w:val="20"/>
                <w:szCs w:val="20"/>
              </w:rPr>
              <w:br w:type="page"/>
              <w:t>- порядок выполнения операций по обслуживанию оборудования во время нормальной эксплуатации;</w:t>
            </w:r>
            <w:r w:rsidRPr="00BD1F28">
              <w:rPr>
                <w:color w:val="000000"/>
                <w:sz w:val="20"/>
                <w:szCs w:val="20"/>
              </w:rPr>
              <w:br w:type="page"/>
              <w:t>- порядок выполнения операций по контролю за режимом деаэрации, режимом коррекционной обработки воды при пуске, нормальной эксплуатации и остановке котла;</w:t>
            </w:r>
            <w:r w:rsidRPr="00BD1F28">
              <w:rPr>
                <w:color w:val="000000"/>
                <w:sz w:val="20"/>
                <w:szCs w:val="20"/>
              </w:rPr>
              <w:br w:type="page"/>
              <w:t>- порядок выполнения операций при остановке оборудования (в резерв, для ремонта, аварийно) и мероприятий, проводимых во время остановки (отмывка, консервация, оценка состояния оборудования для выявления необходимости очисток, принятие мер против коррозионных повреждений, ремонт и т.п.);</w:t>
            </w:r>
            <w:r w:rsidRPr="00BD1F28">
              <w:rPr>
                <w:color w:val="000000"/>
                <w:sz w:val="20"/>
                <w:szCs w:val="20"/>
              </w:rPr>
              <w:br w:type="page"/>
              <w:t>- случаи, в которых не допускается пуск оборудования и выполнение отдельных операций при его работе;</w:t>
            </w:r>
            <w:r w:rsidRPr="00BD1F28">
              <w:rPr>
                <w:color w:val="000000"/>
                <w:sz w:val="20"/>
                <w:szCs w:val="20"/>
              </w:rPr>
              <w:br w:type="page"/>
              <w:t>- перечень возможных неисправностей и мер по их ликвидации;</w:t>
            </w:r>
            <w:r w:rsidRPr="00BD1F28">
              <w:rPr>
                <w:color w:val="000000"/>
                <w:sz w:val="20"/>
                <w:szCs w:val="20"/>
              </w:rPr>
              <w:br w:type="page"/>
              <w:t>- основные правила техники безопасности при обслуживании основного и вспомогательного оборудования и при работе в химической лаборатории;</w:t>
            </w:r>
            <w:r w:rsidRPr="00BD1F28">
              <w:rPr>
                <w:color w:val="000000"/>
                <w:sz w:val="20"/>
                <w:szCs w:val="20"/>
              </w:rPr>
              <w:br w:type="page"/>
              <w:t>- схема водоподготовительных установок и установок для коррекционной обработки;</w:t>
            </w:r>
            <w:r w:rsidRPr="00BD1F28">
              <w:rPr>
                <w:color w:val="000000"/>
                <w:sz w:val="20"/>
                <w:szCs w:val="20"/>
              </w:rPr>
              <w:br w:type="page"/>
              <w:t>- перечень и нормы расхода реагентов, необходимых для эксплуатации водоподготовительных установок и коррекционной обработки, а также реактивов, предназначенных для аналитических определений.</w:t>
            </w:r>
          </w:p>
        </w:tc>
      </w:tr>
      <w:tr w:rsidR="0093598D" w:rsidRPr="00BD1F28" w:rsidTr="009D71AF">
        <w:trPr>
          <w:gridBefore w:val="1"/>
          <w:wBefore w:w="15" w:type="dxa"/>
          <w:trHeight w:val="1200"/>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278 ФНП № 536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Перечень производственных инструкций для безопасной эксплуатации котлов и вспомогательного оборудования, разработка, утверждение и наличие которых должны быть обеспечены на объекте устанавливается распорядительными документами эксплуатирующей организации.</w:t>
            </w:r>
            <w:r w:rsidRPr="00BD1F28">
              <w:rPr>
                <w:color w:val="000000"/>
                <w:sz w:val="20"/>
                <w:szCs w:val="20"/>
              </w:rPr>
              <w:br/>
              <w:t>Производственные инструкции разрабатываются на каждый тип основного и вспомогательного оборудования и (или) системы, в составе которой оно эксплуатируется.</w:t>
            </w:r>
          </w:p>
        </w:tc>
      </w:tr>
      <w:tr w:rsidR="0093598D" w:rsidRPr="00BD1F28" w:rsidTr="009D71AF">
        <w:trPr>
          <w:gridBefore w:val="1"/>
          <w:wBefore w:w="15" w:type="dxa"/>
          <w:trHeight w:val="15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31</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9.3.13</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Копии актов ввода в эксплуатацию и актов периодической проверки узла учета и средств измерений, входящих в состав узла учета, акты разграничения балансовой принадлежности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Ч. 4 ст. 13 Федерального закона от 26.06.2008 № 102-ФЗ "Об обеспечении единства измерений"</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По заявлению владельца средства измерений или лица, представившего его на поверку, на средство измерений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p>
        </w:tc>
      </w:tr>
      <w:tr w:rsidR="0093598D" w:rsidRPr="00BD1F28" w:rsidTr="009D71AF">
        <w:trPr>
          <w:gridBefore w:val="1"/>
          <w:wBefore w:w="15" w:type="dxa"/>
          <w:trHeight w:val="24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32</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9.3.14</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Положение об организации ремонтного производства, акты приемки оборудования из капитального ремонта, дефектные ведомости (при наличии), протоколов испытаний и наладки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2.7.10, 2.7.13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Периодичность и продолжительность всех видов ремонта устанавливается нормативно-техническими документами на ремонт данного вида тепловых энергоустановок.</w:t>
            </w:r>
            <w:r w:rsidRPr="00BD1F28">
              <w:rPr>
                <w:color w:val="000000"/>
                <w:sz w:val="20"/>
                <w:szCs w:val="20"/>
              </w:rPr>
              <w:br/>
              <w:t>Организация ремонтного производства,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тепловых энергоустановок осуществляются в соответствии с нормативно-технической документацией, разработанной в организации на основании настоящих Правил и требований заводов-изготовителей.</w:t>
            </w:r>
            <w:r w:rsidRPr="00BD1F28">
              <w:rPr>
                <w:color w:val="000000"/>
                <w:sz w:val="20"/>
                <w:szCs w:val="20"/>
              </w:rPr>
              <w:br/>
              <w:t>Работы, выполняемые при капитальном ремонте тепловых энергоустановок, принимаются по акту. К акту приемки прилагается вся техническая документация по выполненному ремонту (эскизы, акты промежуточных приемок по отдельным узлам и протоколы промежуточных испытаний, исполнительная документация и др.).</w:t>
            </w:r>
          </w:p>
        </w:tc>
      </w:tr>
      <w:tr w:rsidR="0093598D" w:rsidRPr="00BD1F28" w:rsidTr="009D71AF">
        <w:trPr>
          <w:gridBefore w:val="1"/>
          <w:wBefore w:w="15" w:type="dxa"/>
          <w:trHeight w:val="4662"/>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33</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9.3.15</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w:t>
            </w:r>
            <w:r w:rsidRPr="00BD1F28">
              <w:rPr>
                <w:color w:val="000000"/>
                <w:sz w:val="20"/>
                <w:szCs w:val="20"/>
              </w:rPr>
              <w:br/>
              <w:t>о проверке плотности (герметичности), настройки и регулировки предохранительных клапанов</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ч. 2 ст. 7 Федерального закона № 116-ФЗ</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r w:rsidRPr="00BD1F28">
              <w:rPr>
                <w:color w:val="000000"/>
                <w:sz w:val="20"/>
                <w:szCs w:val="20"/>
              </w:rPr>
              <w:br/>
              <w:t>до начала применения на опасном производственном объекте;</w:t>
            </w:r>
            <w:r w:rsidRPr="00BD1F28">
              <w:rPr>
                <w:color w:val="000000"/>
                <w:sz w:val="20"/>
                <w:szCs w:val="20"/>
              </w:rPr>
              <w:br/>
              <w:t>по истечении срока службы или при превышении количества циклов нагрузки такого технического устройства, установленных его производителем;</w:t>
            </w:r>
            <w:r w:rsidRPr="00BD1F28">
              <w:rPr>
                <w:color w:val="000000"/>
                <w:sz w:val="20"/>
                <w:szCs w:val="20"/>
              </w:rPr>
              <w:br/>
              <w:t>при отсутствии в технической документации данных о сроке службы такого технического устройства, если фактический срок его службы превышает десять лет;</w:t>
            </w:r>
            <w:r w:rsidRPr="00BD1F28">
              <w:rPr>
                <w:color w:val="000000"/>
                <w:sz w:val="20"/>
                <w:szCs w:val="20"/>
              </w:rPr>
              <w:b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tc>
      </w:tr>
      <w:tr w:rsidR="0093598D" w:rsidRPr="00BD1F28" w:rsidTr="009D71AF">
        <w:trPr>
          <w:gridBefore w:val="1"/>
          <w:wBefore w:w="15" w:type="dxa"/>
          <w:trHeight w:val="30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34</w:t>
            </w: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r w:rsidRPr="00BD1F28">
              <w:rPr>
                <w:color w:val="000000"/>
                <w:sz w:val="20"/>
                <w:szCs w:val="20"/>
              </w:rPr>
              <w:b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13.2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Контроль за металлом проводится по планам, утвержденным техническим руководителем, в сроки и объемах, предусмотренных нормативно-техническими документами, как правило, неразрушающими методами контроля.</w:t>
            </w:r>
            <w:r w:rsidRPr="00BD1F28">
              <w:rPr>
                <w:color w:val="000000"/>
                <w:sz w:val="20"/>
                <w:szCs w:val="20"/>
              </w:rPr>
              <w:br/>
              <w:t>В нормативно-технических документах содержатся требования по входному контролю и контролю за металлом в пределах нормативного ресурса. Техническое диагностирование оборудования, отработавшего расчетный ресурс, проводится специализированными организациями в целях определения дополнительного срока службы и разработки мероприятий, обеспечивающих надежную работу.</w:t>
            </w:r>
          </w:p>
        </w:tc>
      </w:tr>
      <w:tr w:rsidR="0093598D" w:rsidRPr="00BD1F28" w:rsidTr="009D71AF">
        <w:trPr>
          <w:gridBefore w:val="1"/>
          <w:wBefore w:w="15" w:type="dxa"/>
          <w:trHeight w:val="836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35</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9.3.16</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Копии актов комплексного обследования, очередных и внеочередных осмотров зданий (акт по результатам весеннего (осеннего) осмотра зданий и сооружений тепловых энергоустановок)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3.1.3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 каждой организации, эксплуатирующей тепловые установки, составляется и постоянно хранится следующая документация:</w:t>
            </w:r>
            <w:r w:rsidRPr="00BD1F28">
              <w:rPr>
                <w:color w:val="000000"/>
                <w:sz w:val="20"/>
                <w:szCs w:val="20"/>
              </w:rPr>
              <w:br/>
              <w:t>- распорядительные документы по предприятию о распределении ответственности за эксплуатацию и ремонты производственных зданий и сооружений для размещения тепловых энергоустановок между руководителями подразделений организации с четким перечнем закрепленных за ними зданий, сооружений, помещений и участков территории;</w:t>
            </w:r>
            <w:r w:rsidRPr="00BD1F28">
              <w:rPr>
                <w:color w:val="000000"/>
                <w:sz w:val="20"/>
                <w:szCs w:val="20"/>
              </w:rPr>
              <w:br/>
              <w:t>- копии приказов, распоряжений руководства по вопросам эксплуатации и ремонта производственных зданий и сооружений; приказ или распоряжение о выделении из персонала подразделений организации ответственных за контроль эксплуатации зданий, сооружений и территории, переданных в ведение подразделения, эксплуатирующего тепловые энергоустановки;</w:t>
            </w:r>
            <w:r w:rsidRPr="00BD1F28">
              <w:rPr>
                <w:color w:val="000000"/>
                <w:sz w:val="20"/>
                <w:szCs w:val="20"/>
              </w:rPr>
              <w:br/>
              <w:t>- местные инструкции по эксплуатации зданий и сооружений подразделений организации, разработанные на основании типовой с учетом конкретных местных условий;</w:t>
            </w:r>
            <w:r w:rsidRPr="00BD1F28">
              <w:rPr>
                <w:color w:val="000000"/>
                <w:sz w:val="20"/>
                <w:szCs w:val="20"/>
              </w:rPr>
              <w:br/>
              <w:t>- схема-генплан организации с нанесением на ней зданий и сооружений и границ деления территории на участки, переданные под ответственность подразделений, эксплуатирующих тепловые энергоустановки;</w:t>
            </w:r>
            <w:r w:rsidRPr="00BD1F28">
              <w:rPr>
                <w:color w:val="000000"/>
                <w:sz w:val="20"/>
                <w:szCs w:val="20"/>
              </w:rPr>
              <w:br/>
              <w:t>- исполнительные схемы-генпланы подземных сооружений и коммуникаций на территории организации;</w:t>
            </w:r>
            <w:r w:rsidRPr="00BD1F28">
              <w:rPr>
                <w:color w:val="000000"/>
                <w:sz w:val="20"/>
                <w:szCs w:val="20"/>
              </w:rPr>
              <w:br/>
              <w:t>- комплекты чертежей строительной части проектов каждого здания и сооружения организации с исполнительными чертежами и схемами на те конструкции и коммуникации, которые в процессе строительства были изменены против первоначального проектного решения;</w:t>
            </w:r>
            <w:r w:rsidRPr="00BD1F28">
              <w:rPr>
                <w:color w:val="000000"/>
                <w:sz w:val="20"/>
                <w:szCs w:val="20"/>
              </w:rPr>
              <w:br/>
              <w:t>- паспорта на каждое здание и сооружение;</w:t>
            </w:r>
            <w:r w:rsidRPr="00BD1F28">
              <w:rPr>
                <w:color w:val="000000"/>
                <w:sz w:val="20"/>
                <w:szCs w:val="20"/>
              </w:rPr>
              <w:br/>
              <w:t>- журналы технических осмотров строительных конструкций зданий и сооружений;</w:t>
            </w:r>
            <w:r w:rsidRPr="00BD1F28">
              <w:rPr>
                <w:color w:val="000000"/>
                <w:sz w:val="20"/>
                <w:szCs w:val="20"/>
              </w:rPr>
              <w:br/>
              <w:t>- журналы регистрации результатов измерения уровня грунтовых вод в скважинах-пьезометрах и материалы химических анализов грунтовых вод;</w:t>
            </w:r>
            <w:r w:rsidRPr="00BD1F28">
              <w:rPr>
                <w:color w:val="000000"/>
                <w:sz w:val="20"/>
                <w:szCs w:val="20"/>
              </w:rPr>
              <w:br/>
              <w:t>- журналы состояния окружающей среды для зданий и сооружений, где периодически возникают или возможны процессы, нарушающие параметры окружающей среды, определяемые санитарными нормами, либо отмечены коррозионные процессы строительных конструкций. Перечень таких зданий и сооружений утверждается руководителем организации;</w:t>
            </w:r>
            <w:r w:rsidRPr="00BD1F28">
              <w:rPr>
                <w:color w:val="000000"/>
                <w:sz w:val="20"/>
                <w:szCs w:val="20"/>
              </w:rPr>
              <w:br/>
              <w:t>- информационно-техническая литература, набор необходимых нормативных документов или инструкций по вопросам эксплуатации и ремонта производственных зданий и сооружений;</w:t>
            </w:r>
            <w:r w:rsidRPr="00BD1F28">
              <w:rPr>
                <w:color w:val="000000"/>
                <w:sz w:val="20"/>
                <w:szCs w:val="20"/>
              </w:rPr>
              <w:br/>
              <w:t>- утвержденные руководителем должностные инструкции персонала, осуществляющего эксплуатацию территорий, зданий и сооружений для размещения тепловых энергоустановок.</w:t>
            </w:r>
          </w:p>
        </w:tc>
      </w:tr>
      <w:tr w:rsidR="0093598D" w:rsidRPr="00BD1F28" w:rsidTr="009D71AF">
        <w:trPr>
          <w:gridBefore w:val="1"/>
          <w:wBefore w:w="15" w:type="dxa"/>
          <w:trHeight w:val="3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36</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9.3.17</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Копии актов осмотров и паспортов дымовых труб</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3.3.14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 организациях составляются инструкции по эксплуатации металлических дымовых труб. При этом наблюдения за состоянием металлических дымовых труб при их эксплуатации организовываются со следующей периодичностью:</w:t>
            </w:r>
            <w:r w:rsidRPr="00BD1F28">
              <w:rPr>
                <w:color w:val="000000"/>
                <w:sz w:val="20"/>
                <w:szCs w:val="20"/>
              </w:rPr>
              <w:br/>
              <w:t>- визуальный внешний осмотр газоотводящего ствола, фундаментов, опорных конструкций, анкерных болтов, вантовых оттяжек и их креплений - один раз в 3 месяца;</w:t>
            </w:r>
            <w:r w:rsidRPr="00BD1F28">
              <w:rPr>
                <w:color w:val="000000"/>
                <w:sz w:val="20"/>
                <w:szCs w:val="20"/>
              </w:rPr>
              <w:br/>
              <w:t>- проверка наличия конденсата, отложений сажи на внутренней поверхности трубы и газоходов через люки - один раз в год в период летнего отключения;</w:t>
            </w:r>
            <w:r w:rsidRPr="00BD1F28">
              <w:rPr>
                <w:color w:val="000000"/>
                <w:sz w:val="20"/>
                <w:szCs w:val="20"/>
              </w:rPr>
              <w:br/>
              <w:t>- инструментально-визуальное наружное и внутреннее обследование с привлечением специализированной организации - один раз в 3 года в период летнего отключения котлов;</w:t>
            </w:r>
            <w:r w:rsidRPr="00BD1F28">
              <w:rPr>
                <w:color w:val="000000"/>
                <w:sz w:val="20"/>
                <w:szCs w:val="20"/>
              </w:rPr>
              <w:br/>
              <w:t>- наблюдение за осадкой фундаментов нивелированием реперов: после сдачи в эксплуатацию до стабилизации осадок (1 мм в год и менее) - один раз в год; после стабилизации осадок - один раз в 5 лет;</w:t>
            </w:r>
            <w:r w:rsidRPr="00BD1F28">
              <w:rPr>
                <w:color w:val="000000"/>
                <w:sz w:val="20"/>
                <w:szCs w:val="20"/>
              </w:rPr>
              <w:br/>
              <w:t>- проверка вертикальности трубы геодезическими методами (с помощью теодолита) - один раз в 5 лет; в случае заметного наклона трубы, обнаруженного визуально, организовывается внеочередная инструментальная проверка вертикальности трубы;</w:t>
            </w:r>
            <w:r w:rsidRPr="00BD1F28">
              <w:rPr>
                <w:color w:val="000000"/>
                <w:sz w:val="20"/>
                <w:szCs w:val="20"/>
              </w:rPr>
              <w:br/>
              <w:t>- инструментальная проверка сопротивления заземляющего контура трубы - один раз в год, весной перед грозовым периодом.</w:t>
            </w:r>
          </w:p>
        </w:tc>
      </w:tr>
      <w:tr w:rsidR="0093598D" w:rsidRPr="00BD1F28" w:rsidTr="009D71AF">
        <w:trPr>
          <w:gridBefore w:val="1"/>
          <w:wBefore w:w="15" w:type="dxa"/>
          <w:trHeight w:val="12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37</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9.3.18</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Отчеты и акты о проведении испытаний на максимальную температуру теплоносителя, на определение тепловых и гидравлических потерь 1 раз в 5 лет</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6.2.32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Помимо испытаний на прочность и плотность в организациях, эксплуатирующих тепловые сети, проводятся их испытания на максимальную температуру теплоносителя, на определение тепловых и гидравлических потерь 1 раз в 5 лет.</w:t>
            </w:r>
            <w:r w:rsidRPr="00BD1F28">
              <w:rPr>
                <w:color w:val="000000"/>
                <w:sz w:val="20"/>
                <w:szCs w:val="20"/>
              </w:rPr>
              <w:br/>
              <w:t>Все испытания тепловых сетей выполняются раздельно и в соответствии с действующими методическими указаниями.</w:t>
            </w:r>
          </w:p>
        </w:tc>
      </w:tr>
      <w:tr w:rsidR="0093598D" w:rsidRPr="00BD1F28" w:rsidTr="009D71AF">
        <w:trPr>
          <w:gridBefore w:val="1"/>
          <w:wBefore w:w="15" w:type="dxa"/>
          <w:trHeight w:val="12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38</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9.3.19</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Акты испытаний трубопроводов на прочность и плотность</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6.2.16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Результаты испытаний считаются удовлетворительными, если во время их проведения не произошло падения давления и не обнаружены признаки разрыва, течи или запотевания в сварных швах, а также течи в основном металле, в корпусах и сальниках арматуры, во фланцевых соединениях и других элементах трубопроводов. Кроме того, должны отсутствовать признаки сдвига или деформации трубопроводов и неподвижных опор.</w:t>
            </w:r>
            <w:r w:rsidRPr="00BD1F28">
              <w:rPr>
                <w:color w:val="000000"/>
                <w:sz w:val="20"/>
                <w:szCs w:val="20"/>
              </w:rPr>
              <w:br/>
              <w:t>О результатах испытаний трубопроводов на прочность и плотность необходимо составить акт установленной формы.</w:t>
            </w:r>
          </w:p>
        </w:tc>
      </w:tr>
      <w:tr w:rsidR="0093598D" w:rsidRPr="00BD1F28" w:rsidTr="009D71AF">
        <w:trPr>
          <w:gridBefore w:val="1"/>
          <w:wBefore w:w="15" w:type="dxa"/>
          <w:trHeight w:val="9629"/>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39</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9.3.20</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Графики шурфовок тепловых сетей, копии актов шурфово</w:t>
            </w:r>
            <w:r w:rsidR="00626FE1" w:rsidRPr="00BD1F28">
              <w:rPr>
                <w:color w:val="000000"/>
                <w:sz w:val="20"/>
                <w:szCs w:val="20"/>
              </w:rPr>
              <w:t>к</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6.2.34  - 6.2.37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Для контроля за состоянием подземных теплопроводов, теплоизоляционных и строительных конструкций следует периодически производить шурфовки на тепловой сети.</w:t>
            </w:r>
            <w:r w:rsidRPr="00BD1F28">
              <w:rPr>
                <w:color w:val="000000"/>
                <w:sz w:val="20"/>
                <w:szCs w:val="20"/>
              </w:rPr>
              <w:br/>
              <w:t>Плановые шурфовки проводятся по ежегодно составляемому плану, утвержденному ответственным лицом за исправное состояние и безопасную эксплуатацию тепловых энергоустановок и (или) тепловых сетей (техническим руководителем) организации.</w:t>
            </w:r>
            <w:r w:rsidRPr="00BD1F28">
              <w:rPr>
                <w:color w:val="000000"/>
                <w:sz w:val="20"/>
                <w:szCs w:val="20"/>
              </w:rPr>
              <w:br/>
              <w:t>Количество ежегодно проводимых шурфовок устанавливается в зависимости от протяженности сети, способов прокладок и теплоизоляционных конструкций, количества ранее выявленных коррозионных повреждений труб, результатов испытаний на наличие потенциала блуждающих токов.</w:t>
            </w:r>
            <w:r w:rsidRPr="00BD1F28">
              <w:rPr>
                <w:color w:val="000000"/>
                <w:sz w:val="20"/>
                <w:szCs w:val="20"/>
              </w:rPr>
              <w:br/>
              <w:t>На 1 км трассы предусматривается не менее одного шурфа.</w:t>
            </w:r>
            <w:r w:rsidRPr="00BD1F28">
              <w:rPr>
                <w:color w:val="000000"/>
                <w:sz w:val="20"/>
                <w:szCs w:val="20"/>
              </w:rPr>
              <w:br/>
              <w:t>На новых участках сети шурфовки начинаются с третьего года эксплуатации.</w:t>
            </w:r>
            <w:r w:rsidRPr="00BD1F28">
              <w:rPr>
                <w:color w:val="000000"/>
                <w:sz w:val="20"/>
                <w:szCs w:val="20"/>
              </w:rPr>
              <w:br/>
              <w:t xml:space="preserve"> Шурфовки в первую очередь проводятся:</w:t>
            </w:r>
            <w:r w:rsidRPr="00BD1F28">
              <w:rPr>
                <w:color w:val="000000"/>
                <w:sz w:val="20"/>
                <w:szCs w:val="20"/>
              </w:rPr>
              <w:br/>
              <w:t>- вблизи мест, где зафиксированы коррозионные повреждения трубопроводов;</w:t>
            </w:r>
            <w:r w:rsidRPr="00BD1F28">
              <w:rPr>
                <w:color w:val="000000"/>
                <w:sz w:val="20"/>
                <w:szCs w:val="20"/>
              </w:rPr>
              <w:br/>
              <w:t>- в местах пересечений с водостоками, канализацией, водопроводом;</w:t>
            </w:r>
            <w:r w:rsidRPr="00BD1F28">
              <w:rPr>
                <w:color w:val="000000"/>
                <w:sz w:val="20"/>
                <w:szCs w:val="20"/>
              </w:rPr>
              <w:br/>
              <w:t>- на участках, расположенных вблизи открытых водостоков (кюветов), проходящих под газонами или вблизи бортовых камней тротуаров;</w:t>
            </w:r>
            <w:r w:rsidRPr="00BD1F28">
              <w:rPr>
                <w:color w:val="000000"/>
                <w:sz w:val="20"/>
                <w:szCs w:val="20"/>
              </w:rPr>
              <w:br/>
              <w:t>- в местах с неблагоприятными гидрогеологическими условиями;</w:t>
            </w:r>
            <w:r w:rsidRPr="00BD1F28">
              <w:rPr>
                <w:color w:val="000000"/>
                <w:sz w:val="20"/>
                <w:szCs w:val="20"/>
              </w:rPr>
              <w:br/>
              <w:t>- на участках с предполагаемым неудовлетворительным состоянием теплоизоляционных конструкций (о чем свидетельствуют, например, талые места вдоль трассы теплопровода в зимнее время);</w:t>
            </w:r>
            <w:r w:rsidRPr="00BD1F28">
              <w:rPr>
                <w:color w:val="000000"/>
                <w:sz w:val="20"/>
                <w:szCs w:val="20"/>
              </w:rPr>
              <w:br/>
              <w:t>- на участках бесканальной прокладки, а также канальной прокладки с теплоизоляцией без воздушного зазора.</w:t>
            </w:r>
            <w:r w:rsidRPr="00BD1F28">
              <w:rPr>
                <w:color w:val="000000"/>
                <w:sz w:val="20"/>
                <w:szCs w:val="20"/>
              </w:rPr>
              <w:br/>
              <w:t>Размеры шурфа выбирают исходя из удобства осмотра вскрываемого трубопровода со всех сторон. В бесканальных прокладках предусматриваются размеры шурфа по низу не менее 1,5x1,5 м; в канальных прокладках минимальные размеры обеспечивают снятие плит перекрытия на длину не менее 1,5 м.</w:t>
            </w:r>
            <w:r w:rsidRPr="00BD1F28">
              <w:rPr>
                <w:color w:val="000000"/>
                <w:sz w:val="20"/>
                <w:szCs w:val="20"/>
              </w:rPr>
              <w:br/>
              <w:t>При шурфовом контроле производится осмотр изоляции, трубопровода под изоляцией и строительных конструкций. При наличии заметных следов коррозии необходимо зачистить поверхность трубы и произвести замер толщины стенки трубопровода с помощью ультразвукового толщиномера или дефектоскопа.</w:t>
            </w:r>
            <w:r w:rsidRPr="00BD1F28">
              <w:rPr>
                <w:color w:val="000000"/>
                <w:sz w:val="20"/>
                <w:szCs w:val="20"/>
              </w:rPr>
              <w:br/>
              <w:t>При результатах измерений, вызывающих сомнения, и при выявлении утонения стенки на 10% и более необходимо произвести контрольные засверловки и определить фактическую толщину стенки.</w:t>
            </w:r>
            <w:r w:rsidRPr="00BD1F28">
              <w:rPr>
                <w:color w:val="000000"/>
                <w:sz w:val="20"/>
                <w:szCs w:val="20"/>
              </w:rPr>
              <w:br/>
              <w:t>При выявлении местного утонения стенки на 10% проектного (первоначального) значения эти участки подвергают повторному контролю в ремонтную кампанию следующего года.</w:t>
            </w:r>
            <w:r w:rsidRPr="00BD1F28">
              <w:rPr>
                <w:color w:val="000000"/>
                <w:sz w:val="20"/>
                <w:szCs w:val="20"/>
              </w:rPr>
              <w:br/>
              <w:t xml:space="preserve">Участки с утонением стенки трубопровода на 20% и более подлежат замене. </w:t>
            </w:r>
            <w:r w:rsidRPr="00BD1F28">
              <w:rPr>
                <w:color w:val="000000"/>
                <w:sz w:val="20"/>
                <w:szCs w:val="20"/>
              </w:rPr>
              <w:br/>
              <w:t>По результатам осмотра составляется акт.</w:t>
            </w:r>
          </w:p>
        </w:tc>
      </w:tr>
      <w:tr w:rsidR="0093598D" w:rsidRPr="00BD1F28" w:rsidTr="009D71AF">
        <w:trPr>
          <w:gridBefore w:val="1"/>
          <w:wBefore w:w="15" w:type="dxa"/>
          <w:trHeight w:val="30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40</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9.3.21</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Акты промывки тепловых сетей, тепловых пунктов</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5.3.37, 6.2.17, 12.18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При пуске водогрейных котлов в эксплуатацию, а также перед началом отопительного сезона тепловые сети и внутренние системы теплопотребления предварительно промываются.</w:t>
            </w:r>
            <w:r w:rsidRPr="00BD1F28">
              <w:rPr>
                <w:color w:val="000000"/>
                <w:sz w:val="20"/>
                <w:szCs w:val="20"/>
              </w:rPr>
              <w:br w:type="page"/>
              <w:t>Трубопроводы тепловых сетей до пуска их в эксплуатацию после монтажа, капитального или текущего ремонта с заменой участков трубопроводов подвергаются очистке:</w:t>
            </w:r>
            <w:r w:rsidRPr="00BD1F28">
              <w:rPr>
                <w:color w:val="000000"/>
                <w:sz w:val="20"/>
                <w:szCs w:val="20"/>
              </w:rPr>
              <w:br w:type="page"/>
              <w:t>- паропроводы - продувке со сбросом пара в атмосферу;</w:t>
            </w:r>
            <w:r w:rsidRPr="00BD1F28">
              <w:rPr>
                <w:color w:val="000000"/>
                <w:sz w:val="20"/>
                <w:szCs w:val="20"/>
              </w:rPr>
              <w:br w:type="page"/>
              <w:t>- водяные сети в закрытых системах теплоснабжения и конденсатопроводы - гидропневматической промывке;</w:t>
            </w:r>
            <w:r w:rsidRPr="00BD1F28">
              <w:rPr>
                <w:color w:val="000000"/>
                <w:sz w:val="20"/>
                <w:szCs w:val="20"/>
              </w:rPr>
              <w:br w:type="page"/>
              <w:t>- водяные сети в открытых системах теплоснабжения и сети горячего водоснабжения - гидропневматической промывке и дезинфекции (в соответствии с санитарными правилами) с последующей повторной промывкой питьевой водой. Повторная промывка после дезинфекции производится до достижения показателей качества сбрасываемой воды, соответствующих санитарным нормам на питьевую воду.</w:t>
            </w:r>
            <w:r w:rsidRPr="00BD1F28">
              <w:rPr>
                <w:color w:val="000000"/>
                <w:sz w:val="20"/>
                <w:szCs w:val="20"/>
              </w:rPr>
              <w:br w:type="page"/>
              <w:t>О проведении промывки (продувки) трубопроводов необходимо составить акт.</w:t>
            </w:r>
          </w:p>
        </w:tc>
      </w:tr>
      <w:tr w:rsidR="0093598D" w:rsidRPr="00BD1F28" w:rsidTr="009D71AF">
        <w:trPr>
          <w:gridBefore w:val="1"/>
          <w:wBefore w:w="15" w:type="dxa"/>
          <w:trHeight w:val="51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41</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9.3.22</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Технические отчеты о проведении режимно-наладочных испытаний объектов теплоснабжения, утвержденные режимные карты</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2.5.4, 2.8.1, 5.3.6, 9.3.25, 12.11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Организация периодически, но не реже одного раза в 5 лет, проводит режимно-наладочные испытания и работы, по результатам которых составляются режимные карты, а также разрабатываются нормативные характеристики работы элементов системы теплоснабжения. По окончании испытаний разрабатывается и проводится анализ энергетических балансов и принимаются меры к их оптимизации.</w:t>
            </w:r>
            <w:r w:rsidRPr="00BD1F28">
              <w:rPr>
                <w:color w:val="000000"/>
                <w:sz w:val="20"/>
                <w:szCs w:val="20"/>
              </w:rPr>
              <w:br/>
              <w:t>Ежегодно техническим руководителем организации утверждается перечень тепловых энергоустановок, на которых запланировано проведение режимно-наладочных испытаний и работ и сроки их проведения.</w:t>
            </w:r>
            <w:r w:rsidRPr="00BD1F28">
              <w:rPr>
                <w:color w:val="000000"/>
                <w:sz w:val="20"/>
                <w:szCs w:val="20"/>
              </w:rPr>
              <w:br/>
              <w:t>Режим работы котла ведется строго по режимной карте, составленной на основе испытаний оборудования и инструкции по монтажу и эксплуатации завода-изготовителя. При реконструкции котла и изменении марки или качества топлива проводятся новые режимно-наладочные испытания с выдачей режимных карт.</w:t>
            </w:r>
            <w:r w:rsidRPr="00BD1F28">
              <w:rPr>
                <w:color w:val="000000"/>
                <w:sz w:val="20"/>
                <w:szCs w:val="20"/>
              </w:rPr>
              <w:br/>
              <w:t xml:space="preserve">В объем режимно-наладочных испытаний входят: </w:t>
            </w:r>
            <w:r w:rsidRPr="00BD1F28">
              <w:rPr>
                <w:color w:val="000000"/>
                <w:sz w:val="20"/>
                <w:szCs w:val="20"/>
              </w:rPr>
              <w:br/>
              <w:t>- подготовительные работы;</w:t>
            </w:r>
            <w:r w:rsidRPr="00BD1F28">
              <w:rPr>
                <w:color w:val="000000"/>
                <w:sz w:val="20"/>
                <w:szCs w:val="20"/>
              </w:rPr>
              <w:br/>
              <w:t xml:space="preserve">- экспериментальные работы; </w:t>
            </w:r>
            <w:r w:rsidRPr="00BD1F28">
              <w:rPr>
                <w:color w:val="000000"/>
                <w:sz w:val="20"/>
                <w:szCs w:val="20"/>
              </w:rPr>
              <w:br/>
              <w:t>- балансовые испытания с выдачей режимных карт.</w:t>
            </w:r>
            <w:r w:rsidRPr="00BD1F28">
              <w:rPr>
                <w:color w:val="000000"/>
                <w:sz w:val="20"/>
                <w:szCs w:val="20"/>
              </w:rPr>
              <w:br/>
              <w:t>Периодически, не реже 1 раза в 3 года, с привлечением специализированной организации производить ревизию водоподготовительного оборудования и его наладку, теплохимические испытания паровых и водогрейных котлов и наладку их водно-химических режимов, по результатам которых следует вносить необходимые корректировки в инструкцию по ведению водно-химического режима, а также в инструкцию по эксплуатации установок для докотловой обработки воды и в режимные карты водно-химического режима. В режимные карты и инструкции по ведению водно-химического режима и эксплуатации установок докотловой обработки воды при этом вносятся изменения, а сами они переутверждаются.</w:t>
            </w:r>
          </w:p>
        </w:tc>
      </w:tr>
      <w:tr w:rsidR="0093598D" w:rsidRPr="00BD1F28" w:rsidTr="009D71AF">
        <w:trPr>
          <w:gridBefore w:val="1"/>
          <w:wBefore w:w="15" w:type="dxa"/>
          <w:trHeight w:val="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42</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9.3.23</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Акт измерений удельного электрического сопротивления грунта и потенциалов блуждающих токов</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6.2.43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Эффективность действия дренажных и катодных установок проверяется 2 раза в год, а также при каждом изменении режима работы установок электрохимической защиты и при изменениях, связанных с развитием сети подземных сооружений и источников блуждающих токов.</w:t>
            </w:r>
          </w:p>
        </w:tc>
      </w:tr>
      <w:tr w:rsidR="0093598D" w:rsidRPr="00BD1F28" w:rsidTr="009D71AF">
        <w:trPr>
          <w:gridBefore w:val="1"/>
          <w:wBefore w:w="15" w:type="dxa"/>
          <w:trHeight w:val="9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43</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9.3.24</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Акт опробования работоспособности оборудования насосных станций</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6.2.48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Ежегодно перед началом отопительного сезона все насосные станции необходимо подвергать комплексному опробованию для определения качества ремонта, правильности работы и взаимодействия всего тепломеханического и электротехнического оборудования, средств контроля, автоматики, телемеханики, защиты оборудования системы теплоснабжения и определения степени готовности насосных станций к отопительному сезону.</w:t>
            </w:r>
          </w:p>
        </w:tc>
      </w:tr>
      <w:tr w:rsidR="0093598D" w:rsidRPr="00BD1F28" w:rsidTr="009D71AF">
        <w:trPr>
          <w:gridBefore w:val="1"/>
          <w:wBefore w:w="15" w:type="dxa"/>
          <w:trHeight w:val="24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44</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9.3.25</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 xml:space="preserve">Копия договора поставки топлива; </w:t>
            </w:r>
            <w:r w:rsidRPr="00BD1F28">
              <w:rPr>
                <w:color w:val="000000"/>
                <w:sz w:val="20"/>
                <w:szCs w:val="20"/>
              </w:rPr>
              <w:br/>
              <w:t>Документ, подтверждающий обеспечение запаса основного и резервного топлива в соответствии с нормативами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Порядкок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утвержденный приказом Минэнерго России от 10 августа 2012 г. N 377</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w:t>
            </w:r>
          </w:p>
        </w:tc>
      </w:tr>
      <w:tr w:rsidR="0093598D" w:rsidRPr="00BD1F28" w:rsidTr="009D71AF">
        <w:trPr>
          <w:gridBefore w:val="1"/>
          <w:wBefore w:w="15" w:type="dxa"/>
          <w:trHeight w:val="600"/>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4.1.1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Эксплуатация оборудования топливного хозяйства должна обеспечивать своевременную, бесперебойную подготовку и подачу топлива в котельную. Должен обеспечиваться запас основного и резервного топлива в соответствии с нормативами</w:t>
            </w:r>
          </w:p>
        </w:tc>
      </w:tr>
      <w:tr w:rsidR="0093598D" w:rsidRPr="00BD1F28" w:rsidTr="009D71AF">
        <w:trPr>
          <w:gridBefore w:val="1"/>
          <w:wBefore w:w="15" w:type="dxa"/>
          <w:trHeight w:val="1721"/>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45</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9.3.26</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 xml:space="preserve">Перечень запасов материалов, запорной арматуры, запасных частей, средств механизации для выполнения срочных внеплановых (аварийных) ремонтных работ; </w:t>
            </w:r>
            <w:r w:rsidRPr="00BD1F28">
              <w:rPr>
                <w:color w:val="000000"/>
                <w:sz w:val="20"/>
                <w:szCs w:val="20"/>
              </w:rPr>
              <w:br/>
              <w:t>Результаты последней проведенной инвентаризации</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2.7.3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 организации составляется перечень аварийного запаса расходных материалов и запасных частей, утверждаемый техническим руководителем организации, ведется точный учет наличия запасных частей и запасного оборудования и материалов, который пополняется по мере их расходования при ремонтах.</w:t>
            </w:r>
          </w:p>
        </w:tc>
      </w:tr>
      <w:tr w:rsidR="0093598D" w:rsidRPr="00BD1F28" w:rsidTr="009D71AF">
        <w:trPr>
          <w:gridBefore w:val="1"/>
          <w:wBefore w:w="15" w:type="dxa"/>
          <w:trHeight w:val="6362"/>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46</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9.3.27</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Копия договора обязательного страхования гражданской ответственности ОПО</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ч. 1 ст. 9 Федерального закона № 116-ФЗ</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Организация, эксплуатирующая опасный производственный объект, обязана:</w:t>
            </w:r>
            <w:r w:rsidRPr="00BD1F28">
              <w:rPr>
                <w:color w:val="000000"/>
                <w:sz w:val="20"/>
                <w:szCs w:val="20"/>
              </w:rPr>
              <w:b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r w:rsidRPr="00BD1F28">
              <w:rPr>
                <w:color w:val="000000"/>
                <w:sz w:val="20"/>
                <w:szCs w:val="20"/>
              </w:rPr>
              <w:br/>
              <w:t>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законом от 31 июля 2020 года N 248-ФЗ "О государственном контроле (надзоре) и муниципальном контроле в Российской Федерации";</w:t>
            </w:r>
            <w:r w:rsidRPr="00BD1F28">
              <w:rPr>
                <w:color w:val="000000"/>
                <w:sz w:val="20"/>
                <w:szCs w:val="20"/>
              </w:rPr>
              <w:br/>
              <w:t>обеспечивать проведение подготовки и аттестации работников в области промышленной безопасности в случаях, установленных настоящим Федеральным законом;</w:t>
            </w:r>
            <w:r w:rsidRPr="00BD1F28">
              <w:rPr>
                <w:color w:val="000000"/>
                <w:sz w:val="20"/>
                <w:szCs w:val="20"/>
              </w:rPr>
              <w:b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r w:rsidRPr="00BD1F28">
              <w:rPr>
                <w:color w:val="000000"/>
                <w:sz w:val="20"/>
                <w:szCs w:val="20"/>
              </w:rPr>
              <w:br/>
              <w:t>разрабатывать декларацию промышленной безопасности в случаях, установленных абзацем первым пункта 2 статьи 14 настоящего Федерального закона;</w:t>
            </w:r>
            <w:r w:rsidRPr="00BD1F28">
              <w:rPr>
                <w:color w:val="000000"/>
                <w:sz w:val="20"/>
                <w:szCs w:val="20"/>
              </w:rPr>
              <w:b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r>
      <w:tr w:rsidR="0093598D" w:rsidRPr="00BD1F28" w:rsidTr="009D71AF">
        <w:trPr>
          <w:gridBefore w:val="1"/>
          <w:wBefore w:w="15" w:type="dxa"/>
          <w:trHeight w:val="2100"/>
        </w:trPr>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47</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9.3.28</w:t>
            </w:r>
          </w:p>
        </w:tc>
        <w:tc>
          <w:tcPr>
            <w:tcW w:w="35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Порядок (план) действий по ликвидации последствий аварийных ситуаций в сфере теплоснабжения</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15.4.3 ПТЭТЭ</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На каждом диспетчерском пункте, щите управления организации находятся: местная инструкция по предотвращению и ликвидации технологических нарушений, которая составляется в соответствии с типовой инструкцией и инструкцией вышестоящего органа оперативно-диспетчерского управления, и планы ликвидации технологических нарушений в тепловых сетях, топливном хозяйстве и котельных.</w:t>
            </w:r>
            <w:r w:rsidRPr="00BD1F28">
              <w:rPr>
                <w:color w:val="000000"/>
                <w:sz w:val="20"/>
                <w:szCs w:val="20"/>
              </w:rPr>
              <w:br/>
              <w:t>Планы ликвидации технологических нарушений в тепловых сетях городов и крупных населенных пунктов должны быть согласованы в установленном порядке.</w:t>
            </w:r>
            <w:r w:rsidRPr="00BD1F28">
              <w:rPr>
                <w:color w:val="000000"/>
                <w:sz w:val="20"/>
                <w:szCs w:val="20"/>
              </w:rPr>
              <w:br/>
              <w:t>Аварийно-диспетчерскими службами городов и организациями согласовываются документы, определяющие их взаимодействие при ликвидации технологических нарушений в организациях.</w:t>
            </w:r>
          </w:p>
        </w:tc>
      </w:tr>
      <w:tr w:rsidR="0093598D" w:rsidRPr="00BD1F28" w:rsidTr="009D71AF">
        <w:trPr>
          <w:gridBefore w:val="1"/>
          <w:wBefore w:w="15" w:type="dxa"/>
          <w:trHeight w:val="1500"/>
        </w:trPr>
        <w:tc>
          <w:tcPr>
            <w:tcW w:w="945"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1323" w:type="dxa"/>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3544" w:type="dxa"/>
            <w:gridSpan w:val="3"/>
            <w:vMerge/>
            <w:tcBorders>
              <w:top w:val="nil"/>
              <w:left w:val="single" w:sz="4" w:space="0" w:color="auto"/>
              <w:bottom w:val="single" w:sz="4" w:space="0" w:color="000000"/>
              <w:right w:val="single" w:sz="4" w:space="0" w:color="auto"/>
            </w:tcBorders>
            <w:vAlign w:val="center"/>
            <w:hideMark/>
          </w:tcPr>
          <w:p w:rsidR="0093598D" w:rsidRPr="00BD1F28" w:rsidRDefault="0093598D" w:rsidP="00E21A5A">
            <w:pPr>
              <w:rPr>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 386 ФНП № 386</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 xml:space="preserve">На ОПО, на которых используется оборудование под давлением, должны быть разработаны и утверждены инструкции, устанавливающие действия работников в аварийных ситуациях (в том числе при аварии). Инструкции должны выдаваться на рабочее место с подписью, подтверждающей получение их работниками, связанными с эксплуатацией оборудования под давлением. Порядок проведения проверки знаний инструкций и учебных тренировок (при необходимости) по отработке действий в аварийных ситуациях определяется распорядительными </w:t>
            </w:r>
            <w:r w:rsidRPr="00BD1F28">
              <w:rPr>
                <w:color w:val="000000"/>
                <w:sz w:val="20"/>
                <w:szCs w:val="20"/>
              </w:rPr>
              <w:lastRenderedPageBreak/>
              <w:t>документами эксплуатирующей организации.</w:t>
            </w:r>
          </w:p>
        </w:tc>
      </w:tr>
      <w:tr w:rsidR="0093598D" w:rsidRPr="00BD1F28" w:rsidTr="009D71AF">
        <w:trPr>
          <w:gridBefore w:val="1"/>
          <w:wBefore w:w="15" w:type="dxa"/>
          <w:trHeight w:val="3000"/>
        </w:trPr>
        <w:tc>
          <w:tcPr>
            <w:tcW w:w="945" w:type="dxa"/>
            <w:tcBorders>
              <w:top w:val="nil"/>
              <w:left w:val="single" w:sz="4" w:space="0" w:color="auto"/>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lastRenderedPageBreak/>
              <w:t>48</w:t>
            </w:r>
          </w:p>
        </w:tc>
        <w:tc>
          <w:tcPr>
            <w:tcW w:w="1323"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9.3.29</w:t>
            </w:r>
          </w:p>
        </w:tc>
        <w:tc>
          <w:tcPr>
            <w:tcW w:w="3544" w:type="dxa"/>
            <w:gridSpan w:val="3"/>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Разрешение на допуск в эксплуатацию и (или) временное разрешение на допуск в эксплуатацию на объекты теплоснабжения</w:t>
            </w:r>
          </w:p>
        </w:tc>
        <w:tc>
          <w:tcPr>
            <w:tcW w:w="2551"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jc w:val="center"/>
              <w:rPr>
                <w:color w:val="000000"/>
                <w:sz w:val="20"/>
                <w:szCs w:val="20"/>
              </w:rPr>
            </w:pPr>
            <w:r w:rsidRPr="00BD1F28">
              <w:rPr>
                <w:color w:val="000000"/>
                <w:sz w:val="20"/>
                <w:szCs w:val="20"/>
              </w:rPr>
              <w:t>Правила № 85</w:t>
            </w:r>
            <w:r w:rsidRPr="00BD1F28">
              <w:rPr>
                <w:color w:val="000000"/>
                <w:sz w:val="20"/>
                <w:szCs w:val="20"/>
              </w:rPr>
              <w:br/>
              <w:t>ч. 8 ст. 20, ч. 10 ст. 29 Федерального закона № 190-ФЗ</w:t>
            </w:r>
          </w:p>
        </w:tc>
        <w:tc>
          <w:tcPr>
            <w:tcW w:w="7357" w:type="dxa"/>
            <w:tcBorders>
              <w:top w:val="nil"/>
              <w:left w:val="nil"/>
              <w:bottom w:val="single" w:sz="4" w:space="0" w:color="auto"/>
              <w:right w:val="single" w:sz="4" w:space="0" w:color="auto"/>
            </w:tcBorders>
            <w:shd w:val="clear" w:color="auto" w:fill="auto"/>
            <w:vAlign w:val="center"/>
            <w:hideMark/>
          </w:tcPr>
          <w:p w:rsidR="0093598D" w:rsidRPr="00BD1F28" w:rsidRDefault="0093598D" w:rsidP="00E21A5A">
            <w:pPr>
              <w:rPr>
                <w:color w:val="000000"/>
                <w:sz w:val="20"/>
                <w:szCs w:val="20"/>
              </w:rPr>
            </w:pPr>
            <w:r w:rsidRPr="00BD1F28">
              <w:rPr>
                <w:color w:val="000000"/>
                <w:sz w:val="20"/>
                <w:szCs w:val="20"/>
              </w:rPr>
              <w:t>В случае необеспечения критериев надежности теплоснабжения потребителей, установленных Правительством Российской Федерации, теплоснабжающие организации, теплосетевые организации обеспечивают достижение выполнения таких критериев в сроки, соответствующие срокам выполнения мероприятий, обеспечивающих повышение надежности теплоснабжения, в том числе мероприятий по резервированию систем теплоснабжения, предусмотренных схемами теплоснабжения или инвестиционными программами теплоснабжающей организации или теплосетевой организации, финансирование реализации которых предусмотрено за счет учтенных при установлении цен (тарифов) в сфере теплоснабжения собственных средств регулируемой организации, бюджетных кредитов, а также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правилами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tc>
      </w:tr>
      <w:tr w:rsidR="00DF565F" w:rsidRPr="00BD1F28" w:rsidTr="009D71AF">
        <w:trPr>
          <w:gridBefore w:val="1"/>
          <w:wBefore w:w="15" w:type="dxa"/>
          <w:trHeight w:val="1101"/>
        </w:trPr>
        <w:tc>
          <w:tcPr>
            <w:tcW w:w="945" w:type="dxa"/>
            <w:tcBorders>
              <w:top w:val="nil"/>
              <w:left w:val="single" w:sz="4" w:space="0" w:color="auto"/>
              <w:bottom w:val="single" w:sz="4" w:space="0" w:color="auto"/>
              <w:right w:val="single" w:sz="4" w:space="0" w:color="auto"/>
            </w:tcBorders>
            <w:shd w:val="clear" w:color="auto" w:fill="auto"/>
            <w:vAlign w:val="center"/>
          </w:tcPr>
          <w:p w:rsidR="00DF565F" w:rsidRPr="00BD1F28" w:rsidRDefault="00DF565F" w:rsidP="00E21A5A">
            <w:pPr>
              <w:jc w:val="center"/>
              <w:rPr>
                <w:color w:val="000000"/>
                <w:sz w:val="20"/>
                <w:szCs w:val="20"/>
              </w:rPr>
            </w:pPr>
            <w:r w:rsidRPr="00BD1F28">
              <w:rPr>
                <w:color w:val="000000"/>
                <w:sz w:val="20"/>
                <w:szCs w:val="20"/>
              </w:rPr>
              <w:t>49</w:t>
            </w:r>
          </w:p>
        </w:tc>
        <w:tc>
          <w:tcPr>
            <w:tcW w:w="1323" w:type="dxa"/>
            <w:tcBorders>
              <w:top w:val="nil"/>
              <w:left w:val="nil"/>
              <w:bottom w:val="single" w:sz="4" w:space="0" w:color="auto"/>
              <w:right w:val="single" w:sz="4" w:space="0" w:color="auto"/>
            </w:tcBorders>
            <w:shd w:val="clear" w:color="auto" w:fill="auto"/>
            <w:vAlign w:val="center"/>
          </w:tcPr>
          <w:p w:rsidR="00DF565F" w:rsidRPr="00BD1F28" w:rsidRDefault="00DF565F" w:rsidP="00E21A5A">
            <w:pPr>
              <w:jc w:val="center"/>
              <w:rPr>
                <w:color w:val="000000"/>
                <w:sz w:val="20"/>
                <w:szCs w:val="20"/>
              </w:rPr>
            </w:pPr>
            <w:r w:rsidRPr="00BD1F28">
              <w:rPr>
                <w:color w:val="000000"/>
                <w:sz w:val="20"/>
                <w:szCs w:val="20"/>
              </w:rPr>
              <w:t>3</w:t>
            </w:r>
          </w:p>
        </w:tc>
        <w:tc>
          <w:tcPr>
            <w:tcW w:w="3544" w:type="dxa"/>
            <w:gridSpan w:val="3"/>
            <w:tcBorders>
              <w:top w:val="nil"/>
              <w:left w:val="nil"/>
              <w:bottom w:val="single" w:sz="4" w:space="0" w:color="auto"/>
              <w:right w:val="single" w:sz="4" w:space="0" w:color="auto"/>
            </w:tcBorders>
            <w:shd w:val="clear" w:color="auto" w:fill="auto"/>
            <w:vAlign w:val="center"/>
          </w:tcPr>
          <w:p w:rsidR="00DF565F" w:rsidRPr="00BD1F28" w:rsidRDefault="00DF565F" w:rsidP="00E21A5A">
            <w:pPr>
              <w:jc w:val="center"/>
              <w:rPr>
                <w:color w:val="000000"/>
                <w:sz w:val="20"/>
                <w:szCs w:val="20"/>
              </w:rPr>
            </w:pPr>
            <w:r w:rsidRPr="00BD1F28">
              <w:rPr>
                <w:color w:val="000000"/>
                <w:sz w:val="20"/>
                <w:szCs w:val="20"/>
              </w:rPr>
              <w:t xml:space="preserve">План подготовки к отопительному периоду и его выполнение </w:t>
            </w:r>
          </w:p>
        </w:tc>
        <w:tc>
          <w:tcPr>
            <w:tcW w:w="2551" w:type="dxa"/>
            <w:tcBorders>
              <w:top w:val="nil"/>
              <w:left w:val="nil"/>
              <w:bottom w:val="single" w:sz="4" w:space="0" w:color="auto"/>
              <w:right w:val="single" w:sz="4" w:space="0" w:color="auto"/>
            </w:tcBorders>
            <w:shd w:val="clear" w:color="auto" w:fill="auto"/>
            <w:vAlign w:val="center"/>
          </w:tcPr>
          <w:p w:rsidR="00DF565F" w:rsidRPr="00BD1F28" w:rsidRDefault="00DF565F" w:rsidP="00E21A5A">
            <w:pPr>
              <w:jc w:val="center"/>
              <w:rPr>
                <w:color w:val="000000"/>
                <w:sz w:val="20"/>
                <w:szCs w:val="20"/>
              </w:rPr>
            </w:pPr>
            <w:r w:rsidRPr="00BD1F28">
              <w:rPr>
                <w:color w:val="000000"/>
                <w:sz w:val="20"/>
                <w:szCs w:val="20"/>
              </w:rPr>
              <w:t>пп. 3.2 п. 3 Правил № 2234</w:t>
            </w:r>
          </w:p>
        </w:tc>
        <w:tc>
          <w:tcPr>
            <w:tcW w:w="7357" w:type="dxa"/>
            <w:tcBorders>
              <w:top w:val="nil"/>
              <w:left w:val="nil"/>
              <w:bottom w:val="single" w:sz="4" w:space="0" w:color="auto"/>
              <w:right w:val="single" w:sz="4" w:space="0" w:color="auto"/>
            </w:tcBorders>
            <w:shd w:val="clear" w:color="auto" w:fill="auto"/>
            <w:vAlign w:val="center"/>
          </w:tcPr>
          <w:p w:rsidR="00DF565F" w:rsidRPr="00BD1F28" w:rsidRDefault="00DF565F" w:rsidP="00E21A5A">
            <w:pPr>
              <w:rPr>
                <w:color w:val="000000"/>
                <w:sz w:val="20"/>
                <w:szCs w:val="20"/>
              </w:rPr>
            </w:pPr>
            <w:r w:rsidRPr="00BD1F28">
              <w:rPr>
                <w:color w:val="000000"/>
                <w:sz w:val="20"/>
                <w:szCs w:val="20"/>
              </w:rPr>
              <w:t>План подготовки к отопительному периоду ежегодно разрабатывается и утверждается организационно-распорядительным документом:</w:t>
            </w:r>
            <w:r w:rsidRPr="00BD1F28">
              <w:rPr>
                <w:sz w:val="20"/>
                <w:szCs w:val="20"/>
              </w:rPr>
              <w:t xml:space="preserve"> </w:t>
            </w:r>
            <w:r w:rsidRPr="00BD1F28">
              <w:rPr>
                <w:color w:val="000000"/>
                <w:sz w:val="20"/>
                <w:szCs w:val="20"/>
              </w:rPr>
              <w:t>Теплоснабжающей и теплосетевой организации, а также владельцем тепловых сетей, не являющимся теплосетевой организацией, - не позднее 15 апреля.</w:t>
            </w:r>
          </w:p>
        </w:tc>
      </w:tr>
      <w:tr w:rsidR="00626FE1" w:rsidRPr="00BD1F28" w:rsidTr="009D71AF">
        <w:trPr>
          <w:gridBefore w:val="1"/>
          <w:wBefore w:w="15" w:type="dxa"/>
          <w:trHeight w:val="1101"/>
        </w:trPr>
        <w:tc>
          <w:tcPr>
            <w:tcW w:w="945" w:type="dxa"/>
            <w:tcBorders>
              <w:top w:val="nil"/>
              <w:left w:val="single" w:sz="4" w:space="0" w:color="auto"/>
              <w:bottom w:val="single" w:sz="4" w:space="0" w:color="auto"/>
              <w:right w:val="single" w:sz="4" w:space="0" w:color="auto"/>
            </w:tcBorders>
            <w:shd w:val="clear" w:color="auto" w:fill="auto"/>
            <w:vAlign w:val="center"/>
          </w:tcPr>
          <w:p w:rsidR="00626FE1" w:rsidRPr="00BD1F28" w:rsidRDefault="00DF565F" w:rsidP="00E21A5A">
            <w:pPr>
              <w:jc w:val="center"/>
              <w:rPr>
                <w:color w:val="000000"/>
                <w:sz w:val="20"/>
                <w:szCs w:val="20"/>
              </w:rPr>
            </w:pPr>
            <w:r w:rsidRPr="00BD1F28">
              <w:rPr>
                <w:color w:val="000000"/>
                <w:sz w:val="20"/>
                <w:szCs w:val="20"/>
              </w:rPr>
              <w:t>50</w:t>
            </w:r>
          </w:p>
        </w:tc>
        <w:tc>
          <w:tcPr>
            <w:tcW w:w="1323" w:type="dxa"/>
            <w:tcBorders>
              <w:top w:val="nil"/>
              <w:left w:val="nil"/>
              <w:bottom w:val="single" w:sz="4" w:space="0" w:color="auto"/>
              <w:right w:val="single" w:sz="4" w:space="0" w:color="auto"/>
            </w:tcBorders>
            <w:shd w:val="clear" w:color="auto" w:fill="auto"/>
            <w:vAlign w:val="center"/>
          </w:tcPr>
          <w:p w:rsidR="00626FE1" w:rsidRPr="00BD1F28" w:rsidRDefault="003B0232" w:rsidP="00E21A5A">
            <w:pPr>
              <w:jc w:val="center"/>
              <w:rPr>
                <w:color w:val="000000"/>
                <w:sz w:val="20"/>
                <w:szCs w:val="20"/>
              </w:rPr>
            </w:pPr>
            <w:r w:rsidRPr="00BD1F28">
              <w:rPr>
                <w:color w:val="000000"/>
                <w:sz w:val="20"/>
                <w:szCs w:val="20"/>
              </w:rPr>
              <w:t>7</w:t>
            </w:r>
          </w:p>
        </w:tc>
        <w:tc>
          <w:tcPr>
            <w:tcW w:w="3544" w:type="dxa"/>
            <w:gridSpan w:val="3"/>
            <w:tcBorders>
              <w:top w:val="nil"/>
              <w:left w:val="nil"/>
              <w:bottom w:val="single" w:sz="4" w:space="0" w:color="auto"/>
              <w:right w:val="single" w:sz="4" w:space="0" w:color="auto"/>
            </w:tcBorders>
            <w:shd w:val="clear" w:color="auto" w:fill="auto"/>
            <w:vAlign w:val="center"/>
          </w:tcPr>
          <w:p w:rsidR="00626FE1" w:rsidRPr="00BD1F28" w:rsidRDefault="00626FE1" w:rsidP="00E21A5A">
            <w:pPr>
              <w:jc w:val="center"/>
              <w:rPr>
                <w:color w:val="000000"/>
                <w:sz w:val="20"/>
                <w:szCs w:val="20"/>
              </w:rPr>
            </w:pPr>
            <w:r w:rsidRPr="00BD1F28">
              <w:rPr>
                <w:color w:val="000000"/>
                <w:sz w:val="20"/>
                <w:szCs w:val="20"/>
              </w:rPr>
              <w:t>Заполненный оценочный лист к Порядку проведения оценки обеспечения готовности к отопительному периоду, утвержденному Приказом № 2234, по каждому объекту</w:t>
            </w:r>
            <w:r w:rsidR="00956576" w:rsidRPr="00BD1F28">
              <w:rPr>
                <w:color w:val="000000"/>
                <w:sz w:val="20"/>
                <w:szCs w:val="20"/>
              </w:rPr>
              <w:t xml:space="preserve"> оценки</w:t>
            </w:r>
            <w:r w:rsidRPr="00BD1F28">
              <w:rPr>
                <w:color w:val="000000"/>
                <w:sz w:val="20"/>
                <w:szCs w:val="20"/>
              </w:rPr>
              <w:t xml:space="preserve"> </w:t>
            </w:r>
            <w:r w:rsidR="00956576" w:rsidRPr="00BD1F28">
              <w:rPr>
                <w:color w:val="000000"/>
                <w:sz w:val="20"/>
                <w:szCs w:val="20"/>
              </w:rPr>
              <w:t xml:space="preserve">(п. 7. 8 </w:t>
            </w:r>
            <w:r w:rsidRPr="00BD1F28">
              <w:rPr>
                <w:color w:val="000000"/>
                <w:sz w:val="20"/>
                <w:szCs w:val="20"/>
              </w:rPr>
              <w:t>указанного Порядка).</w:t>
            </w:r>
          </w:p>
        </w:tc>
        <w:tc>
          <w:tcPr>
            <w:tcW w:w="2551" w:type="dxa"/>
            <w:tcBorders>
              <w:top w:val="nil"/>
              <w:left w:val="nil"/>
              <w:bottom w:val="single" w:sz="4" w:space="0" w:color="auto"/>
              <w:right w:val="single" w:sz="4" w:space="0" w:color="auto"/>
            </w:tcBorders>
            <w:shd w:val="clear" w:color="auto" w:fill="auto"/>
            <w:vAlign w:val="center"/>
          </w:tcPr>
          <w:p w:rsidR="00626FE1" w:rsidRPr="00BD1F28" w:rsidRDefault="00DF565F" w:rsidP="00E21A5A">
            <w:pPr>
              <w:jc w:val="center"/>
              <w:rPr>
                <w:color w:val="000000"/>
                <w:sz w:val="20"/>
                <w:szCs w:val="20"/>
              </w:rPr>
            </w:pPr>
            <w:r w:rsidRPr="00BD1F28">
              <w:rPr>
                <w:color w:val="000000"/>
                <w:sz w:val="20"/>
                <w:szCs w:val="20"/>
              </w:rPr>
              <w:t>п. 7</w:t>
            </w:r>
            <w:r w:rsidR="00956576" w:rsidRPr="00BD1F28">
              <w:rPr>
                <w:color w:val="000000"/>
                <w:sz w:val="20"/>
                <w:szCs w:val="20"/>
              </w:rPr>
              <w:t>,8</w:t>
            </w:r>
            <w:r w:rsidRPr="00BD1F28">
              <w:rPr>
                <w:color w:val="000000"/>
                <w:sz w:val="20"/>
                <w:szCs w:val="20"/>
              </w:rPr>
              <w:t xml:space="preserve"> Правил № 2234</w:t>
            </w:r>
          </w:p>
        </w:tc>
        <w:tc>
          <w:tcPr>
            <w:tcW w:w="7357" w:type="dxa"/>
            <w:tcBorders>
              <w:top w:val="nil"/>
              <w:left w:val="nil"/>
              <w:bottom w:val="single" w:sz="4" w:space="0" w:color="auto"/>
              <w:right w:val="single" w:sz="4" w:space="0" w:color="auto"/>
            </w:tcBorders>
            <w:shd w:val="clear" w:color="auto" w:fill="auto"/>
            <w:vAlign w:val="center"/>
          </w:tcPr>
          <w:p w:rsidR="00626FE1" w:rsidRPr="00BD1F28" w:rsidRDefault="00956576" w:rsidP="00E21A5A">
            <w:pPr>
              <w:rPr>
                <w:color w:val="000000"/>
                <w:sz w:val="20"/>
                <w:szCs w:val="20"/>
              </w:rPr>
            </w:pPr>
            <w:r w:rsidRPr="00BD1F28">
              <w:rPr>
                <w:color w:val="000000"/>
                <w:sz w:val="20"/>
                <w:szCs w:val="20"/>
              </w:rP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на основании значения индекса готовности</w:t>
            </w:r>
          </w:p>
        </w:tc>
      </w:tr>
      <w:tr w:rsidR="00FA5B47" w:rsidRPr="00BD1F28" w:rsidTr="009D71AF">
        <w:trPr>
          <w:gridBefore w:val="1"/>
          <w:wBefore w:w="15" w:type="dxa"/>
          <w:trHeight w:val="236"/>
        </w:trPr>
        <w:tc>
          <w:tcPr>
            <w:tcW w:w="157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A5B47" w:rsidRPr="00BD1F28" w:rsidRDefault="00FA5B47" w:rsidP="00E21A5A">
            <w:pPr>
              <w:rPr>
                <w:b/>
                <w:bCs/>
                <w:color w:val="000000"/>
                <w:sz w:val="20"/>
                <w:szCs w:val="20"/>
              </w:rPr>
            </w:pPr>
            <w:r w:rsidRPr="00BD1F28">
              <w:rPr>
                <w:b/>
                <w:bCs/>
                <w:color w:val="000000"/>
                <w:sz w:val="20"/>
                <w:szCs w:val="20"/>
              </w:rPr>
              <w:t>* Перечень сокращений</w:t>
            </w:r>
          </w:p>
          <w:p w:rsidR="00FA5B47" w:rsidRPr="00BD1F28" w:rsidRDefault="00FA5B47" w:rsidP="00E21A5A">
            <w:pPr>
              <w:rPr>
                <w:color w:val="000000"/>
                <w:sz w:val="20"/>
                <w:szCs w:val="20"/>
              </w:rPr>
            </w:pPr>
          </w:p>
        </w:tc>
      </w:tr>
      <w:tr w:rsidR="00FA5B47" w:rsidRPr="00BD1F28" w:rsidTr="009D71AF">
        <w:trPr>
          <w:trHeight w:val="300"/>
        </w:trPr>
        <w:tc>
          <w:tcPr>
            <w:tcW w:w="3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5B47" w:rsidRPr="00BD1F28" w:rsidRDefault="00FA5B47" w:rsidP="00E21A5A">
            <w:pPr>
              <w:jc w:val="center"/>
              <w:rPr>
                <w:color w:val="000000"/>
                <w:sz w:val="20"/>
                <w:szCs w:val="20"/>
              </w:rPr>
            </w:pPr>
            <w:r w:rsidRPr="00BD1F28">
              <w:rPr>
                <w:color w:val="000000"/>
                <w:sz w:val="20"/>
                <w:szCs w:val="20"/>
              </w:rPr>
              <w:t>Федеральный закон № 190-ФЗ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A5B47" w:rsidRPr="00BD1F28" w:rsidRDefault="00FA5B47" w:rsidP="00E21A5A">
            <w:pPr>
              <w:jc w:val="center"/>
              <w:rPr>
                <w:color w:val="000000"/>
                <w:sz w:val="20"/>
                <w:szCs w:val="20"/>
              </w:rPr>
            </w:pPr>
            <w:r w:rsidRPr="00BD1F28">
              <w:rPr>
                <w:color w:val="000000"/>
                <w:sz w:val="20"/>
                <w:szCs w:val="20"/>
              </w:rPr>
              <w:t>-</w:t>
            </w:r>
          </w:p>
        </w:tc>
        <w:tc>
          <w:tcPr>
            <w:tcW w:w="11755" w:type="dxa"/>
            <w:gridSpan w:val="3"/>
            <w:tcBorders>
              <w:top w:val="single" w:sz="4" w:space="0" w:color="auto"/>
              <w:left w:val="nil"/>
              <w:bottom w:val="single" w:sz="4" w:space="0" w:color="auto"/>
              <w:right w:val="single" w:sz="4" w:space="0" w:color="auto"/>
            </w:tcBorders>
            <w:shd w:val="clear" w:color="auto" w:fill="auto"/>
            <w:vAlign w:val="center"/>
            <w:hideMark/>
          </w:tcPr>
          <w:p w:rsidR="00FA5B47" w:rsidRPr="00BD1F28" w:rsidRDefault="00FA5B47" w:rsidP="00E21A5A">
            <w:pPr>
              <w:jc w:val="both"/>
              <w:rPr>
                <w:color w:val="000000"/>
                <w:sz w:val="20"/>
                <w:szCs w:val="20"/>
              </w:rPr>
            </w:pPr>
            <w:r w:rsidRPr="00BD1F28">
              <w:rPr>
                <w:color w:val="000000"/>
                <w:sz w:val="20"/>
                <w:szCs w:val="20"/>
              </w:rPr>
              <w:t>Федеральный закон от 27 июля 2010 г. № 190-ФЗ «О теплоснабжении»</w:t>
            </w:r>
          </w:p>
        </w:tc>
      </w:tr>
      <w:tr w:rsidR="00FA5B47" w:rsidRPr="00BD1F28" w:rsidTr="009D71AF">
        <w:trPr>
          <w:trHeight w:val="6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Pr="00BD1F28" w:rsidRDefault="00FA5B47" w:rsidP="00E21A5A">
            <w:pPr>
              <w:jc w:val="center"/>
              <w:rPr>
                <w:color w:val="000000"/>
                <w:sz w:val="20"/>
                <w:szCs w:val="20"/>
              </w:rPr>
            </w:pPr>
            <w:r w:rsidRPr="00BD1F28">
              <w:rPr>
                <w:color w:val="000000"/>
                <w:sz w:val="20"/>
                <w:szCs w:val="20"/>
              </w:rPr>
              <w:t>Федеральный закон № 116-ФЗ</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Pr="00BD1F28" w:rsidRDefault="00FA5B47" w:rsidP="00E21A5A">
            <w:pPr>
              <w:jc w:val="center"/>
              <w:rPr>
                <w:color w:val="000000"/>
                <w:sz w:val="20"/>
                <w:szCs w:val="20"/>
              </w:rPr>
            </w:pPr>
            <w:r w:rsidRPr="00BD1F28">
              <w:rPr>
                <w:color w:val="000000"/>
                <w:sz w:val="20"/>
                <w:szCs w:val="20"/>
              </w:rPr>
              <w:t>-</w:t>
            </w:r>
          </w:p>
        </w:tc>
        <w:tc>
          <w:tcPr>
            <w:tcW w:w="11755" w:type="dxa"/>
            <w:gridSpan w:val="3"/>
            <w:tcBorders>
              <w:top w:val="nil"/>
              <w:left w:val="nil"/>
              <w:bottom w:val="single" w:sz="4" w:space="0" w:color="auto"/>
              <w:right w:val="single" w:sz="4" w:space="0" w:color="auto"/>
            </w:tcBorders>
            <w:shd w:val="clear" w:color="auto" w:fill="auto"/>
            <w:vAlign w:val="center"/>
            <w:hideMark/>
          </w:tcPr>
          <w:p w:rsidR="00FA5B47" w:rsidRPr="00BD1F28" w:rsidRDefault="00FA5B47" w:rsidP="00E21A5A">
            <w:pPr>
              <w:jc w:val="both"/>
              <w:rPr>
                <w:color w:val="000000"/>
                <w:sz w:val="20"/>
                <w:szCs w:val="20"/>
              </w:rPr>
            </w:pPr>
            <w:r w:rsidRPr="00BD1F28">
              <w:rPr>
                <w:color w:val="000000"/>
                <w:sz w:val="20"/>
                <w:szCs w:val="20"/>
              </w:rPr>
              <w:t>Федеральный закон от 21 июля 1997 г. № 116-ФЗ «О промышленной безопасности опасных производственных объектов»</w:t>
            </w:r>
          </w:p>
        </w:tc>
      </w:tr>
      <w:tr w:rsidR="00FA5B47" w:rsidRPr="00BD1F28" w:rsidTr="009D71AF">
        <w:trPr>
          <w:trHeight w:val="6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Pr="00BD1F28" w:rsidRDefault="00FA5B47" w:rsidP="00E21A5A">
            <w:pPr>
              <w:jc w:val="center"/>
              <w:rPr>
                <w:color w:val="000000"/>
                <w:sz w:val="20"/>
                <w:szCs w:val="20"/>
              </w:rPr>
            </w:pPr>
            <w:r w:rsidRPr="00BD1F28">
              <w:rPr>
                <w:color w:val="000000"/>
                <w:sz w:val="20"/>
                <w:szCs w:val="20"/>
              </w:rPr>
              <w:t>Правила № 808</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Pr="00BD1F28" w:rsidRDefault="00FA5B47" w:rsidP="00E21A5A">
            <w:pPr>
              <w:jc w:val="center"/>
              <w:rPr>
                <w:color w:val="000000"/>
                <w:sz w:val="20"/>
                <w:szCs w:val="20"/>
              </w:rPr>
            </w:pPr>
            <w:r w:rsidRPr="00BD1F28">
              <w:rPr>
                <w:color w:val="000000"/>
                <w:sz w:val="20"/>
                <w:szCs w:val="20"/>
              </w:rPr>
              <w:t>-</w:t>
            </w:r>
          </w:p>
        </w:tc>
        <w:tc>
          <w:tcPr>
            <w:tcW w:w="11755" w:type="dxa"/>
            <w:gridSpan w:val="3"/>
            <w:tcBorders>
              <w:top w:val="nil"/>
              <w:left w:val="nil"/>
              <w:bottom w:val="single" w:sz="4" w:space="0" w:color="auto"/>
              <w:right w:val="single" w:sz="4" w:space="0" w:color="auto"/>
            </w:tcBorders>
            <w:shd w:val="clear" w:color="auto" w:fill="auto"/>
            <w:vAlign w:val="center"/>
            <w:hideMark/>
          </w:tcPr>
          <w:p w:rsidR="00FA5B47" w:rsidRPr="00BD1F28" w:rsidRDefault="00FA5B47" w:rsidP="00E21A5A">
            <w:pPr>
              <w:jc w:val="both"/>
              <w:rPr>
                <w:color w:val="000000"/>
                <w:sz w:val="20"/>
                <w:szCs w:val="20"/>
              </w:rPr>
            </w:pPr>
            <w:r w:rsidRPr="00BD1F28">
              <w:rPr>
                <w:color w:val="000000"/>
                <w:sz w:val="20"/>
                <w:szCs w:val="20"/>
              </w:rPr>
              <w:t>Правила организации теплоснабжения в российской федерации, утвержденные постановлением Правительства Российской Федерации от 8 августа 2012 г. № 808</w:t>
            </w:r>
          </w:p>
        </w:tc>
      </w:tr>
      <w:tr w:rsidR="00FA5B47" w:rsidRPr="00BD1F28" w:rsidTr="009D71AF">
        <w:trPr>
          <w:trHeight w:val="12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Pr="00BD1F28" w:rsidRDefault="00FA5B47" w:rsidP="00E21A5A">
            <w:pPr>
              <w:jc w:val="center"/>
              <w:rPr>
                <w:color w:val="000000"/>
                <w:sz w:val="20"/>
                <w:szCs w:val="20"/>
              </w:rPr>
            </w:pPr>
            <w:r w:rsidRPr="00BD1F28">
              <w:rPr>
                <w:color w:val="000000"/>
                <w:sz w:val="20"/>
                <w:szCs w:val="20"/>
              </w:rPr>
              <w:lastRenderedPageBreak/>
              <w:t>Правила № 85</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Pr="00BD1F28" w:rsidRDefault="00FA5B47" w:rsidP="00E21A5A">
            <w:pPr>
              <w:jc w:val="center"/>
              <w:rPr>
                <w:color w:val="000000"/>
                <w:sz w:val="20"/>
                <w:szCs w:val="20"/>
              </w:rPr>
            </w:pPr>
            <w:r w:rsidRPr="00BD1F28">
              <w:rPr>
                <w:color w:val="000000"/>
                <w:sz w:val="20"/>
                <w:szCs w:val="20"/>
              </w:rPr>
              <w:t>-</w:t>
            </w:r>
          </w:p>
        </w:tc>
        <w:tc>
          <w:tcPr>
            <w:tcW w:w="11755" w:type="dxa"/>
            <w:gridSpan w:val="3"/>
            <w:tcBorders>
              <w:top w:val="nil"/>
              <w:left w:val="nil"/>
              <w:bottom w:val="single" w:sz="4" w:space="0" w:color="auto"/>
              <w:right w:val="single" w:sz="4" w:space="0" w:color="auto"/>
            </w:tcBorders>
            <w:shd w:val="clear" w:color="auto" w:fill="auto"/>
            <w:vAlign w:val="center"/>
            <w:hideMark/>
          </w:tcPr>
          <w:p w:rsidR="00FA5B47" w:rsidRPr="00BD1F28" w:rsidRDefault="00FA5B47" w:rsidP="00E21A5A">
            <w:pPr>
              <w:jc w:val="both"/>
              <w:rPr>
                <w:color w:val="000000"/>
                <w:sz w:val="20"/>
                <w:szCs w:val="20"/>
              </w:rPr>
            </w:pPr>
            <w:r w:rsidRPr="00BD1F28">
              <w:rPr>
                <w:color w:val="000000"/>
                <w:sz w:val="20"/>
                <w:szCs w:val="20"/>
              </w:rPr>
              <w:t>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 85</w:t>
            </w:r>
          </w:p>
        </w:tc>
      </w:tr>
      <w:tr w:rsidR="00FA5B47" w:rsidRPr="00BD1F28" w:rsidTr="009D71AF">
        <w:trPr>
          <w:trHeight w:val="6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Pr="00BD1F28" w:rsidRDefault="00FA5B47" w:rsidP="00E21A5A">
            <w:pPr>
              <w:jc w:val="center"/>
              <w:rPr>
                <w:color w:val="000000"/>
                <w:sz w:val="20"/>
                <w:szCs w:val="20"/>
              </w:rPr>
            </w:pPr>
            <w:r w:rsidRPr="00BD1F28">
              <w:rPr>
                <w:color w:val="000000"/>
                <w:sz w:val="20"/>
                <w:szCs w:val="20"/>
              </w:rPr>
              <w:t>ПТЭТЭ</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Pr="00BD1F28" w:rsidRDefault="00FA5B47" w:rsidP="00E21A5A">
            <w:pPr>
              <w:jc w:val="center"/>
              <w:rPr>
                <w:color w:val="000000"/>
                <w:sz w:val="20"/>
                <w:szCs w:val="20"/>
              </w:rPr>
            </w:pPr>
            <w:r w:rsidRPr="00BD1F28">
              <w:rPr>
                <w:color w:val="000000"/>
                <w:sz w:val="20"/>
                <w:szCs w:val="20"/>
              </w:rPr>
              <w:t>-</w:t>
            </w:r>
          </w:p>
        </w:tc>
        <w:tc>
          <w:tcPr>
            <w:tcW w:w="11755" w:type="dxa"/>
            <w:gridSpan w:val="3"/>
            <w:tcBorders>
              <w:top w:val="nil"/>
              <w:left w:val="nil"/>
              <w:bottom w:val="single" w:sz="4" w:space="0" w:color="auto"/>
              <w:right w:val="single" w:sz="4" w:space="0" w:color="auto"/>
            </w:tcBorders>
            <w:shd w:val="clear" w:color="auto" w:fill="auto"/>
            <w:vAlign w:val="center"/>
            <w:hideMark/>
          </w:tcPr>
          <w:p w:rsidR="00FA5B47" w:rsidRPr="00BD1F28" w:rsidRDefault="00FA5B47" w:rsidP="00E21A5A">
            <w:pPr>
              <w:jc w:val="both"/>
              <w:rPr>
                <w:color w:val="000000"/>
                <w:sz w:val="20"/>
                <w:szCs w:val="20"/>
              </w:rPr>
            </w:pPr>
            <w:r w:rsidRPr="00BD1F28">
              <w:rPr>
                <w:color w:val="000000"/>
                <w:sz w:val="20"/>
                <w:szCs w:val="20"/>
              </w:rPr>
              <w:t>Правила технической эксплуатации тепловых энергоустановок, утвержденные приказом Министерства энергетики Российской Федерации от 24 марта 2003 г. № 115</w:t>
            </w:r>
          </w:p>
        </w:tc>
      </w:tr>
      <w:tr w:rsidR="00FA5B47" w:rsidRPr="00BD1F28" w:rsidTr="009D71AF">
        <w:trPr>
          <w:trHeight w:val="6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Pr="00BD1F28" w:rsidRDefault="00FA5B47" w:rsidP="00E21A5A">
            <w:pPr>
              <w:jc w:val="center"/>
              <w:rPr>
                <w:color w:val="000000"/>
                <w:sz w:val="20"/>
                <w:szCs w:val="20"/>
              </w:rPr>
            </w:pPr>
            <w:r w:rsidRPr="00BD1F28">
              <w:rPr>
                <w:color w:val="000000"/>
                <w:sz w:val="20"/>
                <w:szCs w:val="20"/>
              </w:rPr>
              <w:t>ПТЭЭП</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Pr="00BD1F28" w:rsidRDefault="00FA5B47" w:rsidP="00E21A5A">
            <w:pPr>
              <w:jc w:val="center"/>
              <w:rPr>
                <w:color w:val="000000"/>
                <w:sz w:val="20"/>
                <w:szCs w:val="20"/>
              </w:rPr>
            </w:pPr>
            <w:r w:rsidRPr="00BD1F28">
              <w:rPr>
                <w:color w:val="000000"/>
                <w:sz w:val="20"/>
                <w:szCs w:val="20"/>
              </w:rPr>
              <w:t>-</w:t>
            </w:r>
          </w:p>
        </w:tc>
        <w:tc>
          <w:tcPr>
            <w:tcW w:w="11755" w:type="dxa"/>
            <w:gridSpan w:val="3"/>
            <w:tcBorders>
              <w:top w:val="nil"/>
              <w:left w:val="nil"/>
              <w:bottom w:val="single" w:sz="4" w:space="0" w:color="auto"/>
              <w:right w:val="single" w:sz="4" w:space="0" w:color="auto"/>
            </w:tcBorders>
            <w:shd w:val="clear" w:color="auto" w:fill="auto"/>
            <w:vAlign w:val="center"/>
            <w:hideMark/>
          </w:tcPr>
          <w:p w:rsidR="00FA5B47" w:rsidRPr="00BD1F28" w:rsidRDefault="00FA5B47" w:rsidP="00E21A5A">
            <w:pPr>
              <w:jc w:val="both"/>
              <w:rPr>
                <w:color w:val="000000"/>
                <w:sz w:val="20"/>
                <w:szCs w:val="20"/>
              </w:rPr>
            </w:pPr>
            <w:r w:rsidRPr="00BD1F28">
              <w:rPr>
                <w:color w:val="000000"/>
                <w:sz w:val="20"/>
                <w:szCs w:val="20"/>
              </w:rPr>
              <w:t>Правила технической эксплуатации электроустановок потребителей электрической энергии, утвержденные приказом Минэнерго России от 12 августа 2022 г. № 811</w:t>
            </w:r>
          </w:p>
        </w:tc>
      </w:tr>
      <w:tr w:rsidR="00FA5B47" w:rsidRPr="00BD1F28" w:rsidTr="009D71AF">
        <w:trPr>
          <w:trHeight w:val="6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Pr="00BD1F28" w:rsidRDefault="00FA5B47" w:rsidP="00E21A5A">
            <w:pPr>
              <w:jc w:val="center"/>
              <w:rPr>
                <w:color w:val="000000"/>
                <w:sz w:val="20"/>
                <w:szCs w:val="20"/>
              </w:rPr>
            </w:pPr>
            <w:r w:rsidRPr="00BD1F28">
              <w:rPr>
                <w:color w:val="000000"/>
                <w:sz w:val="20"/>
                <w:szCs w:val="20"/>
              </w:rPr>
              <w:t>Правила № 2234</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Pr="00BD1F28" w:rsidRDefault="00FA5B47" w:rsidP="00E21A5A">
            <w:pPr>
              <w:jc w:val="center"/>
              <w:rPr>
                <w:color w:val="000000"/>
                <w:sz w:val="20"/>
                <w:szCs w:val="20"/>
              </w:rPr>
            </w:pPr>
            <w:r w:rsidRPr="00BD1F28">
              <w:rPr>
                <w:color w:val="000000"/>
                <w:sz w:val="20"/>
                <w:szCs w:val="20"/>
              </w:rPr>
              <w:t>-</w:t>
            </w:r>
          </w:p>
        </w:tc>
        <w:tc>
          <w:tcPr>
            <w:tcW w:w="11755" w:type="dxa"/>
            <w:gridSpan w:val="3"/>
            <w:tcBorders>
              <w:top w:val="nil"/>
              <w:left w:val="nil"/>
              <w:bottom w:val="single" w:sz="4" w:space="0" w:color="auto"/>
              <w:right w:val="single" w:sz="4" w:space="0" w:color="auto"/>
            </w:tcBorders>
            <w:shd w:val="clear" w:color="auto" w:fill="auto"/>
            <w:vAlign w:val="center"/>
            <w:hideMark/>
          </w:tcPr>
          <w:p w:rsidR="00FA5B47" w:rsidRPr="00BD1F28" w:rsidRDefault="00FA5B47" w:rsidP="00E21A5A">
            <w:pPr>
              <w:jc w:val="both"/>
              <w:rPr>
                <w:color w:val="000000"/>
                <w:sz w:val="20"/>
                <w:szCs w:val="20"/>
              </w:rPr>
            </w:pPr>
            <w:r w:rsidRPr="00BD1F28">
              <w:rPr>
                <w:color w:val="000000"/>
                <w:sz w:val="20"/>
                <w:szCs w:val="20"/>
              </w:rPr>
              <w:t>Правила обеспечения готовности к отопительному периоду, утвержденные приказом Министерства энергетики Российской Федерации от 13 ноября 2024 г. № 2234</w:t>
            </w:r>
          </w:p>
        </w:tc>
      </w:tr>
      <w:tr w:rsidR="00FA5B47" w:rsidRPr="00BD1F28" w:rsidTr="009D71AF">
        <w:trPr>
          <w:trHeight w:val="900"/>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Pr="00BD1F28" w:rsidRDefault="00FA5B47" w:rsidP="00E21A5A">
            <w:pPr>
              <w:jc w:val="center"/>
              <w:rPr>
                <w:color w:val="000000"/>
                <w:sz w:val="20"/>
                <w:szCs w:val="20"/>
              </w:rPr>
            </w:pPr>
            <w:r w:rsidRPr="00BD1F28">
              <w:rPr>
                <w:color w:val="000000"/>
                <w:sz w:val="20"/>
                <w:szCs w:val="20"/>
              </w:rPr>
              <w:t>ПОТ</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Pr="00BD1F28" w:rsidRDefault="00FA5B47" w:rsidP="00E21A5A">
            <w:pPr>
              <w:jc w:val="center"/>
              <w:rPr>
                <w:color w:val="000000"/>
                <w:sz w:val="20"/>
                <w:szCs w:val="20"/>
              </w:rPr>
            </w:pPr>
            <w:r w:rsidRPr="00BD1F28">
              <w:rPr>
                <w:color w:val="000000"/>
                <w:sz w:val="20"/>
                <w:szCs w:val="20"/>
              </w:rPr>
              <w:t>-</w:t>
            </w:r>
          </w:p>
        </w:tc>
        <w:tc>
          <w:tcPr>
            <w:tcW w:w="11755" w:type="dxa"/>
            <w:gridSpan w:val="3"/>
            <w:tcBorders>
              <w:top w:val="nil"/>
              <w:left w:val="nil"/>
              <w:bottom w:val="single" w:sz="4" w:space="0" w:color="auto"/>
              <w:right w:val="single" w:sz="4" w:space="0" w:color="auto"/>
            </w:tcBorders>
            <w:shd w:val="clear" w:color="auto" w:fill="auto"/>
            <w:vAlign w:val="center"/>
            <w:hideMark/>
          </w:tcPr>
          <w:p w:rsidR="00FA5B47" w:rsidRPr="00BD1F28" w:rsidRDefault="00FA5B47" w:rsidP="00E21A5A">
            <w:pPr>
              <w:jc w:val="both"/>
              <w:rPr>
                <w:color w:val="000000"/>
                <w:sz w:val="20"/>
                <w:szCs w:val="20"/>
              </w:rPr>
            </w:pPr>
            <w:r w:rsidRPr="00BD1F28">
              <w:rPr>
                <w:color w:val="000000"/>
                <w:sz w:val="20"/>
                <w:szCs w:val="20"/>
              </w:rPr>
              <w:t>Правила по охране труда при эксплуатации объектов теплоснабжения и теплопотребляющих установок, утвержденных приказом Министерства труда и социальной защиты Российской Федерации от 17 декабря 2020 г. № 924н</w:t>
            </w:r>
          </w:p>
        </w:tc>
      </w:tr>
      <w:tr w:rsidR="00FA5B47" w:rsidRPr="00BD1F28" w:rsidTr="009D71AF">
        <w:trPr>
          <w:trHeight w:val="96"/>
        </w:trPr>
        <w:tc>
          <w:tcPr>
            <w:tcW w:w="3020" w:type="dxa"/>
            <w:gridSpan w:val="4"/>
            <w:tcBorders>
              <w:top w:val="nil"/>
              <w:left w:val="single" w:sz="4" w:space="0" w:color="auto"/>
              <w:bottom w:val="single" w:sz="4" w:space="0" w:color="auto"/>
              <w:right w:val="single" w:sz="4" w:space="0" w:color="auto"/>
            </w:tcBorders>
            <w:shd w:val="clear" w:color="auto" w:fill="auto"/>
            <w:vAlign w:val="center"/>
            <w:hideMark/>
          </w:tcPr>
          <w:p w:rsidR="00FA5B47" w:rsidRPr="00BD1F28" w:rsidRDefault="00FA5B47" w:rsidP="00E21A5A">
            <w:pPr>
              <w:jc w:val="center"/>
              <w:rPr>
                <w:color w:val="000000"/>
                <w:sz w:val="20"/>
                <w:szCs w:val="20"/>
              </w:rPr>
            </w:pPr>
            <w:r w:rsidRPr="00BD1F28">
              <w:rPr>
                <w:color w:val="000000"/>
                <w:sz w:val="20"/>
                <w:szCs w:val="20"/>
              </w:rPr>
              <w:t>ФНП № 536</w:t>
            </w:r>
          </w:p>
        </w:tc>
        <w:tc>
          <w:tcPr>
            <w:tcW w:w="960" w:type="dxa"/>
            <w:tcBorders>
              <w:top w:val="nil"/>
              <w:left w:val="nil"/>
              <w:bottom w:val="single" w:sz="4" w:space="0" w:color="auto"/>
              <w:right w:val="single" w:sz="4" w:space="0" w:color="auto"/>
            </w:tcBorders>
            <w:shd w:val="clear" w:color="auto" w:fill="auto"/>
            <w:noWrap/>
            <w:vAlign w:val="center"/>
            <w:hideMark/>
          </w:tcPr>
          <w:p w:rsidR="00FA5B47" w:rsidRPr="00BD1F28" w:rsidRDefault="00FA5B47" w:rsidP="00E21A5A">
            <w:pPr>
              <w:jc w:val="center"/>
              <w:rPr>
                <w:color w:val="000000"/>
                <w:sz w:val="20"/>
                <w:szCs w:val="20"/>
              </w:rPr>
            </w:pPr>
            <w:r w:rsidRPr="00BD1F28">
              <w:rPr>
                <w:color w:val="000000"/>
                <w:sz w:val="20"/>
                <w:szCs w:val="20"/>
              </w:rPr>
              <w:t>-</w:t>
            </w:r>
          </w:p>
        </w:tc>
        <w:tc>
          <w:tcPr>
            <w:tcW w:w="11755" w:type="dxa"/>
            <w:gridSpan w:val="3"/>
            <w:tcBorders>
              <w:top w:val="nil"/>
              <w:left w:val="nil"/>
              <w:bottom w:val="single" w:sz="4" w:space="0" w:color="auto"/>
              <w:right w:val="single" w:sz="4" w:space="0" w:color="auto"/>
            </w:tcBorders>
            <w:shd w:val="clear" w:color="auto" w:fill="auto"/>
            <w:vAlign w:val="center"/>
            <w:hideMark/>
          </w:tcPr>
          <w:p w:rsidR="00FA5B47" w:rsidRPr="00BD1F28" w:rsidRDefault="00FA5B47" w:rsidP="00E21A5A">
            <w:pPr>
              <w:jc w:val="both"/>
              <w:rPr>
                <w:color w:val="000000"/>
                <w:sz w:val="20"/>
                <w:szCs w:val="20"/>
              </w:rPr>
            </w:pPr>
            <w:r w:rsidRPr="00BD1F28">
              <w:rPr>
                <w:color w:val="000000"/>
                <w:sz w:val="20"/>
                <w:szCs w:val="20"/>
              </w:rPr>
              <w:t>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утвержденные приказом Ростехнадзора от 15 декабря 2020 г. № 536</w:t>
            </w:r>
          </w:p>
        </w:tc>
      </w:tr>
    </w:tbl>
    <w:p w:rsidR="008C3468" w:rsidRDefault="008C3468" w:rsidP="0093598D">
      <w:pPr>
        <w:rPr>
          <w:sz w:val="20"/>
          <w:szCs w:val="20"/>
        </w:rPr>
      </w:pPr>
    </w:p>
    <w:p w:rsidR="008C3468" w:rsidRPr="008C3468" w:rsidRDefault="008C3468" w:rsidP="008C3468">
      <w:pPr>
        <w:rPr>
          <w:sz w:val="20"/>
          <w:szCs w:val="20"/>
        </w:rPr>
      </w:pPr>
    </w:p>
    <w:p w:rsidR="008C3468" w:rsidRPr="008C3468" w:rsidRDefault="008C3468" w:rsidP="008C3468">
      <w:pPr>
        <w:rPr>
          <w:sz w:val="20"/>
          <w:szCs w:val="20"/>
        </w:rPr>
      </w:pPr>
    </w:p>
    <w:p w:rsidR="008C3468" w:rsidRPr="008C3468" w:rsidRDefault="008C3468" w:rsidP="008C3468">
      <w:pPr>
        <w:rPr>
          <w:sz w:val="20"/>
          <w:szCs w:val="20"/>
        </w:rPr>
      </w:pPr>
    </w:p>
    <w:p w:rsidR="008C3468" w:rsidRPr="008C3468" w:rsidRDefault="008C3468" w:rsidP="008C3468">
      <w:pPr>
        <w:rPr>
          <w:sz w:val="20"/>
          <w:szCs w:val="20"/>
        </w:rPr>
      </w:pPr>
    </w:p>
    <w:p w:rsidR="008C3468" w:rsidRDefault="008C3468" w:rsidP="008C3468">
      <w:pPr>
        <w:autoSpaceDE w:val="0"/>
        <w:autoSpaceDN w:val="0"/>
        <w:adjustRightInd w:val="0"/>
        <w:ind w:firstLine="426"/>
        <w:jc w:val="right"/>
        <w:rPr>
          <w:sz w:val="20"/>
          <w:szCs w:val="20"/>
        </w:rPr>
      </w:pPr>
      <w:r>
        <w:rPr>
          <w:sz w:val="20"/>
          <w:szCs w:val="20"/>
        </w:rPr>
        <w:tab/>
      </w: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Default="008C3468" w:rsidP="008C3468">
      <w:pPr>
        <w:autoSpaceDE w:val="0"/>
        <w:autoSpaceDN w:val="0"/>
        <w:adjustRightInd w:val="0"/>
        <w:ind w:firstLine="426"/>
        <w:jc w:val="right"/>
        <w:rPr>
          <w:sz w:val="20"/>
          <w:szCs w:val="20"/>
        </w:rPr>
      </w:pPr>
    </w:p>
    <w:p w:rsidR="008C3468" w:rsidRPr="00803605" w:rsidRDefault="008C3468" w:rsidP="008C3468">
      <w:pPr>
        <w:autoSpaceDE w:val="0"/>
        <w:autoSpaceDN w:val="0"/>
        <w:adjustRightInd w:val="0"/>
        <w:ind w:firstLine="426"/>
        <w:jc w:val="right"/>
      </w:pPr>
      <w:r>
        <w:t>Приложение 7</w:t>
      </w:r>
    </w:p>
    <w:p w:rsidR="008C3468" w:rsidRPr="00803605" w:rsidRDefault="008C3468" w:rsidP="008C3468">
      <w:pPr>
        <w:autoSpaceDE w:val="0"/>
        <w:autoSpaceDN w:val="0"/>
        <w:adjustRightInd w:val="0"/>
        <w:ind w:firstLine="426"/>
        <w:jc w:val="right"/>
      </w:pPr>
      <w:r w:rsidRPr="00803605">
        <w:t>к Программе проведения оценки обеспечения</w:t>
      </w:r>
    </w:p>
    <w:p w:rsidR="008C3468" w:rsidRPr="00803605" w:rsidRDefault="008C3468" w:rsidP="008C3468">
      <w:pPr>
        <w:autoSpaceDE w:val="0"/>
        <w:autoSpaceDN w:val="0"/>
        <w:adjustRightInd w:val="0"/>
        <w:ind w:firstLine="426"/>
        <w:jc w:val="right"/>
      </w:pPr>
      <w:r w:rsidRPr="00803605">
        <w:t>готовности к отопительному периоду</w:t>
      </w:r>
    </w:p>
    <w:p w:rsidR="008C3468" w:rsidRPr="00803605" w:rsidRDefault="008C3468" w:rsidP="008C3468">
      <w:pPr>
        <w:autoSpaceDE w:val="0"/>
        <w:autoSpaceDN w:val="0"/>
        <w:adjustRightInd w:val="0"/>
        <w:ind w:firstLine="426"/>
        <w:jc w:val="right"/>
      </w:pPr>
      <w:r w:rsidRPr="00803605">
        <w:t>2025 2026гг.</w:t>
      </w:r>
      <w:r>
        <w:t xml:space="preserve"> </w:t>
      </w:r>
      <w:r w:rsidRPr="00803605">
        <w:t>теплоснабжающих организаций</w:t>
      </w:r>
    </w:p>
    <w:p w:rsidR="008C3468" w:rsidRPr="00803605" w:rsidRDefault="008C3468" w:rsidP="008C3468">
      <w:pPr>
        <w:autoSpaceDE w:val="0"/>
        <w:autoSpaceDN w:val="0"/>
        <w:adjustRightInd w:val="0"/>
        <w:ind w:firstLine="426"/>
        <w:jc w:val="right"/>
      </w:pPr>
      <w:r w:rsidRPr="00803605">
        <w:t>и потребителей тепловой энергии</w:t>
      </w:r>
    </w:p>
    <w:p w:rsidR="008C3468" w:rsidRPr="004F0ADC" w:rsidRDefault="008C3468" w:rsidP="008C3468">
      <w:pPr>
        <w:autoSpaceDE w:val="0"/>
        <w:autoSpaceDN w:val="0"/>
        <w:adjustRightInd w:val="0"/>
        <w:ind w:firstLine="426"/>
        <w:jc w:val="right"/>
      </w:pPr>
      <w:r w:rsidRPr="004F0ADC">
        <w:t>на территории муниципального образования</w:t>
      </w:r>
    </w:p>
    <w:p w:rsidR="008C3468" w:rsidRDefault="008C3468" w:rsidP="008C3468">
      <w:pPr>
        <w:autoSpaceDE w:val="0"/>
        <w:autoSpaceDN w:val="0"/>
        <w:adjustRightInd w:val="0"/>
        <w:ind w:firstLine="426"/>
        <w:jc w:val="right"/>
      </w:pPr>
      <w:r w:rsidRPr="004F0ADC">
        <w:t xml:space="preserve">                                                      «Дорогобужский муниципальный округ»   </w:t>
      </w:r>
    </w:p>
    <w:p w:rsidR="008C3468" w:rsidRPr="008C3468" w:rsidRDefault="008C3468" w:rsidP="008C3468">
      <w:pPr>
        <w:autoSpaceDE w:val="0"/>
        <w:autoSpaceDN w:val="0"/>
        <w:adjustRightInd w:val="0"/>
        <w:ind w:firstLine="426"/>
        <w:jc w:val="right"/>
      </w:pPr>
      <w:r w:rsidRPr="004F0ADC">
        <w:t>Смоленской области</w:t>
      </w:r>
    </w:p>
    <w:p w:rsidR="008C3468" w:rsidRDefault="008C3468" w:rsidP="008C3468">
      <w:pPr>
        <w:rPr>
          <w:sz w:val="20"/>
          <w:szCs w:val="20"/>
        </w:rPr>
      </w:pPr>
    </w:p>
    <w:p w:rsidR="0093598D" w:rsidRDefault="008C3468" w:rsidP="008C3468">
      <w:pPr>
        <w:tabs>
          <w:tab w:val="left" w:pos="4704"/>
        </w:tabs>
        <w:rPr>
          <w:sz w:val="20"/>
          <w:szCs w:val="20"/>
        </w:rPr>
      </w:pPr>
      <w:r>
        <w:rPr>
          <w:sz w:val="20"/>
          <w:szCs w:val="20"/>
        </w:rPr>
        <w:tab/>
      </w:r>
    </w:p>
    <w:p w:rsidR="008C3468" w:rsidRDefault="008C3468" w:rsidP="008C3468">
      <w:pPr>
        <w:tabs>
          <w:tab w:val="left" w:pos="4704"/>
        </w:tabs>
        <w:rPr>
          <w:sz w:val="20"/>
          <w:szCs w:val="20"/>
        </w:rPr>
      </w:pPr>
    </w:p>
    <w:p w:rsidR="008C3468" w:rsidRPr="00FE6743" w:rsidRDefault="008C3468" w:rsidP="008C3468">
      <w:pPr>
        <w:autoSpaceDE w:val="0"/>
        <w:autoSpaceDN w:val="0"/>
        <w:adjustRightInd w:val="0"/>
        <w:ind w:firstLine="540"/>
        <w:jc w:val="center"/>
        <w:rPr>
          <w:sz w:val="28"/>
          <w:szCs w:val="28"/>
        </w:rPr>
      </w:pPr>
      <w:r w:rsidRPr="00FE6743">
        <w:rPr>
          <w:sz w:val="28"/>
          <w:szCs w:val="28"/>
        </w:rPr>
        <w:t>ОЦЕНОЧНЫЙ ЛИСТ</w:t>
      </w:r>
    </w:p>
    <w:p w:rsidR="008C3468" w:rsidRPr="00FE6743" w:rsidRDefault="008C3468" w:rsidP="008C3468">
      <w:pPr>
        <w:autoSpaceDE w:val="0"/>
        <w:autoSpaceDN w:val="0"/>
        <w:adjustRightInd w:val="0"/>
        <w:ind w:firstLine="540"/>
        <w:jc w:val="center"/>
        <w:rPr>
          <w:sz w:val="28"/>
          <w:szCs w:val="28"/>
        </w:rPr>
      </w:pPr>
      <w:r w:rsidRPr="00FE6743">
        <w:rPr>
          <w:sz w:val="28"/>
          <w:szCs w:val="28"/>
        </w:rPr>
        <w:t>для расчёта индекса готовности к отопительному периоду</w:t>
      </w:r>
    </w:p>
    <w:p w:rsidR="008C3468" w:rsidRPr="00986C1A" w:rsidRDefault="008C3468" w:rsidP="008C3468">
      <w:pPr>
        <w:autoSpaceDE w:val="0"/>
        <w:autoSpaceDN w:val="0"/>
        <w:adjustRightInd w:val="0"/>
        <w:ind w:firstLine="540"/>
        <w:jc w:val="center"/>
        <w:rPr>
          <w:sz w:val="28"/>
          <w:szCs w:val="28"/>
        </w:rPr>
      </w:pPr>
      <w:r w:rsidRPr="00986C1A">
        <w:rPr>
          <w:sz w:val="28"/>
          <w:szCs w:val="28"/>
        </w:rPr>
        <w:t>теплоснабжающих организаций</w:t>
      </w:r>
    </w:p>
    <w:tbl>
      <w:tblPr>
        <w:tblW w:w="155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1"/>
        <w:gridCol w:w="3119"/>
        <w:gridCol w:w="2268"/>
        <w:gridCol w:w="141"/>
        <w:gridCol w:w="426"/>
        <w:gridCol w:w="141"/>
        <w:gridCol w:w="709"/>
        <w:gridCol w:w="2977"/>
        <w:gridCol w:w="1134"/>
        <w:gridCol w:w="1373"/>
      </w:tblGrid>
      <w:tr w:rsidR="008C3468" w:rsidRPr="00986C1A" w:rsidTr="00DD6A5F">
        <w:trPr>
          <w:trHeight w:val="859"/>
        </w:trPr>
        <w:tc>
          <w:tcPr>
            <w:tcW w:w="709" w:type="dxa"/>
          </w:tcPr>
          <w:p w:rsidR="008C3468" w:rsidRPr="00986C1A" w:rsidRDefault="008C3468" w:rsidP="00DD6A5F">
            <w:pPr>
              <w:autoSpaceDE w:val="0"/>
              <w:autoSpaceDN w:val="0"/>
              <w:adjustRightInd w:val="0"/>
              <w:jc w:val="center"/>
              <w:rPr>
                <w:sz w:val="18"/>
                <w:szCs w:val="18"/>
              </w:rPr>
            </w:pPr>
            <w:r w:rsidRPr="00986C1A">
              <w:rPr>
                <w:sz w:val="18"/>
                <w:szCs w:val="18"/>
              </w:rPr>
              <w:t>N№ п/п</w:t>
            </w:r>
          </w:p>
          <w:p w:rsidR="008C3468" w:rsidRPr="00986C1A" w:rsidRDefault="008C3468" w:rsidP="00DD6A5F">
            <w:pPr>
              <w:autoSpaceDE w:val="0"/>
              <w:autoSpaceDN w:val="0"/>
              <w:adjustRightInd w:val="0"/>
              <w:jc w:val="center"/>
              <w:rPr>
                <w:sz w:val="18"/>
                <w:szCs w:val="18"/>
              </w:rPr>
            </w:pPr>
          </w:p>
        </w:tc>
        <w:tc>
          <w:tcPr>
            <w:tcW w:w="2551" w:type="dxa"/>
          </w:tcPr>
          <w:p w:rsidR="008C3468" w:rsidRPr="00986C1A" w:rsidRDefault="008C3468" w:rsidP="00DD6A5F">
            <w:pPr>
              <w:autoSpaceDE w:val="0"/>
              <w:autoSpaceDN w:val="0"/>
              <w:adjustRightInd w:val="0"/>
              <w:jc w:val="center"/>
              <w:rPr>
                <w:sz w:val="18"/>
                <w:szCs w:val="18"/>
              </w:rPr>
            </w:pPr>
            <w:r w:rsidRPr="00986C1A">
              <w:rPr>
                <w:sz w:val="18"/>
                <w:szCs w:val="18"/>
              </w:rPr>
              <w:t>Обязательное требование</w:t>
            </w:r>
          </w:p>
          <w:p w:rsidR="008C3468" w:rsidRPr="00986C1A" w:rsidRDefault="008C3468" w:rsidP="00DD6A5F">
            <w:pPr>
              <w:autoSpaceDE w:val="0"/>
              <w:autoSpaceDN w:val="0"/>
              <w:adjustRightInd w:val="0"/>
              <w:jc w:val="center"/>
              <w:rPr>
                <w:sz w:val="18"/>
                <w:szCs w:val="18"/>
              </w:rPr>
            </w:pPr>
          </w:p>
        </w:tc>
        <w:tc>
          <w:tcPr>
            <w:tcW w:w="3119" w:type="dxa"/>
          </w:tcPr>
          <w:p w:rsidR="008C3468" w:rsidRPr="00986C1A" w:rsidRDefault="008C3468" w:rsidP="00DD6A5F">
            <w:pPr>
              <w:autoSpaceDE w:val="0"/>
              <w:autoSpaceDN w:val="0"/>
              <w:adjustRightInd w:val="0"/>
              <w:jc w:val="center"/>
              <w:rPr>
                <w:sz w:val="18"/>
                <w:szCs w:val="18"/>
              </w:rPr>
            </w:pPr>
            <w:r w:rsidRPr="00986C1A">
              <w:rPr>
                <w:sz w:val="18"/>
                <w:szCs w:val="18"/>
              </w:rPr>
              <w:t>Подтверждающий документ</w:t>
            </w:r>
          </w:p>
          <w:p w:rsidR="008C3468" w:rsidRPr="00986C1A" w:rsidRDefault="008C3468" w:rsidP="00DD6A5F">
            <w:pPr>
              <w:autoSpaceDE w:val="0"/>
              <w:autoSpaceDN w:val="0"/>
              <w:adjustRightInd w:val="0"/>
              <w:jc w:val="center"/>
              <w:rPr>
                <w:sz w:val="18"/>
                <w:szCs w:val="18"/>
              </w:rPr>
            </w:pPr>
          </w:p>
        </w:tc>
        <w:tc>
          <w:tcPr>
            <w:tcW w:w="2268" w:type="dxa"/>
          </w:tcPr>
          <w:p w:rsidR="008C3468" w:rsidRPr="00986C1A" w:rsidRDefault="008C3468" w:rsidP="00DD6A5F">
            <w:pPr>
              <w:autoSpaceDE w:val="0"/>
              <w:autoSpaceDN w:val="0"/>
              <w:adjustRightInd w:val="0"/>
              <w:jc w:val="center"/>
              <w:rPr>
                <w:sz w:val="18"/>
                <w:szCs w:val="18"/>
              </w:rPr>
            </w:pPr>
          </w:p>
          <w:p w:rsidR="008C3468" w:rsidRPr="00986C1A" w:rsidRDefault="008C3468" w:rsidP="00DD6A5F">
            <w:pPr>
              <w:autoSpaceDE w:val="0"/>
              <w:autoSpaceDN w:val="0"/>
              <w:adjustRightInd w:val="0"/>
              <w:jc w:val="center"/>
              <w:rPr>
                <w:sz w:val="18"/>
                <w:szCs w:val="18"/>
              </w:rPr>
            </w:pPr>
            <w:r w:rsidRPr="00986C1A">
              <w:rPr>
                <w:sz w:val="18"/>
                <w:szCs w:val="18"/>
              </w:rPr>
              <w:t>Показатель</w:t>
            </w:r>
          </w:p>
        </w:tc>
        <w:tc>
          <w:tcPr>
            <w:tcW w:w="567" w:type="dxa"/>
            <w:gridSpan w:val="2"/>
          </w:tcPr>
          <w:p w:rsidR="008C3468" w:rsidRPr="00986C1A" w:rsidRDefault="008C3468" w:rsidP="00DD6A5F">
            <w:pPr>
              <w:autoSpaceDE w:val="0"/>
              <w:autoSpaceDN w:val="0"/>
              <w:adjustRightInd w:val="0"/>
              <w:rPr>
                <w:sz w:val="18"/>
                <w:szCs w:val="18"/>
              </w:rPr>
            </w:pPr>
            <w:r w:rsidRPr="00986C1A">
              <w:rPr>
                <w:sz w:val="18"/>
                <w:szCs w:val="18"/>
              </w:rPr>
              <w:t>Вес</w:t>
            </w:r>
          </w:p>
          <w:p w:rsidR="008C3468" w:rsidRPr="00986C1A" w:rsidRDefault="008C3468" w:rsidP="00DD6A5F">
            <w:pPr>
              <w:autoSpaceDE w:val="0"/>
              <w:autoSpaceDN w:val="0"/>
              <w:adjustRightInd w:val="0"/>
              <w:rPr>
                <w:sz w:val="18"/>
                <w:szCs w:val="18"/>
              </w:rPr>
            </w:pPr>
            <w:r w:rsidRPr="00986C1A">
              <w:rPr>
                <w:sz w:val="18"/>
                <w:szCs w:val="18"/>
              </w:rPr>
              <w:t>показателя</w:t>
            </w:r>
          </w:p>
          <w:p w:rsidR="008C3468" w:rsidRPr="00986C1A" w:rsidRDefault="008C3468" w:rsidP="00DD6A5F">
            <w:pPr>
              <w:autoSpaceDE w:val="0"/>
              <w:autoSpaceDN w:val="0"/>
              <w:adjustRightInd w:val="0"/>
              <w:jc w:val="center"/>
              <w:rPr>
                <w:sz w:val="18"/>
                <w:szCs w:val="18"/>
              </w:rPr>
            </w:pPr>
          </w:p>
        </w:tc>
        <w:tc>
          <w:tcPr>
            <w:tcW w:w="850" w:type="dxa"/>
            <w:gridSpan w:val="2"/>
          </w:tcPr>
          <w:p w:rsidR="008C3468" w:rsidRPr="00986C1A" w:rsidRDefault="008C3468" w:rsidP="00DD6A5F">
            <w:pPr>
              <w:autoSpaceDE w:val="0"/>
              <w:autoSpaceDN w:val="0"/>
              <w:adjustRightInd w:val="0"/>
              <w:rPr>
                <w:sz w:val="18"/>
                <w:szCs w:val="18"/>
              </w:rPr>
            </w:pPr>
            <w:r w:rsidRPr="00986C1A">
              <w:rPr>
                <w:sz w:val="18"/>
                <w:szCs w:val="18"/>
              </w:rPr>
              <w:t>Наименование</w:t>
            </w:r>
          </w:p>
          <w:p w:rsidR="008C3468" w:rsidRPr="00986C1A" w:rsidRDefault="008C3468" w:rsidP="00DD6A5F">
            <w:pPr>
              <w:autoSpaceDE w:val="0"/>
              <w:autoSpaceDN w:val="0"/>
              <w:adjustRightInd w:val="0"/>
              <w:rPr>
                <w:sz w:val="18"/>
                <w:szCs w:val="18"/>
              </w:rPr>
            </w:pPr>
            <w:r w:rsidRPr="00986C1A">
              <w:rPr>
                <w:sz w:val="18"/>
                <w:szCs w:val="18"/>
              </w:rPr>
              <w:t>показателя</w:t>
            </w:r>
          </w:p>
          <w:p w:rsidR="008C3468" w:rsidRPr="00986C1A" w:rsidRDefault="008C3468" w:rsidP="00DD6A5F">
            <w:pPr>
              <w:autoSpaceDE w:val="0"/>
              <w:autoSpaceDN w:val="0"/>
              <w:adjustRightInd w:val="0"/>
              <w:jc w:val="center"/>
              <w:rPr>
                <w:sz w:val="18"/>
                <w:szCs w:val="18"/>
              </w:rPr>
            </w:pPr>
          </w:p>
          <w:p w:rsidR="008C3468" w:rsidRPr="00986C1A" w:rsidRDefault="008C3468" w:rsidP="00DD6A5F">
            <w:pPr>
              <w:autoSpaceDE w:val="0"/>
              <w:autoSpaceDN w:val="0"/>
              <w:adjustRightInd w:val="0"/>
              <w:jc w:val="center"/>
              <w:rPr>
                <w:sz w:val="18"/>
                <w:szCs w:val="18"/>
              </w:rPr>
            </w:pPr>
          </w:p>
        </w:tc>
        <w:tc>
          <w:tcPr>
            <w:tcW w:w="2977" w:type="dxa"/>
          </w:tcPr>
          <w:p w:rsidR="008C3468" w:rsidRPr="00986C1A" w:rsidRDefault="008C3468" w:rsidP="00DD6A5F">
            <w:pPr>
              <w:autoSpaceDE w:val="0"/>
              <w:autoSpaceDN w:val="0"/>
              <w:adjustRightInd w:val="0"/>
              <w:rPr>
                <w:sz w:val="18"/>
                <w:szCs w:val="18"/>
              </w:rPr>
            </w:pPr>
            <w:r w:rsidRPr="00986C1A">
              <w:rPr>
                <w:sz w:val="18"/>
                <w:szCs w:val="18"/>
              </w:rPr>
              <w:t>Расчёт показателей готовности (формула)</w:t>
            </w:r>
          </w:p>
          <w:p w:rsidR="008C3468" w:rsidRPr="00986C1A" w:rsidRDefault="008C3468" w:rsidP="00DD6A5F">
            <w:pPr>
              <w:autoSpaceDE w:val="0"/>
              <w:autoSpaceDN w:val="0"/>
              <w:adjustRightInd w:val="0"/>
              <w:jc w:val="center"/>
              <w:rPr>
                <w:sz w:val="18"/>
                <w:szCs w:val="18"/>
              </w:rPr>
            </w:pPr>
          </w:p>
        </w:tc>
        <w:tc>
          <w:tcPr>
            <w:tcW w:w="1134" w:type="dxa"/>
          </w:tcPr>
          <w:p w:rsidR="008C3468" w:rsidRPr="00986C1A" w:rsidRDefault="008C3468" w:rsidP="00DD6A5F">
            <w:pPr>
              <w:autoSpaceDE w:val="0"/>
              <w:autoSpaceDN w:val="0"/>
              <w:adjustRightInd w:val="0"/>
              <w:rPr>
                <w:sz w:val="18"/>
                <w:szCs w:val="18"/>
              </w:rPr>
            </w:pPr>
            <w:r w:rsidRPr="00986C1A">
              <w:rPr>
                <w:sz w:val="18"/>
                <w:szCs w:val="18"/>
              </w:rPr>
              <w:t>Значение</w:t>
            </w:r>
          </w:p>
          <w:p w:rsidR="008C3468" w:rsidRPr="00986C1A" w:rsidRDefault="008C3468" w:rsidP="00DD6A5F">
            <w:pPr>
              <w:autoSpaceDE w:val="0"/>
              <w:autoSpaceDN w:val="0"/>
              <w:adjustRightInd w:val="0"/>
              <w:rPr>
                <w:sz w:val="18"/>
                <w:szCs w:val="18"/>
              </w:rPr>
            </w:pPr>
            <w:r w:rsidRPr="00986C1A">
              <w:rPr>
                <w:sz w:val="18"/>
                <w:szCs w:val="18"/>
              </w:rPr>
              <w:t>(заполняется</w:t>
            </w:r>
          </w:p>
          <w:p w:rsidR="008C3468" w:rsidRPr="00986C1A" w:rsidRDefault="008C3468" w:rsidP="00DD6A5F">
            <w:pPr>
              <w:autoSpaceDE w:val="0"/>
              <w:autoSpaceDN w:val="0"/>
              <w:adjustRightInd w:val="0"/>
              <w:rPr>
                <w:sz w:val="18"/>
                <w:szCs w:val="18"/>
              </w:rPr>
            </w:pPr>
            <w:r w:rsidRPr="00986C1A">
              <w:rPr>
                <w:sz w:val="18"/>
                <w:szCs w:val="18"/>
              </w:rPr>
              <w:t>комиссией)</w:t>
            </w:r>
          </w:p>
        </w:tc>
        <w:tc>
          <w:tcPr>
            <w:tcW w:w="1373" w:type="dxa"/>
          </w:tcPr>
          <w:p w:rsidR="008C3468" w:rsidRPr="00986C1A" w:rsidRDefault="008C3468" w:rsidP="00DD6A5F">
            <w:pPr>
              <w:autoSpaceDE w:val="0"/>
              <w:autoSpaceDN w:val="0"/>
              <w:adjustRightInd w:val="0"/>
              <w:rPr>
                <w:sz w:val="18"/>
                <w:szCs w:val="18"/>
              </w:rPr>
            </w:pPr>
            <w:r w:rsidRPr="00986C1A">
              <w:rPr>
                <w:sz w:val="18"/>
                <w:szCs w:val="18"/>
              </w:rPr>
              <w:t>Замечание</w:t>
            </w:r>
          </w:p>
          <w:p w:rsidR="008C3468" w:rsidRPr="00986C1A" w:rsidRDefault="008C3468" w:rsidP="00DD6A5F">
            <w:pPr>
              <w:autoSpaceDE w:val="0"/>
              <w:autoSpaceDN w:val="0"/>
              <w:adjustRightInd w:val="0"/>
              <w:rPr>
                <w:sz w:val="18"/>
                <w:szCs w:val="18"/>
              </w:rPr>
            </w:pPr>
            <w:r w:rsidRPr="00986C1A">
              <w:rPr>
                <w:sz w:val="18"/>
                <w:szCs w:val="18"/>
              </w:rPr>
              <w:t>(в случае наличия, с</w:t>
            </w:r>
          </w:p>
          <w:p w:rsidR="008C3468" w:rsidRPr="00986C1A" w:rsidRDefault="008C3468" w:rsidP="00DD6A5F">
            <w:pPr>
              <w:autoSpaceDE w:val="0"/>
              <w:autoSpaceDN w:val="0"/>
              <w:adjustRightInd w:val="0"/>
              <w:rPr>
                <w:sz w:val="18"/>
                <w:szCs w:val="18"/>
              </w:rPr>
            </w:pPr>
            <w:r w:rsidRPr="00986C1A">
              <w:rPr>
                <w:sz w:val="18"/>
                <w:szCs w:val="18"/>
              </w:rPr>
              <w:t>указанием сроков</w:t>
            </w:r>
          </w:p>
          <w:p w:rsidR="008C3468" w:rsidRPr="00986C1A" w:rsidRDefault="008C3468" w:rsidP="00DD6A5F">
            <w:pPr>
              <w:autoSpaceDE w:val="0"/>
              <w:autoSpaceDN w:val="0"/>
              <w:adjustRightInd w:val="0"/>
              <w:rPr>
                <w:sz w:val="18"/>
                <w:szCs w:val="18"/>
              </w:rPr>
            </w:pPr>
            <w:r w:rsidRPr="00986C1A">
              <w:rPr>
                <w:sz w:val="18"/>
                <w:szCs w:val="18"/>
              </w:rPr>
              <w:t>устранения)</w:t>
            </w:r>
          </w:p>
        </w:tc>
      </w:tr>
      <w:tr w:rsidR="008C3468" w:rsidRPr="00986C1A" w:rsidTr="00DD6A5F">
        <w:trPr>
          <w:trHeight w:val="280"/>
        </w:trPr>
        <w:tc>
          <w:tcPr>
            <w:tcW w:w="10064" w:type="dxa"/>
            <w:gridSpan w:val="8"/>
          </w:tcPr>
          <w:p w:rsidR="008C3468" w:rsidRPr="00986C1A" w:rsidRDefault="008C3468" w:rsidP="00DD6A5F">
            <w:pPr>
              <w:autoSpaceDE w:val="0"/>
              <w:autoSpaceDN w:val="0"/>
              <w:adjustRightInd w:val="0"/>
              <w:jc w:val="center"/>
              <w:rPr>
                <w:sz w:val="18"/>
                <w:szCs w:val="18"/>
              </w:rPr>
            </w:pPr>
            <w:r w:rsidRPr="00986C1A">
              <w:rPr>
                <w:sz w:val="18"/>
                <w:szCs w:val="18"/>
              </w:rPr>
              <w:t>ИНДЕКС готовности</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Итсо =Кзакон о тепл * 0,9 + +Кпред*0,05+Кплан*0,05</w:t>
            </w:r>
          </w:p>
          <w:p w:rsidR="008C3468" w:rsidRPr="00986C1A" w:rsidRDefault="008C3468" w:rsidP="00DD6A5F">
            <w:pPr>
              <w:autoSpaceDE w:val="0"/>
              <w:autoSpaceDN w:val="0"/>
              <w:adjustRightInd w:val="0"/>
              <w:jc w:val="center"/>
              <w:rPr>
                <w:sz w:val="18"/>
                <w:szCs w:val="18"/>
              </w:rPr>
            </w:pPr>
          </w:p>
        </w:tc>
        <w:tc>
          <w:tcPr>
            <w:tcW w:w="1134" w:type="dxa"/>
          </w:tcPr>
          <w:p w:rsidR="008C3468" w:rsidRPr="00986C1A" w:rsidRDefault="008C3468" w:rsidP="00DD6A5F">
            <w:pPr>
              <w:autoSpaceDE w:val="0"/>
              <w:autoSpaceDN w:val="0"/>
              <w:adjustRightInd w:val="0"/>
            </w:pPr>
          </w:p>
        </w:tc>
        <w:tc>
          <w:tcPr>
            <w:tcW w:w="1373"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709" w:type="dxa"/>
          </w:tcPr>
          <w:p w:rsidR="008C3468" w:rsidRPr="00986C1A" w:rsidRDefault="008C3468" w:rsidP="00DD6A5F">
            <w:pPr>
              <w:autoSpaceDE w:val="0"/>
              <w:autoSpaceDN w:val="0"/>
              <w:adjustRightInd w:val="0"/>
              <w:jc w:val="center"/>
              <w:rPr>
                <w:sz w:val="18"/>
                <w:szCs w:val="18"/>
              </w:rPr>
            </w:pPr>
            <w:r w:rsidRPr="00986C1A">
              <w:rPr>
                <w:sz w:val="18"/>
                <w:szCs w:val="18"/>
              </w:rPr>
              <w:t>1</w:t>
            </w:r>
          </w:p>
        </w:tc>
        <w:tc>
          <w:tcPr>
            <w:tcW w:w="2551" w:type="dxa"/>
          </w:tcPr>
          <w:p w:rsidR="008C3468" w:rsidRPr="00986C1A" w:rsidRDefault="008C3468" w:rsidP="00DD6A5F">
            <w:pPr>
              <w:autoSpaceDE w:val="0"/>
              <w:autoSpaceDN w:val="0"/>
              <w:adjustRightInd w:val="0"/>
              <w:jc w:val="both"/>
              <w:rPr>
                <w:sz w:val="18"/>
                <w:szCs w:val="18"/>
              </w:rPr>
            </w:pPr>
            <w:r w:rsidRPr="00986C1A">
              <w:rPr>
                <w:sz w:val="18"/>
                <w:szCs w:val="18"/>
              </w:rPr>
              <w:t>Выполнить требования, установленные частью 4 статьи 20Федерального закона от 27 июля 2010 г. N 190-ФЗ "О теплоснабжении" (далее - Федеральный закон о теплоснабжении) (подпункт 9.1 пункта 9 Правил обеспечения готовности к отопительному периоду, утверждённых приказом Минэнерго России от 13 ноября 2024г. N 2234 (далее - Правила)</w:t>
            </w:r>
          </w:p>
        </w:tc>
        <w:tc>
          <w:tcPr>
            <w:tcW w:w="3119" w:type="dxa"/>
          </w:tcPr>
          <w:p w:rsidR="008C3468" w:rsidRPr="00986C1A" w:rsidRDefault="008C3468" w:rsidP="00DD6A5F">
            <w:pPr>
              <w:autoSpaceDE w:val="0"/>
              <w:autoSpaceDN w:val="0"/>
              <w:adjustRightInd w:val="0"/>
              <w:jc w:val="center"/>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выполнения требований</w:t>
            </w:r>
          </w:p>
          <w:p w:rsidR="008C3468" w:rsidRPr="00986C1A" w:rsidRDefault="008C3468" w:rsidP="00DD6A5F">
            <w:pPr>
              <w:autoSpaceDE w:val="0"/>
              <w:autoSpaceDN w:val="0"/>
              <w:adjustRightInd w:val="0"/>
              <w:jc w:val="both"/>
              <w:rPr>
                <w:sz w:val="18"/>
                <w:szCs w:val="18"/>
              </w:rPr>
            </w:pPr>
            <w:r w:rsidRPr="00986C1A">
              <w:rPr>
                <w:sz w:val="18"/>
                <w:szCs w:val="18"/>
              </w:rPr>
              <w:t>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теплоснабжении</w:t>
            </w:r>
          </w:p>
          <w:p w:rsidR="008C3468" w:rsidRPr="00986C1A" w:rsidRDefault="008C3468" w:rsidP="00DD6A5F">
            <w:pPr>
              <w:autoSpaceDE w:val="0"/>
              <w:autoSpaceDN w:val="0"/>
              <w:adjustRightInd w:val="0"/>
              <w:jc w:val="center"/>
              <w:rPr>
                <w:sz w:val="18"/>
                <w:szCs w:val="18"/>
              </w:rPr>
            </w:pP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0,9</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Кзакон</w:t>
            </w:r>
          </w:p>
          <w:p w:rsidR="008C3468" w:rsidRPr="00986C1A" w:rsidRDefault="008C3468" w:rsidP="00DD6A5F">
            <w:pPr>
              <w:autoSpaceDE w:val="0"/>
              <w:autoSpaceDN w:val="0"/>
              <w:adjustRightInd w:val="0"/>
              <w:rPr>
                <w:sz w:val="18"/>
                <w:szCs w:val="18"/>
              </w:rPr>
            </w:pPr>
            <w:r w:rsidRPr="00986C1A">
              <w:rPr>
                <w:sz w:val="18"/>
                <w:szCs w:val="18"/>
              </w:rPr>
              <w:t>о тепл</w:t>
            </w:r>
          </w:p>
          <w:p w:rsidR="008C3468" w:rsidRPr="00986C1A" w:rsidRDefault="008C3468" w:rsidP="00DD6A5F">
            <w:pPr>
              <w:autoSpaceDE w:val="0"/>
              <w:autoSpaceDN w:val="0"/>
              <w:adjustRightInd w:val="0"/>
              <w:jc w:val="center"/>
              <w:rPr>
                <w:sz w:val="18"/>
                <w:szCs w:val="18"/>
              </w:rPr>
            </w:pPr>
          </w:p>
        </w:tc>
        <w:tc>
          <w:tcPr>
            <w:tcW w:w="2977" w:type="dxa"/>
          </w:tcPr>
          <w:p w:rsidR="008C3468" w:rsidRPr="00986C1A" w:rsidRDefault="008C3468" w:rsidP="00DD6A5F">
            <w:pPr>
              <w:autoSpaceDE w:val="0"/>
              <w:autoSpaceDN w:val="0"/>
              <w:adjustRightInd w:val="0"/>
              <w:jc w:val="both"/>
              <w:rPr>
                <w:sz w:val="18"/>
                <w:szCs w:val="18"/>
              </w:rPr>
            </w:pPr>
            <w:r w:rsidRPr="00986C1A">
              <w:rPr>
                <w:sz w:val="18"/>
                <w:szCs w:val="18"/>
              </w:rPr>
              <w:t>Кзакон о тепл =Кфупк * 0,05 +</w:t>
            </w:r>
          </w:p>
          <w:p w:rsidR="008C3468" w:rsidRPr="00986C1A" w:rsidRDefault="008C3468" w:rsidP="00DD6A5F">
            <w:pPr>
              <w:autoSpaceDE w:val="0"/>
              <w:autoSpaceDN w:val="0"/>
              <w:adjustRightInd w:val="0"/>
              <w:jc w:val="both"/>
              <w:rPr>
                <w:sz w:val="18"/>
                <w:szCs w:val="18"/>
              </w:rPr>
            </w:pPr>
            <w:r w:rsidRPr="00986C1A">
              <w:rPr>
                <w:sz w:val="18"/>
                <w:szCs w:val="18"/>
              </w:rPr>
              <w:t>Крежим.налад * 0,01 +Ккачест * 0,01 +Ккоммучст * 0,01 +Ккач.строит * 0,25 +Кнадеж * 0,65 +Крезерв * 0,01 +Кпорядок * 0,01</w:t>
            </w:r>
          </w:p>
          <w:p w:rsidR="008C3468" w:rsidRPr="00986C1A" w:rsidRDefault="008C3468" w:rsidP="00DD6A5F">
            <w:pPr>
              <w:autoSpaceDE w:val="0"/>
              <w:autoSpaceDN w:val="0"/>
              <w:adjustRightInd w:val="0"/>
              <w:jc w:val="center"/>
              <w:rPr>
                <w:sz w:val="18"/>
                <w:szCs w:val="18"/>
              </w:rPr>
            </w:pP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280"/>
        </w:trPr>
        <w:tc>
          <w:tcPr>
            <w:tcW w:w="709" w:type="dxa"/>
          </w:tcPr>
          <w:p w:rsidR="008C3468" w:rsidRPr="00986C1A" w:rsidRDefault="008C3468" w:rsidP="00DD6A5F">
            <w:pPr>
              <w:autoSpaceDE w:val="0"/>
              <w:autoSpaceDN w:val="0"/>
              <w:adjustRightInd w:val="0"/>
              <w:ind w:firstLine="540"/>
              <w:jc w:val="both"/>
              <w:rPr>
                <w:sz w:val="28"/>
                <w:szCs w:val="28"/>
              </w:rPr>
            </w:pPr>
            <w:r w:rsidRPr="00986C1A">
              <w:rPr>
                <w:sz w:val="28"/>
                <w:szCs w:val="28"/>
              </w:rPr>
              <w:t>1</w:t>
            </w:r>
            <w:r w:rsidRPr="00986C1A">
              <w:rPr>
                <w:sz w:val="18"/>
                <w:szCs w:val="18"/>
              </w:rPr>
              <w:t>1.1</w:t>
            </w:r>
            <w:r w:rsidRPr="00986C1A">
              <w:rPr>
                <w:sz w:val="28"/>
                <w:szCs w:val="28"/>
              </w:rPr>
              <w:t xml:space="preserve"> </w:t>
            </w:r>
          </w:p>
          <w:p w:rsidR="008C3468" w:rsidRPr="00986C1A" w:rsidRDefault="008C3468" w:rsidP="00DD6A5F">
            <w:pPr>
              <w:autoSpaceDE w:val="0"/>
              <w:autoSpaceDN w:val="0"/>
              <w:adjustRightInd w:val="0"/>
              <w:jc w:val="both"/>
              <w:rPr>
                <w:sz w:val="18"/>
                <w:szCs w:val="18"/>
              </w:rPr>
            </w:pPr>
          </w:p>
        </w:tc>
        <w:tc>
          <w:tcPr>
            <w:tcW w:w="2551" w:type="dxa"/>
          </w:tcPr>
          <w:p w:rsidR="008C3468" w:rsidRPr="00986C1A" w:rsidRDefault="008C3468" w:rsidP="00DD6A5F">
            <w:pPr>
              <w:autoSpaceDE w:val="0"/>
              <w:autoSpaceDN w:val="0"/>
              <w:adjustRightInd w:val="0"/>
              <w:jc w:val="both"/>
              <w:rPr>
                <w:sz w:val="18"/>
                <w:szCs w:val="18"/>
              </w:rPr>
            </w:pPr>
            <w:r w:rsidRPr="00986C1A">
              <w:rPr>
                <w:sz w:val="18"/>
                <w:szCs w:val="18"/>
              </w:rPr>
              <w:t>Обеспечивать функционирование</w:t>
            </w:r>
          </w:p>
          <w:p w:rsidR="008C3468" w:rsidRPr="00986C1A" w:rsidRDefault="008C3468" w:rsidP="00DD6A5F">
            <w:pPr>
              <w:autoSpaceDE w:val="0"/>
              <w:autoSpaceDN w:val="0"/>
              <w:adjustRightInd w:val="0"/>
              <w:jc w:val="both"/>
              <w:rPr>
                <w:sz w:val="18"/>
                <w:szCs w:val="18"/>
              </w:rPr>
            </w:pPr>
            <w:r w:rsidRPr="00986C1A">
              <w:rPr>
                <w:sz w:val="18"/>
                <w:szCs w:val="18"/>
              </w:rPr>
              <w:t>эксплуатационной, диспетчерской и</w:t>
            </w:r>
          </w:p>
          <w:p w:rsidR="008C3468" w:rsidRPr="00986C1A" w:rsidRDefault="008C3468" w:rsidP="00DD6A5F">
            <w:pPr>
              <w:autoSpaceDE w:val="0"/>
              <w:autoSpaceDN w:val="0"/>
              <w:adjustRightInd w:val="0"/>
              <w:jc w:val="both"/>
              <w:rPr>
                <w:sz w:val="18"/>
                <w:szCs w:val="18"/>
              </w:rPr>
            </w:pPr>
            <w:r w:rsidRPr="00986C1A">
              <w:rPr>
                <w:sz w:val="18"/>
                <w:szCs w:val="18"/>
              </w:rPr>
              <w:t xml:space="preserve">аварийной служб (пункт 1 </w:t>
            </w:r>
            <w:r w:rsidRPr="00986C1A">
              <w:rPr>
                <w:sz w:val="18"/>
                <w:szCs w:val="18"/>
              </w:rPr>
              <w:lastRenderedPageBreak/>
              <w:t>части 4 статьи 20 Федерального закона</w:t>
            </w:r>
          </w:p>
          <w:p w:rsidR="008C3468" w:rsidRPr="00986C1A" w:rsidRDefault="008C3468" w:rsidP="00DD6A5F">
            <w:pPr>
              <w:autoSpaceDE w:val="0"/>
              <w:autoSpaceDN w:val="0"/>
              <w:adjustRightInd w:val="0"/>
              <w:jc w:val="both"/>
              <w:rPr>
                <w:sz w:val="18"/>
                <w:szCs w:val="18"/>
              </w:rPr>
            </w:pPr>
            <w:r w:rsidRPr="00986C1A">
              <w:rPr>
                <w:sz w:val="18"/>
                <w:szCs w:val="18"/>
              </w:rPr>
              <w:t>о теплоснабжении)</w:t>
            </w:r>
          </w:p>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rPr>
                <w:sz w:val="18"/>
                <w:szCs w:val="18"/>
              </w:rPr>
            </w:pPr>
            <w:r w:rsidRPr="00986C1A">
              <w:rPr>
                <w:sz w:val="18"/>
                <w:szCs w:val="18"/>
              </w:rPr>
              <w:lastRenderedPageBreak/>
              <w:t>Документы, предусмотренные</w:t>
            </w:r>
          </w:p>
          <w:p w:rsidR="008C3468" w:rsidRPr="00986C1A" w:rsidRDefault="008C3468" w:rsidP="00DD6A5F">
            <w:pPr>
              <w:autoSpaceDE w:val="0"/>
              <w:autoSpaceDN w:val="0"/>
              <w:adjustRightInd w:val="0"/>
              <w:rPr>
                <w:sz w:val="18"/>
                <w:szCs w:val="18"/>
              </w:rPr>
            </w:pPr>
            <w:r w:rsidRPr="00986C1A">
              <w:rPr>
                <w:sz w:val="18"/>
                <w:szCs w:val="18"/>
              </w:rPr>
              <w:t>подпунктами 9.3.1 - 9.3.8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обеспечения</w:t>
            </w:r>
          </w:p>
          <w:p w:rsidR="008C3468" w:rsidRPr="00986C1A" w:rsidRDefault="008C3468" w:rsidP="00DD6A5F">
            <w:pPr>
              <w:autoSpaceDE w:val="0"/>
              <w:autoSpaceDN w:val="0"/>
              <w:adjustRightInd w:val="0"/>
              <w:jc w:val="both"/>
              <w:rPr>
                <w:sz w:val="18"/>
                <w:szCs w:val="18"/>
              </w:rPr>
            </w:pPr>
            <w:r w:rsidRPr="00986C1A">
              <w:rPr>
                <w:sz w:val="18"/>
                <w:szCs w:val="18"/>
              </w:rPr>
              <w:t>функционирования эксплуатационной,</w:t>
            </w:r>
          </w:p>
          <w:p w:rsidR="008C3468" w:rsidRPr="00986C1A" w:rsidRDefault="008C3468" w:rsidP="00DD6A5F">
            <w:pPr>
              <w:autoSpaceDE w:val="0"/>
              <w:autoSpaceDN w:val="0"/>
              <w:adjustRightInd w:val="0"/>
              <w:jc w:val="both"/>
              <w:rPr>
                <w:sz w:val="18"/>
                <w:szCs w:val="18"/>
              </w:rPr>
            </w:pPr>
            <w:r w:rsidRPr="00986C1A">
              <w:rPr>
                <w:sz w:val="18"/>
                <w:szCs w:val="18"/>
              </w:rPr>
              <w:t>диспетчерской              и аварийной служб</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Кфункц</w:t>
            </w:r>
          </w:p>
        </w:tc>
        <w:tc>
          <w:tcPr>
            <w:tcW w:w="2977" w:type="dxa"/>
          </w:tcPr>
          <w:p w:rsidR="008C3468" w:rsidRPr="00986C1A" w:rsidRDefault="008C3468" w:rsidP="00DD6A5F">
            <w:pPr>
              <w:autoSpaceDE w:val="0"/>
              <w:autoSpaceDN w:val="0"/>
              <w:adjustRightInd w:val="0"/>
              <w:jc w:val="both"/>
              <w:rPr>
                <w:sz w:val="18"/>
                <w:szCs w:val="18"/>
              </w:rPr>
            </w:pPr>
            <w:r w:rsidRPr="00986C1A">
              <w:rPr>
                <w:sz w:val="18"/>
                <w:szCs w:val="18"/>
              </w:rPr>
              <w:t>Кфункц =Кшт * 0,1 +Ксогл * 0,1 +</w:t>
            </w:r>
          </w:p>
          <w:p w:rsidR="008C3468" w:rsidRPr="00986C1A" w:rsidRDefault="008C3468" w:rsidP="00DD6A5F">
            <w:pPr>
              <w:autoSpaceDE w:val="0"/>
              <w:autoSpaceDN w:val="0"/>
              <w:adjustRightInd w:val="0"/>
              <w:jc w:val="both"/>
              <w:rPr>
                <w:sz w:val="18"/>
                <w:szCs w:val="18"/>
              </w:rPr>
            </w:pPr>
            <w:r w:rsidRPr="00986C1A">
              <w:rPr>
                <w:sz w:val="18"/>
                <w:szCs w:val="18"/>
              </w:rPr>
              <w:t>Кдисп * 0,1 +Кперечень * 0,1 +</w:t>
            </w:r>
          </w:p>
          <w:p w:rsidR="008C3468" w:rsidRPr="00986C1A" w:rsidRDefault="008C3468" w:rsidP="00DD6A5F">
            <w:pPr>
              <w:autoSpaceDE w:val="0"/>
              <w:autoSpaceDN w:val="0"/>
              <w:adjustRightInd w:val="0"/>
              <w:jc w:val="both"/>
              <w:rPr>
                <w:sz w:val="18"/>
                <w:szCs w:val="18"/>
              </w:rPr>
            </w:pPr>
            <w:r w:rsidRPr="00986C1A">
              <w:rPr>
                <w:sz w:val="18"/>
                <w:szCs w:val="18"/>
              </w:rPr>
              <w:t>Кэксп/произв.инстр *0,1 +Кзнаний * 0,1 +Кобуч * 0,1 +Котв * 0,1 +Кохр.труда * 0,1 +Ктрен * 0,1</w:t>
            </w:r>
          </w:p>
          <w:p w:rsidR="008C3468" w:rsidRPr="00986C1A" w:rsidRDefault="008C3468" w:rsidP="00DD6A5F">
            <w:pPr>
              <w:autoSpaceDE w:val="0"/>
              <w:autoSpaceDN w:val="0"/>
              <w:adjustRightInd w:val="0"/>
              <w:jc w:val="both"/>
              <w:rPr>
                <w:sz w:val="18"/>
                <w:szCs w:val="18"/>
              </w:rPr>
            </w:pP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280"/>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1.1.1</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Выписка из утверждённого</w:t>
            </w:r>
          </w:p>
          <w:p w:rsidR="008C3468" w:rsidRPr="00986C1A" w:rsidRDefault="008C3468" w:rsidP="00DD6A5F">
            <w:pPr>
              <w:autoSpaceDE w:val="0"/>
              <w:autoSpaceDN w:val="0"/>
              <w:adjustRightInd w:val="0"/>
              <w:jc w:val="both"/>
              <w:rPr>
                <w:sz w:val="18"/>
                <w:szCs w:val="18"/>
              </w:rPr>
            </w:pPr>
            <w:r w:rsidRPr="00986C1A">
              <w:rPr>
                <w:sz w:val="18"/>
                <w:szCs w:val="18"/>
              </w:rPr>
              <w:t xml:space="preserve">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w:t>
            </w:r>
          </w:p>
          <w:p w:rsidR="008C3468" w:rsidRPr="00986C1A" w:rsidRDefault="008C3468" w:rsidP="00DD6A5F">
            <w:pPr>
              <w:autoSpaceDE w:val="0"/>
              <w:autoSpaceDN w:val="0"/>
              <w:adjustRightInd w:val="0"/>
              <w:jc w:val="both"/>
              <w:rPr>
                <w:sz w:val="18"/>
                <w:szCs w:val="18"/>
              </w:rPr>
            </w:pPr>
            <w:r w:rsidRPr="00986C1A">
              <w:rPr>
                <w:sz w:val="18"/>
                <w:szCs w:val="18"/>
              </w:rPr>
              <w:t>энсргосервисные котракты в случае</w:t>
            </w:r>
          </w:p>
          <w:p w:rsidR="008C3468" w:rsidRPr="00986C1A" w:rsidRDefault="008C3468" w:rsidP="00DD6A5F">
            <w:pPr>
              <w:autoSpaceDE w:val="0"/>
              <w:autoSpaceDN w:val="0"/>
              <w:adjustRightInd w:val="0"/>
              <w:jc w:val="both"/>
              <w:rPr>
                <w:sz w:val="18"/>
                <w:szCs w:val="18"/>
              </w:rPr>
            </w:pPr>
            <w:r w:rsidRPr="00986C1A">
              <w:rPr>
                <w:sz w:val="18"/>
                <w:szCs w:val="18"/>
              </w:rPr>
              <w:t>привлечения специализированных</w:t>
            </w:r>
          </w:p>
          <w:p w:rsidR="008C3468" w:rsidRPr="00986C1A" w:rsidRDefault="008C3468" w:rsidP="00DD6A5F">
            <w:pPr>
              <w:autoSpaceDE w:val="0"/>
              <w:autoSpaceDN w:val="0"/>
              <w:adjustRightInd w:val="0"/>
              <w:jc w:val="both"/>
              <w:rPr>
                <w:sz w:val="18"/>
                <w:szCs w:val="18"/>
              </w:rPr>
            </w:pPr>
            <w:r w:rsidRPr="00986C1A">
              <w:rPr>
                <w:sz w:val="18"/>
                <w:szCs w:val="18"/>
              </w:rPr>
              <w:t>организаций для эксплуатации оборудования (подпункт 9.3.1 пункта 9</w:t>
            </w:r>
          </w:p>
          <w:p w:rsidR="008C3468" w:rsidRPr="00986C1A" w:rsidRDefault="008C3468" w:rsidP="00DD6A5F">
            <w:pPr>
              <w:autoSpaceDE w:val="0"/>
              <w:autoSpaceDN w:val="0"/>
              <w:adjustRightInd w:val="0"/>
              <w:jc w:val="both"/>
              <w:rPr>
                <w:sz w:val="18"/>
                <w:szCs w:val="18"/>
              </w:rPr>
            </w:pPr>
            <w:r w:rsidRPr="00986C1A">
              <w:rPr>
                <w:sz w:val="18"/>
                <w:szCs w:val="18"/>
              </w:rPr>
              <w:t>Правил)</w:t>
            </w:r>
          </w:p>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наличня персонала,</w:t>
            </w:r>
          </w:p>
          <w:p w:rsidR="008C3468" w:rsidRPr="00986C1A" w:rsidRDefault="008C3468" w:rsidP="00DD6A5F">
            <w:pPr>
              <w:autoSpaceDE w:val="0"/>
              <w:autoSpaceDN w:val="0"/>
              <w:adjustRightInd w:val="0"/>
              <w:jc w:val="both"/>
              <w:rPr>
                <w:sz w:val="18"/>
                <w:szCs w:val="18"/>
              </w:rPr>
            </w:pPr>
            <w:r w:rsidRPr="00986C1A">
              <w:rPr>
                <w:sz w:val="18"/>
                <w:szCs w:val="18"/>
              </w:rPr>
              <w:t>осуществляющего функции</w:t>
            </w:r>
          </w:p>
          <w:p w:rsidR="008C3468" w:rsidRPr="00986C1A" w:rsidRDefault="008C3468" w:rsidP="00DD6A5F">
            <w:pPr>
              <w:autoSpaceDE w:val="0"/>
              <w:autoSpaceDN w:val="0"/>
              <w:adjustRightInd w:val="0"/>
              <w:jc w:val="both"/>
              <w:rPr>
                <w:sz w:val="18"/>
                <w:szCs w:val="18"/>
              </w:rPr>
            </w:pPr>
            <w:r w:rsidRPr="00986C1A">
              <w:rPr>
                <w:sz w:val="18"/>
                <w:szCs w:val="18"/>
              </w:rPr>
              <w:t>эксплуатационной, диспетчерской и</w:t>
            </w:r>
          </w:p>
          <w:p w:rsidR="008C3468" w:rsidRPr="00986C1A" w:rsidRDefault="008C3468" w:rsidP="00DD6A5F">
            <w:pPr>
              <w:autoSpaceDE w:val="0"/>
              <w:autoSpaceDN w:val="0"/>
              <w:adjustRightInd w:val="0"/>
              <w:jc w:val="both"/>
              <w:rPr>
                <w:sz w:val="18"/>
                <w:szCs w:val="18"/>
              </w:rPr>
            </w:pPr>
            <w:r w:rsidRPr="00986C1A">
              <w:rPr>
                <w:sz w:val="18"/>
                <w:szCs w:val="18"/>
              </w:rPr>
              <w:t>аварийной служб или договоров на техническое обслуживание,</w:t>
            </w:r>
          </w:p>
          <w:p w:rsidR="008C3468" w:rsidRPr="00986C1A" w:rsidRDefault="008C3468" w:rsidP="00DD6A5F">
            <w:pPr>
              <w:autoSpaceDE w:val="0"/>
              <w:autoSpaceDN w:val="0"/>
              <w:adjustRightInd w:val="0"/>
              <w:jc w:val="both"/>
              <w:rPr>
                <w:sz w:val="18"/>
                <w:szCs w:val="18"/>
              </w:rPr>
            </w:pPr>
            <w:r w:rsidRPr="00986C1A">
              <w:rPr>
                <w:sz w:val="18"/>
                <w:szCs w:val="18"/>
              </w:rPr>
              <w:t>энергосервисных контрактов</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0,1</w:t>
            </w:r>
          </w:p>
        </w:tc>
        <w:tc>
          <w:tcPr>
            <w:tcW w:w="709" w:type="dxa"/>
          </w:tcPr>
          <w:p w:rsidR="008C3468" w:rsidRPr="00986C1A" w:rsidRDefault="008C3468" w:rsidP="00DD6A5F">
            <w:pPr>
              <w:autoSpaceDE w:val="0"/>
              <w:autoSpaceDN w:val="0"/>
              <w:adjustRightInd w:val="0"/>
              <w:rPr>
                <w:sz w:val="28"/>
                <w:szCs w:val="28"/>
              </w:rPr>
            </w:pPr>
            <w:r w:rsidRPr="00986C1A">
              <w:rPr>
                <w:sz w:val="18"/>
                <w:szCs w:val="18"/>
              </w:rPr>
              <w:t>Кшт</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p w:rsidR="008C3468" w:rsidRPr="00986C1A" w:rsidRDefault="008C3468" w:rsidP="00DD6A5F">
            <w:pPr>
              <w:autoSpaceDE w:val="0"/>
              <w:autoSpaceDN w:val="0"/>
              <w:adjustRightInd w:val="0"/>
              <w:jc w:val="both"/>
              <w:rPr>
                <w:sz w:val="18"/>
                <w:szCs w:val="18"/>
              </w:rPr>
            </w:pP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506"/>
        </w:trPr>
        <w:tc>
          <w:tcPr>
            <w:tcW w:w="70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1.1.2</w:t>
            </w:r>
          </w:p>
        </w:tc>
        <w:tc>
          <w:tcPr>
            <w:tcW w:w="2551" w:type="dxa"/>
            <w:vMerge w:val="restart"/>
          </w:tcPr>
          <w:p w:rsidR="008C3468" w:rsidRPr="00986C1A" w:rsidRDefault="008C3468" w:rsidP="00DD6A5F">
            <w:pPr>
              <w:autoSpaceDE w:val="0"/>
              <w:autoSpaceDN w:val="0"/>
              <w:adjustRightInd w:val="0"/>
              <w:jc w:val="both"/>
              <w:rPr>
                <w:sz w:val="18"/>
                <w:szCs w:val="18"/>
              </w:rPr>
            </w:pPr>
          </w:p>
        </w:tc>
        <w:tc>
          <w:tcPr>
            <w:tcW w:w="311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Копия заключенного соглашения об</w:t>
            </w:r>
          </w:p>
          <w:p w:rsidR="008C3468" w:rsidRPr="00986C1A" w:rsidRDefault="008C3468" w:rsidP="00DD6A5F">
            <w:pPr>
              <w:autoSpaceDE w:val="0"/>
              <w:autoSpaceDN w:val="0"/>
              <w:adjustRightInd w:val="0"/>
              <w:jc w:val="both"/>
              <w:rPr>
                <w:sz w:val="18"/>
                <w:szCs w:val="18"/>
              </w:rPr>
            </w:pPr>
            <w:r w:rsidRPr="00986C1A">
              <w:rPr>
                <w:sz w:val="18"/>
                <w:szCs w:val="18"/>
              </w:rPr>
              <w:t>управлении системой теплоснабжения, в</w:t>
            </w:r>
          </w:p>
          <w:p w:rsidR="008C3468" w:rsidRPr="00986C1A" w:rsidRDefault="008C3468" w:rsidP="00DD6A5F">
            <w:pPr>
              <w:autoSpaceDE w:val="0"/>
              <w:autoSpaceDN w:val="0"/>
              <w:adjustRightInd w:val="0"/>
              <w:jc w:val="both"/>
              <w:rPr>
                <w:sz w:val="18"/>
                <w:szCs w:val="18"/>
              </w:rPr>
            </w:pPr>
            <w:r w:rsidRPr="00986C1A">
              <w:rPr>
                <w:sz w:val="18"/>
                <w:szCs w:val="18"/>
              </w:rPr>
              <w:t>соответствии с требованиями Правил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w:t>
            </w:r>
          </w:p>
          <w:p w:rsidR="008C3468" w:rsidRPr="00986C1A" w:rsidRDefault="008C3468" w:rsidP="00DD6A5F">
            <w:pPr>
              <w:autoSpaceDE w:val="0"/>
              <w:autoSpaceDN w:val="0"/>
              <w:adjustRightInd w:val="0"/>
              <w:jc w:val="both"/>
              <w:rPr>
                <w:sz w:val="18"/>
                <w:szCs w:val="18"/>
              </w:rPr>
            </w:pPr>
            <w:r w:rsidRPr="00986C1A">
              <w:rPr>
                <w:sz w:val="18"/>
                <w:szCs w:val="18"/>
              </w:rPr>
              <w:t>организации теплоснабжения в Российской Федерации) (подпункт 9.3.2 пункта 9 Правил)</w:t>
            </w:r>
          </w:p>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соглашения об</w:t>
            </w:r>
          </w:p>
          <w:p w:rsidR="008C3468" w:rsidRPr="00986C1A" w:rsidRDefault="008C3468" w:rsidP="00DD6A5F">
            <w:pPr>
              <w:autoSpaceDE w:val="0"/>
              <w:autoSpaceDN w:val="0"/>
              <w:adjustRightInd w:val="0"/>
              <w:jc w:val="both"/>
              <w:rPr>
                <w:sz w:val="18"/>
                <w:szCs w:val="18"/>
              </w:rPr>
            </w:pPr>
            <w:r w:rsidRPr="00986C1A">
              <w:rPr>
                <w:sz w:val="18"/>
                <w:szCs w:val="18"/>
              </w:rPr>
              <w:t>управлении системой теплоснабжения</w:t>
            </w:r>
          </w:p>
          <w:p w:rsidR="008C3468" w:rsidRPr="00986C1A" w:rsidRDefault="008C3468" w:rsidP="00DD6A5F">
            <w:pPr>
              <w:autoSpaceDE w:val="0"/>
              <w:autoSpaceDN w:val="0"/>
              <w:adjustRightInd w:val="0"/>
              <w:jc w:val="both"/>
              <w:rPr>
                <w:sz w:val="18"/>
                <w:szCs w:val="18"/>
              </w:rPr>
            </w:pP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Ксогл</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Ксогл =N согл / Nвсего</w:t>
            </w:r>
          </w:p>
          <w:p w:rsidR="008C3468" w:rsidRPr="00986C1A" w:rsidRDefault="008C3468" w:rsidP="00DD6A5F">
            <w:pPr>
              <w:autoSpaceDE w:val="0"/>
              <w:autoSpaceDN w:val="0"/>
              <w:adjustRightInd w:val="0"/>
              <w:rPr>
                <w:sz w:val="18"/>
                <w:szCs w:val="18"/>
              </w:rPr>
            </w:pPr>
            <w:r w:rsidRPr="00986C1A">
              <w:rPr>
                <w:sz w:val="18"/>
                <w:szCs w:val="18"/>
              </w:rPr>
              <w:t>РСО в системе т/сн</w:t>
            </w:r>
          </w:p>
          <w:p w:rsidR="008C3468" w:rsidRPr="00986C1A" w:rsidRDefault="008C3468" w:rsidP="00DD6A5F">
            <w:pPr>
              <w:autoSpaceDE w:val="0"/>
              <w:autoSpaceDN w:val="0"/>
              <w:adjustRightInd w:val="0"/>
              <w:ind w:firstLine="540"/>
              <w:rPr>
                <w:sz w:val="18"/>
                <w:szCs w:val="18"/>
              </w:rPr>
            </w:pP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741"/>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Количество заключенных соглашений об</w:t>
            </w:r>
          </w:p>
          <w:p w:rsidR="008C3468" w:rsidRPr="00986C1A" w:rsidRDefault="008C3468" w:rsidP="00DD6A5F">
            <w:pPr>
              <w:autoSpaceDE w:val="0"/>
              <w:autoSpaceDN w:val="0"/>
              <w:adjustRightInd w:val="0"/>
              <w:jc w:val="both"/>
              <w:rPr>
                <w:sz w:val="18"/>
                <w:szCs w:val="18"/>
              </w:rPr>
            </w:pPr>
            <w:r w:rsidRPr="00986C1A">
              <w:rPr>
                <w:sz w:val="18"/>
                <w:szCs w:val="18"/>
              </w:rPr>
              <w:t>управлении системой теплоснабжения</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Nсогл</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Фактическое значение</w:t>
            </w:r>
          </w:p>
          <w:p w:rsidR="008C3468" w:rsidRPr="00986C1A" w:rsidRDefault="008C3468" w:rsidP="00DD6A5F">
            <w:pPr>
              <w:autoSpaceDE w:val="0"/>
              <w:autoSpaceDN w:val="0"/>
              <w:adjustRightInd w:val="0"/>
              <w:ind w:firstLine="540"/>
              <w:rPr>
                <w:sz w:val="18"/>
                <w:szCs w:val="18"/>
              </w:rPr>
            </w:pP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709"/>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rPr>
                <w:sz w:val="18"/>
                <w:szCs w:val="18"/>
              </w:rPr>
            </w:pPr>
            <w:r w:rsidRPr="00986C1A">
              <w:rPr>
                <w:sz w:val="18"/>
                <w:szCs w:val="18"/>
              </w:rPr>
              <w:t>Количество организаций всего в системе теплоснабжения</w:t>
            </w:r>
          </w:p>
          <w:p w:rsidR="008C3468" w:rsidRPr="00986C1A" w:rsidRDefault="008C3468" w:rsidP="00DD6A5F">
            <w:pPr>
              <w:autoSpaceDE w:val="0"/>
              <w:autoSpaceDN w:val="0"/>
              <w:adjustRightInd w:val="0"/>
              <w:jc w:val="both"/>
              <w:rPr>
                <w:sz w:val="18"/>
                <w:szCs w:val="18"/>
              </w:rPr>
            </w:pP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Nвсего</w:t>
            </w:r>
          </w:p>
          <w:p w:rsidR="008C3468" w:rsidRPr="00986C1A" w:rsidRDefault="008C3468" w:rsidP="00DD6A5F">
            <w:pPr>
              <w:autoSpaceDE w:val="0"/>
              <w:autoSpaceDN w:val="0"/>
              <w:adjustRightInd w:val="0"/>
              <w:rPr>
                <w:sz w:val="18"/>
                <w:szCs w:val="18"/>
              </w:rPr>
            </w:pPr>
            <w:r w:rsidRPr="00986C1A">
              <w:rPr>
                <w:sz w:val="18"/>
                <w:szCs w:val="18"/>
              </w:rPr>
              <w:t>РСО в системе т/сн</w:t>
            </w:r>
          </w:p>
          <w:p w:rsidR="008C3468" w:rsidRPr="00986C1A" w:rsidRDefault="008C3468" w:rsidP="00DD6A5F">
            <w:pPr>
              <w:rPr>
                <w:sz w:val="18"/>
                <w:szCs w:val="18"/>
              </w:rPr>
            </w:pP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Фактическое значение</w:t>
            </w:r>
          </w:p>
          <w:p w:rsidR="008C3468" w:rsidRPr="00986C1A" w:rsidRDefault="008C3468" w:rsidP="00DD6A5F">
            <w:pPr>
              <w:autoSpaceDE w:val="0"/>
              <w:autoSpaceDN w:val="0"/>
              <w:adjustRightInd w:val="0"/>
              <w:ind w:firstLine="540"/>
              <w:rPr>
                <w:sz w:val="18"/>
                <w:szCs w:val="18"/>
              </w:rPr>
            </w:pP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516"/>
        </w:trPr>
        <w:tc>
          <w:tcPr>
            <w:tcW w:w="709" w:type="dxa"/>
          </w:tcPr>
          <w:p w:rsidR="008C3468" w:rsidRPr="00986C1A" w:rsidRDefault="008C3468" w:rsidP="00DD6A5F">
            <w:pPr>
              <w:autoSpaceDE w:val="0"/>
              <w:autoSpaceDN w:val="0"/>
              <w:adjustRightInd w:val="0"/>
              <w:jc w:val="both"/>
              <w:rPr>
                <w:sz w:val="18"/>
                <w:szCs w:val="18"/>
                <w:lang w:val="en-US"/>
              </w:rPr>
            </w:pPr>
            <w:r w:rsidRPr="00986C1A">
              <w:rPr>
                <w:sz w:val="18"/>
                <w:szCs w:val="18"/>
              </w:rPr>
              <w:t>1.1.</w:t>
            </w:r>
            <w:r w:rsidRPr="00986C1A">
              <w:rPr>
                <w:sz w:val="18"/>
                <w:szCs w:val="18"/>
                <w:lang w:val="en-US"/>
              </w:rPr>
              <w:t>3</w:t>
            </w: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lang w:val="en-US"/>
              </w:rPr>
            </w:pPr>
          </w:p>
          <w:p w:rsidR="008C3468" w:rsidRPr="00986C1A" w:rsidRDefault="008C3468" w:rsidP="00DD6A5F">
            <w:pPr>
              <w:rPr>
                <w:sz w:val="18"/>
                <w:szCs w:val="18"/>
              </w:rPr>
            </w:pPr>
          </w:p>
          <w:p w:rsidR="008C3468" w:rsidRPr="00986C1A" w:rsidRDefault="008C3468" w:rsidP="00DD6A5F">
            <w:pPr>
              <w:rPr>
                <w:sz w:val="18"/>
                <w:szCs w:val="18"/>
              </w:rPr>
            </w:pP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Утвержденное положение о диспетчерской службе или распорядительный документ</w:t>
            </w:r>
          </w:p>
          <w:p w:rsidR="008C3468" w:rsidRPr="00986C1A" w:rsidRDefault="008C3468" w:rsidP="00DD6A5F">
            <w:pPr>
              <w:autoSpaceDE w:val="0"/>
              <w:autoSpaceDN w:val="0"/>
              <w:adjustRightInd w:val="0"/>
              <w:jc w:val="both"/>
              <w:rPr>
                <w:sz w:val="18"/>
                <w:szCs w:val="18"/>
              </w:rPr>
            </w:pPr>
            <w:r w:rsidRPr="00986C1A">
              <w:rPr>
                <w:sz w:val="18"/>
                <w:szCs w:val="18"/>
              </w:rPr>
              <w:t>организации о назначении ответственного за диспетчерское управление в соответствии с требованиями раздела 15 Правил технической эксплуатации тепловых энергоустановок, утверждённых</w:t>
            </w:r>
          </w:p>
          <w:p w:rsidR="008C3468" w:rsidRPr="00986C1A" w:rsidRDefault="008C3468" w:rsidP="00DD6A5F">
            <w:pPr>
              <w:autoSpaceDE w:val="0"/>
              <w:autoSpaceDN w:val="0"/>
              <w:adjustRightInd w:val="0"/>
              <w:jc w:val="both"/>
              <w:rPr>
                <w:sz w:val="18"/>
                <w:szCs w:val="18"/>
              </w:rPr>
            </w:pPr>
            <w:r w:rsidRPr="00986C1A">
              <w:rPr>
                <w:sz w:val="18"/>
                <w:szCs w:val="18"/>
              </w:rPr>
              <w:t>приказом Минэнерго России от 24 марта</w:t>
            </w:r>
          </w:p>
          <w:p w:rsidR="008C3468" w:rsidRPr="00986C1A" w:rsidRDefault="008C3468" w:rsidP="00DD6A5F">
            <w:pPr>
              <w:autoSpaceDE w:val="0"/>
              <w:autoSpaceDN w:val="0"/>
              <w:adjustRightInd w:val="0"/>
              <w:jc w:val="both"/>
              <w:rPr>
                <w:sz w:val="18"/>
                <w:szCs w:val="18"/>
              </w:rPr>
            </w:pPr>
            <w:r w:rsidRPr="00986C1A">
              <w:rPr>
                <w:sz w:val="18"/>
                <w:szCs w:val="18"/>
              </w:rPr>
              <w:t>2003 г. N 115 &lt;1&gt; (далее - Правила</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 тепловых</w:t>
            </w:r>
          </w:p>
          <w:p w:rsidR="008C3468" w:rsidRPr="00986C1A" w:rsidRDefault="008C3468" w:rsidP="00DD6A5F">
            <w:pPr>
              <w:autoSpaceDE w:val="0"/>
              <w:autoSpaceDN w:val="0"/>
              <w:adjustRightInd w:val="0"/>
              <w:jc w:val="both"/>
              <w:rPr>
                <w:sz w:val="18"/>
                <w:szCs w:val="18"/>
              </w:rPr>
            </w:pPr>
            <w:r w:rsidRPr="00986C1A">
              <w:rPr>
                <w:sz w:val="18"/>
                <w:szCs w:val="18"/>
              </w:rPr>
              <w:t>энергоустановок) (подпункт 9.3.3 пункта 9 Правил)</w:t>
            </w:r>
          </w:p>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положение о диспетчерской службе</w:t>
            </w:r>
          </w:p>
          <w:p w:rsidR="008C3468" w:rsidRPr="00986C1A" w:rsidRDefault="008C3468" w:rsidP="00DD6A5F">
            <w:pPr>
              <w:autoSpaceDE w:val="0"/>
              <w:autoSpaceDN w:val="0"/>
              <w:adjustRightInd w:val="0"/>
              <w:jc w:val="both"/>
              <w:rPr>
                <w:sz w:val="18"/>
                <w:szCs w:val="18"/>
              </w:rPr>
            </w:pPr>
            <w:r w:rsidRPr="00986C1A">
              <w:rPr>
                <w:sz w:val="18"/>
                <w:szCs w:val="18"/>
              </w:rPr>
              <w:t>или распорядительный</w:t>
            </w:r>
          </w:p>
          <w:p w:rsidR="008C3468" w:rsidRPr="00986C1A" w:rsidRDefault="008C3468" w:rsidP="00DD6A5F">
            <w:pPr>
              <w:autoSpaceDE w:val="0"/>
              <w:autoSpaceDN w:val="0"/>
              <w:adjustRightInd w:val="0"/>
              <w:jc w:val="both"/>
              <w:rPr>
                <w:sz w:val="18"/>
                <w:szCs w:val="18"/>
              </w:rPr>
            </w:pPr>
            <w:r w:rsidRPr="00986C1A">
              <w:rPr>
                <w:sz w:val="18"/>
                <w:szCs w:val="18"/>
              </w:rPr>
              <w:t>документ организации о назначении ответственного за диспетчерское</w:t>
            </w:r>
          </w:p>
          <w:p w:rsidR="008C3468" w:rsidRPr="00986C1A" w:rsidRDefault="008C3468" w:rsidP="00DD6A5F">
            <w:pPr>
              <w:autoSpaceDE w:val="0"/>
              <w:autoSpaceDN w:val="0"/>
              <w:adjustRightInd w:val="0"/>
              <w:jc w:val="both"/>
              <w:rPr>
                <w:sz w:val="18"/>
                <w:szCs w:val="18"/>
              </w:rPr>
            </w:pPr>
            <w:r w:rsidRPr="00986C1A">
              <w:rPr>
                <w:sz w:val="18"/>
                <w:szCs w:val="18"/>
              </w:rPr>
              <w:t>управление</w:t>
            </w:r>
          </w:p>
          <w:p w:rsidR="008C3468" w:rsidRPr="00986C1A" w:rsidRDefault="008C3468" w:rsidP="00DD6A5F">
            <w:pPr>
              <w:autoSpaceDE w:val="0"/>
              <w:autoSpaceDN w:val="0"/>
              <w:adjustRightInd w:val="0"/>
              <w:jc w:val="both"/>
              <w:rPr>
                <w:sz w:val="18"/>
                <w:szCs w:val="18"/>
              </w:rPr>
            </w:pP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Кдисп</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p w:rsidR="008C3468" w:rsidRPr="00986C1A" w:rsidRDefault="008C3468" w:rsidP="00DD6A5F">
            <w:pPr>
              <w:autoSpaceDE w:val="0"/>
              <w:autoSpaceDN w:val="0"/>
              <w:adjustRightInd w:val="0"/>
              <w:ind w:firstLine="540"/>
              <w:rPr>
                <w:sz w:val="18"/>
                <w:szCs w:val="18"/>
              </w:rPr>
            </w:pP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612"/>
        </w:trPr>
        <w:tc>
          <w:tcPr>
            <w:tcW w:w="70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lastRenderedPageBreak/>
              <w:t>1.1.4</w:t>
            </w:r>
          </w:p>
          <w:p w:rsidR="008C3468" w:rsidRPr="00986C1A" w:rsidRDefault="008C3468" w:rsidP="00DD6A5F">
            <w:pPr>
              <w:autoSpaceDE w:val="0"/>
              <w:autoSpaceDN w:val="0"/>
              <w:adjustRightInd w:val="0"/>
              <w:jc w:val="both"/>
              <w:rPr>
                <w:sz w:val="18"/>
                <w:szCs w:val="18"/>
              </w:rPr>
            </w:pPr>
          </w:p>
        </w:tc>
        <w:tc>
          <w:tcPr>
            <w:tcW w:w="2551" w:type="dxa"/>
            <w:vMerge w:val="restart"/>
          </w:tcPr>
          <w:p w:rsidR="008C3468" w:rsidRPr="00986C1A" w:rsidRDefault="008C3468" w:rsidP="00DD6A5F">
            <w:pPr>
              <w:autoSpaceDE w:val="0"/>
              <w:autoSpaceDN w:val="0"/>
              <w:adjustRightInd w:val="0"/>
              <w:jc w:val="both"/>
              <w:rPr>
                <w:sz w:val="18"/>
                <w:szCs w:val="18"/>
              </w:rPr>
            </w:pPr>
          </w:p>
        </w:tc>
        <w:tc>
          <w:tcPr>
            <w:tcW w:w="311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Организационно-распорядительные</w:t>
            </w:r>
          </w:p>
          <w:p w:rsidR="008C3468" w:rsidRPr="00986C1A" w:rsidRDefault="008C3468" w:rsidP="00DD6A5F">
            <w:pPr>
              <w:autoSpaceDE w:val="0"/>
              <w:autoSpaceDN w:val="0"/>
              <w:adjustRightInd w:val="0"/>
              <w:jc w:val="both"/>
              <w:rPr>
                <w:sz w:val="18"/>
                <w:szCs w:val="18"/>
              </w:rPr>
            </w:pPr>
            <w:r w:rsidRPr="00986C1A">
              <w:rPr>
                <w:sz w:val="18"/>
                <w:szCs w:val="18"/>
              </w:rPr>
              <w:t>документы об утверждении перечня</w:t>
            </w:r>
          </w:p>
          <w:p w:rsidR="008C3468" w:rsidRPr="00986C1A" w:rsidRDefault="008C3468" w:rsidP="00DD6A5F">
            <w:pPr>
              <w:autoSpaceDE w:val="0"/>
              <w:autoSpaceDN w:val="0"/>
              <w:adjustRightInd w:val="0"/>
              <w:jc w:val="both"/>
              <w:rPr>
                <w:sz w:val="18"/>
                <w:szCs w:val="18"/>
              </w:rPr>
            </w:pPr>
            <w:r w:rsidRPr="00986C1A">
              <w:rPr>
                <w:sz w:val="18"/>
                <w:szCs w:val="18"/>
              </w:rPr>
              <w:t>производственных инструкций для</w:t>
            </w:r>
          </w:p>
          <w:p w:rsidR="008C3468" w:rsidRPr="00986C1A" w:rsidRDefault="008C3468" w:rsidP="00DD6A5F">
            <w:pPr>
              <w:autoSpaceDE w:val="0"/>
              <w:autoSpaceDN w:val="0"/>
              <w:adjustRightInd w:val="0"/>
              <w:jc w:val="both"/>
              <w:rPr>
                <w:sz w:val="18"/>
                <w:szCs w:val="18"/>
              </w:rPr>
            </w:pPr>
            <w:r w:rsidRPr="00986C1A">
              <w:rPr>
                <w:sz w:val="18"/>
                <w:szCs w:val="18"/>
              </w:rPr>
              <w:t>безопасной эксплуатации котлов и</w:t>
            </w:r>
          </w:p>
          <w:p w:rsidR="008C3468" w:rsidRPr="00986C1A" w:rsidRDefault="008C3468" w:rsidP="00DD6A5F">
            <w:pPr>
              <w:autoSpaceDE w:val="0"/>
              <w:autoSpaceDN w:val="0"/>
              <w:adjustRightInd w:val="0"/>
              <w:jc w:val="both"/>
              <w:rPr>
                <w:sz w:val="18"/>
                <w:szCs w:val="18"/>
              </w:rPr>
            </w:pPr>
            <w:r w:rsidRPr="00986C1A">
              <w:rPr>
                <w:sz w:val="18"/>
                <w:szCs w:val="18"/>
              </w:rPr>
              <w:t>вспомогательного оборудования в случае эксплуатации опасных производственных объектов (далее - ОПО), разработанного в</w:t>
            </w:r>
          </w:p>
          <w:p w:rsidR="008C3468" w:rsidRPr="00986C1A" w:rsidRDefault="008C3468" w:rsidP="00DD6A5F">
            <w:pPr>
              <w:autoSpaceDE w:val="0"/>
              <w:autoSpaceDN w:val="0"/>
              <w:adjustRightInd w:val="0"/>
              <w:jc w:val="both"/>
              <w:rPr>
                <w:sz w:val="18"/>
                <w:szCs w:val="18"/>
              </w:rPr>
            </w:pPr>
            <w:r w:rsidRPr="00986C1A">
              <w:rPr>
                <w:sz w:val="18"/>
                <w:szCs w:val="18"/>
              </w:rPr>
              <w:t>соответствии с пунктом 278 Правил</w:t>
            </w:r>
          </w:p>
          <w:p w:rsidR="008C3468" w:rsidRPr="00986C1A" w:rsidRDefault="008C3468" w:rsidP="00DD6A5F">
            <w:pPr>
              <w:autoSpaceDE w:val="0"/>
              <w:autoSpaceDN w:val="0"/>
              <w:adjustRightInd w:val="0"/>
              <w:jc w:val="both"/>
              <w:rPr>
                <w:sz w:val="18"/>
                <w:szCs w:val="18"/>
              </w:rPr>
            </w:pPr>
            <w:r w:rsidRPr="00986C1A">
              <w:rPr>
                <w:sz w:val="18"/>
                <w:szCs w:val="18"/>
              </w:rPr>
              <w:t>промышленной безопасности при использовании оборудования, работающего под избыточным давлением, утверждённых приказом Ростехнадзора от 15 декабря 2020 г. №536&lt;2&gt; (далее – Правила промышленной безопасности), и (или) перечня документов эксплуатирующей организации для объектов, не являющихся ОПО, разработанного в соответствии с пунктом 2.8.2 Правил</w:t>
            </w:r>
            <w:r w:rsidRPr="00986C1A">
              <w:t xml:space="preserve"> </w:t>
            </w:r>
            <w:r w:rsidRPr="00986C1A">
              <w:rPr>
                <w:sz w:val="18"/>
                <w:szCs w:val="18"/>
              </w:rPr>
              <w:t>технической эксплуатации тепловых</w:t>
            </w:r>
          </w:p>
          <w:p w:rsidR="008C3468" w:rsidRPr="00986C1A" w:rsidRDefault="008C3468" w:rsidP="00DD6A5F">
            <w:pPr>
              <w:autoSpaceDE w:val="0"/>
              <w:autoSpaceDN w:val="0"/>
              <w:adjustRightInd w:val="0"/>
              <w:jc w:val="both"/>
              <w:rPr>
                <w:sz w:val="18"/>
                <w:szCs w:val="18"/>
              </w:rPr>
            </w:pPr>
            <w:r w:rsidRPr="00986C1A">
              <w:rPr>
                <w:sz w:val="18"/>
                <w:szCs w:val="18"/>
              </w:rPr>
              <w:t>энергоустановок (подпункт 9.3.4 пункта 9 Правил)</w:t>
            </w:r>
          </w:p>
        </w:tc>
        <w:tc>
          <w:tcPr>
            <w:tcW w:w="2409" w:type="dxa"/>
            <w:gridSpan w:val="2"/>
          </w:tcPr>
          <w:p w:rsidR="008C3468" w:rsidRPr="00986C1A" w:rsidRDefault="008C3468" w:rsidP="00DD6A5F">
            <w:pPr>
              <w:autoSpaceDE w:val="0"/>
              <w:autoSpaceDN w:val="0"/>
              <w:adjustRightInd w:val="0"/>
              <w:rPr>
                <w:sz w:val="18"/>
                <w:szCs w:val="18"/>
              </w:rPr>
            </w:pPr>
            <w:r w:rsidRPr="00986C1A">
              <w:rPr>
                <w:sz w:val="18"/>
                <w:szCs w:val="18"/>
              </w:rPr>
              <w:t>Показатель наличия перечня производственных инструкций для</w:t>
            </w:r>
          </w:p>
          <w:p w:rsidR="008C3468" w:rsidRPr="00986C1A" w:rsidRDefault="008C3468" w:rsidP="00DD6A5F">
            <w:pPr>
              <w:autoSpaceDE w:val="0"/>
              <w:autoSpaceDN w:val="0"/>
              <w:adjustRightInd w:val="0"/>
              <w:rPr>
                <w:sz w:val="18"/>
                <w:szCs w:val="18"/>
              </w:rPr>
            </w:pPr>
            <w:r w:rsidRPr="00986C1A">
              <w:rPr>
                <w:sz w:val="18"/>
                <w:szCs w:val="18"/>
              </w:rPr>
              <w:t>безопасной эксплуатации котлов и  вспомогательного оборудования</w:t>
            </w:r>
          </w:p>
          <w:p w:rsidR="008C3468" w:rsidRPr="00986C1A" w:rsidRDefault="008C3468" w:rsidP="00DD6A5F">
            <w:pPr>
              <w:autoSpaceDE w:val="0"/>
              <w:autoSpaceDN w:val="0"/>
              <w:adjustRightInd w:val="0"/>
              <w:jc w:val="both"/>
              <w:rPr>
                <w:sz w:val="18"/>
                <w:szCs w:val="18"/>
              </w:rPr>
            </w:pPr>
          </w:p>
        </w:tc>
        <w:tc>
          <w:tcPr>
            <w:tcW w:w="567" w:type="dxa"/>
            <w:gridSpan w:val="2"/>
          </w:tcPr>
          <w:p w:rsidR="008C3468" w:rsidRPr="00986C1A" w:rsidRDefault="008C3468" w:rsidP="00DD6A5F">
            <w:pPr>
              <w:autoSpaceDE w:val="0"/>
              <w:autoSpaceDN w:val="0"/>
              <w:adjustRightInd w:val="0"/>
              <w:jc w:val="center"/>
              <w:rPr>
                <w:sz w:val="18"/>
                <w:szCs w:val="18"/>
                <w:lang w:val="en-US"/>
              </w:rPr>
            </w:pPr>
            <w:r w:rsidRPr="00986C1A">
              <w:rPr>
                <w:sz w:val="18"/>
                <w:szCs w:val="18"/>
                <w:lang w:val="en-US"/>
              </w:rPr>
              <w:t>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Кперечень</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Кперечень =КперсченьОПО * 0,5 +</w:t>
            </w:r>
          </w:p>
          <w:p w:rsidR="008C3468" w:rsidRPr="00986C1A" w:rsidRDefault="008C3468" w:rsidP="00DD6A5F">
            <w:pPr>
              <w:autoSpaceDE w:val="0"/>
              <w:autoSpaceDN w:val="0"/>
              <w:adjustRightInd w:val="0"/>
              <w:rPr>
                <w:sz w:val="18"/>
                <w:szCs w:val="18"/>
              </w:rPr>
            </w:pPr>
            <w:r w:rsidRPr="00986C1A">
              <w:rPr>
                <w:sz w:val="18"/>
                <w:szCs w:val="18"/>
              </w:rPr>
              <w:t>Кперечень неОПО *0,5</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397"/>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w:t>
            </w:r>
          </w:p>
          <w:p w:rsidR="008C3468" w:rsidRPr="00986C1A" w:rsidRDefault="008C3468" w:rsidP="00DD6A5F">
            <w:pPr>
              <w:autoSpaceDE w:val="0"/>
              <w:autoSpaceDN w:val="0"/>
              <w:adjustRightInd w:val="0"/>
              <w:jc w:val="both"/>
              <w:rPr>
                <w:sz w:val="18"/>
                <w:szCs w:val="18"/>
              </w:rPr>
            </w:pPr>
            <w:r w:rsidRPr="00986C1A">
              <w:rPr>
                <w:sz w:val="18"/>
                <w:szCs w:val="18"/>
              </w:rPr>
              <w:t>перечня производственных инструкций для</w:t>
            </w:r>
          </w:p>
          <w:p w:rsidR="008C3468" w:rsidRPr="00986C1A" w:rsidRDefault="008C3468" w:rsidP="00DD6A5F">
            <w:pPr>
              <w:autoSpaceDE w:val="0"/>
              <w:autoSpaceDN w:val="0"/>
              <w:adjustRightInd w:val="0"/>
              <w:jc w:val="both"/>
              <w:rPr>
                <w:sz w:val="18"/>
                <w:szCs w:val="18"/>
              </w:rPr>
            </w:pPr>
            <w:r w:rsidRPr="00986C1A">
              <w:rPr>
                <w:sz w:val="18"/>
                <w:szCs w:val="18"/>
              </w:rPr>
              <w:t>безопасной эксплуатации котлов и</w:t>
            </w:r>
          </w:p>
          <w:p w:rsidR="008C3468" w:rsidRPr="00986C1A" w:rsidRDefault="008C3468" w:rsidP="00DD6A5F">
            <w:pPr>
              <w:autoSpaceDE w:val="0"/>
              <w:autoSpaceDN w:val="0"/>
              <w:adjustRightInd w:val="0"/>
              <w:jc w:val="both"/>
              <w:rPr>
                <w:sz w:val="18"/>
                <w:szCs w:val="18"/>
              </w:rPr>
            </w:pPr>
            <w:r w:rsidRPr="00986C1A">
              <w:rPr>
                <w:sz w:val="18"/>
                <w:szCs w:val="18"/>
              </w:rPr>
              <w:t>вспомогательного оборудования в случае</w:t>
            </w:r>
          </w:p>
          <w:p w:rsidR="008C3468" w:rsidRPr="00986C1A" w:rsidRDefault="008C3468" w:rsidP="00DD6A5F">
            <w:pPr>
              <w:autoSpaceDE w:val="0"/>
              <w:autoSpaceDN w:val="0"/>
              <w:adjustRightInd w:val="0"/>
              <w:jc w:val="both"/>
              <w:rPr>
                <w:sz w:val="18"/>
                <w:szCs w:val="18"/>
              </w:rPr>
            </w:pPr>
            <w:r w:rsidRPr="00986C1A">
              <w:rPr>
                <w:sz w:val="18"/>
                <w:szCs w:val="18"/>
              </w:rPr>
              <w:t>эксплуатации ОПО</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Кперечень ОПО</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107"/>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w:t>
            </w:r>
          </w:p>
          <w:p w:rsidR="008C3468" w:rsidRPr="00986C1A" w:rsidRDefault="008C3468" w:rsidP="00DD6A5F">
            <w:pPr>
              <w:autoSpaceDE w:val="0"/>
              <w:autoSpaceDN w:val="0"/>
              <w:adjustRightInd w:val="0"/>
              <w:jc w:val="both"/>
              <w:rPr>
                <w:sz w:val="18"/>
                <w:szCs w:val="18"/>
              </w:rPr>
            </w:pPr>
            <w:r w:rsidRPr="00986C1A">
              <w:rPr>
                <w:sz w:val="18"/>
                <w:szCs w:val="18"/>
              </w:rPr>
              <w:t>перечня документации эксплуатирующей организации для объектов, не являющихся ОПО</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Кперечень не ОПО</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214"/>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1.1.5</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Утвержденные в соответствии с</w:t>
            </w:r>
          </w:p>
          <w:p w:rsidR="008C3468" w:rsidRPr="00986C1A" w:rsidRDefault="008C3468" w:rsidP="00DD6A5F">
            <w:pPr>
              <w:autoSpaceDE w:val="0"/>
              <w:autoSpaceDN w:val="0"/>
              <w:adjustRightInd w:val="0"/>
              <w:jc w:val="both"/>
              <w:rPr>
                <w:sz w:val="18"/>
                <w:szCs w:val="18"/>
              </w:rPr>
            </w:pPr>
            <w:r w:rsidRPr="00986C1A">
              <w:rPr>
                <w:sz w:val="18"/>
                <w:szCs w:val="18"/>
              </w:rPr>
              <w:t>требованиями пункта 2.8.4 Правил</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 тепловых</w:t>
            </w:r>
          </w:p>
          <w:p w:rsidR="008C3468" w:rsidRPr="00986C1A" w:rsidRDefault="008C3468" w:rsidP="00DD6A5F">
            <w:pPr>
              <w:autoSpaceDE w:val="0"/>
              <w:autoSpaceDN w:val="0"/>
              <w:adjustRightInd w:val="0"/>
              <w:jc w:val="both"/>
              <w:rPr>
                <w:sz w:val="18"/>
                <w:szCs w:val="18"/>
              </w:rPr>
            </w:pPr>
            <w:r w:rsidRPr="00986C1A">
              <w:rPr>
                <w:sz w:val="18"/>
                <w:szCs w:val="18"/>
              </w:rPr>
              <w:t>энергоустановок эксплуатационные</w:t>
            </w:r>
          </w:p>
          <w:p w:rsidR="008C3468" w:rsidRPr="00986C1A" w:rsidRDefault="008C3468" w:rsidP="00DD6A5F">
            <w:pPr>
              <w:autoSpaceDE w:val="0"/>
              <w:autoSpaceDN w:val="0"/>
              <w:adjustRightInd w:val="0"/>
              <w:jc w:val="both"/>
              <w:rPr>
                <w:sz w:val="18"/>
                <w:szCs w:val="18"/>
              </w:rPr>
            </w:pPr>
            <w:r w:rsidRPr="00986C1A">
              <w:rPr>
                <w:sz w:val="18"/>
                <w:szCs w:val="18"/>
              </w:rPr>
              <w:t>инструкции объектов теплоснабжения и (или) производственные инструкции, разработанные в соответствии</w:t>
            </w:r>
          </w:p>
          <w:p w:rsidR="008C3468" w:rsidRPr="00986C1A" w:rsidRDefault="008C3468" w:rsidP="00DD6A5F">
            <w:pPr>
              <w:autoSpaceDE w:val="0"/>
              <w:autoSpaceDN w:val="0"/>
              <w:adjustRightInd w:val="0"/>
              <w:jc w:val="both"/>
              <w:rPr>
                <w:sz w:val="18"/>
                <w:szCs w:val="18"/>
              </w:rPr>
            </w:pPr>
            <w:r w:rsidRPr="00986C1A">
              <w:rPr>
                <w:sz w:val="18"/>
                <w:szCs w:val="18"/>
              </w:rPr>
              <w:t>с пунктами 278,363 и 364 Правил</w:t>
            </w:r>
          </w:p>
          <w:p w:rsidR="008C3468" w:rsidRPr="00986C1A" w:rsidRDefault="008C3468" w:rsidP="00DD6A5F">
            <w:pPr>
              <w:autoSpaceDE w:val="0"/>
              <w:autoSpaceDN w:val="0"/>
              <w:adjustRightInd w:val="0"/>
              <w:jc w:val="both"/>
              <w:rPr>
                <w:sz w:val="18"/>
                <w:szCs w:val="18"/>
              </w:rPr>
            </w:pPr>
            <w:r w:rsidRPr="00986C1A">
              <w:rPr>
                <w:sz w:val="18"/>
                <w:szCs w:val="18"/>
              </w:rPr>
              <w:t>промышленной безопасности (подпункт 9.3.5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эксплуатационных</w:t>
            </w:r>
          </w:p>
          <w:p w:rsidR="008C3468" w:rsidRPr="00986C1A" w:rsidRDefault="008C3468" w:rsidP="00DD6A5F">
            <w:pPr>
              <w:autoSpaceDE w:val="0"/>
              <w:autoSpaceDN w:val="0"/>
              <w:adjustRightInd w:val="0"/>
              <w:jc w:val="both"/>
              <w:rPr>
                <w:sz w:val="18"/>
                <w:szCs w:val="18"/>
              </w:rPr>
            </w:pPr>
            <w:r w:rsidRPr="00986C1A">
              <w:rPr>
                <w:sz w:val="18"/>
                <w:szCs w:val="18"/>
              </w:rPr>
              <w:t>инструкций объектов теплоснабжения и (или) производственных инструкций</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Кэкспл/</w:t>
            </w:r>
          </w:p>
          <w:p w:rsidR="008C3468" w:rsidRPr="00986C1A" w:rsidRDefault="008C3468" w:rsidP="00DD6A5F">
            <w:pPr>
              <w:autoSpaceDE w:val="0"/>
              <w:autoSpaceDN w:val="0"/>
              <w:adjustRightInd w:val="0"/>
              <w:rPr>
                <w:sz w:val="18"/>
                <w:szCs w:val="18"/>
              </w:rPr>
            </w:pPr>
            <w:r w:rsidRPr="00986C1A">
              <w:rPr>
                <w:sz w:val="18"/>
                <w:szCs w:val="18"/>
              </w:rPr>
              <w:t>произв. и</w:t>
            </w:r>
          </w:p>
          <w:p w:rsidR="008C3468" w:rsidRPr="00986C1A" w:rsidRDefault="008C3468" w:rsidP="00DD6A5F">
            <w:pPr>
              <w:autoSpaceDE w:val="0"/>
              <w:autoSpaceDN w:val="0"/>
              <w:adjustRightInd w:val="0"/>
              <w:rPr>
                <w:sz w:val="18"/>
                <w:szCs w:val="18"/>
              </w:rPr>
            </w:pPr>
            <w:r w:rsidRPr="00986C1A">
              <w:rPr>
                <w:sz w:val="18"/>
                <w:szCs w:val="18"/>
              </w:rPr>
              <w:t>нстр</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273"/>
        </w:trPr>
        <w:tc>
          <w:tcPr>
            <w:tcW w:w="70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1.1.6.1</w:t>
            </w:r>
          </w:p>
        </w:tc>
        <w:tc>
          <w:tcPr>
            <w:tcW w:w="2551" w:type="dxa"/>
            <w:vMerge w:val="restart"/>
          </w:tcPr>
          <w:p w:rsidR="008C3468" w:rsidRPr="00986C1A" w:rsidRDefault="008C3468" w:rsidP="00DD6A5F">
            <w:pPr>
              <w:autoSpaceDE w:val="0"/>
              <w:autoSpaceDN w:val="0"/>
              <w:adjustRightInd w:val="0"/>
              <w:jc w:val="both"/>
              <w:rPr>
                <w:sz w:val="18"/>
                <w:szCs w:val="18"/>
              </w:rPr>
            </w:pPr>
          </w:p>
        </w:tc>
        <w:tc>
          <w:tcPr>
            <w:tcW w:w="311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w:t>
            </w:r>
          </w:p>
          <w:p w:rsidR="008C3468" w:rsidRPr="00986C1A" w:rsidRDefault="008C3468" w:rsidP="00DD6A5F">
            <w:pPr>
              <w:autoSpaceDE w:val="0"/>
              <w:autoSpaceDN w:val="0"/>
              <w:adjustRightInd w:val="0"/>
              <w:jc w:val="both"/>
              <w:rPr>
                <w:sz w:val="18"/>
                <w:szCs w:val="18"/>
              </w:rPr>
            </w:pPr>
            <w:r w:rsidRPr="00986C1A">
              <w:rPr>
                <w:sz w:val="18"/>
                <w:szCs w:val="18"/>
              </w:rPr>
              <w:t>утверждённых приказом Минэнерго России от 12 августа 2022 г. N 811 &lt;3&gt; (далее -Правила технической эксплуатации электроустановок потребителей), пунктом 2.3.23 Правил технической эксплуатации</w:t>
            </w:r>
          </w:p>
          <w:p w:rsidR="008C3468" w:rsidRPr="00986C1A" w:rsidRDefault="008C3468" w:rsidP="00DD6A5F">
            <w:pPr>
              <w:autoSpaceDE w:val="0"/>
              <w:autoSpaceDN w:val="0"/>
              <w:adjustRightInd w:val="0"/>
              <w:jc w:val="both"/>
              <w:rPr>
                <w:sz w:val="18"/>
                <w:szCs w:val="18"/>
              </w:rPr>
            </w:pPr>
            <w:r w:rsidRPr="00986C1A">
              <w:rPr>
                <w:sz w:val="18"/>
                <w:szCs w:val="18"/>
              </w:rPr>
              <w:t xml:space="preserve">тепловых энергоустановок и (или) </w:t>
            </w:r>
            <w:r w:rsidRPr="00986C1A">
              <w:rPr>
                <w:sz w:val="18"/>
                <w:szCs w:val="18"/>
              </w:rPr>
              <w:lastRenderedPageBreak/>
              <w:t>копии удостоверений о допуске к</w:t>
            </w:r>
          </w:p>
          <w:p w:rsidR="008C3468" w:rsidRPr="00986C1A" w:rsidRDefault="008C3468" w:rsidP="00DD6A5F">
            <w:pPr>
              <w:autoSpaceDE w:val="0"/>
              <w:autoSpaceDN w:val="0"/>
              <w:adjustRightInd w:val="0"/>
              <w:jc w:val="both"/>
              <w:rPr>
                <w:sz w:val="18"/>
                <w:szCs w:val="18"/>
              </w:rPr>
            </w:pPr>
            <w:r w:rsidRPr="00986C1A">
              <w:rPr>
                <w:sz w:val="18"/>
                <w:szCs w:val="18"/>
              </w:rPr>
              <w:t>самостоятельной работе обслуживающего персонала или протоколов проверки знаний</w:t>
            </w:r>
          </w:p>
          <w:p w:rsidR="008C3468" w:rsidRPr="00986C1A" w:rsidRDefault="008C3468" w:rsidP="00DD6A5F">
            <w:pPr>
              <w:autoSpaceDE w:val="0"/>
              <w:autoSpaceDN w:val="0"/>
              <w:adjustRightInd w:val="0"/>
              <w:jc w:val="both"/>
              <w:rPr>
                <w:sz w:val="18"/>
                <w:szCs w:val="18"/>
              </w:rPr>
            </w:pPr>
            <w:r w:rsidRPr="00986C1A">
              <w:rPr>
                <w:sz w:val="18"/>
                <w:szCs w:val="18"/>
              </w:rPr>
              <w:t>в области промышленной безопасности работников и руководителей, предусмотренные пунктом 238 Правил промышленной безопасности, в случае эксплуатации ОПО (подпункт 9.3.6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наличия</w:t>
            </w:r>
          </w:p>
          <w:p w:rsidR="008C3468" w:rsidRPr="00986C1A" w:rsidRDefault="008C3468" w:rsidP="00DD6A5F">
            <w:pPr>
              <w:autoSpaceDE w:val="0"/>
              <w:autoSpaceDN w:val="0"/>
              <w:adjustRightInd w:val="0"/>
              <w:jc w:val="both"/>
              <w:rPr>
                <w:sz w:val="18"/>
                <w:szCs w:val="18"/>
              </w:rPr>
            </w:pPr>
            <w:r w:rsidRPr="00986C1A">
              <w:rPr>
                <w:sz w:val="18"/>
                <w:szCs w:val="18"/>
              </w:rPr>
              <w:t>удостоверений проверки знаний или журнала проверки знаний, протоколов проверки знаний и (или) копии</w:t>
            </w:r>
          </w:p>
          <w:p w:rsidR="008C3468" w:rsidRPr="00986C1A" w:rsidRDefault="008C3468" w:rsidP="00DD6A5F">
            <w:pPr>
              <w:autoSpaceDE w:val="0"/>
              <w:autoSpaceDN w:val="0"/>
              <w:adjustRightInd w:val="0"/>
              <w:jc w:val="both"/>
              <w:rPr>
                <w:sz w:val="18"/>
                <w:szCs w:val="18"/>
              </w:rPr>
            </w:pPr>
            <w:r w:rsidRPr="00986C1A">
              <w:rPr>
                <w:sz w:val="18"/>
                <w:szCs w:val="18"/>
              </w:rPr>
              <w:t>удостоверений о допуске к самостоятельной работе обслуживающего</w:t>
            </w:r>
          </w:p>
          <w:p w:rsidR="008C3468" w:rsidRPr="00986C1A" w:rsidRDefault="008C3468" w:rsidP="00DD6A5F">
            <w:pPr>
              <w:autoSpaceDE w:val="0"/>
              <w:autoSpaceDN w:val="0"/>
              <w:adjustRightInd w:val="0"/>
              <w:jc w:val="both"/>
              <w:rPr>
                <w:sz w:val="18"/>
                <w:szCs w:val="18"/>
              </w:rPr>
            </w:pPr>
            <w:r w:rsidRPr="00986C1A">
              <w:rPr>
                <w:sz w:val="18"/>
                <w:szCs w:val="18"/>
              </w:rPr>
              <w:t>персонала или протоколов проверки знаний в области промышленной безопасности работников и руководителей</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Кзнаний</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Кзианий =Кпров зн не ОПО * 0,5 +</w:t>
            </w:r>
          </w:p>
          <w:p w:rsidR="008C3468" w:rsidRPr="00986C1A" w:rsidRDefault="008C3468" w:rsidP="00DD6A5F">
            <w:pPr>
              <w:autoSpaceDE w:val="0"/>
              <w:autoSpaceDN w:val="0"/>
              <w:adjustRightInd w:val="0"/>
              <w:rPr>
                <w:sz w:val="18"/>
                <w:szCs w:val="18"/>
              </w:rPr>
            </w:pPr>
            <w:r w:rsidRPr="00986C1A">
              <w:rPr>
                <w:sz w:val="18"/>
                <w:szCs w:val="18"/>
              </w:rPr>
              <w:t>Кпров зн ОПО * 0,5</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2674"/>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удостоверений о проверке знаний или журнала проверки знаний, протоколов проверки знаний, предусмотренных Правилами технической</w:t>
            </w:r>
          </w:p>
          <w:p w:rsidR="008C3468" w:rsidRPr="00986C1A" w:rsidRDefault="008C3468" w:rsidP="00DD6A5F">
            <w:pPr>
              <w:autoSpaceDE w:val="0"/>
              <w:autoSpaceDN w:val="0"/>
              <w:adjustRightInd w:val="0"/>
              <w:jc w:val="both"/>
              <w:rPr>
                <w:sz w:val="18"/>
                <w:szCs w:val="18"/>
              </w:rPr>
            </w:pPr>
            <w:r w:rsidRPr="00986C1A">
              <w:rPr>
                <w:sz w:val="18"/>
                <w:szCs w:val="18"/>
              </w:rPr>
              <w:t>эксплуатации электроустановок</w:t>
            </w:r>
          </w:p>
          <w:p w:rsidR="008C3468" w:rsidRPr="00986C1A" w:rsidRDefault="008C3468" w:rsidP="00DD6A5F">
            <w:pPr>
              <w:autoSpaceDE w:val="0"/>
              <w:autoSpaceDN w:val="0"/>
              <w:adjustRightInd w:val="0"/>
              <w:jc w:val="both"/>
              <w:rPr>
                <w:sz w:val="18"/>
                <w:szCs w:val="18"/>
              </w:rPr>
            </w:pPr>
            <w:r w:rsidRPr="00986C1A">
              <w:rPr>
                <w:sz w:val="18"/>
                <w:szCs w:val="18"/>
              </w:rPr>
              <w:t>потребителей, Правилами технической экси</w:t>
            </w:r>
          </w:p>
          <w:p w:rsidR="008C3468" w:rsidRPr="00986C1A" w:rsidRDefault="008C3468" w:rsidP="00DD6A5F">
            <w:pPr>
              <w:autoSpaceDE w:val="0"/>
              <w:autoSpaceDN w:val="0"/>
              <w:adjustRightInd w:val="0"/>
              <w:jc w:val="both"/>
              <w:rPr>
                <w:sz w:val="18"/>
                <w:szCs w:val="18"/>
              </w:rPr>
            </w:pPr>
            <w:r w:rsidRPr="00986C1A">
              <w:rPr>
                <w:sz w:val="18"/>
                <w:szCs w:val="18"/>
              </w:rPr>
              <w:t>луатации тепловых энергоустановок</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 пров</w:t>
            </w:r>
          </w:p>
          <w:p w:rsidR="008C3468" w:rsidRPr="00986C1A" w:rsidRDefault="008C3468" w:rsidP="00DD6A5F">
            <w:pPr>
              <w:autoSpaceDE w:val="0"/>
              <w:autoSpaceDN w:val="0"/>
              <w:adjustRightInd w:val="0"/>
              <w:rPr>
                <w:sz w:val="18"/>
                <w:szCs w:val="18"/>
              </w:rPr>
            </w:pPr>
            <w:r w:rsidRPr="00986C1A">
              <w:rPr>
                <w:sz w:val="18"/>
                <w:szCs w:val="18"/>
              </w:rPr>
              <w:t>зн не</w:t>
            </w:r>
          </w:p>
          <w:p w:rsidR="008C3468" w:rsidRPr="00986C1A" w:rsidRDefault="008C3468" w:rsidP="00DD6A5F">
            <w:pPr>
              <w:autoSpaceDE w:val="0"/>
              <w:autoSpaceDN w:val="0"/>
              <w:adjustRightInd w:val="0"/>
              <w:rPr>
                <w:sz w:val="18"/>
                <w:szCs w:val="18"/>
              </w:rPr>
            </w:pPr>
            <w:r w:rsidRPr="00986C1A">
              <w:rPr>
                <w:sz w:val="18"/>
                <w:szCs w:val="18"/>
              </w:rPr>
              <w:t>ОПО</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2104"/>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1.1.6.2</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 xml:space="preserve"> </w:t>
            </w:r>
          </w:p>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удостоверений о допуске к самостоятельной работе</w:t>
            </w:r>
          </w:p>
          <w:p w:rsidR="008C3468" w:rsidRPr="00986C1A" w:rsidRDefault="008C3468" w:rsidP="00DD6A5F">
            <w:pPr>
              <w:autoSpaceDE w:val="0"/>
              <w:autoSpaceDN w:val="0"/>
              <w:adjustRightInd w:val="0"/>
              <w:jc w:val="both"/>
              <w:rPr>
                <w:sz w:val="18"/>
                <w:szCs w:val="18"/>
              </w:rPr>
            </w:pPr>
            <w:r w:rsidRPr="00986C1A">
              <w:rPr>
                <w:sz w:val="18"/>
                <w:szCs w:val="18"/>
              </w:rPr>
              <w:t>обслуживающего персонала или</w:t>
            </w:r>
          </w:p>
          <w:p w:rsidR="008C3468" w:rsidRPr="00986C1A" w:rsidRDefault="008C3468" w:rsidP="00DD6A5F">
            <w:pPr>
              <w:autoSpaceDE w:val="0"/>
              <w:autoSpaceDN w:val="0"/>
              <w:adjustRightInd w:val="0"/>
              <w:jc w:val="both"/>
              <w:rPr>
                <w:sz w:val="18"/>
                <w:szCs w:val="18"/>
              </w:rPr>
            </w:pPr>
            <w:r w:rsidRPr="00986C1A">
              <w:rPr>
                <w:sz w:val="18"/>
                <w:szCs w:val="18"/>
              </w:rPr>
              <w:t>протоколов проверки знаний в области промышленной безопасности работников и руководителей, предусмотренных Правилами промышленной безопасности, в случае эксплуатации ОПО</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 пров</w:t>
            </w:r>
          </w:p>
          <w:p w:rsidR="008C3468" w:rsidRPr="00986C1A" w:rsidRDefault="008C3468" w:rsidP="00DD6A5F">
            <w:pPr>
              <w:autoSpaceDE w:val="0"/>
              <w:autoSpaceDN w:val="0"/>
              <w:adjustRightInd w:val="0"/>
              <w:rPr>
                <w:sz w:val="18"/>
                <w:szCs w:val="18"/>
              </w:rPr>
            </w:pPr>
            <w:r w:rsidRPr="00986C1A">
              <w:rPr>
                <w:sz w:val="18"/>
                <w:szCs w:val="18"/>
              </w:rPr>
              <w:t>зн ОПО</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2104"/>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1.1.7.</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Копии документов, подтверждающих проведение обучения работников действиям в случае аварии или инцидента</w:t>
            </w:r>
          </w:p>
          <w:p w:rsidR="008C3468" w:rsidRPr="00986C1A" w:rsidRDefault="008C3468" w:rsidP="00DD6A5F">
            <w:pPr>
              <w:autoSpaceDE w:val="0"/>
              <w:autoSpaceDN w:val="0"/>
              <w:adjustRightInd w:val="0"/>
              <w:jc w:val="both"/>
              <w:rPr>
                <w:sz w:val="18"/>
                <w:szCs w:val="18"/>
              </w:rPr>
            </w:pPr>
            <w:r w:rsidRPr="00986C1A">
              <w:rPr>
                <w:sz w:val="18"/>
                <w:szCs w:val="18"/>
              </w:rPr>
              <w:t>на опасном производственном объекте, в соответствии со статьей 10 Федерального закона от 21 июля 1997 г. N 116-ФЗ "О промышленной безопасности опасных</w:t>
            </w:r>
          </w:p>
          <w:p w:rsidR="008C3468" w:rsidRPr="00986C1A" w:rsidRDefault="008C3468" w:rsidP="00DD6A5F">
            <w:pPr>
              <w:autoSpaceDE w:val="0"/>
              <w:autoSpaceDN w:val="0"/>
              <w:adjustRightInd w:val="0"/>
              <w:jc w:val="both"/>
              <w:rPr>
                <w:sz w:val="18"/>
                <w:szCs w:val="18"/>
              </w:rPr>
            </w:pPr>
            <w:r w:rsidRPr="00986C1A">
              <w:rPr>
                <w:sz w:val="18"/>
                <w:szCs w:val="18"/>
              </w:rPr>
              <w:t>производственных объектов" (далее -</w:t>
            </w:r>
          </w:p>
          <w:p w:rsidR="008C3468" w:rsidRPr="00986C1A" w:rsidRDefault="008C3468" w:rsidP="00DD6A5F">
            <w:pPr>
              <w:autoSpaceDE w:val="0"/>
              <w:autoSpaceDN w:val="0"/>
              <w:adjustRightInd w:val="0"/>
              <w:jc w:val="both"/>
              <w:rPr>
                <w:sz w:val="18"/>
                <w:szCs w:val="18"/>
              </w:rPr>
            </w:pPr>
            <w:r w:rsidRPr="00986C1A">
              <w:rPr>
                <w:sz w:val="18"/>
                <w:szCs w:val="18"/>
              </w:rPr>
              <w:t>Федеральный закон о промышленной</w:t>
            </w:r>
          </w:p>
          <w:p w:rsidR="008C3468" w:rsidRPr="00986C1A" w:rsidRDefault="008C3468" w:rsidP="00DD6A5F">
            <w:pPr>
              <w:autoSpaceDE w:val="0"/>
              <w:autoSpaceDN w:val="0"/>
              <w:adjustRightInd w:val="0"/>
              <w:jc w:val="both"/>
              <w:rPr>
                <w:sz w:val="18"/>
                <w:szCs w:val="18"/>
              </w:rPr>
            </w:pPr>
            <w:r w:rsidRPr="00986C1A">
              <w:rPr>
                <w:sz w:val="18"/>
                <w:szCs w:val="18"/>
              </w:rPr>
              <w:t>безопасности) (подпункт 9.3.7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документов,</w:t>
            </w:r>
          </w:p>
          <w:p w:rsidR="008C3468" w:rsidRPr="00986C1A" w:rsidRDefault="008C3468" w:rsidP="00DD6A5F">
            <w:pPr>
              <w:autoSpaceDE w:val="0"/>
              <w:autoSpaceDN w:val="0"/>
              <w:adjustRightInd w:val="0"/>
              <w:jc w:val="both"/>
              <w:rPr>
                <w:sz w:val="18"/>
                <w:szCs w:val="18"/>
              </w:rPr>
            </w:pPr>
            <w:r w:rsidRPr="00986C1A">
              <w:rPr>
                <w:sz w:val="18"/>
                <w:szCs w:val="18"/>
              </w:rPr>
              <w:t>подтверждающих проведение обучения</w:t>
            </w:r>
          </w:p>
          <w:p w:rsidR="008C3468" w:rsidRPr="00986C1A" w:rsidRDefault="008C3468" w:rsidP="00DD6A5F">
            <w:pPr>
              <w:autoSpaceDE w:val="0"/>
              <w:autoSpaceDN w:val="0"/>
              <w:adjustRightInd w:val="0"/>
              <w:jc w:val="both"/>
              <w:rPr>
                <w:sz w:val="18"/>
                <w:szCs w:val="18"/>
              </w:rPr>
            </w:pPr>
            <w:r w:rsidRPr="00986C1A">
              <w:rPr>
                <w:sz w:val="18"/>
                <w:szCs w:val="18"/>
              </w:rPr>
              <w:t>работников действиям в случае аварии или</w:t>
            </w:r>
          </w:p>
          <w:p w:rsidR="008C3468" w:rsidRPr="00986C1A" w:rsidRDefault="008C3468" w:rsidP="00DD6A5F">
            <w:pPr>
              <w:autoSpaceDE w:val="0"/>
              <w:autoSpaceDN w:val="0"/>
              <w:adjustRightInd w:val="0"/>
              <w:jc w:val="both"/>
              <w:rPr>
                <w:sz w:val="18"/>
                <w:szCs w:val="18"/>
              </w:rPr>
            </w:pPr>
            <w:r w:rsidRPr="00986C1A">
              <w:rPr>
                <w:sz w:val="18"/>
                <w:szCs w:val="18"/>
              </w:rPr>
              <w:t>инцидента на опасном производственном</w:t>
            </w:r>
          </w:p>
          <w:p w:rsidR="008C3468" w:rsidRPr="00986C1A" w:rsidRDefault="008C3468" w:rsidP="00DD6A5F">
            <w:pPr>
              <w:autoSpaceDE w:val="0"/>
              <w:autoSpaceDN w:val="0"/>
              <w:adjustRightInd w:val="0"/>
              <w:jc w:val="both"/>
              <w:rPr>
                <w:sz w:val="18"/>
                <w:szCs w:val="18"/>
              </w:rPr>
            </w:pPr>
            <w:r w:rsidRPr="00986C1A">
              <w:rPr>
                <w:sz w:val="18"/>
                <w:szCs w:val="18"/>
              </w:rPr>
              <w:t>объект</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Кобуч</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859"/>
        </w:trPr>
        <w:tc>
          <w:tcPr>
            <w:tcW w:w="70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1.1.8.</w:t>
            </w:r>
          </w:p>
        </w:tc>
        <w:tc>
          <w:tcPr>
            <w:tcW w:w="2551" w:type="dxa"/>
            <w:vMerge w:val="restart"/>
          </w:tcPr>
          <w:p w:rsidR="008C3468" w:rsidRPr="00986C1A" w:rsidRDefault="008C3468" w:rsidP="00DD6A5F">
            <w:pPr>
              <w:autoSpaceDE w:val="0"/>
              <w:autoSpaceDN w:val="0"/>
              <w:adjustRightInd w:val="0"/>
              <w:jc w:val="both"/>
              <w:rPr>
                <w:sz w:val="18"/>
                <w:szCs w:val="18"/>
              </w:rPr>
            </w:pPr>
          </w:p>
        </w:tc>
        <w:tc>
          <w:tcPr>
            <w:tcW w:w="311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Установленные пунктами 2.1.2, 2.1.3 Правил технической</w:t>
            </w:r>
          </w:p>
          <w:p w:rsidR="008C3468" w:rsidRPr="00986C1A" w:rsidRDefault="008C3468" w:rsidP="00DD6A5F">
            <w:pPr>
              <w:autoSpaceDE w:val="0"/>
              <w:autoSpaceDN w:val="0"/>
              <w:adjustRightInd w:val="0"/>
              <w:jc w:val="both"/>
              <w:rPr>
                <w:sz w:val="18"/>
                <w:szCs w:val="18"/>
              </w:rPr>
            </w:pPr>
            <w:r w:rsidRPr="00986C1A">
              <w:rPr>
                <w:sz w:val="18"/>
                <w:szCs w:val="18"/>
              </w:rPr>
              <w:t>эксплуатации тепловых</w:t>
            </w:r>
          </w:p>
          <w:p w:rsidR="008C3468" w:rsidRPr="00986C1A" w:rsidRDefault="008C3468" w:rsidP="00DD6A5F">
            <w:pPr>
              <w:autoSpaceDE w:val="0"/>
              <w:autoSpaceDN w:val="0"/>
              <w:adjustRightInd w:val="0"/>
              <w:jc w:val="both"/>
              <w:rPr>
                <w:sz w:val="18"/>
                <w:szCs w:val="18"/>
              </w:rPr>
            </w:pPr>
            <w:r w:rsidRPr="00986C1A">
              <w:rPr>
                <w:sz w:val="18"/>
                <w:szCs w:val="18"/>
              </w:rPr>
              <w:t>энергоустановок организационно-распорядительные документы организации о назначении ответственных лиц за безопасную эксплуатацию тепловых</w:t>
            </w:r>
          </w:p>
          <w:p w:rsidR="008C3468" w:rsidRPr="00986C1A" w:rsidRDefault="008C3468" w:rsidP="00DD6A5F">
            <w:pPr>
              <w:autoSpaceDE w:val="0"/>
              <w:autoSpaceDN w:val="0"/>
              <w:adjustRightInd w:val="0"/>
              <w:jc w:val="both"/>
              <w:rPr>
                <w:sz w:val="18"/>
                <w:szCs w:val="18"/>
              </w:rPr>
            </w:pPr>
            <w:r w:rsidRPr="00986C1A">
              <w:rPr>
                <w:sz w:val="18"/>
                <w:szCs w:val="18"/>
              </w:rPr>
              <w:t>энергоустановок для объектов не</w:t>
            </w:r>
          </w:p>
          <w:p w:rsidR="008C3468" w:rsidRPr="00986C1A" w:rsidRDefault="008C3468" w:rsidP="00DD6A5F">
            <w:pPr>
              <w:autoSpaceDE w:val="0"/>
              <w:autoSpaceDN w:val="0"/>
              <w:adjustRightInd w:val="0"/>
              <w:jc w:val="both"/>
              <w:rPr>
                <w:sz w:val="18"/>
                <w:szCs w:val="18"/>
              </w:rPr>
            </w:pPr>
            <w:r w:rsidRPr="00986C1A">
              <w:rPr>
                <w:sz w:val="18"/>
                <w:szCs w:val="18"/>
              </w:rPr>
              <w:t>отнесенных к ОПО, и (или)</w:t>
            </w:r>
          </w:p>
          <w:p w:rsidR="008C3468" w:rsidRPr="00986C1A" w:rsidRDefault="008C3468" w:rsidP="00DD6A5F">
            <w:pPr>
              <w:autoSpaceDE w:val="0"/>
              <w:autoSpaceDN w:val="0"/>
              <w:adjustRightInd w:val="0"/>
              <w:jc w:val="both"/>
              <w:rPr>
                <w:sz w:val="18"/>
                <w:szCs w:val="18"/>
              </w:rPr>
            </w:pPr>
            <w:r w:rsidRPr="00986C1A">
              <w:rPr>
                <w:sz w:val="18"/>
                <w:szCs w:val="18"/>
              </w:rPr>
              <w:t>установленные пунктом 228 Правил</w:t>
            </w:r>
          </w:p>
          <w:p w:rsidR="008C3468" w:rsidRPr="00986C1A" w:rsidRDefault="008C3468" w:rsidP="00DD6A5F">
            <w:pPr>
              <w:autoSpaceDE w:val="0"/>
              <w:autoSpaceDN w:val="0"/>
              <w:adjustRightInd w:val="0"/>
              <w:jc w:val="both"/>
              <w:rPr>
                <w:sz w:val="18"/>
                <w:szCs w:val="18"/>
              </w:rPr>
            </w:pPr>
            <w:r w:rsidRPr="00986C1A">
              <w:rPr>
                <w:sz w:val="18"/>
                <w:szCs w:val="18"/>
              </w:rPr>
              <w:lastRenderedPageBreak/>
              <w:t>промышленной безопасности при</w:t>
            </w:r>
          </w:p>
          <w:p w:rsidR="008C3468" w:rsidRPr="00986C1A" w:rsidRDefault="008C3468" w:rsidP="00DD6A5F">
            <w:pPr>
              <w:autoSpaceDE w:val="0"/>
              <w:autoSpaceDN w:val="0"/>
              <w:adjustRightInd w:val="0"/>
              <w:jc w:val="both"/>
              <w:rPr>
                <w:sz w:val="18"/>
                <w:szCs w:val="18"/>
              </w:rPr>
            </w:pPr>
            <w:r w:rsidRPr="00986C1A">
              <w:rPr>
                <w:sz w:val="18"/>
                <w:szCs w:val="18"/>
              </w:rPr>
              <w:t>использовании оборудования, работающего под избыточным давлением, ответственных</w:t>
            </w:r>
          </w:p>
          <w:p w:rsidR="008C3468" w:rsidRPr="00986C1A" w:rsidRDefault="008C3468" w:rsidP="00DD6A5F">
            <w:pPr>
              <w:autoSpaceDE w:val="0"/>
              <w:autoSpaceDN w:val="0"/>
              <w:adjustRightInd w:val="0"/>
              <w:jc w:val="both"/>
              <w:rPr>
                <w:sz w:val="18"/>
                <w:szCs w:val="18"/>
              </w:rPr>
            </w:pPr>
            <w:r w:rsidRPr="00986C1A">
              <w:rPr>
                <w:sz w:val="18"/>
                <w:szCs w:val="18"/>
              </w:rPr>
              <w:t>лиц за безопасную эксплуатацию</w:t>
            </w:r>
          </w:p>
          <w:p w:rsidR="008C3468" w:rsidRPr="00986C1A" w:rsidRDefault="008C3468" w:rsidP="00DD6A5F">
            <w:pPr>
              <w:autoSpaceDE w:val="0"/>
              <w:autoSpaceDN w:val="0"/>
              <w:adjustRightInd w:val="0"/>
              <w:jc w:val="both"/>
              <w:rPr>
                <w:sz w:val="18"/>
                <w:szCs w:val="18"/>
              </w:rPr>
            </w:pPr>
            <w:r w:rsidRPr="00986C1A">
              <w:rPr>
                <w:sz w:val="18"/>
                <w:szCs w:val="18"/>
              </w:rPr>
              <w:t>оборудования под давлением и</w:t>
            </w:r>
          </w:p>
          <w:p w:rsidR="008C3468" w:rsidRPr="00986C1A" w:rsidRDefault="008C3468" w:rsidP="00DD6A5F">
            <w:pPr>
              <w:autoSpaceDE w:val="0"/>
              <w:autoSpaceDN w:val="0"/>
              <w:adjustRightInd w:val="0"/>
              <w:jc w:val="both"/>
              <w:rPr>
                <w:sz w:val="18"/>
                <w:szCs w:val="18"/>
              </w:rPr>
            </w:pPr>
            <w:r w:rsidRPr="00986C1A">
              <w:rPr>
                <w:sz w:val="18"/>
                <w:szCs w:val="18"/>
              </w:rPr>
              <w:t>ответственных за осуществление</w:t>
            </w:r>
          </w:p>
          <w:p w:rsidR="008C3468" w:rsidRPr="00986C1A" w:rsidRDefault="008C3468" w:rsidP="00DD6A5F">
            <w:pPr>
              <w:autoSpaceDE w:val="0"/>
              <w:autoSpaceDN w:val="0"/>
              <w:adjustRightInd w:val="0"/>
              <w:jc w:val="both"/>
              <w:rPr>
                <w:sz w:val="18"/>
                <w:szCs w:val="18"/>
              </w:rPr>
            </w:pPr>
            <w:r w:rsidRPr="00986C1A">
              <w:rPr>
                <w:sz w:val="18"/>
                <w:szCs w:val="18"/>
              </w:rPr>
              <w:t>производственного контроля при</w:t>
            </w:r>
          </w:p>
          <w:p w:rsidR="008C3468" w:rsidRPr="00986C1A" w:rsidRDefault="008C3468" w:rsidP="00DD6A5F">
            <w:pPr>
              <w:autoSpaceDE w:val="0"/>
              <w:autoSpaceDN w:val="0"/>
              <w:adjustRightInd w:val="0"/>
              <w:jc w:val="both"/>
              <w:rPr>
                <w:sz w:val="18"/>
                <w:szCs w:val="18"/>
              </w:rPr>
            </w:pPr>
            <w:r w:rsidRPr="00986C1A">
              <w:rPr>
                <w:sz w:val="18"/>
                <w:szCs w:val="18"/>
              </w:rPr>
              <w:t>эксплуатации оборудования на ОПО</w:t>
            </w:r>
          </w:p>
          <w:p w:rsidR="008C3468" w:rsidRPr="00986C1A" w:rsidRDefault="008C3468" w:rsidP="00DD6A5F">
            <w:pPr>
              <w:autoSpaceDE w:val="0"/>
              <w:autoSpaceDN w:val="0"/>
              <w:adjustRightInd w:val="0"/>
              <w:jc w:val="both"/>
              <w:rPr>
                <w:sz w:val="18"/>
                <w:szCs w:val="18"/>
              </w:rPr>
            </w:pPr>
            <w:r w:rsidRPr="00986C1A">
              <w:rPr>
                <w:sz w:val="18"/>
                <w:szCs w:val="18"/>
              </w:rPr>
              <w:t>(подпункт 9.3.8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наличия организационно-распорядительных документов организации о назначении ответственных лиц за</w:t>
            </w:r>
          </w:p>
          <w:p w:rsidR="008C3468" w:rsidRPr="00986C1A" w:rsidRDefault="008C3468" w:rsidP="00DD6A5F">
            <w:pPr>
              <w:autoSpaceDE w:val="0"/>
              <w:autoSpaceDN w:val="0"/>
              <w:adjustRightInd w:val="0"/>
              <w:jc w:val="both"/>
              <w:rPr>
                <w:sz w:val="18"/>
                <w:szCs w:val="18"/>
              </w:rPr>
            </w:pPr>
            <w:r w:rsidRPr="00986C1A">
              <w:rPr>
                <w:sz w:val="18"/>
                <w:szCs w:val="18"/>
              </w:rPr>
              <w:t>Тепловые энергоустановки и (или)</w:t>
            </w:r>
          </w:p>
          <w:p w:rsidR="008C3468" w:rsidRPr="00986C1A" w:rsidRDefault="008C3468" w:rsidP="00DD6A5F">
            <w:pPr>
              <w:autoSpaceDE w:val="0"/>
              <w:autoSpaceDN w:val="0"/>
              <w:adjustRightInd w:val="0"/>
              <w:jc w:val="both"/>
              <w:rPr>
                <w:sz w:val="18"/>
                <w:szCs w:val="18"/>
              </w:rPr>
            </w:pPr>
            <w:r w:rsidRPr="00986C1A">
              <w:rPr>
                <w:sz w:val="18"/>
                <w:szCs w:val="18"/>
              </w:rPr>
              <w:t xml:space="preserve">ответственных лиц за безопасную эксплуатацию оборудования под </w:t>
            </w:r>
            <w:r w:rsidRPr="00986C1A">
              <w:rPr>
                <w:sz w:val="18"/>
                <w:szCs w:val="18"/>
              </w:rPr>
              <w:lastRenderedPageBreak/>
              <w:t>давлением и ответственных за осуществление</w:t>
            </w:r>
          </w:p>
          <w:p w:rsidR="008C3468" w:rsidRPr="00986C1A" w:rsidRDefault="008C3468" w:rsidP="00DD6A5F">
            <w:pPr>
              <w:autoSpaceDE w:val="0"/>
              <w:autoSpaceDN w:val="0"/>
              <w:adjustRightInd w:val="0"/>
              <w:jc w:val="both"/>
              <w:rPr>
                <w:sz w:val="18"/>
                <w:szCs w:val="18"/>
              </w:rPr>
            </w:pPr>
            <w:r w:rsidRPr="00986C1A">
              <w:rPr>
                <w:sz w:val="18"/>
                <w:szCs w:val="18"/>
              </w:rPr>
              <w:t>производственного контроля при эксплуатации оборудования на ОПО</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lastRenderedPageBreak/>
              <w:t>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Котв</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Котв =Котв неОПО * 0,5 +</w:t>
            </w:r>
          </w:p>
          <w:p w:rsidR="008C3468" w:rsidRPr="00986C1A" w:rsidRDefault="008C3468" w:rsidP="00DD6A5F">
            <w:pPr>
              <w:autoSpaceDE w:val="0"/>
              <w:autoSpaceDN w:val="0"/>
              <w:adjustRightInd w:val="0"/>
              <w:rPr>
                <w:sz w:val="18"/>
                <w:szCs w:val="18"/>
              </w:rPr>
            </w:pPr>
            <w:r w:rsidRPr="00986C1A">
              <w:rPr>
                <w:sz w:val="18"/>
                <w:szCs w:val="18"/>
              </w:rPr>
              <w:t>Котв ОПО * 0,5</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558"/>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организационно-распорядительные документы организации</w:t>
            </w:r>
          </w:p>
          <w:p w:rsidR="008C3468" w:rsidRPr="00986C1A" w:rsidRDefault="008C3468" w:rsidP="00DD6A5F">
            <w:pPr>
              <w:autoSpaceDE w:val="0"/>
              <w:autoSpaceDN w:val="0"/>
              <w:adjustRightInd w:val="0"/>
              <w:jc w:val="both"/>
              <w:rPr>
                <w:sz w:val="18"/>
                <w:szCs w:val="18"/>
              </w:rPr>
            </w:pPr>
            <w:r w:rsidRPr="00986C1A">
              <w:rPr>
                <w:sz w:val="18"/>
                <w:szCs w:val="18"/>
              </w:rPr>
              <w:t>о назначении ответственных лиц за</w:t>
            </w:r>
          </w:p>
          <w:p w:rsidR="008C3468" w:rsidRPr="00986C1A" w:rsidRDefault="008C3468" w:rsidP="00DD6A5F">
            <w:pPr>
              <w:autoSpaceDE w:val="0"/>
              <w:autoSpaceDN w:val="0"/>
              <w:adjustRightInd w:val="0"/>
              <w:jc w:val="both"/>
              <w:rPr>
                <w:sz w:val="18"/>
                <w:szCs w:val="18"/>
              </w:rPr>
            </w:pPr>
            <w:r w:rsidRPr="00986C1A">
              <w:rPr>
                <w:sz w:val="18"/>
                <w:szCs w:val="18"/>
              </w:rPr>
              <w:t>безопасную эксплуатацию тепловых энергоустановок для объектов, не</w:t>
            </w:r>
          </w:p>
          <w:p w:rsidR="008C3468" w:rsidRPr="00986C1A" w:rsidRDefault="008C3468" w:rsidP="00DD6A5F">
            <w:pPr>
              <w:autoSpaceDE w:val="0"/>
              <w:autoSpaceDN w:val="0"/>
              <w:adjustRightInd w:val="0"/>
              <w:jc w:val="both"/>
              <w:rPr>
                <w:sz w:val="18"/>
                <w:szCs w:val="18"/>
              </w:rPr>
            </w:pPr>
            <w:r w:rsidRPr="00986C1A">
              <w:rPr>
                <w:sz w:val="18"/>
                <w:szCs w:val="18"/>
              </w:rPr>
              <w:t>отнесённых к ОПО</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Котв неОПО</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956"/>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организационно-распорядительных документов организации</w:t>
            </w:r>
          </w:p>
          <w:p w:rsidR="008C3468" w:rsidRPr="00986C1A" w:rsidRDefault="008C3468" w:rsidP="00DD6A5F">
            <w:pPr>
              <w:autoSpaceDE w:val="0"/>
              <w:autoSpaceDN w:val="0"/>
              <w:adjustRightInd w:val="0"/>
              <w:jc w:val="both"/>
              <w:rPr>
                <w:sz w:val="18"/>
                <w:szCs w:val="18"/>
              </w:rPr>
            </w:pPr>
            <w:r w:rsidRPr="00986C1A">
              <w:rPr>
                <w:sz w:val="18"/>
                <w:szCs w:val="18"/>
              </w:rPr>
              <w:t>о назначении ответственных лиц за</w:t>
            </w:r>
          </w:p>
          <w:p w:rsidR="008C3468" w:rsidRPr="00986C1A" w:rsidRDefault="008C3468" w:rsidP="00DD6A5F">
            <w:pPr>
              <w:autoSpaceDE w:val="0"/>
              <w:autoSpaceDN w:val="0"/>
              <w:adjustRightInd w:val="0"/>
              <w:jc w:val="both"/>
              <w:rPr>
                <w:sz w:val="18"/>
                <w:szCs w:val="18"/>
              </w:rPr>
            </w:pPr>
            <w:r w:rsidRPr="00986C1A">
              <w:rPr>
                <w:sz w:val="18"/>
                <w:szCs w:val="18"/>
              </w:rPr>
              <w:t>безопасную эксплуатацию оборудования под давлением и ответственных за</w:t>
            </w:r>
          </w:p>
          <w:p w:rsidR="008C3468" w:rsidRPr="00986C1A" w:rsidRDefault="008C3468" w:rsidP="00DD6A5F">
            <w:pPr>
              <w:autoSpaceDE w:val="0"/>
              <w:autoSpaceDN w:val="0"/>
              <w:adjustRightInd w:val="0"/>
              <w:jc w:val="both"/>
              <w:rPr>
                <w:sz w:val="18"/>
                <w:szCs w:val="18"/>
              </w:rPr>
            </w:pPr>
            <w:r w:rsidRPr="00986C1A">
              <w:rPr>
                <w:sz w:val="18"/>
                <w:szCs w:val="18"/>
              </w:rPr>
              <w:t>осуществление производственного</w:t>
            </w:r>
          </w:p>
          <w:p w:rsidR="008C3468" w:rsidRPr="00986C1A" w:rsidRDefault="008C3468" w:rsidP="00DD6A5F">
            <w:pPr>
              <w:autoSpaceDE w:val="0"/>
              <w:autoSpaceDN w:val="0"/>
              <w:adjustRightInd w:val="0"/>
              <w:jc w:val="both"/>
              <w:rPr>
                <w:sz w:val="18"/>
                <w:szCs w:val="18"/>
              </w:rPr>
            </w:pPr>
            <w:r w:rsidRPr="00986C1A">
              <w:rPr>
                <w:sz w:val="18"/>
                <w:szCs w:val="18"/>
              </w:rPr>
              <w:t>контроля при эксплуатации  оборудования на ОПО</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Котв ОПО</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956"/>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1.1.9.</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Утверждённые инструкции по охране труда, утверждённый порядок</w:t>
            </w:r>
          </w:p>
          <w:p w:rsidR="008C3468" w:rsidRPr="00986C1A" w:rsidRDefault="008C3468" w:rsidP="00DD6A5F">
            <w:pPr>
              <w:autoSpaceDE w:val="0"/>
              <w:autoSpaceDN w:val="0"/>
              <w:adjustRightInd w:val="0"/>
              <w:jc w:val="both"/>
              <w:rPr>
                <w:sz w:val="18"/>
                <w:szCs w:val="18"/>
              </w:rPr>
            </w:pPr>
            <w:r w:rsidRPr="00986C1A">
              <w:rPr>
                <w:sz w:val="18"/>
                <w:szCs w:val="18"/>
              </w:rPr>
              <w:t>производства работ повышенной опасности и оформления наряда-допуска, утверждённый перечень работ, выполняемых по нарядам-допускам в соответствии с требованиями Правил по охране труда при эксплуатации объектов</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теплоснабжения и теплопотребляющих</w:t>
            </w:r>
          </w:p>
          <w:p w:rsidR="008C3468" w:rsidRPr="00986C1A" w:rsidRDefault="008C3468" w:rsidP="00DD6A5F">
            <w:pPr>
              <w:autoSpaceDE w:val="0"/>
              <w:autoSpaceDN w:val="0"/>
              <w:adjustRightInd w:val="0"/>
              <w:jc w:val="both"/>
              <w:rPr>
                <w:sz w:val="18"/>
                <w:szCs w:val="18"/>
              </w:rPr>
            </w:pPr>
            <w:r w:rsidRPr="00986C1A">
              <w:rPr>
                <w:sz w:val="18"/>
                <w:szCs w:val="18"/>
              </w:rPr>
              <w:t>установок, утверждённых приказом</w:t>
            </w:r>
          </w:p>
          <w:p w:rsidR="008C3468" w:rsidRPr="00986C1A" w:rsidRDefault="008C3468" w:rsidP="00DD6A5F">
            <w:pPr>
              <w:autoSpaceDE w:val="0"/>
              <w:autoSpaceDN w:val="0"/>
              <w:adjustRightInd w:val="0"/>
              <w:jc w:val="both"/>
              <w:rPr>
                <w:sz w:val="18"/>
                <w:szCs w:val="18"/>
              </w:rPr>
            </w:pPr>
            <w:r w:rsidRPr="00986C1A">
              <w:rPr>
                <w:sz w:val="18"/>
                <w:szCs w:val="18"/>
              </w:rPr>
              <w:t>Минтруда России от 17 декабря 2020 г. N924н &lt;4&gt; (подпункт 9.3.9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Кохр.</w:t>
            </w:r>
          </w:p>
          <w:p w:rsidR="008C3468" w:rsidRPr="00986C1A" w:rsidRDefault="008C3468" w:rsidP="00DD6A5F">
            <w:pPr>
              <w:autoSpaceDE w:val="0"/>
              <w:autoSpaceDN w:val="0"/>
              <w:adjustRightInd w:val="0"/>
              <w:rPr>
                <w:sz w:val="18"/>
                <w:szCs w:val="18"/>
              </w:rPr>
            </w:pPr>
            <w:r w:rsidRPr="00986C1A">
              <w:rPr>
                <w:sz w:val="18"/>
                <w:szCs w:val="18"/>
              </w:rPr>
              <w:t>труда</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956"/>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1.1.10</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Копии утвержденных в соответствии</w:t>
            </w:r>
          </w:p>
          <w:p w:rsidR="008C3468" w:rsidRPr="00986C1A" w:rsidRDefault="008C3468" w:rsidP="00DD6A5F">
            <w:pPr>
              <w:autoSpaceDE w:val="0"/>
              <w:autoSpaceDN w:val="0"/>
              <w:adjustRightInd w:val="0"/>
              <w:jc w:val="both"/>
              <w:rPr>
                <w:sz w:val="18"/>
                <w:szCs w:val="18"/>
              </w:rPr>
            </w:pPr>
            <w:r w:rsidRPr="00986C1A">
              <w:rPr>
                <w:sz w:val="18"/>
                <w:szCs w:val="18"/>
              </w:rPr>
              <w:t>с пунктом 2.3.48 Правил технической</w:t>
            </w:r>
          </w:p>
          <w:p w:rsidR="008C3468" w:rsidRPr="00986C1A" w:rsidRDefault="008C3468" w:rsidP="00DD6A5F">
            <w:pPr>
              <w:autoSpaceDE w:val="0"/>
              <w:autoSpaceDN w:val="0"/>
              <w:adjustRightInd w:val="0"/>
              <w:jc w:val="both"/>
              <w:rPr>
                <w:sz w:val="18"/>
                <w:szCs w:val="18"/>
              </w:rPr>
            </w:pPr>
            <w:r w:rsidRPr="00986C1A">
              <w:rPr>
                <w:sz w:val="18"/>
                <w:szCs w:val="18"/>
              </w:rPr>
              <w:t>эксплуатации тепловых энергоустановок и с пунктом 236</w:t>
            </w:r>
            <w:r w:rsidRPr="00986C1A">
              <w:t xml:space="preserve"> </w:t>
            </w:r>
            <w:r w:rsidRPr="00986C1A">
              <w:rPr>
                <w:sz w:val="18"/>
                <w:szCs w:val="18"/>
              </w:rPr>
              <w:t>Правил промышленной безопасности, программ противоаварийных тренировок, журналов, подтверждющих проведение тренировок согласно утверждённой программе протиаварийных тренировок (подпункт 9.3.10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программ</w:t>
            </w:r>
          </w:p>
          <w:p w:rsidR="008C3468" w:rsidRPr="00986C1A" w:rsidRDefault="008C3468" w:rsidP="00DD6A5F">
            <w:pPr>
              <w:autoSpaceDE w:val="0"/>
              <w:autoSpaceDN w:val="0"/>
              <w:adjustRightInd w:val="0"/>
              <w:jc w:val="both"/>
              <w:rPr>
                <w:sz w:val="18"/>
                <w:szCs w:val="18"/>
              </w:rPr>
            </w:pPr>
            <w:r w:rsidRPr="00986C1A">
              <w:rPr>
                <w:sz w:val="18"/>
                <w:szCs w:val="18"/>
              </w:rPr>
              <w:t>противоаварийных тренировок, журналов,</w:t>
            </w:r>
          </w:p>
          <w:p w:rsidR="008C3468" w:rsidRPr="00986C1A" w:rsidRDefault="008C3468" w:rsidP="00DD6A5F">
            <w:pPr>
              <w:autoSpaceDE w:val="0"/>
              <w:autoSpaceDN w:val="0"/>
              <w:adjustRightInd w:val="0"/>
              <w:jc w:val="both"/>
              <w:rPr>
                <w:sz w:val="18"/>
                <w:szCs w:val="18"/>
              </w:rPr>
            </w:pPr>
            <w:r w:rsidRPr="00986C1A">
              <w:rPr>
                <w:sz w:val="18"/>
                <w:szCs w:val="18"/>
              </w:rPr>
              <w:t>подтверждающих проведение тренировок</w:t>
            </w:r>
            <w:r w:rsidRPr="00986C1A">
              <w:t xml:space="preserve"> </w:t>
            </w:r>
            <w:r w:rsidRPr="00986C1A">
              <w:rPr>
                <w:sz w:val="18"/>
                <w:szCs w:val="18"/>
              </w:rPr>
              <w:t>согласно утвержденной программе</w:t>
            </w:r>
          </w:p>
          <w:p w:rsidR="008C3468" w:rsidRPr="00986C1A" w:rsidRDefault="008C3468" w:rsidP="00DD6A5F">
            <w:pPr>
              <w:autoSpaceDE w:val="0"/>
              <w:autoSpaceDN w:val="0"/>
              <w:adjustRightInd w:val="0"/>
              <w:jc w:val="both"/>
              <w:rPr>
                <w:sz w:val="18"/>
                <w:szCs w:val="18"/>
              </w:rPr>
            </w:pPr>
            <w:r w:rsidRPr="00986C1A">
              <w:rPr>
                <w:sz w:val="18"/>
                <w:szCs w:val="18"/>
              </w:rPr>
              <w:t>противоаварийиых тренировок</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Ктрен</w:t>
            </w:r>
          </w:p>
        </w:tc>
        <w:tc>
          <w:tcPr>
            <w:tcW w:w="2977" w:type="dxa"/>
          </w:tcPr>
          <w:p w:rsidR="008C3468" w:rsidRPr="00986C1A" w:rsidRDefault="008C3468" w:rsidP="00DD6A5F">
            <w:pPr>
              <w:autoSpaceDE w:val="0"/>
              <w:autoSpaceDN w:val="0"/>
              <w:adjustRightInd w:val="0"/>
              <w:ind w:firstLine="540"/>
              <w:rPr>
                <w:sz w:val="18"/>
                <w:szCs w:val="18"/>
              </w:rPr>
            </w:pPr>
            <w:r w:rsidRPr="00986C1A">
              <w:rPr>
                <w:sz w:val="18"/>
                <w:szCs w:val="18"/>
              </w:rPr>
              <w:t>Наличие - 1</w:t>
            </w:r>
          </w:p>
          <w:p w:rsidR="008C3468" w:rsidRPr="00986C1A" w:rsidRDefault="008C3468" w:rsidP="00DD6A5F">
            <w:pPr>
              <w:autoSpaceDE w:val="0"/>
              <w:autoSpaceDN w:val="0"/>
              <w:adjustRightInd w:val="0"/>
              <w:ind w:firstLine="54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945"/>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1.2</w:t>
            </w:r>
          </w:p>
        </w:tc>
        <w:tc>
          <w:tcPr>
            <w:tcW w:w="2551"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Проводить наладку принадлежащих им тепловых сетей (пункт 2 части 4 статьи 20 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теплоснабжении) и</w:t>
            </w:r>
          </w:p>
          <w:p w:rsidR="008C3468" w:rsidRPr="00986C1A" w:rsidRDefault="008C3468" w:rsidP="00DD6A5F">
            <w:pPr>
              <w:autoSpaceDE w:val="0"/>
              <w:autoSpaceDN w:val="0"/>
              <w:adjustRightInd w:val="0"/>
              <w:jc w:val="both"/>
              <w:rPr>
                <w:sz w:val="18"/>
                <w:szCs w:val="18"/>
              </w:rPr>
            </w:pPr>
            <w:r w:rsidRPr="00986C1A">
              <w:rPr>
                <w:sz w:val="18"/>
                <w:szCs w:val="18"/>
              </w:rPr>
              <w:t xml:space="preserve"> осуществлять контроль за режимами потребления</w:t>
            </w:r>
          </w:p>
          <w:p w:rsidR="008C3468" w:rsidRPr="00986C1A" w:rsidRDefault="008C3468" w:rsidP="00DD6A5F">
            <w:pPr>
              <w:autoSpaceDE w:val="0"/>
              <w:autoSpaceDN w:val="0"/>
              <w:adjustRightInd w:val="0"/>
              <w:jc w:val="both"/>
              <w:rPr>
                <w:sz w:val="18"/>
                <w:szCs w:val="18"/>
              </w:rPr>
            </w:pPr>
            <w:r w:rsidRPr="00986C1A">
              <w:rPr>
                <w:sz w:val="18"/>
                <w:szCs w:val="18"/>
              </w:rPr>
              <w:t>тепловой энергии (пункт 3 части 4 статьи 20 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теплоснабжении)</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Документы, предусмотренные</w:t>
            </w:r>
          </w:p>
          <w:p w:rsidR="008C3468" w:rsidRPr="00986C1A" w:rsidRDefault="008C3468" w:rsidP="00DD6A5F">
            <w:pPr>
              <w:autoSpaceDE w:val="0"/>
              <w:autoSpaceDN w:val="0"/>
              <w:adjustRightInd w:val="0"/>
              <w:jc w:val="both"/>
              <w:rPr>
                <w:sz w:val="18"/>
                <w:szCs w:val="18"/>
              </w:rPr>
            </w:pPr>
            <w:r w:rsidRPr="00986C1A">
              <w:rPr>
                <w:sz w:val="18"/>
                <w:szCs w:val="18"/>
              </w:rPr>
              <w:t>подпунктами 9.3.11 и 9.3.22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проведения наладки тепловых</w:t>
            </w:r>
          </w:p>
          <w:p w:rsidR="008C3468" w:rsidRPr="00986C1A" w:rsidRDefault="008C3468" w:rsidP="00DD6A5F">
            <w:pPr>
              <w:autoSpaceDE w:val="0"/>
              <w:autoSpaceDN w:val="0"/>
              <w:adjustRightInd w:val="0"/>
              <w:jc w:val="both"/>
              <w:rPr>
                <w:sz w:val="18"/>
                <w:szCs w:val="18"/>
              </w:rPr>
            </w:pPr>
            <w:r w:rsidRPr="00986C1A">
              <w:rPr>
                <w:sz w:val="18"/>
                <w:szCs w:val="18"/>
              </w:rPr>
              <w:t>сетей и контроля за режимами потребления</w:t>
            </w:r>
          </w:p>
          <w:p w:rsidR="008C3468" w:rsidRPr="00986C1A" w:rsidRDefault="008C3468" w:rsidP="00DD6A5F">
            <w:pPr>
              <w:autoSpaceDE w:val="0"/>
              <w:autoSpaceDN w:val="0"/>
              <w:adjustRightInd w:val="0"/>
              <w:jc w:val="both"/>
              <w:rPr>
                <w:sz w:val="18"/>
                <w:szCs w:val="18"/>
              </w:rPr>
            </w:pPr>
            <w:r w:rsidRPr="00986C1A">
              <w:rPr>
                <w:sz w:val="18"/>
                <w:szCs w:val="18"/>
              </w:rPr>
              <w:t>тепловой энергии</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Крежим</w:t>
            </w:r>
          </w:p>
          <w:p w:rsidR="008C3468" w:rsidRPr="00986C1A" w:rsidRDefault="008C3468" w:rsidP="00DD6A5F">
            <w:pPr>
              <w:autoSpaceDE w:val="0"/>
              <w:autoSpaceDN w:val="0"/>
              <w:adjustRightInd w:val="0"/>
              <w:rPr>
                <w:sz w:val="18"/>
                <w:szCs w:val="18"/>
              </w:rPr>
            </w:pPr>
            <w:r w:rsidRPr="00986C1A">
              <w:rPr>
                <w:sz w:val="18"/>
                <w:szCs w:val="18"/>
              </w:rPr>
              <w:t>налад</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Крежим. налад =Ктемп.граф * 0,5 +</w:t>
            </w:r>
          </w:p>
          <w:p w:rsidR="008C3468" w:rsidRPr="00986C1A" w:rsidRDefault="008C3468" w:rsidP="00DD6A5F">
            <w:pPr>
              <w:autoSpaceDE w:val="0"/>
              <w:autoSpaceDN w:val="0"/>
              <w:adjustRightInd w:val="0"/>
              <w:rPr>
                <w:sz w:val="18"/>
                <w:szCs w:val="18"/>
              </w:rPr>
            </w:pPr>
            <w:r w:rsidRPr="00986C1A">
              <w:rPr>
                <w:sz w:val="18"/>
                <w:szCs w:val="18"/>
              </w:rPr>
              <w:t>Крежим.карт * 0,5</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322"/>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1.2.1</w:t>
            </w: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Разработанные и утверждённые в</w:t>
            </w:r>
          </w:p>
          <w:p w:rsidR="008C3468" w:rsidRPr="00986C1A" w:rsidRDefault="008C3468" w:rsidP="00DD6A5F">
            <w:pPr>
              <w:autoSpaceDE w:val="0"/>
              <w:autoSpaceDN w:val="0"/>
              <w:adjustRightInd w:val="0"/>
              <w:jc w:val="both"/>
              <w:rPr>
                <w:sz w:val="18"/>
                <w:szCs w:val="18"/>
              </w:rPr>
            </w:pPr>
            <w:r w:rsidRPr="00986C1A">
              <w:rPr>
                <w:sz w:val="18"/>
                <w:szCs w:val="18"/>
              </w:rPr>
              <w:t>установленном порядке температурные графики, гидравлические режимы</w:t>
            </w:r>
          </w:p>
          <w:p w:rsidR="008C3468" w:rsidRPr="00986C1A" w:rsidRDefault="008C3468" w:rsidP="00DD6A5F">
            <w:pPr>
              <w:autoSpaceDE w:val="0"/>
              <w:autoSpaceDN w:val="0"/>
              <w:adjustRightInd w:val="0"/>
              <w:jc w:val="both"/>
              <w:rPr>
                <w:sz w:val="18"/>
                <w:szCs w:val="18"/>
              </w:rPr>
            </w:pPr>
            <w:r w:rsidRPr="00986C1A">
              <w:rPr>
                <w:sz w:val="18"/>
                <w:szCs w:val="18"/>
              </w:rPr>
              <w:t>работы системы теплоснабжения на</w:t>
            </w:r>
          </w:p>
          <w:p w:rsidR="008C3468" w:rsidRPr="00986C1A" w:rsidRDefault="008C3468" w:rsidP="00DD6A5F">
            <w:pPr>
              <w:autoSpaceDE w:val="0"/>
              <w:autoSpaceDN w:val="0"/>
              <w:adjustRightInd w:val="0"/>
              <w:jc w:val="both"/>
              <w:rPr>
                <w:sz w:val="18"/>
                <w:szCs w:val="18"/>
              </w:rPr>
            </w:pPr>
            <w:r w:rsidRPr="00986C1A">
              <w:rPr>
                <w:sz w:val="18"/>
                <w:szCs w:val="18"/>
              </w:rPr>
              <w:t>предстоящий отопительный период,</w:t>
            </w:r>
          </w:p>
          <w:p w:rsidR="008C3468" w:rsidRPr="00986C1A" w:rsidRDefault="008C3468" w:rsidP="00DD6A5F">
            <w:pPr>
              <w:autoSpaceDE w:val="0"/>
              <w:autoSpaceDN w:val="0"/>
              <w:adjustRightInd w:val="0"/>
              <w:jc w:val="both"/>
              <w:rPr>
                <w:sz w:val="18"/>
                <w:szCs w:val="18"/>
              </w:rPr>
            </w:pPr>
            <w:r w:rsidRPr="00986C1A">
              <w:rPr>
                <w:sz w:val="18"/>
                <w:szCs w:val="18"/>
              </w:rPr>
              <w:t>разработанные в соответствии с пунктом 6.2.1 Правил технической эксплуатации тепловых энергоустановок, а также копии</w:t>
            </w:r>
          </w:p>
          <w:p w:rsidR="008C3468" w:rsidRPr="00986C1A" w:rsidRDefault="008C3468" w:rsidP="00DD6A5F">
            <w:pPr>
              <w:autoSpaceDE w:val="0"/>
              <w:autoSpaceDN w:val="0"/>
              <w:adjustRightInd w:val="0"/>
              <w:jc w:val="both"/>
              <w:rPr>
                <w:sz w:val="18"/>
                <w:szCs w:val="18"/>
              </w:rPr>
            </w:pPr>
            <w:r w:rsidRPr="00986C1A">
              <w:rPr>
                <w:sz w:val="18"/>
                <w:szCs w:val="18"/>
              </w:rPr>
              <w:t>эксплуатационных инструкций по ведению и контролю режимов работы системы теплоснабжения (подпункт 9.3.11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температурных</w:t>
            </w:r>
          </w:p>
          <w:p w:rsidR="008C3468" w:rsidRPr="00986C1A" w:rsidRDefault="008C3468" w:rsidP="00DD6A5F">
            <w:pPr>
              <w:autoSpaceDE w:val="0"/>
              <w:autoSpaceDN w:val="0"/>
              <w:adjustRightInd w:val="0"/>
              <w:jc w:val="both"/>
              <w:rPr>
                <w:sz w:val="18"/>
                <w:szCs w:val="18"/>
              </w:rPr>
            </w:pPr>
            <w:r w:rsidRPr="00986C1A">
              <w:rPr>
                <w:sz w:val="18"/>
                <w:szCs w:val="18"/>
              </w:rPr>
              <w:t>графиков, гидравлических режимов работы</w:t>
            </w:r>
          </w:p>
          <w:p w:rsidR="008C3468" w:rsidRPr="00986C1A" w:rsidRDefault="008C3468" w:rsidP="00DD6A5F">
            <w:pPr>
              <w:autoSpaceDE w:val="0"/>
              <w:autoSpaceDN w:val="0"/>
              <w:adjustRightInd w:val="0"/>
              <w:jc w:val="both"/>
              <w:rPr>
                <w:sz w:val="18"/>
                <w:szCs w:val="18"/>
              </w:rPr>
            </w:pPr>
            <w:r w:rsidRPr="00986C1A">
              <w:rPr>
                <w:sz w:val="18"/>
                <w:szCs w:val="18"/>
              </w:rPr>
              <w:t>системы теплоснабжения</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Ктемп.</w:t>
            </w:r>
          </w:p>
          <w:p w:rsidR="008C3468" w:rsidRPr="00986C1A" w:rsidRDefault="008C3468" w:rsidP="00DD6A5F">
            <w:pPr>
              <w:autoSpaceDE w:val="0"/>
              <w:autoSpaceDN w:val="0"/>
              <w:adjustRightInd w:val="0"/>
              <w:rPr>
                <w:sz w:val="18"/>
                <w:szCs w:val="18"/>
              </w:rPr>
            </w:pPr>
            <w:r w:rsidRPr="00986C1A">
              <w:rPr>
                <w:sz w:val="18"/>
                <w:szCs w:val="18"/>
              </w:rPr>
              <w:t>граф</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Наличие - 1</w:t>
            </w:r>
          </w:p>
          <w:p w:rsidR="008C3468" w:rsidRPr="00986C1A" w:rsidRDefault="008C3468" w:rsidP="00DD6A5F">
            <w:pPr>
              <w:autoSpaceDE w:val="0"/>
              <w:autoSpaceDN w:val="0"/>
              <w:adjustRightInd w:val="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322"/>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1.2.2</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Технические отчеты о проведении</w:t>
            </w:r>
          </w:p>
          <w:p w:rsidR="008C3468" w:rsidRPr="00986C1A" w:rsidRDefault="008C3468" w:rsidP="00DD6A5F">
            <w:pPr>
              <w:autoSpaceDE w:val="0"/>
              <w:autoSpaceDN w:val="0"/>
              <w:adjustRightInd w:val="0"/>
              <w:jc w:val="both"/>
              <w:rPr>
                <w:sz w:val="18"/>
                <w:szCs w:val="18"/>
              </w:rPr>
            </w:pPr>
            <w:r w:rsidRPr="00986C1A">
              <w:rPr>
                <w:sz w:val="18"/>
                <w:szCs w:val="18"/>
              </w:rPr>
              <w:t>режимно-наладочных испытаний объектов теплоснабжения, утвержденные режимные карты, требования к которым установлены</w:t>
            </w:r>
          </w:p>
          <w:p w:rsidR="008C3468" w:rsidRPr="00986C1A" w:rsidRDefault="008C3468" w:rsidP="00DD6A5F">
            <w:pPr>
              <w:autoSpaceDE w:val="0"/>
              <w:autoSpaceDN w:val="0"/>
              <w:adjustRightInd w:val="0"/>
              <w:jc w:val="both"/>
              <w:rPr>
                <w:sz w:val="18"/>
                <w:szCs w:val="18"/>
              </w:rPr>
            </w:pPr>
            <w:r w:rsidRPr="00986C1A">
              <w:rPr>
                <w:sz w:val="18"/>
                <w:szCs w:val="18"/>
              </w:rPr>
              <w:t>пунктами 2.5.4, 2.8.1,5.3.6,9.3.25, 12.11 Правил технической эксплуатации тепловых</w:t>
            </w:r>
          </w:p>
          <w:p w:rsidR="008C3468" w:rsidRPr="00986C1A" w:rsidRDefault="008C3468" w:rsidP="00DD6A5F">
            <w:pPr>
              <w:autoSpaceDE w:val="0"/>
              <w:autoSpaceDN w:val="0"/>
              <w:adjustRightInd w:val="0"/>
              <w:jc w:val="both"/>
              <w:rPr>
                <w:sz w:val="18"/>
                <w:szCs w:val="18"/>
              </w:rPr>
            </w:pPr>
            <w:r w:rsidRPr="00986C1A">
              <w:rPr>
                <w:sz w:val="18"/>
                <w:szCs w:val="18"/>
              </w:rPr>
              <w:t>энергоустановок (пункт 9.3.22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технических отчётов о</w:t>
            </w:r>
          </w:p>
          <w:p w:rsidR="008C3468" w:rsidRPr="00986C1A" w:rsidRDefault="008C3468" w:rsidP="00DD6A5F">
            <w:pPr>
              <w:autoSpaceDE w:val="0"/>
              <w:autoSpaceDN w:val="0"/>
              <w:adjustRightInd w:val="0"/>
              <w:jc w:val="both"/>
              <w:rPr>
                <w:sz w:val="18"/>
                <w:szCs w:val="18"/>
              </w:rPr>
            </w:pPr>
            <w:r w:rsidRPr="00986C1A">
              <w:rPr>
                <w:sz w:val="18"/>
                <w:szCs w:val="18"/>
              </w:rPr>
              <w:t>проведении режимно-наладочных</w:t>
            </w:r>
          </w:p>
          <w:p w:rsidR="008C3468" w:rsidRPr="00986C1A" w:rsidRDefault="008C3468" w:rsidP="00DD6A5F">
            <w:pPr>
              <w:autoSpaceDE w:val="0"/>
              <w:autoSpaceDN w:val="0"/>
              <w:adjustRightInd w:val="0"/>
              <w:jc w:val="both"/>
              <w:rPr>
                <w:sz w:val="18"/>
                <w:szCs w:val="18"/>
              </w:rPr>
            </w:pPr>
            <w:r w:rsidRPr="00986C1A">
              <w:rPr>
                <w:sz w:val="18"/>
                <w:szCs w:val="18"/>
              </w:rPr>
              <w:t>испытаний объектов теплоснабжения,</w:t>
            </w:r>
          </w:p>
          <w:p w:rsidR="008C3468" w:rsidRPr="00986C1A" w:rsidRDefault="008C3468" w:rsidP="00DD6A5F">
            <w:pPr>
              <w:autoSpaceDE w:val="0"/>
              <w:autoSpaceDN w:val="0"/>
              <w:adjustRightInd w:val="0"/>
              <w:jc w:val="both"/>
              <w:rPr>
                <w:sz w:val="18"/>
                <w:szCs w:val="18"/>
              </w:rPr>
            </w:pPr>
            <w:r w:rsidRPr="00986C1A">
              <w:rPr>
                <w:sz w:val="18"/>
                <w:szCs w:val="18"/>
              </w:rPr>
              <w:t>утверждённых режимных карт</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Крежим</w:t>
            </w:r>
          </w:p>
          <w:p w:rsidR="008C3468" w:rsidRPr="00986C1A" w:rsidRDefault="008C3468" w:rsidP="00DD6A5F">
            <w:pPr>
              <w:autoSpaceDE w:val="0"/>
              <w:autoSpaceDN w:val="0"/>
              <w:adjustRightInd w:val="0"/>
              <w:rPr>
                <w:sz w:val="18"/>
                <w:szCs w:val="18"/>
              </w:rPr>
            </w:pPr>
            <w:r w:rsidRPr="00986C1A">
              <w:rPr>
                <w:sz w:val="18"/>
                <w:szCs w:val="18"/>
              </w:rPr>
              <w:t>карт</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Наличие - 1</w:t>
            </w:r>
          </w:p>
          <w:p w:rsidR="008C3468" w:rsidRPr="00986C1A" w:rsidRDefault="008C3468" w:rsidP="00DD6A5F">
            <w:pPr>
              <w:autoSpaceDE w:val="0"/>
              <w:autoSpaceDN w:val="0"/>
              <w:adjustRightInd w:val="0"/>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322"/>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1.3</w:t>
            </w:r>
          </w:p>
        </w:tc>
        <w:tc>
          <w:tcPr>
            <w:tcW w:w="2551" w:type="dxa"/>
          </w:tcPr>
          <w:p w:rsidR="008C3468" w:rsidRPr="00986C1A" w:rsidRDefault="008C3468" w:rsidP="00DD6A5F">
            <w:pPr>
              <w:autoSpaceDE w:val="0"/>
              <w:autoSpaceDN w:val="0"/>
              <w:adjustRightInd w:val="0"/>
              <w:jc w:val="both"/>
              <w:rPr>
                <w:sz w:val="18"/>
                <w:szCs w:val="18"/>
              </w:rPr>
            </w:pPr>
            <w:r w:rsidRPr="00986C1A">
              <w:rPr>
                <w:sz w:val="18"/>
                <w:szCs w:val="18"/>
              </w:rPr>
              <w:t>Обеспечивать качество</w:t>
            </w:r>
          </w:p>
          <w:p w:rsidR="008C3468" w:rsidRPr="00986C1A" w:rsidRDefault="008C3468" w:rsidP="00DD6A5F">
            <w:pPr>
              <w:autoSpaceDE w:val="0"/>
              <w:autoSpaceDN w:val="0"/>
              <w:adjustRightInd w:val="0"/>
              <w:jc w:val="both"/>
              <w:rPr>
                <w:sz w:val="18"/>
                <w:szCs w:val="18"/>
              </w:rPr>
            </w:pPr>
            <w:r w:rsidRPr="00986C1A">
              <w:rPr>
                <w:sz w:val="18"/>
                <w:szCs w:val="18"/>
              </w:rPr>
              <w:t>теплоносителей (пункт 4 части 4 статьи 20 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теплоснабжении)</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Копии утвержденной инструкции</w:t>
            </w:r>
          </w:p>
          <w:p w:rsidR="008C3468" w:rsidRPr="00986C1A" w:rsidRDefault="008C3468" w:rsidP="00DD6A5F">
            <w:pPr>
              <w:autoSpaceDE w:val="0"/>
              <w:autoSpaceDN w:val="0"/>
              <w:adjustRightInd w:val="0"/>
              <w:jc w:val="both"/>
              <w:rPr>
                <w:sz w:val="18"/>
                <w:szCs w:val="18"/>
              </w:rPr>
            </w:pPr>
            <w:r w:rsidRPr="00986C1A">
              <w:rPr>
                <w:sz w:val="18"/>
                <w:szCs w:val="18"/>
              </w:rPr>
              <w:t>по эксплуатации установок для</w:t>
            </w:r>
          </w:p>
          <w:p w:rsidR="008C3468" w:rsidRPr="00986C1A" w:rsidRDefault="008C3468" w:rsidP="00DD6A5F">
            <w:pPr>
              <w:autoSpaceDE w:val="0"/>
              <w:autoSpaceDN w:val="0"/>
              <w:adjustRightInd w:val="0"/>
              <w:jc w:val="both"/>
              <w:rPr>
                <w:sz w:val="18"/>
                <w:szCs w:val="18"/>
              </w:rPr>
            </w:pPr>
            <w:r w:rsidRPr="00986C1A">
              <w:rPr>
                <w:sz w:val="18"/>
                <w:szCs w:val="18"/>
              </w:rPr>
              <w:t>докотловой обработки воды (если</w:t>
            </w:r>
          </w:p>
          <w:p w:rsidR="008C3468" w:rsidRPr="00986C1A" w:rsidRDefault="008C3468" w:rsidP="00DD6A5F">
            <w:pPr>
              <w:autoSpaceDE w:val="0"/>
              <w:autoSpaceDN w:val="0"/>
              <w:adjustRightInd w:val="0"/>
              <w:jc w:val="both"/>
              <w:rPr>
                <w:sz w:val="18"/>
                <w:szCs w:val="18"/>
              </w:rPr>
            </w:pPr>
            <w:r w:rsidRPr="00986C1A">
              <w:rPr>
                <w:sz w:val="18"/>
                <w:szCs w:val="18"/>
              </w:rPr>
              <w:t>предусмотрены проектной документацией объектов теплоснабжения) и инструкции по</w:t>
            </w:r>
          </w:p>
          <w:p w:rsidR="008C3468" w:rsidRPr="00986C1A" w:rsidRDefault="008C3468" w:rsidP="00DD6A5F">
            <w:pPr>
              <w:autoSpaceDE w:val="0"/>
              <w:autoSpaceDN w:val="0"/>
              <w:adjustRightInd w:val="0"/>
              <w:jc w:val="both"/>
              <w:rPr>
                <w:sz w:val="18"/>
                <w:szCs w:val="18"/>
              </w:rPr>
            </w:pPr>
            <w:r w:rsidRPr="00986C1A">
              <w:rPr>
                <w:sz w:val="18"/>
                <w:szCs w:val="18"/>
              </w:rPr>
              <w:t>ведению водно-химического режима,</w:t>
            </w:r>
          </w:p>
          <w:p w:rsidR="008C3468" w:rsidRPr="00986C1A" w:rsidRDefault="008C3468" w:rsidP="00DD6A5F">
            <w:pPr>
              <w:autoSpaceDE w:val="0"/>
              <w:autoSpaceDN w:val="0"/>
              <w:adjustRightInd w:val="0"/>
              <w:jc w:val="both"/>
              <w:rPr>
                <w:sz w:val="18"/>
                <w:szCs w:val="18"/>
              </w:rPr>
            </w:pPr>
            <w:r w:rsidRPr="00986C1A">
              <w:rPr>
                <w:sz w:val="18"/>
                <w:szCs w:val="18"/>
              </w:rPr>
              <w:t>включающей режимные карты,</w:t>
            </w:r>
          </w:p>
          <w:p w:rsidR="008C3468" w:rsidRPr="00986C1A" w:rsidRDefault="008C3468" w:rsidP="00DD6A5F">
            <w:pPr>
              <w:autoSpaceDE w:val="0"/>
              <w:autoSpaceDN w:val="0"/>
              <w:adjustRightInd w:val="0"/>
              <w:jc w:val="both"/>
              <w:rPr>
                <w:sz w:val="18"/>
                <w:szCs w:val="18"/>
              </w:rPr>
            </w:pPr>
            <w:r w:rsidRPr="00986C1A">
              <w:rPr>
                <w:sz w:val="18"/>
                <w:szCs w:val="18"/>
              </w:rPr>
              <w:t xml:space="preserve">утвержденный график химконтроля за водно-химическим режимом </w:t>
            </w:r>
            <w:r w:rsidRPr="00986C1A">
              <w:rPr>
                <w:sz w:val="18"/>
                <w:szCs w:val="18"/>
              </w:rPr>
              <w:lastRenderedPageBreak/>
              <w:t>котельных и тепловых сетей, разработанный в соответствии с требованиями пункта 12.9 Правил технической эксплуатации</w:t>
            </w:r>
          </w:p>
          <w:p w:rsidR="008C3468" w:rsidRPr="00986C1A" w:rsidRDefault="008C3468" w:rsidP="00DD6A5F">
            <w:pPr>
              <w:autoSpaceDE w:val="0"/>
              <w:autoSpaceDN w:val="0"/>
              <w:adjustRightInd w:val="0"/>
              <w:jc w:val="both"/>
              <w:rPr>
                <w:sz w:val="18"/>
                <w:szCs w:val="18"/>
              </w:rPr>
            </w:pPr>
            <w:r w:rsidRPr="00986C1A">
              <w:rPr>
                <w:sz w:val="18"/>
                <w:szCs w:val="18"/>
              </w:rPr>
              <w:t>тепловых энергоустановок, пункта</w:t>
            </w:r>
          </w:p>
          <w:p w:rsidR="008C3468" w:rsidRPr="00986C1A" w:rsidRDefault="008C3468" w:rsidP="00DD6A5F">
            <w:pPr>
              <w:autoSpaceDE w:val="0"/>
              <w:autoSpaceDN w:val="0"/>
              <w:adjustRightInd w:val="0"/>
              <w:jc w:val="both"/>
              <w:rPr>
                <w:sz w:val="18"/>
                <w:szCs w:val="18"/>
              </w:rPr>
            </w:pPr>
            <w:r w:rsidRPr="00986C1A">
              <w:rPr>
                <w:sz w:val="18"/>
                <w:szCs w:val="18"/>
              </w:rPr>
              <w:t>278 Правил промышленной безопасности (подпункт 9.3.12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обеспечения качества</w:t>
            </w:r>
          </w:p>
          <w:p w:rsidR="008C3468" w:rsidRPr="00986C1A" w:rsidRDefault="008C3468" w:rsidP="00DD6A5F">
            <w:pPr>
              <w:autoSpaceDE w:val="0"/>
              <w:autoSpaceDN w:val="0"/>
              <w:adjustRightInd w:val="0"/>
              <w:jc w:val="both"/>
              <w:rPr>
                <w:sz w:val="18"/>
                <w:szCs w:val="18"/>
              </w:rPr>
            </w:pPr>
            <w:r w:rsidRPr="00986C1A">
              <w:rPr>
                <w:sz w:val="18"/>
                <w:szCs w:val="18"/>
              </w:rPr>
              <w:t>теплоносителей</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Ккачест</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415"/>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1.4</w:t>
            </w:r>
          </w:p>
        </w:tc>
        <w:tc>
          <w:tcPr>
            <w:tcW w:w="2551" w:type="dxa"/>
          </w:tcPr>
          <w:p w:rsidR="008C3468" w:rsidRPr="00986C1A" w:rsidRDefault="008C3468" w:rsidP="00DD6A5F">
            <w:pPr>
              <w:autoSpaceDE w:val="0"/>
              <w:autoSpaceDN w:val="0"/>
              <w:adjustRightInd w:val="0"/>
              <w:jc w:val="both"/>
              <w:rPr>
                <w:sz w:val="18"/>
                <w:szCs w:val="18"/>
              </w:rPr>
            </w:pPr>
            <w:r w:rsidRPr="00986C1A">
              <w:rPr>
                <w:sz w:val="18"/>
                <w:szCs w:val="18"/>
              </w:rPr>
              <w:t>Организовывать коммерческий учет</w:t>
            </w:r>
          </w:p>
          <w:p w:rsidR="008C3468" w:rsidRPr="00986C1A" w:rsidRDefault="008C3468" w:rsidP="00DD6A5F">
            <w:pPr>
              <w:autoSpaceDE w:val="0"/>
              <w:autoSpaceDN w:val="0"/>
              <w:adjustRightInd w:val="0"/>
              <w:jc w:val="both"/>
              <w:rPr>
                <w:sz w:val="18"/>
                <w:szCs w:val="18"/>
              </w:rPr>
            </w:pPr>
            <w:r w:rsidRPr="00986C1A">
              <w:rPr>
                <w:sz w:val="18"/>
                <w:szCs w:val="18"/>
              </w:rPr>
              <w:t>приобретаемой тепловой энергии и реализуемой тепловой энергии (пункт 5 части 4 статьи 20</w:t>
            </w:r>
            <w:r w:rsidRPr="00986C1A">
              <w:t xml:space="preserve"> </w:t>
            </w:r>
            <w:r w:rsidRPr="00986C1A">
              <w:rPr>
                <w:sz w:val="18"/>
                <w:szCs w:val="18"/>
              </w:rPr>
              <w:t>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теплоснабжении)</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Копии актов ввода в эксплуатацию и актов периодической проверки узла учет а и средств измерений, входящих в состав узла учета (в случае организации коммерческого</w:t>
            </w:r>
            <w:r w:rsidRPr="00986C1A">
              <w:t xml:space="preserve"> </w:t>
            </w:r>
            <w:r w:rsidRPr="00986C1A">
              <w:rPr>
                <w:sz w:val="18"/>
                <w:szCs w:val="18"/>
              </w:rPr>
              <w:t>акты разграничения балансовой</w:t>
            </w:r>
          </w:p>
          <w:p w:rsidR="008C3468" w:rsidRPr="00986C1A" w:rsidRDefault="008C3468" w:rsidP="00DD6A5F">
            <w:pPr>
              <w:autoSpaceDE w:val="0"/>
              <w:autoSpaceDN w:val="0"/>
              <w:adjustRightInd w:val="0"/>
              <w:jc w:val="both"/>
              <w:rPr>
                <w:sz w:val="18"/>
                <w:szCs w:val="18"/>
              </w:rPr>
            </w:pPr>
            <w:r w:rsidRPr="00986C1A">
              <w:rPr>
                <w:sz w:val="18"/>
                <w:szCs w:val="18"/>
              </w:rPr>
              <w:t>принадлежности, предусмотренные Правилами коммерческого учета тепловой энергии, теплоносителя,</w:t>
            </w:r>
          </w:p>
          <w:p w:rsidR="008C3468" w:rsidRPr="00986C1A" w:rsidRDefault="008C3468" w:rsidP="00DD6A5F">
            <w:pPr>
              <w:autoSpaceDE w:val="0"/>
              <w:autoSpaceDN w:val="0"/>
              <w:adjustRightInd w:val="0"/>
              <w:jc w:val="both"/>
              <w:rPr>
                <w:sz w:val="18"/>
                <w:szCs w:val="18"/>
              </w:rPr>
            </w:pPr>
            <w:r w:rsidRPr="00986C1A">
              <w:rPr>
                <w:sz w:val="18"/>
                <w:szCs w:val="18"/>
              </w:rPr>
              <w:t>утвержденными постановлением</w:t>
            </w:r>
          </w:p>
          <w:p w:rsidR="008C3468" w:rsidRPr="00986C1A" w:rsidRDefault="008C3468" w:rsidP="00DD6A5F">
            <w:pPr>
              <w:autoSpaceDE w:val="0"/>
              <w:autoSpaceDN w:val="0"/>
              <w:adjustRightInd w:val="0"/>
              <w:jc w:val="both"/>
              <w:rPr>
                <w:sz w:val="18"/>
                <w:szCs w:val="18"/>
              </w:rPr>
            </w:pPr>
            <w:r w:rsidRPr="00986C1A">
              <w:rPr>
                <w:sz w:val="18"/>
                <w:szCs w:val="18"/>
              </w:rPr>
              <w:t>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w:t>
            </w:r>
          </w:p>
          <w:p w:rsidR="008C3468" w:rsidRPr="00986C1A" w:rsidRDefault="008C3468" w:rsidP="00DD6A5F">
            <w:pPr>
              <w:autoSpaceDE w:val="0"/>
              <w:autoSpaceDN w:val="0"/>
              <w:adjustRightInd w:val="0"/>
              <w:jc w:val="both"/>
              <w:rPr>
                <w:sz w:val="18"/>
                <w:szCs w:val="18"/>
              </w:rPr>
            </w:pPr>
            <w:r w:rsidRPr="00986C1A">
              <w:rPr>
                <w:sz w:val="18"/>
                <w:szCs w:val="18"/>
              </w:rPr>
              <w:t>подтверждаются в порядке,</w:t>
            </w:r>
          </w:p>
          <w:p w:rsidR="008C3468" w:rsidRPr="00986C1A" w:rsidRDefault="008C3468" w:rsidP="00DD6A5F">
            <w:pPr>
              <w:autoSpaceDE w:val="0"/>
              <w:autoSpaceDN w:val="0"/>
              <w:adjustRightInd w:val="0"/>
              <w:jc w:val="both"/>
              <w:rPr>
                <w:sz w:val="18"/>
                <w:szCs w:val="18"/>
              </w:rPr>
            </w:pPr>
            <w:r w:rsidRPr="00986C1A">
              <w:rPr>
                <w:sz w:val="18"/>
                <w:szCs w:val="18"/>
              </w:rPr>
              <w:t>предусмотренном законодательством об обеспечении единства измерений</w:t>
            </w:r>
          </w:p>
          <w:p w:rsidR="008C3468" w:rsidRPr="00986C1A" w:rsidRDefault="008C3468" w:rsidP="00DD6A5F">
            <w:pPr>
              <w:autoSpaceDE w:val="0"/>
              <w:autoSpaceDN w:val="0"/>
              <w:adjustRightInd w:val="0"/>
              <w:jc w:val="both"/>
              <w:rPr>
                <w:sz w:val="18"/>
                <w:szCs w:val="18"/>
              </w:rPr>
            </w:pPr>
            <w:r w:rsidRPr="00986C1A">
              <w:rPr>
                <w:sz w:val="18"/>
                <w:szCs w:val="18"/>
              </w:rPr>
              <w:t>(подпункт 9.3.13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организации коммерческого учета приобретаемой тепловой энергии и реализуемой тепловой энергии</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 комм.</w:t>
            </w:r>
          </w:p>
          <w:p w:rsidR="008C3468" w:rsidRPr="00986C1A" w:rsidRDefault="008C3468" w:rsidP="00DD6A5F">
            <w:pPr>
              <w:autoSpaceDE w:val="0"/>
              <w:autoSpaceDN w:val="0"/>
              <w:adjustRightInd w:val="0"/>
              <w:rPr>
                <w:sz w:val="18"/>
                <w:szCs w:val="18"/>
              </w:rPr>
            </w:pPr>
            <w:r w:rsidRPr="00986C1A">
              <w:rPr>
                <w:sz w:val="18"/>
                <w:szCs w:val="18"/>
              </w:rPr>
              <w:t>учет</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415"/>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1.5</w:t>
            </w:r>
          </w:p>
        </w:tc>
        <w:tc>
          <w:tcPr>
            <w:tcW w:w="2551" w:type="dxa"/>
          </w:tcPr>
          <w:p w:rsidR="008C3468" w:rsidRPr="00986C1A" w:rsidRDefault="008C3468" w:rsidP="00DD6A5F">
            <w:pPr>
              <w:autoSpaceDE w:val="0"/>
              <w:autoSpaceDN w:val="0"/>
              <w:adjustRightInd w:val="0"/>
              <w:jc w:val="both"/>
              <w:rPr>
                <w:sz w:val="18"/>
                <w:szCs w:val="18"/>
              </w:rPr>
            </w:pPr>
            <w:r w:rsidRPr="00986C1A">
              <w:rPr>
                <w:sz w:val="18"/>
                <w:szCs w:val="18"/>
              </w:rPr>
              <w:t>Обеспечивать проверку качества строительства, реконструкции и</w:t>
            </w:r>
          </w:p>
          <w:p w:rsidR="008C3468" w:rsidRPr="00986C1A" w:rsidRDefault="008C3468" w:rsidP="00DD6A5F">
            <w:pPr>
              <w:autoSpaceDE w:val="0"/>
              <w:autoSpaceDN w:val="0"/>
              <w:adjustRightInd w:val="0"/>
              <w:jc w:val="both"/>
              <w:rPr>
                <w:sz w:val="18"/>
                <w:szCs w:val="18"/>
              </w:rPr>
            </w:pPr>
            <w:r w:rsidRPr="00986C1A">
              <w:rPr>
                <w:sz w:val="18"/>
                <w:szCs w:val="18"/>
              </w:rPr>
              <w:t>(или) модернизации принадлежащих тепло</w:t>
            </w:r>
          </w:p>
          <w:p w:rsidR="008C3468" w:rsidRPr="00986C1A" w:rsidRDefault="008C3468" w:rsidP="00DD6A5F">
            <w:pPr>
              <w:autoSpaceDE w:val="0"/>
              <w:autoSpaceDN w:val="0"/>
              <w:adjustRightInd w:val="0"/>
              <w:jc w:val="both"/>
              <w:rPr>
                <w:sz w:val="18"/>
                <w:szCs w:val="18"/>
              </w:rPr>
            </w:pPr>
            <w:r w:rsidRPr="00986C1A">
              <w:rPr>
                <w:sz w:val="18"/>
                <w:szCs w:val="18"/>
              </w:rPr>
              <w:t>снабжающим, теплосетевым</w:t>
            </w:r>
          </w:p>
          <w:p w:rsidR="008C3468" w:rsidRPr="00986C1A" w:rsidRDefault="008C3468" w:rsidP="00DD6A5F">
            <w:pPr>
              <w:autoSpaceDE w:val="0"/>
              <w:autoSpaceDN w:val="0"/>
              <w:adjustRightInd w:val="0"/>
              <w:jc w:val="both"/>
              <w:rPr>
                <w:sz w:val="18"/>
                <w:szCs w:val="18"/>
              </w:rPr>
            </w:pPr>
            <w:r w:rsidRPr="00986C1A">
              <w:rPr>
                <w:sz w:val="18"/>
                <w:szCs w:val="18"/>
              </w:rPr>
              <w:t>организациям тепловых сетей, в том числе качества тепловой изоляции (пункт 6 части 4 статьи 20</w:t>
            </w:r>
          </w:p>
          <w:p w:rsidR="008C3468" w:rsidRPr="00986C1A" w:rsidRDefault="008C3468" w:rsidP="00DD6A5F">
            <w:pPr>
              <w:autoSpaceDE w:val="0"/>
              <w:autoSpaceDN w:val="0"/>
              <w:adjustRightInd w:val="0"/>
              <w:jc w:val="both"/>
              <w:rPr>
                <w:sz w:val="18"/>
                <w:szCs w:val="18"/>
              </w:rPr>
            </w:pPr>
            <w:r w:rsidRPr="00986C1A">
              <w:rPr>
                <w:sz w:val="18"/>
                <w:szCs w:val="18"/>
              </w:rPr>
              <w:t>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теплоснабжении)</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Разработанный в соответствии с пунктом 2.7.10 Правил технической эксплуатации тепловых энергоустановок нормативно-технический документ об организации ремонтного производства, разработке</w:t>
            </w:r>
          </w:p>
          <w:p w:rsidR="008C3468" w:rsidRPr="00986C1A" w:rsidRDefault="008C3468" w:rsidP="00DD6A5F">
            <w:pPr>
              <w:autoSpaceDE w:val="0"/>
              <w:autoSpaceDN w:val="0"/>
              <w:adjustRightInd w:val="0"/>
              <w:jc w:val="both"/>
              <w:rPr>
                <w:sz w:val="18"/>
                <w:szCs w:val="18"/>
              </w:rPr>
            </w:pPr>
            <w:r w:rsidRPr="00986C1A">
              <w:rPr>
                <w:sz w:val="18"/>
                <w:szCs w:val="18"/>
              </w:rPr>
              <w:t>ремонтной документации, планированию и подготовке к ремонту, выводу в ремонт и</w:t>
            </w:r>
          </w:p>
          <w:p w:rsidR="008C3468" w:rsidRPr="00986C1A" w:rsidRDefault="008C3468" w:rsidP="00DD6A5F">
            <w:pPr>
              <w:autoSpaceDE w:val="0"/>
              <w:autoSpaceDN w:val="0"/>
              <w:adjustRightInd w:val="0"/>
              <w:jc w:val="both"/>
              <w:rPr>
                <w:sz w:val="18"/>
                <w:szCs w:val="18"/>
              </w:rPr>
            </w:pPr>
            <w:r w:rsidRPr="00986C1A">
              <w:rPr>
                <w:sz w:val="18"/>
                <w:szCs w:val="18"/>
              </w:rPr>
              <w:t>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w:t>
            </w:r>
          </w:p>
          <w:p w:rsidR="008C3468" w:rsidRPr="00986C1A" w:rsidRDefault="008C3468" w:rsidP="00DD6A5F">
            <w:pPr>
              <w:autoSpaceDE w:val="0"/>
              <w:autoSpaceDN w:val="0"/>
              <w:adjustRightInd w:val="0"/>
              <w:jc w:val="both"/>
              <w:rPr>
                <w:sz w:val="18"/>
                <w:szCs w:val="18"/>
              </w:rPr>
            </w:pPr>
            <w:r w:rsidRPr="00986C1A">
              <w:rPr>
                <w:sz w:val="18"/>
                <w:szCs w:val="18"/>
              </w:rPr>
              <w:t>2.7.13 Правил технической эксплуатации тепловых энергоустановок - в случае</w:t>
            </w:r>
          </w:p>
          <w:p w:rsidR="008C3468" w:rsidRPr="00986C1A" w:rsidRDefault="008C3468" w:rsidP="00DD6A5F">
            <w:pPr>
              <w:autoSpaceDE w:val="0"/>
              <w:autoSpaceDN w:val="0"/>
              <w:adjustRightInd w:val="0"/>
              <w:jc w:val="both"/>
              <w:rPr>
                <w:sz w:val="18"/>
                <w:szCs w:val="18"/>
              </w:rPr>
            </w:pPr>
            <w:r w:rsidRPr="00986C1A">
              <w:rPr>
                <w:sz w:val="18"/>
                <w:szCs w:val="18"/>
              </w:rPr>
              <w:lastRenderedPageBreak/>
              <w:t>эксплуатации объектов, не являющихся ОПО, и (или) копии удостоверений (свидетельств) о качестве монтажа в случае</w:t>
            </w:r>
          </w:p>
          <w:p w:rsidR="008C3468" w:rsidRPr="00986C1A" w:rsidRDefault="008C3468" w:rsidP="00DD6A5F">
            <w:pPr>
              <w:autoSpaceDE w:val="0"/>
              <w:autoSpaceDN w:val="0"/>
              <w:adjustRightInd w:val="0"/>
              <w:jc w:val="both"/>
              <w:rPr>
                <w:sz w:val="18"/>
                <w:szCs w:val="18"/>
              </w:rPr>
            </w:pPr>
            <w:r w:rsidRPr="00986C1A">
              <w:rPr>
                <w:sz w:val="18"/>
                <w:szCs w:val="18"/>
              </w:rPr>
              <w:t>выполнения мероприятий по</w:t>
            </w:r>
          </w:p>
          <w:p w:rsidR="008C3468" w:rsidRPr="00986C1A" w:rsidRDefault="008C3468" w:rsidP="00DD6A5F">
            <w:pPr>
              <w:autoSpaceDE w:val="0"/>
              <w:autoSpaceDN w:val="0"/>
              <w:adjustRightInd w:val="0"/>
              <w:jc w:val="both"/>
              <w:rPr>
                <w:sz w:val="18"/>
                <w:szCs w:val="18"/>
              </w:rPr>
            </w:pPr>
            <w:r w:rsidRPr="00986C1A">
              <w:rPr>
                <w:sz w:val="18"/>
                <w:szCs w:val="18"/>
              </w:rPr>
              <w:t>строительству, реконструкции и (или) модернизации тепловых сетей - в случае эксплуатации ОПО. (подпункт 9.3.14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наличия нормативно-технического документа по организации</w:t>
            </w:r>
          </w:p>
          <w:p w:rsidR="008C3468" w:rsidRPr="00986C1A" w:rsidRDefault="008C3468" w:rsidP="00DD6A5F">
            <w:pPr>
              <w:autoSpaceDE w:val="0"/>
              <w:autoSpaceDN w:val="0"/>
              <w:adjustRightInd w:val="0"/>
              <w:jc w:val="both"/>
              <w:rPr>
                <w:sz w:val="18"/>
                <w:szCs w:val="18"/>
              </w:rPr>
            </w:pPr>
            <w:r w:rsidRPr="00986C1A">
              <w:rPr>
                <w:sz w:val="18"/>
                <w:szCs w:val="18"/>
              </w:rPr>
              <w:t>ремонтного производства, разработке</w:t>
            </w:r>
          </w:p>
          <w:p w:rsidR="008C3468" w:rsidRPr="00986C1A" w:rsidRDefault="008C3468" w:rsidP="00DD6A5F">
            <w:pPr>
              <w:autoSpaceDE w:val="0"/>
              <w:autoSpaceDN w:val="0"/>
              <w:adjustRightInd w:val="0"/>
              <w:jc w:val="both"/>
              <w:rPr>
                <w:sz w:val="18"/>
                <w:szCs w:val="18"/>
              </w:rPr>
            </w:pPr>
            <w:r w:rsidRPr="00986C1A">
              <w:rPr>
                <w:sz w:val="18"/>
                <w:szCs w:val="18"/>
              </w:rPr>
              <w:t>ремонтной документации, планированию и</w:t>
            </w:r>
          </w:p>
          <w:p w:rsidR="008C3468" w:rsidRPr="00986C1A" w:rsidRDefault="008C3468" w:rsidP="00DD6A5F">
            <w:pPr>
              <w:autoSpaceDE w:val="0"/>
              <w:autoSpaceDN w:val="0"/>
              <w:adjustRightInd w:val="0"/>
              <w:jc w:val="both"/>
              <w:rPr>
                <w:sz w:val="18"/>
                <w:szCs w:val="18"/>
              </w:rPr>
            </w:pPr>
            <w:r w:rsidRPr="00986C1A">
              <w:rPr>
                <w:sz w:val="18"/>
                <w:szCs w:val="18"/>
              </w:rPr>
              <w:t>подготовке к ремонту, выводу в ремонт и</w:t>
            </w:r>
          </w:p>
          <w:p w:rsidR="008C3468" w:rsidRPr="00986C1A" w:rsidRDefault="008C3468" w:rsidP="00DD6A5F">
            <w:pPr>
              <w:autoSpaceDE w:val="0"/>
              <w:autoSpaceDN w:val="0"/>
              <w:adjustRightInd w:val="0"/>
              <w:jc w:val="both"/>
              <w:rPr>
                <w:sz w:val="18"/>
                <w:szCs w:val="18"/>
              </w:rPr>
            </w:pPr>
            <w:r w:rsidRPr="00986C1A">
              <w:rPr>
                <w:sz w:val="18"/>
                <w:szCs w:val="18"/>
              </w:rPr>
              <w:t>производству ремонта, а также приёмке и</w:t>
            </w:r>
          </w:p>
          <w:p w:rsidR="008C3468" w:rsidRPr="00986C1A" w:rsidRDefault="008C3468" w:rsidP="00DD6A5F">
            <w:pPr>
              <w:autoSpaceDE w:val="0"/>
              <w:autoSpaceDN w:val="0"/>
              <w:adjustRightInd w:val="0"/>
              <w:jc w:val="both"/>
              <w:rPr>
                <w:sz w:val="18"/>
                <w:szCs w:val="18"/>
              </w:rPr>
            </w:pPr>
            <w:r w:rsidRPr="00986C1A">
              <w:rPr>
                <w:sz w:val="18"/>
                <w:szCs w:val="18"/>
              </w:rPr>
              <w:t>оценке качества ремонта</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0,25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 xml:space="preserve">Ккач. стр </w:t>
            </w:r>
          </w:p>
          <w:p w:rsidR="008C3468" w:rsidRPr="00986C1A" w:rsidRDefault="008C3468" w:rsidP="00DD6A5F">
            <w:pPr>
              <w:autoSpaceDE w:val="0"/>
              <w:autoSpaceDN w:val="0"/>
              <w:adjustRightInd w:val="0"/>
              <w:rPr>
                <w:sz w:val="18"/>
                <w:szCs w:val="18"/>
              </w:rPr>
            </w:pPr>
            <w:r w:rsidRPr="00986C1A">
              <w:rPr>
                <w:sz w:val="18"/>
                <w:szCs w:val="18"/>
              </w:rPr>
              <w:t>оит</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415"/>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1.6</w:t>
            </w:r>
          </w:p>
        </w:tc>
        <w:tc>
          <w:tcPr>
            <w:tcW w:w="2551" w:type="dxa"/>
          </w:tcPr>
          <w:p w:rsidR="008C3468" w:rsidRPr="00986C1A" w:rsidRDefault="008C3468" w:rsidP="00DD6A5F">
            <w:pPr>
              <w:autoSpaceDE w:val="0"/>
              <w:autoSpaceDN w:val="0"/>
              <w:adjustRightInd w:val="0"/>
              <w:jc w:val="both"/>
              <w:rPr>
                <w:sz w:val="18"/>
                <w:szCs w:val="18"/>
              </w:rPr>
            </w:pPr>
            <w:r w:rsidRPr="00986C1A">
              <w:rPr>
                <w:sz w:val="18"/>
                <w:szCs w:val="18"/>
              </w:rPr>
              <w:t>Обеспечивать надежное</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теплоснабжение потребителей (пункт 7 части 4 статьи 20 Федерального</w:t>
            </w:r>
          </w:p>
          <w:p w:rsidR="008C3468" w:rsidRPr="00986C1A" w:rsidRDefault="008C3468" w:rsidP="00DD6A5F">
            <w:pPr>
              <w:autoSpaceDE w:val="0"/>
              <w:autoSpaceDN w:val="0"/>
              <w:adjustRightInd w:val="0"/>
              <w:jc w:val="both"/>
              <w:rPr>
                <w:sz w:val="18"/>
                <w:szCs w:val="18"/>
              </w:rPr>
            </w:pPr>
            <w:r w:rsidRPr="00986C1A">
              <w:rPr>
                <w:sz w:val="18"/>
                <w:szCs w:val="18"/>
              </w:rPr>
              <w:t>закона о теплоснабжении)</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Документы, предусмотренные</w:t>
            </w:r>
          </w:p>
          <w:p w:rsidR="008C3468" w:rsidRPr="00986C1A" w:rsidRDefault="008C3468" w:rsidP="00DD6A5F">
            <w:pPr>
              <w:autoSpaceDE w:val="0"/>
              <w:autoSpaceDN w:val="0"/>
              <w:adjustRightInd w:val="0"/>
              <w:jc w:val="both"/>
              <w:rPr>
                <w:sz w:val="18"/>
                <w:szCs w:val="18"/>
              </w:rPr>
            </w:pPr>
            <w:r w:rsidRPr="00986C1A">
              <w:rPr>
                <w:sz w:val="18"/>
                <w:szCs w:val="18"/>
              </w:rPr>
              <w:t>подпунктами 9.3.15 - 9.3.21,9.3.123 - 9.3.29,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обеспечения</w:t>
            </w:r>
          </w:p>
          <w:p w:rsidR="008C3468" w:rsidRPr="00986C1A" w:rsidRDefault="008C3468" w:rsidP="00DD6A5F">
            <w:pPr>
              <w:autoSpaceDE w:val="0"/>
              <w:autoSpaceDN w:val="0"/>
              <w:adjustRightInd w:val="0"/>
              <w:jc w:val="both"/>
              <w:rPr>
                <w:sz w:val="18"/>
                <w:szCs w:val="18"/>
              </w:rPr>
            </w:pPr>
            <w:r w:rsidRPr="00986C1A">
              <w:rPr>
                <w:sz w:val="18"/>
                <w:szCs w:val="18"/>
              </w:rPr>
              <w:t>надёжного теплоснабжения потребителей</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0,65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Кнадеж</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Кнадеж = Косвид *0,01 +Кобслед * 0,05 +Кдым.труб * 0,05 +Киспыт * 0,01 +Кгидр * 0,4 +Кшурф * 0,01 +</w:t>
            </w:r>
          </w:p>
          <w:p w:rsidR="008C3468" w:rsidRPr="00986C1A" w:rsidRDefault="008C3468" w:rsidP="00DD6A5F">
            <w:pPr>
              <w:autoSpaceDE w:val="0"/>
              <w:autoSpaceDN w:val="0"/>
              <w:adjustRightInd w:val="0"/>
              <w:rPr>
                <w:sz w:val="18"/>
                <w:szCs w:val="18"/>
              </w:rPr>
            </w:pPr>
            <w:r w:rsidRPr="00986C1A">
              <w:rPr>
                <w:sz w:val="18"/>
                <w:szCs w:val="18"/>
              </w:rPr>
              <w:t>Кочист.промыв * 0,4+Кэлектр.сопр * 0,01 +Кнасос стан * 0,01 +Ктопл * 0,03 +Кматер * 0,01 +Кстрах * 0,01</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273"/>
        </w:trPr>
        <w:tc>
          <w:tcPr>
            <w:tcW w:w="70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1.6.1</w:t>
            </w: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p w:rsidR="008C3468" w:rsidRPr="00986C1A" w:rsidRDefault="008C3468" w:rsidP="00DD6A5F">
            <w:pPr>
              <w:autoSpaceDE w:val="0"/>
              <w:autoSpaceDN w:val="0"/>
              <w:adjustRightInd w:val="0"/>
              <w:jc w:val="both"/>
              <w:rPr>
                <w:sz w:val="18"/>
                <w:szCs w:val="18"/>
              </w:rPr>
            </w:pPr>
          </w:p>
        </w:tc>
        <w:tc>
          <w:tcPr>
            <w:tcW w:w="2551" w:type="dxa"/>
            <w:vMerge w:val="restart"/>
          </w:tcPr>
          <w:p w:rsidR="008C3468" w:rsidRPr="00986C1A" w:rsidRDefault="008C3468" w:rsidP="00DD6A5F">
            <w:pPr>
              <w:autoSpaceDE w:val="0"/>
              <w:autoSpaceDN w:val="0"/>
              <w:adjustRightInd w:val="0"/>
              <w:jc w:val="both"/>
              <w:rPr>
                <w:sz w:val="18"/>
                <w:szCs w:val="18"/>
              </w:rPr>
            </w:pPr>
          </w:p>
        </w:tc>
        <w:tc>
          <w:tcPr>
            <w:tcW w:w="311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Копии паспортов паровых и (или)</w:t>
            </w:r>
          </w:p>
          <w:p w:rsidR="008C3468" w:rsidRPr="00986C1A" w:rsidRDefault="008C3468" w:rsidP="00DD6A5F">
            <w:pPr>
              <w:autoSpaceDE w:val="0"/>
              <w:autoSpaceDN w:val="0"/>
              <w:adjustRightInd w:val="0"/>
              <w:jc w:val="both"/>
              <w:rPr>
                <w:sz w:val="18"/>
                <w:szCs w:val="18"/>
              </w:rPr>
            </w:pPr>
            <w:r w:rsidRPr="00986C1A">
              <w:rPr>
                <w:sz w:val="18"/>
                <w:szCs w:val="18"/>
              </w:rPr>
              <w:t>водогрейных котельных установок,</w:t>
            </w:r>
          </w:p>
          <w:p w:rsidR="008C3468" w:rsidRPr="00986C1A" w:rsidRDefault="008C3468" w:rsidP="00DD6A5F">
            <w:pPr>
              <w:autoSpaceDE w:val="0"/>
              <w:autoSpaceDN w:val="0"/>
              <w:adjustRightInd w:val="0"/>
              <w:jc w:val="both"/>
              <w:rPr>
                <w:sz w:val="18"/>
                <w:szCs w:val="18"/>
              </w:rPr>
            </w:pPr>
            <w:r w:rsidRPr="00986C1A">
              <w:rPr>
                <w:sz w:val="18"/>
                <w:szCs w:val="18"/>
              </w:rPr>
              <w:t>центральных тепловых пунктов и</w:t>
            </w:r>
          </w:p>
          <w:p w:rsidR="008C3468" w:rsidRPr="00986C1A" w:rsidRDefault="008C3468" w:rsidP="00DD6A5F">
            <w:pPr>
              <w:autoSpaceDE w:val="0"/>
              <w:autoSpaceDN w:val="0"/>
              <w:adjustRightInd w:val="0"/>
              <w:jc w:val="both"/>
              <w:rPr>
                <w:sz w:val="18"/>
                <w:szCs w:val="18"/>
              </w:rPr>
            </w:pPr>
            <w:r w:rsidRPr="00986C1A">
              <w:rPr>
                <w:sz w:val="18"/>
                <w:szCs w:val="18"/>
              </w:rPr>
              <w:t>оборудования, работающего под</w:t>
            </w:r>
          </w:p>
          <w:p w:rsidR="008C3468" w:rsidRPr="00986C1A" w:rsidRDefault="008C3468" w:rsidP="00DD6A5F">
            <w:pPr>
              <w:autoSpaceDE w:val="0"/>
              <w:autoSpaceDN w:val="0"/>
              <w:adjustRightInd w:val="0"/>
              <w:jc w:val="both"/>
              <w:rPr>
                <w:sz w:val="18"/>
                <w:szCs w:val="18"/>
              </w:rPr>
            </w:pPr>
            <w:r w:rsidRPr="00986C1A">
              <w:rPr>
                <w:sz w:val="18"/>
                <w:szCs w:val="18"/>
              </w:rPr>
              <w:t>избыточным давлением, с отметками:</w:t>
            </w:r>
          </w:p>
          <w:p w:rsidR="008C3468" w:rsidRPr="00986C1A" w:rsidRDefault="008C3468" w:rsidP="00DD6A5F">
            <w:pPr>
              <w:autoSpaceDE w:val="0"/>
              <w:autoSpaceDN w:val="0"/>
              <w:adjustRightInd w:val="0"/>
              <w:jc w:val="both"/>
              <w:rPr>
                <w:sz w:val="18"/>
                <w:szCs w:val="18"/>
              </w:rPr>
            </w:pPr>
            <w:r w:rsidRPr="00986C1A">
              <w:rPr>
                <w:sz w:val="18"/>
                <w:szCs w:val="18"/>
              </w:rPr>
              <w:t>о проведении технических</w:t>
            </w:r>
          </w:p>
          <w:p w:rsidR="008C3468" w:rsidRPr="00986C1A" w:rsidRDefault="008C3468" w:rsidP="00DD6A5F">
            <w:pPr>
              <w:autoSpaceDE w:val="0"/>
              <w:autoSpaceDN w:val="0"/>
              <w:adjustRightInd w:val="0"/>
              <w:jc w:val="both"/>
              <w:rPr>
                <w:sz w:val="18"/>
                <w:szCs w:val="18"/>
              </w:rPr>
            </w:pPr>
            <w:r w:rsidRPr="00986C1A">
              <w:rPr>
                <w:sz w:val="18"/>
                <w:szCs w:val="18"/>
              </w:rPr>
              <w:t>освидетельствований, актов о проведении гидравлических испытаний с выводами об отсутствии выявленных дефектов, запрещающих эксплуатацию.</w:t>
            </w:r>
          </w:p>
          <w:p w:rsidR="008C3468" w:rsidRPr="00986C1A" w:rsidRDefault="008C3468" w:rsidP="00DD6A5F">
            <w:pPr>
              <w:autoSpaceDE w:val="0"/>
              <w:autoSpaceDN w:val="0"/>
              <w:adjustRightInd w:val="0"/>
              <w:jc w:val="both"/>
              <w:rPr>
                <w:sz w:val="18"/>
                <w:szCs w:val="18"/>
              </w:rPr>
            </w:pPr>
            <w:r w:rsidRPr="00986C1A">
              <w:rPr>
                <w:sz w:val="18"/>
                <w:szCs w:val="18"/>
              </w:rPr>
              <w:t>Для оборудования, отработавшего</w:t>
            </w:r>
          </w:p>
          <w:p w:rsidR="008C3468" w:rsidRPr="00986C1A" w:rsidRDefault="008C3468" w:rsidP="00DD6A5F">
            <w:pPr>
              <w:autoSpaceDE w:val="0"/>
              <w:autoSpaceDN w:val="0"/>
              <w:adjustRightInd w:val="0"/>
              <w:jc w:val="both"/>
              <w:rPr>
                <w:sz w:val="18"/>
                <w:szCs w:val="18"/>
              </w:rPr>
            </w:pPr>
            <w:r w:rsidRPr="00986C1A">
              <w:rPr>
                <w:sz w:val="18"/>
                <w:szCs w:val="18"/>
              </w:rPr>
              <w:t>установленный в технической</w:t>
            </w:r>
          </w:p>
          <w:p w:rsidR="008C3468" w:rsidRPr="00986C1A" w:rsidRDefault="008C3468" w:rsidP="00DD6A5F">
            <w:pPr>
              <w:autoSpaceDE w:val="0"/>
              <w:autoSpaceDN w:val="0"/>
              <w:adjustRightInd w:val="0"/>
              <w:jc w:val="both"/>
              <w:rPr>
                <w:sz w:val="18"/>
                <w:szCs w:val="18"/>
              </w:rPr>
            </w:pPr>
            <w:r w:rsidRPr="00986C1A">
              <w:rPr>
                <w:sz w:val="18"/>
                <w:szCs w:val="18"/>
              </w:rPr>
              <w:t>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w:t>
            </w:r>
          </w:p>
          <w:p w:rsidR="008C3468" w:rsidRPr="00986C1A" w:rsidRDefault="008C3468" w:rsidP="00DD6A5F">
            <w:pPr>
              <w:autoSpaceDE w:val="0"/>
              <w:autoSpaceDN w:val="0"/>
              <w:adjustRightInd w:val="0"/>
              <w:jc w:val="both"/>
              <w:rPr>
                <w:sz w:val="18"/>
                <w:szCs w:val="18"/>
              </w:rPr>
            </w:pPr>
            <w:r w:rsidRPr="00986C1A">
              <w:rPr>
                <w:sz w:val="18"/>
                <w:szCs w:val="18"/>
              </w:rPr>
              <w:t xml:space="preserve">экспертизы промышленной </w:t>
            </w:r>
            <w:r w:rsidRPr="00986C1A">
              <w:rPr>
                <w:sz w:val="18"/>
                <w:szCs w:val="18"/>
              </w:rPr>
              <w:lastRenderedPageBreak/>
              <w:t>безопасности (для ОПО) в               соответствии с частью 2 статьи 7 Федерального закона о промышленной безопасности и</w:t>
            </w:r>
          </w:p>
          <w:p w:rsidR="008C3468" w:rsidRPr="00986C1A" w:rsidRDefault="008C3468" w:rsidP="00DD6A5F">
            <w:pPr>
              <w:autoSpaceDE w:val="0"/>
              <w:autoSpaceDN w:val="0"/>
              <w:adjustRightInd w:val="0"/>
              <w:jc w:val="both"/>
              <w:rPr>
                <w:sz w:val="18"/>
                <w:szCs w:val="18"/>
              </w:rPr>
            </w:pPr>
            <w:r w:rsidRPr="00986C1A">
              <w:rPr>
                <w:sz w:val="18"/>
                <w:szCs w:val="18"/>
              </w:rPr>
              <w:t>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технической эксплуатации</w:t>
            </w:r>
          </w:p>
          <w:p w:rsidR="008C3468" w:rsidRPr="00986C1A" w:rsidRDefault="008C3468" w:rsidP="00DD6A5F">
            <w:pPr>
              <w:autoSpaceDE w:val="0"/>
              <w:autoSpaceDN w:val="0"/>
              <w:adjustRightInd w:val="0"/>
              <w:jc w:val="both"/>
              <w:rPr>
                <w:sz w:val="18"/>
                <w:szCs w:val="18"/>
              </w:rPr>
            </w:pPr>
            <w:r w:rsidRPr="00986C1A">
              <w:rPr>
                <w:sz w:val="18"/>
                <w:szCs w:val="18"/>
              </w:rPr>
              <w:t>тепловых энергоустановок; о проверке плотности (герметичности), настройки и регулировки предохранительных клапанов</w:t>
            </w:r>
          </w:p>
          <w:p w:rsidR="008C3468" w:rsidRPr="00986C1A" w:rsidRDefault="008C3468" w:rsidP="00DD6A5F">
            <w:pPr>
              <w:autoSpaceDE w:val="0"/>
              <w:autoSpaceDN w:val="0"/>
              <w:adjustRightInd w:val="0"/>
              <w:jc w:val="both"/>
              <w:rPr>
                <w:sz w:val="18"/>
                <w:szCs w:val="18"/>
              </w:rPr>
            </w:pPr>
            <w:r w:rsidRPr="00986C1A">
              <w:rPr>
                <w:sz w:val="18"/>
                <w:szCs w:val="18"/>
              </w:rPr>
              <w:t>(подпункт 9.3.15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наличия паспортов паровых и</w:t>
            </w:r>
          </w:p>
          <w:p w:rsidR="008C3468" w:rsidRPr="00986C1A" w:rsidRDefault="008C3468" w:rsidP="00DD6A5F">
            <w:pPr>
              <w:autoSpaceDE w:val="0"/>
              <w:autoSpaceDN w:val="0"/>
              <w:adjustRightInd w:val="0"/>
              <w:jc w:val="both"/>
              <w:rPr>
                <w:sz w:val="18"/>
                <w:szCs w:val="18"/>
              </w:rPr>
            </w:pPr>
            <w:r w:rsidRPr="00986C1A">
              <w:rPr>
                <w:sz w:val="18"/>
                <w:szCs w:val="18"/>
              </w:rPr>
              <w:t>(или) водогрейных котельных установок,</w:t>
            </w:r>
          </w:p>
          <w:p w:rsidR="008C3468" w:rsidRPr="00986C1A" w:rsidRDefault="008C3468" w:rsidP="00DD6A5F">
            <w:pPr>
              <w:autoSpaceDE w:val="0"/>
              <w:autoSpaceDN w:val="0"/>
              <w:adjustRightInd w:val="0"/>
              <w:jc w:val="both"/>
              <w:rPr>
                <w:sz w:val="18"/>
                <w:szCs w:val="18"/>
              </w:rPr>
            </w:pPr>
            <w:r w:rsidRPr="00986C1A">
              <w:rPr>
                <w:sz w:val="18"/>
                <w:szCs w:val="18"/>
              </w:rPr>
              <w:t>центральных тепловых пунктов и оборудования, работающего под</w:t>
            </w:r>
          </w:p>
          <w:p w:rsidR="008C3468" w:rsidRPr="00986C1A" w:rsidRDefault="008C3468" w:rsidP="00DD6A5F">
            <w:pPr>
              <w:autoSpaceDE w:val="0"/>
              <w:autoSpaceDN w:val="0"/>
              <w:adjustRightInd w:val="0"/>
              <w:jc w:val="both"/>
              <w:rPr>
                <w:sz w:val="18"/>
                <w:szCs w:val="18"/>
              </w:rPr>
            </w:pPr>
            <w:r w:rsidRPr="00986C1A">
              <w:rPr>
                <w:sz w:val="18"/>
                <w:szCs w:val="18"/>
              </w:rPr>
              <w:t>избыточным давлением с выводами о продлении срока эксплуатации</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Косвид</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Косвид =Косвид не ОПО * 0,5 +</w:t>
            </w:r>
          </w:p>
          <w:p w:rsidR="008C3468" w:rsidRPr="00986C1A" w:rsidRDefault="008C3468" w:rsidP="00DD6A5F">
            <w:pPr>
              <w:autoSpaceDE w:val="0"/>
              <w:autoSpaceDN w:val="0"/>
              <w:adjustRightInd w:val="0"/>
              <w:rPr>
                <w:sz w:val="18"/>
                <w:szCs w:val="18"/>
              </w:rPr>
            </w:pPr>
            <w:r w:rsidRPr="00986C1A">
              <w:rPr>
                <w:sz w:val="18"/>
                <w:szCs w:val="18"/>
              </w:rPr>
              <w:t>Косвид ОПО * 0,5</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2895"/>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отметок в паспорте</w:t>
            </w:r>
          </w:p>
          <w:p w:rsidR="008C3468" w:rsidRPr="00986C1A" w:rsidRDefault="008C3468" w:rsidP="00DD6A5F">
            <w:pPr>
              <w:autoSpaceDE w:val="0"/>
              <w:autoSpaceDN w:val="0"/>
              <w:adjustRightInd w:val="0"/>
              <w:jc w:val="both"/>
              <w:rPr>
                <w:sz w:val="18"/>
                <w:szCs w:val="18"/>
              </w:rPr>
            </w:pPr>
            <w:r w:rsidRPr="00986C1A">
              <w:rPr>
                <w:sz w:val="18"/>
                <w:szCs w:val="18"/>
              </w:rPr>
              <w:t>оборудования, не являющегося ОПО, о</w:t>
            </w:r>
          </w:p>
          <w:p w:rsidR="008C3468" w:rsidRPr="00986C1A" w:rsidRDefault="008C3468" w:rsidP="00DD6A5F">
            <w:pPr>
              <w:autoSpaceDE w:val="0"/>
              <w:autoSpaceDN w:val="0"/>
              <w:adjustRightInd w:val="0"/>
              <w:jc w:val="both"/>
              <w:rPr>
                <w:sz w:val="18"/>
                <w:szCs w:val="18"/>
              </w:rPr>
            </w:pPr>
            <w:r w:rsidRPr="00986C1A">
              <w:rPr>
                <w:sz w:val="18"/>
                <w:szCs w:val="18"/>
              </w:rPr>
              <w:t>проведённом техническом</w:t>
            </w:r>
          </w:p>
          <w:p w:rsidR="008C3468" w:rsidRPr="00986C1A" w:rsidRDefault="008C3468" w:rsidP="00DD6A5F">
            <w:pPr>
              <w:autoSpaceDE w:val="0"/>
              <w:autoSpaceDN w:val="0"/>
              <w:adjustRightInd w:val="0"/>
              <w:jc w:val="both"/>
              <w:rPr>
                <w:sz w:val="18"/>
                <w:szCs w:val="18"/>
              </w:rPr>
            </w:pPr>
            <w:r w:rsidRPr="00986C1A">
              <w:rPr>
                <w:sz w:val="18"/>
                <w:szCs w:val="18"/>
              </w:rPr>
              <w:t>освидетельствовании, гидравлическом</w:t>
            </w:r>
          </w:p>
          <w:p w:rsidR="008C3468" w:rsidRPr="00986C1A" w:rsidRDefault="008C3468" w:rsidP="00DD6A5F">
            <w:pPr>
              <w:autoSpaceDE w:val="0"/>
              <w:autoSpaceDN w:val="0"/>
              <w:adjustRightInd w:val="0"/>
              <w:jc w:val="both"/>
              <w:rPr>
                <w:sz w:val="18"/>
                <w:szCs w:val="18"/>
              </w:rPr>
            </w:pPr>
            <w:r w:rsidRPr="00986C1A">
              <w:rPr>
                <w:sz w:val="18"/>
                <w:szCs w:val="18"/>
              </w:rPr>
              <w:t>испытании, техническом</w:t>
            </w:r>
          </w:p>
          <w:p w:rsidR="008C3468" w:rsidRPr="00986C1A" w:rsidRDefault="008C3468" w:rsidP="00DD6A5F">
            <w:pPr>
              <w:autoSpaceDE w:val="0"/>
              <w:autoSpaceDN w:val="0"/>
              <w:adjustRightInd w:val="0"/>
              <w:jc w:val="both"/>
              <w:rPr>
                <w:sz w:val="18"/>
                <w:szCs w:val="18"/>
              </w:rPr>
            </w:pPr>
            <w:r w:rsidRPr="00986C1A">
              <w:rPr>
                <w:sz w:val="18"/>
                <w:szCs w:val="18"/>
              </w:rPr>
              <w:t>диагностировании, настройки</w:t>
            </w:r>
          </w:p>
          <w:p w:rsidR="008C3468" w:rsidRPr="00986C1A" w:rsidRDefault="008C3468" w:rsidP="00DD6A5F">
            <w:pPr>
              <w:autoSpaceDE w:val="0"/>
              <w:autoSpaceDN w:val="0"/>
              <w:adjustRightInd w:val="0"/>
              <w:jc w:val="both"/>
              <w:rPr>
                <w:sz w:val="18"/>
                <w:szCs w:val="18"/>
              </w:rPr>
            </w:pPr>
            <w:r w:rsidRPr="00986C1A">
              <w:rPr>
                <w:sz w:val="18"/>
                <w:szCs w:val="18"/>
              </w:rPr>
              <w:t>предохранительных клапанов с выводами о</w:t>
            </w:r>
          </w:p>
          <w:p w:rsidR="008C3468" w:rsidRPr="00986C1A" w:rsidRDefault="008C3468" w:rsidP="00DD6A5F">
            <w:pPr>
              <w:autoSpaceDE w:val="0"/>
              <w:autoSpaceDN w:val="0"/>
              <w:adjustRightInd w:val="0"/>
              <w:jc w:val="both"/>
              <w:rPr>
                <w:sz w:val="18"/>
                <w:szCs w:val="18"/>
              </w:rPr>
            </w:pPr>
            <w:r w:rsidRPr="00986C1A">
              <w:rPr>
                <w:sz w:val="18"/>
                <w:szCs w:val="18"/>
              </w:rPr>
              <w:t>продлении срока эксплуатации</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Косвид</w:t>
            </w:r>
          </w:p>
          <w:p w:rsidR="008C3468" w:rsidRPr="00986C1A" w:rsidRDefault="008C3468" w:rsidP="00DD6A5F">
            <w:pPr>
              <w:autoSpaceDE w:val="0"/>
              <w:autoSpaceDN w:val="0"/>
              <w:adjustRightInd w:val="0"/>
              <w:rPr>
                <w:sz w:val="18"/>
                <w:szCs w:val="18"/>
              </w:rPr>
            </w:pPr>
            <w:r w:rsidRPr="00986C1A">
              <w:rPr>
                <w:sz w:val="18"/>
                <w:szCs w:val="18"/>
              </w:rPr>
              <w:t>не ОПО</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3320"/>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отметок в паспорте</w:t>
            </w:r>
          </w:p>
          <w:p w:rsidR="008C3468" w:rsidRPr="00986C1A" w:rsidRDefault="008C3468" w:rsidP="00DD6A5F">
            <w:pPr>
              <w:autoSpaceDE w:val="0"/>
              <w:autoSpaceDN w:val="0"/>
              <w:adjustRightInd w:val="0"/>
              <w:jc w:val="both"/>
              <w:rPr>
                <w:sz w:val="18"/>
                <w:szCs w:val="18"/>
              </w:rPr>
            </w:pPr>
            <w:r w:rsidRPr="00986C1A">
              <w:rPr>
                <w:sz w:val="18"/>
                <w:szCs w:val="18"/>
              </w:rPr>
              <w:t>оборудования о проведенных техническом</w:t>
            </w:r>
          </w:p>
          <w:p w:rsidR="008C3468" w:rsidRPr="00986C1A" w:rsidRDefault="008C3468" w:rsidP="00DD6A5F">
            <w:pPr>
              <w:autoSpaceDE w:val="0"/>
              <w:autoSpaceDN w:val="0"/>
              <w:adjustRightInd w:val="0"/>
              <w:jc w:val="both"/>
              <w:rPr>
                <w:sz w:val="18"/>
                <w:szCs w:val="18"/>
              </w:rPr>
            </w:pPr>
            <w:r w:rsidRPr="00986C1A">
              <w:rPr>
                <w:sz w:val="18"/>
                <w:szCs w:val="18"/>
              </w:rPr>
              <w:t>освидетельствовании, гидравлическом</w:t>
            </w:r>
          </w:p>
          <w:p w:rsidR="008C3468" w:rsidRPr="00986C1A" w:rsidRDefault="008C3468" w:rsidP="00DD6A5F">
            <w:pPr>
              <w:autoSpaceDE w:val="0"/>
              <w:autoSpaceDN w:val="0"/>
              <w:adjustRightInd w:val="0"/>
              <w:jc w:val="both"/>
              <w:rPr>
                <w:sz w:val="18"/>
                <w:szCs w:val="18"/>
              </w:rPr>
            </w:pPr>
            <w:r w:rsidRPr="00986C1A">
              <w:rPr>
                <w:sz w:val="18"/>
                <w:szCs w:val="18"/>
              </w:rPr>
              <w:t>испытании, экспертизы промышленной</w:t>
            </w:r>
          </w:p>
          <w:p w:rsidR="008C3468" w:rsidRPr="00986C1A" w:rsidRDefault="008C3468" w:rsidP="00DD6A5F">
            <w:pPr>
              <w:autoSpaceDE w:val="0"/>
              <w:autoSpaceDN w:val="0"/>
              <w:adjustRightInd w:val="0"/>
              <w:jc w:val="both"/>
              <w:rPr>
                <w:sz w:val="18"/>
                <w:szCs w:val="18"/>
              </w:rPr>
            </w:pPr>
            <w:r w:rsidRPr="00986C1A">
              <w:rPr>
                <w:sz w:val="18"/>
                <w:szCs w:val="18"/>
              </w:rPr>
              <w:t>безопасности, нааройки и регулировки</w:t>
            </w:r>
          </w:p>
          <w:p w:rsidR="008C3468" w:rsidRPr="00986C1A" w:rsidRDefault="008C3468" w:rsidP="00DD6A5F">
            <w:pPr>
              <w:autoSpaceDE w:val="0"/>
              <w:autoSpaceDN w:val="0"/>
              <w:adjustRightInd w:val="0"/>
              <w:jc w:val="both"/>
              <w:rPr>
                <w:sz w:val="18"/>
                <w:szCs w:val="18"/>
              </w:rPr>
            </w:pPr>
            <w:r w:rsidRPr="00986C1A">
              <w:rPr>
                <w:sz w:val="18"/>
                <w:szCs w:val="18"/>
              </w:rPr>
              <w:t>предохранительных клапанов с выводами о</w:t>
            </w:r>
          </w:p>
          <w:p w:rsidR="008C3468" w:rsidRPr="00986C1A" w:rsidRDefault="008C3468" w:rsidP="00DD6A5F">
            <w:pPr>
              <w:autoSpaceDE w:val="0"/>
              <w:autoSpaceDN w:val="0"/>
              <w:adjustRightInd w:val="0"/>
              <w:jc w:val="both"/>
              <w:rPr>
                <w:sz w:val="18"/>
                <w:szCs w:val="18"/>
              </w:rPr>
            </w:pPr>
            <w:r w:rsidRPr="00986C1A">
              <w:rPr>
                <w:sz w:val="18"/>
                <w:szCs w:val="18"/>
              </w:rPr>
              <w:t>продлении срока эксплуатации</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Косвид</w:t>
            </w:r>
          </w:p>
          <w:p w:rsidR="008C3468" w:rsidRPr="00986C1A" w:rsidRDefault="008C3468" w:rsidP="00DD6A5F">
            <w:pPr>
              <w:autoSpaceDE w:val="0"/>
              <w:autoSpaceDN w:val="0"/>
              <w:adjustRightInd w:val="0"/>
              <w:rPr>
                <w:sz w:val="18"/>
                <w:szCs w:val="18"/>
              </w:rPr>
            </w:pPr>
            <w:r w:rsidRPr="00986C1A">
              <w:rPr>
                <w:sz w:val="18"/>
                <w:szCs w:val="18"/>
              </w:rPr>
              <w:t>ОПО</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344"/>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определённых перечнем документации эксплуатирующей</w:t>
            </w:r>
          </w:p>
          <w:p w:rsidR="008C3468" w:rsidRPr="00986C1A" w:rsidRDefault="008C3468" w:rsidP="00DD6A5F">
            <w:pPr>
              <w:autoSpaceDE w:val="0"/>
              <w:autoSpaceDN w:val="0"/>
              <w:adjustRightInd w:val="0"/>
              <w:jc w:val="both"/>
              <w:rPr>
                <w:sz w:val="18"/>
                <w:szCs w:val="18"/>
              </w:rPr>
            </w:pPr>
            <w:r w:rsidRPr="00986C1A">
              <w:rPr>
                <w:sz w:val="18"/>
                <w:szCs w:val="18"/>
              </w:rPr>
              <w:t>организации, в которые занесены</w:t>
            </w:r>
          </w:p>
          <w:p w:rsidR="008C3468" w:rsidRPr="00986C1A" w:rsidRDefault="008C3468" w:rsidP="00DD6A5F">
            <w:pPr>
              <w:autoSpaceDE w:val="0"/>
              <w:autoSpaceDN w:val="0"/>
              <w:adjustRightInd w:val="0"/>
              <w:jc w:val="both"/>
              <w:rPr>
                <w:sz w:val="18"/>
                <w:szCs w:val="18"/>
              </w:rPr>
            </w:pPr>
            <w:r w:rsidRPr="00986C1A">
              <w:rPr>
                <w:sz w:val="18"/>
                <w:szCs w:val="18"/>
              </w:rPr>
              <w:t>результаты текущих осмотров в</w:t>
            </w:r>
          </w:p>
          <w:p w:rsidR="008C3468" w:rsidRPr="00986C1A" w:rsidRDefault="008C3468" w:rsidP="00DD6A5F">
            <w:pPr>
              <w:autoSpaceDE w:val="0"/>
              <w:autoSpaceDN w:val="0"/>
              <w:adjustRightInd w:val="0"/>
              <w:jc w:val="both"/>
              <w:rPr>
                <w:sz w:val="18"/>
                <w:szCs w:val="18"/>
              </w:rPr>
            </w:pPr>
            <w:r w:rsidRPr="00986C1A">
              <w:rPr>
                <w:sz w:val="18"/>
                <w:szCs w:val="18"/>
              </w:rPr>
              <w:t>соответствии с пунктом 3.1.3 Правил технической эксплуатации</w:t>
            </w:r>
          </w:p>
          <w:p w:rsidR="008C3468" w:rsidRPr="00986C1A" w:rsidRDefault="008C3468" w:rsidP="00DD6A5F">
            <w:pPr>
              <w:autoSpaceDE w:val="0"/>
              <w:autoSpaceDN w:val="0"/>
              <w:adjustRightInd w:val="0"/>
              <w:jc w:val="both"/>
              <w:rPr>
                <w:sz w:val="18"/>
                <w:szCs w:val="18"/>
              </w:rPr>
            </w:pPr>
            <w:r w:rsidRPr="00986C1A">
              <w:rPr>
                <w:sz w:val="18"/>
                <w:szCs w:val="18"/>
              </w:rPr>
              <w:t>тепловых энергоустановок (подпункт 9.3.161.пункта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актов комплексного обследования, очередных и внеочередных</w:t>
            </w:r>
          </w:p>
          <w:p w:rsidR="008C3468" w:rsidRPr="00986C1A" w:rsidRDefault="008C3468" w:rsidP="00DD6A5F">
            <w:pPr>
              <w:autoSpaceDE w:val="0"/>
              <w:autoSpaceDN w:val="0"/>
              <w:adjustRightInd w:val="0"/>
              <w:jc w:val="both"/>
              <w:rPr>
                <w:sz w:val="18"/>
                <w:szCs w:val="18"/>
              </w:rPr>
            </w:pPr>
            <w:r w:rsidRPr="00986C1A">
              <w:rPr>
                <w:sz w:val="18"/>
                <w:szCs w:val="18"/>
              </w:rPr>
              <w:t>осмотров зданий и сооружений объектов</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теплоснабжения, журналов, паспортов</w:t>
            </w:r>
          </w:p>
          <w:p w:rsidR="008C3468" w:rsidRPr="00986C1A" w:rsidRDefault="008C3468" w:rsidP="00DD6A5F">
            <w:pPr>
              <w:autoSpaceDE w:val="0"/>
              <w:autoSpaceDN w:val="0"/>
              <w:adjustRightInd w:val="0"/>
              <w:jc w:val="both"/>
              <w:rPr>
                <w:sz w:val="18"/>
                <w:szCs w:val="18"/>
              </w:rPr>
            </w:pPr>
            <w:r w:rsidRPr="00986C1A">
              <w:rPr>
                <w:sz w:val="18"/>
                <w:szCs w:val="18"/>
              </w:rPr>
              <w:t>зданий и сооружений, определенных</w:t>
            </w:r>
          </w:p>
          <w:p w:rsidR="008C3468" w:rsidRPr="00986C1A" w:rsidRDefault="008C3468" w:rsidP="00DD6A5F">
            <w:pPr>
              <w:autoSpaceDE w:val="0"/>
              <w:autoSpaceDN w:val="0"/>
              <w:adjustRightInd w:val="0"/>
              <w:jc w:val="both"/>
              <w:rPr>
                <w:sz w:val="18"/>
                <w:szCs w:val="18"/>
              </w:rPr>
            </w:pPr>
            <w:r w:rsidRPr="00986C1A">
              <w:rPr>
                <w:sz w:val="18"/>
                <w:szCs w:val="18"/>
              </w:rPr>
              <w:t>перечнем документации эксплуатирующей</w:t>
            </w:r>
          </w:p>
          <w:p w:rsidR="008C3468" w:rsidRPr="00986C1A" w:rsidRDefault="008C3468" w:rsidP="00DD6A5F">
            <w:pPr>
              <w:autoSpaceDE w:val="0"/>
              <w:autoSpaceDN w:val="0"/>
              <w:adjustRightInd w:val="0"/>
              <w:jc w:val="both"/>
              <w:rPr>
                <w:sz w:val="18"/>
                <w:szCs w:val="18"/>
              </w:rPr>
            </w:pPr>
            <w:r w:rsidRPr="00986C1A">
              <w:rPr>
                <w:sz w:val="18"/>
                <w:szCs w:val="18"/>
              </w:rPr>
              <w:t>организации, в которые занесены результаты текущих осмотров</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Кобслед</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557"/>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1.6.3</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Копии актов и паспортов дымовых труб, в которых в соответствии с</w:t>
            </w:r>
          </w:p>
          <w:p w:rsidR="008C3468" w:rsidRPr="00986C1A" w:rsidRDefault="008C3468" w:rsidP="00DD6A5F">
            <w:pPr>
              <w:autoSpaceDE w:val="0"/>
              <w:autoSpaceDN w:val="0"/>
              <w:adjustRightInd w:val="0"/>
              <w:jc w:val="both"/>
              <w:rPr>
                <w:sz w:val="18"/>
                <w:szCs w:val="18"/>
              </w:rPr>
            </w:pPr>
            <w:r w:rsidRPr="00986C1A">
              <w:rPr>
                <w:sz w:val="18"/>
                <w:szCs w:val="18"/>
              </w:rPr>
              <w:t>требованиями пункта 3.3.14 Правил</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w:t>
            </w:r>
          </w:p>
          <w:p w:rsidR="008C3468" w:rsidRPr="00986C1A" w:rsidRDefault="008C3468" w:rsidP="00DD6A5F">
            <w:pPr>
              <w:autoSpaceDE w:val="0"/>
              <w:autoSpaceDN w:val="0"/>
              <w:adjustRightInd w:val="0"/>
              <w:jc w:val="both"/>
              <w:rPr>
                <w:sz w:val="18"/>
                <w:szCs w:val="18"/>
              </w:rPr>
            </w:pPr>
            <w:r w:rsidRPr="00986C1A">
              <w:rPr>
                <w:sz w:val="18"/>
                <w:szCs w:val="18"/>
              </w:rPr>
              <w:t>тепловых энергоустановок отражены</w:t>
            </w:r>
          </w:p>
          <w:p w:rsidR="008C3468" w:rsidRPr="00986C1A" w:rsidRDefault="008C3468" w:rsidP="00DD6A5F">
            <w:pPr>
              <w:autoSpaceDE w:val="0"/>
              <w:autoSpaceDN w:val="0"/>
              <w:adjustRightInd w:val="0"/>
              <w:jc w:val="both"/>
              <w:rPr>
                <w:sz w:val="18"/>
                <w:szCs w:val="18"/>
              </w:rPr>
            </w:pPr>
            <w:r w:rsidRPr="00986C1A">
              <w:rPr>
                <w:sz w:val="18"/>
                <w:szCs w:val="18"/>
              </w:rPr>
              <w:t>результаты наблюдений за техническим</w:t>
            </w:r>
            <w:r w:rsidRPr="00986C1A">
              <w:t xml:space="preserve"> </w:t>
            </w:r>
            <w:r w:rsidRPr="00986C1A">
              <w:rPr>
                <w:sz w:val="18"/>
                <w:szCs w:val="18"/>
              </w:rPr>
              <w:t>состоянием дымовых труб, за осадкой фундаментов, мониторингом деформации,</w:t>
            </w:r>
          </w:p>
          <w:p w:rsidR="008C3468" w:rsidRPr="00986C1A" w:rsidRDefault="008C3468" w:rsidP="00DD6A5F">
            <w:pPr>
              <w:autoSpaceDE w:val="0"/>
              <w:autoSpaceDN w:val="0"/>
              <w:adjustRightInd w:val="0"/>
              <w:jc w:val="both"/>
              <w:rPr>
                <w:sz w:val="18"/>
                <w:szCs w:val="18"/>
              </w:rPr>
            </w:pPr>
            <w:r w:rsidRPr="00986C1A">
              <w:rPr>
                <w:sz w:val="18"/>
                <w:szCs w:val="18"/>
              </w:rPr>
              <w:t>проверок вертикальности,</w:t>
            </w:r>
          </w:p>
          <w:p w:rsidR="008C3468" w:rsidRPr="00986C1A" w:rsidRDefault="008C3468" w:rsidP="00DD6A5F">
            <w:pPr>
              <w:autoSpaceDE w:val="0"/>
              <w:autoSpaceDN w:val="0"/>
              <w:adjustRightInd w:val="0"/>
              <w:jc w:val="both"/>
              <w:rPr>
                <w:sz w:val="18"/>
                <w:szCs w:val="18"/>
              </w:rPr>
            </w:pPr>
            <w:r w:rsidRPr="00986C1A">
              <w:rPr>
                <w:sz w:val="18"/>
                <w:szCs w:val="18"/>
              </w:rPr>
              <w:t>инструментальной проверки заземляющего контура, наблюдения за исправностью осветительной арматуры дымовых труб (подпункт 9.3.17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актов и паспортов дымовых труб, в которых отражены</w:t>
            </w:r>
          </w:p>
          <w:p w:rsidR="008C3468" w:rsidRPr="00986C1A" w:rsidRDefault="008C3468" w:rsidP="00DD6A5F">
            <w:pPr>
              <w:autoSpaceDE w:val="0"/>
              <w:autoSpaceDN w:val="0"/>
              <w:adjustRightInd w:val="0"/>
              <w:jc w:val="both"/>
              <w:rPr>
                <w:sz w:val="18"/>
                <w:szCs w:val="18"/>
              </w:rPr>
            </w:pPr>
            <w:r w:rsidRPr="00986C1A">
              <w:rPr>
                <w:sz w:val="18"/>
                <w:szCs w:val="18"/>
              </w:rPr>
              <w:t>результаты наблюдений за техническим состоянием дымовых труб, за осадкой фундаментов,  мониторингом деформации,</w:t>
            </w:r>
          </w:p>
          <w:p w:rsidR="008C3468" w:rsidRPr="00986C1A" w:rsidRDefault="008C3468" w:rsidP="00DD6A5F">
            <w:pPr>
              <w:autoSpaceDE w:val="0"/>
              <w:autoSpaceDN w:val="0"/>
              <w:adjustRightInd w:val="0"/>
              <w:jc w:val="both"/>
              <w:rPr>
                <w:sz w:val="18"/>
                <w:szCs w:val="18"/>
              </w:rPr>
            </w:pPr>
            <w:r w:rsidRPr="00986C1A">
              <w:rPr>
                <w:sz w:val="18"/>
                <w:szCs w:val="18"/>
              </w:rPr>
              <w:t>проверок вертикальности,</w:t>
            </w:r>
            <w:r w:rsidRPr="00986C1A">
              <w:t xml:space="preserve"> </w:t>
            </w:r>
            <w:r w:rsidRPr="00986C1A">
              <w:rPr>
                <w:sz w:val="18"/>
                <w:szCs w:val="18"/>
              </w:rPr>
              <w:t>инструментальной проверки заземляющего</w:t>
            </w:r>
          </w:p>
          <w:p w:rsidR="008C3468" w:rsidRPr="00986C1A" w:rsidRDefault="008C3468" w:rsidP="00DD6A5F">
            <w:pPr>
              <w:autoSpaceDE w:val="0"/>
              <w:autoSpaceDN w:val="0"/>
              <w:adjustRightInd w:val="0"/>
              <w:jc w:val="both"/>
              <w:rPr>
                <w:sz w:val="18"/>
                <w:szCs w:val="18"/>
              </w:rPr>
            </w:pPr>
            <w:r w:rsidRPr="00986C1A">
              <w:rPr>
                <w:sz w:val="18"/>
                <w:szCs w:val="18"/>
              </w:rPr>
              <w:t>контура, наблюдения за исправностью</w:t>
            </w:r>
          </w:p>
          <w:p w:rsidR="008C3468" w:rsidRPr="00986C1A" w:rsidRDefault="008C3468" w:rsidP="00DD6A5F">
            <w:pPr>
              <w:autoSpaceDE w:val="0"/>
              <w:autoSpaceDN w:val="0"/>
              <w:adjustRightInd w:val="0"/>
              <w:jc w:val="both"/>
              <w:rPr>
                <w:sz w:val="18"/>
                <w:szCs w:val="18"/>
              </w:rPr>
            </w:pPr>
            <w:r w:rsidRPr="00986C1A">
              <w:rPr>
                <w:sz w:val="18"/>
                <w:szCs w:val="18"/>
              </w:rPr>
              <w:t>осветительной арматуры дымовых труб</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Кдым. труб</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p w:rsidR="008C3468" w:rsidRPr="00986C1A" w:rsidRDefault="008C3468" w:rsidP="00DD6A5F">
            <w:pPr>
              <w:autoSpaceDE w:val="0"/>
              <w:autoSpaceDN w:val="0"/>
              <w:adjustRightInd w:val="0"/>
              <w:rPr>
                <w:sz w:val="18"/>
                <w:szCs w:val="18"/>
              </w:rPr>
            </w:pPr>
            <w:r w:rsidRPr="00986C1A">
              <w:t xml:space="preserve"> </w:t>
            </w:r>
            <w:r w:rsidRPr="00986C1A">
              <w:rPr>
                <w:sz w:val="18"/>
                <w:szCs w:val="18"/>
              </w:rPr>
              <w:t>В случае, если организация не</w:t>
            </w:r>
          </w:p>
          <w:p w:rsidR="008C3468" w:rsidRPr="00986C1A" w:rsidRDefault="008C3468" w:rsidP="00DD6A5F">
            <w:pPr>
              <w:autoSpaceDE w:val="0"/>
              <w:autoSpaceDN w:val="0"/>
              <w:adjustRightInd w:val="0"/>
              <w:rPr>
                <w:sz w:val="18"/>
                <w:szCs w:val="18"/>
              </w:rPr>
            </w:pPr>
            <w:r w:rsidRPr="00986C1A">
              <w:rPr>
                <w:sz w:val="18"/>
                <w:szCs w:val="18"/>
              </w:rPr>
              <w:t>владеет и не эксплуатирует</w:t>
            </w:r>
          </w:p>
          <w:p w:rsidR="008C3468" w:rsidRPr="00986C1A" w:rsidRDefault="008C3468" w:rsidP="00DD6A5F">
            <w:pPr>
              <w:autoSpaceDE w:val="0"/>
              <w:autoSpaceDN w:val="0"/>
              <w:adjustRightInd w:val="0"/>
              <w:rPr>
                <w:sz w:val="18"/>
                <w:szCs w:val="18"/>
              </w:rPr>
            </w:pPr>
            <w:r w:rsidRPr="00986C1A">
              <w:rPr>
                <w:sz w:val="18"/>
                <w:szCs w:val="18"/>
              </w:rPr>
              <w:t>источники теплоснабжения,</w:t>
            </w:r>
          </w:p>
          <w:p w:rsidR="008C3468" w:rsidRPr="00986C1A" w:rsidRDefault="008C3468" w:rsidP="00DD6A5F">
            <w:pPr>
              <w:autoSpaceDE w:val="0"/>
              <w:autoSpaceDN w:val="0"/>
              <w:adjustRightInd w:val="0"/>
              <w:rPr>
                <w:sz w:val="18"/>
                <w:szCs w:val="18"/>
              </w:rPr>
            </w:pPr>
            <w:r w:rsidRPr="00986C1A">
              <w:rPr>
                <w:sz w:val="18"/>
                <w:szCs w:val="18"/>
              </w:rPr>
              <w:t>Кдым.труб принимается равным 1.</w:t>
            </w:r>
          </w:p>
          <w:p w:rsidR="008C3468" w:rsidRPr="00986C1A" w:rsidRDefault="008C3468" w:rsidP="00DD6A5F">
            <w:pPr>
              <w:rPr>
                <w:sz w:val="18"/>
                <w:szCs w:val="18"/>
              </w:rPr>
            </w:pPr>
          </w:p>
          <w:p w:rsidR="008C3468" w:rsidRPr="00986C1A" w:rsidRDefault="008C3468" w:rsidP="00DD6A5F">
            <w:pPr>
              <w:rPr>
                <w:sz w:val="18"/>
                <w:szCs w:val="18"/>
              </w:rPr>
            </w:pPr>
          </w:p>
          <w:p w:rsidR="008C3468" w:rsidRPr="00986C1A" w:rsidRDefault="008C3468" w:rsidP="00DD6A5F">
            <w:pPr>
              <w:rPr>
                <w:sz w:val="18"/>
                <w:szCs w:val="18"/>
              </w:rPr>
            </w:pP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557"/>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1.6.4</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Акты (технические отчеты) о проведении испытаний тепловых сетей (в соответствии с графиком проведения испытаний, утверждённым руководителем</w:t>
            </w:r>
          </w:p>
          <w:p w:rsidR="008C3468" w:rsidRPr="00986C1A" w:rsidRDefault="008C3468" w:rsidP="00DD6A5F">
            <w:pPr>
              <w:autoSpaceDE w:val="0"/>
              <w:autoSpaceDN w:val="0"/>
              <w:adjustRightInd w:val="0"/>
              <w:jc w:val="both"/>
              <w:rPr>
                <w:sz w:val="18"/>
                <w:szCs w:val="18"/>
              </w:rPr>
            </w:pPr>
            <w:r w:rsidRPr="00986C1A">
              <w:rPr>
                <w:sz w:val="18"/>
                <w:szCs w:val="18"/>
              </w:rPr>
              <w:lastRenderedPageBreak/>
              <w:t>(техническим руководителем) организации) на максимальную температуру, о проведении испытаний по определению</w:t>
            </w:r>
          </w:p>
          <w:p w:rsidR="008C3468" w:rsidRPr="00986C1A" w:rsidRDefault="008C3468" w:rsidP="00DD6A5F">
            <w:pPr>
              <w:autoSpaceDE w:val="0"/>
              <w:autoSpaceDN w:val="0"/>
              <w:adjustRightInd w:val="0"/>
              <w:jc w:val="both"/>
              <w:rPr>
                <w:sz w:val="18"/>
                <w:szCs w:val="18"/>
              </w:rPr>
            </w:pPr>
            <w:r w:rsidRPr="00986C1A">
              <w:rPr>
                <w:sz w:val="18"/>
                <w:szCs w:val="18"/>
              </w:rPr>
              <w:t>тепловых потерь через тепловую изоляцию, о проведении испытания по определению гидравлических потерь трубопроводов водяных тепловых сетей в сроки,</w:t>
            </w:r>
          </w:p>
          <w:p w:rsidR="008C3468" w:rsidRPr="00986C1A" w:rsidRDefault="008C3468" w:rsidP="00DD6A5F">
            <w:pPr>
              <w:autoSpaceDE w:val="0"/>
              <w:autoSpaceDN w:val="0"/>
              <w:adjustRightInd w:val="0"/>
              <w:jc w:val="both"/>
              <w:rPr>
                <w:sz w:val="18"/>
                <w:szCs w:val="18"/>
              </w:rPr>
            </w:pPr>
            <w:r w:rsidRPr="00986C1A">
              <w:rPr>
                <w:sz w:val="18"/>
                <w:szCs w:val="18"/>
              </w:rPr>
              <w:t>установленные пунктом 6.2.32 Правил технической эксплуатации тепловых энергоустановок (подпункт 9.3.18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наличия актов (технических отчетов) о проведении испытаний тепловых сетей (в соответствии с графиком</w:t>
            </w:r>
          </w:p>
          <w:p w:rsidR="008C3468" w:rsidRPr="00986C1A" w:rsidRDefault="008C3468" w:rsidP="00DD6A5F">
            <w:pPr>
              <w:autoSpaceDE w:val="0"/>
              <w:autoSpaceDN w:val="0"/>
              <w:adjustRightInd w:val="0"/>
              <w:jc w:val="both"/>
              <w:rPr>
                <w:sz w:val="18"/>
                <w:szCs w:val="18"/>
              </w:rPr>
            </w:pPr>
            <w:r w:rsidRPr="00986C1A">
              <w:rPr>
                <w:sz w:val="18"/>
                <w:szCs w:val="18"/>
              </w:rPr>
              <w:lastRenderedPageBreak/>
              <w:t>проведения испытаний, утвержденным  руководителем (техническим</w:t>
            </w:r>
          </w:p>
          <w:p w:rsidR="008C3468" w:rsidRPr="00986C1A" w:rsidRDefault="008C3468" w:rsidP="00DD6A5F">
            <w:pPr>
              <w:autoSpaceDE w:val="0"/>
              <w:autoSpaceDN w:val="0"/>
              <w:adjustRightInd w:val="0"/>
              <w:jc w:val="both"/>
              <w:rPr>
                <w:sz w:val="18"/>
                <w:szCs w:val="18"/>
              </w:rPr>
            </w:pPr>
            <w:r w:rsidRPr="00986C1A">
              <w:rPr>
                <w:sz w:val="18"/>
                <w:szCs w:val="18"/>
              </w:rPr>
              <w:t>руководителем) организации) на</w:t>
            </w:r>
          </w:p>
          <w:p w:rsidR="008C3468" w:rsidRPr="00986C1A" w:rsidRDefault="008C3468" w:rsidP="00DD6A5F">
            <w:pPr>
              <w:autoSpaceDE w:val="0"/>
              <w:autoSpaceDN w:val="0"/>
              <w:adjustRightInd w:val="0"/>
              <w:jc w:val="both"/>
              <w:rPr>
                <w:sz w:val="18"/>
                <w:szCs w:val="18"/>
              </w:rPr>
            </w:pPr>
            <w:r w:rsidRPr="00986C1A">
              <w:rPr>
                <w:sz w:val="18"/>
                <w:szCs w:val="18"/>
              </w:rPr>
              <w:t>максимальную температуру, о проведении</w:t>
            </w:r>
          </w:p>
          <w:p w:rsidR="008C3468" w:rsidRPr="00986C1A" w:rsidRDefault="008C3468" w:rsidP="00DD6A5F">
            <w:pPr>
              <w:autoSpaceDE w:val="0"/>
              <w:autoSpaceDN w:val="0"/>
              <w:adjustRightInd w:val="0"/>
              <w:jc w:val="both"/>
              <w:rPr>
                <w:sz w:val="18"/>
                <w:szCs w:val="18"/>
              </w:rPr>
            </w:pPr>
            <w:r w:rsidRPr="00986C1A">
              <w:rPr>
                <w:sz w:val="18"/>
                <w:szCs w:val="18"/>
              </w:rPr>
              <w:t>испытаний по определению тепловых</w:t>
            </w:r>
          </w:p>
          <w:p w:rsidR="008C3468" w:rsidRPr="00986C1A" w:rsidRDefault="008C3468" w:rsidP="00DD6A5F">
            <w:pPr>
              <w:autoSpaceDE w:val="0"/>
              <w:autoSpaceDN w:val="0"/>
              <w:adjustRightInd w:val="0"/>
              <w:jc w:val="both"/>
              <w:rPr>
                <w:sz w:val="18"/>
                <w:szCs w:val="18"/>
              </w:rPr>
            </w:pPr>
            <w:r w:rsidRPr="00986C1A">
              <w:rPr>
                <w:sz w:val="18"/>
                <w:szCs w:val="18"/>
              </w:rPr>
              <w:t>потерь через тепловую изоляцию, о проведении испытания по определению гидравлических потерь трубопроводов</w:t>
            </w:r>
          </w:p>
          <w:p w:rsidR="008C3468" w:rsidRPr="00986C1A" w:rsidRDefault="008C3468" w:rsidP="00DD6A5F">
            <w:pPr>
              <w:autoSpaceDE w:val="0"/>
              <w:autoSpaceDN w:val="0"/>
              <w:adjustRightInd w:val="0"/>
              <w:jc w:val="both"/>
              <w:rPr>
                <w:sz w:val="18"/>
                <w:szCs w:val="18"/>
              </w:rPr>
            </w:pPr>
            <w:r w:rsidRPr="00986C1A">
              <w:rPr>
                <w:sz w:val="18"/>
                <w:szCs w:val="18"/>
              </w:rPr>
              <w:t>водяных тепловых сетей</w:t>
            </w:r>
          </w:p>
        </w:tc>
        <w:tc>
          <w:tcPr>
            <w:tcW w:w="567" w:type="dxa"/>
            <w:gridSpan w:val="2"/>
          </w:tcPr>
          <w:p w:rsidR="008C3468" w:rsidRPr="00986C1A" w:rsidRDefault="008C3468" w:rsidP="00DD6A5F">
            <w:pPr>
              <w:autoSpaceDE w:val="0"/>
              <w:autoSpaceDN w:val="0"/>
              <w:adjustRightInd w:val="0"/>
              <w:jc w:val="center"/>
              <w:rPr>
                <w:sz w:val="18"/>
                <w:szCs w:val="18"/>
              </w:rPr>
            </w:pPr>
          </w:p>
          <w:p w:rsidR="008C3468" w:rsidRPr="00986C1A" w:rsidRDefault="008C3468" w:rsidP="00DD6A5F">
            <w:pP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p>
          <w:p w:rsidR="008C3468" w:rsidRPr="00986C1A" w:rsidRDefault="008C3468" w:rsidP="00DD6A5F">
            <w:pPr>
              <w:autoSpaceDE w:val="0"/>
              <w:autoSpaceDN w:val="0"/>
              <w:adjustRightInd w:val="0"/>
              <w:rPr>
                <w:sz w:val="18"/>
                <w:szCs w:val="18"/>
              </w:rPr>
            </w:pPr>
            <w:r w:rsidRPr="00986C1A">
              <w:rPr>
                <w:sz w:val="18"/>
                <w:szCs w:val="18"/>
              </w:rPr>
              <w:t>Киспыт</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-1</w:t>
            </w:r>
          </w:p>
          <w:p w:rsidR="008C3468" w:rsidRPr="00986C1A" w:rsidRDefault="008C3468" w:rsidP="00DD6A5F">
            <w:pPr>
              <w:autoSpaceDE w:val="0"/>
              <w:autoSpaceDN w:val="0"/>
              <w:adjustRightInd w:val="0"/>
              <w:jc w:val="center"/>
            </w:pPr>
            <w:r w:rsidRPr="00986C1A">
              <w:rPr>
                <w:sz w:val="18"/>
                <w:szCs w:val="18"/>
              </w:rPr>
              <w:t>Отсутствие – 0</w:t>
            </w:r>
            <w:r w:rsidRPr="00986C1A">
              <w:t xml:space="preserve">                             </w:t>
            </w:r>
          </w:p>
          <w:p w:rsidR="008C3468" w:rsidRPr="00986C1A" w:rsidRDefault="008C3468" w:rsidP="00DD6A5F">
            <w:pPr>
              <w:autoSpaceDE w:val="0"/>
              <w:autoSpaceDN w:val="0"/>
              <w:adjustRightInd w:val="0"/>
              <w:jc w:val="center"/>
            </w:pPr>
          </w:p>
          <w:p w:rsidR="008C3468" w:rsidRPr="00986C1A" w:rsidRDefault="008C3468" w:rsidP="00DD6A5F">
            <w:pPr>
              <w:autoSpaceDE w:val="0"/>
              <w:autoSpaceDN w:val="0"/>
              <w:adjustRightInd w:val="0"/>
              <w:rPr>
                <w:sz w:val="18"/>
                <w:szCs w:val="18"/>
              </w:rPr>
            </w:pPr>
            <w:r w:rsidRPr="00986C1A">
              <w:rPr>
                <w:sz w:val="18"/>
                <w:szCs w:val="18"/>
              </w:rPr>
              <w:t>В случае, если организация не</w:t>
            </w:r>
          </w:p>
          <w:p w:rsidR="008C3468" w:rsidRPr="00986C1A" w:rsidRDefault="008C3468" w:rsidP="00DD6A5F">
            <w:pPr>
              <w:autoSpaceDE w:val="0"/>
              <w:autoSpaceDN w:val="0"/>
              <w:adjustRightInd w:val="0"/>
              <w:rPr>
                <w:sz w:val="18"/>
                <w:szCs w:val="18"/>
              </w:rPr>
            </w:pPr>
            <w:r w:rsidRPr="00986C1A">
              <w:rPr>
                <w:sz w:val="18"/>
                <w:szCs w:val="18"/>
              </w:rPr>
              <w:t>владеет- и не эксплуатирует</w:t>
            </w:r>
          </w:p>
          <w:p w:rsidR="008C3468" w:rsidRPr="00986C1A" w:rsidRDefault="008C3468" w:rsidP="00DD6A5F">
            <w:pPr>
              <w:autoSpaceDE w:val="0"/>
              <w:autoSpaceDN w:val="0"/>
              <w:adjustRightInd w:val="0"/>
              <w:rPr>
                <w:sz w:val="18"/>
                <w:szCs w:val="18"/>
              </w:rPr>
            </w:pPr>
            <w:r w:rsidRPr="00986C1A">
              <w:rPr>
                <w:sz w:val="18"/>
                <w:szCs w:val="18"/>
              </w:rPr>
              <w:lastRenderedPageBreak/>
              <w:t>тепловые сети, Киспыт принимается равным 1.</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557"/>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1.6.5</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Акты проведения гидравлических</w:t>
            </w:r>
          </w:p>
          <w:p w:rsidR="008C3468" w:rsidRPr="00986C1A" w:rsidRDefault="008C3468" w:rsidP="00DD6A5F">
            <w:pPr>
              <w:autoSpaceDE w:val="0"/>
              <w:autoSpaceDN w:val="0"/>
              <w:adjustRightInd w:val="0"/>
              <w:jc w:val="both"/>
              <w:rPr>
                <w:sz w:val="18"/>
                <w:szCs w:val="18"/>
              </w:rPr>
            </w:pPr>
            <w:r w:rsidRPr="00986C1A">
              <w:rPr>
                <w:sz w:val="18"/>
                <w:szCs w:val="18"/>
              </w:rPr>
              <w:t>испытаний на прочность и плотность</w:t>
            </w:r>
          </w:p>
          <w:p w:rsidR="008C3468" w:rsidRPr="00986C1A" w:rsidRDefault="008C3468" w:rsidP="00DD6A5F">
            <w:pPr>
              <w:autoSpaceDE w:val="0"/>
              <w:autoSpaceDN w:val="0"/>
              <w:adjustRightInd w:val="0"/>
              <w:jc w:val="both"/>
              <w:rPr>
                <w:sz w:val="18"/>
                <w:szCs w:val="18"/>
              </w:rPr>
            </w:pPr>
            <w:r w:rsidRPr="00986C1A">
              <w:rPr>
                <w:sz w:val="18"/>
                <w:szCs w:val="18"/>
              </w:rPr>
              <w:t>трубопроводов тепловых сетей в</w:t>
            </w:r>
          </w:p>
          <w:p w:rsidR="008C3468" w:rsidRPr="00986C1A" w:rsidRDefault="008C3468" w:rsidP="00DD6A5F">
            <w:pPr>
              <w:autoSpaceDE w:val="0"/>
              <w:autoSpaceDN w:val="0"/>
              <w:adjustRightInd w:val="0"/>
              <w:jc w:val="both"/>
              <w:rPr>
                <w:sz w:val="18"/>
                <w:szCs w:val="18"/>
              </w:rPr>
            </w:pPr>
            <w:r w:rsidRPr="00986C1A">
              <w:rPr>
                <w:sz w:val="18"/>
                <w:szCs w:val="18"/>
              </w:rPr>
              <w:t>соответствии с пунктом 6.2.16 Правил технической эксплуатации тепловых энергоустановок (подпункт 9.3.19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актов проведения гидравлических испытаний на прочность и</w:t>
            </w:r>
          </w:p>
          <w:p w:rsidR="008C3468" w:rsidRPr="00986C1A" w:rsidRDefault="008C3468" w:rsidP="00DD6A5F">
            <w:pPr>
              <w:autoSpaceDE w:val="0"/>
              <w:autoSpaceDN w:val="0"/>
              <w:adjustRightInd w:val="0"/>
              <w:jc w:val="both"/>
              <w:rPr>
                <w:sz w:val="18"/>
                <w:szCs w:val="18"/>
              </w:rPr>
            </w:pPr>
            <w:r w:rsidRPr="00986C1A">
              <w:rPr>
                <w:sz w:val="18"/>
                <w:szCs w:val="18"/>
              </w:rPr>
              <w:t>плотность трубопроводов тепловых сетей</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0,4</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Кгидр</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-1</w:t>
            </w:r>
          </w:p>
          <w:p w:rsidR="008C3468" w:rsidRPr="00986C1A" w:rsidRDefault="008C3468" w:rsidP="00DD6A5F">
            <w:pPr>
              <w:autoSpaceDE w:val="0"/>
              <w:autoSpaceDN w:val="0"/>
              <w:adjustRightInd w:val="0"/>
              <w:jc w:val="center"/>
              <w:rPr>
                <w:sz w:val="18"/>
                <w:szCs w:val="18"/>
              </w:rPr>
            </w:pPr>
            <w:r w:rsidRPr="00986C1A">
              <w:rPr>
                <w:sz w:val="18"/>
                <w:szCs w:val="18"/>
              </w:rPr>
              <w:t xml:space="preserve">Отсутствие – 0                                  </w:t>
            </w:r>
          </w:p>
          <w:p w:rsidR="008C3468" w:rsidRPr="00986C1A" w:rsidRDefault="008C3468" w:rsidP="00DD6A5F">
            <w:pPr>
              <w:autoSpaceDE w:val="0"/>
              <w:autoSpaceDN w:val="0"/>
              <w:adjustRightInd w:val="0"/>
              <w:rPr>
                <w:sz w:val="18"/>
                <w:szCs w:val="18"/>
              </w:rPr>
            </w:pPr>
            <w:r w:rsidRPr="00986C1A">
              <w:rPr>
                <w:sz w:val="18"/>
                <w:szCs w:val="18"/>
              </w:rPr>
              <w:t>В случае, если на объекте оценки</w:t>
            </w:r>
          </w:p>
          <w:p w:rsidR="008C3468" w:rsidRPr="00986C1A" w:rsidRDefault="008C3468" w:rsidP="00DD6A5F">
            <w:pPr>
              <w:autoSpaceDE w:val="0"/>
              <w:autoSpaceDN w:val="0"/>
              <w:adjustRightInd w:val="0"/>
              <w:rPr>
                <w:sz w:val="18"/>
                <w:szCs w:val="18"/>
              </w:rPr>
            </w:pPr>
            <w:r w:rsidRPr="00986C1A">
              <w:rPr>
                <w:sz w:val="18"/>
                <w:szCs w:val="18"/>
              </w:rPr>
              <w:t>организация неэксплуатирует</w:t>
            </w:r>
          </w:p>
          <w:p w:rsidR="008C3468" w:rsidRPr="00986C1A" w:rsidRDefault="008C3468" w:rsidP="00DD6A5F">
            <w:pPr>
              <w:autoSpaceDE w:val="0"/>
              <w:autoSpaceDN w:val="0"/>
              <w:adjustRightInd w:val="0"/>
              <w:rPr>
                <w:sz w:val="18"/>
                <w:szCs w:val="18"/>
              </w:rPr>
            </w:pPr>
            <w:r w:rsidRPr="00986C1A">
              <w:rPr>
                <w:sz w:val="18"/>
                <w:szCs w:val="18"/>
              </w:rPr>
              <w:t xml:space="preserve">тепловые сети, Кгидр принимается равным 1                          </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557"/>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1.6.6</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Документы, подтверждающие проведение мероприятий по контролю за состоянием</w:t>
            </w:r>
          </w:p>
          <w:p w:rsidR="008C3468" w:rsidRPr="00986C1A" w:rsidRDefault="008C3468" w:rsidP="00DD6A5F">
            <w:pPr>
              <w:autoSpaceDE w:val="0"/>
              <w:autoSpaceDN w:val="0"/>
              <w:adjustRightInd w:val="0"/>
              <w:jc w:val="both"/>
              <w:rPr>
                <w:sz w:val="18"/>
                <w:szCs w:val="18"/>
              </w:rPr>
            </w:pPr>
            <w:r w:rsidRPr="00986C1A">
              <w:rPr>
                <w:sz w:val="18"/>
                <w:szCs w:val="18"/>
              </w:rPr>
              <w:t>подземных трубопроводов тепловой сети (за исключением неметаллических), проложенных в непроходных каналах, и при бескананьной прокладке, требования к проведению которых установлены</w:t>
            </w:r>
          </w:p>
          <w:p w:rsidR="008C3468" w:rsidRPr="00986C1A" w:rsidRDefault="008C3468" w:rsidP="00DD6A5F">
            <w:pPr>
              <w:autoSpaceDE w:val="0"/>
              <w:autoSpaceDN w:val="0"/>
              <w:adjustRightInd w:val="0"/>
              <w:jc w:val="both"/>
              <w:rPr>
                <w:sz w:val="18"/>
                <w:szCs w:val="18"/>
              </w:rPr>
            </w:pPr>
            <w:r w:rsidRPr="00986C1A">
              <w:rPr>
                <w:sz w:val="18"/>
                <w:szCs w:val="18"/>
              </w:rPr>
              <w:t>пунктами 6.2.34 - 6.2.37 Правил</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 тепловых</w:t>
            </w:r>
          </w:p>
          <w:p w:rsidR="008C3468" w:rsidRPr="00986C1A" w:rsidRDefault="008C3468" w:rsidP="00DD6A5F">
            <w:pPr>
              <w:autoSpaceDE w:val="0"/>
              <w:autoSpaceDN w:val="0"/>
              <w:adjustRightInd w:val="0"/>
              <w:jc w:val="both"/>
              <w:rPr>
                <w:sz w:val="18"/>
                <w:szCs w:val="18"/>
              </w:rPr>
            </w:pPr>
            <w:r w:rsidRPr="00986C1A">
              <w:rPr>
                <w:sz w:val="18"/>
                <w:szCs w:val="18"/>
              </w:rPr>
              <w:t>энергоустановок (подпункт 9.3.20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документов, подтверждающих проведение мероприятий</w:t>
            </w:r>
          </w:p>
          <w:p w:rsidR="008C3468" w:rsidRPr="00986C1A" w:rsidRDefault="008C3468" w:rsidP="00DD6A5F">
            <w:pPr>
              <w:autoSpaceDE w:val="0"/>
              <w:autoSpaceDN w:val="0"/>
              <w:adjustRightInd w:val="0"/>
              <w:jc w:val="both"/>
              <w:rPr>
                <w:sz w:val="18"/>
                <w:szCs w:val="18"/>
              </w:rPr>
            </w:pPr>
            <w:r w:rsidRPr="00986C1A">
              <w:rPr>
                <w:sz w:val="18"/>
                <w:szCs w:val="18"/>
              </w:rPr>
              <w:t>по контролю за состоянием подземных трубопроводов тепловой сети (за исключением неметалличских),</w:t>
            </w:r>
          </w:p>
          <w:p w:rsidR="008C3468" w:rsidRPr="00986C1A" w:rsidRDefault="008C3468" w:rsidP="00DD6A5F">
            <w:pPr>
              <w:autoSpaceDE w:val="0"/>
              <w:autoSpaceDN w:val="0"/>
              <w:adjustRightInd w:val="0"/>
              <w:jc w:val="both"/>
              <w:rPr>
                <w:sz w:val="18"/>
                <w:szCs w:val="18"/>
              </w:rPr>
            </w:pPr>
            <w:r w:rsidRPr="00986C1A">
              <w:rPr>
                <w:sz w:val="18"/>
                <w:szCs w:val="18"/>
              </w:rPr>
              <w:t>проложенных в непроходных каналах, и</w:t>
            </w:r>
          </w:p>
          <w:p w:rsidR="008C3468" w:rsidRPr="00986C1A" w:rsidRDefault="008C3468" w:rsidP="00DD6A5F">
            <w:pPr>
              <w:autoSpaceDE w:val="0"/>
              <w:autoSpaceDN w:val="0"/>
              <w:adjustRightInd w:val="0"/>
              <w:jc w:val="both"/>
              <w:rPr>
                <w:sz w:val="18"/>
                <w:szCs w:val="18"/>
              </w:rPr>
            </w:pPr>
            <w:r w:rsidRPr="00986C1A">
              <w:rPr>
                <w:sz w:val="18"/>
                <w:szCs w:val="18"/>
              </w:rPr>
              <w:t>при бесканальной прокладке</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Кшурф</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-1</w:t>
            </w:r>
          </w:p>
          <w:p w:rsidR="008C3468" w:rsidRPr="00986C1A" w:rsidRDefault="008C3468" w:rsidP="00DD6A5F">
            <w:pPr>
              <w:autoSpaceDE w:val="0"/>
              <w:autoSpaceDN w:val="0"/>
              <w:adjustRightInd w:val="0"/>
              <w:jc w:val="center"/>
              <w:rPr>
                <w:sz w:val="18"/>
                <w:szCs w:val="18"/>
              </w:rPr>
            </w:pPr>
            <w:r w:rsidRPr="00986C1A">
              <w:rPr>
                <w:sz w:val="18"/>
                <w:szCs w:val="18"/>
              </w:rPr>
              <w:t xml:space="preserve">Отсутствие – 0                                    </w:t>
            </w:r>
          </w:p>
          <w:p w:rsidR="008C3468" w:rsidRPr="00986C1A" w:rsidRDefault="008C3468" w:rsidP="00DD6A5F">
            <w:pPr>
              <w:autoSpaceDE w:val="0"/>
              <w:autoSpaceDN w:val="0"/>
              <w:adjustRightInd w:val="0"/>
              <w:jc w:val="center"/>
              <w:rPr>
                <w:sz w:val="18"/>
                <w:szCs w:val="18"/>
              </w:rPr>
            </w:pPr>
          </w:p>
          <w:p w:rsidR="008C3468" w:rsidRPr="00986C1A" w:rsidRDefault="008C3468" w:rsidP="00DD6A5F">
            <w:pPr>
              <w:autoSpaceDE w:val="0"/>
              <w:autoSpaceDN w:val="0"/>
              <w:adjustRightInd w:val="0"/>
              <w:jc w:val="center"/>
              <w:rPr>
                <w:sz w:val="18"/>
                <w:szCs w:val="18"/>
              </w:rPr>
            </w:pPr>
          </w:p>
          <w:p w:rsidR="008C3468" w:rsidRPr="00986C1A" w:rsidRDefault="008C3468" w:rsidP="00DD6A5F">
            <w:pPr>
              <w:autoSpaceDE w:val="0"/>
              <w:autoSpaceDN w:val="0"/>
              <w:adjustRightInd w:val="0"/>
              <w:rPr>
                <w:sz w:val="18"/>
                <w:szCs w:val="18"/>
              </w:rPr>
            </w:pPr>
            <w:r w:rsidRPr="00986C1A">
              <w:rPr>
                <w:sz w:val="18"/>
                <w:szCs w:val="18"/>
              </w:rPr>
              <w:t>В случае если организация не</w:t>
            </w:r>
          </w:p>
          <w:p w:rsidR="008C3468" w:rsidRPr="00986C1A" w:rsidRDefault="008C3468" w:rsidP="00DD6A5F">
            <w:pPr>
              <w:autoSpaceDE w:val="0"/>
              <w:autoSpaceDN w:val="0"/>
              <w:adjustRightInd w:val="0"/>
              <w:rPr>
                <w:sz w:val="18"/>
                <w:szCs w:val="18"/>
              </w:rPr>
            </w:pPr>
            <w:r w:rsidRPr="00986C1A">
              <w:rPr>
                <w:sz w:val="18"/>
                <w:szCs w:val="18"/>
              </w:rPr>
              <w:t>владеет и неэксплуатирует</w:t>
            </w:r>
          </w:p>
          <w:p w:rsidR="008C3468" w:rsidRPr="00986C1A" w:rsidRDefault="008C3468" w:rsidP="00DD6A5F">
            <w:pPr>
              <w:autoSpaceDE w:val="0"/>
              <w:autoSpaceDN w:val="0"/>
              <w:adjustRightInd w:val="0"/>
              <w:rPr>
                <w:sz w:val="18"/>
                <w:szCs w:val="18"/>
              </w:rPr>
            </w:pPr>
            <w:r w:rsidRPr="00986C1A">
              <w:rPr>
                <w:sz w:val="18"/>
                <w:szCs w:val="18"/>
              </w:rPr>
              <w:t>тепловые сети или тепловые сети</w:t>
            </w:r>
          </w:p>
          <w:p w:rsidR="008C3468" w:rsidRPr="00986C1A" w:rsidRDefault="008C3468" w:rsidP="00DD6A5F">
            <w:pPr>
              <w:autoSpaceDE w:val="0"/>
              <w:autoSpaceDN w:val="0"/>
              <w:adjustRightInd w:val="0"/>
              <w:rPr>
                <w:sz w:val="18"/>
                <w:szCs w:val="18"/>
              </w:rPr>
            </w:pPr>
            <w:r w:rsidRPr="00986C1A">
              <w:rPr>
                <w:sz w:val="18"/>
                <w:szCs w:val="18"/>
              </w:rPr>
              <w:t>проложены воздушной</w:t>
            </w:r>
          </w:p>
          <w:p w:rsidR="008C3468" w:rsidRPr="00986C1A" w:rsidRDefault="008C3468" w:rsidP="00DD6A5F">
            <w:pPr>
              <w:autoSpaceDE w:val="0"/>
              <w:autoSpaceDN w:val="0"/>
              <w:adjustRightInd w:val="0"/>
              <w:rPr>
                <w:sz w:val="18"/>
                <w:szCs w:val="18"/>
              </w:rPr>
            </w:pPr>
            <w:r w:rsidRPr="00986C1A">
              <w:rPr>
                <w:sz w:val="18"/>
                <w:szCs w:val="18"/>
              </w:rPr>
              <w:t>прокладкой или в проходном</w:t>
            </w:r>
          </w:p>
          <w:p w:rsidR="008C3468" w:rsidRPr="00986C1A" w:rsidRDefault="008C3468" w:rsidP="00DD6A5F">
            <w:pPr>
              <w:autoSpaceDE w:val="0"/>
              <w:autoSpaceDN w:val="0"/>
              <w:adjustRightInd w:val="0"/>
              <w:rPr>
                <w:sz w:val="18"/>
                <w:szCs w:val="18"/>
              </w:rPr>
            </w:pPr>
            <w:r w:rsidRPr="00986C1A">
              <w:rPr>
                <w:sz w:val="18"/>
                <w:szCs w:val="18"/>
              </w:rPr>
              <w:t>(полунроходном) канале, Кшурф</w:t>
            </w:r>
          </w:p>
          <w:p w:rsidR="008C3468" w:rsidRPr="00986C1A" w:rsidRDefault="008C3468" w:rsidP="00DD6A5F">
            <w:pPr>
              <w:autoSpaceDE w:val="0"/>
              <w:autoSpaceDN w:val="0"/>
              <w:adjustRightInd w:val="0"/>
              <w:rPr>
                <w:sz w:val="18"/>
                <w:szCs w:val="18"/>
              </w:rPr>
            </w:pPr>
            <w:r w:rsidRPr="00986C1A">
              <w:rPr>
                <w:sz w:val="18"/>
                <w:szCs w:val="18"/>
              </w:rPr>
              <w:t xml:space="preserve">принимается равным 1                          </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557"/>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1.6.7</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Акты о проведении очистки и промывки тепловых сетей, тепловых пунктов, требования к которым установлены пунктами 5.3.37, 6.2.17, 12.18 Правил</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 тепловых</w:t>
            </w:r>
            <w:r w:rsidRPr="00986C1A">
              <w:t xml:space="preserve"> </w:t>
            </w:r>
            <w:r w:rsidRPr="00986C1A">
              <w:rPr>
                <w:sz w:val="18"/>
                <w:szCs w:val="18"/>
              </w:rPr>
              <w:t>энергоустановок, (подпункт 9.3.21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актов о проведении очистки и тепловых сетей, тепловых</w:t>
            </w:r>
          </w:p>
          <w:p w:rsidR="008C3468" w:rsidRPr="00986C1A" w:rsidRDefault="008C3468" w:rsidP="00DD6A5F">
            <w:pPr>
              <w:autoSpaceDE w:val="0"/>
              <w:autoSpaceDN w:val="0"/>
              <w:adjustRightInd w:val="0"/>
              <w:jc w:val="both"/>
              <w:rPr>
                <w:sz w:val="18"/>
                <w:szCs w:val="18"/>
              </w:rPr>
            </w:pPr>
            <w:r w:rsidRPr="00986C1A">
              <w:rPr>
                <w:sz w:val="18"/>
                <w:szCs w:val="18"/>
              </w:rPr>
              <w:t>пунктов</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0,4</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Кочист.</w:t>
            </w:r>
          </w:p>
          <w:p w:rsidR="008C3468" w:rsidRPr="00986C1A" w:rsidRDefault="008C3468" w:rsidP="00DD6A5F">
            <w:pPr>
              <w:autoSpaceDE w:val="0"/>
              <w:autoSpaceDN w:val="0"/>
              <w:adjustRightInd w:val="0"/>
              <w:rPr>
                <w:sz w:val="18"/>
                <w:szCs w:val="18"/>
              </w:rPr>
            </w:pPr>
            <w:r w:rsidRPr="00986C1A">
              <w:rPr>
                <w:sz w:val="18"/>
                <w:szCs w:val="18"/>
              </w:rPr>
              <w:t>промыв</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557"/>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1.6.8</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 xml:space="preserve">Акт измерений удельного электрического сопротивления фунта и потенциалов блуждающих токов в соответствии с требованиями пункта 6.2.43 Правил технической эксплуатации тепловых энергоустановок (подпункт 9.3.23 </w:t>
            </w:r>
            <w:r w:rsidRPr="00986C1A">
              <w:rPr>
                <w:sz w:val="18"/>
                <w:szCs w:val="18"/>
              </w:rPr>
              <w:lastRenderedPageBreak/>
              <w:t>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наличия актов измерений</w:t>
            </w:r>
          </w:p>
          <w:p w:rsidR="008C3468" w:rsidRPr="00986C1A" w:rsidRDefault="008C3468" w:rsidP="00DD6A5F">
            <w:pPr>
              <w:autoSpaceDE w:val="0"/>
              <w:autoSpaceDN w:val="0"/>
              <w:adjustRightInd w:val="0"/>
              <w:jc w:val="both"/>
              <w:rPr>
                <w:sz w:val="18"/>
                <w:szCs w:val="18"/>
              </w:rPr>
            </w:pPr>
            <w:r w:rsidRPr="00986C1A">
              <w:rPr>
                <w:sz w:val="18"/>
                <w:szCs w:val="18"/>
              </w:rPr>
              <w:t>удельного электрического сопротивления</w:t>
            </w:r>
          </w:p>
          <w:p w:rsidR="008C3468" w:rsidRPr="00986C1A" w:rsidRDefault="008C3468" w:rsidP="00DD6A5F">
            <w:pPr>
              <w:autoSpaceDE w:val="0"/>
              <w:autoSpaceDN w:val="0"/>
              <w:adjustRightInd w:val="0"/>
              <w:jc w:val="both"/>
              <w:rPr>
                <w:sz w:val="18"/>
                <w:szCs w:val="18"/>
              </w:rPr>
            </w:pPr>
            <w:r w:rsidRPr="00986C1A">
              <w:rPr>
                <w:sz w:val="18"/>
                <w:szCs w:val="18"/>
              </w:rPr>
              <w:t>грунта и потенциалов блуждающих токов</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Кэлектр.</w:t>
            </w:r>
          </w:p>
          <w:p w:rsidR="008C3468" w:rsidRPr="00986C1A" w:rsidRDefault="008C3468" w:rsidP="00DD6A5F">
            <w:pPr>
              <w:autoSpaceDE w:val="0"/>
              <w:autoSpaceDN w:val="0"/>
              <w:adjustRightInd w:val="0"/>
              <w:rPr>
                <w:sz w:val="18"/>
                <w:szCs w:val="18"/>
              </w:rPr>
            </w:pPr>
            <w:r w:rsidRPr="00986C1A">
              <w:rPr>
                <w:sz w:val="18"/>
                <w:szCs w:val="18"/>
              </w:rPr>
              <w:t>сопр</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p w:rsidR="008C3468" w:rsidRPr="00986C1A" w:rsidRDefault="008C3468" w:rsidP="00DD6A5F">
            <w:pPr>
              <w:autoSpaceDE w:val="0"/>
              <w:autoSpaceDN w:val="0"/>
              <w:adjustRightInd w:val="0"/>
              <w:rPr>
                <w:sz w:val="18"/>
                <w:szCs w:val="18"/>
              </w:rPr>
            </w:pPr>
            <w:r w:rsidRPr="00986C1A">
              <w:rPr>
                <w:sz w:val="18"/>
                <w:szCs w:val="18"/>
              </w:rPr>
              <w:t>В случае, если на объекте оценки</w:t>
            </w:r>
          </w:p>
          <w:p w:rsidR="008C3468" w:rsidRPr="00986C1A" w:rsidRDefault="008C3468" w:rsidP="00DD6A5F">
            <w:pPr>
              <w:autoSpaceDE w:val="0"/>
              <w:autoSpaceDN w:val="0"/>
              <w:adjustRightInd w:val="0"/>
              <w:rPr>
                <w:sz w:val="18"/>
                <w:szCs w:val="18"/>
              </w:rPr>
            </w:pPr>
            <w:r w:rsidRPr="00986C1A">
              <w:rPr>
                <w:sz w:val="18"/>
                <w:szCs w:val="18"/>
              </w:rPr>
              <w:t>организация не эксплуатирует</w:t>
            </w:r>
          </w:p>
          <w:p w:rsidR="008C3468" w:rsidRPr="00986C1A" w:rsidRDefault="008C3468" w:rsidP="00DD6A5F">
            <w:pPr>
              <w:autoSpaceDE w:val="0"/>
              <w:autoSpaceDN w:val="0"/>
              <w:adjustRightInd w:val="0"/>
              <w:rPr>
                <w:sz w:val="18"/>
                <w:szCs w:val="18"/>
              </w:rPr>
            </w:pPr>
            <w:r w:rsidRPr="00986C1A">
              <w:rPr>
                <w:sz w:val="18"/>
                <w:szCs w:val="18"/>
              </w:rPr>
              <w:t>тепловые сети, Кэлектр.сопр</w:t>
            </w:r>
          </w:p>
          <w:p w:rsidR="008C3468" w:rsidRPr="00986C1A" w:rsidRDefault="008C3468" w:rsidP="00DD6A5F">
            <w:pPr>
              <w:autoSpaceDE w:val="0"/>
              <w:autoSpaceDN w:val="0"/>
              <w:adjustRightInd w:val="0"/>
              <w:rPr>
                <w:sz w:val="18"/>
                <w:szCs w:val="18"/>
              </w:rPr>
            </w:pPr>
            <w:r w:rsidRPr="00986C1A">
              <w:rPr>
                <w:sz w:val="18"/>
                <w:szCs w:val="18"/>
              </w:rPr>
              <w:t>принимается равным 1</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557"/>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1.6.9</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Акт опробования работоспособности</w:t>
            </w:r>
          </w:p>
          <w:p w:rsidR="008C3468" w:rsidRPr="00986C1A" w:rsidRDefault="008C3468" w:rsidP="00DD6A5F">
            <w:pPr>
              <w:autoSpaceDE w:val="0"/>
              <w:autoSpaceDN w:val="0"/>
              <w:adjustRightInd w:val="0"/>
              <w:jc w:val="both"/>
              <w:rPr>
                <w:sz w:val="18"/>
                <w:szCs w:val="18"/>
              </w:rPr>
            </w:pPr>
            <w:r w:rsidRPr="00986C1A">
              <w:rPr>
                <w:sz w:val="18"/>
                <w:szCs w:val="18"/>
              </w:rPr>
              <w:t>оборудования насосных станций,</w:t>
            </w:r>
          </w:p>
          <w:p w:rsidR="008C3468" w:rsidRPr="00986C1A" w:rsidRDefault="008C3468" w:rsidP="00DD6A5F">
            <w:pPr>
              <w:autoSpaceDE w:val="0"/>
              <w:autoSpaceDN w:val="0"/>
              <w:adjustRightInd w:val="0"/>
              <w:jc w:val="both"/>
              <w:rPr>
                <w:sz w:val="18"/>
                <w:szCs w:val="18"/>
              </w:rPr>
            </w:pPr>
            <w:r w:rsidRPr="00986C1A">
              <w:rPr>
                <w:sz w:val="18"/>
                <w:szCs w:val="18"/>
              </w:rPr>
              <w:t>проведение которого установлено</w:t>
            </w:r>
          </w:p>
          <w:p w:rsidR="008C3468" w:rsidRPr="00986C1A" w:rsidRDefault="008C3468" w:rsidP="00DD6A5F">
            <w:pPr>
              <w:autoSpaceDE w:val="0"/>
              <w:autoSpaceDN w:val="0"/>
              <w:adjustRightInd w:val="0"/>
              <w:jc w:val="both"/>
              <w:rPr>
                <w:sz w:val="18"/>
                <w:szCs w:val="18"/>
              </w:rPr>
            </w:pPr>
            <w:r w:rsidRPr="00986C1A">
              <w:rPr>
                <w:sz w:val="18"/>
                <w:szCs w:val="18"/>
              </w:rPr>
              <w:t>требованиями пункта 6.2.48 Правил</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 тепловых</w:t>
            </w:r>
          </w:p>
          <w:p w:rsidR="008C3468" w:rsidRPr="00986C1A" w:rsidRDefault="008C3468" w:rsidP="00DD6A5F">
            <w:pPr>
              <w:autoSpaceDE w:val="0"/>
              <w:autoSpaceDN w:val="0"/>
              <w:adjustRightInd w:val="0"/>
              <w:jc w:val="both"/>
              <w:rPr>
                <w:sz w:val="18"/>
                <w:szCs w:val="18"/>
              </w:rPr>
            </w:pPr>
            <w:r w:rsidRPr="00986C1A">
              <w:rPr>
                <w:sz w:val="18"/>
                <w:szCs w:val="18"/>
              </w:rPr>
              <w:t>энергоустановок (подпункт 9.3.24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акта опробования работоспособности оборудования насосных</w:t>
            </w:r>
          </w:p>
          <w:p w:rsidR="008C3468" w:rsidRPr="00986C1A" w:rsidRDefault="008C3468" w:rsidP="00DD6A5F">
            <w:pPr>
              <w:autoSpaceDE w:val="0"/>
              <w:autoSpaceDN w:val="0"/>
              <w:adjustRightInd w:val="0"/>
              <w:jc w:val="both"/>
              <w:rPr>
                <w:sz w:val="18"/>
                <w:szCs w:val="18"/>
              </w:rPr>
            </w:pPr>
            <w:r w:rsidRPr="00986C1A">
              <w:rPr>
                <w:sz w:val="18"/>
                <w:szCs w:val="18"/>
              </w:rPr>
              <w:t>станций</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Кнасос.          стан</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935"/>
        </w:trPr>
        <w:tc>
          <w:tcPr>
            <w:tcW w:w="70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1.6.10</w:t>
            </w:r>
          </w:p>
        </w:tc>
        <w:tc>
          <w:tcPr>
            <w:tcW w:w="2551" w:type="dxa"/>
            <w:vMerge w:val="restart"/>
          </w:tcPr>
          <w:p w:rsidR="008C3468" w:rsidRPr="00986C1A" w:rsidRDefault="008C3468" w:rsidP="00DD6A5F">
            <w:pPr>
              <w:autoSpaceDE w:val="0"/>
              <w:autoSpaceDN w:val="0"/>
              <w:adjustRightInd w:val="0"/>
              <w:jc w:val="both"/>
              <w:rPr>
                <w:sz w:val="18"/>
                <w:szCs w:val="18"/>
              </w:rPr>
            </w:pPr>
          </w:p>
        </w:tc>
        <w:tc>
          <w:tcPr>
            <w:tcW w:w="3119"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t>Копии договора (договоров) (за</w:t>
            </w:r>
          </w:p>
          <w:p w:rsidR="008C3468" w:rsidRPr="00986C1A" w:rsidRDefault="008C3468" w:rsidP="00DD6A5F">
            <w:pPr>
              <w:autoSpaceDE w:val="0"/>
              <w:autoSpaceDN w:val="0"/>
              <w:adjustRightInd w:val="0"/>
              <w:jc w:val="both"/>
              <w:rPr>
                <w:sz w:val="18"/>
                <w:szCs w:val="18"/>
              </w:rPr>
            </w:pPr>
            <w:r w:rsidRPr="00986C1A">
              <w:rPr>
                <w:sz w:val="18"/>
                <w:szCs w:val="18"/>
              </w:rPr>
              <w:t>исключением охраняемой законом тайны)поставки основного топлива, заключенного (заключенных) на срок не менее срока предстоящего отопительного периода, и копии документов, подтверждающих</w:t>
            </w:r>
          </w:p>
          <w:p w:rsidR="008C3468" w:rsidRPr="00986C1A" w:rsidRDefault="008C3468" w:rsidP="00DD6A5F">
            <w:pPr>
              <w:autoSpaceDE w:val="0"/>
              <w:autoSpaceDN w:val="0"/>
              <w:adjustRightInd w:val="0"/>
              <w:jc w:val="both"/>
              <w:rPr>
                <w:sz w:val="18"/>
                <w:szCs w:val="18"/>
              </w:rPr>
            </w:pPr>
            <w:r w:rsidRPr="00986C1A">
              <w:rPr>
                <w:sz w:val="18"/>
                <w:szCs w:val="18"/>
              </w:rPr>
              <w:t>наличие фактических запасов основного и резервного (аварийного) топлива в объеме не менее утвержденного федеральным</w:t>
            </w:r>
          </w:p>
          <w:p w:rsidR="008C3468" w:rsidRPr="00986C1A" w:rsidRDefault="008C3468" w:rsidP="00DD6A5F">
            <w:pPr>
              <w:autoSpaceDE w:val="0"/>
              <w:autoSpaceDN w:val="0"/>
              <w:adjustRightInd w:val="0"/>
              <w:jc w:val="both"/>
              <w:rPr>
                <w:sz w:val="18"/>
                <w:szCs w:val="18"/>
              </w:rPr>
            </w:pPr>
            <w:r w:rsidRPr="00986C1A">
              <w:rPr>
                <w:sz w:val="18"/>
                <w:szCs w:val="18"/>
              </w:rPr>
              <w:t>органом исполнительной власти или</w:t>
            </w:r>
          </w:p>
          <w:p w:rsidR="008C3468" w:rsidRPr="00986C1A" w:rsidRDefault="008C3468" w:rsidP="00DD6A5F">
            <w:pPr>
              <w:autoSpaceDE w:val="0"/>
              <w:autoSpaceDN w:val="0"/>
              <w:adjustRightInd w:val="0"/>
              <w:jc w:val="both"/>
              <w:rPr>
                <w:sz w:val="18"/>
                <w:szCs w:val="18"/>
              </w:rPr>
            </w:pPr>
            <w:r w:rsidRPr="00986C1A">
              <w:rPr>
                <w:sz w:val="18"/>
                <w:szCs w:val="18"/>
              </w:rPr>
              <w:t>органами исполнительной власти субъектов Российской Федерации</w:t>
            </w:r>
          </w:p>
          <w:p w:rsidR="008C3468" w:rsidRPr="00986C1A" w:rsidRDefault="008C3468" w:rsidP="00DD6A5F">
            <w:pPr>
              <w:autoSpaceDE w:val="0"/>
              <w:autoSpaceDN w:val="0"/>
              <w:adjustRightInd w:val="0"/>
              <w:jc w:val="both"/>
              <w:rPr>
                <w:sz w:val="18"/>
                <w:szCs w:val="18"/>
              </w:rPr>
            </w:pPr>
            <w:r w:rsidRPr="00986C1A">
              <w:rPr>
                <w:sz w:val="18"/>
                <w:szCs w:val="18"/>
              </w:rPr>
              <w:t>нормативов запасов топлива на источниках тепловой энергии в соответствии с Порядком определения нормативов</w:t>
            </w:r>
          </w:p>
          <w:p w:rsidR="008C3468" w:rsidRPr="00986C1A" w:rsidRDefault="008C3468" w:rsidP="00DD6A5F">
            <w:pPr>
              <w:autoSpaceDE w:val="0"/>
              <w:autoSpaceDN w:val="0"/>
              <w:adjustRightInd w:val="0"/>
              <w:jc w:val="both"/>
              <w:rPr>
                <w:sz w:val="18"/>
                <w:szCs w:val="18"/>
              </w:rPr>
            </w:pPr>
            <w:r w:rsidRPr="00986C1A">
              <w:rPr>
                <w:sz w:val="18"/>
                <w:szCs w:val="18"/>
              </w:rPr>
              <w:t>запасов топлива на источниках тепловой энергии (за исключением источников тепловой энергии, функционирующих в режиме комбинированной выработки</w:t>
            </w:r>
          </w:p>
          <w:p w:rsidR="008C3468" w:rsidRPr="00986C1A" w:rsidRDefault="008C3468" w:rsidP="00DD6A5F">
            <w:pPr>
              <w:autoSpaceDE w:val="0"/>
              <w:autoSpaceDN w:val="0"/>
              <w:adjustRightInd w:val="0"/>
              <w:jc w:val="both"/>
              <w:rPr>
                <w:sz w:val="18"/>
                <w:szCs w:val="18"/>
              </w:rPr>
            </w:pPr>
            <w:r w:rsidRPr="00986C1A">
              <w:rPr>
                <w:sz w:val="18"/>
                <w:szCs w:val="18"/>
              </w:rPr>
              <w:t>элекфической и тепловой энергии),</w:t>
            </w:r>
          </w:p>
          <w:p w:rsidR="008C3468" w:rsidRPr="00986C1A" w:rsidRDefault="008C3468" w:rsidP="00DD6A5F">
            <w:pPr>
              <w:autoSpaceDE w:val="0"/>
              <w:autoSpaceDN w:val="0"/>
              <w:adjustRightInd w:val="0"/>
              <w:jc w:val="both"/>
              <w:rPr>
                <w:sz w:val="18"/>
                <w:szCs w:val="18"/>
              </w:rPr>
            </w:pPr>
            <w:r w:rsidRPr="00986C1A">
              <w:rPr>
                <w:sz w:val="18"/>
                <w:szCs w:val="18"/>
              </w:rPr>
              <w:t>утвержденным приказом Минэнерго</w:t>
            </w:r>
          </w:p>
          <w:p w:rsidR="008C3468" w:rsidRPr="00986C1A" w:rsidRDefault="008C3468" w:rsidP="00DD6A5F">
            <w:pPr>
              <w:autoSpaceDE w:val="0"/>
              <w:autoSpaceDN w:val="0"/>
              <w:adjustRightInd w:val="0"/>
              <w:jc w:val="both"/>
              <w:rPr>
                <w:sz w:val="18"/>
                <w:szCs w:val="18"/>
              </w:rPr>
            </w:pPr>
            <w:r w:rsidRPr="00986C1A">
              <w:rPr>
                <w:sz w:val="18"/>
                <w:szCs w:val="18"/>
              </w:rPr>
              <w:t>России от 10 августа 2012 г. N 377</w:t>
            </w:r>
          </w:p>
          <w:p w:rsidR="008C3468" w:rsidRPr="00986C1A" w:rsidRDefault="008C3468" w:rsidP="00DD6A5F">
            <w:pPr>
              <w:autoSpaceDE w:val="0"/>
              <w:autoSpaceDN w:val="0"/>
              <w:adjustRightInd w:val="0"/>
              <w:jc w:val="both"/>
              <w:rPr>
                <w:sz w:val="18"/>
                <w:szCs w:val="18"/>
              </w:rPr>
            </w:pPr>
            <w:r w:rsidRPr="00986C1A">
              <w:rPr>
                <w:sz w:val="18"/>
                <w:szCs w:val="18"/>
              </w:rPr>
              <w:t>(подпункт 9.3.25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запаса топлива, не менее утверждённых нормативов запасов топлива</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0,03</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Ктопл</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Ктопл =Кдогтопл * 0,5 +Кзапаст * 0,5</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504"/>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договора (договоров)</w:t>
            </w:r>
          </w:p>
          <w:p w:rsidR="008C3468" w:rsidRPr="00986C1A" w:rsidRDefault="008C3468" w:rsidP="00DD6A5F">
            <w:pPr>
              <w:autoSpaceDE w:val="0"/>
              <w:autoSpaceDN w:val="0"/>
              <w:adjustRightInd w:val="0"/>
              <w:jc w:val="both"/>
              <w:rPr>
                <w:sz w:val="18"/>
                <w:szCs w:val="18"/>
              </w:rPr>
            </w:pPr>
            <w:r w:rsidRPr="00986C1A">
              <w:rPr>
                <w:sz w:val="18"/>
                <w:szCs w:val="18"/>
              </w:rPr>
              <w:t>поставки основного топлива, заключенного</w:t>
            </w:r>
          </w:p>
          <w:p w:rsidR="008C3468" w:rsidRPr="00986C1A" w:rsidRDefault="008C3468" w:rsidP="00DD6A5F">
            <w:pPr>
              <w:autoSpaceDE w:val="0"/>
              <w:autoSpaceDN w:val="0"/>
              <w:adjustRightInd w:val="0"/>
              <w:jc w:val="both"/>
              <w:rPr>
                <w:sz w:val="18"/>
                <w:szCs w:val="18"/>
              </w:rPr>
            </w:pPr>
            <w:r w:rsidRPr="00986C1A">
              <w:rPr>
                <w:sz w:val="18"/>
                <w:szCs w:val="18"/>
              </w:rPr>
              <w:t>(заключенных) на срок не менее срока предстоящего отопительного периода</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Кдоггопл</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 xml:space="preserve">Кдогтопл = 1, если подтверждено наличие договоров </w:t>
            </w:r>
          </w:p>
          <w:p w:rsidR="008C3468" w:rsidRPr="00986C1A" w:rsidRDefault="008C3468" w:rsidP="00DD6A5F">
            <w:pPr>
              <w:autoSpaceDE w:val="0"/>
              <w:autoSpaceDN w:val="0"/>
              <w:adjustRightInd w:val="0"/>
              <w:rPr>
                <w:sz w:val="18"/>
                <w:szCs w:val="18"/>
              </w:rPr>
            </w:pPr>
            <w:r w:rsidRPr="00986C1A">
              <w:rPr>
                <w:sz w:val="18"/>
                <w:szCs w:val="18"/>
              </w:rPr>
              <w:t>Кдогтопл =0, если не подтверждено наличие</w:t>
            </w:r>
          </w:p>
          <w:p w:rsidR="008C3468" w:rsidRPr="00986C1A" w:rsidRDefault="008C3468" w:rsidP="00DD6A5F">
            <w:pPr>
              <w:autoSpaceDE w:val="0"/>
              <w:autoSpaceDN w:val="0"/>
              <w:adjustRightInd w:val="0"/>
              <w:rPr>
                <w:sz w:val="18"/>
                <w:szCs w:val="18"/>
              </w:rPr>
            </w:pPr>
            <w:r w:rsidRPr="00986C1A">
              <w:rPr>
                <w:sz w:val="18"/>
                <w:szCs w:val="18"/>
              </w:rPr>
              <w:t>договоров</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085"/>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подтверждения наличия запаса топлива, не менее утверждённых</w:t>
            </w:r>
          </w:p>
          <w:p w:rsidR="008C3468" w:rsidRPr="00986C1A" w:rsidRDefault="008C3468" w:rsidP="00DD6A5F">
            <w:pPr>
              <w:autoSpaceDE w:val="0"/>
              <w:autoSpaceDN w:val="0"/>
              <w:adjustRightInd w:val="0"/>
              <w:jc w:val="both"/>
              <w:rPr>
                <w:sz w:val="18"/>
                <w:szCs w:val="18"/>
              </w:rPr>
            </w:pPr>
            <w:r w:rsidRPr="00986C1A">
              <w:rPr>
                <w:sz w:val="18"/>
                <w:szCs w:val="18"/>
              </w:rPr>
              <w:t>нормативов запасов топлива</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Кзапаст</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Кзапаст = 1, если Запасфакт &gt;=</w:t>
            </w:r>
          </w:p>
          <w:p w:rsidR="008C3468" w:rsidRPr="00986C1A" w:rsidRDefault="008C3468" w:rsidP="00DD6A5F">
            <w:pPr>
              <w:autoSpaceDE w:val="0"/>
              <w:autoSpaceDN w:val="0"/>
              <w:adjustRightInd w:val="0"/>
              <w:rPr>
                <w:sz w:val="18"/>
                <w:szCs w:val="18"/>
              </w:rPr>
            </w:pPr>
            <w:r w:rsidRPr="00986C1A">
              <w:rPr>
                <w:sz w:val="18"/>
                <w:szCs w:val="18"/>
              </w:rPr>
              <w:t>Запаснормат</w:t>
            </w:r>
          </w:p>
          <w:p w:rsidR="008C3468" w:rsidRPr="00986C1A" w:rsidRDefault="008C3468" w:rsidP="00DD6A5F">
            <w:pPr>
              <w:autoSpaceDE w:val="0"/>
              <w:autoSpaceDN w:val="0"/>
              <w:adjustRightInd w:val="0"/>
              <w:rPr>
                <w:sz w:val="18"/>
                <w:szCs w:val="18"/>
              </w:rPr>
            </w:pPr>
            <w:r w:rsidRPr="00986C1A">
              <w:rPr>
                <w:sz w:val="18"/>
                <w:szCs w:val="18"/>
              </w:rPr>
              <w:t>Кзапаст = 0, если  Запасфакт &lt;</w:t>
            </w:r>
          </w:p>
          <w:p w:rsidR="008C3468" w:rsidRPr="00986C1A" w:rsidRDefault="008C3468" w:rsidP="00DD6A5F">
            <w:pPr>
              <w:autoSpaceDE w:val="0"/>
              <w:autoSpaceDN w:val="0"/>
              <w:adjustRightInd w:val="0"/>
              <w:rPr>
                <w:sz w:val="18"/>
                <w:szCs w:val="18"/>
              </w:rPr>
            </w:pPr>
            <w:r w:rsidRPr="00986C1A">
              <w:rPr>
                <w:sz w:val="18"/>
                <w:szCs w:val="18"/>
              </w:rPr>
              <w:t>Запаснормат</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526"/>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фактический объем запаса топлива, тыс. т</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Запасфа</w:t>
            </w:r>
          </w:p>
          <w:p w:rsidR="008C3468" w:rsidRPr="00986C1A" w:rsidRDefault="008C3468" w:rsidP="00DD6A5F">
            <w:pPr>
              <w:autoSpaceDE w:val="0"/>
              <w:autoSpaceDN w:val="0"/>
              <w:adjustRightInd w:val="0"/>
              <w:rPr>
                <w:sz w:val="18"/>
                <w:szCs w:val="18"/>
              </w:rPr>
            </w:pPr>
            <w:r w:rsidRPr="00986C1A">
              <w:rPr>
                <w:sz w:val="18"/>
                <w:szCs w:val="18"/>
              </w:rPr>
              <w:t>кг</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фактическое значение</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1658"/>
        </w:trPr>
        <w:tc>
          <w:tcPr>
            <w:tcW w:w="709" w:type="dxa"/>
            <w:vMerge/>
          </w:tcPr>
          <w:p w:rsidR="008C3468" w:rsidRPr="00986C1A" w:rsidRDefault="008C3468" w:rsidP="00DD6A5F">
            <w:pPr>
              <w:autoSpaceDE w:val="0"/>
              <w:autoSpaceDN w:val="0"/>
              <w:adjustRightInd w:val="0"/>
              <w:jc w:val="both"/>
              <w:rPr>
                <w:sz w:val="18"/>
                <w:szCs w:val="18"/>
              </w:rPr>
            </w:pPr>
          </w:p>
        </w:tc>
        <w:tc>
          <w:tcPr>
            <w:tcW w:w="2551" w:type="dxa"/>
            <w:vMerge/>
          </w:tcPr>
          <w:p w:rsidR="008C3468" w:rsidRPr="00986C1A" w:rsidRDefault="008C3468" w:rsidP="00DD6A5F">
            <w:pPr>
              <w:autoSpaceDE w:val="0"/>
              <w:autoSpaceDN w:val="0"/>
              <w:adjustRightInd w:val="0"/>
              <w:jc w:val="both"/>
              <w:rPr>
                <w:sz w:val="18"/>
                <w:szCs w:val="18"/>
              </w:rPr>
            </w:pPr>
          </w:p>
        </w:tc>
        <w:tc>
          <w:tcPr>
            <w:tcW w:w="3119" w:type="dxa"/>
            <w:vMerge/>
          </w:tcPr>
          <w:p w:rsidR="008C3468" w:rsidRPr="00986C1A" w:rsidRDefault="008C3468" w:rsidP="00DD6A5F">
            <w:pPr>
              <w:autoSpaceDE w:val="0"/>
              <w:autoSpaceDN w:val="0"/>
              <w:adjustRightInd w:val="0"/>
              <w:jc w:val="both"/>
              <w:rPr>
                <w:sz w:val="18"/>
                <w:szCs w:val="18"/>
              </w:rPr>
            </w:pP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утвержденный нормативный объем запаса</w:t>
            </w:r>
          </w:p>
          <w:p w:rsidR="008C3468" w:rsidRPr="00986C1A" w:rsidRDefault="008C3468" w:rsidP="00DD6A5F">
            <w:pPr>
              <w:autoSpaceDE w:val="0"/>
              <w:autoSpaceDN w:val="0"/>
              <w:adjustRightInd w:val="0"/>
              <w:jc w:val="both"/>
              <w:rPr>
                <w:sz w:val="18"/>
                <w:szCs w:val="18"/>
              </w:rPr>
            </w:pPr>
            <w:r w:rsidRPr="00986C1A">
              <w:rPr>
                <w:sz w:val="18"/>
                <w:szCs w:val="18"/>
              </w:rPr>
              <w:t>топлива, тыс. т</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Запасно</w:t>
            </w:r>
          </w:p>
          <w:p w:rsidR="008C3468" w:rsidRPr="00986C1A" w:rsidRDefault="008C3468" w:rsidP="00DD6A5F">
            <w:pPr>
              <w:autoSpaceDE w:val="0"/>
              <w:autoSpaceDN w:val="0"/>
              <w:adjustRightInd w:val="0"/>
              <w:rPr>
                <w:sz w:val="18"/>
                <w:szCs w:val="18"/>
              </w:rPr>
            </w:pPr>
            <w:r w:rsidRPr="00986C1A">
              <w:rPr>
                <w:sz w:val="18"/>
                <w:szCs w:val="18"/>
              </w:rPr>
              <w:t>рмат</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фактическое значение</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956"/>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1.6.11</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Утверждённый в соответствии с</w:t>
            </w:r>
          </w:p>
          <w:p w:rsidR="008C3468" w:rsidRPr="00986C1A" w:rsidRDefault="008C3468" w:rsidP="00DD6A5F">
            <w:pPr>
              <w:autoSpaceDE w:val="0"/>
              <w:autoSpaceDN w:val="0"/>
              <w:adjustRightInd w:val="0"/>
              <w:jc w:val="both"/>
              <w:rPr>
                <w:sz w:val="18"/>
                <w:szCs w:val="18"/>
              </w:rPr>
            </w:pPr>
            <w:r w:rsidRPr="00986C1A">
              <w:rPr>
                <w:sz w:val="18"/>
                <w:szCs w:val="18"/>
              </w:rPr>
              <w:t>требованиями пункта 2.7.3 Правил</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 тепловых</w:t>
            </w:r>
            <w:r w:rsidRPr="00986C1A">
              <w:t xml:space="preserve"> </w:t>
            </w:r>
            <w:r w:rsidRPr="00986C1A">
              <w:rPr>
                <w:sz w:val="18"/>
                <w:szCs w:val="18"/>
              </w:rPr>
              <w:t>энергоустановок, перечень запасов</w:t>
            </w:r>
          </w:p>
          <w:p w:rsidR="008C3468" w:rsidRPr="00986C1A" w:rsidRDefault="008C3468" w:rsidP="00DD6A5F">
            <w:pPr>
              <w:autoSpaceDE w:val="0"/>
              <w:autoSpaceDN w:val="0"/>
              <w:adjustRightInd w:val="0"/>
              <w:jc w:val="both"/>
              <w:rPr>
                <w:sz w:val="18"/>
                <w:szCs w:val="18"/>
              </w:rPr>
            </w:pPr>
            <w:r w:rsidRPr="00986C1A">
              <w:rPr>
                <w:sz w:val="18"/>
                <w:szCs w:val="18"/>
              </w:rPr>
              <w:t>материалов, запорной арматуры, запасных частей, средств механизации для выполнения срочных внеплановых (аварийных) ремонтных работ, результаты</w:t>
            </w:r>
          </w:p>
          <w:p w:rsidR="008C3468" w:rsidRPr="00986C1A" w:rsidRDefault="008C3468" w:rsidP="00DD6A5F">
            <w:pPr>
              <w:autoSpaceDE w:val="0"/>
              <w:autoSpaceDN w:val="0"/>
              <w:adjustRightInd w:val="0"/>
              <w:jc w:val="both"/>
              <w:rPr>
                <w:sz w:val="18"/>
                <w:szCs w:val="18"/>
              </w:rPr>
            </w:pPr>
            <w:r w:rsidRPr="00986C1A">
              <w:rPr>
                <w:sz w:val="18"/>
                <w:szCs w:val="18"/>
              </w:rPr>
              <w:t>последней проведенной инвентаризации запасов материалов, запорной арматуры, запасных частей, средств механизации для</w:t>
            </w:r>
          </w:p>
          <w:p w:rsidR="008C3468" w:rsidRPr="00986C1A" w:rsidRDefault="008C3468" w:rsidP="00DD6A5F">
            <w:pPr>
              <w:autoSpaceDE w:val="0"/>
              <w:autoSpaceDN w:val="0"/>
              <w:adjustRightInd w:val="0"/>
              <w:jc w:val="both"/>
              <w:rPr>
                <w:sz w:val="18"/>
                <w:szCs w:val="18"/>
              </w:rPr>
            </w:pPr>
            <w:r w:rsidRPr="00986C1A">
              <w:rPr>
                <w:sz w:val="18"/>
                <w:szCs w:val="18"/>
              </w:rPr>
              <w:lastRenderedPageBreak/>
              <w:t>выполнения срочных внеплановых</w:t>
            </w:r>
          </w:p>
          <w:p w:rsidR="008C3468" w:rsidRPr="00986C1A" w:rsidRDefault="008C3468" w:rsidP="00DD6A5F">
            <w:pPr>
              <w:autoSpaceDE w:val="0"/>
              <w:autoSpaceDN w:val="0"/>
              <w:adjustRightInd w:val="0"/>
              <w:jc w:val="both"/>
              <w:rPr>
                <w:sz w:val="18"/>
                <w:szCs w:val="18"/>
              </w:rPr>
            </w:pPr>
            <w:r w:rsidRPr="00986C1A">
              <w:rPr>
                <w:sz w:val="18"/>
                <w:szCs w:val="18"/>
              </w:rPr>
              <w:t>(аварийных) ремонтных работ,</w:t>
            </w:r>
          </w:p>
          <w:p w:rsidR="008C3468" w:rsidRPr="00986C1A" w:rsidRDefault="008C3468" w:rsidP="00DD6A5F">
            <w:pPr>
              <w:autoSpaceDE w:val="0"/>
              <w:autoSpaceDN w:val="0"/>
              <w:adjustRightInd w:val="0"/>
              <w:jc w:val="both"/>
              <w:rPr>
                <w:sz w:val="18"/>
                <w:szCs w:val="18"/>
              </w:rPr>
            </w:pPr>
            <w:r w:rsidRPr="00986C1A">
              <w:rPr>
                <w:sz w:val="18"/>
                <w:szCs w:val="18"/>
              </w:rPr>
              <w:t>оформленные в соответствии с</w:t>
            </w:r>
          </w:p>
          <w:p w:rsidR="008C3468" w:rsidRPr="00986C1A" w:rsidRDefault="008C3468" w:rsidP="00DD6A5F">
            <w:pPr>
              <w:autoSpaceDE w:val="0"/>
              <w:autoSpaceDN w:val="0"/>
              <w:adjustRightInd w:val="0"/>
              <w:jc w:val="both"/>
              <w:rPr>
                <w:sz w:val="18"/>
                <w:szCs w:val="18"/>
              </w:rPr>
            </w:pPr>
            <w:r w:rsidRPr="00986C1A">
              <w:rPr>
                <w:sz w:val="18"/>
                <w:szCs w:val="18"/>
              </w:rPr>
              <w:t>требованиями Положения по ведению бухгалтерского учета и бухгалтерской отчетности в Российской Федерации,</w:t>
            </w:r>
          </w:p>
          <w:p w:rsidR="008C3468" w:rsidRPr="00986C1A" w:rsidRDefault="008C3468" w:rsidP="00DD6A5F">
            <w:pPr>
              <w:autoSpaceDE w:val="0"/>
              <w:autoSpaceDN w:val="0"/>
              <w:adjustRightInd w:val="0"/>
              <w:jc w:val="both"/>
              <w:rPr>
                <w:sz w:val="18"/>
                <w:szCs w:val="18"/>
              </w:rPr>
            </w:pPr>
            <w:r w:rsidRPr="00986C1A">
              <w:rPr>
                <w:sz w:val="18"/>
                <w:szCs w:val="18"/>
              </w:rPr>
              <w:t>утвержденного приказом Минфина России от 29 июля 1998 г. N 34н &lt;5&gt; (подпункт 9.3.26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наличия запасов материалов, запорной арматуры, запасных частей,</w:t>
            </w:r>
          </w:p>
          <w:p w:rsidR="008C3468" w:rsidRPr="00986C1A" w:rsidRDefault="008C3468" w:rsidP="00DD6A5F">
            <w:pPr>
              <w:autoSpaceDE w:val="0"/>
              <w:autoSpaceDN w:val="0"/>
              <w:adjustRightInd w:val="0"/>
              <w:jc w:val="both"/>
              <w:rPr>
                <w:sz w:val="18"/>
                <w:szCs w:val="18"/>
              </w:rPr>
            </w:pPr>
            <w:r w:rsidRPr="00986C1A">
              <w:rPr>
                <w:sz w:val="18"/>
                <w:szCs w:val="18"/>
              </w:rPr>
              <w:t>средств механизации</w:t>
            </w:r>
          </w:p>
          <w:p w:rsidR="008C3468" w:rsidRPr="00986C1A" w:rsidRDefault="008C3468" w:rsidP="00DD6A5F">
            <w:pPr>
              <w:rPr>
                <w:sz w:val="18"/>
                <w:szCs w:val="18"/>
              </w:rPr>
            </w:pPr>
          </w:p>
          <w:p w:rsidR="008C3468" w:rsidRPr="00986C1A" w:rsidRDefault="008C3468" w:rsidP="00DD6A5F">
            <w:pPr>
              <w:rPr>
                <w:sz w:val="18"/>
                <w:szCs w:val="18"/>
              </w:rPr>
            </w:pPr>
          </w:p>
          <w:p w:rsidR="008C3468" w:rsidRPr="00986C1A" w:rsidRDefault="008C3468" w:rsidP="00DD6A5F">
            <w:pPr>
              <w:rPr>
                <w:sz w:val="18"/>
                <w:szCs w:val="18"/>
              </w:rPr>
            </w:pPr>
          </w:p>
          <w:p w:rsidR="008C3468" w:rsidRPr="00986C1A" w:rsidRDefault="008C3468" w:rsidP="00DD6A5F">
            <w:pPr>
              <w:rPr>
                <w:sz w:val="18"/>
                <w:szCs w:val="18"/>
              </w:rPr>
            </w:pPr>
          </w:p>
          <w:p w:rsidR="008C3468" w:rsidRPr="00986C1A" w:rsidRDefault="008C3468" w:rsidP="00DD6A5F">
            <w:pPr>
              <w:rPr>
                <w:sz w:val="18"/>
                <w:szCs w:val="18"/>
              </w:rPr>
            </w:pP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Кматер</w:t>
            </w:r>
          </w:p>
          <w:p w:rsidR="008C3468" w:rsidRPr="00986C1A" w:rsidRDefault="008C3468" w:rsidP="00DD6A5F">
            <w:pPr>
              <w:autoSpaceDE w:val="0"/>
              <w:autoSpaceDN w:val="0"/>
              <w:adjustRightInd w:val="0"/>
              <w:rPr>
                <w:sz w:val="18"/>
                <w:szCs w:val="18"/>
              </w:rPr>
            </w:pPr>
          </w:p>
          <w:p w:rsidR="008C3468" w:rsidRPr="00986C1A" w:rsidRDefault="008C3468" w:rsidP="00DD6A5F">
            <w:pPr>
              <w:autoSpaceDE w:val="0"/>
              <w:autoSpaceDN w:val="0"/>
              <w:adjustRightInd w:val="0"/>
              <w:rPr>
                <w:sz w:val="18"/>
                <w:szCs w:val="18"/>
              </w:rPr>
            </w:pPr>
            <w:r w:rsidRPr="00986C1A">
              <w:rPr>
                <w:sz w:val="18"/>
                <w:szCs w:val="18"/>
              </w:rPr>
              <w:t>% наличия</w:t>
            </w:r>
          </w:p>
          <w:p w:rsidR="008C3468" w:rsidRPr="00986C1A" w:rsidRDefault="008C3468" w:rsidP="00DD6A5F">
            <w:pPr>
              <w:autoSpaceDE w:val="0"/>
              <w:autoSpaceDN w:val="0"/>
              <w:adjustRightInd w:val="0"/>
              <w:rPr>
                <w:sz w:val="18"/>
                <w:szCs w:val="18"/>
              </w:rPr>
            </w:pPr>
            <w:r w:rsidRPr="00986C1A">
              <w:rPr>
                <w:sz w:val="18"/>
                <w:szCs w:val="18"/>
              </w:rPr>
              <w:t>запас</w:t>
            </w:r>
          </w:p>
          <w:p w:rsidR="008C3468" w:rsidRPr="00986C1A" w:rsidRDefault="008C3468" w:rsidP="00DD6A5F">
            <w:pPr>
              <w:autoSpaceDE w:val="0"/>
              <w:autoSpaceDN w:val="0"/>
              <w:adjustRightInd w:val="0"/>
              <w:rPr>
                <w:sz w:val="18"/>
                <w:szCs w:val="18"/>
              </w:rPr>
            </w:pPr>
            <w:r w:rsidRPr="00986C1A">
              <w:rPr>
                <w:sz w:val="18"/>
                <w:szCs w:val="18"/>
              </w:rPr>
              <w:t>мат факт по</w:t>
            </w:r>
          </w:p>
          <w:p w:rsidR="008C3468" w:rsidRPr="00986C1A" w:rsidRDefault="008C3468" w:rsidP="00DD6A5F">
            <w:pPr>
              <w:autoSpaceDE w:val="0"/>
              <w:autoSpaceDN w:val="0"/>
              <w:adjustRightInd w:val="0"/>
              <w:rPr>
                <w:sz w:val="18"/>
                <w:szCs w:val="18"/>
              </w:rPr>
            </w:pPr>
            <w:r w:rsidRPr="00986C1A">
              <w:rPr>
                <w:sz w:val="18"/>
                <w:szCs w:val="18"/>
              </w:rPr>
              <w:t>инвентар</w:t>
            </w:r>
          </w:p>
        </w:tc>
        <w:tc>
          <w:tcPr>
            <w:tcW w:w="2977" w:type="dxa"/>
          </w:tcPr>
          <w:p w:rsidR="008C3468" w:rsidRPr="00986C1A" w:rsidRDefault="008C3468" w:rsidP="00DD6A5F">
            <w:pPr>
              <w:autoSpaceDE w:val="0"/>
              <w:autoSpaceDN w:val="0"/>
              <w:adjustRightInd w:val="0"/>
              <w:rPr>
                <w:sz w:val="18"/>
                <w:szCs w:val="18"/>
              </w:rPr>
            </w:pPr>
            <w:r w:rsidRPr="00986C1A">
              <w:rPr>
                <w:sz w:val="18"/>
                <w:szCs w:val="18"/>
              </w:rPr>
              <w:t>Кматер = % наличия</w:t>
            </w:r>
          </w:p>
          <w:p w:rsidR="008C3468" w:rsidRPr="00986C1A" w:rsidRDefault="008C3468" w:rsidP="00DD6A5F">
            <w:pPr>
              <w:autoSpaceDE w:val="0"/>
              <w:autoSpaceDN w:val="0"/>
              <w:adjustRightInd w:val="0"/>
              <w:rPr>
                <w:sz w:val="18"/>
                <w:szCs w:val="18"/>
              </w:rPr>
            </w:pPr>
            <w:r w:rsidRPr="00986C1A">
              <w:rPr>
                <w:sz w:val="18"/>
                <w:szCs w:val="18"/>
              </w:rPr>
              <w:t>запас мат факт по инвентар / 100</w:t>
            </w:r>
          </w:p>
          <w:p w:rsidR="008C3468" w:rsidRPr="00986C1A" w:rsidRDefault="008C3468" w:rsidP="00DD6A5F">
            <w:pPr>
              <w:rPr>
                <w:sz w:val="18"/>
                <w:szCs w:val="18"/>
              </w:rPr>
            </w:pPr>
          </w:p>
          <w:p w:rsidR="008C3468" w:rsidRPr="00986C1A" w:rsidRDefault="008C3468" w:rsidP="00DD6A5F">
            <w:pPr>
              <w:rPr>
                <w:sz w:val="18"/>
                <w:szCs w:val="18"/>
              </w:rPr>
            </w:pPr>
            <w:r w:rsidRPr="00986C1A">
              <w:rPr>
                <w:sz w:val="18"/>
                <w:szCs w:val="18"/>
              </w:rPr>
              <w:t>фактическое значение</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956"/>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1.6.12</w:t>
            </w:r>
          </w:p>
        </w:tc>
        <w:tc>
          <w:tcPr>
            <w:tcW w:w="2551" w:type="dxa"/>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В соответствии с требованиями части 1 статьи 9 Федерального закона о промышленной безопасности копия лицензии или выписки из реестра лицензий</w:t>
            </w:r>
          </w:p>
          <w:p w:rsidR="008C3468" w:rsidRPr="00986C1A" w:rsidRDefault="008C3468" w:rsidP="00DD6A5F">
            <w:pPr>
              <w:autoSpaceDE w:val="0"/>
              <w:autoSpaceDN w:val="0"/>
              <w:adjustRightInd w:val="0"/>
              <w:jc w:val="both"/>
              <w:rPr>
                <w:sz w:val="18"/>
                <w:szCs w:val="18"/>
              </w:rPr>
            </w:pPr>
            <w:r w:rsidRPr="00986C1A">
              <w:rPr>
                <w:sz w:val="18"/>
                <w:szCs w:val="18"/>
              </w:rPr>
              <w:t>Ростехнадзора, копия договора</w:t>
            </w:r>
          </w:p>
          <w:p w:rsidR="008C3468" w:rsidRPr="00986C1A" w:rsidRDefault="008C3468" w:rsidP="00DD6A5F">
            <w:pPr>
              <w:autoSpaceDE w:val="0"/>
              <w:autoSpaceDN w:val="0"/>
              <w:adjustRightInd w:val="0"/>
              <w:jc w:val="both"/>
              <w:rPr>
                <w:sz w:val="18"/>
                <w:szCs w:val="18"/>
              </w:rPr>
            </w:pPr>
            <w:r w:rsidRPr="00986C1A">
              <w:rPr>
                <w:sz w:val="18"/>
                <w:szCs w:val="18"/>
              </w:rPr>
              <w:t>обязательного страхования гражданской ответственности, заключенного в соответствии с законодательством Российской Федерации об обязательном</w:t>
            </w:r>
          </w:p>
          <w:p w:rsidR="008C3468" w:rsidRPr="00986C1A" w:rsidRDefault="008C3468" w:rsidP="00DD6A5F">
            <w:pPr>
              <w:autoSpaceDE w:val="0"/>
              <w:autoSpaceDN w:val="0"/>
              <w:adjustRightInd w:val="0"/>
              <w:jc w:val="both"/>
              <w:rPr>
                <w:sz w:val="18"/>
                <w:szCs w:val="18"/>
              </w:rPr>
            </w:pPr>
            <w:r w:rsidRPr="00986C1A">
              <w:rPr>
                <w:sz w:val="18"/>
                <w:szCs w:val="18"/>
              </w:rPr>
              <w:t>страховании фажданской ответственности владельца опасного объекта за причинение вреда в результате аварии на опасном</w:t>
            </w:r>
          </w:p>
          <w:p w:rsidR="008C3468" w:rsidRPr="00986C1A" w:rsidRDefault="008C3468" w:rsidP="00DD6A5F">
            <w:pPr>
              <w:autoSpaceDE w:val="0"/>
              <w:autoSpaceDN w:val="0"/>
              <w:adjustRightInd w:val="0"/>
              <w:jc w:val="both"/>
              <w:rPr>
                <w:sz w:val="18"/>
                <w:szCs w:val="18"/>
              </w:rPr>
            </w:pPr>
            <w:r w:rsidRPr="00986C1A">
              <w:rPr>
                <w:sz w:val="18"/>
                <w:szCs w:val="18"/>
              </w:rPr>
              <w:t>объекте. Требование не распространяется на объекты теплоснабжения организаций,</w:t>
            </w:r>
          </w:p>
          <w:p w:rsidR="008C3468" w:rsidRPr="00986C1A" w:rsidRDefault="008C3468" w:rsidP="00DD6A5F">
            <w:pPr>
              <w:autoSpaceDE w:val="0"/>
              <w:autoSpaceDN w:val="0"/>
              <w:adjustRightInd w:val="0"/>
              <w:jc w:val="both"/>
              <w:rPr>
                <w:sz w:val="18"/>
                <w:szCs w:val="18"/>
              </w:rPr>
            </w:pPr>
            <w:r w:rsidRPr="00986C1A">
              <w:rPr>
                <w:sz w:val="18"/>
                <w:szCs w:val="18"/>
              </w:rPr>
              <w:t>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w:t>
            </w:r>
          </w:p>
          <w:p w:rsidR="008C3468" w:rsidRPr="00986C1A" w:rsidRDefault="008C3468" w:rsidP="00DD6A5F">
            <w:pPr>
              <w:autoSpaceDE w:val="0"/>
              <w:autoSpaceDN w:val="0"/>
              <w:adjustRightInd w:val="0"/>
              <w:jc w:val="both"/>
              <w:rPr>
                <w:sz w:val="18"/>
                <w:szCs w:val="18"/>
              </w:rPr>
            </w:pPr>
            <w:r w:rsidRPr="00986C1A">
              <w:rPr>
                <w:sz w:val="18"/>
                <w:szCs w:val="18"/>
              </w:rPr>
              <w:t>мобилизации (подпункт 9.3.27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лицензии Ростехнадзора и договора обязательного</w:t>
            </w:r>
          </w:p>
          <w:p w:rsidR="008C3468" w:rsidRPr="00986C1A" w:rsidRDefault="008C3468" w:rsidP="00DD6A5F">
            <w:pPr>
              <w:autoSpaceDE w:val="0"/>
              <w:autoSpaceDN w:val="0"/>
              <w:adjustRightInd w:val="0"/>
              <w:jc w:val="both"/>
              <w:rPr>
                <w:sz w:val="18"/>
                <w:szCs w:val="18"/>
              </w:rPr>
            </w:pPr>
            <w:r w:rsidRPr="00986C1A">
              <w:rPr>
                <w:sz w:val="18"/>
                <w:szCs w:val="18"/>
              </w:rPr>
              <w:t>страхования гражданской ответственности</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Кстрах</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415"/>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1.7</w:t>
            </w:r>
          </w:p>
        </w:tc>
        <w:tc>
          <w:tcPr>
            <w:tcW w:w="2551" w:type="dxa"/>
          </w:tcPr>
          <w:p w:rsidR="008C3468" w:rsidRPr="00986C1A" w:rsidRDefault="008C3468" w:rsidP="00DD6A5F">
            <w:pPr>
              <w:autoSpaceDE w:val="0"/>
              <w:autoSpaceDN w:val="0"/>
              <w:adjustRightInd w:val="0"/>
              <w:jc w:val="both"/>
              <w:rPr>
                <w:sz w:val="18"/>
                <w:szCs w:val="18"/>
              </w:rPr>
            </w:pPr>
            <w:r w:rsidRPr="00986C1A">
              <w:rPr>
                <w:sz w:val="18"/>
                <w:szCs w:val="18"/>
              </w:rPr>
              <w:t>Выполнять мероприятия по</w:t>
            </w:r>
          </w:p>
          <w:p w:rsidR="008C3468" w:rsidRPr="00986C1A" w:rsidRDefault="008C3468" w:rsidP="00DD6A5F">
            <w:pPr>
              <w:autoSpaceDE w:val="0"/>
              <w:autoSpaceDN w:val="0"/>
              <w:adjustRightInd w:val="0"/>
              <w:jc w:val="both"/>
              <w:rPr>
                <w:sz w:val="18"/>
                <w:szCs w:val="18"/>
              </w:rPr>
            </w:pPr>
            <w:r w:rsidRPr="00986C1A">
              <w:rPr>
                <w:sz w:val="18"/>
                <w:szCs w:val="18"/>
              </w:rPr>
              <w:t>резервированию систем</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теплоснабжения, определенные</w:t>
            </w:r>
          </w:p>
          <w:p w:rsidR="008C3468" w:rsidRPr="00986C1A" w:rsidRDefault="008C3468" w:rsidP="00DD6A5F">
            <w:pPr>
              <w:autoSpaceDE w:val="0"/>
              <w:autoSpaceDN w:val="0"/>
              <w:adjustRightInd w:val="0"/>
              <w:jc w:val="both"/>
              <w:rPr>
                <w:sz w:val="18"/>
                <w:szCs w:val="18"/>
              </w:rPr>
            </w:pPr>
            <w:r w:rsidRPr="00986C1A">
              <w:rPr>
                <w:sz w:val="18"/>
                <w:szCs w:val="18"/>
              </w:rPr>
              <w:t>утвержденной актуализированной</w:t>
            </w:r>
          </w:p>
          <w:p w:rsidR="008C3468" w:rsidRPr="00986C1A" w:rsidRDefault="008C3468" w:rsidP="00DD6A5F">
            <w:pPr>
              <w:autoSpaceDE w:val="0"/>
              <w:autoSpaceDN w:val="0"/>
              <w:adjustRightInd w:val="0"/>
              <w:jc w:val="both"/>
              <w:rPr>
                <w:sz w:val="18"/>
                <w:szCs w:val="18"/>
              </w:rPr>
            </w:pPr>
            <w:r w:rsidRPr="00986C1A">
              <w:rPr>
                <w:sz w:val="18"/>
                <w:szCs w:val="18"/>
              </w:rPr>
              <w:t>схемой теплоснабжения и</w:t>
            </w:r>
          </w:p>
          <w:p w:rsidR="008C3468" w:rsidRPr="00986C1A" w:rsidRDefault="008C3468" w:rsidP="00DD6A5F">
            <w:pPr>
              <w:autoSpaceDE w:val="0"/>
              <w:autoSpaceDN w:val="0"/>
              <w:adjustRightInd w:val="0"/>
              <w:jc w:val="both"/>
              <w:rPr>
                <w:sz w:val="18"/>
                <w:szCs w:val="18"/>
              </w:rPr>
            </w:pPr>
            <w:r w:rsidRPr="00986C1A">
              <w:rPr>
                <w:sz w:val="18"/>
                <w:szCs w:val="18"/>
              </w:rPr>
              <w:t>включенные в инвестиционную</w:t>
            </w:r>
          </w:p>
          <w:p w:rsidR="008C3468" w:rsidRPr="00986C1A" w:rsidRDefault="008C3468" w:rsidP="00DD6A5F">
            <w:pPr>
              <w:autoSpaceDE w:val="0"/>
              <w:autoSpaceDN w:val="0"/>
              <w:adjustRightInd w:val="0"/>
              <w:jc w:val="both"/>
              <w:rPr>
                <w:sz w:val="18"/>
                <w:szCs w:val="18"/>
              </w:rPr>
            </w:pPr>
            <w:r w:rsidRPr="00986C1A">
              <w:rPr>
                <w:sz w:val="18"/>
                <w:szCs w:val="18"/>
              </w:rPr>
              <w:t>программу теплоснабжающей или теплосетевой организации (пункт 8 части 4 статьи 20 Федерального</w:t>
            </w:r>
          </w:p>
          <w:p w:rsidR="008C3468" w:rsidRPr="00986C1A" w:rsidRDefault="008C3468" w:rsidP="00DD6A5F">
            <w:pPr>
              <w:autoSpaceDE w:val="0"/>
              <w:autoSpaceDN w:val="0"/>
              <w:adjustRightInd w:val="0"/>
              <w:jc w:val="both"/>
              <w:rPr>
                <w:sz w:val="18"/>
                <w:szCs w:val="18"/>
              </w:rPr>
            </w:pPr>
            <w:r w:rsidRPr="00986C1A">
              <w:rPr>
                <w:sz w:val="18"/>
                <w:szCs w:val="18"/>
              </w:rPr>
              <w:t>закона о теплоснабжении)</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Разрешение на допуск в эксплуатацию и (или) временное разрешение на допуск в эксплуатацию на объекты теплоснабжения в соответствии с</w:t>
            </w:r>
          </w:p>
          <w:p w:rsidR="008C3468" w:rsidRPr="00986C1A" w:rsidRDefault="008C3468" w:rsidP="00DD6A5F">
            <w:pPr>
              <w:autoSpaceDE w:val="0"/>
              <w:autoSpaceDN w:val="0"/>
              <w:adjustRightInd w:val="0"/>
              <w:jc w:val="both"/>
              <w:rPr>
                <w:sz w:val="18"/>
                <w:szCs w:val="18"/>
              </w:rPr>
            </w:pPr>
            <w:r w:rsidRPr="00986C1A">
              <w:rPr>
                <w:sz w:val="18"/>
                <w:szCs w:val="18"/>
              </w:rPr>
              <w:t>требованиями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w:t>
            </w:r>
          </w:p>
          <w:p w:rsidR="008C3468" w:rsidRPr="00986C1A" w:rsidRDefault="008C3468" w:rsidP="00DD6A5F">
            <w:pPr>
              <w:autoSpaceDE w:val="0"/>
              <w:autoSpaceDN w:val="0"/>
              <w:adjustRightInd w:val="0"/>
              <w:jc w:val="both"/>
              <w:rPr>
                <w:sz w:val="18"/>
                <w:szCs w:val="18"/>
              </w:rPr>
            </w:pPr>
            <w:r w:rsidRPr="00986C1A">
              <w:rPr>
                <w:sz w:val="18"/>
                <w:szCs w:val="18"/>
              </w:rPr>
              <w:t>энергии, объектов электросетевого</w:t>
            </w:r>
          </w:p>
          <w:p w:rsidR="008C3468" w:rsidRPr="00986C1A" w:rsidRDefault="008C3468" w:rsidP="00DD6A5F">
            <w:pPr>
              <w:autoSpaceDE w:val="0"/>
              <w:autoSpaceDN w:val="0"/>
              <w:adjustRightInd w:val="0"/>
              <w:jc w:val="both"/>
              <w:rPr>
                <w:sz w:val="18"/>
                <w:szCs w:val="18"/>
              </w:rPr>
            </w:pPr>
            <w:r w:rsidRPr="00986C1A">
              <w:rPr>
                <w:sz w:val="18"/>
                <w:szCs w:val="18"/>
              </w:rPr>
              <w:t>хозяйства, объектов теплоснабжения</w:t>
            </w:r>
          </w:p>
          <w:p w:rsidR="008C3468" w:rsidRPr="00986C1A" w:rsidRDefault="008C3468" w:rsidP="00DD6A5F">
            <w:pPr>
              <w:autoSpaceDE w:val="0"/>
              <w:autoSpaceDN w:val="0"/>
              <w:adjustRightInd w:val="0"/>
              <w:jc w:val="both"/>
              <w:rPr>
                <w:sz w:val="18"/>
                <w:szCs w:val="18"/>
              </w:rPr>
            </w:pPr>
            <w:r w:rsidRPr="00986C1A">
              <w:rPr>
                <w:sz w:val="18"/>
                <w:szCs w:val="18"/>
              </w:rPr>
              <w:t>и теплопотребляющих установок,</w:t>
            </w:r>
          </w:p>
          <w:p w:rsidR="008C3468" w:rsidRPr="00986C1A" w:rsidRDefault="008C3468" w:rsidP="00DD6A5F">
            <w:pPr>
              <w:autoSpaceDE w:val="0"/>
              <w:autoSpaceDN w:val="0"/>
              <w:adjustRightInd w:val="0"/>
              <w:jc w:val="both"/>
              <w:rPr>
                <w:sz w:val="18"/>
                <w:szCs w:val="18"/>
              </w:rPr>
            </w:pPr>
            <w:r w:rsidRPr="00986C1A">
              <w:rPr>
                <w:sz w:val="18"/>
                <w:szCs w:val="18"/>
              </w:rPr>
              <w:t>утверждённых постановлением</w:t>
            </w:r>
            <w:r w:rsidRPr="00986C1A">
              <w:t xml:space="preserve"> </w:t>
            </w:r>
            <w:r w:rsidRPr="00986C1A">
              <w:rPr>
                <w:sz w:val="18"/>
                <w:szCs w:val="18"/>
              </w:rPr>
              <w:lastRenderedPageBreak/>
              <w:t>Правительства Российской Федерации от 30 января 2021 г. N 85 &lt;6&gt;, построенных для реализации мероприятий по резервированию систем теплоснабжения в текущем отопительном периоде (в части</w:t>
            </w:r>
          </w:p>
          <w:p w:rsidR="008C3468" w:rsidRPr="00986C1A" w:rsidRDefault="008C3468" w:rsidP="00DD6A5F">
            <w:pPr>
              <w:autoSpaceDE w:val="0"/>
              <w:autoSpaceDN w:val="0"/>
              <w:adjustRightInd w:val="0"/>
              <w:jc w:val="both"/>
              <w:rPr>
                <w:sz w:val="18"/>
                <w:szCs w:val="18"/>
              </w:rPr>
            </w:pPr>
            <w:r w:rsidRPr="00986C1A">
              <w:rPr>
                <w:sz w:val="18"/>
                <w:szCs w:val="18"/>
              </w:rPr>
              <w:t>мероприятий, определенных утвержденной актуализированной схемой теплоснабжения и включенных в инвестиционную</w:t>
            </w:r>
          </w:p>
          <w:p w:rsidR="008C3468" w:rsidRPr="00986C1A" w:rsidRDefault="008C3468" w:rsidP="00DD6A5F">
            <w:pPr>
              <w:autoSpaceDE w:val="0"/>
              <w:autoSpaceDN w:val="0"/>
              <w:adjustRightInd w:val="0"/>
              <w:jc w:val="both"/>
              <w:rPr>
                <w:sz w:val="18"/>
                <w:szCs w:val="18"/>
              </w:rPr>
            </w:pPr>
            <w:r w:rsidRPr="00986C1A">
              <w:rPr>
                <w:sz w:val="18"/>
                <w:szCs w:val="18"/>
              </w:rPr>
              <w:t>программу теплоснабжающей или</w:t>
            </w:r>
          </w:p>
          <w:p w:rsidR="008C3468" w:rsidRPr="00986C1A" w:rsidRDefault="008C3468" w:rsidP="00DD6A5F">
            <w:pPr>
              <w:autoSpaceDE w:val="0"/>
              <w:autoSpaceDN w:val="0"/>
              <w:adjustRightInd w:val="0"/>
              <w:jc w:val="both"/>
              <w:rPr>
                <w:sz w:val="18"/>
                <w:szCs w:val="18"/>
              </w:rPr>
            </w:pPr>
            <w:r w:rsidRPr="00986C1A">
              <w:rPr>
                <w:sz w:val="18"/>
                <w:szCs w:val="18"/>
              </w:rPr>
              <w:t>теплосетевой организации согласно части 8 статьи 20 и части 10 статьи</w:t>
            </w:r>
          </w:p>
          <w:p w:rsidR="008C3468" w:rsidRPr="00986C1A" w:rsidRDefault="008C3468" w:rsidP="00DD6A5F">
            <w:pPr>
              <w:autoSpaceDE w:val="0"/>
              <w:autoSpaceDN w:val="0"/>
              <w:adjustRightInd w:val="0"/>
              <w:jc w:val="both"/>
              <w:rPr>
                <w:sz w:val="18"/>
                <w:szCs w:val="18"/>
              </w:rPr>
            </w:pPr>
            <w:r w:rsidRPr="00986C1A">
              <w:rPr>
                <w:sz w:val="18"/>
                <w:szCs w:val="18"/>
              </w:rPr>
              <w:t>29 Федерального закона о теплоснабжении) (подпункт 9.3.29 пункта 9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наличия разрешения на допуск</w:t>
            </w:r>
          </w:p>
          <w:p w:rsidR="008C3468" w:rsidRPr="00986C1A" w:rsidRDefault="008C3468" w:rsidP="00DD6A5F">
            <w:pPr>
              <w:autoSpaceDE w:val="0"/>
              <w:autoSpaceDN w:val="0"/>
              <w:adjustRightInd w:val="0"/>
              <w:jc w:val="both"/>
              <w:rPr>
                <w:sz w:val="18"/>
                <w:szCs w:val="18"/>
              </w:rPr>
            </w:pPr>
            <w:r w:rsidRPr="00986C1A">
              <w:rPr>
                <w:sz w:val="18"/>
                <w:szCs w:val="18"/>
              </w:rPr>
              <w:t>в эксплуатацию энергоприпимающих</w:t>
            </w:r>
          </w:p>
          <w:p w:rsidR="008C3468" w:rsidRPr="00986C1A" w:rsidRDefault="008C3468" w:rsidP="00DD6A5F">
            <w:pPr>
              <w:autoSpaceDE w:val="0"/>
              <w:autoSpaceDN w:val="0"/>
              <w:adjustRightInd w:val="0"/>
              <w:jc w:val="both"/>
              <w:rPr>
                <w:sz w:val="18"/>
                <w:szCs w:val="18"/>
              </w:rPr>
            </w:pPr>
            <w:r w:rsidRPr="00986C1A">
              <w:rPr>
                <w:sz w:val="18"/>
                <w:szCs w:val="18"/>
              </w:rPr>
              <w:t>установок потребителей электрической энергии, объектов по производству</w:t>
            </w:r>
          </w:p>
          <w:p w:rsidR="008C3468" w:rsidRPr="00986C1A" w:rsidRDefault="008C3468" w:rsidP="00DD6A5F">
            <w:pPr>
              <w:autoSpaceDE w:val="0"/>
              <w:autoSpaceDN w:val="0"/>
              <w:adjustRightInd w:val="0"/>
              <w:jc w:val="both"/>
              <w:rPr>
                <w:sz w:val="18"/>
                <w:szCs w:val="18"/>
              </w:rPr>
            </w:pPr>
            <w:r w:rsidRPr="00986C1A">
              <w:rPr>
                <w:sz w:val="18"/>
                <w:szCs w:val="18"/>
              </w:rPr>
              <w:t>элекфической энергии, объектов электросетевого хозяйства, объектов</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теплоснабжения и теплопофебляющих</w:t>
            </w:r>
          </w:p>
          <w:p w:rsidR="008C3468" w:rsidRPr="00986C1A" w:rsidRDefault="008C3468" w:rsidP="00DD6A5F">
            <w:pPr>
              <w:autoSpaceDE w:val="0"/>
              <w:autoSpaceDN w:val="0"/>
              <w:adjustRightInd w:val="0"/>
              <w:jc w:val="both"/>
              <w:rPr>
                <w:sz w:val="18"/>
                <w:szCs w:val="18"/>
              </w:rPr>
            </w:pPr>
            <w:r w:rsidRPr="00986C1A">
              <w:rPr>
                <w:sz w:val="18"/>
                <w:szCs w:val="18"/>
              </w:rPr>
              <w:t>установок, построенных для реализации мероприятий по резервированию систем</w:t>
            </w:r>
          </w:p>
          <w:p w:rsidR="008C3468" w:rsidRPr="00986C1A" w:rsidRDefault="008C3468" w:rsidP="00DD6A5F">
            <w:pPr>
              <w:autoSpaceDE w:val="0"/>
              <w:autoSpaceDN w:val="0"/>
              <w:adjustRightInd w:val="0"/>
              <w:jc w:val="both"/>
              <w:rPr>
                <w:sz w:val="18"/>
                <w:szCs w:val="18"/>
              </w:rPr>
            </w:pPr>
            <w:r w:rsidRPr="00986C1A">
              <w:rPr>
                <w:sz w:val="18"/>
                <w:szCs w:val="18"/>
              </w:rPr>
              <w:lastRenderedPageBreak/>
              <w:t>теплоснабжения</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lastRenderedPageBreak/>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Крезерв</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415"/>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1.8</w:t>
            </w:r>
          </w:p>
        </w:tc>
        <w:tc>
          <w:tcPr>
            <w:tcW w:w="2551" w:type="dxa"/>
          </w:tcPr>
          <w:p w:rsidR="008C3468" w:rsidRPr="00986C1A" w:rsidRDefault="008C3468" w:rsidP="00DD6A5F">
            <w:pPr>
              <w:autoSpaceDE w:val="0"/>
              <w:autoSpaceDN w:val="0"/>
              <w:adjustRightInd w:val="0"/>
              <w:jc w:val="both"/>
              <w:rPr>
                <w:sz w:val="18"/>
                <w:szCs w:val="18"/>
              </w:rPr>
            </w:pPr>
            <w:r w:rsidRPr="00986C1A">
              <w:rPr>
                <w:sz w:val="18"/>
                <w:szCs w:val="18"/>
              </w:rPr>
              <w:t>Иметь согласованный с органом местного самоуправления порядок</w:t>
            </w:r>
          </w:p>
          <w:p w:rsidR="008C3468" w:rsidRPr="00986C1A" w:rsidRDefault="008C3468" w:rsidP="00DD6A5F">
            <w:pPr>
              <w:autoSpaceDE w:val="0"/>
              <w:autoSpaceDN w:val="0"/>
              <w:adjustRightInd w:val="0"/>
              <w:jc w:val="both"/>
              <w:rPr>
                <w:sz w:val="18"/>
                <w:szCs w:val="18"/>
              </w:rPr>
            </w:pPr>
            <w:r w:rsidRPr="00986C1A">
              <w:rPr>
                <w:sz w:val="18"/>
                <w:szCs w:val="18"/>
              </w:rPr>
              <w:t>(план) действий по ликвидации последствий аварийных ситуаций в</w:t>
            </w:r>
          </w:p>
          <w:p w:rsidR="008C3468" w:rsidRPr="00986C1A" w:rsidRDefault="008C3468" w:rsidP="00DD6A5F">
            <w:pPr>
              <w:autoSpaceDE w:val="0"/>
              <w:autoSpaceDN w:val="0"/>
              <w:adjustRightInd w:val="0"/>
              <w:jc w:val="both"/>
              <w:rPr>
                <w:sz w:val="18"/>
                <w:szCs w:val="18"/>
              </w:rPr>
            </w:pPr>
            <w:r w:rsidRPr="00986C1A">
              <w:rPr>
                <w:sz w:val="18"/>
                <w:szCs w:val="18"/>
              </w:rPr>
              <w:t>сфере теплоснабжения (пункг 9 части 4 статьи 20 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теплоснабжении)</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Утвержденный в соответствии с</w:t>
            </w:r>
          </w:p>
          <w:p w:rsidR="008C3468" w:rsidRPr="00986C1A" w:rsidRDefault="008C3468" w:rsidP="00DD6A5F">
            <w:pPr>
              <w:autoSpaceDE w:val="0"/>
              <w:autoSpaceDN w:val="0"/>
              <w:adjustRightInd w:val="0"/>
              <w:jc w:val="both"/>
              <w:rPr>
                <w:sz w:val="18"/>
                <w:szCs w:val="18"/>
              </w:rPr>
            </w:pPr>
            <w:r w:rsidRPr="00986C1A">
              <w:rPr>
                <w:sz w:val="18"/>
                <w:szCs w:val="18"/>
              </w:rPr>
              <w:t>требованиями пункта 15.4.3 Правил</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 тепловых</w:t>
            </w:r>
          </w:p>
          <w:p w:rsidR="008C3468" w:rsidRPr="00986C1A" w:rsidRDefault="008C3468" w:rsidP="00DD6A5F">
            <w:pPr>
              <w:autoSpaceDE w:val="0"/>
              <w:autoSpaceDN w:val="0"/>
              <w:adjustRightInd w:val="0"/>
              <w:jc w:val="both"/>
              <w:rPr>
                <w:sz w:val="18"/>
                <w:szCs w:val="18"/>
              </w:rPr>
            </w:pPr>
            <w:r w:rsidRPr="00986C1A">
              <w:rPr>
                <w:sz w:val="18"/>
                <w:szCs w:val="18"/>
              </w:rPr>
              <w:t>энергоустановок и (или) Положения о разработке планов мероприятий по</w:t>
            </w:r>
          </w:p>
          <w:p w:rsidR="008C3468" w:rsidRPr="00986C1A" w:rsidRDefault="008C3468" w:rsidP="00DD6A5F">
            <w:pPr>
              <w:autoSpaceDE w:val="0"/>
              <w:autoSpaceDN w:val="0"/>
              <w:adjustRightInd w:val="0"/>
              <w:jc w:val="both"/>
              <w:rPr>
                <w:sz w:val="18"/>
                <w:szCs w:val="18"/>
              </w:rPr>
            </w:pPr>
            <w:r w:rsidRPr="00986C1A">
              <w:rPr>
                <w:sz w:val="18"/>
                <w:szCs w:val="18"/>
              </w:rPr>
              <w:t>локализации и ликвидации последствий аварии на опасных производственных объектах, утвержденного постановлением</w:t>
            </w:r>
          </w:p>
          <w:p w:rsidR="008C3468" w:rsidRPr="00986C1A" w:rsidRDefault="008C3468" w:rsidP="00DD6A5F">
            <w:pPr>
              <w:autoSpaceDE w:val="0"/>
              <w:autoSpaceDN w:val="0"/>
              <w:adjustRightInd w:val="0"/>
              <w:jc w:val="both"/>
              <w:rPr>
                <w:sz w:val="18"/>
                <w:szCs w:val="18"/>
              </w:rPr>
            </w:pPr>
            <w:r w:rsidRPr="00986C1A">
              <w:rPr>
                <w:sz w:val="18"/>
                <w:szCs w:val="18"/>
              </w:rPr>
              <w:t>Правительства Российской Федерации от 15 сентября 2020 г. N 1437 &lt;7&gt;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w:t>
            </w:r>
          </w:p>
          <w:p w:rsidR="008C3468" w:rsidRPr="00986C1A" w:rsidRDefault="008C3468" w:rsidP="00DD6A5F">
            <w:pPr>
              <w:autoSpaceDE w:val="0"/>
              <w:autoSpaceDN w:val="0"/>
              <w:adjustRightInd w:val="0"/>
              <w:jc w:val="both"/>
              <w:rPr>
                <w:sz w:val="18"/>
                <w:szCs w:val="18"/>
              </w:rPr>
            </w:pPr>
            <w:r w:rsidRPr="00986C1A">
              <w:rPr>
                <w:sz w:val="18"/>
                <w:szCs w:val="18"/>
              </w:rPr>
              <w:t>устанавливающие действия работников в аварийных ситуациях (в том числе при аварии)</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порядка (плана) действий по ликвидации последствий</w:t>
            </w:r>
          </w:p>
          <w:p w:rsidR="008C3468" w:rsidRPr="00986C1A" w:rsidRDefault="008C3468" w:rsidP="00DD6A5F">
            <w:pPr>
              <w:autoSpaceDE w:val="0"/>
              <w:autoSpaceDN w:val="0"/>
              <w:adjustRightInd w:val="0"/>
              <w:jc w:val="both"/>
              <w:rPr>
                <w:sz w:val="18"/>
                <w:szCs w:val="18"/>
              </w:rPr>
            </w:pPr>
            <w:r w:rsidRPr="00986C1A">
              <w:rPr>
                <w:sz w:val="18"/>
                <w:szCs w:val="18"/>
              </w:rPr>
              <w:t>аварийных ситуаций в сфере теплоснабжения</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0,01</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Кпорядок</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415"/>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t>2.</w:t>
            </w:r>
          </w:p>
        </w:tc>
        <w:tc>
          <w:tcPr>
            <w:tcW w:w="2551" w:type="dxa"/>
          </w:tcPr>
          <w:p w:rsidR="008C3468" w:rsidRPr="00986C1A" w:rsidRDefault="008C3468" w:rsidP="00DD6A5F">
            <w:pPr>
              <w:autoSpaceDE w:val="0"/>
              <w:autoSpaceDN w:val="0"/>
              <w:adjustRightInd w:val="0"/>
              <w:jc w:val="both"/>
              <w:rPr>
                <w:sz w:val="18"/>
                <w:szCs w:val="18"/>
              </w:rPr>
            </w:pPr>
            <w:r w:rsidRPr="00986C1A">
              <w:rPr>
                <w:sz w:val="18"/>
                <w:szCs w:val="18"/>
              </w:rPr>
              <w:t>Обеспечить выполнение в</w:t>
            </w:r>
          </w:p>
          <w:p w:rsidR="008C3468" w:rsidRPr="00986C1A" w:rsidRDefault="008C3468" w:rsidP="00DD6A5F">
            <w:pPr>
              <w:autoSpaceDE w:val="0"/>
              <w:autoSpaceDN w:val="0"/>
              <w:adjustRightInd w:val="0"/>
              <w:jc w:val="both"/>
              <w:rPr>
                <w:sz w:val="18"/>
                <w:szCs w:val="18"/>
              </w:rPr>
            </w:pPr>
            <w:r w:rsidRPr="00986C1A">
              <w:rPr>
                <w:sz w:val="18"/>
                <w:szCs w:val="18"/>
              </w:rPr>
              <w:t>установленные сроки предписаний, влияющих на надежность работы в</w:t>
            </w:r>
          </w:p>
          <w:p w:rsidR="008C3468" w:rsidRPr="00986C1A" w:rsidRDefault="008C3468" w:rsidP="00DD6A5F">
            <w:pPr>
              <w:autoSpaceDE w:val="0"/>
              <w:autoSpaceDN w:val="0"/>
              <w:adjustRightInd w:val="0"/>
              <w:jc w:val="both"/>
              <w:rPr>
                <w:sz w:val="18"/>
                <w:szCs w:val="18"/>
              </w:rPr>
            </w:pPr>
            <w:r w:rsidRPr="00986C1A">
              <w:rPr>
                <w:sz w:val="18"/>
                <w:szCs w:val="18"/>
              </w:rPr>
              <w:t>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w:t>
            </w:r>
          </w:p>
          <w:p w:rsidR="008C3468" w:rsidRPr="00986C1A" w:rsidRDefault="008C3468" w:rsidP="00DD6A5F">
            <w:pPr>
              <w:autoSpaceDE w:val="0"/>
              <w:autoSpaceDN w:val="0"/>
              <w:adjustRightInd w:val="0"/>
              <w:jc w:val="both"/>
              <w:rPr>
                <w:sz w:val="18"/>
                <w:szCs w:val="18"/>
              </w:rPr>
            </w:pPr>
            <w:r w:rsidRPr="00986C1A">
              <w:rPr>
                <w:sz w:val="18"/>
                <w:szCs w:val="18"/>
              </w:rPr>
              <w:t>области промышленной</w:t>
            </w:r>
          </w:p>
          <w:p w:rsidR="008C3468" w:rsidRPr="00986C1A" w:rsidRDefault="008C3468" w:rsidP="00DD6A5F">
            <w:pPr>
              <w:autoSpaceDE w:val="0"/>
              <w:autoSpaceDN w:val="0"/>
              <w:adjustRightInd w:val="0"/>
              <w:jc w:val="both"/>
              <w:rPr>
                <w:sz w:val="18"/>
                <w:szCs w:val="18"/>
              </w:rPr>
            </w:pPr>
            <w:r w:rsidRPr="00986C1A">
              <w:rPr>
                <w:sz w:val="18"/>
                <w:szCs w:val="18"/>
              </w:rPr>
              <w:t>безопасности, федеральными</w:t>
            </w:r>
          </w:p>
          <w:p w:rsidR="008C3468" w:rsidRPr="00986C1A" w:rsidRDefault="008C3468" w:rsidP="00DD6A5F">
            <w:pPr>
              <w:autoSpaceDE w:val="0"/>
              <w:autoSpaceDN w:val="0"/>
              <w:adjustRightInd w:val="0"/>
              <w:jc w:val="both"/>
              <w:rPr>
                <w:sz w:val="18"/>
                <w:szCs w:val="18"/>
              </w:rPr>
            </w:pPr>
            <w:r w:rsidRPr="00986C1A">
              <w:rPr>
                <w:sz w:val="18"/>
                <w:szCs w:val="18"/>
              </w:rPr>
              <w:t xml:space="preserve">органами исполнительной власти в сфере обороны, </w:t>
            </w:r>
            <w:r w:rsidRPr="00986C1A">
              <w:rPr>
                <w:sz w:val="18"/>
                <w:szCs w:val="18"/>
              </w:rPr>
              <w:lastRenderedPageBreak/>
              <w:t>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w:t>
            </w:r>
          </w:p>
          <w:p w:rsidR="008C3468" w:rsidRPr="00986C1A" w:rsidRDefault="008C3468" w:rsidP="00DD6A5F">
            <w:pPr>
              <w:autoSpaceDE w:val="0"/>
              <w:autoSpaceDN w:val="0"/>
              <w:adjustRightInd w:val="0"/>
              <w:jc w:val="both"/>
              <w:rPr>
                <w:sz w:val="18"/>
                <w:szCs w:val="18"/>
              </w:rPr>
            </w:pPr>
            <w:r w:rsidRPr="00986C1A">
              <w:rPr>
                <w:sz w:val="18"/>
                <w:szCs w:val="18"/>
              </w:rPr>
              <w:t>предусмотренных пунктом 2 части 1 статьи 4.1 Федерального закона о</w:t>
            </w:r>
            <w:r w:rsidRPr="00986C1A">
              <w:t xml:space="preserve"> </w:t>
            </w:r>
            <w:r w:rsidRPr="00986C1A">
              <w:rPr>
                <w:sz w:val="18"/>
                <w:szCs w:val="18"/>
              </w:rPr>
              <w:t>теплоснабжении и абзацем</w:t>
            </w:r>
          </w:p>
          <w:p w:rsidR="008C3468" w:rsidRPr="00986C1A" w:rsidRDefault="008C3468" w:rsidP="00DD6A5F">
            <w:pPr>
              <w:autoSpaceDE w:val="0"/>
              <w:autoSpaceDN w:val="0"/>
              <w:adjustRightInd w:val="0"/>
              <w:jc w:val="both"/>
              <w:rPr>
                <w:sz w:val="18"/>
                <w:szCs w:val="18"/>
              </w:rPr>
            </w:pPr>
            <w:r w:rsidRPr="00986C1A">
              <w:rPr>
                <w:sz w:val="18"/>
                <w:szCs w:val="18"/>
              </w:rPr>
              <w:t>вторым пункта 2 статьи 5</w:t>
            </w:r>
          </w:p>
          <w:p w:rsidR="008C3468" w:rsidRPr="00986C1A" w:rsidRDefault="008C3468" w:rsidP="00DD6A5F">
            <w:pPr>
              <w:autoSpaceDE w:val="0"/>
              <w:autoSpaceDN w:val="0"/>
              <w:adjustRightInd w:val="0"/>
              <w:jc w:val="both"/>
              <w:rPr>
                <w:sz w:val="18"/>
                <w:szCs w:val="18"/>
              </w:rPr>
            </w:pPr>
            <w:r w:rsidRPr="00986C1A">
              <w:rPr>
                <w:sz w:val="18"/>
                <w:szCs w:val="18"/>
              </w:rPr>
              <w:t>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промышленной безопасности, об устранении нарушений требований пунктов 2.3.14,2.3.15,2.8.1,3.3.4-3.</w:t>
            </w:r>
          </w:p>
          <w:p w:rsidR="008C3468" w:rsidRPr="00986C1A" w:rsidRDefault="008C3468" w:rsidP="00DD6A5F">
            <w:pPr>
              <w:autoSpaceDE w:val="0"/>
              <w:autoSpaceDN w:val="0"/>
              <w:adjustRightInd w:val="0"/>
              <w:jc w:val="both"/>
              <w:rPr>
                <w:sz w:val="18"/>
                <w:szCs w:val="18"/>
              </w:rPr>
            </w:pPr>
            <w:r w:rsidRPr="00986C1A">
              <w:rPr>
                <w:sz w:val="18"/>
                <w:szCs w:val="18"/>
              </w:rPr>
              <w:t>3.8, 4.1.1, 5.3.6, 5.3.26, 5.3.31, 5.3.32, 5.3.52, 6.2.16, 6.2.26, 6.2.32, 6.2.48, 6.2.</w:t>
            </w:r>
          </w:p>
          <w:p w:rsidR="008C3468" w:rsidRPr="00986C1A" w:rsidRDefault="008C3468" w:rsidP="00DD6A5F">
            <w:pPr>
              <w:autoSpaceDE w:val="0"/>
              <w:autoSpaceDN w:val="0"/>
              <w:adjustRightInd w:val="0"/>
              <w:jc w:val="both"/>
              <w:rPr>
                <w:sz w:val="18"/>
                <w:szCs w:val="18"/>
              </w:rPr>
            </w:pPr>
            <w:r w:rsidRPr="00986C1A">
              <w:rPr>
                <w:sz w:val="18"/>
                <w:szCs w:val="18"/>
              </w:rPr>
              <w:t>52, 6.2.60, 6.2.62, 8.2.1 - 8.2.5, 8.2.12,8.2.13, 10.1.9, 11.1,11.2, 11.5, 15.1.5-15.1.7 Правил технической эксплуатации тепловых энергоустановок и</w:t>
            </w:r>
          </w:p>
          <w:p w:rsidR="008C3468" w:rsidRPr="00986C1A" w:rsidRDefault="008C3468" w:rsidP="00DD6A5F">
            <w:pPr>
              <w:autoSpaceDE w:val="0"/>
              <w:autoSpaceDN w:val="0"/>
              <w:adjustRightInd w:val="0"/>
              <w:jc w:val="both"/>
              <w:rPr>
                <w:sz w:val="18"/>
                <w:szCs w:val="18"/>
              </w:rPr>
            </w:pPr>
            <w:r w:rsidRPr="00986C1A">
              <w:rPr>
                <w:sz w:val="18"/>
                <w:szCs w:val="18"/>
              </w:rPr>
              <w:t>пунктов 394, 396 - 399,403 Правил промышленной безопасности (подпункт 9.2 пункта 9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Справка об отсутствии невыполненных в установленные сроки предписаний об устранении нарушений требований пунктов 2.3.14,2.3.15, 2.8.1, 3.3.4 - 3.3.8,4.1</w:t>
            </w:r>
          </w:p>
          <w:p w:rsidR="008C3468" w:rsidRPr="00986C1A" w:rsidRDefault="008C3468" w:rsidP="00DD6A5F">
            <w:pPr>
              <w:autoSpaceDE w:val="0"/>
              <w:autoSpaceDN w:val="0"/>
              <w:adjustRightInd w:val="0"/>
              <w:jc w:val="both"/>
              <w:rPr>
                <w:sz w:val="18"/>
                <w:szCs w:val="18"/>
              </w:rPr>
            </w:pPr>
            <w:r w:rsidRPr="00986C1A">
              <w:rPr>
                <w:sz w:val="18"/>
                <w:szCs w:val="18"/>
              </w:rPr>
              <w:t>.1, 5.3.6, 5.3.26, 5.3.31, 5.3.32, 5.3.52, 6.2.16, 6.2.26, 6.2.32, 6.2.48, 6.2.52,6.2.60, 6.2.62, 8.2.1-8.2.5,8.2.12, 8.2.13,10.1.9, 11.1, 11.2, 11.5, 15.1.5 -15.1.7 Правил технической</w:t>
            </w:r>
          </w:p>
          <w:p w:rsidR="008C3468" w:rsidRPr="00986C1A" w:rsidRDefault="008C3468" w:rsidP="00DD6A5F">
            <w:pPr>
              <w:autoSpaceDE w:val="0"/>
              <w:autoSpaceDN w:val="0"/>
              <w:adjustRightInd w:val="0"/>
              <w:jc w:val="both"/>
              <w:rPr>
                <w:sz w:val="18"/>
                <w:szCs w:val="18"/>
              </w:rPr>
            </w:pPr>
            <w:r w:rsidRPr="00986C1A">
              <w:rPr>
                <w:sz w:val="18"/>
                <w:szCs w:val="18"/>
              </w:rPr>
              <w:t xml:space="preserve">эксплуатации тепловых энергоустановок и пунктов 394,396 - 399, 403 Правил промышленной безопасности при использовании оборудования, работающего под </w:t>
            </w:r>
            <w:r w:rsidRPr="00986C1A">
              <w:rPr>
                <w:sz w:val="18"/>
                <w:szCs w:val="18"/>
              </w:rPr>
              <w:lastRenderedPageBreak/>
              <w:t>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w:t>
            </w:r>
          </w:p>
          <w:p w:rsidR="008C3468" w:rsidRPr="00986C1A" w:rsidRDefault="008C3468" w:rsidP="00DD6A5F">
            <w:pPr>
              <w:autoSpaceDE w:val="0"/>
              <w:autoSpaceDN w:val="0"/>
              <w:adjustRightInd w:val="0"/>
              <w:jc w:val="both"/>
              <w:rPr>
                <w:sz w:val="18"/>
                <w:szCs w:val="18"/>
              </w:rPr>
            </w:pPr>
            <w:r w:rsidRPr="00986C1A">
              <w:rPr>
                <w:sz w:val="18"/>
                <w:szCs w:val="18"/>
              </w:rPr>
              <w:t>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w:t>
            </w:r>
          </w:p>
          <w:p w:rsidR="008C3468" w:rsidRPr="00986C1A" w:rsidRDefault="008C3468" w:rsidP="00DD6A5F">
            <w:pPr>
              <w:autoSpaceDE w:val="0"/>
              <w:autoSpaceDN w:val="0"/>
              <w:adjustRightInd w:val="0"/>
              <w:jc w:val="both"/>
              <w:rPr>
                <w:sz w:val="18"/>
                <w:szCs w:val="18"/>
              </w:rPr>
            </w:pPr>
            <w:r w:rsidRPr="00986C1A">
              <w:rPr>
                <w:sz w:val="18"/>
                <w:szCs w:val="18"/>
              </w:rPr>
              <w:t>мобилизации, исполнения наказаний (их подразделениями) (в случаях,</w:t>
            </w:r>
          </w:p>
          <w:p w:rsidR="008C3468" w:rsidRPr="00986C1A" w:rsidRDefault="008C3468" w:rsidP="00DD6A5F">
            <w:pPr>
              <w:autoSpaceDE w:val="0"/>
              <w:autoSpaceDN w:val="0"/>
              <w:adjustRightInd w:val="0"/>
              <w:jc w:val="both"/>
              <w:rPr>
                <w:sz w:val="18"/>
                <w:szCs w:val="18"/>
              </w:rPr>
            </w:pPr>
            <w:r w:rsidRPr="00986C1A">
              <w:rPr>
                <w:sz w:val="18"/>
                <w:szCs w:val="18"/>
              </w:rPr>
              <w:t>предусмотренных пунктом 2 части 1 статьи 4.1 Федерального закона о теплоснабжении и абзацем вторым пункта 2 статьи 5 Федерального закона о промышленной безопасности) (подпункт 9.2 пункта 9</w:t>
            </w:r>
          </w:p>
          <w:p w:rsidR="008C3468" w:rsidRPr="00986C1A" w:rsidRDefault="008C3468" w:rsidP="00DD6A5F">
            <w:pPr>
              <w:autoSpaceDE w:val="0"/>
              <w:autoSpaceDN w:val="0"/>
              <w:adjustRightInd w:val="0"/>
              <w:jc w:val="both"/>
              <w:rPr>
                <w:sz w:val="18"/>
                <w:szCs w:val="18"/>
              </w:rPr>
            </w:pPr>
            <w:r w:rsidRPr="00986C1A">
              <w:rPr>
                <w:sz w:val="18"/>
                <w:szCs w:val="18"/>
              </w:rPr>
              <w:t xml:space="preserve">Правил) </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выполнения предписаний, влияющих на надёжность работы в</w:t>
            </w:r>
          </w:p>
          <w:p w:rsidR="008C3468" w:rsidRPr="00986C1A" w:rsidRDefault="008C3468" w:rsidP="00DD6A5F">
            <w:pPr>
              <w:autoSpaceDE w:val="0"/>
              <w:autoSpaceDN w:val="0"/>
              <w:adjustRightInd w:val="0"/>
              <w:jc w:val="both"/>
              <w:rPr>
                <w:sz w:val="18"/>
                <w:szCs w:val="18"/>
              </w:rPr>
            </w:pPr>
            <w:r w:rsidRPr="00986C1A">
              <w:rPr>
                <w:sz w:val="18"/>
                <w:szCs w:val="18"/>
              </w:rPr>
              <w:t>отопительный период</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Кпредп</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r w:rsidR="008C3468" w:rsidRPr="00986C1A" w:rsidTr="00DD6A5F">
        <w:trPr>
          <w:trHeight w:val="415"/>
        </w:trPr>
        <w:tc>
          <w:tcPr>
            <w:tcW w:w="70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3.</w:t>
            </w:r>
          </w:p>
        </w:tc>
        <w:tc>
          <w:tcPr>
            <w:tcW w:w="2551" w:type="dxa"/>
          </w:tcPr>
          <w:p w:rsidR="008C3468" w:rsidRPr="00986C1A" w:rsidRDefault="008C3468" w:rsidP="00DD6A5F">
            <w:pPr>
              <w:autoSpaceDE w:val="0"/>
              <w:autoSpaceDN w:val="0"/>
              <w:adjustRightInd w:val="0"/>
              <w:jc w:val="both"/>
              <w:rPr>
                <w:sz w:val="18"/>
                <w:szCs w:val="18"/>
              </w:rPr>
            </w:pPr>
            <w:r w:rsidRPr="00986C1A">
              <w:rPr>
                <w:sz w:val="18"/>
                <w:szCs w:val="18"/>
              </w:rPr>
              <w:t>Обеспечить выполнение плана подготовки к отопительному периоду, предусмотренного пунктом</w:t>
            </w:r>
          </w:p>
          <w:p w:rsidR="008C3468" w:rsidRPr="00986C1A" w:rsidRDefault="008C3468" w:rsidP="00DD6A5F">
            <w:pPr>
              <w:autoSpaceDE w:val="0"/>
              <w:autoSpaceDN w:val="0"/>
              <w:adjustRightInd w:val="0"/>
              <w:jc w:val="both"/>
              <w:rPr>
                <w:sz w:val="18"/>
                <w:szCs w:val="18"/>
              </w:rPr>
            </w:pPr>
            <w:r w:rsidRPr="00986C1A">
              <w:rPr>
                <w:sz w:val="18"/>
                <w:szCs w:val="18"/>
              </w:rPr>
              <w:t>3 Правил (подпункт 9.3 пункта 9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План подготовки к отопительному периоду (пункт 3 Правил)</w:t>
            </w:r>
          </w:p>
        </w:tc>
        <w:tc>
          <w:tcPr>
            <w:tcW w:w="2409" w:type="dxa"/>
            <w:gridSpan w:val="2"/>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утвержденного плана</w:t>
            </w:r>
          </w:p>
          <w:p w:rsidR="008C3468" w:rsidRPr="00986C1A" w:rsidRDefault="008C3468" w:rsidP="00DD6A5F">
            <w:pPr>
              <w:autoSpaceDE w:val="0"/>
              <w:autoSpaceDN w:val="0"/>
              <w:adjustRightInd w:val="0"/>
              <w:jc w:val="both"/>
              <w:rPr>
                <w:sz w:val="18"/>
                <w:szCs w:val="18"/>
              </w:rPr>
            </w:pPr>
            <w:r w:rsidRPr="00986C1A">
              <w:rPr>
                <w:sz w:val="18"/>
                <w:szCs w:val="18"/>
              </w:rPr>
              <w:t>Подготовки к отопительному периоду</w:t>
            </w:r>
          </w:p>
        </w:tc>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t>0,05</w:t>
            </w:r>
          </w:p>
        </w:tc>
        <w:tc>
          <w:tcPr>
            <w:tcW w:w="709" w:type="dxa"/>
          </w:tcPr>
          <w:p w:rsidR="008C3468" w:rsidRPr="00986C1A" w:rsidRDefault="008C3468" w:rsidP="00DD6A5F">
            <w:pPr>
              <w:autoSpaceDE w:val="0"/>
              <w:autoSpaceDN w:val="0"/>
              <w:adjustRightInd w:val="0"/>
              <w:rPr>
                <w:sz w:val="18"/>
                <w:szCs w:val="18"/>
              </w:rPr>
            </w:pPr>
            <w:r w:rsidRPr="00986C1A">
              <w:rPr>
                <w:sz w:val="18"/>
                <w:szCs w:val="18"/>
              </w:rPr>
              <w:t>Кплан</w:t>
            </w:r>
          </w:p>
        </w:tc>
        <w:tc>
          <w:tcPr>
            <w:tcW w:w="2977"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 - 0</w:t>
            </w:r>
          </w:p>
        </w:tc>
        <w:tc>
          <w:tcPr>
            <w:tcW w:w="1134" w:type="dxa"/>
          </w:tcPr>
          <w:p w:rsidR="008C3468" w:rsidRPr="00986C1A" w:rsidRDefault="008C3468" w:rsidP="00DD6A5F">
            <w:pPr>
              <w:autoSpaceDE w:val="0"/>
              <w:autoSpaceDN w:val="0"/>
              <w:adjustRightInd w:val="0"/>
              <w:rPr>
                <w:sz w:val="18"/>
                <w:szCs w:val="18"/>
              </w:rPr>
            </w:pPr>
          </w:p>
        </w:tc>
        <w:tc>
          <w:tcPr>
            <w:tcW w:w="1373" w:type="dxa"/>
          </w:tcPr>
          <w:p w:rsidR="008C3468" w:rsidRPr="00986C1A" w:rsidRDefault="008C3468" w:rsidP="00DD6A5F">
            <w:pPr>
              <w:autoSpaceDE w:val="0"/>
              <w:autoSpaceDN w:val="0"/>
              <w:adjustRightInd w:val="0"/>
              <w:jc w:val="center"/>
              <w:rPr>
                <w:sz w:val="18"/>
                <w:szCs w:val="18"/>
              </w:rPr>
            </w:pPr>
          </w:p>
        </w:tc>
      </w:tr>
    </w:tbl>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Default="008C3468" w:rsidP="008C3468">
      <w:pPr>
        <w:autoSpaceDE w:val="0"/>
        <w:autoSpaceDN w:val="0"/>
        <w:adjustRightInd w:val="0"/>
        <w:ind w:firstLine="426"/>
        <w:jc w:val="right"/>
        <w:rPr>
          <w:sz w:val="28"/>
          <w:szCs w:val="28"/>
        </w:rPr>
      </w:pPr>
      <w:r w:rsidRPr="00986C1A">
        <w:rPr>
          <w:sz w:val="28"/>
          <w:szCs w:val="28"/>
        </w:rPr>
        <w:t xml:space="preserve"> </w:t>
      </w:r>
      <w:r>
        <w:rPr>
          <w:sz w:val="28"/>
          <w:szCs w:val="28"/>
        </w:rPr>
        <w:tab/>
      </w:r>
    </w:p>
    <w:p w:rsidR="008C3468" w:rsidRDefault="008C3468" w:rsidP="008C3468">
      <w:pPr>
        <w:autoSpaceDE w:val="0"/>
        <w:autoSpaceDN w:val="0"/>
        <w:adjustRightInd w:val="0"/>
        <w:ind w:firstLine="426"/>
        <w:jc w:val="right"/>
        <w:rPr>
          <w:sz w:val="28"/>
          <w:szCs w:val="28"/>
        </w:rPr>
      </w:pPr>
    </w:p>
    <w:p w:rsidR="008C3468" w:rsidRDefault="008C3468" w:rsidP="008C3468">
      <w:pPr>
        <w:autoSpaceDE w:val="0"/>
        <w:autoSpaceDN w:val="0"/>
        <w:adjustRightInd w:val="0"/>
        <w:ind w:firstLine="426"/>
        <w:jc w:val="right"/>
        <w:rPr>
          <w:sz w:val="28"/>
          <w:szCs w:val="28"/>
        </w:rPr>
      </w:pPr>
    </w:p>
    <w:p w:rsidR="008C3468" w:rsidRDefault="008C3468" w:rsidP="008C3468">
      <w:pPr>
        <w:autoSpaceDE w:val="0"/>
        <w:autoSpaceDN w:val="0"/>
        <w:adjustRightInd w:val="0"/>
        <w:ind w:firstLine="426"/>
        <w:jc w:val="right"/>
        <w:rPr>
          <w:sz w:val="28"/>
          <w:szCs w:val="28"/>
        </w:rPr>
      </w:pPr>
    </w:p>
    <w:p w:rsidR="008C3468" w:rsidRDefault="008C3468" w:rsidP="008C3468">
      <w:pPr>
        <w:autoSpaceDE w:val="0"/>
        <w:autoSpaceDN w:val="0"/>
        <w:adjustRightInd w:val="0"/>
        <w:ind w:firstLine="426"/>
        <w:jc w:val="right"/>
        <w:rPr>
          <w:sz w:val="28"/>
          <w:szCs w:val="28"/>
        </w:rPr>
      </w:pPr>
    </w:p>
    <w:p w:rsidR="008C3468" w:rsidRDefault="008C3468" w:rsidP="008C3468">
      <w:pPr>
        <w:autoSpaceDE w:val="0"/>
        <w:autoSpaceDN w:val="0"/>
        <w:adjustRightInd w:val="0"/>
        <w:ind w:firstLine="426"/>
        <w:jc w:val="right"/>
        <w:rPr>
          <w:sz w:val="28"/>
          <w:szCs w:val="28"/>
        </w:rPr>
      </w:pPr>
    </w:p>
    <w:p w:rsidR="008C3468" w:rsidRDefault="008C3468" w:rsidP="008C3468">
      <w:pPr>
        <w:autoSpaceDE w:val="0"/>
        <w:autoSpaceDN w:val="0"/>
        <w:adjustRightInd w:val="0"/>
        <w:ind w:firstLine="426"/>
        <w:jc w:val="right"/>
        <w:rPr>
          <w:sz w:val="28"/>
          <w:szCs w:val="28"/>
        </w:rPr>
      </w:pPr>
    </w:p>
    <w:p w:rsidR="008C3468" w:rsidRPr="00803605" w:rsidRDefault="008C3468" w:rsidP="008C3468">
      <w:pPr>
        <w:autoSpaceDE w:val="0"/>
        <w:autoSpaceDN w:val="0"/>
        <w:adjustRightInd w:val="0"/>
        <w:ind w:firstLine="426"/>
        <w:jc w:val="right"/>
      </w:pPr>
      <w:r>
        <w:t>Приложение 8</w:t>
      </w:r>
    </w:p>
    <w:p w:rsidR="008C3468" w:rsidRPr="00803605" w:rsidRDefault="008C3468" w:rsidP="008C3468">
      <w:pPr>
        <w:autoSpaceDE w:val="0"/>
        <w:autoSpaceDN w:val="0"/>
        <w:adjustRightInd w:val="0"/>
        <w:ind w:firstLine="426"/>
        <w:jc w:val="right"/>
      </w:pPr>
      <w:r w:rsidRPr="00803605">
        <w:lastRenderedPageBreak/>
        <w:t>к Программе проведения оценки обеспечения</w:t>
      </w:r>
    </w:p>
    <w:p w:rsidR="008C3468" w:rsidRPr="00803605" w:rsidRDefault="008C3468" w:rsidP="008C3468">
      <w:pPr>
        <w:autoSpaceDE w:val="0"/>
        <w:autoSpaceDN w:val="0"/>
        <w:adjustRightInd w:val="0"/>
        <w:ind w:firstLine="426"/>
        <w:jc w:val="right"/>
      </w:pPr>
      <w:r w:rsidRPr="00803605">
        <w:t>готовности к отопительному периоду</w:t>
      </w:r>
    </w:p>
    <w:p w:rsidR="008C3468" w:rsidRPr="00803605" w:rsidRDefault="008C3468" w:rsidP="008C3468">
      <w:pPr>
        <w:autoSpaceDE w:val="0"/>
        <w:autoSpaceDN w:val="0"/>
        <w:adjustRightInd w:val="0"/>
        <w:ind w:firstLine="426"/>
        <w:jc w:val="right"/>
      </w:pPr>
      <w:r w:rsidRPr="00803605">
        <w:t>2025 2026гг.</w:t>
      </w:r>
      <w:r>
        <w:t xml:space="preserve"> </w:t>
      </w:r>
      <w:r w:rsidRPr="00803605">
        <w:t>теплоснабжающих организаций</w:t>
      </w:r>
    </w:p>
    <w:p w:rsidR="008C3468" w:rsidRPr="00803605" w:rsidRDefault="008C3468" w:rsidP="008C3468">
      <w:pPr>
        <w:autoSpaceDE w:val="0"/>
        <w:autoSpaceDN w:val="0"/>
        <w:adjustRightInd w:val="0"/>
        <w:ind w:firstLine="426"/>
        <w:jc w:val="right"/>
      </w:pPr>
      <w:r w:rsidRPr="00803605">
        <w:t>и потребителей тепловой энергии</w:t>
      </w:r>
    </w:p>
    <w:p w:rsidR="008C3468" w:rsidRPr="004F0ADC" w:rsidRDefault="008C3468" w:rsidP="008C3468">
      <w:pPr>
        <w:autoSpaceDE w:val="0"/>
        <w:autoSpaceDN w:val="0"/>
        <w:adjustRightInd w:val="0"/>
        <w:ind w:firstLine="426"/>
        <w:jc w:val="right"/>
      </w:pPr>
      <w:r w:rsidRPr="004F0ADC">
        <w:t>на территории муниципального образования</w:t>
      </w:r>
    </w:p>
    <w:p w:rsidR="008C3468" w:rsidRPr="004F0ADC" w:rsidRDefault="008C3468" w:rsidP="008C3468">
      <w:pPr>
        <w:autoSpaceDE w:val="0"/>
        <w:autoSpaceDN w:val="0"/>
        <w:adjustRightInd w:val="0"/>
        <w:ind w:firstLine="426"/>
        <w:jc w:val="right"/>
      </w:pPr>
      <w:r w:rsidRPr="004F0ADC">
        <w:t xml:space="preserve">                                                      «Дорогобужский муниципальный округ»   </w:t>
      </w:r>
    </w:p>
    <w:p w:rsidR="008C3468" w:rsidRPr="004F0ADC" w:rsidRDefault="008C3468" w:rsidP="008C3468">
      <w:pPr>
        <w:tabs>
          <w:tab w:val="left" w:pos="4567"/>
        </w:tabs>
        <w:autoSpaceDE w:val="0"/>
        <w:autoSpaceDN w:val="0"/>
        <w:adjustRightInd w:val="0"/>
        <w:ind w:firstLine="426"/>
        <w:jc w:val="right"/>
      </w:pPr>
      <w:r w:rsidRPr="004F0ADC">
        <w:tab/>
        <w:t>Смоленской области</w:t>
      </w:r>
    </w:p>
    <w:p w:rsidR="008C3468" w:rsidRPr="00986C1A" w:rsidRDefault="008C3468" w:rsidP="008C3468">
      <w:pPr>
        <w:tabs>
          <w:tab w:val="left" w:pos="14115"/>
        </w:tabs>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r w:rsidRPr="00986C1A">
        <w:rPr>
          <w:sz w:val="28"/>
          <w:szCs w:val="28"/>
        </w:rPr>
        <w:t xml:space="preserve"> </w:t>
      </w:r>
    </w:p>
    <w:p w:rsidR="008C3468" w:rsidRPr="00986C1A" w:rsidRDefault="008C3468" w:rsidP="008C3468">
      <w:pPr>
        <w:autoSpaceDE w:val="0"/>
        <w:autoSpaceDN w:val="0"/>
        <w:adjustRightInd w:val="0"/>
        <w:ind w:firstLine="540"/>
        <w:jc w:val="center"/>
        <w:rPr>
          <w:sz w:val="28"/>
          <w:szCs w:val="28"/>
        </w:rPr>
      </w:pPr>
      <w:r w:rsidRPr="00986C1A">
        <w:rPr>
          <w:sz w:val="28"/>
          <w:szCs w:val="28"/>
        </w:rPr>
        <w:t>ОЦЕНОЧНЫЙ ЛИСТ</w:t>
      </w:r>
    </w:p>
    <w:p w:rsidR="008C3468" w:rsidRPr="00986C1A" w:rsidRDefault="008C3468" w:rsidP="008C3468">
      <w:pPr>
        <w:autoSpaceDE w:val="0"/>
        <w:autoSpaceDN w:val="0"/>
        <w:adjustRightInd w:val="0"/>
        <w:ind w:firstLine="540"/>
        <w:jc w:val="center"/>
        <w:rPr>
          <w:sz w:val="28"/>
          <w:szCs w:val="28"/>
        </w:rPr>
      </w:pPr>
      <w:r w:rsidRPr="00986C1A">
        <w:rPr>
          <w:sz w:val="28"/>
          <w:szCs w:val="28"/>
        </w:rPr>
        <w:t>для расчёта индекса готовности к отопительному периоду потребителей тепловой энергии, теплопотребляющие</w:t>
      </w:r>
    </w:p>
    <w:p w:rsidR="008C3468" w:rsidRPr="00986C1A" w:rsidRDefault="008C3468" w:rsidP="008C3468">
      <w:pPr>
        <w:autoSpaceDE w:val="0"/>
        <w:autoSpaceDN w:val="0"/>
        <w:adjustRightInd w:val="0"/>
        <w:ind w:firstLine="540"/>
        <w:jc w:val="center"/>
        <w:rPr>
          <w:sz w:val="28"/>
          <w:szCs w:val="28"/>
        </w:rPr>
      </w:pPr>
      <w:r w:rsidRPr="00986C1A">
        <w:rPr>
          <w:sz w:val="28"/>
          <w:szCs w:val="28"/>
        </w:rPr>
        <w:t>установки которых подключены (технологически присоединены) к системе теплоснабжения, приобретающих тепловую</w:t>
      </w:r>
    </w:p>
    <w:p w:rsidR="008C3468" w:rsidRPr="00986C1A" w:rsidRDefault="008C3468" w:rsidP="008C3468">
      <w:pPr>
        <w:autoSpaceDE w:val="0"/>
        <w:autoSpaceDN w:val="0"/>
        <w:adjustRightInd w:val="0"/>
        <w:ind w:firstLine="540"/>
        <w:jc w:val="center"/>
        <w:rPr>
          <w:sz w:val="28"/>
          <w:szCs w:val="28"/>
        </w:rPr>
      </w:pPr>
      <w:r w:rsidRPr="00986C1A">
        <w:rPr>
          <w:sz w:val="28"/>
          <w:szCs w:val="28"/>
        </w:rPr>
        <w:t>энергию (мощность), теплоноситель для использования на принадлежащих им на праве собственности или ином</w:t>
      </w:r>
    </w:p>
    <w:p w:rsidR="008C3468" w:rsidRPr="00986C1A" w:rsidRDefault="008C3468" w:rsidP="008C3468">
      <w:pPr>
        <w:autoSpaceDE w:val="0"/>
        <w:autoSpaceDN w:val="0"/>
        <w:adjustRightInd w:val="0"/>
        <w:ind w:firstLine="540"/>
        <w:jc w:val="center"/>
        <w:rPr>
          <w:sz w:val="28"/>
          <w:szCs w:val="28"/>
        </w:rPr>
      </w:pPr>
      <w:r w:rsidRPr="00986C1A">
        <w:rPr>
          <w:sz w:val="28"/>
          <w:szCs w:val="28"/>
        </w:rPr>
        <w:t>законном основании теплопотребляющих установках, управляющих организаций, а также товариществ собственников</w:t>
      </w:r>
    </w:p>
    <w:p w:rsidR="008C3468" w:rsidRPr="00986C1A" w:rsidRDefault="008C3468" w:rsidP="008C3468">
      <w:pPr>
        <w:autoSpaceDE w:val="0"/>
        <w:autoSpaceDN w:val="0"/>
        <w:adjustRightInd w:val="0"/>
        <w:ind w:firstLine="540"/>
        <w:jc w:val="center"/>
        <w:rPr>
          <w:sz w:val="28"/>
          <w:szCs w:val="28"/>
        </w:rPr>
      </w:pPr>
      <w:r w:rsidRPr="00986C1A">
        <w:rPr>
          <w:sz w:val="28"/>
          <w:szCs w:val="28"/>
        </w:rPr>
        <w:t>жилья, жилищных кооперативов, жилищно-строительных кооперативов или иных специализированных потребительских</w:t>
      </w:r>
    </w:p>
    <w:p w:rsidR="008C3468" w:rsidRPr="00986C1A" w:rsidRDefault="008C3468" w:rsidP="008C3468">
      <w:pPr>
        <w:autoSpaceDE w:val="0"/>
        <w:autoSpaceDN w:val="0"/>
        <w:adjustRightInd w:val="0"/>
        <w:ind w:firstLine="540"/>
        <w:jc w:val="center"/>
        <w:rPr>
          <w:sz w:val="28"/>
          <w:szCs w:val="28"/>
        </w:rPr>
      </w:pPr>
      <w:r w:rsidRPr="00986C1A">
        <w:rPr>
          <w:sz w:val="28"/>
          <w:szCs w:val="28"/>
        </w:rPr>
        <w:t>кооперативов при условии осуществления ими деятельности по управлению многоквартирными домами, а также лиц, с</w:t>
      </w:r>
    </w:p>
    <w:p w:rsidR="008C3468" w:rsidRPr="00986C1A" w:rsidRDefault="008C3468" w:rsidP="008C3468">
      <w:pPr>
        <w:autoSpaceDE w:val="0"/>
        <w:autoSpaceDN w:val="0"/>
        <w:adjustRightInd w:val="0"/>
        <w:ind w:firstLine="540"/>
        <w:jc w:val="center"/>
        <w:rPr>
          <w:sz w:val="28"/>
          <w:szCs w:val="28"/>
        </w:rPr>
      </w:pPr>
      <w:r w:rsidRPr="00986C1A">
        <w:rPr>
          <w:sz w:val="28"/>
          <w:szCs w:val="28"/>
        </w:rPr>
        <w:t>которыми в соответствии с частью 1 статьи 164 жилищного кодекса российской федерации собственниками помещений</w:t>
      </w:r>
    </w:p>
    <w:p w:rsidR="008C3468" w:rsidRPr="00986C1A" w:rsidRDefault="008C3468" w:rsidP="008C3468">
      <w:pPr>
        <w:autoSpaceDE w:val="0"/>
        <w:autoSpaceDN w:val="0"/>
        <w:adjustRightInd w:val="0"/>
        <w:ind w:firstLine="540"/>
        <w:jc w:val="center"/>
        <w:rPr>
          <w:sz w:val="28"/>
          <w:szCs w:val="28"/>
        </w:rPr>
      </w:pPr>
      <w:r w:rsidRPr="00986C1A">
        <w:rPr>
          <w:sz w:val="28"/>
          <w:szCs w:val="28"/>
        </w:rPr>
        <w:t>в многоквартирном доме заключены договоры оказания услуг по содержанию и (или) выполнению работ по ремонту</w:t>
      </w:r>
    </w:p>
    <w:p w:rsidR="008C3468" w:rsidRPr="00986C1A" w:rsidRDefault="008C3468" w:rsidP="008C3468">
      <w:pPr>
        <w:autoSpaceDE w:val="0"/>
        <w:autoSpaceDN w:val="0"/>
        <w:adjustRightInd w:val="0"/>
        <w:ind w:firstLine="540"/>
        <w:jc w:val="center"/>
        <w:rPr>
          <w:sz w:val="28"/>
          <w:szCs w:val="28"/>
        </w:rPr>
      </w:pPr>
      <w:r w:rsidRPr="00986C1A">
        <w:rPr>
          <w:sz w:val="28"/>
          <w:szCs w:val="28"/>
        </w:rPr>
        <w:t>общего имущества в целях надлежащего содержания и (или) ремонта внутридомовой системы отопления в</w:t>
      </w:r>
    </w:p>
    <w:p w:rsidR="008C3468" w:rsidRPr="00986C1A" w:rsidRDefault="008C3468" w:rsidP="008C3468">
      <w:pPr>
        <w:autoSpaceDE w:val="0"/>
        <w:autoSpaceDN w:val="0"/>
        <w:adjustRightInd w:val="0"/>
        <w:ind w:firstLine="540"/>
        <w:jc w:val="center"/>
        <w:rPr>
          <w:sz w:val="28"/>
          <w:szCs w:val="28"/>
        </w:rPr>
      </w:pPr>
      <w:r w:rsidRPr="00986C1A">
        <w:rPr>
          <w:sz w:val="28"/>
          <w:szCs w:val="28"/>
        </w:rPr>
        <w:t>многоквартирном доме, или председателя совета многоквартирного дома в случае, если собственниками помещений в</w:t>
      </w:r>
    </w:p>
    <w:p w:rsidR="008C3468" w:rsidRPr="00986C1A" w:rsidRDefault="008C3468" w:rsidP="008C3468">
      <w:pPr>
        <w:autoSpaceDE w:val="0"/>
        <w:autoSpaceDN w:val="0"/>
        <w:adjustRightInd w:val="0"/>
        <w:ind w:firstLine="540"/>
        <w:jc w:val="center"/>
        <w:rPr>
          <w:sz w:val="28"/>
          <w:szCs w:val="28"/>
        </w:rPr>
      </w:pPr>
      <w:r w:rsidRPr="00986C1A">
        <w:rPr>
          <w:sz w:val="28"/>
          <w:szCs w:val="28"/>
        </w:rPr>
        <w:t>многоквартирном доме не принято решение о заключении таких договоров, или муниципальными образованиями в</w:t>
      </w:r>
    </w:p>
    <w:p w:rsidR="008C3468" w:rsidRPr="00986C1A" w:rsidRDefault="008C3468" w:rsidP="008C3468">
      <w:pPr>
        <w:autoSpaceDE w:val="0"/>
        <w:autoSpaceDN w:val="0"/>
        <w:adjustRightInd w:val="0"/>
        <w:ind w:firstLine="540"/>
        <w:jc w:val="center"/>
        <w:rPr>
          <w:sz w:val="28"/>
          <w:szCs w:val="28"/>
        </w:rPr>
      </w:pPr>
      <w:r w:rsidRPr="00986C1A">
        <w:rPr>
          <w:sz w:val="28"/>
          <w:szCs w:val="28"/>
        </w:rPr>
        <w:t>случае, если способ управления многоквартирным домом не выбран или выбранный способ управления не реализован</w:t>
      </w:r>
    </w:p>
    <w:p w:rsidR="008C3468" w:rsidRPr="00986C1A" w:rsidRDefault="008C3468" w:rsidP="008C3468">
      <w:pPr>
        <w:autoSpaceDE w:val="0"/>
        <w:autoSpaceDN w:val="0"/>
        <w:adjustRightInd w:val="0"/>
        <w:ind w:firstLine="540"/>
        <w:jc w:val="center"/>
        <w:rPr>
          <w:sz w:val="28"/>
          <w:szCs w:val="28"/>
        </w:rPr>
      </w:pPr>
    </w:p>
    <w:tbl>
      <w:tblPr>
        <w:tblW w:w="15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30"/>
        <w:gridCol w:w="3544"/>
        <w:gridCol w:w="2976"/>
        <w:gridCol w:w="3119"/>
        <w:gridCol w:w="567"/>
        <w:gridCol w:w="850"/>
        <w:gridCol w:w="1701"/>
        <w:gridCol w:w="1276"/>
        <w:gridCol w:w="1276"/>
      </w:tblGrid>
      <w:tr w:rsidR="008C3468" w:rsidRPr="00986C1A" w:rsidTr="00DD6A5F">
        <w:trPr>
          <w:trHeight w:val="859"/>
        </w:trPr>
        <w:tc>
          <w:tcPr>
            <w:tcW w:w="567" w:type="dxa"/>
            <w:gridSpan w:val="2"/>
          </w:tcPr>
          <w:p w:rsidR="008C3468" w:rsidRPr="00986C1A" w:rsidRDefault="008C3468" w:rsidP="00DD6A5F">
            <w:pPr>
              <w:autoSpaceDE w:val="0"/>
              <w:autoSpaceDN w:val="0"/>
              <w:adjustRightInd w:val="0"/>
              <w:jc w:val="center"/>
              <w:rPr>
                <w:sz w:val="18"/>
                <w:szCs w:val="18"/>
              </w:rPr>
            </w:pPr>
            <w:r w:rsidRPr="00986C1A">
              <w:rPr>
                <w:sz w:val="18"/>
                <w:szCs w:val="18"/>
              </w:rPr>
              <w:lastRenderedPageBreak/>
              <w:t>N№ п/п</w:t>
            </w:r>
          </w:p>
          <w:p w:rsidR="008C3468" w:rsidRPr="00986C1A" w:rsidRDefault="008C3468" w:rsidP="00DD6A5F">
            <w:pPr>
              <w:autoSpaceDE w:val="0"/>
              <w:autoSpaceDN w:val="0"/>
              <w:adjustRightInd w:val="0"/>
              <w:jc w:val="center"/>
              <w:rPr>
                <w:sz w:val="18"/>
                <w:szCs w:val="18"/>
              </w:rPr>
            </w:pPr>
          </w:p>
        </w:tc>
        <w:tc>
          <w:tcPr>
            <w:tcW w:w="3544" w:type="dxa"/>
          </w:tcPr>
          <w:p w:rsidR="008C3468" w:rsidRPr="00986C1A" w:rsidRDefault="008C3468" w:rsidP="00DD6A5F">
            <w:pPr>
              <w:autoSpaceDE w:val="0"/>
              <w:autoSpaceDN w:val="0"/>
              <w:adjustRightInd w:val="0"/>
              <w:jc w:val="center"/>
              <w:rPr>
                <w:sz w:val="18"/>
                <w:szCs w:val="18"/>
              </w:rPr>
            </w:pPr>
            <w:r w:rsidRPr="00986C1A">
              <w:rPr>
                <w:sz w:val="18"/>
                <w:szCs w:val="18"/>
              </w:rPr>
              <w:t>Обязательное требование</w:t>
            </w:r>
          </w:p>
          <w:p w:rsidR="008C3468" w:rsidRPr="00986C1A" w:rsidRDefault="008C3468" w:rsidP="00DD6A5F">
            <w:pPr>
              <w:autoSpaceDE w:val="0"/>
              <w:autoSpaceDN w:val="0"/>
              <w:adjustRightInd w:val="0"/>
              <w:jc w:val="center"/>
              <w:rPr>
                <w:sz w:val="18"/>
                <w:szCs w:val="18"/>
              </w:rPr>
            </w:pPr>
          </w:p>
        </w:tc>
        <w:tc>
          <w:tcPr>
            <w:tcW w:w="2976" w:type="dxa"/>
          </w:tcPr>
          <w:p w:rsidR="008C3468" w:rsidRPr="00986C1A" w:rsidRDefault="008C3468" w:rsidP="00DD6A5F">
            <w:pPr>
              <w:autoSpaceDE w:val="0"/>
              <w:autoSpaceDN w:val="0"/>
              <w:adjustRightInd w:val="0"/>
              <w:jc w:val="center"/>
              <w:rPr>
                <w:sz w:val="18"/>
                <w:szCs w:val="18"/>
              </w:rPr>
            </w:pPr>
            <w:r w:rsidRPr="00986C1A">
              <w:rPr>
                <w:sz w:val="18"/>
                <w:szCs w:val="18"/>
              </w:rPr>
              <w:t>Подтверждающий документ</w:t>
            </w:r>
          </w:p>
          <w:p w:rsidR="008C3468" w:rsidRPr="00986C1A" w:rsidRDefault="008C3468" w:rsidP="00DD6A5F">
            <w:pPr>
              <w:autoSpaceDE w:val="0"/>
              <w:autoSpaceDN w:val="0"/>
              <w:adjustRightInd w:val="0"/>
              <w:jc w:val="center"/>
              <w:rPr>
                <w:sz w:val="18"/>
                <w:szCs w:val="18"/>
              </w:rPr>
            </w:pPr>
          </w:p>
        </w:tc>
        <w:tc>
          <w:tcPr>
            <w:tcW w:w="3119" w:type="dxa"/>
          </w:tcPr>
          <w:p w:rsidR="008C3468" w:rsidRPr="00986C1A" w:rsidRDefault="008C3468" w:rsidP="00DD6A5F">
            <w:pPr>
              <w:autoSpaceDE w:val="0"/>
              <w:autoSpaceDN w:val="0"/>
              <w:adjustRightInd w:val="0"/>
              <w:jc w:val="center"/>
              <w:rPr>
                <w:sz w:val="18"/>
                <w:szCs w:val="18"/>
              </w:rPr>
            </w:pPr>
          </w:p>
          <w:p w:rsidR="008C3468" w:rsidRPr="00986C1A" w:rsidRDefault="008C3468" w:rsidP="00DD6A5F">
            <w:pPr>
              <w:autoSpaceDE w:val="0"/>
              <w:autoSpaceDN w:val="0"/>
              <w:adjustRightInd w:val="0"/>
              <w:jc w:val="center"/>
              <w:rPr>
                <w:sz w:val="18"/>
                <w:szCs w:val="18"/>
              </w:rPr>
            </w:pPr>
            <w:r w:rsidRPr="00986C1A">
              <w:rPr>
                <w:sz w:val="18"/>
                <w:szCs w:val="18"/>
              </w:rPr>
              <w:t>Показатель</w:t>
            </w:r>
          </w:p>
        </w:tc>
        <w:tc>
          <w:tcPr>
            <w:tcW w:w="567" w:type="dxa"/>
          </w:tcPr>
          <w:p w:rsidR="008C3468" w:rsidRPr="00986C1A" w:rsidRDefault="008C3468" w:rsidP="00DD6A5F">
            <w:pPr>
              <w:autoSpaceDE w:val="0"/>
              <w:autoSpaceDN w:val="0"/>
              <w:adjustRightInd w:val="0"/>
              <w:rPr>
                <w:sz w:val="18"/>
                <w:szCs w:val="18"/>
              </w:rPr>
            </w:pPr>
            <w:r w:rsidRPr="00986C1A">
              <w:rPr>
                <w:sz w:val="18"/>
                <w:szCs w:val="18"/>
              </w:rPr>
              <w:t>Вес</w:t>
            </w:r>
          </w:p>
          <w:p w:rsidR="008C3468" w:rsidRPr="00986C1A" w:rsidRDefault="008C3468" w:rsidP="00DD6A5F">
            <w:pPr>
              <w:autoSpaceDE w:val="0"/>
              <w:autoSpaceDN w:val="0"/>
              <w:adjustRightInd w:val="0"/>
              <w:rPr>
                <w:sz w:val="18"/>
                <w:szCs w:val="18"/>
              </w:rPr>
            </w:pPr>
            <w:r w:rsidRPr="00986C1A">
              <w:rPr>
                <w:sz w:val="18"/>
                <w:szCs w:val="18"/>
              </w:rPr>
              <w:t>показателя</w:t>
            </w:r>
          </w:p>
          <w:p w:rsidR="008C3468" w:rsidRPr="00986C1A" w:rsidRDefault="008C3468" w:rsidP="00DD6A5F">
            <w:pPr>
              <w:autoSpaceDE w:val="0"/>
              <w:autoSpaceDN w:val="0"/>
              <w:adjustRightInd w:val="0"/>
              <w:jc w:val="center"/>
              <w:rPr>
                <w:sz w:val="18"/>
                <w:szCs w:val="18"/>
              </w:rPr>
            </w:pPr>
          </w:p>
        </w:tc>
        <w:tc>
          <w:tcPr>
            <w:tcW w:w="850" w:type="dxa"/>
          </w:tcPr>
          <w:p w:rsidR="008C3468" w:rsidRPr="00986C1A" w:rsidRDefault="008C3468" w:rsidP="00DD6A5F">
            <w:pPr>
              <w:autoSpaceDE w:val="0"/>
              <w:autoSpaceDN w:val="0"/>
              <w:adjustRightInd w:val="0"/>
              <w:rPr>
                <w:sz w:val="18"/>
                <w:szCs w:val="18"/>
              </w:rPr>
            </w:pPr>
            <w:r w:rsidRPr="00986C1A">
              <w:rPr>
                <w:sz w:val="18"/>
                <w:szCs w:val="18"/>
              </w:rPr>
              <w:t>Наименование</w:t>
            </w:r>
          </w:p>
          <w:p w:rsidR="008C3468" w:rsidRPr="00986C1A" w:rsidRDefault="008C3468" w:rsidP="00DD6A5F">
            <w:pPr>
              <w:autoSpaceDE w:val="0"/>
              <w:autoSpaceDN w:val="0"/>
              <w:adjustRightInd w:val="0"/>
              <w:rPr>
                <w:sz w:val="18"/>
                <w:szCs w:val="18"/>
              </w:rPr>
            </w:pPr>
            <w:r w:rsidRPr="00986C1A">
              <w:rPr>
                <w:sz w:val="18"/>
                <w:szCs w:val="18"/>
              </w:rPr>
              <w:t>показателя</w:t>
            </w:r>
          </w:p>
          <w:p w:rsidR="008C3468" w:rsidRPr="00986C1A" w:rsidRDefault="008C3468" w:rsidP="00DD6A5F">
            <w:pPr>
              <w:autoSpaceDE w:val="0"/>
              <w:autoSpaceDN w:val="0"/>
              <w:adjustRightInd w:val="0"/>
              <w:jc w:val="center"/>
              <w:rPr>
                <w:sz w:val="18"/>
                <w:szCs w:val="18"/>
              </w:rPr>
            </w:pPr>
          </w:p>
          <w:p w:rsidR="008C3468" w:rsidRPr="00986C1A" w:rsidRDefault="008C3468" w:rsidP="00DD6A5F">
            <w:pPr>
              <w:autoSpaceDE w:val="0"/>
              <w:autoSpaceDN w:val="0"/>
              <w:adjustRightInd w:val="0"/>
              <w:jc w:val="center"/>
              <w:rPr>
                <w:sz w:val="18"/>
                <w:szCs w:val="18"/>
              </w:rPr>
            </w:pPr>
          </w:p>
        </w:tc>
        <w:tc>
          <w:tcPr>
            <w:tcW w:w="1701" w:type="dxa"/>
          </w:tcPr>
          <w:p w:rsidR="008C3468" w:rsidRPr="00986C1A" w:rsidRDefault="008C3468" w:rsidP="00DD6A5F">
            <w:pPr>
              <w:autoSpaceDE w:val="0"/>
              <w:autoSpaceDN w:val="0"/>
              <w:adjustRightInd w:val="0"/>
              <w:rPr>
                <w:sz w:val="18"/>
                <w:szCs w:val="18"/>
              </w:rPr>
            </w:pPr>
            <w:r w:rsidRPr="00986C1A">
              <w:rPr>
                <w:sz w:val="18"/>
                <w:szCs w:val="18"/>
              </w:rPr>
              <w:t>Расчёт показателей готовности (формула)</w:t>
            </w:r>
          </w:p>
          <w:p w:rsidR="008C3468" w:rsidRPr="00986C1A" w:rsidRDefault="008C3468" w:rsidP="00DD6A5F">
            <w:pPr>
              <w:autoSpaceDE w:val="0"/>
              <w:autoSpaceDN w:val="0"/>
              <w:adjustRightInd w:val="0"/>
              <w:jc w:val="center"/>
              <w:rPr>
                <w:sz w:val="18"/>
                <w:szCs w:val="18"/>
              </w:rPr>
            </w:pPr>
          </w:p>
        </w:tc>
        <w:tc>
          <w:tcPr>
            <w:tcW w:w="1276" w:type="dxa"/>
          </w:tcPr>
          <w:p w:rsidR="008C3468" w:rsidRPr="00986C1A" w:rsidRDefault="008C3468" w:rsidP="00DD6A5F">
            <w:pPr>
              <w:autoSpaceDE w:val="0"/>
              <w:autoSpaceDN w:val="0"/>
              <w:adjustRightInd w:val="0"/>
              <w:rPr>
                <w:sz w:val="18"/>
                <w:szCs w:val="18"/>
              </w:rPr>
            </w:pPr>
            <w:r w:rsidRPr="00986C1A">
              <w:rPr>
                <w:sz w:val="18"/>
                <w:szCs w:val="18"/>
              </w:rPr>
              <w:t>Значение</w:t>
            </w:r>
          </w:p>
          <w:p w:rsidR="008C3468" w:rsidRPr="00986C1A" w:rsidRDefault="008C3468" w:rsidP="00DD6A5F">
            <w:pPr>
              <w:autoSpaceDE w:val="0"/>
              <w:autoSpaceDN w:val="0"/>
              <w:adjustRightInd w:val="0"/>
              <w:rPr>
                <w:sz w:val="18"/>
                <w:szCs w:val="18"/>
              </w:rPr>
            </w:pPr>
            <w:r w:rsidRPr="00986C1A">
              <w:rPr>
                <w:sz w:val="18"/>
                <w:szCs w:val="18"/>
              </w:rPr>
              <w:t>(заполняется</w:t>
            </w:r>
          </w:p>
          <w:p w:rsidR="008C3468" w:rsidRPr="00986C1A" w:rsidRDefault="008C3468" w:rsidP="00DD6A5F">
            <w:pPr>
              <w:autoSpaceDE w:val="0"/>
              <w:autoSpaceDN w:val="0"/>
              <w:adjustRightInd w:val="0"/>
              <w:rPr>
                <w:sz w:val="18"/>
                <w:szCs w:val="18"/>
              </w:rPr>
            </w:pPr>
            <w:r w:rsidRPr="00986C1A">
              <w:rPr>
                <w:sz w:val="18"/>
                <w:szCs w:val="18"/>
              </w:rPr>
              <w:t>комиссией)</w:t>
            </w:r>
          </w:p>
        </w:tc>
        <w:tc>
          <w:tcPr>
            <w:tcW w:w="1276" w:type="dxa"/>
          </w:tcPr>
          <w:p w:rsidR="008C3468" w:rsidRPr="00986C1A" w:rsidRDefault="008C3468" w:rsidP="00DD6A5F">
            <w:pPr>
              <w:autoSpaceDE w:val="0"/>
              <w:autoSpaceDN w:val="0"/>
              <w:adjustRightInd w:val="0"/>
              <w:rPr>
                <w:sz w:val="18"/>
                <w:szCs w:val="18"/>
              </w:rPr>
            </w:pPr>
            <w:r w:rsidRPr="00986C1A">
              <w:rPr>
                <w:sz w:val="18"/>
                <w:szCs w:val="18"/>
              </w:rPr>
              <w:t>Замечание</w:t>
            </w:r>
          </w:p>
          <w:p w:rsidR="008C3468" w:rsidRPr="00986C1A" w:rsidRDefault="008C3468" w:rsidP="00DD6A5F">
            <w:pPr>
              <w:autoSpaceDE w:val="0"/>
              <w:autoSpaceDN w:val="0"/>
              <w:adjustRightInd w:val="0"/>
              <w:rPr>
                <w:sz w:val="18"/>
                <w:szCs w:val="18"/>
              </w:rPr>
            </w:pPr>
            <w:r w:rsidRPr="00986C1A">
              <w:rPr>
                <w:sz w:val="18"/>
                <w:szCs w:val="18"/>
              </w:rPr>
              <w:t>(в случае наличия, с</w:t>
            </w:r>
          </w:p>
          <w:p w:rsidR="008C3468" w:rsidRPr="00986C1A" w:rsidRDefault="008C3468" w:rsidP="00DD6A5F">
            <w:pPr>
              <w:autoSpaceDE w:val="0"/>
              <w:autoSpaceDN w:val="0"/>
              <w:adjustRightInd w:val="0"/>
              <w:rPr>
                <w:sz w:val="18"/>
                <w:szCs w:val="18"/>
              </w:rPr>
            </w:pPr>
            <w:r w:rsidRPr="00986C1A">
              <w:rPr>
                <w:sz w:val="18"/>
                <w:szCs w:val="18"/>
              </w:rPr>
              <w:t>указанием сроков</w:t>
            </w:r>
          </w:p>
          <w:p w:rsidR="008C3468" w:rsidRPr="00986C1A" w:rsidRDefault="008C3468" w:rsidP="00DD6A5F">
            <w:pPr>
              <w:autoSpaceDE w:val="0"/>
              <w:autoSpaceDN w:val="0"/>
              <w:adjustRightInd w:val="0"/>
              <w:rPr>
                <w:sz w:val="18"/>
                <w:szCs w:val="18"/>
              </w:rPr>
            </w:pPr>
            <w:r w:rsidRPr="00986C1A">
              <w:rPr>
                <w:sz w:val="18"/>
                <w:szCs w:val="18"/>
              </w:rPr>
              <w:t>устранения)</w:t>
            </w:r>
          </w:p>
        </w:tc>
      </w:tr>
      <w:tr w:rsidR="008C3468" w:rsidRPr="00986C1A" w:rsidTr="00DD6A5F">
        <w:trPr>
          <w:trHeight w:val="280"/>
        </w:trPr>
        <w:tc>
          <w:tcPr>
            <w:tcW w:w="11623" w:type="dxa"/>
            <w:gridSpan w:val="7"/>
          </w:tcPr>
          <w:p w:rsidR="008C3468" w:rsidRPr="00986C1A" w:rsidRDefault="008C3468" w:rsidP="00DD6A5F">
            <w:pPr>
              <w:autoSpaceDE w:val="0"/>
              <w:autoSpaceDN w:val="0"/>
              <w:adjustRightInd w:val="0"/>
              <w:jc w:val="center"/>
              <w:rPr>
                <w:sz w:val="18"/>
                <w:szCs w:val="18"/>
              </w:rPr>
            </w:pPr>
            <w:r w:rsidRPr="00986C1A">
              <w:rPr>
                <w:sz w:val="18"/>
                <w:szCs w:val="18"/>
              </w:rPr>
              <w:t>ИНДЕКС готовности</w:t>
            </w:r>
          </w:p>
        </w:tc>
        <w:tc>
          <w:tcPr>
            <w:tcW w:w="1701" w:type="dxa"/>
          </w:tcPr>
          <w:p w:rsidR="008C3468" w:rsidRPr="00986C1A" w:rsidRDefault="008C3468" w:rsidP="00DD6A5F">
            <w:pPr>
              <w:autoSpaceDE w:val="0"/>
              <w:autoSpaceDN w:val="0"/>
              <w:adjustRightInd w:val="0"/>
              <w:rPr>
                <w:sz w:val="18"/>
                <w:szCs w:val="18"/>
              </w:rPr>
            </w:pPr>
            <w:r w:rsidRPr="00986C1A">
              <w:rPr>
                <w:sz w:val="18"/>
                <w:szCs w:val="18"/>
              </w:rPr>
              <w:t>Ипотр =Кзакон о тепл * 0,85 + +Кжил.фонд*0,06+Кгаз*0,02+Кпред*0,05+Кплан*0,02</w:t>
            </w:r>
          </w:p>
          <w:p w:rsidR="008C3468" w:rsidRPr="00986C1A" w:rsidRDefault="008C3468" w:rsidP="00DD6A5F">
            <w:pPr>
              <w:autoSpaceDE w:val="0"/>
              <w:autoSpaceDN w:val="0"/>
              <w:adjustRightInd w:val="0"/>
              <w:jc w:val="center"/>
              <w:rPr>
                <w:sz w:val="18"/>
                <w:szCs w:val="18"/>
              </w:rPr>
            </w:pP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jc w:val="center"/>
              <w:rPr>
                <w:sz w:val="18"/>
                <w:szCs w:val="18"/>
              </w:rPr>
            </w:pPr>
            <w:r w:rsidRPr="00986C1A">
              <w:rPr>
                <w:sz w:val="18"/>
                <w:szCs w:val="18"/>
              </w:rPr>
              <w:t>1</w:t>
            </w:r>
          </w:p>
        </w:tc>
        <w:tc>
          <w:tcPr>
            <w:tcW w:w="3574" w:type="dxa"/>
            <w:gridSpan w:val="2"/>
          </w:tcPr>
          <w:p w:rsidR="008C3468" w:rsidRPr="00986C1A" w:rsidRDefault="008C3468" w:rsidP="00DD6A5F">
            <w:pPr>
              <w:autoSpaceDE w:val="0"/>
              <w:autoSpaceDN w:val="0"/>
              <w:adjustRightInd w:val="0"/>
              <w:jc w:val="both"/>
              <w:rPr>
                <w:sz w:val="18"/>
                <w:szCs w:val="18"/>
              </w:rPr>
            </w:pPr>
            <w:r w:rsidRPr="00986C1A">
              <w:rPr>
                <w:sz w:val="18"/>
                <w:szCs w:val="18"/>
              </w:rPr>
              <w:t>Выполнить требования, установленные частью 6 статьи 20 Федерального закона от 27 июля 2010 г. N190-ФЗ "О теплоснабжении" (далее -Федеральный закон о теплоснабжении) (подпункт 11.1 пункта 11 Правил обеспечения готовности к отопительному</w:t>
            </w:r>
          </w:p>
          <w:p w:rsidR="008C3468" w:rsidRPr="00986C1A" w:rsidRDefault="008C3468" w:rsidP="00DD6A5F">
            <w:pPr>
              <w:autoSpaceDE w:val="0"/>
              <w:autoSpaceDN w:val="0"/>
              <w:adjustRightInd w:val="0"/>
              <w:jc w:val="both"/>
              <w:rPr>
                <w:sz w:val="18"/>
                <w:szCs w:val="18"/>
              </w:rPr>
            </w:pPr>
            <w:r w:rsidRPr="00986C1A">
              <w:rPr>
                <w:sz w:val="18"/>
                <w:szCs w:val="18"/>
              </w:rPr>
              <w:t>периоду, утверждённых приказом</w:t>
            </w:r>
          </w:p>
          <w:p w:rsidR="008C3468" w:rsidRPr="00986C1A" w:rsidRDefault="008C3468" w:rsidP="00DD6A5F">
            <w:pPr>
              <w:autoSpaceDE w:val="0"/>
              <w:autoSpaceDN w:val="0"/>
              <w:adjustRightInd w:val="0"/>
              <w:jc w:val="both"/>
              <w:rPr>
                <w:sz w:val="18"/>
                <w:szCs w:val="18"/>
              </w:rPr>
            </w:pPr>
            <w:r w:rsidRPr="00986C1A">
              <w:rPr>
                <w:sz w:val="18"/>
                <w:szCs w:val="18"/>
              </w:rPr>
              <w:t>Минэнерго России от 13 ноября 2024 г. N2234 (далее - Правила):</w:t>
            </w:r>
          </w:p>
        </w:tc>
        <w:tc>
          <w:tcPr>
            <w:tcW w:w="2976" w:type="dxa"/>
          </w:tcPr>
          <w:p w:rsidR="008C3468" w:rsidRPr="00986C1A" w:rsidRDefault="008C3468" w:rsidP="00DD6A5F">
            <w:pPr>
              <w:autoSpaceDE w:val="0"/>
              <w:autoSpaceDN w:val="0"/>
              <w:adjustRightInd w:val="0"/>
              <w:jc w:val="center"/>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выполнения</w:t>
            </w:r>
          </w:p>
          <w:p w:rsidR="008C3468" w:rsidRPr="00986C1A" w:rsidRDefault="008C3468" w:rsidP="00DD6A5F">
            <w:pPr>
              <w:autoSpaceDE w:val="0"/>
              <w:autoSpaceDN w:val="0"/>
              <w:adjustRightInd w:val="0"/>
              <w:jc w:val="both"/>
              <w:rPr>
                <w:sz w:val="18"/>
                <w:szCs w:val="18"/>
              </w:rPr>
            </w:pPr>
            <w:r w:rsidRPr="00986C1A">
              <w:rPr>
                <w:sz w:val="18"/>
                <w:szCs w:val="18"/>
              </w:rPr>
              <w:t>требований Федерального закона о теплоснабжении</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0,85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Кзакон о тепл</w:t>
            </w:r>
          </w:p>
          <w:p w:rsidR="008C3468" w:rsidRPr="00986C1A" w:rsidRDefault="008C3468" w:rsidP="00DD6A5F">
            <w:pPr>
              <w:autoSpaceDE w:val="0"/>
              <w:autoSpaceDN w:val="0"/>
              <w:adjustRightInd w:val="0"/>
              <w:jc w:val="center"/>
              <w:rPr>
                <w:sz w:val="18"/>
                <w:szCs w:val="18"/>
              </w:rPr>
            </w:pPr>
          </w:p>
        </w:tc>
        <w:tc>
          <w:tcPr>
            <w:tcW w:w="1701" w:type="dxa"/>
          </w:tcPr>
          <w:p w:rsidR="008C3468" w:rsidRPr="00986C1A" w:rsidRDefault="008C3468" w:rsidP="00DD6A5F">
            <w:pPr>
              <w:autoSpaceDE w:val="0"/>
              <w:autoSpaceDN w:val="0"/>
              <w:adjustRightInd w:val="0"/>
              <w:rPr>
                <w:sz w:val="18"/>
                <w:szCs w:val="18"/>
              </w:rPr>
            </w:pPr>
            <w:r w:rsidRPr="00986C1A">
              <w:rPr>
                <w:sz w:val="18"/>
                <w:szCs w:val="18"/>
              </w:rPr>
              <w:t>Кзакон о тепл =</w:t>
            </w:r>
          </w:p>
          <w:p w:rsidR="008C3468" w:rsidRPr="00986C1A" w:rsidRDefault="008C3468" w:rsidP="00DD6A5F">
            <w:pPr>
              <w:autoSpaceDE w:val="0"/>
              <w:autoSpaceDN w:val="0"/>
              <w:adjustRightInd w:val="0"/>
              <w:rPr>
                <w:sz w:val="18"/>
                <w:szCs w:val="18"/>
              </w:rPr>
            </w:pPr>
            <w:r w:rsidRPr="00986C1A">
              <w:rPr>
                <w:sz w:val="18"/>
                <w:szCs w:val="18"/>
              </w:rPr>
              <w:t>Кбезопасн *0,8 + Крежим *0,03+Кзадолж *</w:t>
            </w:r>
          </w:p>
          <w:p w:rsidR="008C3468" w:rsidRPr="00986C1A" w:rsidRDefault="008C3468" w:rsidP="00DD6A5F">
            <w:pPr>
              <w:autoSpaceDE w:val="0"/>
              <w:autoSpaceDN w:val="0"/>
              <w:adjustRightInd w:val="0"/>
              <w:rPr>
                <w:sz w:val="18"/>
                <w:szCs w:val="18"/>
              </w:rPr>
            </w:pPr>
            <w:r w:rsidRPr="00986C1A">
              <w:rPr>
                <w:sz w:val="18"/>
                <w:szCs w:val="18"/>
              </w:rPr>
              <w:t>0,15 +Кучет *0,02</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jc w:val="center"/>
              <w:rPr>
                <w:sz w:val="18"/>
                <w:szCs w:val="18"/>
              </w:rPr>
            </w:pPr>
            <w:r w:rsidRPr="00986C1A">
              <w:rPr>
                <w:sz w:val="18"/>
                <w:szCs w:val="18"/>
              </w:rPr>
              <w:t>1.1</w:t>
            </w:r>
          </w:p>
        </w:tc>
        <w:tc>
          <w:tcPr>
            <w:tcW w:w="3574" w:type="dxa"/>
            <w:gridSpan w:val="2"/>
          </w:tcPr>
          <w:p w:rsidR="008C3468" w:rsidRPr="00986C1A" w:rsidRDefault="008C3468" w:rsidP="00DD6A5F">
            <w:pPr>
              <w:autoSpaceDE w:val="0"/>
              <w:autoSpaceDN w:val="0"/>
              <w:adjustRightInd w:val="0"/>
              <w:jc w:val="both"/>
              <w:rPr>
                <w:sz w:val="18"/>
                <w:szCs w:val="18"/>
              </w:rPr>
            </w:pPr>
            <w:r w:rsidRPr="00986C1A">
              <w:rPr>
                <w:sz w:val="18"/>
                <w:szCs w:val="18"/>
              </w:rPr>
              <w:t>Обеспечивать эксплуатацию</w:t>
            </w:r>
          </w:p>
          <w:p w:rsidR="008C3468" w:rsidRPr="00986C1A" w:rsidRDefault="008C3468" w:rsidP="00DD6A5F">
            <w:pPr>
              <w:autoSpaceDE w:val="0"/>
              <w:autoSpaceDN w:val="0"/>
              <w:adjustRightInd w:val="0"/>
              <w:jc w:val="both"/>
              <w:rPr>
                <w:sz w:val="18"/>
                <w:szCs w:val="18"/>
              </w:rPr>
            </w:pPr>
            <w:r w:rsidRPr="00986C1A">
              <w:rPr>
                <w:sz w:val="18"/>
                <w:szCs w:val="18"/>
              </w:rPr>
              <w:t>теплопотребляющих установок в</w:t>
            </w:r>
          </w:p>
          <w:p w:rsidR="008C3468" w:rsidRPr="00986C1A" w:rsidRDefault="008C3468" w:rsidP="00DD6A5F">
            <w:pPr>
              <w:autoSpaceDE w:val="0"/>
              <w:autoSpaceDN w:val="0"/>
              <w:adjustRightInd w:val="0"/>
              <w:jc w:val="both"/>
              <w:rPr>
                <w:sz w:val="18"/>
                <w:szCs w:val="18"/>
              </w:rPr>
            </w:pPr>
            <w:r w:rsidRPr="00986C1A">
              <w:rPr>
                <w:sz w:val="18"/>
                <w:szCs w:val="18"/>
              </w:rPr>
              <w:t>соответствии с требованиями безопасности в сфере теплоснабжения, установленными статьей 23.2 Федерального</w:t>
            </w:r>
          </w:p>
          <w:p w:rsidR="008C3468" w:rsidRPr="00986C1A" w:rsidRDefault="008C3468" w:rsidP="00DD6A5F">
            <w:pPr>
              <w:autoSpaceDE w:val="0"/>
              <w:autoSpaceDN w:val="0"/>
              <w:adjustRightInd w:val="0"/>
              <w:jc w:val="both"/>
              <w:rPr>
                <w:sz w:val="18"/>
                <w:szCs w:val="18"/>
              </w:rPr>
            </w:pPr>
            <w:r w:rsidRPr="00986C1A">
              <w:rPr>
                <w:sz w:val="18"/>
                <w:szCs w:val="18"/>
              </w:rPr>
              <w:t>закона о теплоснабжении (пункт 1 части</w:t>
            </w:r>
          </w:p>
          <w:p w:rsidR="008C3468" w:rsidRPr="00986C1A" w:rsidRDefault="008C3468" w:rsidP="00DD6A5F">
            <w:pPr>
              <w:autoSpaceDE w:val="0"/>
              <w:autoSpaceDN w:val="0"/>
              <w:adjustRightInd w:val="0"/>
              <w:jc w:val="both"/>
              <w:rPr>
                <w:sz w:val="18"/>
                <w:szCs w:val="18"/>
              </w:rPr>
            </w:pPr>
            <w:r w:rsidRPr="00986C1A">
              <w:rPr>
                <w:sz w:val="18"/>
                <w:szCs w:val="18"/>
              </w:rPr>
              <w:t>6 статьи 20 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теплоснабжении)</w:t>
            </w: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Документы, предусмотренные подпунктами 11.5.1-11.5.10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обеспечения</w:t>
            </w:r>
          </w:p>
          <w:p w:rsidR="008C3468" w:rsidRPr="00986C1A" w:rsidRDefault="008C3468" w:rsidP="00DD6A5F">
            <w:pPr>
              <w:autoSpaceDE w:val="0"/>
              <w:autoSpaceDN w:val="0"/>
              <w:adjustRightInd w:val="0"/>
              <w:jc w:val="both"/>
              <w:rPr>
                <w:sz w:val="18"/>
                <w:szCs w:val="18"/>
              </w:rPr>
            </w:pPr>
            <w:r w:rsidRPr="00986C1A">
              <w:rPr>
                <w:sz w:val="18"/>
                <w:szCs w:val="18"/>
              </w:rPr>
              <w:t>эксплуатации теплопотребляющих</w:t>
            </w:r>
          </w:p>
          <w:p w:rsidR="008C3468" w:rsidRPr="00986C1A" w:rsidRDefault="008C3468" w:rsidP="00DD6A5F">
            <w:pPr>
              <w:autoSpaceDE w:val="0"/>
              <w:autoSpaceDN w:val="0"/>
              <w:adjustRightInd w:val="0"/>
              <w:jc w:val="both"/>
              <w:rPr>
                <w:sz w:val="18"/>
                <w:szCs w:val="18"/>
              </w:rPr>
            </w:pPr>
            <w:r w:rsidRPr="00986C1A">
              <w:rPr>
                <w:sz w:val="18"/>
                <w:szCs w:val="18"/>
              </w:rPr>
              <w:t>установок в соответствии с</w:t>
            </w:r>
          </w:p>
          <w:p w:rsidR="008C3468" w:rsidRPr="00986C1A" w:rsidRDefault="008C3468" w:rsidP="00DD6A5F">
            <w:pPr>
              <w:autoSpaceDE w:val="0"/>
              <w:autoSpaceDN w:val="0"/>
              <w:adjustRightInd w:val="0"/>
              <w:jc w:val="both"/>
              <w:rPr>
                <w:sz w:val="18"/>
                <w:szCs w:val="18"/>
              </w:rPr>
            </w:pPr>
            <w:r w:rsidRPr="00986C1A">
              <w:rPr>
                <w:sz w:val="18"/>
                <w:szCs w:val="18"/>
              </w:rPr>
              <w:t>требованиями безопасности</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0,8</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Кбезопасн</w:t>
            </w:r>
          </w:p>
        </w:tc>
        <w:tc>
          <w:tcPr>
            <w:tcW w:w="1701" w:type="dxa"/>
          </w:tcPr>
          <w:p w:rsidR="008C3468" w:rsidRPr="00986C1A" w:rsidRDefault="008C3468" w:rsidP="00DD6A5F">
            <w:pPr>
              <w:autoSpaceDE w:val="0"/>
              <w:autoSpaceDN w:val="0"/>
              <w:adjustRightInd w:val="0"/>
              <w:rPr>
                <w:sz w:val="18"/>
                <w:szCs w:val="18"/>
              </w:rPr>
            </w:pPr>
            <w:r w:rsidRPr="00986C1A">
              <w:rPr>
                <w:sz w:val="18"/>
                <w:szCs w:val="18"/>
              </w:rPr>
              <w:t>Кбезопасн = Кпромыв* 0,3 1 +</w:t>
            </w:r>
          </w:p>
          <w:p w:rsidR="008C3468" w:rsidRPr="00986C1A" w:rsidRDefault="008C3468" w:rsidP="00DD6A5F">
            <w:pPr>
              <w:autoSpaceDE w:val="0"/>
              <w:autoSpaceDN w:val="0"/>
              <w:adjustRightInd w:val="0"/>
              <w:rPr>
                <w:sz w:val="18"/>
                <w:szCs w:val="18"/>
              </w:rPr>
            </w:pPr>
            <w:r w:rsidRPr="00986C1A">
              <w:rPr>
                <w:sz w:val="18"/>
                <w:szCs w:val="18"/>
              </w:rPr>
              <w:t>Кгидр *0,31 + Карм*0,01 +Котв * 0,01+ Киспыт *</w:t>
            </w:r>
          </w:p>
          <w:p w:rsidR="008C3468" w:rsidRPr="00986C1A" w:rsidRDefault="008C3468" w:rsidP="00DD6A5F">
            <w:pPr>
              <w:autoSpaceDE w:val="0"/>
              <w:autoSpaceDN w:val="0"/>
              <w:adjustRightInd w:val="0"/>
              <w:rPr>
                <w:sz w:val="18"/>
                <w:szCs w:val="18"/>
              </w:rPr>
            </w:pPr>
            <w:r w:rsidRPr="00986C1A">
              <w:rPr>
                <w:sz w:val="18"/>
                <w:szCs w:val="18"/>
              </w:rPr>
              <w:t>0,31 +</w:t>
            </w:r>
          </w:p>
          <w:p w:rsidR="008C3468" w:rsidRPr="00986C1A" w:rsidRDefault="008C3468" w:rsidP="00DD6A5F">
            <w:pPr>
              <w:autoSpaceDE w:val="0"/>
              <w:autoSpaceDN w:val="0"/>
              <w:adjustRightInd w:val="0"/>
              <w:rPr>
                <w:sz w:val="18"/>
                <w:szCs w:val="18"/>
              </w:rPr>
            </w:pPr>
            <w:r w:rsidRPr="00986C1A">
              <w:rPr>
                <w:sz w:val="18"/>
                <w:szCs w:val="18"/>
              </w:rPr>
              <w:t>Кперечень* 0,01 +</w:t>
            </w:r>
          </w:p>
          <w:p w:rsidR="008C3468" w:rsidRPr="00986C1A" w:rsidRDefault="008C3468" w:rsidP="00DD6A5F">
            <w:pPr>
              <w:autoSpaceDE w:val="0"/>
              <w:autoSpaceDN w:val="0"/>
              <w:adjustRightInd w:val="0"/>
              <w:rPr>
                <w:sz w:val="18"/>
                <w:szCs w:val="18"/>
              </w:rPr>
            </w:pPr>
            <w:r w:rsidRPr="00986C1A">
              <w:rPr>
                <w:sz w:val="18"/>
                <w:szCs w:val="18"/>
              </w:rPr>
              <w:t>Кэкспл/про</w:t>
            </w:r>
          </w:p>
          <w:p w:rsidR="008C3468" w:rsidRPr="00986C1A" w:rsidRDefault="008C3468" w:rsidP="00DD6A5F">
            <w:pPr>
              <w:autoSpaceDE w:val="0"/>
              <w:autoSpaceDN w:val="0"/>
              <w:adjustRightInd w:val="0"/>
              <w:rPr>
                <w:sz w:val="18"/>
                <w:szCs w:val="18"/>
              </w:rPr>
            </w:pPr>
            <w:r w:rsidRPr="00986C1A">
              <w:rPr>
                <w:sz w:val="18"/>
                <w:szCs w:val="18"/>
              </w:rPr>
              <w:t>изв.иистр *0,01 +</w:t>
            </w:r>
          </w:p>
          <w:p w:rsidR="008C3468" w:rsidRPr="00986C1A" w:rsidRDefault="008C3468" w:rsidP="00DD6A5F">
            <w:pPr>
              <w:autoSpaceDE w:val="0"/>
              <w:autoSpaceDN w:val="0"/>
              <w:adjustRightInd w:val="0"/>
              <w:rPr>
                <w:sz w:val="18"/>
                <w:szCs w:val="18"/>
              </w:rPr>
            </w:pPr>
            <w:r w:rsidRPr="00986C1A">
              <w:rPr>
                <w:sz w:val="18"/>
                <w:szCs w:val="18"/>
              </w:rPr>
              <w:t>Кпаспорт.тепл.пункт *0,01 + Кшт* 0,01 +Крегул.тем</w:t>
            </w:r>
          </w:p>
          <w:p w:rsidR="008C3468" w:rsidRPr="00986C1A" w:rsidRDefault="008C3468" w:rsidP="00DD6A5F">
            <w:pPr>
              <w:autoSpaceDE w:val="0"/>
              <w:autoSpaceDN w:val="0"/>
              <w:adjustRightInd w:val="0"/>
              <w:rPr>
                <w:sz w:val="18"/>
                <w:szCs w:val="18"/>
              </w:rPr>
            </w:pPr>
            <w:r w:rsidRPr="00986C1A">
              <w:rPr>
                <w:sz w:val="18"/>
                <w:szCs w:val="18"/>
              </w:rPr>
              <w:t>пер * 0,01</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1.1.1</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Акты промывки теплопотребляющей установки,</w:t>
            </w:r>
          </w:p>
          <w:p w:rsidR="008C3468" w:rsidRPr="00986C1A" w:rsidRDefault="008C3468" w:rsidP="00DD6A5F">
            <w:pPr>
              <w:autoSpaceDE w:val="0"/>
              <w:autoSpaceDN w:val="0"/>
              <w:adjustRightInd w:val="0"/>
              <w:jc w:val="both"/>
              <w:rPr>
                <w:sz w:val="18"/>
                <w:szCs w:val="18"/>
              </w:rPr>
            </w:pPr>
            <w:r w:rsidRPr="00986C1A">
              <w:rPr>
                <w:sz w:val="18"/>
                <w:szCs w:val="18"/>
              </w:rPr>
              <w:t>проведенной в присутствии представителя единой</w:t>
            </w:r>
          </w:p>
          <w:p w:rsidR="008C3468" w:rsidRPr="00986C1A" w:rsidRDefault="008C3468" w:rsidP="00DD6A5F">
            <w:pPr>
              <w:autoSpaceDE w:val="0"/>
              <w:autoSpaceDN w:val="0"/>
              <w:adjustRightInd w:val="0"/>
              <w:jc w:val="both"/>
              <w:rPr>
                <w:sz w:val="18"/>
                <w:szCs w:val="18"/>
              </w:rPr>
            </w:pPr>
            <w:r w:rsidRPr="00986C1A">
              <w:rPr>
                <w:sz w:val="18"/>
                <w:szCs w:val="18"/>
              </w:rPr>
              <w:t>теплоснабжающей организации, в зону (зоны) деятельности которой входит система (системы)</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теплоснабжения, установленные тоебованиям и пункта 9.2.9 Правил технической эксплуатации тепловых энергоустановок, утверждённых приказом Минэнерго России от 24 марта 2003 г. N 115 &lt;1&gt; (далее - Правила</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 тепловых энергоустановок)</w:t>
            </w:r>
          </w:p>
          <w:p w:rsidR="008C3468" w:rsidRPr="00986C1A" w:rsidRDefault="008C3468" w:rsidP="00DD6A5F">
            <w:pPr>
              <w:autoSpaceDE w:val="0"/>
              <w:autoSpaceDN w:val="0"/>
              <w:adjustRightInd w:val="0"/>
              <w:jc w:val="both"/>
              <w:rPr>
                <w:sz w:val="18"/>
                <w:szCs w:val="18"/>
              </w:rPr>
            </w:pPr>
            <w:r w:rsidRPr="00986C1A">
              <w:rPr>
                <w:sz w:val="18"/>
                <w:szCs w:val="18"/>
              </w:rPr>
              <w:lastRenderedPageBreak/>
              <w:t>(подпункт 11.5.1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наличия акта</w:t>
            </w:r>
          </w:p>
          <w:p w:rsidR="008C3468" w:rsidRPr="00986C1A" w:rsidRDefault="008C3468" w:rsidP="00DD6A5F">
            <w:pPr>
              <w:autoSpaceDE w:val="0"/>
              <w:autoSpaceDN w:val="0"/>
              <w:adjustRightInd w:val="0"/>
              <w:jc w:val="both"/>
              <w:rPr>
                <w:sz w:val="18"/>
                <w:szCs w:val="18"/>
              </w:rPr>
            </w:pPr>
            <w:r w:rsidRPr="00986C1A">
              <w:rPr>
                <w:sz w:val="18"/>
                <w:szCs w:val="18"/>
              </w:rPr>
              <w:t>промывки теплопотребляющей</w:t>
            </w:r>
          </w:p>
          <w:p w:rsidR="008C3468" w:rsidRPr="00986C1A" w:rsidRDefault="008C3468" w:rsidP="00DD6A5F">
            <w:pPr>
              <w:autoSpaceDE w:val="0"/>
              <w:autoSpaceDN w:val="0"/>
              <w:adjustRightInd w:val="0"/>
              <w:jc w:val="both"/>
              <w:rPr>
                <w:sz w:val="18"/>
                <w:szCs w:val="18"/>
              </w:rPr>
            </w:pPr>
            <w:r w:rsidRPr="00986C1A">
              <w:rPr>
                <w:sz w:val="18"/>
                <w:szCs w:val="18"/>
              </w:rPr>
              <w:t>установки</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0,31</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Кпромыв</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lastRenderedPageBreak/>
              <w:t>1.1.2</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w:t>
            </w:r>
          </w:p>
          <w:p w:rsidR="008C3468" w:rsidRPr="00986C1A" w:rsidRDefault="008C3468" w:rsidP="00DD6A5F">
            <w:pPr>
              <w:autoSpaceDE w:val="0"/>
              <w:autoSpaceDN w:val="0"/>
              <w:adjustRightInd w:val="0"/>
              <w:jc w:val="both"/>
              <w:rPr>
                <w:sz w:val="18"/>
                <w:szCs w:val="18"/>
              </w:rPr>
            </w:pPr>
            <w:r w:rsidRPr="00986C1A">
              <w:rPr>
                <w:sz w:val="18"/>
                <w:szCs w:val="18"/>
              </w:rPr>
              <w:t>установок, актов об установке и пломбировании дроссельных (ограничительных) устройств во</w:t>
            </w:r>
          </w:p>
          <w:p w:rsidR="008C3468" w:rsidRPr="00986C1A" w:rsidRDefault="008C3468" w:rsidP="00DD6A5F">
            <w:pPr>
              <w:autoSpaceDE w:val="0"/>
              <w:autoSpaceDN w:val="0"/>
              <w:adjustRightInd w:val="0"/>
              <w:jc w:val="both"/>
              <w:rPr>
                <w:sz w:val="18"/>
                <w:szCs w:val="18"/>
              </w:rPr>
            </w:pPr>
            <w:r w:rsidRPr="00986C1A">
              <w:rPr>
                <w:sz w:val="18"/>
                <w:szCs w:val="18"/>
              </w:rPr>
              <w:t>внутренних системах, включая элеваторы и шайбы на линиях рециркуляции горячего водоснабжения в соответствии с пунктом 9.3.25 Ппав ил технической эксплуатации тепловых энергоустановок (подпункт 11.5.2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актов</w:t>
            </w:r>
          </w:p>
          <w:p w:rsidR="008C3468" w:rsidRPr="00986C1A" w:rsidRDefault="008C3468" w:rsidP="00DD6A5F">
            <w:pPr>
              <w:autoSpaceDE w:val="0"/>
              <w:autoSpaceDN w:val="0"/>
              <w:adjustRightInd w:val="0"/>
              <w:jc w:val="both"/>
              <w:rPr>
                <w:sz w:val="18"/>
                <w:szCs w:val="18"/>
              </w:rPr>
            </w:pPr>
            <w:r w:rsidRPr="00986C1A">
              <w:rPr>
                <w:sz w:val="18"/>
                <w:szCs w:val="18"/>
              </w:rPr>
              <w:t>о проведении наладки</w:t>
            </w:r>
          </w:p>
          <w:p w:rsidR="008C3468" w:rsidRPr="00986C1A" w:rsidRDefault="008C3468" w:rsidP="00DD6A5F">
            <w:pPr>
              <w:autoSpaceDE w:val="0"/>
              <w:autoSpaceDN w:val="0"/>
              <w:adjustRightInd w:val="0"/>
              <w:jc w:val="both"/>
              <w:rPr>
                <w:sz w:val="18"/>
                <w:szCs w:val="18"/>
              </w:rPr>
            </w:pPr>
            <w:r w:rsidRPr="00986C1A">
              <w:rPr>
                <w:sz w:val="18"/>
                <w:szCs w:val="18"/>
              </w:rPr>
              <w:t>режимов потребления</w:t>
            </w:r>
          </w:p>
          <w:p w:rsidR="008C3468" w:rsidRPr="00986C1A" w:rsidRDefault="008C3468" w:rsidP="00DD6A5F">
            <w:pPr>
              <w:autoSpaceDE w:val="0"/>
              <w:autoSpaceDN w:val="0"/>
              <w:adjustRightInd w:val="0"/>
              <w:jc w:val="both"/>
              <w:rPr>
                <w:sz w:val="18"/>
                <w:szCs w:val="18"/>
              </w:rPr>
            </w:pPr>
            <w:r w:rsidRPr="00986C1A">
              <w:rPr>
                <w:sz w:val="18"/>
                <w:szCs w:val="18"/>
              </w:rPr>
              <w:t>тепловой энергии и (или)</w:t>
            </w:r>
          </w:p>
          <w:p w:rsidR="008C3468" w:rsidRPr="00986C1A" w:rsidRDefault="008C3468" w:rsidP="00DD6A5F">
            <w:pPr>
              <w:autoSpaceDE w:val="0"/>
              <w:autoSpaceDN w:val="0"/>
              <w:adjustRightInd w:val="0"/>
              <w:jc w:val="both"/>
              <w:rPr>
                <w:sz w:val="18"/>
                <w:szCs w:val="18"/>
              </w:rPr>
            </w:pPr>
            <w:r w:rsidRPr="00986C1A">
              <w:rPr>
                <w:sz w:val="18"/>
                <w:szCs w:val="18"/>
              </w:rPr>
              <w:t>теплоносителя</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0,31</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Кгидр</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1.1.3</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 проверки (осмотра) запорной арматуры, в том числе в высших (воздушники) и низших точках</w:t>
            </w:r>
          </w:p>
          <w:p w:rsidR="008C3468" w:rsidRPr="00986C1A" w:rsidRDefault="008C3468" w:rsidP="00DD6A5F">
            <w:pPr>
              <w:autoSpaceDE w:val="0"/>
              <w:autoSpaceDN w:val="0"/>
              <w:adjustRightInd w:val="0"/>
              <w:jc w:val="both"/>
              <w:rPr>
                <w:sz w:val="18"/>
                <w:szCs w:val="18"/>
              </w:rPr>
            </w:pPr>
            <w:r w:rsidRPr="00986C1A">
              <w:rPr>
                <w:sz w:val="18"/>
                <w:szCs w:val="18"/>
              </w:rPr>
              <w:t>трубопровода (спускники) и арматуры постоянного</w:t>
            </w:r>
          </w:p>
          <w:p w:rsidR="008C3468" w:rsidRPr="00986C1A" w:rsidRDefault="008C3468" w:rsidP="00DD6A5F">
            <w:pPr>
              <w:autoSpaceDE w:val="0"/>
              <w:autoSpaceDN w:val="0"/>
              <w:adjustRightInd w:val="0"/>
              <w:jc w:val="both"/>
              <w:rPr>
                <w:sz w:val="18"/>
                <w:szCs w:val="18"/>
              </w:rPr>
            </w:pPr>
            <w:r w:rsidRPr="00986C1A">
              <w:rPr>
                <w:sz w:val="18"/>
                <w:szCs w:val="18"/>
              </w:rPr>
              <w:t>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w:t>
            </w:r>
          </w:p>
          <w:p w:rsidR="008C3468" w:rsidRPr="00986C1A" w:rsidRDefault="008C3468" w:rsidP="00DD6A5F">
            <w:pPr>
              <w:autoSpaceDE w:val="0"/>
              <w:autoSpaceDN w:val="0"/>
              <w:adjustRightInd w:val="0"/>
              <w:jc w:val="both"/>
              <w:rPr>
                <w:sz w:val="18"/>
                <w:szCs w:val="18"/>
              </w:rPr>
            </w:pPr>
            <w:r w:rsidRPr="00986C1A">
              <w:rPr>
                <w:sz w:val="18"/>
                <w:szCs w:val="18"/>
              </w:rPr>
              <w:t>соответствующих неповрежденных пломб, установленных теплоснабжающими и теплосетевыми организациями</w:t>
            </w:r>
          </w:p>
          <w:p w:rsidR="008C3468" w:rsidRPr="00986C1A" w:rsidRDefault="008C3468" w:rsidP="00DD6A5F">
            <w:pPr>
              <w:autoSpaceDE w:val="0"/>
              <w:autoSpaceDN w:val="0"/>
              <w:adjustRightInd w:val="0"/>
              <w:jc w:val="both"/>
              <w:rPr>
                <w:sz w:val="18"/>
                <w:szCs w:val="18"/>
              </w:rPr>
            </w:pPr>
            <w:r w:rsidRPr="00986C1A">
              <w:rPr>
                <w:sz w:val="18"/>
                <w:szCs w:val="18"/>
              </w:rPr>
              <w:t>(подпункт 11.5.3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начичия акта</w:t>
            </w:r>
          </w:p>
          <w:p w:rsidR="008C3468" w:rsidRPr="00986C1A" w:rsidRDefault="008C3468" w:rsidP="00DD6A5F">
            <w:pPr>
              <w:autoSpaceDE w:val="0"/>
              <w:autoSpaceDN w:val="0"/>
              <w:adjustRightInd w:val="0"/>
              <w:jc w:val="both"/>
              <w:rPr>
                <w:sz w:val="18"/>
                <w:szCs w:val="18"/>
              </w:rPr>
            </w:pPr>
            <w:r w:rsidRPr="00986C1A">
              <w:rPr>
                <w:sz w:val="18"/>
                <w:szCs w:val="18"/>
              </w:rPr>
              <w:t>проверки (осмотра) запорной</w:t>
            </w:r>
          </w:p>
          <w:p w:rsidR="008C3468" w:rsidRPr="00986C1A" w:rsidRDefault="008C3468" w:rsidP="00DD6A5F">
            <w:pPr>
              <w:autoSpaceDE w:val="0"/>
              <w:autoSpaceDN w:val="0"/>
              <w:adjustRightInd w:val="0"/>
              <w:jc w:val="both"/>
              <w:rPr>
                <w:sz w:val="18"/>
                <w:szCs w:val="18"/>
              </w:rPr>
            </w:pPr>
            <w:r w:rsidRPr="00986C1A">
              <w:rPr>
                <w:sz w:val="18"/>
                <w:szCs w:val="18"/>
              </w:rPr>
              <w:t>арматуры и арматуры</w:t>
            </w:r>
          </w:p>
          <w:p w:rsidR="008C3468" w:rsidRPr="00986C1A" w:rsidRDefault="008C3468" w:rsidP="00DD6A5F">
            <w:pPr>
              <w:autoSpaceDE w:val="0"/>
              <w:autoSpaceDN w:val="0"/>
              <w:adjustRightInd w:val="0"/>
              <w:jc w:val="both"/>
              <w:rPr>
                <w:sz w:val="18"/>
                <w:szCs w:val="18"/>
              </w:rPr>
            </w:pPr>
            <w:r w:rsidRPr="00986C1A">
              <w:rPr>
                <w:sz w:val="18"/>
                <w:szCs w:val="18"/>
              </w:rPr>
              <w:t>постоянного регулирования</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0,01</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Карм</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1.1.4</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Установленные пунктами 2.1.2. 2.1.3 Правил технической эксплуатации тепловых энергоустановок</w:t>
            </w:r>
          </w:p>
          <w:p w:rsidR="008C3468" w:rsidRPr="00986C1A" w:rsidRDefault="008C3468" w:rsidP="00DD6A5F">
            <w:pPr>
              <w:autoSpaceDE w:val="0"/>
              <w:autoSpaceDN w:val="0"/>
              <w:adjustRightInd w:val="0"/>
              <w:jc w:val="both"/>
              <w:rPr>
                <w:sz w:val="18"/>
                <w:szCs w:val="18"/>
              </w:rPr>
            </w:pPr>
            <w:r w:rsidRPr="00986C1A">
              <w:rPr>
                <w:sz w:val="18"/>
                <w:szCs w:val="18"/>
              </w:rPr>
              <w:t>организационно-распорядительные документы организации о назначении ответственных лиц за</w:t>
            </w:r>
          </w:p>
          <w:p w:rsidR="008C3468" w:rsidRPr="00986C1A" w:rsidRDefault="008C3468" w:rsidP="00DD6A5F">
            <w:pPr>
              <w:autoSpaceDE w:val="0"/>
              <w:autoSpaceDN w:val="0"/>
              <w:adjustRightInd w:val="0"/>
              <w:jc w:val="both"/>
              <w:rPr>
                <w:sz w:val="18"/>
                <w:szCs w:val="18"/>
              </w:rPr>
            </w:pPr>
            <w:r w:rsidRPr="00986C1A">
              <w:rPr>
                <w:sz w:val="18"/>
                <w:szCs w:val="18"/>
              </w:rPr>
              <w:t>безопасную эксплуатацию тепловых энергоустановок для объектов и (или) установленные пунктом 228 Правил промышленной безопасности при</w:t>
            </w:r>
          </w:p>
          <w:p w:rsidR="008C3468" w:rsidRPr="00986C1A" w:rsidRDefault="008C3468" w:rsidP="00DD6A5F">
            <w:pPr>
              <w:autoSpaceDE w:val="0"/>
              <w:autoSpaceDN w:val="0"/>
              <w:adjustRightInd w:val="0"/>
              <w:jc w:val="both"/>
              <w:rPr>
                <w:sz w:val="18"/>
                <w:szCs w:val="18"/>
              </w:rPr>
            </w:pPr>
            <w:r w:rsidRPr="00986C1A">
              <w:rPr>
                <w:sz w:val="18"/>
                <w:szCs w:val="18"/>
              </w:rPr>
              <w:t>использовании оборудования, работающего под избыточным давлением, угверждённых</w:t>
            </w:r>
          </w:p>
          <w:p w:rsidR="008C3468" w:rsidRPr="00986C1A" w:rsidRDefault="008C3468" w:rsidP="00DD6A5F">
            <w:pPr>
              <w:autoSpaceDE w:val="0"/>
              <w:autoSpaceDN w:val="0"/>
              <w:adjustRightInd w:val="0"/>
              <w:jc w:val="both"/>
              <w:rPr>
                <w:sz w:val="18"/>
                <w:szCs w:val="18"/>
              </w:rPr>
            </w:pPr>
            <w:r w:rsidRPr="00986C1A">
              <w:rPr>
                <w:sz w:val="18"/>
                <w:szCs w:val="18"/>
              </w:rPr>
              <w:t xml:space="preserve">приказом Ростехнадзора от 15 </w:t>
            </w:r>
            <w:r w:rsidRPr="00986C1A">
              <w:rPr>
                <w:sz w:val="18"/>
                <w:szCs w:val="18"/>
              </w:rPr>
              <w:lastRenderedPageBreak/>
              <w:t>декабря 2020 г. N 536 &lt;2&gt; (далее - Правила промышленной безопасности), ответственных лиц за безопасную эксплуатацию</w:t>
            </w:r>
          </w:p>
          <w:p w:rsidR="008C3468" w:rsidRPr="00986C1A" w:rsidRDefault="008C3468" w:rsidP="00DD6A5F">
            <w:pPr>
              <w:autoSpaceDE w:val="0"/>
              <w:autoSpaceDN w:val="0"/>
              <w:adjustRightInd w:val="0"/>
              <w:jc w:val="both"/>
              <w:rPr>
                <w:sz w:val="18"/>
                <w:szCs w:val="18"/>
              </w:rPr>
            </w:pPr>
            <w:r w:rsidRPr="00986C1A">
              <w:rPr>
                <w:sz w:val="18"/>
                <w:szCs w:val="18"/>
              </w:rPr>
              <w:t>оборудования под давлением и ответственных за осуществление производственного контроля при</w:t>
            </w:r>
          </w:p>
          <w:p w:rsidR="008C3468" w:rsidRPr="00986C1A" w:rsidRDefault="008C3468" w:rsidP="00DD6A5F">
            <w:pPr>
              <w:autoSpaceDE w:val="0"/>
              <w:autoSpaceDN w:val="0"/>
              <w:adjustRightInd w:val="0"/>
              <w:jc w:val="both"/>
              <w:rPr>
                <w:sz w:val="18"/>
                <w:szCs w:val="18"/>
              </w:rPr>
            </w:pPr>
            <w:r w:rsidRPr="00986C1A">
              <w:rPr>
                <w:sz w:val="18"/>
                <w:szCs w:val="18"/>
              </w:rPr>
              <w:t>эксплуатации оборудования на опасных производсгвенпых объектах (далее - ОПО)</w:t>
            </w:r>
          </w:p>
          <w:p w:rsidR="008C3468" w:rsidRPr="00986C1A" w:rsidRDefault="008C3468" w:rsidP="00DD6A5F">
            <w:pPr>
              <w:autoSpaceDE w:val="0"/>
              <w:autoSpaceDN w:val="0"/>
              <w:adjustRightInd w:val="0"/>
              <w:jc w:val="both"/>
              <w:rPr>
                <w:sz w:val="18"/>
                <w:szCs w:val="18"/>
              </w:rPr>
            </w:pPr>
            <w:r w:rsidRPr="00986C1A">
              <w:rPr>
                <w:sz w:val="18"/>
                <w:szCs w:val="18"/>
              </w:rPr>
              <w:t>(подпункт 11.5.4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назначения</w:t>
            </w:r>
          </w:p>
          <w:p w:rsidR="008C3468" w:rsidRPr="00986C1A" w:rsidRDefault="008C3468" w:rsidP="00DD6A5F">
            <w:pPr>
              <w:autoSpaceDE w:val="0"/>
              <w:autoSpaceDN w:val="0"/>
              <w:adjustRightInd w:val="0"/>
              <w:jc w:val="both"/>
              <w:rPr>
                <w:sz w:val="18"/>
                <w:szCs w:val="18"/>
              </w:rPr>
            </w:pPr>
            <w:r w:rsidRPr="00986C1A">
              <w:rPr>
                <w:sz w:val="18"/>
                <w:szCs w:val="18"/>
              </w:rPr>
              <w:t>ответственных лиц за</w:t>
            </w:r>
          </w:p>
          <w:p w:rsidR="008C3468" w:rsidRPr="00986C1A" w:rsidRDefault="008C3468" w:rsidP="00DD6A5F">
            <w:pPr>
              <w:autoSpaceDE w:val="0"/>
              <w:autoSpaceDN w:val="0"/>
              <w:adjustRightInd w:val="0"/>
              <w:jc w:val="both"/>
              <w:rPr>
                <w:sz w:val="18"/>
                <w:szCs w:val="18"/>
              </w:rPr>
            </w:pPr>
            <w:r w:rsidRPr="00986C1A">
              <w:rPr>
                <w:sz w:val="18"/>
                <w:szCs w:val="18"/>
              </w:rPr>
              <w:t>безопасную эксплуатацию</w:t>
            </w:r>
          </w:p>
          <w:p w:rsidR="008C3468" w:rsidRPr="00986C1A" w:rsidRDefault="008C3468" w:rsidP="00DD6A5F">
            <w:pPr>
              <w:autoSpaceDE w:val="0"/>
              <w:autoSpaceDN w:val="0"/>
              <w:adjustRightInd w:val="0"/>
              <w:jc w:val="both"/>
              <w:rPr>
                <w:sz w:val="18"/>
                <w:szCs w:val="18"/>
              </w:rPr>
            </w:pPr>
            <w:r w:rsidRPr="00986C1A">
              <w:rPr>
                <w:sz w:val="18"/>
                <w:szCs w:val="18"/>
              </w:rPr>
              <w:t>тепловых энергоустановок</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0,01</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Котв</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lastRenderedPageBreak/>
              <w:t>1.1.5</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Акты о проведении испытаний на плотность и прочность (гидравлических испытаний) тепловых энергоустановок, включая трубопроводы тепловых</w:t>
            </w:r>
          </w:p>
          <w:p w:rsidR="008C3468" w:rsidRPr="00986C1A" w:rsidRDefault="008C3468" w:rsidP="00DD6A5F">
            <w:pPr>
              <w:autoSpaceDE w:val="0"/>
              <w:autoSpaceDN w:val="0"/>
              <w:adjustRightInd w:val="0"/>
              <w:jc w:val="both"/>
              <w:rPr>
                <w:sz w:val="18"/>
                <w:szCs w:val="18"/>
              </w:rPr>
            </w:pPr>
            <w:r w:rsidRPr="00986C1A">
              <w:rPr>
                <w:sz w:val="18"/>
                <w:szCs w:val="18"/>
              </w:rPr>
              <w:t>сетей (при наличии) и участков тепловых вводов (до вводной запорной арматуры) в границах балансовой принадлежности, оборудования индивидуальных</w:t>
            </w:r>
          </w:p>
          <w:p w:rsidR="008C3468" w:rsidRPr="00986C1A" w:rsidRDefault="008C3468" w:rsidP="00DD6A5F">
            <w:pPr>
              <w:autoSpaceDE w:val="0"/>
              <w:autoSpaceDN w:val="0"/>
              <w:adjustRightInd w:val="0"/>
              <w:jc w:val="both"/>
              <w:rPr>
                <w:sz w:val="18"/>
                <w:szCs w:val="18"/>
              </w:rPr>
            </w:pPr>
            <w:r w:rsidRPr="00986C1A">
              <w:rPr>
                <w:sz w:val="18"/>
                <w:szCs w:val="18"/>
              </w:rPr>
              <w:t>тепловых пунктов и внугренних систем теплопотребления в соответствии с требованиями</w:t>
            </w:r>
          </w:p>
          <w:p w:rsidR="008C3468" w:rsidRPr="00986C1A" w:rsidRDefault="008C3468" w:rsidP="00DD6A5F">
            <w:pPr>
              <w:autoSpaceDE w:val="0"/>
              <w:autoSpaceDN w:val="0"/>
              <w:adjustRightInd w:val="0"/>
              <w:jc w:val="both"/>
              <w:rPr>
                <w:sz w:val="18"/>
                <w:szCs w:val="18"/>
              </w:rPr>
            </w:pPr>
            <w:r w:rsidRPr="00986C1A">
              <w:rPr>
                <w:sz w:val="18"/>
                <w:szCs w:val="18"/>
              </w:rPr>
              <w:t>пунктов 9.8. 9.1.59 Правил технической эксплуатации</w:t>
            </w:r>
          </w:p>
          <w:p w:rsidR="008C3468" w:rsidRPr="00986C1A" w:rsidRDefault="008C3468" w:rsidP="00DD6A5F">
            <w:pPr>
              <w:autoSpaceDE w:val="0"/>
              <w:autoSpaceDN w:val="0"/>
              <w:adjustRightInd w:val="0"/>
              <w:jc w:val="both"/>
              <w:rPr>
                <w:sz w:val="18"/>
                <w:szCs w:val="18"/>
              </w:rPr>
            </w:pPr>
            <w:r w:rsidRPr="00986C1A">
              <w:rPr>
                <w:sz w:val="18"/>
                <w:szCs w:val="18"/>
              </w:rPr>
              <w:t>тепловых энергоустановок и наличие записей о результатах проведенных испытаний в паспорте теплового пункта и (или) теплопотребляющих установок (подпункт 11.5.5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актов о</w:t>
            </w:r>
          </w:p>
          <w:p w:rsidR="008C3468" w:rsidRPr="00986C1A" w:rsidRDefault="008C3468" w:rsidP="00DD6A5F">
            <w:pPr>
              <w:autoSpaceDE w:val="0"/>
              <w:autoSpaceDN w:val="0"/>
              <w:adjustRightInd w:val="0"/>
              <w:jc w:val="both"/>
              <w:rPr>
                <w:sz w:val="18"/>
                <w:szCs w:val="18"/>
              </w:rPr>
            </w:pPr>
            <w:r w:rsidRPr="00986C1A">
              <w:rPr>
                <w:sz w:val="18"/>
                <w:szCs w:val="18"/>
              </w:rPr>
              <w:t>проведении испытаний на</w:t>
            </w:r>
          </w:p>
          <w:p w:rsidR="008C3468" w:rsidRPr="00986C1A" w:rsidRDefault="008C3468" w:rsidP="00DD6A5F">
            <w:pPr>
              <w:autoSpaceDE w:val="0"/>
              <w:autoSpaceDN w:val="0"/>
              <w:adjustRightInd w:val="0"/>
              <w:jc w:val="both"/>
              <w:rPr>
                <w:sz w:val="18"/>
                <w:szCs w:val="18"/>
              </w:rPr>
            </w:pPr>
            <w:r w:rsidRPr="00986C1A">
              <w:rPr>
                <w:sz w:val="18"/>
                <w:szCs w:val="18"/>
              </w:rPr>
              <w:t>плотность и прочность</w:t>
            </w:r>
          </w:p>
          <w:p w:rsidR="008C3468" w:rsidRPr="00986C1A" w:rsidRDefault="008C3468" w:rsidP="00DD6A5F">
            <w:pPr>
              <w:autoSpaceDE w:val="0"/>
              <w:autoSpaceDN w:val="0"/>
              <w:adjustRightInd w:val="0"/>
              <w:jc w:val="both"/>
              <w:rPr>
                <w:sz w:val="18"/>
                <w:szCs w:val="18"/>
              </w:rPr>
            </w:pPr>
            <w:r w:rsidRPr="00986C1A">
              <w:rPr>
                <w:sz w:val="18"/>
                <w:szCs w:val="18"/>
              </w:rPr>
              <w:t>(гидравлических испытаний)</w:t>
            </w:r>
          </w:p>
          <w:p w:rsidR="008C3468" w:rsidRPr="00986C1A" w:rsidRDefault="008C3468" w:rsidP="00DD6A5F">
            <w:pPr>
              <w:autoSpaceDE w:val="0"/>
              <w:autoSpaceDN w:val="0"/>
              <w:adjustRightInd w:val="0"/>
              <w:jc w:val="both"/>
              <w:rPr>
                <w:sz w:val="18"/>
                <w:szCs w:val="18"/>
              </w:rPr>
            </w:pPr>
            <w:r w:rsidRPr="00986C1A">
              <w:rPr>
                <w:sz w:val="18"/>
                <w:szCs w:val="18"/>
              </w:rPr>
              <w:t>тепловых энергоустановок,</w:t>
            </w:r>
          </w:p>
          <w:p w:rsidR="008C3468" w:rsidRPr="00986C1A" w:rsidRDefault="008C3468" w:rsidP="00DD6A5F">
            <w:pPr>
              <w:autoSpaceDE w:val="0"/>
              <w:autoSpaceDN w:val="0"/>
              <w:adjustRightInd w:val="0"/>
              <w:jc w:val="both"/>
              <w:rPr>
                <w:sz w:val="18"/>
                <w:szCs w:val="18"/>
              </w:rPr>
            </w:pPr>
            <w:r w:rsidRPr="00986C1A">
              <w:rPr>
                <w:sz w:val="18"/>
                <w:szCs w:val="18"/>
              </w:rPr>
              <w:t>включая трубопроводы</w:t>
            </w:r>
          </w:p>
          <w:p w:rsidR="008C3468" w:rsidRPr="00986C1A" w:rsidRDefault="008C3468" w:rsidP="00DD6A5F">
            <w:pPr>
              <w:autoSpaceDE w:val="0"/>
              <w:autoSpaceDN w:val="0"/>
              <w:adjustRightInd w:val="0"/>
              <w:jc w:val="both"/>
              <w:rPr>
                <w:sz w:val="18"/>
                <w:szCs w:val="18"/>
              </w:rPr>
            </w:pPr>
            <w:r w:rsidRPr="00986C1A">
              <w:rPr>
                <w:sz w:val="18"/>
                <w:szCs w:val="18"/>
              </w:rPr>
              <w:t>тепловых сетей (при наличии)</w:t>
            </w:r>
          </w:p>
          <w:p w:rsidR="008C3468" w:rsidRPr="00986C1A" w:rsidRDefault="008C3468" w:rsidP="00DD6A5F">
            <w:pPr>
              <w:autoSpaceDE w:val="0"/>
              <w:autoSpaceDN w:val="0"/>
              <w:adjustRightInd w:val="0"/>
              <w:jc w:val="both"/>
              <w:rPr>
                <w:sz w:val="18"/>
                <w:szCs w:val="18"/>
              </w:rPr>
            </w:pPr>
            <w:r w:rsidRPr="00986C1A">
              <w:rPr>
                <w:sz w:val="18"/>
                <w:szCs w:val="18"/>
              </w:rPr>
              <w:t>и участков тепловых вводов</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0,31</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Киспыт</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1.1.6</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Организационно-распорядительные документы об</w:t>
            </w:r>
          </w:p>
          <w:p w:rsidR="008C3468" w:rsidRPr="00986C1A" w:rsidRDefault="008C3468" w:rsidP="00DD6A5F">
            <w:pPr>
              <w:autoSpaceDE w:val="0"/>
              <w:autoSpaceDN w:val="0"/>
              <w:adjustRightInd w:val="0"/>
              <w:jc w:val="both"/>
              <w:rPr>
                <w:sz w:val="18"/>
                <w:szCs w:val="18"/>
              </w:rPr>
            </w:pPr>
            <w:r w:rsidRPr="00986C1A">
              <w:rPr>
                <w:sz w:val="18"/>
                <w:szCs w:val="18"/>
              </w:rPr>
              <w:t>утверждении перечня производственных инструкций</w:t>
            </w:r>
          </w:p>
          <w:p w:rsidR="008C3468" w:rsidRPr="00986C1A" w:rsidRDefault="008C3468" w:rsidP="00DD6A5F">
            <w:pPr>
              <w:autoSpaceDE w:val="0"/>
              <w:autoSpaceDN w:val="0"/>
              <w:adjustRightInd w:val="0"/>
              <w:jc w:val="both"/>
              <w:rPr>
                <w:sz w:val="18"/>
                <w:szCs w:val="18"/>
              </w:rPr>
            </w:pPr>
            <w:r w:rsidRPr="00986C1A">
              <w:rPr>
                <w:sz w:val="18"/>
                <w:szCs w:val="18"/>
              </w:rPr>
              <w:t>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w:t>
            </w:r>
          </w:p>
          <w:p w:rsidR="008C3468" w:rsidRPr="00986C1A" w:rsidRDefault="008C3468" w:rsidP="00DD6A5F">
            <w:pPr>
              <w:autoSpaceDE w:val="0"/>
              <w:autoSpaceDN w:val="0"/>
              <w:adjustRightInd w:val="0"/>
              <w:jc w:val="both"/>
              <w:rPr>
                <w:sz w:val="18"/>
                <w:szCs w:val="18"/>
              </w:rPr>
            </w:pPr>
            <w:r w:rsidRPr="00986C1A">
              <w:rPr>
                <w:sz w:val="18"/>
                <w:szCs w:val="18"/>
              </w:rPr>
              <w:t>для объектов, не являющихся ОПО, разработанного в соответствии с пунктом 2.8.2 Правил технической</w:t>
            </w:r>
          </w:p>
          <w:p w:rsidR="008C3468" w:rsidRPr="00986C1A" w:rsidRDefault="008C3468" w:rsidP="00DD6A5F">
            <w:pPr>
              <w:autoSpaceDE w:val="0"/>
              <w:autoSpaceDN w:val="0"/>
              <w:adjustRightInd w:val="0"/>
              <w:jc w:val="both"/>
              <w:rPr>
                <w:sz w:val="18"/>
                <w:szCs w:val="18"/>
              </w:rPr>
            </w:pPr>
            <w:r w:rsidRPr="00986C1A">
              <w:rPr>
                <w:sz w:val="18"/>
                <w:szCs w:val="18"/>
              </w:rPr>
              <w:t>эксплуатации тепловых энергоустановок (подпункт 11.5.6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перечня</w:t>
            </w:r>
          </w:p>
          <w:p w:rsidR="008C3468" w:rsidRPr="00986C1A" w:rsidRDefault="008C3468" w:rsidP="00DD6A5F">
            <w:pPr>
              <w:autoSpaceDE w:val="0"/>
              <w:autoSpaceDN w:val="0"/>
              <w:adjustRightInd w:val="0"/>
              <w:jc w:val="both"/>
              <w:rPr>
                <w:sz w:val="18"/>
                <w:szCs w:val="18"/>
              </w:rPr>
            </w:pPr>
            <w:r w:rsidRPr="00986C1A">
              <w:rPr>
                <w:sz w:val="18"/>
                <w:szCs w:val="18"/>
              </w:rPr>
              <w:t>производственных инструкций</w:t>
            </w:r>
          </w:p>
          <w:p w:rsidR="008C3468" w:rsidRPr="00986C1A" w:rsidRDefault="008C3468" w:rsidP="00DD6A5F">
            <w:pPr>
              <w:autoSpaceDE w:val="0"/>
              <w:autoSpaceDN w:val="0"/>
              <w:adjustRightInd w:val="0"/>
              <w:jc w:val="both"/>
              <w:rPr>
                <w:sz w:val="18"/>
                <w:szCs w:val="18"/>
              </w:rPr>
            </w:pPr>
            <w:r w:rsidRPr="00986C1A">
              <w:rPr>
                <w:sz w:val="18"/>
                <w:szCs w:val="18"/>
              </w:rPr>
              <w:t>для безопасной эксплуатации</w:t>
            </w:r>
          </w:p>
          <w:p w:rsidR="008C3468" w:rsidRPr="00986C1A" w:rsidRDefault="008C3468" w:rsidP="00DD6A5F">
            <w:pPr>
              <w:autoSpaceDE w:val="0"/>
              <w:autoSpaceDN w:val="0"/>
              <w:adjustRightInd w:val="0"/>
              <w:jc w:val="both"/>
              <w:rPr>
                <w:sz w:val="18"/>
                <w:szCs w:val="18"/>
              </w:rPr>
            </w:pPr>
            <w:r w:rsidRPr="00986C1A">
              <w:rPr>
                <w:sz w:val="18"/>
                <w:szCs w:val="18"/>
              </w:rPr>
              <w:t>котлов и вспомогательного</w:t>
            </w:r>
          </w:p>
          <w:p w:rsidR="008C3468" w:rsidRPr="00986C1A" w:rsidRDefault="008C3468" w:rsidP="00DD6A5F">
            <w:pPr>
              <w:autoSpaceDE w:val="0"/>
              <w:autoSpaceDN w:val="0"/>
              <w:adjustRightInd w:val="0"/>
              <w:jc w:val="both"/>
              <w:rPr>
                <w:sz w:val="18"/>
                <w:szCs w:val="18"/>
              </w:rPr>
            </w:pPr>
            <w:r w:rsidRPr="00986C1A">
              <w:rPr>
                <w:sz w:val="18"/>
                <w:szCs w:val="18"/>
              </w:rPr>
              <w:t>оборудования в случае</w:t>
            </w:r>
          </w:p>
          <w:p w:rsidR="008C3468" w:rsidRPr="00986C1A" w:rsidRDefault="008C3468" w:rsidP="00DD6A5F">
            <w:pPr>
              <w:autoSpaceDE w:val="0"/>
              <w:autoSpaceDN w:val="0"/>
              <w:adjustRightInd w:val="0"/>
              <w:jc w:val="both"/>
              <w:rPr>
                <w:sz w:val="18"/>
                <w:szCs w:val="18"/>
              </w:rPr>
            </w:pPr>
            <w:r w:rsidRPr="00986C1A">
              <w:rPr>
                <w:sz w:val="18"/>
                <w:szCs w:val="18"/>
              </w:rPr>
              <w:t>эксплуатации ОПО</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0,01</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Кперечень</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lastRenderedPageBreak/>
              <w:t>1.1.7</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Утвержденные в соответствии стребованиями пункта 2.2 Правил технической эксплуатации</w:t>
            </w:r>
          </w:p>
          <w:p w:rsidR="008C3468" w:rsidRPr="00986C1A" w:rsidRDefault="008C3468" w:rsidP="00DD6A5F">
            <w:pPr>
              <w:autoSpaceDE w:val="0"/>
              <w:autoSpaceDN w:val="0"/>
              <w:adjustRightInd w:val="0"/>
              <w:jc w:val="both"/>
              <w:rPr>
                <w:sz w:val="18"/>
                <w:szCs w:val="18"/>
              </w:rPr>
            </w:pPr>
            <w:r w:rsidRPr="00986C1A">
              <w:rPr>
                <w:sz w:val="18"/>
                <w:szCs w:val="18"/>
              </w:rPr>
              <w:t>тепловых энергоустановок</w:t>
            </w:r>
          </w:p>
          <w:p w:rsidR="008C3468" w:rsidRPr="00986C1A" w:rsidRDefault="008C3468" w:rsidP="00DD6A5F">
            <w:pPr>
              <w:autoSpaceDE w:val="0"/>
              <w:autoSpaceDN w:val="0"/>
              <w:adjustRightInd w:val="0"/>
              <w:jc w:val="both"/>
              <w:rPr>
                <w:sz w:val="18"/>
                <w:szCs w:val="18"/>
              </w:rPr>
            </w:pPr>
            <w:r w:rsidRPr="00986C1A">
              <w:rPr>
                <w:sz w:val="18"/>
                <w:szCs w:val="18"/>
              </w:rPr>
              <w:t>эксплуатационные инструкции объектов теплоснабжения и (или) производственные инструкции,</w:t>
            </w:r>
          </w:p>
          <w:p w:rsidR="008C3468" w:rsidRPr="00986C1A" w:rsidRDefault="008C3468" w:rsidP="00DD6A5F">
            <w:pPr>
              <w:autoSpaceDE w:val="0"/>
              <w:autoSpaceDN w:val="0"/>
              <w:adjustRightInd w:val="0"/>
              <w:jc w:val="both"/>
              <w:rPr>
                <w:sz w:val="18"/>
                <w:szCs w:val="18"/>
              </w:rPr>
            </w:pPr>
            <w:r w:rsidRPr="00986C1A">
              <w:rPr>
                <w:sz w:val="18"/>
                <w:szCs w:val="18"/>
              </w:rPr>
              <w:t>разработанные в соответствии с пунктом 278 Правил промышленной безопасности (подпункт 11.5.7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w:t>
            </w:r>
          </w:p>
          <w:p w:rsidR="008C3468" w:rsidRPr="00986C1A" w:rsidRDefault="008C3468" w:rsidP="00DD6A5F">
            <w:pPr>
              <w:autoSpaceDE w:val="0"/>
              <w:autoSpaceDN w:val="0"/>
              <w:adjustRightInd w:val="0"/>
              <w:jc w:val="both"/>
              <w:rPr>
                <w:sz w:val="18"/>
                <w:szCs w:val="18"/>
              </w:rPr>
            </w:pPr>
            <w:r w:rsidRPr="00986C1A">
              <w:rPr>
                <w:sz w:val="18"/>
                <w:szCs w:val="18"/>
              </w:rPr>
              <w:t>эксплуатационных инструкций</w:t>
            </w:r>
          </w:p>
          <w:p w:rsidR="008C3468" w:rsidRPr="00986C1A" w:rsidRDefault="008C3468" w:rsidP="00DD6A5F">
            <w:pPr>
              <w:autoSpaceDE w:val="0"/>
              <w:autoSpaceDN w:val="0"/>
              <w:adjustRightInd w:val="0"/>
              <w:jc w:val="both"/>
              <w:rPr>
                <w:sz w:val="18"/>
                <w:szCs w:val="18"/>
              </w:rPr>
            </w:pPr>
            <w:r w:rsidRPr="00986C1A">
              <w:rPr>
                <w:sz w:val="18"/>
                <w:szCs w:val="18"/>
              </w:rPr>
              <w:t>объектов теплоснабжения и</w:t>
            </w:r>
          </w:p>
          <w:p w:rsidR="008C3468" w:rsidRPr="00986C1A" w:rsidRDefault="008C3468" w:rsidP="00DD6A5F">
            <w:pPr>
              <w:autoSpaceDE w:val="0"/>
              <w:autoSpaceDN w:val="0"/>
              <w:adjustRightInd w:val="0"/>
              <w:jc w:val="both"/>
              <w:rPr>
                <w:sz w:val="18"/>
                <w:szCs w:val="18"/>
              </w:rPr>
            </w:pPr>
            <w:r w:rsidRPr="00986C1A">
              <w:rPr>
                <w:sz w:val="18"/>
                <w:szCs w:val="18"/>
              </w:rPr>
              <w:t>(или) производственных</w:t>
            </w:r>
          </w:p>
          <w:p w:rsidR="008C3468" w:rsidRPr="00986C1A" w:rsidRDefault="008C3468" w:rsidP="00DD6A5F">
            <w:pPr>
              <w:autoSpaceDE w:val="0"/>
              <w:autoSpaceDN w:val="0"/>
              <w:adjustRightInd w:val="0"/>
              <w:jc w:val="both"/>
              <w:rPr>
                <w:sz w:val="18"/>
                <w:szCs w:val="18"/>
              </w:rPr>
            </w:pPr>
            <w:r w:rsidRPr="00986C1A">
              <w:rPr>
                <w:sz w:val="18"/>
                <w:szCs w:val="18"/>
              </w:rPr>
              <w:t>инструкций</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0,01</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Кэкспл/про</w:t>
            </w:r>
          </w:p>
          <w:p w:rsidR="008C3468" w:rsidRPr="00986C1A" w:rsidRDefault="008C3468" w:rsidP="00DD6A5F">
            <w:pPr>
              <w:autoSpaceDE w:val="0"/>
              <w:autoSpaceDN w:val="0"/>
              <w:adjustRightInd w:val="0"/>
              <w:rPr>
                <w:sz w:val="18"/>
                <w:szCs w:val="18"/>
              </w:rPr>
            </w:pPr>
            <w:r w:rsidRPr="00986C1A">
              <w:rPr>
                <w:sz w:val="18"/>
                <w:szCs w:val="18"/>
              </w:rPr>
              <w:t>изв.иистр</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1.1.8</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проектно-техническая</w:t>
            </w:r>
          </w:p>
          <w:p w:rsidR="008C3468" w:rsidRPr="00986C1A" w:rsidRDefault="008C3468" w:rsidP="00DD6A5F">
            <w:pPr>
              <w:autoSpaceDE w:val="0"/>
              <w:autoSpaceDN w:val="0"/>
              <w:adjustRightInd w:val="0"/>
              <w:jc w:val="both"/>
              <w:rPr>
                <w:sz w:val="18"/>
                <w:szCs w:val="18"/>
              </w:rPr>
            </w:pPr>
            <w:r w:rsidRPr="00986C1A">
              <w:rPr>
                <w:sz w:val="18"/>
                <w:szCs w:val="18"/>
              </w:rPr>
              <w:t>документация на здание (сооружение) в части внутренних систем теплоснабжения по</w:t>
            </w:r>
          </w:p>
          <w:p w:rsidR="008C3468" w:rsidRPr="00986C1A" w:rsidRDefault="008C3468" w:rsidP="00DD6A5F">
            <w:pPr>
              <w:autoSpaceDE w:val="0"/>
              <w:autoSpaceDN w:val="0"/>
              <w:adjustRightInd w:val="0"/>
              <w:jc w:val="both"/>
              <w:rPr>
                <w:sz w:val="18"/>
                <w:szCs w:val="18"/>
              </w:rPr>
            </w:pPr>
            <w:r w:rsidRPr="00986C1A">
              <w:rPr>
                <w:sz w:val="18"/>
                <w:szCs w:val="18"/>
              </w:rPr>
              <w:t>теопопотребляющим установкам, установленным в здании (сооружении) (подпункт 11.5.8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паспортов</w:t>
            </w:r>
          </w:p>
          <w:p w:rsidR="008C3468" w:rsidRPr="00986C1A" w:rsidRDefault="008C3468" w:rsidP="00DD6A5F">
            <w:pPr>
              <w:autoSpaceDE w:val="0"/>
              <w:autoSpaceDN w:val="0"/>
              <w:adjustRightInd w:val="0"/>
              <w:jc w:val="both"/>
              <w:rPr>
                <w:sz w:val="18"/>
                <w:szCs w:val="18"/>
              </w:rPr>
            </w:pPr>
            <w:r w:rsidRPr="00986C1A">
              <w:rPr>
                <w:sz w:val="18"/>
                <w:szCs w:val="18"/>
              </w:rPr>
              <w:t>тепловых пунктов и проектно-технической документации на</w:t>
            </w:r>
          </w:p>
          <w:p w:rsidR="008C3468" w:rsidRPr="00986C1A" w:rsidRDefault="008C3468" w:rsidP="00DD6A5F">
            <w:pPr>
              <w:autoSpaceDE w:val="0"/>
              <w:autoSpaceDN w:val="0"/>
              <w:adjustRightInd w:val="0"/>
              <w:jc w:val="both"/>
              <w:rPr>
                <w:sz w:val="18"/>
                <w:szCs w:val="18"/>
              </w:rPr>
            </w:pPr>
            <w:r w:rsidRPr="00986C1A">
              <w:rPr>
                <w:sz w:val="18"/>
                <w:szCs w:val="18"/>
              </w:rPr>
              <w:t>здание в части внутренних</w:t>
            </w:r>
          </w:p>
          <w:p w:rsidR="008C3468" w:rsidRPr="00986C1A" w:rsidRDefault="008C3468" w:rsidP="00DD6A5F">
            <w:pPr>
              <w:autoSpaceDE w:val="0"/>
              <w:autoSpaceDN w:val="0"/>
              <w:adjustRightInd w:val="0"/>
              <w:jc w:val="both"/>
              <w:rPr>
                <w:sz w:val="18"/>
                <w:szCs w:val="18"/>
              </w:rPr>
            </w:pPr>
            <w:r w:rsidRPr="00986C1A">
              <w:rPr>
                <w:sz w:val="18"/>
                <w:szCs w:val="18"/>
              </w:rPr>
              <w:t>систем теплоснабжения по</w:t>
            </w:r>
          </w:p>
          <w:p w:rsidR="008C3468" w:rsidRPr="00986C1A" w:rsidRDefault="008C3468" w:rsidP="00DD6A5F">
            <w:pPr>
              <w:autoSpaceDE w:val="0"/>
              <w:autoSpaceDN w:val="0"/>
              <w:adjustRightInd w:val="0"/>
              <w:jc w:val="both"/>
              <w:rPr>
                <w:sz w:val="18"/>
                <w:szCs w:val="18"/>
              </w:rPr>
            </w:pPr>
            <w:r w:rsidRPr="00986C1A">
              <w:rPr>
                <w:sz w:val="18"/>
                <w:szCs w:val="18"/>
              </w:rPr>
              <w:t>теплопотребляющим установкам</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0,01</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Кпаспорт.        тепл.пункт</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1.1.9</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Выписка из утверждённого штатного расписания, подтверждающая наличие персонала, осуществляющего</w:t>
            </w:r>
          </w:p>
          <w:p w:rsidR="008C3468" w:rsidRPr="00986C1A" w:rsidRDefault="008C3468" w:rsidP="00DD6A5F">
            <w:pPr>
              <w:autoSpaceDE w:val="0"/>
              <w:autoSpaceDN w:val="0"/>
              <w:adjustRightInd w:val="0"/>
              <w:jc w:val="both"/>
              <w:rPr>
                <w:sz w:val="18"/>
                <w:szCs w:val="18"/>
              </w:rPr>
            </w:pPr>
            <w:r w:rsidRPr="00986C1A">
              <w:rPr>
                <w:sz w:val="18"/>
                <w:szCs w:val="18"/>
              </w:rPr>
              <w:t>функции эксплуатационной, диспетчерской и аварийной служб или договоры на техническое</w:t>
            </w:r>
          </w:p>
          <w:p w:rsidR="008C3468" w:rsidRPr="00986C1A" w:rsidRDefault="008C3468" w:rsidP="00DD6A5F">
            <w:pPr>
              <w:autoSpaceDE w:val="0"/>
              <w:autoSpaceDN w:val="0"/>
              <w:adjustRightInd w:val="0"/>
              <w:jc w:val="both"/>
              <w:rPr>
                <w:sz w:val="18"/>
                <w:szCs w:val="18"/>
              </w:rPr>
            </w:pPr>
            <w:r w:rsidRPr="00986C1A">
              <w:rPr>
                <w:sz w:val="18"/>
                <w:szCs w:val="18"/>
              </w:rPr>
              <w:t>обслуживание, энергосервисные контракты в случае привлечения специализированных организаций для эксплуатации оборудования</w:t>
            </w:r>
          </w:p>
          <w:p w:rsidR="008C3468" w:rsidRPr="00986C1A" w:rsidRDefault="008C3468" w:rsidP="00DD6A5F">
            <w:pPr>
              <w:autoSpaceDE w:val="0"/>
              <w:autoSpaceDN w:val="0"/>
              <w:adjustRightInd w:val="0"/>
              <w:jc w:val="both"/>
              <w:rPr>
                <w:sz w:val="18"/>
                <w:szCs w:val="18"/>
              </w:rPr>
            </w:pPr>
            <w:r w:rsidRPr="00986C1A">
              <w:rPr>
                <w:sz w:val="18"/>
                <w:szCs w:val="18"/>
              </w:rPr>
              <w:t>(подпункт 11.5.9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w:t>
            </w:r>
          </w:p>
          <w:p w:rsidR="008C3468" w:rsidRPr="00986C1A" w:rsidRDefault="008C3468" w:rsidP="00DD6A5F">
            <w:pPr>
              <w:autoSpaceDE w:val="0"/>
              <w:autoSpaceDN w:val="0"/>
              <w:adjustRightInd w:val="0"/>
              <w:jc w:val="both"/>
              <w:rPr>
                <w:sz w:val="18"/>
                <w:szCs w:val="18"/>
              </w:rPr>
            </w:pPr>
            <w:r w:rsidRPr="00986C1A">
              <w:rPr>
                <w:sz w:val="18"/>
                <w:szCs w:val="18"/>
              </w:rPr>
              <w:t>персонала, осуществляющего</w:t>
            </w:r>
          </w:p>
          <w:p w:rsidR="008C3468" w:rsidRPr="00986C1A" w:rsidRDefault="008C3468" w:rsidP="00DD6A5F">
            <w:pPr>
              <w:autoSpaceDE w:val="0"/>
              <w:autoSpaceDN w:val="0"/>
              <w:adjustRightInd w:val="0"/>
              <w:jc w:val="both"/>
              <w:rPr>
                <w:sz w:val="18"/>
                <w:szCs w:val="18"/>
              </w:rPr>
            </w:pPr>
            <w:r w:rsidRPr="00986C1A">
              <w:rPr>
                <w:sz w:val="18"/>
                <w:szCs w:val="18"/>
              </w:rPr>
              <w:t>функции эксплуатационной,</w:t>
            </w:r>
          </w:p>
          <w:p w:rsidR="008C3468" w:rsidRPr="00986C1A" w:rsidRDefault="008C3468" w:rsidP="00DD6A5F">
            <w:pPr>
              <w:autoSpaceDE w:val="0"/>
              <w:autoSpaceDN w:val="0"/>
              <w:adjustRightInd w:val="0"/>
              <w:jc w:val="both"/>
              <w:rPr>
                <w:sz w:val="18"/>
                <w:szCs w:val="18"/>
              </w:rPr>
            </w:pPr>
            <w:r w:rsidRPr="00986C1A">
              <w:rPr>
                <w:sz w:val="18"/>
                <w:szCs w:val="18"/>
              </w:rPr>
              <w:t>диспетчерской и аварийной</w:t>
            </w:r>
          </w:p>
          <w:p w:rsidR="008C3468" w:rsidRPr="00986C1A" w:rsidRDefault="008C3468" w:rsidP="00DD6A5F">
            <w:pPr>
              <w:autoSpaceDE w:val="0"/>
              <w:autoSpaceDN w:val="0"/>
              <w:adjustRightInd w:val="0"/>
              <w:jc w:val="both"/>
              <w:rPr>
                <w:sz w:val="18"/>
                <w:szCs w:val="18"/>
              </w:rPr>
            </w:pPr>
            <w:r w:rsidRPr="00986C1A">
              <w:rPr>
                <w:sz w:val="18"/>
                <w:szCs w:val="18"/>
              </w:rPr>
              <w:t>служб или договоров на</w:t>
            </w:r>
          </w:p>
          <w:p w:rsidR="008C3468" w:rsidRPr="00986C1A" w:rsidRDefault="008C3468" w:rsidP="00DD6A5F">
            <w:pPr>
              <w:autoSpaceDE w:val="0"/>
              <w:autoSpaceDN w:val="0"/>
              <w:adjustRightInd w:val="0"/>
              <w:jc w:val="both"/>
              <w:rPr>
                <w:sz w:val="18"/>
                <w:szCs w:val="18"/>
              </w:rPr>
            </w:pPr>
            <w:r w:rsidRPr="00986C1A">
              <w:rPr>
                <w:sz w:val="18"/>
                <w:szCs w:val="18"/>
              </w:rPr>
              <w:t>техническое обслуживание,</w:t>
            </w:r>
          </w:p>
          <w:p w:rsidR="008C3468" w:rsidRPr="00986C1A" w:rsidRDefault="008C3468" w:rsidP="00DD6A5F">
            <w:pPr>
              <w:autoSpaceDE w:val="0"/>
              <w:autoSpaceDN w:val="0"/>
              <w:adjustRightInd w:val="0"/>
              <w:jc w:val="both"/>
              <w:rPr>
                <w:sz w:val="18"/>
                <w:szCs w:val="18"/>
              </w:rPr>
            </w:pPr>
            <w:r w:rsidRPr="00986C1A">
              <w:rPr>
                <w:sz w:val="18"/>
                <w:szCs w:val="18"/>
              </w:rPr>
              <w:t>энергосервисных контрактов</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0,01</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Кшт</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1.1.10</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Акты или документы, подтверждающие проверку</w:t>
            </w:r>
          </w:p>
          <w:p w:rsidR="008C3468" w:rsidRPr="00986C1A" w:rsidRDefault="008C3468" w:rsidP="00DD6A5F">
            <w:pPr>
              <w:autoSpaceDE w:val="0"/>
              <w:autoSpaceDN w:val="0"/>
              <w:adjustRightInd w:val="0"/>
              <w:jc w:val="both"/>
              <w:rPr>
                <w:sz w:val="18"/>
                <w:szCs w:val="18"/>
              </w:rPr>
            </w:pPr>
            <w:r w:rsidRPr="00986C1A">
              <w:rPr>
                <w:sz w:val="18"/>
                <w:szCs w:val="18"/>
              </w:rPr>
              <w:t>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w:t>
            </w:r>
          </w:p>
          <w:p w:rsidR="008C3468" w:rsidRPr="00986C1A" w:rsidRDefault="008C3468" w:rsidP="00DD6A5F">
            <w:pPr>
              <w:autoSpaceDE w:val="0"/>
              <w:autoSpaceDN w:val="0"/>
              <w:adjustRightInd w:val="0"/>
              <w:jc w:val="both"/>
              <w:rPr>
                <w:sz w:val="18"/>
                <w:szCs w:val="18"/>
              </w:rPr>
            </w:pPr>
            <w:r w:rsidRPr="00986C1A">
              <w:rPr>
                <w:sz w:val="18"/>
                <w:szCs w:val="18"/>
              </w:rPr>
              <w:t>регулирования и (или) регуляторов температуры и давления теплоноси теля на системы отопления и воды</w:t>
            </w:r>
          </w:p>
          <w:p w:rsidR="008C3468" w:rsidRPr="00986C1A" w:rsidRDefault="008C3468" w:rsidP="00DD6A5F">
            <w:pPr>
              <w:autoSpaceDE w:val="0"/>
              <w:autoSpaceDN w:val="0"/>
              <w:adjustRightInd w:val="0"/>
              <w:jc w:val="both"/>
              <w:rPr>
                <w:sz w:val="18"/>
                <w:szCs w:val="18"/>
              </w:rPr>
            </w:pPr>
            <w:r w:rsidRPr="00986C1A">
              <w:rPr>
                <w:sz w:val="18"/>
                <w:szCs w:val="18"/>
              </w:rPr>
              <w:t>на системы горячего водоснабжения, ограничения</w:t>
            </w:r>
          </w:p>
          <w:p w:rsidR="008C3468" w:rsidRPr="00986C1A" w:rsidRDefault="008C3468" w:rsidP="00DD6A5F">
            <w:pPr>
              <w:autoSpaceDE w:val="0"/>
              <w:autoSpaceDN w:val="0"/>
              <w:adjustRightInd w:val="0"/>
              <w:jc w:val="both"/>
              <w:rPr>
                <w:sz w:val="18"/>
                <w:szCs w:val="18"/>
              </w:rPr>
            </w:pPr>
            <w:r w:rsidRPr="00986C1A">
              <w:rPr>
                <w:sz w:val="18"/>
                <w:szCs w:val="18"/>
              </w:rPr>
              <w:t xml:space="preserve">расхода сетевой воды через тепловой пункт в соответствии с </w:t>
            </w:r>
            <w:r w:rsidRPr="00986C1A">
              <w:rPr>
                <w:sz w:val="18"/>
                <w:szCs w:val="18"/>
              </w:rPr>
              <w:lastRenderedPageBreak/>
              <w:t>пунктами 9.3.22. 9.4.18 Правил</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 тепловых энергоустановок</w:t>
            </w:r>
          </w:p>
          <w:p w:rsidR="008C3468" w:rsidRPr="00986C1A" w:rsidRDefault="008C3468" w:rsidP="00DD6A5F">
            <w:pPr>
              <w:autoSpaceDE w:val="0"/>
              <w:autoSpaceDN w:val="0"/>
              <w:adjustRightInd w:val="0"/>
              <w:jc w:val="both"/>
              <w:rPr>
                <w:sz w:val="18"/>
                <w:szCs w:val="18"/>
              </w:rPr>
            </w:pPr>
            <w:r w:rsidRPr="00986C1A">
              <w:rPr>
                <w:sz w:val="18"/>
                <w:szCs w:val="18"/>
              </w:rPr>
              <w:t>(подпункт 11.5.10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наличия актов или</w:t>
            </w:r>
          </w:p>
          <w:p w:rsidR="008C3468" w:rsidRPr="00986C1A" w:rsidRDefault="008C3468" w:rsidP="00DD6A5F">
            <w:pPr>
              <w:autoSpaceDE w:val="0"/>
              <w:autoSpaceDN w:val="0"/>
              <w:adjustRightInd w:val="0"/>
              <w:jc w:val="both"/>
              <w:rPr>
                <w:sz w:val="18"/>
                <w:szCs w:val="18"/>
              </w:rPr>
            </w:pPr>
            <w:r w:rsidRPr="00986C1A">
              <w:rPr>
                <w:sz w:val="18"/>
                <w:szCs w:val="18"/>
              </w:rPr>
              <w:t>документов, подтверждающих</w:t>
            </w:r>
          </w:p>
          <w:p w:rsidR="008C3468" w:rsidRPr="00986C1A" w:rsidRDefault="008C3468" w:rsidP="00DD6A5F">
            <w:pPr>
              <w:autoSpaceDE w:val="0"/>
              <w:autoSpaceDN w:val="0"/>
              <w:adjustRightInd w:val="0"/>
              <w:jc w:val="both"/>
              <w:rPr>
                <w:sz w:val="18"/>
                <w:szCs w:val="18"/>
              </w:rPr>
            </w:pPr>
            <w:r w:rsidRPr="00986C1A">
              <w:rPr>
                <w:sz w:val="18"/>
                <w:szCs w:val="18"/>
              </w:rPr>
              <w:t>работоспособность</w:t>
            </w:r>
          </w:p>
          <w:p w:rsidR="008C3468" w:rsidRPr="00986C1A" w:rsidRDefault="008C3468" w:rsidP="00DD6A5F">
            <w:pPr>
              <w:autoSpaceDE w:val="0"/>
              <w:autoSpaceDN w:val="0"/>
              <w:adjustRightInd w:val="0"/>
              <w:jc w:val="both"/>
              <w:rPr>
                <w:sz w:val="18"/>
                <w:szCs w:val="18"/>
              </w:rPr>
            </w:pPr>
            <w:r w:rsidRPr="00986C1A">
              <w:rPr>
                <w:sz w:val="18"/>
                <w:szCs w:val="18"/>
              </w:rPr>
              <w:t>автоматических регуляторов</w:t>
            </w:r>
          </w:p>
          <w:p w:rsidR="008C3468" w:rsidRPr="00986C1A" w:rsidRDefault="008C3468" w:rsidP="00DD6A5F">
            <w:pPr>
              <w:autoSpaceDE w:val="0"/>
              <w:autoSpaceDN w:val="0"/>
              <w:adjustRightInd w:val="0"/>
              <w:jc w:val="both"/>
              <w:rPr>
                <w:sz w:val="18"/>
                <w:szCs w:val="18"/>
              </w:rPr>
            </w:pPr>
            <w:r w:rsidRPr="00986C1A">
              <w:rPr>
                <w:sz w:val="18"/>
                <w:szCs w:val="18"/>
              </w:rPr>
              <w:t>температуры воды</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0,01</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Крегул.темпер</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lastRenderedPageBreak/>
              <w:t>1.2</w:t>
            </w:r>
          </w:p>
        </w:tc>
        <w:tc>
          <w:tcPr>
            <w:tcW w:w="3574" w:type="dxa"/>
            <w:gridSpan w:val="2"/>
          </w:tcPr>
          <w:p w:rsidR="008C3468" w:rsidRPr="00986C1A" w:rsidRDefault="008C3468" w:rsidP="00DD6A5F">
            <w:pPr>
              <w:autoSpaceDE w:val="0"/>
              <w:autoSpaceDN w:val="0"/>
              <w:adjustRightInd w:val="0"/>
              <w:jc w:val="both"/>
              <w:rPr>
                <w:sz w:val="18"/>
                <w:szCs w:val="18"/>
              </w:rPr>
            </w:pPr>
            <w:r w:rsidRPr="00986C1A">
              <w:rPr>
                <w:sz w:val="18"/>
                <w:szCs w:val="18"/>
              </w:rPr>
              <w:t>Обеспечивать готовность к соблюдению</w:t>
            </w:r>
          </w:p>
          <w:p w:rsidR="008C3468" w:rsidRPr="00986C1A" w:rsidRDefault="008C3468" w:rsidP="00DD6A5F">
            <w:pPr>
              <w:autoSpaceDE w:val="0"/>
              <w:autoSpaceDN w:val="0"/>
              <w:adjustRightInd w:val="0"/>
              <w:jc w:val="both"/>
              <w:rPr>
                <w:sz w:val="18"/>
                <w:szCs w:val="18"/>
              </w:rPr>
            </w:pPr>
            <w:r w:rsidRPr="00986C1A">
              <w:rPr>
                <w:sz w:val="18"/>
                <w:szCs w:val="18"/>
              </w:rPr>
              <w:t>указанного в договоре теплоснабжения</w:t>
            </w:r>
          </w:p>
          <w:p w:rsidR="008C3468" w:rsidRPr="00986C1A" w:rsidRDefault="008C3468" w:rsidP="00DD6A5F">
            <w:pPr>
              <w:autoSpaceDE w:val="0"/>
              <w:autoSpaceDN w:val="0"/>
              <w:adjustRightInd w:val="0"/>
              <w:jc w:val="both"/>
              <w:rPr>
                <w:sz w:val="18"/>
                <w:szCs w:val="18"/>
              </w:rPr>
            </w:pPr>
            <w:r w:rsidRPr="00986C1A">
              <w:rPr>
                <w:sz w:val="18"/>
                <w:szCs w:val="18"/>
              </w:rPr>
              <w:t>режима потребления тепловой энергии</w:t>
            </w:r>
          </w:p>
          <w:p w:rsidR="008C3468" w:rsidRPr="00986C1A" w:rsidRDefault="008C3468" w:rsidP="00DD6A5F">
            <w:pPr>
              <w:autoSpaceDE w:val="0"/>
              <w:autoSpaceDN w:val="0"/>
              <w:adjustRightInd w:val="0"/>
              <w:jc w:val="both"/>
              <w:rPr>
                <w:sz w:val="18"/>
                <w:szCs w:val="18"/>
              </w:rPr>
            </w:pPr>
            <w:r w:rsidRPr="00986C1A">
              <w:rPr>
                <w:sz w:val="18"/>
                <w:szCs w:val="18"/>
              </w:rPr>
              <w:t>('пункт 2 части 6 статьи 20 Федерального</w:t>
            </w:r>
          </w:p>
          <w:p w:rsidR="008C3468" w:rsidRPr="00986C1A" w:rsidRDefault="008C3468" w:rsidP="00DD6A5F">
            <w:pPr>
              <w:autoSpaceDE w:val="0"/>
              <w:autoSpaceDN w:val="0"/>
              <w:adjustRightInd w:val="0"/>
              <w:jc w:val="both"/>
              <w:rPr>
                <w:sz w:val="18"/>
                <w:szCs w:val="18"/>
              </w:rPr>
            </w:pPr>
            <w:r w:rsidRPr="00986C1A">
              <w:rPr>
                <w:sz w:val="18"/>
                <w:szCs w:val="18"/>
              </w:rPr>
              <w:t>закона о теплоснабжении)</w:t>
            </w: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Документы, предусмотренные подпунктами 11.5.11,</w:t>
            </w:r>
          </w:p>
          <w:p w:rsidR="008C3468" w:rsidRPr="00986C1A" w:rsidRDefault="008C3468" w:rsidP="00DD6A5F">
            <w:pPr>
              <w:autoSpaceDE w:val="0"/>
              <w:autoSpaceDN w:val="0"/>
              <w:adjustRightInd w:val="0"/>
              <w:jc w:val="both"/>
              <w:rPr>
                <w:sz w:val="18"/>
                <w:szCs w:val="18"/>
              </w:rPr>
            </w:pPr>
            <w:r w:rsidRPr="00986C1A">
              <w:rPr>
                <w:sz w:val="18"/>
                <w:szCs w:val="18"/>
              </w:rPr>
              <w:t>11.5.19 пункта 11 Правил</w:t>
            </w:r>
          </w:p>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обеспечения</w:t>
            </w:r>
          </w:p>
          <w:p w:rsidR="008C3468" w:rsidRPr="00986C1A" w:rsidRDefault="008C3468" w:rsidP="00DD6A5F">
            <w:pPr>
              <w:autoSpaceDE w:val="0"/>
              <w:autoSpaceDN w:val="0"/>
              <w:adjustRightInd w:val="0"/>
              <w:jc w:val="both"/>
              <w:rPr>
                <w:sz w:val="18"/>
                <w:szCs w:val="18"/>
              </w:rPr>
            </w:pPr>
            <w:r w:rsidRPr="00986C1A">
              <w:rPr>
                <w:sz w:val="18"/>
                <w:szCs w:val="18"/>
              </w:rPr>
              <w:t>соблюдения указанного в</w:t>
            </w:r>
          </w:p>
          <w:p w:rsidR="008C3468" w:rsidRPr="00986C1A" w:rsidRDefault="008C3468" w:rsidP="00DD6A5F">
            <w:pPr>
              <w:autoSpaceDE w:val="0"/>
              <w:autoSpaceDN w:val="0"/>
              <w:adjustRightInd w:val="0"/>
              <w:jc w:val="both"/>
              <w:rPr>
                <w:sz w:val="18"/>
                <w:szCs w:val="18"/>
              </w:rPr>
            </w:pPr>
            <w:r w:rsidRPr="00986C1A">
              <w:rPr>
                <w:sz w:val="18"/>
                <w:szCs w:val="18"/>
              </w:rPr>
              <w:t>договоре теплоснабжения</w:t>
            </w:r>
          </w:p>
          <w:p w:rsidR="008C3468" w:rsidRPr="00986C1A" w:rsidRDefault="008C3468" w:rsidP="00DD6A5F">
            <w:pPr>
              <w:autoSpaceDE w:val="0"/>
              <w:autoSpaceDN w:val="0"/>
              <w:adjustRightInd w:val="0"/>
              <w:jc w:val="both"/>
              <w:rPr>
                <w:sz w:val="18"/>
                <w:szCs w:val="18"/>
              </w:rPr>
            </w:pPr>
            <w:r w:rsidRPr="00986C1A">
              <w:rPr>
                <w:sz w:val="18"/>
                <w:szCs w:val="18"/>
              </w:rPr>
              <w:t>режима потребления тепловой</w:t>
            </w:r>
          </w:p>
          <w:p w:rsidR="008C3468" w:rsidRPr="00986C1A" w:rsidRDefault="008C3468" w:rsidP="00DD6A5F">
            <w:pPr>
              <w:autoSpaceDE w:val="0"/>
              <w:autoSpaceDN w:val="0"/>
              <w:adjustRightInd w:val="0"/>
              <w:jc w:val="both"/>
              <w:rPr>
                <w:sz w:val="18"/>
                <w:szCs w:val="18"/>
              </w:rPr>
            </w:pPr>
            <w:r w:rsidRPr="00986C1A">
              <w:rPr>
                <w:sz w:val="18"/>
                <w:szCs w:val="18"/>
              </w:rPr>
              <w:t>энергии</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0,03</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Крежим</w:t>
            </w:r>
          </w:p>
        </w:tc>
        <w:tc>
          <w:tcPr>
            <w:tcW w:w="1701" w:type="dxa"/>
          </w:tcPr>
          <w:p w:rsidR="008C3468" w:rsidRPr="00986C1A" w:rsidRDefault="008C3468" w:rsidP="00DD6A5F">
            <w:pPr>
              <w:autoSpaceDE w:val="0"/>
              <w:autoSpaceDN w:val="0"/>
              <w:adjustRightInd w:val="0"/>
              <w:rPr>
                <w:sz w:val="18"/>
                <w:szCs w:val="18"/>
              </w:rPr>
            </w:pPr>
            <w:r w:rsidRPr="00986C1A">
              <w:rPr>
                <w:sz w:val="18"/>
                <w:szCs w:val="18"/>
              </w:rPr>
              <w:t>Крежим =Кврез * 0,5+Ктех. готов* 0,5</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1.2.1</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w:t>
            </w:r>
          </w:p>
          <w:p w:rsidR="008C3468" w:rsidRPr="00986C1A" w:rsidRDefault="008C3468" w:rsidP="00DD6A5F">
            <w:pPr>
              <w:autoSpaceDE w:val="0"/>
              <w:autoSpaceDN w:val="0"/>
              <w:adjustRightInd w:val="0"/>
              <w:jc w:val="both"/>
              <w:rPr>
                <w:sz w:val="18"/>
                <w:szCs w:val="18"/>
              </w:rPr>
            </w:pPr>
            <w:r w:rsidRPr="00986C1A">
              <w:rPr>
                <w:sz w:val="18"/>
                <w:szCs w:val="18"/>
              </w:rPr>
              <w:t>теплопотребляющих энергоустановках, или для</w:t>
            </w:r>
          </w:p>
          <w:p w:rsidR="008C3468" w:rsidRPr="00986C1A" w:rsidRDefault="008C3468" w:rsidP="00DD6A5F">
            <w:pPr>
              <w:autoSpaceDE w:val="0"/>
              <w:autoSpaceDN w:val="0"/>
              <w:adjustRightInd w:val="0"/>
              <w:jc w:val="both"/>
              <w:rPr>
                <w:sz w:val="18"/>
                <w:szCs w:val="18"/>
              </w:rPr>
            </w:pPr>
            <w:r w:rsidRPr="00986C1A">
              <w:rPr>
                <w:sz w:val="18"/>
                <w:szCs w:val="18"/>
              </w:rPr>
              <w:t>переключения закрытой системы теплоснабжения на открытую систему теплоснабжения с разбором сетевой</w:t>
            </w:r>
            <w:r w:rsidRPr="00986C1A">
              <w:t xml:space="preserve"> </w:t>
            </w:r>
            <w:r w:rsidRPr="00986C1A">
              <w:rPr>
                <w:sz w:val="18"/>
                <w:szCs w:val="18"/>
              </w:rPr>
              <w:t>воды или отступлений от проектного решения (подпункт 11.5.11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актов</w:t>
            </w:r>
          </w:p>
          <w:p w:rsidR="008C3468" w:rsidRPr="00986C1A" w:rsidRDefault="008C3468" w:rsidP="00DD6A5F">
            <w:pPr>
              <w:autoSpaceDE w:val="0"/>
              <w:autoSpaceDN w:val="0"/>
              <w:adjustRightInd w:val="0"/>
              <w:jc w:val="both"/>
              <w:rPr>
                <w:sz w:val="18"/>
                <w:szCs w:val="18"/>
              </w:rPr>
            </w:pPr>
            <w:r w:rsidRPr="00986C1A">
              <w:rPr>
                <w:sz w:val="18"/>
                <w:szCs w:val="18"/>
              </w:rPr>
              <w:t>осмотра объектов теплоснабжения и</w:t>
            </w:r>
          </w:p>
          <w:p w:rsidR="008C3468" w:rsidRPr="00986C1A" w:rsidRDefault="008C3468" w:rsidP="00DD6A5F">
            <w:pPr>
              <w:autoSpaceDE w:val="0"/>
              <w:autoSpaceDN w:val="0"/>
              <w:adjustRightInd w:val="0"/>
              <w:jc w:val="both"/>
              <w:rPr>
                <w:sz w:val="18"/>
                <w:szCs w:val="18"/>
              </w:rPr>
            </w:pPr>
            <w:r w:rsidRPr="00986C1A">
              <w:rPr>
                <w:sz w:val="18"/>
                <w:szCs w:val="18"/>
              </w:rPr>
              <w:t>теплопотребляющих установок на предмет наличия несанкционированных врезок</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Кврез</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1.2.2</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Подписанный представителем теплоснабжающей организации и уполномоченным представителем</w:t>
            </w:r>
          </w:p>
          <w:p w:rsidR="008C3468" w:rsidRPr="00986C1A" w:rsidRDefault="008C3468" w:rsidP="00DD6A5F">
            <w:pPr>
              <w:autoSpaceDE w:val="0"/>
              <w:autoSpaceDN w:val="0"/>
              <w:adjustRightInd w:val="0"/>
              <w:jc w:val="both"/>
              <w:rPr>
                <w:sz w:val="18"/>
                <w:szCs w:val="18"/>
              </w:rPr>
            </w:pPr>
            <w:r w:rsidRPr="00986C1A">
              <w:rPr>
                <w:sz w:val="18"/>
                <w:szCs w:val="18"/>
              </w:rPr>
              <w:t>потребителя тепловой энергии акт проверки технической готовности теплопотребляющей установки</w:t>
            </w:r>
          </w:p>
          <w:p w:rsidR="008C3468" w:rsidRPr="00986C1A" w:rsidRDefault="008C3468" w:rsidP="00DD6A5F">
            <w:pPr>
              <w:autoSpaceDE w:val="0"/>
              <w:autoSpaceDN w:val="0"/>
              <w:adjustRightInd w:val="0"/>
              <w:jc w:val="both"/>
              <w:rPr>
                <w:sz w:val="18"/>
                <w:szCs w:val="18"/>
              </w:rPr>
            </w:pPr>
            <w:r w:rsidRPr="00986C1A">
              <w:rPr>
                <w:sz w:val="18"/>
                <w:szCs w:val="18"/>
              </w:rPr>
              <w:t>объекта к отопительному периоду, составленный по результатам анализа документов и визуального</w:t>
            </w:r>
          </w:p>
          <w:p w:rsidR="008C3468" w:rsidRPr="00986C1A" w:rsidRDefault="008C3468" w:rsidP="00DD6A5F">
            <w:pPr>
              <w:autoSpaceDE w:val="0"/>
              <w:autoSpaceDN w:val="0"/>
              <w:adjustRightInd w:val="0"/>
              <w:jc w:val="both"/>
              <w:rPr>
                <w:sz w:val="18"/>
                <w:szCs w:val="18"/>
              </w:rPr>
            </w:pPr>
            <w:r w:rsidRPr="00986C1A">
              <w:rPr>
                <w:sz w:val="18"/>
                <w:szCs w:val="18"/>
              </w:rPr>
              <w:t>осмотра, с указанием выявленных замечаний, свидетельствующих о несоблюдении потребителем</w:t>
            </w:r>
          </w:p>
          <w:p w:rsidR="008C3468" w:rsidRPr="00986C1A" w:rsidRDefault="008C3468" w:rsidP="00DD6A5F">
            <w:pPr>
              <w:autoSpaceDE w:val="0"/>
              <w:autoSpaceDN w:val="0"/>
              <w:adjustRightInd w:val="0"/>
              <w:jc w:val="both"/>
              <w:rPr>
                <w:sz w:val="18"/>
                <w:szCs w:val="18"/>
              </w:rPr>
            </w:pPr>
            <w:r w:rsidRPr="00986C1A">
              <w:rPr>
                <w:sz w:val="18"/>
                <w:szCs w:val="18"/>
              </w:rPr>
              <w:t>требований безопасной эксплуатации теплопотребляющих установок и (или) невыполнении</w:t>
            </w:r>
          </w:p>
          <w:p w:rsidR="008C3468" w:rsidRPr="00986C1A" w:rsidRDefault="008C3468" w:rsidP="00DD6A5F">
            <w:pPr>
              <w:autoSpaceDE w:val="0"/>
              <w:autoSpaceDN w:val="0"/>
              <w:adjustRightInd w:val="0"/>
              <w:jc w:val="both"/>
              <w:rPr>
                <w:sz w:val="18"/>
                <w:szCs w:val="18"/>
              </w:rPr>
            </w:pPr>
            <w:r w:rsidRPr="00986C1A">
              <w:rPr>
                <w:sz w:val="18"/>
                <w:szCs w:val="18"/>
              </w:rPr>
              <w:t>мероприятий, обеспечивающих соблюдение указанного</w:t>
            </w:r>
          </w:p>
          <w:p w:rsidR="008C3468" w:rsidRPr="00986C1A" w:rsidRDefault="008C3468" w:rsidP="00DD6A5F">
            <w:pPr>
              <w:autoSpaceDE w:val="0"/>
              <w:autoSpaceDN w:val="0"/>
              <w:adjustRightInd w:val="0"/>
              <w:jc w:val="both"/>
              <w:rPr>
                <w:sz w:val="18"/>
                <w:szCs w:val="18"/>
              </w:rPr>
            </w:pPr>
            <w:r w:rsidRPr="00986C1A">
              <w:rPr>
                <w:sz w:val="18"/>
                <w:szCs w:val="18"/>
              </w:rPr>
              <w:t>в договоре теплоснабжения</w:t>
            </w:r>
          </w:p>
          <w:p w:rsidR="008C3468" w:rsidRPr="00986C1A" w:rsidRDefault="008C3468" w:rsidP="00DD6A5F">
            <w:pPr>
              <w:autoSpaceDE w:val="0"/>
              <w:autoSpaceDN w:val="0"/>
              <w:adjustRightInd w:val="0"/>
              <w:jc w:val="both"/>
              <w:rPr>
                <w:sz w:val="18"/>
                <w:szCs w:val="18"/>
              </w:rPr>
            </w:pPr>
            <w:r w:rsidRPr="00986C1A">
              <w:rPr>
                <w:sz w:val="18"/>
                <w:szCs w:val="18"/>
              </w:rPr>
              <w:t>или предусмотренного нормативными актами режима</w:t>
            </w:r>
          </w:p>
          <w:p w:rsidR="008C3468" w:rsidRPr="00986C1A" w:rsidRDefault="008C3468" w:rsidP="00DD6A5F">
            <w:pPr>
              <w:autoSpaceDE w:val="0"/>
              <w:autoSpaceDN w:val="0"/>
              <w:adjustRightInd w:val="0"/>
              <w:jc w:val="both"/>
              <w:rPr>
                <w:sz w:val="18"/>
                <w:szCs w:val="18"/>
              </w:rPr>
            </w:pPr>
            <w:r w:rsidRPr="00986C1A">
              <w:rPr>
                <w:sz w:val="18"/>
                <w:szCs w:val="18"/>
              </w:rPr>
              <w:t>потребления тепловой энергии (подпункт 11.5.19</w:t>
            </w:r>
          </w:p>
          <w:p w:rsidR="008C3468" w:rsidRPr="00986C1A" w:rsidRDefault="008C3468" w:rsidP="00DD6A5F">
            <w:pPr>
              <w:autoSpaceDE w:val="0"/>
              <w:autoSpaceDN w:val="0"/>
              <w:adjustRightInd w:val="0"/>
              <w:jc w:val="both"/>
              <w:rPr>
                <w:sz w:val="18"/>
                <w:szCs w:val="18"/>
              </w:rPr>
            </w:pPr>
            <w:r w:rsidRPr="00986C1A">
              <w:rPr>
                <w:sz w:val="18"/>
                <w:szCs w:val="18"/>
              </w:rPr>
              <w:t>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актов</w:t>
            </w:r>
          </w:p>
          <w:p w:rsidR="008C3468" w:rsidRPr="00986C1A" w:rsidRDefault="008C3468" w:rsidP="00DD6A5F">
            <w:pPr>
              <w:autoSpaceDE w:val="0"/>
              <w:autoSpaceDN w:val="0"/>
              <w:adjustRightInd w:val="0"/>
              <w:jc w:val="both"/>
              <w:rPr>
                <w:sz w:val="18"/>
                <w:szCs w:val="18"/>
              </w:rPr>
            </w:pPr>
            <w:r w:rsidRPr="00986C1A">
              <w:rPr>
                <w:sz w:val="18"/>
                <w:szCs w:val="18"/>
              </w:rPr>
              <w:t>проверки технической</w:t>
            </w:r>
          </w:p>
          <w:p w:rsidR="008C3468" w:rsidRPr="00986C1A" w:rsidRDefault="008C3468" w:rsidP="00DD6A5F">
            <w:pPr>
              <w:autoSpaceDE w:val="0"/>
              <w:autoSpaceDN w:val="0"/>
              <w:adjustRightInd w:val="0"/>
              <w:jc w:val="both"/>
              <w:rPr>
                <w:sz w:val="18"/>
                <w:szCs w:val="18"/>
              </w:rPr>
            </w:pPr>
            <w:r w:rsidRPr="00986C1A">
              <w:rPr>
                <w:sz w:val="18"/>
                <w:szCs w:val="18"/>
              </w:rPr>
              <w:t>готовности теплопотребляющей</w:t>
            </w:r>
          </w:p>
          <w:p w:rsidR="008C3468" w:rsidRPr="00986C1A" w:rsidRDefault="008C3468" w:rsidP="00DD6A5F">
            <w:pPr>
              <w:autoSpaceDE w:val="0"/>
              <w:autoSpaceDN w:val="0"/>
              <w:adjustRightInd w:val="0"/>
              <w:jc w:val="both"/>
              <w:rPr>
                <w:sz w:val="18"/>
                <w:szCs w:val="18"/>
              </w:rPr>
            </w:pPr>
            <w:r w:rsidRPr="00986C1A">
              <w:rPr>
                <w:sz w:val="18"/>
                <w:szCs w:val="18"/>
              </w:rPr>
              <w:t>установки объекта к отопительному периоду</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Ктех. готов</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1.3</w:t>
            </w:r>
          </w:p>
        </w:tc>
        <w:tc>
          <w:tcPr>
            <w:tcW w:w="3574" w:type="dxa"/>
            <w:gridSpan w:val="2"/>
          </w:tcPr>
          <w:p w:rsidR="008C3468" w:rsidRPr="00986C1A" w:rsidRDefault="008C3468" w:rsidP="00DD6A5F">
            <w:pPr>
              <w:autoSpaceDE w:val="0"/>
              <w:autoSpaceDN w:val="0"/>
              <w:adjustRightInd w:val="0"/>
              <w:jc w:val="both"/>
              <w:rPr>
                <w:sz w:val="18"/>
                <w:szCs w:val="18"/>
              </w:rPr>
            </w:pPr>
            <w:r w:rsidRPr="00986C1A">
              <w:rPr>
                <w:sz w:val="18"/>
                <w:szCs w:val="18"/>
              </w:rPr>
              <w:t>Обеспечивать отсутствие задолженности за</w:t>
            </w:r>
          </w:p>
          <w:p w:rsidR="008C3468" w:rsidRPr="00986C1A" w:rsidRDefault="008C3468" w:rsidP="00DD6A5F">
            <w:pPr>
              <w:autoSpaceDE w:val="0"/>
              <w:autoSpaceDN w:val="0"/>
              <w:adjustRightInd w:val="0"/>
              <w:jc w:val="both"/>
              <w:rPr>
                <w:sz w:val="18"/>
                <w:szCs w:val="18"/>
              </w:rPr>
            </w:pPr>
            <w:r w:rsidRPr="00986C1A">
              <w:rPr>
                <w:sz w:val="18"/>
                <w:szCs w:val="18"/>
              </w:rPr>
              <w:t xml:space="preserve">поставленные тепловую энергию </w:t>
            </w:r>
            <w:r w:rsidRPr="00986C1A">
              <w:rPr>
                <w:sz w:val="18"/>
                <w:szCs w:val="18"/>
              </w:rPr>
              <w:lastRenderedPageBreak/>
              <w:t>(мощность), теплоноситель (пункт 3 части</w:t>
            </w:r>
          </w:p>
          <w:p w:rsidR="008C3468" w:rsidRPr="00986C1A" w:rsidRDefault="008C3468" w:rsidP="00DD6A5F">
            <w:pPr>
              <w:autoSpaceDE w:val="0"/>
              <w:autoSpaceDN w:val="0"/>
              <w:adjustRightInd w:val="0"/>
              <w:jc w:val="both"/>
              <w:rPr>
                <w:sz w:val="18"/>
                <w:szCs w:val="18"/>
              </w:rPr>
            </w:pPr>
            <w:r w:rsidRPr="00986C1A">
              <w:rPr>
                <w:sz w:val="18"/>
                <w:szCs w:val="18"/>
              </w:rPr>
              <w:t>6 статьи 20 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теплоснабжении)</w:t>
            </w: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 xml:space="preserve">Документы, предусмотренные подпунктами 11.5.12, 11.5.13 </w:t>
            </w:r>
            <w:r w:rsidRPr="00986C1A">
              <w:rPr>
                <w:sz w:val="18"/>
                <w:szCs w:val="18"/>
              </w:rPr>
              <w:lastRenderedPageBreak/>
              <w:t>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 xml:space="preserve">Показатель отсутствия задолженности за поставленные </w:t>
            </w:r>
            <w:r w:rsidRPr="00986C1A">
              <w:rPr>
                <w:sz w:val="18"/>
                <w:szCs w:val="18"/>
              </w:rPr>
              <w:lastRenderedPageBreak/>
              <w:t>тепловую энергию</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0,15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Кзадолж</w:t>
            </w:r>
          </w:p>
        </w:tc>
        <w:tc>
          <w:tcPr>
            <w:tcW w:w="1701" w:type="dxa"/>
          </w:tcPr>
          <w:p w:rsidR="008C3468" w:rsidRPr="00986C1A" w:rsidRDefault="008C3468" w:rsidP="00DD6A5F">
            <w:pPr>
              <w:autoSpaceDE w:val="0"/>
              <w:autoSpaceDN w:val="0"/>
              <w:adjustRightInd w:val="0"/>
              <w:rPr>
                <w:sz w:val="18"/>
                <w:szCs w:val="18"/>
              </w:rPr>
            </w:pPr>
            <w:r w:rsidRPr="00986C1A">
              <w:rPr>
                <w:sz w:val="18"/>
                <w:szCs w:val="18"/>
              </w:rPr>
              <w:t>Кзадолж =</w:t>
            </w:r>
          </w:p>
          <w:p w:rsidR="008C3468" w:rsidRPr="00986C1A" w:rsidRDefault="008C3468" w:rsidP="00DD6A5F">
            <w:pPr>
              <w:autoSpaceDE w:val="0"/>
              <w:autoSpaceDN w:val="0"/>
              <w:adjustRightInd w:val="0"/>
              <w:rPr>
                <w:sz w:val="18"/>
                <w:szCs w:val="18"/>
              </w:rPr>
            </w:pPr>
            <w:r w:rsidRPr="00986C1A">
              <w:rPr>
                <w:sz w:val="18"/>
                <w:szCs w:val="18"/>
              </w:rPr>
              <w:t>Кдоговор *0,05 +</w:t>
            </w:r>
          </w:p>
          <w:p w:rsidR="008C3468" w:rsidRPr="00986C1A" w:rsidRDefault="008C3468" w:rsidP="00DD6A5F">
            <w:pPr>
              <w:autoSpaceDE w:val="0"/>
              <w:autoSpaceDN w:val="0"/>
              <w:adjustRightInd w:val="0"/>
              <w:rPr>
                <w:sz w:val="18"/>
                <w:szCs w:val="18"/>
              </w:rPr>
            </w:pPr>
            <w:r w:rsidRPr="00986C1A">
              <w:rPr>
                <w:sz w:val="18"/>
                <w:szCs w:val="18"/>
              </w:rPr>
              <w:lastRenderedPageBreak/>
              <w:t>Ксвер 0,95</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lastRenderedPageBreak/>
              <w:t>1.3.1</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Копии заключенных договоров теплоснабжения и (или) договоров оказания услуг по поддержанию резервной тепловой мощности (подпункт 11.5.12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заключенных договоров теплоснабжения и (или)</w:t>
            </w:r>
          </w:p>
          <w:p w:rsidR="008C3468" w:rsidRPr="00986C1A" w:rsidRDefault="008C3468" w:rsidP="00DD6A5F">
            <w:pPr>
              <w:autoSpaceDE w:val="0"/>
              <w:autoSpaceDN w:val="0"/>
              <w:adjustRightInd w:val="0"/>
              <w:jc w:val="both"/>
              <w:rPr>
                <w:sz w:val="18"/>
                <w:szCs w:val="18"/>
              </w:rPr>
            </w:pPr>
            <w:r w:rsidRPr="00986C1A">
              <w:rPr>
                <w:sz w:val="18"/>
                <w:szCs w:val="18"/>
              </w:rPr>
              <w:t>договоров оказания услуг по</w:t>
            </w:r>
          </w:p>
          <w:p w:rsidR="008C3468" w:rsidRPr="00986C1A" w:rsidRDefault="008C3468" w:rsidP="00DD6A5F">
            <w:pPr>
              <w:autoSpaceDE w:val="0"/>
              <w:autoSpaceDN w:val="0"/>
              <w:adjustRightInd w:val="0"/>
              <w:jc w:val="both"/>
              <w:rPr>
                <w:sz w:val="18"/>
                <w:szCs w:val="18"/>
              </w:rPr>
            </w:pPr>
            <w:r w:rsidRPr="00986C1A">
              <w:rPr>
                <w:sz w:val="18"/>
                <w:szCs w:val="18"/>
              </w:rPr>
              <w:t>поддержанию резервной  тепловой мощности</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Кдоговор</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1.3.2</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 сверки расчетов за поставленные тепловую энергию (мощность), теплоноситель, горячую воду, оказание услуг по поддержанию резервной тепловой</w:t>
            </w:r>
          </w:p>
          <w:p w:rsidR="008C3468" w:rsidRPr="00986C1A" w:rsidRDefault="008C3468" w:rsidP="00DD6A5F">
            <w:pPr>
              <w:autoSpaceDE w:val="0"/>
              <w:autoSpaceDN w:val="0"/>
              <w:adjustRightInd w:val="0"/>
              <w:jc w:val="both"/>
              <w:rPr>
                <w:sz w:val="18"/>
                <w:szCs w:val="18"/>
              </w:rPr>
            </w:pPr>
            <w:r w:rsidRPr="00986C1A">
              <w:rPr>
                <w:sz w:val="18"/>
                <w:szCs w:val="18"/>
              </w:rPr>
              <w:t>мощности по состоянию на дату проверки, подтверждающий отсутствие задолженности, либо</w:t>
            </w:r>
          </w:p>
          <w:p w:rsidR="008C3468" w:rsidRPr="00986C1A" w:rsidRDefault="008C3468" w:rsidP="00DD6A5F">
            <w:pPr>
              <w:autoSpaceDE w:val="0"/>
              <w:autoSpaceDN w:val="0"/>
              <w:adjustRightInd w:val="0"/>
              <w:jc w:val="both"/>
              <w:rPr>
                <w:sz w:val="18"/>
                <w:szCs w:val="18"/>
              </w:rPr>
            </w:pPr>
            <w:r w:rsidRPr="00986C1A">
              <w:rPr>
                <w:sz w:val="18"/>
                <w:szCs w:val="18"/>
              </w:rPr>
              <w:t>подписанное сторонами соглашение, подтверждающее</w:t>
            </w:r>
          </w:p>
          <w:p w:rsidR="008C3468" w:rsidRPr="00986C1A" w:rsidRDefault="008C3468" w:rsidP="00DD6A5F">
            <w:pPr>
              <w:autoSpaceDE w:val="0"/>
              <w:autoSpaceDN w:val="0"/>
              <w:adjustRightInd w:val="0"/>
              <w:jc w:val="both"/>
              <w:rPr>
                <w:sz w:val="18"/>
                <w:szCs w:val="18"/>
              </w:rPr>
            </w:pPr>
            <w:r w:rsidRPr="00986C1A">
              <w:rPr>
                <w:sz w:val="18"/>
                <w:szCs w:val="18"/>
              </w:rPr>
              <w:t>урегулирование с теплоснабжающей организацией</w:t>
            </w:r>
          </w:p>
          <w:p w:rsidR="008C3468" w:rsidRPr="00986C1A" w:rsidRDefault="008C3468" w:rsidP="00DD6A5F">
            <w:pPr>
              <w:autoSpaceDE w:val="0"/>
              <w:autoSpaceDN w:val="0"/>
              <w:adjustRightInd w:val="0"/>
              <w:jc w:val="both"/>
              <w:rPr>
                <w:sz w:val="18"/>
                <w:szCs w:val="18"/>
              </w:rPr>
            </w:pPr>
            <w:r w:rsidRPr="00986C1A">
              <w:rPr>
                <w:sz w:val="18"/>
                <w:szCs w:val="18"/>
              </w:rPr>
              <w:t>порядка погашения всей существующей задолженности</w:t>
            </w:r>
          </w:p>
          <w:p w:rsidR="008C3468" w:rsidRPr="00986C1A" w:rsidRDefault="008C3468" w:rsidP="00DD6A5F">
            <w:pPr>
              <w:autoSpaceDE w:val="0"/>
              <w:autoSpaceDN w:val="0"/>
              <w:adjustRightInd w:val="0"/>
              <w:jc w:val="both"/>
              <w:rPr>
                <w:sz w:val="18"/>
                <w:szCs w:val="18"/>
              </w:rPr>
            </w:pPr>
            <w:r w:rsidRPr="00986C1A">
              <w:rPr>
                <w:sz w:val="18"/>
                <w:szCs w:val="18"/>
              </w:rPr>
              <w:t>(подпункт 11.5.13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отсутствия</w:t>
            </w:r>
          </w:p>
          <w:p w:rsidR="008C3468" w:rsidRPr="00986C1A" w:rsidRDefault="008C3468" w:rsidP="00DD6A5F">
            <w:pPr>
              <w:autoSpaceDE w:val="0"/>
              <w:autoSpaceDN w:val="0"/>
              <w:adjustRightInd w:val="0"/>
              <w:jc w:val="both"/>
              <w:rPr>
                <w:sz w:val="18"/>
                <w:szCs w:val="18"/>
              </w:rPr>
            </w:pPr>
            <w:r w:rsidRPr="00986C1A">
              <w:rPr>
                <w:sz w:val="18"/>
                <w:szCs w:val="18"/>
              </w:rPr>
              <w:t>задолженности либо подписанное сторонами соглашение, подтверждающее урегулирование с</w:t>
            </w:r>
          </w:p>
          <w:p w:rsidR="008C3468" w:rsidRPr="00986C1A" w:rsidRDefault="008C3468" w:rsidP="00DD6A5F">
            <w:pPr>
              <w:autoSpaceDE w:val="0"/>
              <w:autoSpaceDN w:val="0"/>
              <w:adjustRightInd w:val="0"/>
              <w:jc w:val="both"/>
              <w:rPr>
                <w:sz w:val="18"/>
                <w:szCs w:val="18"/>
              </w:rPr>
            </w:pPr>
            <w:r w:rsidRPr="00986C1A">
              <w:rPr>
                <w:sz w:val="18"/>
                <w:szCs w:val="18"/>
              </w:rPr>
              <w:t>теплоснабжающей</w:t>
            </w:r>
          </w:p>
          <w:p w:rsidR="008C3468" w:rsidRPr="00986C1A" w:rsidRDefault="008C3468" w:rsidP="00DD6A5F">
            <w:pPr>
              <w:autoSpaceDE w:val="0"/>
              <w:autoSpaceDN w:val="0"/>
              <w:adjustRightInd w:val="0"/>
              <w:jc w:val="both"/>
              <w:rPr>
                <w:sz w:val="18"/>
                <w:szCs w:val="18"/>
              </w:rPr>
            </w:pPr>
            <w:r w:rsidRPr="00986C1A">
              <w:rPr>
                <w:sz w:val="18"/>
                <w:szCs w:val="18"/>
              </w:rPr>
              <w:t>организацией порядка погашения всей существующей задолженности</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0,95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Ксвер</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1.4</w:t>
            </w:r>
          </w:p>
        </w:tc>
        <w:tc>
          <w:tcPr>
            <w:tcW w:w="3574" w:type="dxa"/>
            <w:gridSpan w:val="2"/>
          </w:tcPr>
          <w:p w:rsidR="008C3468" w:rsidRPr="00986C1A" w:rsidRDefault="008C3468" w:rsidP="00DD6A5F">
            <w:pPr>
              <w:autoSpaceDE w:val="0"/>
              <w:autoSpaceDN w:val="0"/>
              <w:adjustRightInd w:val="0"/>
              <w:jc w:val="both"/>
              <w:rPr>
                <w:sz w:val="18"/>
                <w:szCs w:val="18"/>
              </w:rPr>
            </w:pPr>
            <w:r w:rsidRPr="00986C1A">
              <w:rPr>
                <w:sz w:val="18"/>
                <w:szCs w:val="18"/>
              </w:rPr>
              <w:t>Организовывать коммерческий учёт</w:t>
            </w:r>
          </w:p>
          <w:p w:rsidR="008C3468" w:rsidRPr="00986C1A" w:rsidRDefault="008C3468" w:rsidP="00DD6A5F">
            <w:pPr>
              <w:autoSpaceDE w:val="0"/>
              <w:autoSpaceDN w:val="0"/>
              <w:adjustRightInd w:val="0"/>
              <w:jc w:val="both"/>
              <w:rPr>
                <w:sz w:val="18"/>
                <w:szCs w:val="18"/>
              </w:rPr>
            </w:pPr>
            <w:r w:rsidRPr="00986C1A">
              <w:rPr>
                <w:sz w:val="18"/>
                <w:szCs w:val="18"/>
              </w:rPr>
              <w:t>тепловой энергии, теплоносителя в</w:t>
            </w:r>
          </w:p>
          <w:p w:rsidR="008C3468" w:rsidRPr="00986C1A" w:rsidRDefault="008C3468" w:rsidP="00DD6A5F">
            <w:pPr>
              <w:autoSpaceDE w:val="0"/>
              <w:autoSpaceDN w:val="0"/>
              <w:adjustRightInd w:val="0"/>
              <w:jc w:val="both"/>
              <w:rPr>
                <w:sz w:val="18"/>
                <w:szCs w:val="18"/>
              </w:rPr>
            </w:pPr>
            <w:r w:rsidRPr="00986C1A">
              <w:rPr>
                <w:sz w:val="18"/>
                <w:szCs w:val="18"/>
              </w:rPr>
              <w:t>соответствии с требованиями,</w:t>
            </w:r>
          </w:p>
          <w:p w:rsidR="008C3468" w:rsidRPr="00986C1A" w:rsidRDefault="008C3468" w:rsidP="00DD6A5F">
            <w:pPr>
              <w:autoSpaceDE w:val="0"/>
              <w:autoSpaceDN w:val="0"/>
              <w:adjustRightInd w:val="0"/>
              <w:jc w:val="both"/>
              <w:rPr>
                <w:sz w:val="18"/>
                <w:szCs w:val="18"/>
              </w:rPr>
            </w:pPr>
            <w:r w:rsidRPr="00986C1A">
              <w:rPr>
                <w:sz w:val="18"/>
                <w:szCs w:val="18"/>
              </w:rPr>
              <w:t>установленными статьей 19 Закона о</w:t>
            </w:r>
          </w:p>
          <w:p w:rsidR="008C3468" w:rsidRPr="00986C1A" w:rsidRDefault="008C3468" w:rsidP="00DD6A5F">
            <w:pPr>
              <w:autoSpaceDE w:val="0"/>
              <w:autoSpaceDN w:val="0"/>
              <w:adjustRightInd w:val="0"/>
              <w:jc w:val="both"/>
              <w:rPr>
                <w:sz w:val="18"/>
                <w:szCs w:val="18"/>
              </w:rPr>
            </w:pPr>
            <w:r w:rsidRPr="00986C1A">
              <w:rPr>
                <w:sz w:val="18"/>
                <w:szCs w:val="18"/>
              </w:rPr>
              <w:t>теплоснабжении (пункт 4 части 6 статьи 20</w:t>
            </w:r>
          </w:p>
          <w:p w:rsidR="008C3468" w:rsidRPr="00986C1A" w:rsidRDefault="008C3468" w:rsidP="00DD6A5F">
            <w:pPr>
              <w:autoSpaceDE w:val="0"/>
              <w:autoSpaceDN w:val="0"/>
              <w:adjustRightInd w:val="0"/>
              <w:jc w:val="both"/>
              <w:rPr>
                <w:sz w:val="18"/>
                <w:szCs w:val="18"/>
              </w:rPr>
            </w:pPr>
            <w:r w:rsidRPr="00986C1A">
              <w:rPr>
                <w:sz w:val="18"/>
                <w:szCs w:val="18"/>
              </w:rPr>
              <w:t>Федерального закона о теплоснабжении)</w:t>
            </w: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Документы, предусмотренные подпунктами 11.5.14, 11.5.15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организации</w:t>
            </w:r>
          </w:p>
          <w:p w:rsidR="008C3468" w:rsidRPr="00986C1A" w:rsidRDefault="008C3468" w:rsidP="00DD6A5F">
            <w:pPr>
              <w:autoSpaceDE w:val="0"/>
              <w:autoSpaceDN w:val="0"/>
              <w:adjustRightInd w:val="0"/>
              <w:jc w:val="both"/>
              <w:rPr>
                <w:sz w:val="18"/>
                <w:szCs w:val="18"/>
              </w:rPr>
            </w:pPr>
            <w:r w:rsidRPr="00986C1A">
              <w:rPr>
                <w:sz w:val="18"/>
                <w:szCs w:val="18"/>
              </w:rPr>
              <w:t>коммерческого учёта тепловой</w:t>
            </w:r>
          </w:p>
          <w:p w:rsidR="008C3468" w:rsidRPr="00986C1A" w:rsidRDefault="008C3468" w:rsidP="00DD6A5F">
            <w:pPr>
              <w:autoSpaceDE w:val="0"/>
              <w:autoSpaceDN w:val="0"/>
              <w:adjustRightInd w:val="0"/>
              <w:jc w:val="both"/>
              <w:rPr>
                <w:sz w:val="18"/>
                <w:szCs w:val="18"/>
              </w:rPr>
            </w:pPr>
            <w:r w:rsidRPr="00986C1A">
              <w:rPr>
                <w:sz w:val="18"/>
                <w:szCs w:val="18"/>
              </w:rPr>
              <w:t>энергии, теплоносителя</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0,02</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Кучет</w:t>
            </w:r>
          </w:p>
        </w:tc>
        <w:tc>
          <w:tcPr>
            <w:tcW w:w="1701" w:type="dxa"/>
          </w:tcPr>
          <w:p w:rsidR="008C3468" w:rsidRPr="00986C1A" w:rsidRDefault="008C3468" w:rsidP="00DD6A5F">
            <w:pPr>
              <w:autoSpaceDE w:val="0"/>
              <w:autoSpaceDN w:val="0"/>
              <w:adjustRightInd w:val="0"/>
              <w:rPr>
                <w:sz w:val="18"/>
                <w:szCs w:val="18"/>
              </w:rPr>
            </w:pPr>
            <w:r w:rsidRPr="00986C1A">
              <w:rPr>
                <w:sz w:val="18"/>
                <w:szCs w:val="18"/>
              </w:rPr>
              <w:t>Кучет =Кпровер.уз.уч * 0,5 +Кпровер.ки</w:t>
            </w:r>
          </w:p>
          <w:p w:rsidR="008C3468" w:rsidRPr="00986C1A" w:rsidRDefault="008C3468" w:rsidP="00DD6A5F">
            <w:pPr>
              <w:autoSpaceDE w:val="0"/>
              <w:autoSpaceDN w:val="0"/>
              <w:adjustRightInd w:val="0"/>
              <w:rPr>
                <w:sz w:val="18"/>
                <w:szCs w:val="18"/>
              </w:rPr>
            </w:pPr>
            <w:r w:rsidRPr="00986C1A">
              <w:rPr>
                <w:sz w:val="18"/>
                <w:szCs w:val="18"/>
              </w:rPr>
              <w:t>п * 0,5</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1.4.1</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Акты периодической проверки узла учёта, составленные в соответствии с пунктом 73 Правил коммерческого учёта, утверждённых постановлением Правительства Российской Федерации от 18 ноября 2013 N 1034, акты разграничения</w:t>
            </w:r>
          </w:p>
          <w:p w:rsidR="008C3468" w:rsidRPr="00986C1A" w:rsidRDefault="008C3468" w:rsidP="00DD6A5F">
            <w:pPr>
              <w:autoSpaceDE w:val="0"/>
              <w:autoSpaceDN w:val="0"/>
              <w:adjustRightInd w:val="0"/>
              <w:jc w:val="both"/>
              <w:rPr>
                <w:sz w:val="18"/>
                <w:szCs w:val="18"/>
              </w:rPr>
            </w:pPr>
            <w:r w:rsidRPr="00986C1A">
              <w:rPr>
                <w:sz w:val="18"/>
                <w:szCs w:val="18"/>
              </w:rPr>
              <w:t>балансовой принадлежности (подпункт 11.5.14 пунша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акта</w:t>
            </w:r>
          </w:p>
          <w:p w:rsidR="008C3468" w:rsidRPr="00986C1A" w:rsidRDefault="008C3468" w:rsidP="00DD6A5F">
            <w:pPr>
              <w:autoSpaceDE w:val="0"/>
              <w:autoSpaceDN w:val="0"/>
              <w:adjustRightInd w:val="0"/>
              <w:jc w:val="both"/>
              <w:rPr>
                <w:sz w:val="18"/>
                <w:szCs w:val="18"/>
              </w:rPr>
            </w:pPr>
            <w:r w:rsidRPr="00986C1A">
              <w:rPr>
                <w:sz w:val="18"/>
                <w:szCs w:val="18"/>
              </w:rPr>
              <w:t>проверки узла учета</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Кпровер.уз. уч</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1.4.2</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Акты проверки контрольно-измерительных приборов в</w:t>
            </w:r>
          </w:p>
          <w:p w:rsidR="008C3468" w:rsidRPr="00986C1A" w:rsidRDefault="008C3468" w:rsidP="00DD6A5F">
            <w:pPr>
              <w:autoSpaceDE w:val="0"/>
              <w:autoSpaceDN w:val="0"/>
              <w:adjustRightInd w:val="0"/>
              <w:jc w:val="both"/>
              <w:rPr>
                <w:sz w:val="18"/>
                <w:szCs w:val="18"/>
              </w:rPr>
            </w:pPr>
            <w:r w:rsidRPr="00986C1A">
              <w:rPr>
                <w:sz w:val="18"/>
                <w:szCs w:val="18"/>
              </w:rPr>
              <w:t>тепловом пункте, с обязательным указанием заводских номеров, отметки о наличии паспортов контрольно-измерительных приборов (подпункт 11.5.15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актов</w:t>
            </w:r>
          </w:p>
          <w:p w:rsidR="008C3468" w:rsidRPr="00986C1A" w:rsidRDefault="008C3468" w:rsidP="00DD6A5F">
            <w:pPr>
              <w:autoSpaceDE w:val="0"/>
              <w:autoSpaceDN w:val="0"/>
              <w:adjustRightInd w:val="0"/>
              <w:jc w:val="both"/>
              <w:rPr>
                <w:sz w:val="18"/>
                <w:szCs w:val="18"/>
              </w:rPr>
            </w:pPr>
            <w:r w:rsidRPr="00986C1A">
              <w:rPr>
                <w:sz w:val="18"/>
                <w:szCs w:val="18"/>
              </w:rPr>
              <w:t>проверки контрольно-измерительных приборов в тепловом пункте</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Кпровер.        кип</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 xml:space="preserve"> 2.</w:t>
            </w:r>
          </w:p>
        </w:tc>
        <w:tc>
          <w:tcPr>
            <w:tcW w:w="3574" w:type="dxa"/>
            <w:gridSpan w:val="2"/>
          </w:tcPr>
          <w:p w:rsidR="008C3468" w:rsidRPr="00986C1A" w:rsidRDefault="008C3468" w:rsidP="00DD6A5F">
            <w:pPr>
              <w:autoSpaceDE w:val="0"/>
              <w:autoSpaceDN w:val="0"/>
              <w:adjustRightInd w:val="0"/>
              <w:jc w:val="both"/>
              <w:rPr>
                <w:sz w:val="18"/>
                <w:szCs w:val="18"/>
              </w:rPr>
            </w:pPr>
            <w:r w:rsidRPr="00986C1A">
              <w:rPr>
                <w:sz w:val="18"/>
                <w:szCs w:val="18"/>
              </w:rPr>
              <w:t>В случае эксплуатации жилищиого фонда</w:t>
            </w:r>
          </w:p>
          <w:p w:rsidR="008C3468" w:rsidRPr="00986C1A" w:rsidRDefault="008C3468" w:rsidP="00DD6A5F">
            <w:pPr>
              <w:autoSpaceDE w:val="0"/>
              <w:autoSpaceDN w:val="0"/>
              <w:adjustRightInd w:val="0"/>
              <w:jc w:val="both"/>
              <w:rPr>
                <w:sz w:val="18"/>
                <w:szCs w:val="18"/>
              </w:rPr>
            </w:pPr>
            <w:r w:rsidRPr="00986C1A">
              <w:rPr>
                <w:sz w:val="18"/>
                <w:szCs w:val="18"/>
              </w:rPr>
              <w:lastRenderedPageBreak/>
              <w:t>обеспечить выполнение требований Правил и нопм технической</w:t>
            </w:r>
          </w:p>
          <w:p w:rsidR="008C3468" w:rsidRPr="00986C1A" w:rsidRDefault="008C3468" w:rsidP="00DD6A5F">
            <w:pPr>
              <w:autoSpaceDE w:val="0"/>
              <w:autoSpaceDN w:val="0"/>
              <w:adjustRightInd w:val="0"/>
              <w:jc w:val="both"/>
              <w:rPr>
                <w:sz w:val="18"/>
                <w:szCs w:val="18"/>
              </w:rPr>
            </w:pPr>
            <w:r w:rsidRPr="00986C1A">
              <w:rPr>
                <w:sz w:val="18"/>
                <w:szCs w:val="18"/>
              </w:rPr>
              <w:t>эксплуатации жилищного фонда,</w:t>
            </w:r>
          </w:p>
          <w:p w:rsidR="008C3468" w:rsidRPr="00986C1A" w:rsidRDefault="008C3468" w:rsidP="00DD6A5F">
            <w:pPr>
              <w:autoSpaceDE w:val="0"/>
              <w:autoSpaceDN w:val="0"/>
              <w:adjustRightInd w:val="0"/>
              <w:jc w:val="both"/>
              <w:rPr>
                <w:sz w:val="18"/>
                <w:szCs w:val="18"/>
              </w:rPr>
            </w:pPr>
            <w:r w:rsidRPr="00986C1A">
              <w:rPr>
                <w:sz w:val="18"/>
                <w:szCs w:val="18"/>
              </w:rPr>
              <w:t>утвержденных постановлением Госстроя</w:t>
            </w:r>
          </w:p>
          <w:p w:rsidR="008C3468" w:rsidRPr="00986C1A" w:rsidRDefault="008C3468" w:rsidP="00DD6A5F">
            <w:pPr>
              <w:autoSpaceDE w:val="0"/>
              <w:autoSpaceDN w:val="0"/>
              <w:adjustRightInd w:val="0"/>
              <w:jc w:val="both"/>
              <w:rPr>
                <w:sz w:val="18"/>
                <w:szCs w:val="18"/>
              </w:rPr>
            </w:pPr>
            <w:r w:rsidRPr="00986C1A">
              <w:rPr>
                <w:sz w:val="18"/>
                <w:szCs w:val="18"/>
              </w:rPr>
              <w:t>Российской Федерации от 27 сентября 2003 N 170 &lt;3&gt; (далее - Правила и нормы</w:t>
            </w:r>
          </w:p>
          <w:p w:rsidR="008C3468" w:rsidRPr="00986C1A" w:rsidRDefault="008C3468" w:rsidP="00DD6A5F">
            <w:pPr>
              <w:autoSpaceDE w:val="0"/>
              <w:autoSpaceDN w:val="0"/>
              <w:adjustRightInd w:val="0"/>
              <w:jc w:val="both"/>
              <w:rPr>
                <w:sz w:val="18"/>
                <w:szCs w:val="18"/>
              </w:rPr>
            </w:pPr>
            <w:r w:rsidRPr="00986C1A">
              <w:rPr>
                <w:sz w:val="18"/>
                <w:szCs w:val="18"/>
              </w:rPr>
              <w:t>технической эксплуатации жилищного</w:t>
            </w:r>
          </w:p>
          <w:p w:rsidR="008C3468" w:rsidRPr="00986C1A" w:rsidRDefault="008C3468" w:rsidP="00DD6A5F">
            <w:pPr>
              <w:autoSpaceDE w:val="0"/>
              <w:autoSpaceDN w:val="0"/>
              <w:adjustRightInd w:val="0"/>
              <w:jc w:val="both"/>
              <w:rPr>
                <w:sz w:val="18"/>
                <w:szCs w:val="18"/>
              </w:rPr>
            </w:pPr>
            <w:r w:rsidRPr="00986C1A">
              <w:rPr>
                <w:sz w:val="18"/>
                <w:szCs w:val="18"/>
              </w:rPr>
              <w:t>фонда) (подпункт 11.2 пункта 11 Правил)</w:t>
            </w: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 xml:space="preserve">Документы, предусмотренные </w:t>
            </w:r>
            <w:r w:rsidRPr="00986C1A">
              <w:rPr>
                <w:sz w:val="18"/>
                <w:szCs w:val="18"/>
              </w:rPr>
              <w:lastRenderedPageBreak/>
              <w:t>подпунктами 11.5.16, 11.5.17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 xml:space="preserve">Показатель выполнения Правил и </w:t>
            </w:r>
            <w:r w:rsidRPr="00986C1A">
              <w:rPr>
                <w:sz w:val="18"/>
                <w:szCs w:val="18"/>
              </w:rPr>
              <w:lastRenderedPageBreak/>
              <w:t>норм технической</w:t>
            </w:r>
          </w:p>
          <w:p w:rsidR="008C3468" w:rsidRPr="00986C1A" w:rsidRDefault="008C3468" w:rsidP="00DD6A5F">
            <w:pPr>
              <w:autoSpaceDE w:val="0"/>
              <w:autoSpaceDN w:val="0"/>
              <w:adjustRightInd w:val="0"/>
              <w:jc w:val="both"/>
              <w:rPr>
                <w:sz w:val="18"/>
                <w:szCs w:val="18"/>
              </w:rPr>
            </w:pPr>
            <w:r w:rsidRPr="00986C1A">
              <w:rPr>
                <w:sz w:val="18"/>
                <w:szCs w:val="18"/>
              </w:rPr>
              <w:t>эксплуатации жилищного фонда</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0,06</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 xml:space="preserve">Кжил. </w:t>
            </w:r>
            <w:r w:rsidRPr="00986C1A">
              <w:rPr>
                <w:sz w:val="18"/>
                <w:szCs w:val="18"/>
              </w:rPr>
              <w:lastRenderedPageBreak/>
              <w:t>фонд</w:t>
            </w:r>
          </w:p>
        </w:tc>
        <w:tc>
          <w:tcPr>
            <w:tcW w:w="1701" w:type="dxa"/>
          </w:tcPr>
          <w:p w:rsidR="008C3468" w:rsidRPr="00986C1A" w:rsidRDefault="008C3468" w:rsidP="00DD6A5F">
            <w:pPr>
              <w:autoSpaceDE w:val="0"/>
              <w:autoSpaceDN w:val="0"/>
              <w:adjustRightInd w:val="0"/>
              <w:rPr>
                <w:sz w:val="18"/>
                <w:szCs w:val="18"/>
              </w:rPr>
            </w:pPr>
            <w:r w:rsidRPr="00986C1A">
              <w:rPr>
                <w:sz w:val="18"/>
                <w:szCs w:val="18"/>
              </w:rPr>
              <w:lastRenderedPageBreak/>
              <w:t>Кж ил. фонд</w:t>
            </w:r>
          </w:p>
          <w:p w:rsidR="008C3468" w:rsidRPr="00986C1A" w:rsidRDefault="008C3468" w:rsidP="00DD6A5F">
            <w:pPr>
              <w:autoSpaceDE w:val="0"/>
              <w:autoSpaceDN w:val="0"/>
              <w:adjustRightInd w:val="0"/>
              <w:rPr>
                <w:sz w:val="18"/>
                <w:szCs w:val="18"/>
              </w:rPr>
            </w:pPr>
            <w:r w:rsidRPr="00986C1A">
              <w:rPr>
                <w:sz w:val="18"/>
                <w:szCs w:val="18"/>
              </w:rPr>
              <w:lastRenderedPageBreak/>
              <w:t>= Кконтур *0,7 +</w:t>
            </w:r>
          </w:p>
          <w:p w:rsidR="008C3468" w:rsidRPr="00986C1A" w:rsidRDefault="008C3468" w:rsidP="00DD6A5F">
            <w:pPr>
              <w:autoSpaceDE w:val="0"/>
              <w:autoSpaceDN w:val="0"/>
              <w:adjustRightInd w:val="0"/>
              <w:rPr>
                <w:sz w:val="18"/>
                <w:szCs w:val="18"/>
              </w:rPr>
            </w:pPr>
            <w:r w:rsidRPr="00986C1A">
              <w:rPr>
                <w:sz w:val="18"/>
                <w:szCs w:val="18"/>
              </w:rPr>
              <w:t>Кдезинф *0,3</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lastRenderedPageBreak/>
              <w:t>2.1</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 выполненных работ по подго- товке к отопительному периоду теплового контура здания в</w:t>
            </w:r>
          </w:p>
          <w:p w:rsidR="008C3468" w:rsidRPr="00986C1A" w:rsidRDefault="008C3468" w:rsidP="00DD6A5F">
            <w:pPr>
              <w:autoSpaceDE w:val="0"/>
              <w:autoSpaceDN w:val="0"/>
              <w:adjustRightInd w:val="0"/>
              <w:jc w:val="both"/>
              <w:rPr>
                <w:sz w:val="18"/>
                <w:szCs w:val="18"/>
              </w:rPr>
            </w:pPr>
            <w:r w:rsidRPr="00986C1A">
              <w:rPr>
                <w:sz w:val="18"/>
                <w:szCs w:val="18"/>
              </w:rPr>
              <w:t>соответствии с требованиями пункта 2.6.10 Поавил и норм технической эксплуатации жилищного фонда (подпункт 11.5.16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выполнения работ</w:t>
            </w:r>
          </w:p>
          <w:p w:rsidR="008C3468" w:rsidRPr="00986C1A" w:rsidRDefault="008C3468" w:rsidP="00DD6A5F">
            <w:pPr>
              <w:autoSpaceDE w:val="0"/>
              <w:autoSpaceDN w:val="0"/>
              <w:adjustRightInd w:val="0"/>
              <w:jc w:val="both"/>
              <w:rPr>
                <w:sz w:val="18"/>
                <w:szCs w:val="18"/>
              </w:rPr>
            </w:pPr>
            <w:r w:rsidRPr="00986C1A">
              <w:rPr>
                <w:sz w:val="18"/>
                <w:szCs w:val="18"/>
              </w:rPr>
              <w:t>по подготовке к отопительному периоду теплового контура здания</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0,7</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Кконтур</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2.2</w:t>
            </w:r>
          </w:p>
        </w:tc>
        <w:tc>
          <w:tcPr>
            <w:tcW w:w="3574" w:type="dxa"/>
            <w:gridSpan w:val="2"/>
          </w:tcPr>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Акты о проведении дезинфекции систем теплопотребления с открытой схемой теплоснабжения и горячего водоснабжения в соответствии с пунктом 5.2.10 Правил и норм технической эксплуатации жилишного фонда,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w:t>
            </w:r>
          </w:p>
          <w:p w:rsidR="008C3468" w:rsidRPr="00986C1A" w:rsidRDefault="008C3468" w:rsidP="00DD6A5F">
            <w:pPr>
              <w:autoSpaceDE w:val="0"/>
              <w:autoSpaceDN w:val="0"/>
              <w:adjustRightInd w:val="0"/>
              <w:jc w:val="both"/>
              <w:rPr>
                <w:sz w:val="18"/>
                <w:szCs w:val="18"/>
              </w:rPr>
            </w:pPr>
            <w:r w:rsidRPr="00986C1A">
              <w:rPr>
                <w:sz w:val="18"/>
                <w:szCs w:val="18"/>
              </w:rPr>
              <w:t>постановлением Главного государственного санитарного врача Российской Федерации от 28.01.2021 N 2 &lt;4&gt; (далее - СанПиН 1.2.3685-21), и акты о</w:t>
            </w:r>
          </w:p>
          <w:p w:rsidR="008C3468" w:rsidRPr="00986C1A" w:rsidRDefault="008C3468" w:rsidP="00DD6A5F">
            <w:pPr>
              <w:autoSpaceDE w:val="0"/>
              <w:autoSpaceDN w:val="0"/>
              <w:adjustRightInd w:val="0"/>
              <w:jc w:val="both"/>
              <w:rPr>
                <w:sz w:val="18"/>
                <w:szCs w:val="18"/>
              </w:rPr>
            </w:pPr>
            <w:r w:rsidRPr="00986C1A">
              <w:rPr>
                <w:sz w:val="18"/>
                <w:szCs w:val="18"/>
              </w:rPr>
              <w:t>результатах отбора проб воды из системы на соответствие требованиям СанПиН 1.2.3685-21.</w:t>
            </w:r>
          </w:p>
          <w:p w:rsidR="008C3468" w:rsidRPr="00986C1A" w:rsidRDefault="008C3468" w:rsidP="00DD6A5F">
            <w:pPr>
              <w:autoSpaceDE w:val="0"/>
              <w:autoSpaceDN w:val="0"/>
              <w:adjustRightInd w:val="0"/>
              <w:jc w:val="both"/>
              <w:rPr>
                <w:sz w:val="18"/>
                <w:szCs w:val="18"/>
              </w:rPr>
            </w:pPr>
            <w:r w:rsidRPr="00986C1A">
              <w:rPr>
                <w:sz w:val="18"/>
                <w:szCs w:val="18"/>
              </w:rPr>
              <w:t>оформленные аккредитованной лабораторией (подпункт 11.5.17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актов о</w:t>
            </w:r>
          </w:p>
          <w:p w:rsidR="008C3468" w:rsidRPr="00986C1A" w:rsidRDefault="008C3468" w:rsidP="00DD6A5F">
            <w:pPr>
              <w:autoSpaceDE w:val="0"/>
              <w:autoSpaceDN w:val="0"/>
              <w:adjustRightInd w:val="0"/>
              <w:jc w:val="both"/>
              <w:rPr>
                <w:sz w:val="18"/>
                <w:szCs w:val="18"/>
              </w:rPr>
            </w:pPr>
            <w:r w:rsidRPr="00986C1A">
              <w:rPr>
                <w:sz w:val="18"/>
                <w:szCs w:val="18"/>
              </w:rPr>
              <w:t>проведении дезинфекции</w:t>
            </w:r>
          </w:p>
          <w:p w:rsidR="008C3468" w:rsidRPr="00986C1A" w:rsidRDefault="008C3468" w:rsidP="00DD6A5F">
            <w:pPr>
              <w:autoSpaceDE w:val="0"/>
              <w:autoSpaceDN w:val="0"/>
              <w:adjustRightInd w:val="0"/>
              <w:jc w:val="both"/>
              <w:rPr>
                <w:sz w:val="18"/>
                <w:szCs w:val="18"/>
              </w:rPr>
            </w:pPr>
            <w:r w:rsidRPr="00986C1A">
              <w:rPr>
                <w:sz w:val="18"/>
                <w:szCs w:val="18"/>
              </w:rPr>
              <w:t>систем теплопопребления с</w:t>
            </w:r>
          </w:p>
          <w:p w:rsidR="008C3468" w:rsidRPr="00986C1A" w:rsidRDefault="008C3468" w:rsidP="00DD6A5F">
            <w:pPr>
              <w:autoSpaceDE w:val="0"/>
              <w:autoSpaceDN w:val="0"/>
              <w:adjustRightInd w:val="0"/>
              <w:jc w:val="both"/>
              <w:rPr>
                <w:sz w:val="18"/>
                <w:szCs w:val="18"/>
              </w:rPr>
            </w:pPr>
            <w:r w:rsidRPr="00986C1A">
              <w:rPr>
                <w:sz w:val="18"/>
                <w:szCs w:val="18"/>
              </w:rPr>
              <w:t>открытой схемой теплоснабжения и горячего водоснабжения актов о</w:t>
            </w:r>
          </w:p>
          <w:p w:rsidR="008C3468" w:rsidRPr="00986C1A" w:rsidRDefault="008C3468" w:rsidP="00DD6A5F">
            <w:pPr>
              <w:autoSpaceDE w:val="0"/>
              <w:autoSpaceDN w:val="0"/>
              <w:adjustRightInd w:val="0"/>
              <w:jc w:val="both"/>
              <w:rPr>
                <w:sz w:val="18"/>
                <w:szCs w:val="18"/>
              </w:rPr>
            </w:pPr>
            <w:r w:rsidRPr="00986C1A">
              <w:rPr>
                <w:sz w:val="18"/>
                <w:szCs w:val="18"/>
              </w:rPr>
              <w:t>результатах отбора проб воды</w:t>
            </w:r>
          </w:p>
          <w:p w:rsidR="008C3468" w:rsidRPr="00986C1A" w:rsidRDefault="008C3468" w:rsidP="00DD6A5F">
            <w:pPr>
              <w:autoSpaceDE w:val="0"/>
              <w:autoSpaceDN w:val="0"/>
              <w:adjustRightInd w:val="0"/>
              <w:jc w:val="both"/>
              <w:rPr>
                <w:sz w:val="18"/>
                <w:szCs w:val="18"/>
              </w:rPr>
            </w:pPr>
            <w:r w:rsidRPr="00986C1A">
              <w:rPr>
                <w:sz w:val="18"/>
                <w:szCs w:val="18"/>
              </w:rPr>
              <w:t>из системы</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0,3</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Кдезинф</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1381"/>
        </w:trPr>
        <w:tc>
          <w:tcPr>
            <w:tcW w:w="537" w:type="dxa"/>
            <w:vMerge w:val="restart"/>
          </w:tcPr>
          <w:p w:rsidR="008C3468" w:rsidRPr="00986C1A" w:rsidRDefault="008C3468" w:rsidP="00DD6A5F">
            <w:pPr>
              <w:autoSpaceDE w:val="0"/>
              <w:autoSpaceDN w:val="0"/>
              <w:adjustRightInd w:val="0"/>
              <w:ind w:left="-108"/>
              <w:rPr>
                <w:sz w:val="18"/>
                <w:szCs w:val="18"/>
              </w:rPr>
            </w:pPr>
            <w:r w:rsidRPr="00986C1A">
              <w:rPr>
                <w:sz w:val="18"/>
                <w:szCs w:val="18"/>
              </w:rPr>
              <w:t xml:space="preserve"> 3.</w:t>
            </w:r>
          </w:p>
        </w:tc>
        <w:tc>
          <w:tcPr>
            <w:tcW w:w="3574" w:type="dxa"/>
            <w:gridSpan w:val="2"/>
            <w:vMerge w:val="restart"/>
          </w:tcPr>
          <w:p w:rsidR="008C3468" w:rsidRPr="00986C1A" w:rsidRDefault="008C3468" w:rsidP="00DD6A5F">
            <w:pPr>
              <w:autoSpaceDE w:val="0"/>
              <w:autoSpaceDN w:val="0"/>
              <w:adjustRightInd w:val="0"/>
              <w:jc w:val="both"/>
              <w:rPr>
                <w:sz w:val="18"/>
                <w:szCs w:val="18"/>
              </w:rPr>
            </w:pPr>
            <w:r w:rsidRPr="00986C1A">
              <w:rPr>
                <w:sz w:val="18"/>
                <w:szCs w:val="18"/>
              </w:rPr>
              <w:t>Обеспечить выполнение требования,</w:t>
            </w:r>
          </w:p>
          <w:p w:rsidR="008C3468" w:rsidRPr="00986C1A" w:rsidRDefault="008C3468" w:rsidP="00DD6A5F">
            <w:pPr>
              <w:autoSpaceDE w:val="0"/>
              <w:autoSpaceDN w:val="0"/>
              <w:adjustRightInd w:val="0"/>
              <w:jc w:val="both"/>
              <w:rPr>
                <w:sz w:val="18"/>
                <w:szCs w:val="18"/>
              </w:rPr>
            </w:pPr>
            <w:r w:rsidRPr="00986C1A">
              <w:rPr>
                <w:sz w:val="18"/>
                <w:szCs w:val="18"/>
              </w:rPr>
              <w:t>предусмотренного пунктом 11 Правил</w:t>
            </w:r>
          </w:p>
          <w:p w:rsidR="008C3468" w:rsidRPr="00986C1A" w:rsidRDefault="008C3468" w:rsidP="00DD6A5F">
            <w:pPr>
              <w:autoSpaceDE w:val="0"/>
              <w:autoSpaceDN w:val="0"/>
              <w:adjustRightInd w:val="0"/>
              <w:jc w:val="both"/>
              <w:rPr>
                <w:sz w:val="18"/>
                <w:szCs w:val="18"/>
              </w:rPr>
            </w:pPr>
            <w:r w:rsidRPr="00986C1A">
              <w:rPr>
                <w:sz w:val="18"/>
                <w:szCs w:val="18"/>
              </w:rPr>
              <w:t>пользования газом и предоставления услуг</w:t>
            </w:r>
          </w:p>
          <w:p w:rsidR="008C3468" w:rsidRPr="00986C1A" w:rsidRDefault="008C3468" w:rsidP="00DD6A5F">
            <w:pPr>
              <w:autoSpaceDE w:val="0"/>
              <w:autoSpaceDN w:val="0"/>
              <w:adjustRightInd w:val="0"/>
              <w:jc w:val="both"/>
              <w:rPr>
                <w:sz w:val="18"/>
                <w:szCs w:val="18"/>
              </w:rPr>
            </w:pPr>
            <w:r w:rsidRPr="00986C1A">
              <w:rPr>
                <w:sz w:val="18"/>
                <w:szCs w:val="18"/>
              </w:rPr>
              <w:t xml:space="preserve">по газоснабжению в Российской Федерации, утверждённых постановлением Правительства Российской Федерации от 17 мая 2002 г.   </w:t>
            </w:r>
            <w:r w:rsidRPr="00986C1A">
              <w:rPr>
                <w:sz w:val="18"/>
                <w:szCs w:val="18"/>
                <w:lang w:val="en-US"/>
              </w:rPr>
              <w:t>N</w:t>
            </w:r>
            <w:r w:rsidRPr="00986C1A">
              <w:rPr>
                <w:sz w:val="18"/>
                <w:szCs w:val="18"/>
              </w:rPr>
              <w:t xml:space="preserve"> 317, в части обеспечения безопасности </w:t>
            </w:r>
            <w:r w:rsidRPr="00986C1A">
              <w:rPr>
                <w:sz w:val="18"/>
                <w:szCs w:val="18"/>
              </w:rPr>
              <w:lastRenderedPageBreak/>
              <w:t>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w:t>
            </w:r>
          </w:p>
        </w:tc>
        <w:tc>
          <w:tcPr>
            <w:tcW w:w="2976" w:type="dxa"/>
            <w:vMerge w:val="restart"/>
          </w:tcPr>
          <w:p w:rsidR="008C3468" w:rsidRPr="00986C1A" w:rsidRDefault="008C3468" w:rsidP="00DD6A5F">
            <w:pPr>
              <w:autoSpaceDE w:val="0"/>
              <w:autoSpaceDN w:val="0"/>
              <w:adjustRightInd w:val="0"/>
              <w:jc w:val="both"/>
              <w:rPr>
                <w:sz w:val="18"/>
                <w:szCs w:val="18"/>
              </w:rPr>
            </w:pPr>
            <w:r w:rsidRPr="00986C1A">
              <w:rPr>
                <w:sz w:val="18"/>
                <w:szCs w:val="18"/>
              </w:rPr>
              <w:lastRenderedPageBreak/>
              <w:t>Для лиц, указанных в подпунктах 1.4, 1.5 пункта 1 Правил, - копия акта обследования дымовых и</w:t>
            </w:r>
          </w:p>
          <w:p w:rsidR="008C3468" w:rsidRPr="00986C1A" w:rsidRDefault="008C3468" w:rsidP="00DD6A5F">
            <w:pPr>
              <w:autoSpaceDE w:val="0"/>
              <w:autoSpaceDN w:val="0"/>
              <w:adjustRightInd w:val="0"/>
              <w:jc w:val="both"/>
              <w:rPr>
                <w:sz w:val="18"/>
                <w:szCs w:val="18"/>
              </w:rPr>
            </w:pPr>
            <w:r w:rsidRPr="00986C1A">
              <w:rPr>
                <w:sz w:val="18"/>
                <w:szCs w:val="18"/>
              </w:rPr>
              <w:t xml:space="preserve">вентиляционных каналов многоквартирных домов перед отопительным периодом, копия действующего договора о техническом обслуживании и </w:t>
            </w:r>
            <w:r w:rsidRPr="00986C1A">
              <w:rPr>
                <w:sz w:val="18"/>
                <w:szCs w:val="18"/>
              </w:rPr>
              <w:lastRenderedPageBreak/>
              <w:t>ремонте внутридомового газового оборудования в многоквартирном доме (пункт 11.5.18 пункта 18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lastRenderedPageBreak/>
              <w:t>Показатель обеспечения безопасности при использовании и содержании внутридомового и</w:t>
            </w:r>
          </w:p>
          <w:p w:rsidR="008C3468" w:rsidRPr="00986C1A" w:rsidRDefault="008C3468" w:rsidP="00DD6A5F">
            <w:pPr>
              <w:autoSpaceDE w:val="0"/>
              <w:autoSpaceDN w:val="0"/>
              <w:adjustRightInd w:val="0"/>
              <w:jc w:val="both"/>
              <w:rPr>
                <w:sz w:val="18"/>
                <w:szCs w:val="18"/>
              </w:rPr>
            </w:pPr>
            <w:r w:rsidRPr="00986C1A">
              <w:rPr>
                <w:sz w:val="18"/>
                <w:szCs w:val="18"/>
              </w:rPr>
              <w:t>внутриквартирного газового</w:t>
            </w:r>
          </w:p>
          <w:p w:rsidR="008C3468" w:rsidRPr="00986C1A" w:rsidRDefault="008C3468" w:rsidP="00DD6A5F">
            <w:pPr>
              <w:autoSpaceDE w:val="0"/>
              <w:autoSpaceDN w:val="0"/>
              <w:adjustRightInd w:val="0"/>
              <w:jc w:val="both"/>
              <w:rPr>
                <w:sz w:val="18"/>
                <w:szCs w:val="18"/>
              </w:rPr>
            </w:pPr>
            <w:r w:rsidRPr="00986C1A">
              <w:rPr>
                <w:sz w:val="18"/>
                <w:szCs w:val="18"/>
              </w:rPr>
              <w:t>оборудования при предоставлении коммунальной услуги по газоснабжению</w:t>
            </w:r>
          </w:p>
          <w:p w:rsidR="008C3468" w:rsidRPr="00986C1A" w:rsidRDefault="008C3468" w:rsidP="00DD6A5F">
            <w:pPr>
              <w:autoSpaceDE w:val="0"/>
              <w:autoSpaceDN w:val="0"/>
              <w:adjustRightInd w:val="0"/>
              <w:spacing w:line="360" w:lineRule="auto"/>
              <w:jc w:val="both"/>
              <w:rPr>
                <w:sz w:val="18"/>
                <w:szCs w:val="18"/>
              </w:rPr>
            </w:pP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0,02</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Кгаз</w:t>
            </w:r>
          </w:p>
        </w:tc>
        <w:tc>
          <w:tcPr>
            <w:tcW w:w="1701" w:type="dxa"/>
          </w:tcPr>
          <w:p w:rsidR="008C3468" w:rsidRPr="00986C1A" w:rsidRDefault="008C3468" w:rsidP="00DD6A5F">
            <w:pPr>
              <w:autoSpaceDE w:val="0"/>
              <w:autoSpaceDN w:val="0"/>
              <w:adjustRightInd w:val="0"/>
              <w:rPr>
                <w:sz w:val="18"/>
                <w:szCs w:val="18"/>
              </w:rPr>
            </w:pPr>
            <w:r w:rsidRPr="00986C1A">
              <w:rPr>
                <w:sz w:val="18"/>
                <w:szCs w:val="18"/>
              </w:rPr>
              <w:t>Кгаз =Кдым.вент* 0,5 +Кдогов.тех.</w:t>
            </w:r>
          </w:p>
          <w:p w:rsidR="008C3468" w:rsidRPr="00986C1A" w:rsidRDefault="008C3468" w:rsidP="00DD6A5F">
            <w:pPr>
              <w:autoSpaceDE w:val="0"/>
              <w:autoSpaceDN w:val="0"/>
              <w:adjustRightInd w:val="0"/>
              <w:rPr>
                <w:sz w:val="18"/>
                <w:szCs w:val="18"/>
              </w:rPr>
            </w:pPr>
            <w:r w:rsidRPr="00986C1A">
              <w:rPr>
                <w:sz w:val="18"/>
                <w:szCs w:val="18"/>
              </w:rPr>
              <w:t>обсл * 0,5</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978"/>
        </w:trPr>
        <w:tc>
          <w:tcPr>
            <w:tcW w:w="537" w:type="dxa"/>
            <w:vMerge/>
          </w:tcPr>
          <w:p w:rsidR="008C3468" w:rsidRPr="00986C1A" w:rsidRDefault="008C3468" w:rsidP="00DD6A5F">
            <w:pPr>
              <w:autoSpaceDE w:val="0"/>
              <w:autoSpaceDN w:val="0"/>
              <w:adjustRightInd w:val="0"/>
              <w:ind w:left="-108"/>
              <w:rPr>
                <w:sz w:val="18"/>
                <w:szCs w:val="18"/>
              </w:rPr>
            </w:pPr>
          </w:p>
        </w:tc>
        <w:tc>
          <w:tcPr>
            <w:tcW w:w="3574" w:type="dxa"/>
            <w:gridSpan w:val="2"/>
            <w:vMerge/>
          </w:tcPr>
          <w:p w:rsidR="008C3468" w:rsidRPr="00986C1A" w:rsidRDefault="008C3468" w:rsidP="00DD6A5F">
            <w:pPr>
              <w:autoSpaceDE w:val="0"/>
              <w:autoSpaceDN w:val="0"/>
              <w:adjustRightInd w:val="0"/>
              <w:jc w:val="both"/>
              <w:rPr>
                <w:sz w:val="18"/>
                <w:szCs w:val="18"/>
              </w:rPr>
            </w:pPr>
          </w:p>
        </w:tc>
        <w:tc>
          <w:tcPr>
            <w:tcW w:w="2976" w:type="dxa"/>
            <w:vMerge/>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 акта обследования дымовых и</w:t>
            </w:r>
          </w:p>
          <w:p w:rsidR="008C3468" w:rsidRPr="00986C1A" w:rsidRDefault="008C3468" w:rsidP="00DD6A5F">
            <w:pPr>
              <w:autoSpaceDE w:val="0"/>
              <w:autoSpaceDN w:val="0"/>
              <w:adjustRightInd w:val="0"/>
              <w:jc w:val="both"/>
              <w:rPr>
                <w:sz w:val="18"/>
                <w:szCs w:val="18"/>
              </w:rPr>
            </w:pPr>
            <w:r w:rsidRPr="00986C1A">
              <w:rPr>
                <w:sz w:val="18"/>
                <w:szCs w:val="18"/>
              </w:rPr>
              <w:t>вентиляционных каналов</w:t>
            </w:r>
          </w:p>
          <w:p w:rsidR="008C3468" w:rsidRPr="00986C1A" w:rsidRDefault="008C3468" w:rsidP="00DD6A5F">
            <w:pPr>
              <w:autoSpaceDE w:val="0"/>
              <w:autoSpaceDN w:val="0"/>
              <w:adjustRightInd w:val="0"/>
              <w:jc w:val="both"/>
              <w:rPr>
                <w:sz w:val="18"/>
                <w:szCs w:val="18"/>
              </w:rPr>
            </w:pPr>
            <w:r w:rsidRPr="00986C1A">
              <w:rPr>
                <w:sz w:val="18"/>
                <w:szCs w:val="18"/>
              </w:rPr>
              <w:t>многоквартирных домов перед</w:t>
            </w:r>
          </w:p>
          <w:p w:rsidR="008C3468" w:rsidRPr="00986C1A" w:rsidRDefault="008C3468" w:rsidP="00DD6A5F">
            <w:pPr>
              <w:autoSpaceDE w:val="0"/>
              <w:autoSpaceDN w:val="0"/>
              <w:adjustRightInd w:val="0"/>
              <w:jc w:val="both"/>
              <w:rPr>
                <w:sz w:val="18"/>
                <w:szCs w:val="18"/>
              </w:rPr>
            </w:pPr>
            <w:r w:rsidRPr="00986C1A">
              <w:rPr>
                <w:sz w:val="18"/>
                <w:szCs w:val="18"/>
              </w:rPr>
              <w:t>отопительным периодом</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Кдым.</w:t>
            </w:r>
          </w:p>
          <w:p w:rsidR="008C3468" w:rsidRPr="00986C1A" w:rsidRDefault="008C3468" w:rsidP="00DD6A5F">
            <w:pPr>
              <w:autoSpaceDE w:val="0"/>
              <w:autoSpaceDN w:val="0"/>
              <w:adjustRightInd w:val="0"/>
              <w:rPr>
                <w:sz w:val="18"/>
                <w:szCs w:val="18"/>
              </w:rPr>
            </w:pPr>
            <w:r w:rsidRPr="00986C1A">
              <w:rPr>
                <w:sz w:val="18"/>
                <w:szCs w:val="18"/>
              </w:rPr>
              <w:t>вент</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1290"/>
        </w:trPr>
        <w:tc>
          <w:tcPr>
            <w:tcW w:w="537" w:type="dxa"/>
            <w:vMerge/>
          </w:tcPr>
          <w:p w:rsidR="008C3468" w:rsidRPr="00986C1A" w:rsidRDefault="008C3468" w:rsidP="00DD6A5F">
            <w:pPr>
              <w:autoSpaceDE w:val="0"/>
              <w:autoSpaceDN w:val="0"/>
              <w:adjustRightInd w:val="0"/>
              <w:ind w:left="-108"/>
              <w:rPr>
                <w:sz w:val="18"/>
                <w:szCs w:val="18"/>
              </w:rPr>
            </w:pPr>
          </w:p>
        </w:tc>
        <w:tc>
          <w:tcPr>
            <w:tcW w:w="3574" w:type="dxa"/>
            <w:gridSpan w:val="2"/>
            <w:vMerge/>
          </w:tcPr>
          <w:p w:rsidR="008C3468" w:rsidRPr="00986C1A" w:rsidRDefault="008C3468" w:rsidP="00DD6A5F">
            <w:pPr>
              <w:autoSpaceDE w:val="0"/>
              <w:autoSpaceDN w:val="0"/>
              <w:adjustRightInd w:val="0"/>
              <w:jc w:val="both"/>
              <w:rPr>
                <w:sz w:val="18"/>
                <w:szCs w:val="18"/>
              </w:rPr>
            </w:pPr>
          </w:p>
        </w:tc>
        <w:tc>
          <w:tcPr>
            <w:tcW w:w="2976" w:type="dxa"/>
            <w:vMerge/>
          </w:tcPr>
          <w:p w:rsidR="008C3468" w:rsidRPr="00986C1A" w:rsidRDefault="008C3468" w:rsidP="00DD6A5F">
            <w:pPr>
              <w:autoSpaceDE w:val="0"/>
              <w:autoSpaceDN w:val="0"/>
              <w:adjustRightInd w:val="0"/>
              <w:jc w:val="both"/>
              <w:rPr>
                <w:sz w:val="18"/>
                <w:szCs w:val="18"/>
              </w:rPr>
            </w:pP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w:t>
            </w:r>
          </w:p>
          <w:p w:rsidR="008C3468" w:rsidRPr="00986C1A" w:rsidRDefault="008C3468" w:rsidP="00DD6A5F">
            <w:pPr>
              <w:autoSpaceDE w:val="0"/>
              <w:autoSpaceDN w:val="0"/>
              <w:adjustRightInd w:val="0"/>
              <w:jc w:val="both"/>
              <w:rPr>
                <w:sz w:val="18"/>
                <w:szCs w:val="18"/>
              </w:rPr>
            </w:pPr>
            <w:r w:rsidRPr="00986C1A">
              <w:rPr>
                <w:sz w:val="18"/>
                <w:szCs w:val="18"/>
              </w:rPr>
              <w:t>действующего договора о</w:t>
            </w:r>
          </w:p>
          <w:p w:rsidR="008C3468" w:rsidRPr="00986C1A" w:rsidRDefault="008C3468" w:rsidP="00DD6A5F">
            <w:pPr>
              <w:autoSpaceDE w:val="0"/>
              <w:autoSpaceDN w:val="0"/>
              <w:adjustRightInd w:val="0"/>
              <w:jc w:val="both"/>
              <w:rPr>
                <w:sz w:val="18"/>
                <w:szCs w:val="18"/>
              </w:rPr>
            </w:pPr>
            <w:r w:rsidRPr="00986C1A">
              <w:rPr>
                <w:sz w:val="18"/>
                <w:szCs w:val="18"/>
              </w:rPr>
              <w:t>техническом обслуживании и</w:t>
            </w:r>
          </w:p>
          <w:p w:rsidR="008C3468" w:rsidRPr="00986C1A" w:rsidRDefault="008C3468" w:rsidP="00DD6A5F">
            <w:pPr>
              <w:autoSpaceDE w:val="0"/>
              <w:autoSpaceDN w:val="0"/>
              <w:adjustRightInd w:val="0"/>
              <w:jc w:val="both"/>
              <w:rPr>
                <w:sz w:val="18"/>
                <w:szCs w:val="18"/>
              </w:rPr>
            </w:pPr>
            <w:r w:rsidRPr="00986C1A">
              <w:rPr>
                <w:sz w:val="18"/>
                <w:szCs w:val="18"/>
              </w:rPr>
              <w:t>ремонте внутридомового газового оборудования в многоквартирном доме</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Кдогов.тех.</w:t>
            </w:r>
          </w:p>
          <w:p w:rsidR="008C3468" w:rsidRPr="00986C1A" w:rsidRDefault="008C3468" w:rsidP="00DD6A5F">
            <w:pPr>
              <w:autoSpaceDE w:val="0"/>
              <w:autoSpaceDN w:val="0"/>
              <w:adjustRightInd w:val="0"/>
              <w:rPr>
                <w:sz w:val="18"/>
                <w:szCs w:val="18"/>
              </w:rPr>
            </w:pPr>
            <w:r w:rsidRPr="00986C1A">
              <w:rPr>
                <w:sz w:val="18"/>
                <w:szCs w:val="18"/>
              </w:rPr>
              <w:t>обсл</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 xml:space="preserve"> 4.</w:t>
            </w:r>
          </w:p>
        </w:tc>
        <w:tc>
          <w:tcPr>
            <w:tcW w:w="3574" w:type="dxa"/>
            <w:gridSpan w:val="2"/>
          </w:tcPr>
          <w:p w:rsidR="008C3468" w:rsidRPr="00986C1A" w:rsidRDefault="008C3468" w:rsidP="00DD6A5F">
            <w:pPr>
              <w:autoSpaceDE w:val="0"/>
              <w:autoSpaceDN w:val="0"/>
              <w:adjustRightInd w:val="0"/>
              <w:jc w:val="both"/>
              <w:rPr>
                <w:sz w:val="18"/>
                <w:szCs w:val="18"/>
              </w:rPr>
            </w:pPr>
            <w:r w:rsidRPr="00986C1A">
              <w:rPr>
                <w:sz w:val="18"/>
                <w:szCs w:val="18"/>
              </w:rPr>
              <w:t>Обеспечить выполнение в установленные</w:t>
            </w:r>
          </w:p>
          <w:p w:rsidR="008C3468" w:rsidRPr="00986C1A" w:rsidRDefault="008C3468" w:rsidP="00DD6A5F">
            <w:pPr>
              <w:autoSpaceDE w:val="0"/>
              <w:autoSpaceDN w:val="0"/>
              <w:adjustRightInd w:val="0"/>
              <w:jc w:val="both"/>
              <w:rPr>
                <w:sz w:val="18"/>
                <w:szCs w:val="18"/>
              </w:rPr>
            </w:pPr>
            <w:r w:rsidRPr="00986C1A">
              <w:rPr>
                <w:sz w:val="18"/>
                <w:szCs w:val="18"/>
              </w:rPr>
              <w:t>сроки предписаний, влияющих на надежность работы в отопительный период, выданных федеральным органом</w:t>
            </w:r>
          </w:p>
          <w:p w:rsidR="008C3468" w:rsidRPr="00986C1A" w:rsidRDefault="008C3468" w:rsidP="00DD6A5F">
            <w:pPr>
              <w:autoSpaceDE w:val="0"/>
              <w:autoSpaceDN w:val="0"/>
              <w:adjustRightInd w:val="0"/>
              <w:jc w:val="both"/>
              <w:rPr>
                <w:sz w:val="18"/>
                <w:szCs w:val="18"/>
              </w:rPr>
            </w:pPr>
            <w:r w:rsidRPr="00986C1A">
              <w:rPr>
                <w:sz w:val="18"/>
                <w:szCs w:val="18"/>
              </w:rPr>
              <w:t>исполнительной власти государственного</w:t>
            </w:r>
          </w:p>
          <w:p w:rsidR="008C3468" w:rsidRPr="00986C1A" w:rsidRDefault="008C3468" w:rsidP="00DD6A5F">
            <w:pPr>
              <w:autoSpaceDE w:val="0"/>
              <w:autoSpaceDN w:val="0"/>
              <w:adjustRightInd w:val="0"/>
              <w:jc w:val="both"/>
              <w:rPr>
                <w:sz w:val="18"/>
                <w:szCs w:val="18"/>
              </w:rPr>
            </w:pPr>
            <w:r w:rsidRPr="00986C1A">
              <w:rPr>
                <w:sz w:val="18"/>
                <w:szCs w:val="18"/>
              </w:rPr>
              <w:t>энергетического надзора, федерального</w:t>
            </w:r>
          </w:p>
          <w:p w:rsidR="008C3468" w:rsidRPr="00986C1A" w:rsidRDefault="008C3468" w:rsidP="00DD6A5F">
            <w:pPr>
              <w:autoSpaceDE w:val="0"/>
              <w:autoSpaceDN w:val="0"/>
              <w:adjustRightInd w:val="0"/>
              <w:jc w:val="both"/>
              <w:rPr>
                <w:sz w:val="18"/>
                <w:szCs w:val="18"/>
              </w:rPr>
            </w:pPr>
            <w:r w:rsidRPr="00986C1A">
              <w:rPr>
                <w:sz w:val="18"/>
                <w:szCs w:val="18"/>
              </w:rPr>
              <w:t>государственного надзора в области</w:t>
            </w:r>
          </w:p>
          <w:p w:rsidR="008C3468" w:rsidRPr="00986C1A" w:rsidRDefault="008C3468" w:rsidP="00DD6A5F">
            <w:pPr>
              <w:autoSpaceDE w:val="0"/>
              <w:autoSpaceDN w:val="0"/>
              <w:adjustRightInd w:val="0"/>
              <w:jc w:val="both"/>
              <w:rPr>
                <w:sz w:val="18"/>
                <w:szCs w:val="18"/>
              </w:rPr>
            </w:pPr>
            <w:r w:rsidRPr="00986C1A">
              <w:rPr>
                <w:sz w:val="18"/>
                <w:szCs w:val="18"/>
              </w:rPr>
              <w:t>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w:t>
            </w:r>
          </w:p>
          <w:p w:rsidR="008C3468" w:rsidRPr="00986C1A" w:rsidRDefault="008C3468" w:rsidP="00DD6A5F">
            <w:pPr>
              <w:autoSpaceDE w:val="0"/>
              <w:autoSpaceDN w:val="0"/>
              <w:adjustRightInd w:val="0"/>
              <w:jc w:val="both"/>
              <w:rPr>
                <w:sz w:val="18"/>
                <w:szCs w:val="18"/>
              </w:rPr>
            </w:pPr>
            <w:r w:rsidRPr="00986C1A">
              <w:rPr>
                <w:sz w:val="18"/>
                <w:szCs w:val="18"/>
              </w:rPr>
              <w:t>пунктов 2.2.1, 2.3.14, 2.3.15, 2.8.1, 6.2.52, 6.2.62,9.1.53,9.2.9,9.2.10,9.2.12,9.2.13,9.2.209.3.10,9.3.11,9.3.19,9.3.24,9.3.25, 10.1.9, 11.</w:t>
            </w:r>
          </w:p>
          <w:p w:rsidR="008C3468" w:rsidRPr="00986C1A" w:rsidRDefault="008C3468" w:rsidP="00DD6A5F">
            <w:pPr>
              <w:autoSpaceDE w:val="0"/>
              <w:autoSpaceDN w:val="0"/>
              <w:adjustRightInd w:val="0"/>
              <w:jc w:val="both"/>
              <w:rPr>
                <w:sz w:val="18"/>
                <w:szCs w:val="18"/>
              </w:rPr>
            </w:pPr>
            <w:r w:rsidRPr="00986C1A">
              <w:rPr>
                <w:sz w:val="18"/>
                <w:szCs w:val="18"/>
              </w:rPr>
              <w:t>1, 11.2,11.5 Правил технической</w:t>
            </w:r>
          </w:p>
          <w:p w:rsidR="008C3468" w:rsidRPr="00986C1A" w:rsidRDefault="008C3468" w:rsidP="00DD6A5F">
            <w:pPr>
              <w:autoSpaceDE w:val="0"/>
              <w:autoSpaceDN w:val="0"/>
              <w:adjustRightInd w:val="0"/>
              <w:jc w:val="both"/>
              <w:rPr>
                <w:sz w:val="18"/>
                <w:szCs w:val="18"/>
              </w:rPr>
            </w:pPr>
            <w:r w:rsidRPr="00986C1A">
              <w:rPr>
                <w:sz w:val="18"/>
                <w:szCs w:val="18"/>
              </w:rPr>
              <w:t>эксплуатации тепловых энергоустановок,</w:t>
            </w:r>
          </w:p>
          <w:p w:rsidR="008C3468" w:rsidRPr="00986C1A" w:rsidRDefault="008C3468" w:rsidP="00DD6A5F">
            <w:pPr>
              <w:autoSpaceDE w:val="0"/>
              <w:autoSpaceDN w:val="0"/>
              <w:adjustRightInd w:val="0"/>
              <w:jc w:val="both"/>
              <w:rPr>
                <w:sz w:val="18"/>
                <w:szCs w:val="18"/>
              </w:rPr>
            </w:pPr>
            <w:r w:rsidRPr="00986C1A">
              <w:rPr>
                <w:sz w:val="18"/>
                <w:szCs w:val="18"/>
              </w:rPr>
              <w:t>пунктов 394. 396 - 399.403 Правил</w:t>
            </w:r>
          </w:p>
          <w:p w:rsidR="008C3468" w:rsidRPr="00986C1A" w:rsidRDefault="008C3468" w:rsidP="00DD6A5F">
            <w:pPr>
              <w:autoSpaceDE w:val="0"/>
              <w:autoSpaceDN w:val="0"/>
              <w:adjustRightInd w:val="0"/>
              <w:jc w:val="both"/>
              <w:rPr>
                <w:sz w:val="18"/>
                <w:szCs w:val="18"/>
              </w:rPr>
            </w:pPr>
            <w:r w:rsidRPr="00986C1A">
              <w:rPr>
                <w:sz w:val="18"/>
                <w:szCs w:val="18"/>
              </w:rPr>
              <w:t>промышленной безопасности (подпункт 11.4 пункта 11 Правил)</w:t>
            </w: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Справка, представленная федеральным органом исполнительной власти государственного энергетического надзора, федерального</w:t>
            </w:r>
          </w:p>
          <w:p w:rsidR="008C3468" w:rsidRPr="00986C1A" w:rsidRDefault="008C3468" w:rsidP="00DD6A5F">
            <w:pPr>
              <w:autoSpaceDE w:val="0"/>
              <w:autoSpaceDN w:val="0"/>
              <w:adjustRightInd w:val="0"/>
              <w:jc w:val="both"/>
              <w:rPr>
                <w:sz w:val="18"/>
                <w:szCs w:val="18"/>
              </w:rPr>
            </w:pPr>
            <w:r w:rsidRPr="00986C1A">
              <w:rPr>
                <w:sz w:val="18"/>
                <w:szCs w:val="18"/>
              </w:rPr>
              <w:t>государственного надзора в области промышленной</w:t>
            </w:r>
          </w:p>
          <w:p w:rsidR="008C3468" w:rsidRPr="00986C1A" w:rsidRDefault="008C3468" w:rsidP="00DD6A5F">
            <w:pPr>
              <w:autoSpaceDE w:val="0"/>
              <w:autoSpaceDN w:val="0"/>
              <w:adjustRightInd w:val="0"/>
              <w:jc w:val="both"/>
              <w:rPr>
                <w:sz w:val="18"/>
                <w:szCs w:val="18"/>
              </w:rPr>
            </w:pPr>
            <w:r w:rsidRPr="00986C1A">
              <w:rPr>
                <w:sz w:val="18"/>
                <w:szCs w:val="18"/>
              </w:rPr>
              <w:t>безопасности, федеральными органами исполнительной</w:t>
            </w:r>
          </w:p>
          <w:p w:rsidR="008C3468" w:rsidRPr="00986C1A" w:rsidRDefault="008C3468" w:rsidP="00DD6A5F">
            <w:pPr>
              <w:autoSpaceDE w:val="0"/>
              <w:autoSpaceDN w:val="0"/>
              <w:adjustRightInd w:val="0"/>
              <w:jc w:val="both"/>
              <w:rPr>
                <w:sz w:val="18"/>
                <w:szCs w:val="18"/>
              </w:rPr>
            </w:pPr>
            <w:r w:rsidRPr="00986C1A">
              <w:rPr>
                <w:sz w:val="18"/>
                <w:szCs w:val="18"/>
              </w:rPr>
              <w:t>власти в сфере обороны, обеспечения безопасности,</w:t>
            </w:r>
          </w:p>
          <w:p w:rsidR="008C3468" w:rsidRPr="00986C1A" w:rsidRDefault="008C3468" w:rsidP="00DD6A5F">
            <w:pPr>
              <w:autoSpaceDE w:val="0"/>
              <w:autoSpaceDN w:val="0"/>
              <w:adjustRightInd w:val="0"/>
              <w:jc w:val="both"/>
              <w:rPr>
                <w:sz w:val="18"/>
                <w:szCs w:val="18"/>
              </w:rPr>
            </w:pPr>
            <w:r w:rsidRPr="00986C1A">
              <w:rPr>
                <w:sz w:val="18"/>
                <w:szCs w:val="18"/>
              </w:rPr>
              <w:t>государственной охраны, внешней разведки, мобилизационной подготовки и мобилизации,</w:t>
            </w:r>
          </w:p>
          <w:p w:rsidR="008C3468" w:rsidRPr="00986C1A" w:rsidRDefault="008C3468" w:rsidP="00DD6A5F">
            <w:pPr>
              <w:autoSpaceDE w:val="0"/>
              <w:autoSpaceDN w:val="0"/>
              <w:adjustRightInd w:val="0"/>
              <w:jc w:val="both"/>
              <w:rPr>
                <w:sz w:val="18"/>
                <w:szCs w:val="18"/>
              </w:rPr>
            </w:pPr>
            <w:r w:rsidRPr="00986C1A">
              <w:rPr>
                <w:sz w:val="18"/>
                <w:szCs w:val="18"/>
              </w:rPr>
              <w:t>исполнения наказаний (их подразделениями) (в случаях, предусмотренных пунктом 2 части 1 статьи 4.1 Федерального закона о теплоснабжении и абзацем</w:t>
            </w:r>
          </w:p>
          <w:p w:rsidR="008C3468" w:rsidRPr="00986C1A" w:rsidRDefault="008C3468" w:rsidP="00DD6A5F">
            <w:pPr>
              <w:autoSpaceDE w:val="0"/>
              <w:autoSpaceDN w:val="0"/>
              <w:adjustRightInd w:val="0"/>
              <w:jc w:val="both"/>
              <w:rPr>
                <w:sz w:val="18"/>
                <w:szCs w:val="18"/>
              </w:rPr>
            </w:pPr>
            <w:r w:rsidRPr="00986C1A">
              <w:rPr>
                <w:sz w:val="18"/>
                <w:szCs w:val="18"/>
              </w:rPr>
              <w:t>вторым пункта 2 статьи 5 Федерального закона о</w:t>
            </w:r>
          </w:p>
          <w:p w:rsidR="008C3468" w:rsidRPr="00986C1A" w:rsidRDefault="008C3468" w:rsidP="00DD6A5F">
            <w:pPr>
              <w:autoSpaceDE w:val="0"/>
              <w:autoSpaceDN w:val="0"/>
              <w:adjustRightInd w:val="0"/>
              <w:jc w:val="both"/>
              <w:rPr>
                <w:sz w:val="18"/>
                <w:szCs w:val="18"/>
              </w:rPr>
            </w:pPr>
            <w:r w:rsidRPr="00986C1A">
              <w:rPr>
                <w:sz w:val="18"/>
                <w:szCs w:val="18"/>
              </w:rPr>
              <w:t>промышленной безопасности), в комиссию по оценке готовности к отопительному периоду</w:t>
            </w:r>
          </w:p>
          <w:p w:rsidR="008C3468" w:rsidRPr="00986C1A" w:rsidRDefault="008C3468" w:rsidP="00DD6A5F">
            <w:pPr>
              <w:autoSpaceDE w:val="0"/>
              <w:autoSpaceDN w:val="0"/>
              <w:adjustRightInd w:val="0"/>
              <w:jc w:val="both"/>
              <w:rPr>
                <w:sz w:val="18"/>
                <w:szCs w:val="18"/>
              </w:rPr>
            </w:pPr>
            <w:r w:rsidRPr="00986C1A">
              <w:rPr>
                <w:sz w:val="18"/>
                <w:szCs w:val="18"/>
              </w:rPr>
              <w:t>(подпункт 11.4 пункта 11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выполнения</w:t>
            </w:r>
          </w:p>
          <w:p w:rsidR="008C3468" w:rsidRPr="00986C1A" w:rsidRDefault="008C3468" w:rsidP="00DD6A5F">
            <w:pPr>
              <w:autoSpaceDE w:val="0"/>
              <w:autoSpaceDN w:val="0"/>
              <w:adjustRightInd w:val="0"/>
              <w:jc w:val="both"/>
              <w:rPr>
                <w:sz w:val="18"/>
                <w:szCs w:val="18"/>
              </w:rPr>
            </w:pPr>
            <w:r w:rsidRPr="00986C1A">
              <w:rPr>
                <w:sz w:val="18"/>
                <w:szCs w:val="18"/>
              </w:rPr>
              <w:t>предписаний, влияющих на</w:t>
            </w:r>
          </w:p>
          <w:p w:rsidR="008C3468" w:rsidRPr="00986C1A" w:rsidRDefault="008C3468" w:rsidP="00DD6A5F">
            <w:pPr>
              <w:autoSpaceDE w:val="0"/>
              <w:autoSpaceDN w:val="0"/>
              <w:adjustRightInd w:val="0"/>
              <w:jc w:val="both"/>
              <w:rPr>
                <w:sz w:val="18"/>
                <w:szCs w:val="18"/>
              </w:rPr>
            </w:pPr>
            <w:r w:rsidRPr="00986C1A">
              <w:rPr>
                <w:sz w:val="18"/>
                <w:szCs w:val="18"/>
              </w:rPr>
              <w:t>надёжность работы в</w:t>
            </w:r>
          </w:p>
          <w:p w:rsidR="008C3468" w:rsidRPr="00986C1A" w:rsidRDefault="008C3468" w:rsidP="00DD6A5F">
            <w:pPr>
              <w:autoSpaceDE w:val="0"/>
              <w:autoSpaceDN w:val="0"/>
              <w:adjustRightInd w:val="0"/>
              <w:jc w:val="both"/>
              <w:rPr>
                <w:sz w:val="18"/>
                <w:szCs w:val="18"/>
              </w:rPr>
            </w:pPr>
            <w:r w:rsidRPr="00986C1A">
              <w:rPr>
                <w:sz w:val="18"/>
                <w:szCs w:val="18"/>
              </w:rPr>
              <w:t>отопительный период</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0,05</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Кпредп</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pPr>
            <w:r w:rsidRPr="00986C1A">
              <w:t>Не запол-</w:t>
            </w:r>
          </w:p>
          <w:p w:rsidR="008C3468" w:rsidRPr="00986C1A" w:rsidRDefault="008C3468" w:rsidP="00DD6A5F">
            <w:pPr>
              <w:autoSpaceDE w:val="0"/>
              <w:autoSpaceDN w:val="0"/>
              <w:adjustRightInd w:val="0"/>
            </w:pPr>
            <w:r w:rsidRPr="00986C1A">
              <w:t>няется</w:t>
            </w:r>
          </w:p>
        </w:tc>
      </w:tr>
      <w:tr w:rsidR="008C3468" w:rsidRPr="00986C1A" w:rsidTr="00DD6A5F">
        <w:trPr>
          <w:trHeight w:val="280"/>
        </w:trPr>
        <w:tc>
          <w:tcPr>
            <w:tcW w:w="537" w:type="dxa"/>
          </w:tcPr>
          <w:p w:rsidR="008C3468" w:rsidRPr="00986C1A" w:rsidRDefault="008C3468" w:rsidP="00DD6A5F">
            <w:pPr>
              <w:autoSpaceDE w:val="0"/>
              <w:autoSpaceDN w:val="0"/>
              <w:adjustRightInd w:val="0"/>
              <w:ind w:left="-108"/>
              <w:rPr>
                <w:sz w:val="18"/>
                <w:szCs w:val="18"/>
              </w:rPr>
            </w:pPr>
            <w:r w:rsidRPr="00986C1A">
              <w:rPr>
                <w:sz w:val="18"/>
                <w:szCs w:val="18"/>
              </w:rPr>
              <w:t xml:space="preserve"> 5.</w:t>
            </w:r>
          </w:p>
        </w:tc>
        <w:tc>
          <w:tcPr>
            <w:tcW w:w="3574" w:type="dxa"/>
            <w:gridSpan w:val="2"/>
          </w:tcPr>
          <w:p w:rsidR="008C3468" w:rsidRPr="00986C1A" w:rsidRDefault="008C3468" w:rsidP="00DD6A5F">
            <w:pPr>
              <w:autoSpaceDE w:val="0"/>
              <w:autoSpaceDN w:val="0"/>
              <w:adjustRightInd w:val="0"/>
              <w:jc w:val="both"/>
              <w:rPr>
                <w:sz w:val="18"/>
                <w:szCs w:val="18"/>
              </w:rPr>
            </w:pPr>
            <w:r w:rsidRPr="00986C1A">
              <w:rPr>
                <w:sz w:val="18"/>
                <w:szCs w:val="18"/>
              </w:rPr>
              <w:t>Обеспечить выполнение плана подготовки к отопительному периоду, предусмотренного пунктом 3 Правил, и составленного с учетом пункта 11.1 Правил технической эксплуатации тепловых энергоустановок (подпункт 11.5 пункта 11 Правил)</w:t>
            </w:r>
          </w:p>
          <w:p w:rsidR="008C3468" w:rsidRPr="00986C1A" w:rsidRDefault="008C3468" w:rsidP="00DD6A5F">
            <w:pPr>
              <w:autoSpaceDE w:val="0"/>
              <w:autoSpaceDN w:val="0"/>
              <w:adjustRightInd w:val="0"/>
              <w:jc w:val="both"/>
              <w:rPr>
                <w:sz w:val="18"/>
                <w:szCs w:val="18"/>
              </w:rPr>
            </w:pPr>
          </w:p>
        </w:tc>
        <w:tc>
          <w:tcPr>
            <w:tcW w:w="2976" w:type="dxa"/>
          </w:tcPr>
          <w:p w:rsidR="008C3468" w:rsidRPr="00986C1A" w:rsidRDefault="008C3468" w:rsidP="00DD6A5F">
            <w:pPr>
              <w:autoSpaceDE w:val="0"/>
              <w:autoSpaceDN w:val="0"/>
              <w:adjustRightInd w:val="0"/>
              <w:jc w:val="both"/>
              <w:rPr>
                <w:sz w:val="18"/>
                <w:szCs w:val="18"/>
              </w:rPr>
            </w:pPr>
            <w:r w:rsidRPr="00986C1A">
              <w:rPr>
                <w:sz w:val="18"/>
                <w:szCs w:val="18"/>
              </w:rPr>
              <w:t>План подготовки к отопительному периоду (пункт 3 Правил)</w:t>
            </w:r>
          </w:p>
        </w:tc>
        <w:tc>
          <w:tcPr>
            <w:tcW w:w="3119" w:type="dxa"/>
          </w:tcPr>
          <w:p w:rsidR="008C3468" w:rsidRPr="00986C1A" w:rsidRDefault="008C3468" w:rsidP="00DD6A5F">
            <w:pPr>
              <w:autoSpaceDE w:val="0"/>
              <w:autoSpaceDN w:val="0"/>
              <w:adjustRightInd w:val="0"/>
              <w:jc w:val="both"/>
              <w:rPr>
                <w:sz w:val="18"/>
                <w:szCs w:val="18"/>
              </w:rPr>
            </w:pPr>
            <w:r w:rsidRPr="00986C1A">
              <w:rPr>
                <w:sz w:val="18"/>
                <w:szCs w:val="18"/>
              </w:rPr>
              <w:t>Показатель наличия</w:t>
            </w:r>
          </w:p>
          <w:p w:rsidR="008C3468" w:rsidRPr="00986C1A" w:rsidRDefault="008C3468" w:rsidP="00DD6A5F">
            <w:pPr>
              <w:autoSpaceDE w:val="0"/>
              <w:autoSpaceDN w:val="0"/>
              <w:adjustRightInd w:val="0"/>
              <w:jc w:val="both"/>
              <w:rPr>
                <w:sz w:val="18"/>
                <w:szCs w:val="18"/>
              </w:rPr>
            </w:pPr>
            <w:r w:rsidRPr="00986C1A">
              <w:rPr>
                <w:sz w:val="18"/>
                <w:szCs w:val="18"/>
              </w:rPr>
              <w:t>утверждённого плана</w:t>
            </w:r>
          </w:p>
          <w:p w:rsidR="008C3468" w:rsidRPr="00986C1A" w:rsidRDefault="008C3468" w:rsidP="00DD6A5F">
            <w:pPr>
              <w:autoSpaceDE w:val="0"/>
              <w:autoSpaceDN w:val="0"/>
              <w:adjustRightInd w:val="0"/>
              <w:jc w:val="both"/>
              <w:rPr>
                <w:sz w:val="18"/>
                <w:szCs w:val="18"/>
              </w:rPr>
            </w:pPr>
            <w:r w:rsidRPr="00986C1A">
              <w:rPr>
                <w:sz w:val="18"/>
                <w:szCs w:val="18"/>
              </w:rPr>
              <w:t>подготовки к отопительному</w:t>
            </w:r>
          </w:p>
          <w:p w:rsidR="008C3468" w:rsidRPr="00986C1A" w:rsidRDefault="008C3468" w:rsidP="00DD6A5F">
            <w:pPr>
              <w:autoSpaceDE w:val="0"/>
              <w:autoSpaceDN w:val="0"/>
              <w:adjustRightInd w:val="0"/>
              <w:jc w:val="both"/>
              <w:rPr>
                <w:sz w:val="18"/>
                <w:szCs w:val="18"/>
              </w:rPr>
            </w:pPr>
            <w:r w:rsidRPr="00986C1A">
              <w:rPr>
                <w:sz w:val="18"/>
                <w:szCs w:val="18"/>
              </w:rPr>
              <w:t>периоду</w:t>
            </w:r>
          </w:p>
        </w:tc>
        <w:tc>
          <w:tcPr>
            <w:tcW w:w="567" w:type="dxa"/>
          </w:tcPr>
          <w:p w:rsidR="008C3468" w:rsidRPr="00986C1A" w:rsidRDefault="008C3468" w:rsidP="00DD6A5F">
            <w:pPr>
              <w:autoSpaceDE w:val="0"/>
              <w:autoSpaceDN w:val="0"/>
              <w:adjustRightInd w:val="0"/>
              <w:jc w:val="both"/>
              <w:rPr>
                <w:sz w:val="18"/>
                <w:szCs w:val="18"/>
              </w:rPr>
            </w:pPr>
            <w:r w:rsidRPr="00986C1A">
              <w:rPr>
                <w:sz w:val="18"/>
                <w:szCs w:val="18"/>
              </w:rPr>
              <w:t>0,02</w:t>
            </w:r>
          </w:p>
        </w:tc>
        <w:tc>
          <w:tcPr>
            <w:tcW w:w="850" w:type="dxa"/>
          </w:tcPr>
          <w:p w:rsidR="008C3468" w:rsidRPr="00986C1A" w:rsidRDefault="008C3468" w:rsidP="00DD6A5F">
            <w:pPr>
              <w:autoSpaceDE w:val="0"/>
              <w:autoSpaceDN w:val="0"/>
              <w:adjustRightInd w:val="0"/>
              <w:rPr>
                <w:sz w:val="18"/>
                <w:szCs w:val="18"/>
              </w:rPr>
            </w:pPr>
            <w:r w:rsidRPr="00986C1A">
              <w:rPr>
                <w:sz w:val="18"/>
                <w:szCs w:val="18"/>
              </w:rPr>
              <w:t>Кплан</w:t>
            </w:r>
          </w:p>
        </w:tc>
        <w:tc>
          <w:tcPr>
            <w:tcW w:w="1701" w:type="dxa"/>
          </w:tcPr>
          <w:p w:rsidR="008C3468" w:rsidRPr="00986C1A" w:rsidRDefault="008C3468" w:rsidP="00DD6A5F">
            <w:pPr>
              <w:autoSpaceDE w:val="0"/>
              <w:autoSpaceDN w:val="0"/>
              <w:adjustRightInd w:val="0"/>
              <w:jc w:val="center"/>
              <w:rPr>
                <w:sz w:val="18"/>
                <w:szCs w:val="18"/>
              </w:rPr>
            </w:pPr>
            <w:r w:rsidRPr="00986C1A">
              <w:rPr>
                <w:sz w:val="18"/>
                <w:szCs w:val="18"/>
              </w:rPr>
              <w:t>Наличие - 1</w:t>
            </w:r>
          </w:p>
          <w:p w:rsidR="008C3468" w:rsidRPr="00986C1A" w:rsidRDefault="008C3468" w:rsidP="00DD6A5F">
            <w:pPr>
              <w:autoSpaceDE w:val="0"/>
              <w:autoSpaceDN w:val="0"/>
              <w:adjustRightInd w:val="0"/>
              <w:jc w:val="center"/>
              <w:rPr>
                <w:sz w:val="18"/>
                <w:szCs w:val="18"/>
              </w:rPr>
            </w:pPr>
            <w:r w:rsidRPr="00986C1A">
              <w:rPr>
                <w:sz w:val="18"/>
                <w:szCs w:val="18"/>
              </w:rPr>
              <w:t>Отсутствие-0</w:t>
            </w:r>
          </w:p>
        </w:tc>
        <w:tc>
          <w:tcPr>
            <w:tcW w:w="1276" w:type="dxa"/>
          </w:tcPr>
          <w:p w:rsidR="008C3468" w:rsidRPr="00986C1A" w:rsidRDefault="008C3468" w:rsidP="00DD6A5F">
            <w:pPr>
              <w:autoSpaceDE w:val="0"/>
              <w:autoSpaceDN w:val="0"/>
              <w:adjustRightInd w:val="0"/>
            </w:pPr>
          </w:p>
        </w:tc>
        <w:tc>
          <w:tcPr>
            <w:tcW w:w="1276" w:type="dxa"/>
          </w:tcPr>
          <w:p w:rsidR="008C3468" w:rsidRPr="00986C1A" w:rsidRDefault="008C3468" w:rsidP="00DD6A5F">
            <w:pPr>
              <w:autoSpaceDE w:val="0"/>
              <w:autoSpaceDN w:val="0"/>
              <w:adjustRightInd w:val="0"/>
              <w:jc w:val="center"/>
            </w:pPr>
          </w:p>
        </w:tc>
      </w:tr>
    </w:tbl>
    <w:p w:rsidR="008C3468" w:rsidRPr="00986C1A" w:rsidRDefault="008C3468" w:rsidP="008C3468">
      <w:pPr>
        <w:autoSpaceDE w:val="0"/>
        <w:autoSpaceDN w:val="0"/>
        <w:adjustRightInd w:val="0"/>
        <w:ind w:firstLine="540"/>
        <w:rPr>
          <w:sz w:val="28"/>
          <w:szCs w:val="28"/>
        </w:rPr>
      </w:pPr>
    </w:p>
    <w:p w:rsidR="008C3468" w:rsidRPr="00986C1A" w:rsidRDefault="008C3468" w:rsidP="008C3468">
      <w:pPr>
        <w:autoSpaceDE w:val="0"/>
        <w:autoSpaceDN w:val="0"/>
        <w:adjustRightInd w:val="0"/>
        <w:ind w:firstLine="540"/>
        <w:rPr>
          <w:sz w:val="28"/>
          <w:szCs w:val="28"/>
        </w:rPr>
      </w:pPr>
    </w:p>
    <w:p w:rsidR="008C3468" w:rsidRPr="008C3468" w:rsidRDefault="008C3468" w:rsidP="008C3468">
      <w:pPr>
        <w:tabs>
          <w:tab w:val="left" w:pos="4704"/>
        </w:tabs>
        <w:rPr>
          <w:sz w:val="20"/>
          <w:szCs w:val="20"/>
        </w:rPr>
      </w:pPr>
    </w:p>
    <w:sectPr w:rsidR="008C3468" w:rsidRPr="008C3468" w:rsidSect="00FA5B47">
      <w:pgSz w:w="16838" w:h="11906" w:orient="landscape" w:code="9"/>
      <w:pgMar w:top="567" w:right="567" w:bottom="567" w:left="56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B3" w:rsidRDefault="00EF36B3">
      <w:r>
        <w:separator/>
      </w:r>
    </w:p>
  </w:endnote>
  <w:endnote w:type="continuationSeparator" w:id="0">
    <w:p w:rsidR="00EF36B3" w:rsidRDefault="00EF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B3" w:rsidRDefault="00EF36B3">
      <w:r>
        <w:separator/>
      </w:r>
    </w:p>
  </w:footnote>
  <w:footnote w:type="continuationSeparator" w:id="0">
    <w:p w:rsidR="00EF36B3" w:rsidRDefault="00EF3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7D6"/>
    <w:multiLevelType w:val="multilevel"/>
    <w:tmpl w:val="90E8AA60"/>
    <w:lvl w:ilvl="0">
      <w:start w:val="1"/>
      <w:numFmt w:val="decimal"/>
      <w:lvlText w:val="%1."/>
      <w:lvlJc w:val="left"/>
      <w:pPr>
        <w:ind w:left="2014" w:hanging="1305"/>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2163CBE"/>
    <w:multiLevelType w:val="multilevel"/>
    <w:tmpl w:val="103E5868"/>
    <w:lvl w:ilvl="0">
      <w:start w:val="1"/>
      <w:numFmt w:val="decimal"/>
      <w:lvlText w:val="%1."/>
      <w:lvlJc w:val="left"/>
      <w:pPr>
        <w:tabs>
          <w:tab w:val="num" w:pos="0"/>
        </w:tabs>
        <w:ind w:left="4613" w:hanging="360"/>
      </w:pPr>
      <w:rPr>
        <w:rFonts w:ascii="Times New Roman" w:eastAsia="Times New Roman" w:hAnsi="Times New Roman" w:cs="Times New Roman"/>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E"/>
    <w:rsid w:val="00000B69"/>
    <w:rsid w:val="00001543"/>
    <w:rsid w:val="00002D29"/>
    <w:rsid w:val="00003D09"/>
    <w:rsid w:val="00007756"/>
    <w:rsid w:val="0001114C"/>
    <w:rsid w:val="0001120F"/>
    <w:rsid w:val="00013C42"/>
    <w:rsid w:val="000143BA"/>
    <w:rsid w:val="00015DC9"/>
    <w:rsid w:val="00017679"/>
    <w:rsid w:val="00017FA8"/>
    <w:rsid w:val="00022A5B"/>
    <w:rsid w:val="000233A6"/>
    <w:rsid w:val="00023C84"/>
    <w:rsid w:val="000246DE"/>
    <w:rsid w:val="000260B0"/>
    <w:rsid w:val="00026752"/>
    <w:rsid w:val="00031582"/>
    <w:rsid w:val="00031865"/>
    <w:rsid w:val="00033A17"/>
    <w:rsid w:val="00033B0D"/>
    <w:rsid w:val="00034298"/>
    <w:rsid w:val="00034945"/>
    <w:rsid w:val="000409A0"/>
    <w:rsid w:val="00040F92"/>
    <w:rsid w:val="00042026"/>
    <w:rsid w:val="000459E5"/>
    <w:rsid w:val="000479E8"/>
    <w:rsid w:val="000504ED"/>
    <w:rsid w:val="00055C17"/>
    <w:rsid w:val="00057A30"/>
    <w:rsid w:val="00060BA6"/>
    <w:rsid w:val="00064896"/>
    <w:rsid w:val="00064D59"/>
    <w:rsid w:val="00065A98"/>
    <w:rsid w:val="00066FE0"/>
    <w:rsid w:val="0006715F"/>
    <w:rsid w:val="000672B4"/>
    <w:rsid w:val="0007118B"/>
    <w:rsid w:val="0007320F"/>
    <w:rsid w:val="000735AA"/>
    <w:rsid w:val="00073D21"/>
    <w:rsid w:val="00073F70"/>
    <w:rsid w:val="000748DC"/>
    <w:rsid w:val="00076EEA"/>
    <w:rsid w:val="00077CD3"/>
    <w:rsid w:val="00081490"/>
    <w:rsid w:val="00085BC8"/>
    <w:rsid w:val="00085E16"/>
    <w:rsid w:val="00090BC1"/>
    <w:rsid w:val="00090FE5"/>
    <w:rsid w:val="00092968"/>
    <w:rsid w:val="000972CB"/>
    <w:rsid w:val="00097FA9"/>
    <w:rsid w:val="000A0777"/>
    <w:rsid w:val="000A0EC5"/>
    <w:rsid w:val="000A2B32"/>
    <w:rsid w:val="000A4A22"/>
    <w:rsid w:val="000A4A9A"/>
    <w:rsid w:val="000A5ED8"/>
    <w:rsid w:val="000A6F03"/>
    <w:rsid w:val="000B1B00"/>
    <w:rsid w:val="000B2259"/>
    <w:rsid w:val="000B3E32"/>
    <w:rsid w:val="000B4893"/>
    <w:rsid w:val="000B5637"/>
    <w:rsid w:val="000B7702"/>
    <w:rsid w:val="000C057B"/>
    <w:rsid w:val="000C0B4E"/>
    <w:rsid w:val="000C1974"/>
    <w:rsid w:val="000C45EE"/>
    <w:rsid w:val="000C4820"/>
    <w:rsid w:val="000C577A"/>
    <w:rsid w:val="000C72CB"/>
    <w:rsid w:val="000D107F"/>
    <w:rsid w:val="000D2F92"/>
    <w:rsid w:val="000D50A8"/>
    <w:rsid w:val="000D5A0E"/>
    <w:rsid w:val="000D68B5"/>
    <w:rsid w:val="000D6B75"/>
    <w:rsid w:val="000E0677"/>
    <w:rsid w:val="000E1133"/>
    <w:rsid w:val="000E4738"/>
    <w:rsid w:val="000E5AF4"/>
    <w:rsid w:val="000E7AEA"/>
    <w:rsid w:val="000F1C15"/>
    <w:rsid w:val="000F55B9"/>
    <w:rsid w:val="000F682B"/>
    <w:rsid w:val="00100D3C"/>
    <w:rsid w:val="00101C87"/>
    <w:rsid w:val="0010476C"/>
    <w:rsid w:val="00115BFE"/>
    <w:rsid w:val="0011623A"/>
    <w:rsid w:val="001207F0"/>
    <w:rsid w:val="00124539"/>
    <w:rsid w:val="00133768"/>
    <w:rsid w:val="00134867"/>
    <w:rsid w:val="00135358"/>
    <w:rsid w:val="00136C15"/>
    <w:rsid w:val="0014251A"/>
    <w:rsid w:val="00142530"/>
    <w:rsid w:val="00142E86"/>
    <w:rsid w:val="001443F0"/>
    <w:rsid w:val="0014633F"/>
    <w:rsid w:val="00146C02"/>
    <w:rsid w:val="00152065"/>
    <w:rsid w:val="00152924"/>
    <w:rsid w:val="00156461"/>
    <w:rsid w:val="00157BA7"/>
    <w:rsid w:val="001602B6"/>
    <w:rsid w:val="001605FF"/>
    <w:rsid w:val="00161D87"/>
    <w:rsid w:val="0016440B"/>
    <w:rsid w:val="001674D5"/>
    <w:rsid w:val="00171469"/>
    <w:rsid w:val="0017295D"/>
    <w:rsid w:val="00173556"/>
    <w:rsid w:val="00173B04"/>
    <w:rsid w:val="001757CE"/>
    <w:rsid w:val="00176199"/>
    <w:rsid w:val="0017664D"/>
    <w:rsid w:val="00177330"/>
    <w:rsid w:val="00177DE7"/>
    <w:rsid w:val="00180630"/>
    <w:rsid w:val="001824E9"/>
    <w:rsid w:val="00183250"/>
    <w:rsid w:val="00185CE9"/>
    <w:rsid w:val="00191C0D"/>
    <w:rsid w:val="00191EE9"/>
    <w:rsid w:val="00192F3C"/>
    <w:rsid w:val="00195819"/>
    <w:rsid w:val="00196B89"/>
    <w:rsid w:val="001A2FDE"/>
    <w:rsid w:val="001A46FB"/>
    <w:rsid w:val="001A66A4"/>
    <w:rsid w:val="001A6CC7"/>
    <w:rsid w:val="001A7D0A"/>
    <w:rsid w:val="001B02C8"/>
    <w:rsid w:val="001B219F"/>
    <w:rsid w:val="001B5FFE"/>
    <w:rsid w:val="001B6761"/>
    <w:rsid w:val="001B7187"/>
    <w:rsid w:val="001C1785"/>
    <w:rsid w:val="001C42A6"/>
    <w:rsid w:val="001C6CF3"/>
    <w:rsid w:val="001C6DF7"/>
    <w:rsid w:val="001C70D1"/>
    <w:rsid w:val="001D124B"/>
    <w:rsid w:val="001D2935"/>
    <w:rsid w:val="001D5AD3"/>
    <w:rsid w:val="001E0B48"/>
    <w:rsid w:val="001E1C86"/>
    <w:rsid w:val="001E4D75"/>
    <w:rsid w:val="001E5841"/>
    <w:rsid w:val="001E5F5C"/>
    <w:rsid w:val="001E77D1"/>
    <w:rsid w:val="001E7C05"/>
    <w:rsid w:val="001F0D8C"/>
    <w:rsid w:val="001F18F8"/>
    <w:rsid w:val="001F358D"/>
    <w:rsid w:val="001F36BB"/>
    <w:rsid w:val="001F4CD3"/>
    <w:rsid w:val="00200AFE"/>
    <w:rsid w:val="00203F86"/>
    <w:rsid w:val="00204663"/>
    <w:rsid w:val="00205922"/>
    <w:rsid w:val="00205FEC"/>
    <w:rsid w:val="00212801"/>
    <w:rsid w:val="00214E48"/>
    <w:rsid w:val="002151FE"/>
    <w:rsid w:val="0021583B"/>
    <w:rsid w:val="00216330"/>
    <w:rsid w:val="00217C2F"/>
    <w:rsid w:val="00222739"/>
    <w:rsid w:val="0022499A"/>
    <w:rsid w:val="00226758"/>
    <w:rsid w:val="00231B3A"/>
    <w:rsid w:val="00233ADA"/>
    <w:rsid w:val="00233BAC"/>
    <w:rsid w:val="0023591B"/>
    <w:rsid w:val="00235E54"/>
    <w:rsid w:val="002360D4"/>
    <w:rsid w:val="00236EE0"/>
    <w:rsid w:val="00240B62"/>
    <w:rsid w:val="00242696"/>
    <w:rsid w:val="00244C4C"/>
    <w:rsid w:val="002456CC"/>
    <w:rsid w:val="00245FAC"/>
    <w:rsid w:val="002468F5"/>
    <w:rsid w:val="0024706E"/>
    <w:rsid w:val="00251537"/>
    <w:rsid w:val="00255224"/>
    <w:rsid w:val="002560C6"/>
    <w:rsid w:val="00257D3D"/>
    <w:rsid w:val="00262558"/>
    <w:rsid w:val="0026527D"/>
    <w:rsid w:val="00265620"/>
    <w:rsid w:val="00265C51"/>
    <w:rsid w:val="00266D37"/>
    <w:rsid w:val="00267AD6"/>
    <w:rsid w:val="0027175D"/>
    <w:rsid w:val="00271A37"/>
    <w:rsid w:val="00271CED"/>
    <w:rsid w:val="00272D5C"/>
    <w:rsid w:val="00273C4C"/>
    <w:rsid w:val="002757DD"/>
    <w:rsid w:val="00280F85"/>
    <w:rsid w:val="00281483"/>
    <w:rsid w:val="002818D7"/>
    <w:rsid w:val="0028570A"/>
    <w:rsid w:val="00287F37"/>
    <w:rsid w:val="0029063E"/>
    <w:rsid w:val="00291426"/>
    <w:rsid w:val="00292544"/>
    <w:rsid w:val="0029300E"/>
    <w:rsid w:val="0029432C"/>
    <w:rsid w:val="002A0312"/>
    <w:rsid w:val="002A293E"/>
    <w:rsid w:val="002A415E"/>
    <w:rsid w:val="002A6C1D"/>
    <w:rsid w:val="002A6E8B"/>
    <w:rsid w:val="002A7E33"/>
    <w:rsid w:val="002B44AB"/>
    <w:rsid w:val="002B45EA"/>
    <w:rsid w:val="002B49E8"/>
    <w:rsid w:val="002B49FC"/>
    <w:rsid w:val="002C02DD"/>
    <w:rsid w:val="002C28DB"/>
    <w:rsid w:val="002C2B39"/>
    <w:rsid w:val="002C49F1"/>
    <w:rsid w:val="002C4D86"/>
    <w:rsid w:val="002C7807"/>
    <w:rsid w:val="002C7FF9"/>
    <w:rsid w:val="002D0B0C"/>
    <w:rsid w:val="002D2FBA"/>
    <w:rsid w:val="002D3B27"/>
    <w:rsid w:val="002D6531"/>
    <w:rsid w:val="002E024C"/>
    <w:rsid w:val="002E0B6B"/>
    <w:rsid w:val="002E20CE"/>
    <w:rsid w:val="002E29B1"/>
    <w:rsid w:val="002E4578"/>
    <w:rsid w:val="002E4DC3"/>
    <w:rsid w:val="002E4F91"/>
    <w:rsid w:val="002E5233"/>
    <w:rsid w:val="002E60F8"/>
    <w:rsid w:val="002E7E25"/>
    <w:rsid w:val="002F0B84"/>
    <w:rsid w:val="002F1F24"/>
    <w:rsid w:val="002F29F0"/>
    <w:rsid w:val="002F32DB"/>
    <w:rsid w:val="002F4D10"/>
    <w:rsid w:val="002F6F25"/>
    <w:rsid w:val="002F74B6"/>
    <w:rsid w:val="003004B0"/>
    <w:rsid w:val="003020A1"/>
    <w:rsid w:val="0030275D"/>
    <w:rsid w:val="003036F8"/>
    <w:rsid w:val="003043BE"/>
    <w:rsid w:val="00306628"/>
    <w:rsid w:val="003115FC"/>
    <w:rsid w:val="00311A78"/>
    <w:rsid w:val="00312709"/>
    <w:rsid w:val="00313F2F"/>
    <w:rsid w:val="00314C8D"/>
    <w:rsid w:val="003152B8"/>
    <w:rsid w:val="00315CE5"/>
    <w:rsid w:val="00315D56"/>
    <w:rsid w:val="00320DDE"/>
    <w:rsid w:val="00321F23"/>
    <w:rsid w:val="00322065"/>
    <w:rsid w:val="00324C16"/>
    <w:rsid w:val="00324EE8"/>
    <w:rsid w:val="00325932"/>
    <w:rsid w:val="00325FE2"/>
    <w:rsid w:val="0033108A"/>
    <w:rsid w:val="0033130A"/>
    <w:rsid w:val="003318AA"/>
    <w:rsid w:val="00333151"/>
    <w:rsid w:val="00334B1A"/>
    <w:rsid w:val="0033712E"/>
    <w:rsid w:val="00337352"/>
    <w:rsid w:val="00341F0B"/>
    <w:rsid w:val="00342731"/>
    <w:rsid w:val="003428BD"/>
    <w:rsid w:val="00346B87"/>
    <w:rsid w:val="00350A15"/>
    <w:rsid w:val="0035128D"/>
    <w:rsid w:val="00352A56"/>
    <w:rsid w:val="00353AD9"/>
    <w:rsid w:val="003612C6"/>
    <w:rsid w:val="0036204B"/>
    <w:rsid w:val="003634E8"/>
    <w:rsid w:val="00363DC9"/>
    <w:rsid w:val="00363F9E"/>
    <w:rsid w:val="00364F2D"/>
    <w:rsid w:val="0036578E"/>
    <w:rsid w:val="00365D2F"/>
    <w:rsid w:val="003660DC"/>
    <w:rsid w:val="00366C4B"/>
    <w:rsid w:val="003674C2"/>
    <w:rsid w:val="00372AE4"/>
    <w:rsid w:val="0037314E"/>
    <w:rsid w:val="00380F51"/>
    <w:rsid w:val="00382ED7"/>
    <w:rsid w:val="0038369C"/>
    <w:rsid w:val="0039079D"/>
    <w:rsid w:val="00390A13"/>
    <w:rsid w:val="00394171"/>
    <w:rsid w:val="003A5BCC"/>
    <w:rsid w:val="003A662B"/>
    <w:rsid w:val="003B0112"/>
    <w:rsid w:val="003B0232"/>
    <w:rsid w:val="003B08BA"/>
    <w:rsid w:val="003B23B8"/>
    <w:rsid w:val="003B2FFF"/>
    <w:rsid w:val="003B37E9"/>
    <w:rsid w:val="003B5130"/>
    <w:rsid w:val="003B55DC"/>
    <w:rsid w:val="003B59E6"/>
    <w:rsid w:val="003B77BB"/>
    <w:rsid w:val="003C0E79"/>
    <w:rsid w:val="003C2476"/>
    <w:rsid w:val="003C382F"/>
    <w:rsid w:val="003C43C1"/>
    <w:rsid w:val="003C6563"/>
    <w:rsid w:val="003D09EB"/>
    <w:rsid w:val="003D35B6"/>
    <w:rsid w:val="003D381F"/>
    <w:rsid w:val="003D39F0"/>
    <w:rsid w:val="003D43DB"/>
    <w:rsid w:val="003D5ECA"/>
    <w:rsid w:val="003D6FBA"/>
    <w:rsid w:val="003D7233"/>
    <w:rsid w:val="003D72E5"/>
    <w:rsid w:val="003D7AB6"/>
    <w:rsid w:val="003D7E81"/>
    <w:rsid w:val="003E4055"/>
    <w:rsid w:val="003E443E"/>
    <w:rsid w:val="003F181B"/>
    <w:rsid w:val="003F191D"/>
    <w:rsid w:val="003F1C8C"/>
    <w:rsid w:val="003F262A"/>
    <w:rsid w:val="003F3BA3"/>
    <w:rsid w:val="003F7629"/>
    <w:rsid w:val="0040198C"/>
    <w:rsid w:val="00404813"/>
    <w:rsid w:val="00406050"/>
    <w:rsid w:val="004062CD"/>
    <w:rsid w:val="00406B75"/>
    <w:rsid w:val="00406F66"/>
    <w:rsid w:val="00411D57"/>
    <w:rsid w:val="0041295D"/>
    <w:rsid w:val="004136A9"/>
    <w:rsid w:val="00415D75"/>
    <w:rsid w:val="0042057D"/>
    <w:rsid w:val="004277DB"/>
    <w:rsid w:val="00427904"/>
    <w:rsid w:val="00430688"/>
    <w:rsid w:val="0043122F"/>
    <w:rsid w:val="00431D12"/>
    <w:rsid w:val="00432701"/>
    <w:rsid w:val="0043445C"/>
    <w:rsid w:val="00435E03"/>
    <w:rsid w:val="0043720F"/>
    <w:rsid w:val="0043787F"/>
    <w:rsid w:val="004413DC"/>
    <w:rsid w:val="004421B8"/>
    <w:rsid w:val="004434C3"/>
    <w:rsid w:val="00445544"/>
    <w:rsid w:val="00446C09"/>
    <w:rsid w:val="00447101"/>
    <w:rsid w:val="004475F4"/>
    <w:rsid w:val="0045110B"/>
    <w:rsid w:val="00453500"/>
    <w:rsid w:val="00454538"/>
    <w:rsid w:val="00456390"/>
    <w:rsid w:val="004568E9"/>
    <w:rsid w:val="00463FC1"/>
    <w:rsid w:val="00465FC3"/>
    <w:rsid w:val="004724F1"/>
    <w:rsid w:val="0047576B"/>
    <w:rsid w:val="00482349"/>
    <w:rsid w:val="004828F0"/>
    <w:rsid w:val="00483A72"/>
    <w:rsid w:val="0048638D"/>
    <w:rsid w:val="00486947"/>
    <w:rsid w:val="00486C29"/>
    <w:rsid w:val="004904BC"/>
    <w:rsid w:val="00491AD6"/>
    <w:rsid w:val="00493CBE"/>
    <w:rsid w:val="00494B42"/>
    <w:rsid w:val="004A1357"/>
    <w:rsid w:val="004A14C8"/>
    <w:rsid w:val="004A1DD5"/>
    <w:rsid w:val="004A27F4"/>
    <w:rsid w:val="004A4661"/>
    <w:rsid w:val="004A649A"/>
    <w:rsid w:val="004A75DC"/>
    <w:rsid w:val="004B01F7"/>
    <w:rsid w:val="004B17D5"/>
    <w:rsid w:val="004B36FE"/>
    <w:rsid w:val="004B559D"/>
    <w:rsid w:val="004C3116"/>
    <w:rsid w:val="004C446F"/>
    <w:rsid w:val="004C6F05"/>
    <w:rsid w:val="004D018D"/>
    <w:rsid w:val="004D0C18"/>
    <w:rsid w:val="004D460F"/>
    <w:rsid w:val="004D64DF"/>
    <w:rsid w:val="004D78F7"/>
    <w:rsid w:val="004D7D83"/>
    <w:rsid w:val="004E0194"/>
    <w:rsid w:val="004E125E"/>
    <w:rsid w:val="004E25B5"/>
    <w:rsid w:val="004E2D59"/>
    <w:rsid w:val="004E4053"/>
    <w:rsid w:val="004E44FB"/>
    <w:rsid w:val="004E5C4D"/>
    <w:rsid w:val="004E5D4B"/>
    <w:rsid w:val="004F04B8"/>
    <w:rsid w:val="004F09DF"/>
    <w:rsid w:val="004F0A3C"/>
    <w:rsid w:val="004F1135"/>
    <w:rsid w:val="004F1759"/>
    <w:rsid w:val="004F1D25"/>
    <w:rsid w:val="004F2B9C"/>
    <w:rsid w:val="004F6637"/>
    <w:rsid w:val="004F69E6"/>
    <w:rsid w:val="005017CE"/>
    <w:rsid w:val="00502332"/>
    <w:rsid w:val="005035DF"/>
    <w:rsid w:val="00504063"/>
    <w:rsid w:val="00504EC6"/>
    <w:rsid w:val="0050788F"/>
    <w:rsid w:val="0051008B"/>
    <w:rsid w:val="0051059E"/>
    <w:rsid w:val="00512191"/>
    <w:rsid w:val="00513DEC"/>
    <w:rsid w:val="00514911"/>
    <w:rsid w:val="00516C16"/>
    <w:rsid w:val="00521259"/>
    <w:rsid w:val="00522E78"/>
    <w:rsid w:val="00524449"/>
    <w:rsid w:val="005333F2"/>
    <w:rsid w:val="005338E8"/>
    <w:rsid w:val="0053395B"/>
    <w:rsid w:val="00533C6A"/>
    <w:rsid w:val="0053470A"/>
    <w:rsid w:val="005370AB"/>
    <w:rsid w:val="00537B75"/>
    <w:rsid w:val="00542DB2"/>
    <w:rsid w:val="00546A97"/>
    <w:rsid w:val="005474F8"/>
    <w:rsid w:val="0054756E"/>
    <w:rsid w:val="0055104D"/>
    <w:rsid w:val="0055104F"/>
    <w:rsid w:val="0055326A"/>
    <w:rsid w:val="00553F1D"/>
    <w:rsid w:val="00557747"/>
    <w:rsid w:val="00557A93"/>
    <w:rsid w:val="00560413"/>
    <w:rsid w:val="00560EDE"/>
    <w:rsid w:val="005620B3"/>
    <w:rsid w:val="0056276D"/>
    <w:rsid w:val="00563F94"/>
    <w:rsid w:val="00565434"/>
    <w:rsid w:val="0056611D"/>
    <w:rsid w:val="00566A8B"/>
    <w:rsid w:val="00567067"/>
    <w:rsid w:val="00567739"/>
    <w:rsid w:val="00577E9A"/>
    <w:rsid w:val="00580D5C"/>
    <w:rsid w:val="005814A0"/>
    <w:rsid w:val="00581767"/>
    <w:rsid w:val="00584563"/>
    <w:rsid w:val="0058536E"/>
    <w:rsid w:val="00591DD3"/>
    <w:rsid w:val="00591F46"/>
    <w:rsid w:val="005939C3"/>
    <w:rsid w:val="0059418F"/>
    <w:rsid w:val="00594DBA"/>
    <w:rsid w:val="005A164E"/>
    <w:rsid w:val="005A1AA3"/>
    <w:rsid w:val="005A213A"/>
    <w:rsid w:val="005A519A"/>
    <w:rsid w:val="005B1D58"/>
    <w:rsid w:val="005B2252"/>
    <w:rsid w:val="005B4431"/>
    <w:rsid w:val="005B5C28"/>
    <w:rsid w:val="005C052D"/>
    <w:rsid w:val="005C0BB1"/>
    <w:rsid w:val="005C392F"/>
    <w:rsid w:val="005C4A6A"/>
    <w:rsid w:val="005C59D3"/>
    <w:rsid w:val="005D01E2"/>
    <w:rsid w:val="005D3ECE"/>
    <w:rsid w:val="005D4107"/>
    <w:rsid w:val="005D562C"/>
    <w:rsid w:val="005D5A9E"/>
    <w:rsid w:val="005D6F3C"/>
    <w:rsid w:val="005E2A34"/>
    <w:rsid w:val="005E3270"/>
    <w:rsid w:val="005E48F3"/>
    <w:rsid w:val="005E4931"/>
    <w:rsid w:val="005E4B58"/>
    <w:rsid w:val="005E557D"/>
    <w:rsid w:val="005E5A99"/>
    <w:rsid w:val="005E696E"/>
    <w:rsid w:val="005F0C0B"/>
    <w:rsid w:val="005F1F5F"/>
    <w:rsid w:val="005F6890"/>
    <w:rsid w:val="005F70CB"/>
    <w:rsid w:val="005F7819"/>
    <w:rsid w:val="00604E36"/>
    <w:rsid w:val="00606069"/>
    <w:rsid w:val="00606097"/>
    <w:rsid w:val="00606B05"/>
    <w:rsid w:val="00610602"/>
    <w:rsid w:val="00611770"/>
    <w:rsid w:val="0061237F"/>
    <w:rsid w:val="006125A4"/>
    <w:rsid w:val="00614525"/>
    <w:rsid w:val="006175DC"/>
    <w:rsid w:val="00617CDC"/>
    <w:rsid w:val="006208C4"/>
    <w:rsid w:val="00621EE3"/>
    <w:rsid w:val="0062318E"/>
    <w:rsid w:val="006267B8"/>
    <w:rsid w:val="00626FE1"/>
    <w:rsid w:val="00627BED"/>
    <w:rsid w:val="00630775"/>
    <w:rsid w:val="006312C2"/>
    <w:rsid w:val="006314AF"/>
    <w:rsid w:val="006318A3"/>
    <w:rsid w:val="00631DAA"/>
    <w:rsid w:val="00631E29"/>
    <w:rsid w:val="0063565A"/>
    <w:rsid w:val="0063580A"/>
    <w:rsid w:val="00636231"/>
    <w:rsid w:val="00641522"/>
    <w:rsid w:val="006429F8"/>
    <w:rsid w:val="00643DA5"/>
    <w:rsid w:val="00645414"/>
    <w:rsid w:val="00645AE5"/>
    <w:rsid w:val="00651486"/>
    <w:rsid w:val="0065490E"/>
    <w:rsid w:val="00655036"/>
    <w:rsid w:val="00656055"/>
    <w:rsid w:val="00656263"/>
    <w:rsid w:val="00656943"/>
    <w:rsid w:val="006579D0"/>
    <w:rsid w:val="00657D4D"/>
    <w:rsid w:val="00661770"/>
    <w:rsid w:val="006647D5"/>
    <w:rsid w:val="00664B55"/>
    <w:rsid w:val="00664FC6"/>
    <w:rsid w:val="00665252"/>
    <w:rsid w:val="00666998"/>
    <w:rsid w:val="0066699F"/>
    <w:rsid w:val="00670654"/>
    <w:rsid w:val="00676D8B"/>
    <w:rsid w:val="0067723E"/>
    <w:rsid w:val="00682A73"/>
    <w:rsid w:val="00683AC8"/>
    <w:rsid w:val="00683EA3"/>
    <w:rsid w:val="006866F0"/>
    <w:rsid w:val="00693B03"/>
    <w:rsid w:val="00695CEB"/>
    <w:rsid w:val="00696011"/>
    <w:rsid w:val="006965AF"/>
    <w:rsid w:val="006974F6"/>
    <w:rsid w:val="006A119C"/>
    <w:rsid w:val="006A2CE8"/>
    <w:rsid w:val="006B1486"/>
    <w:rsid w:val="006B1C65"/>
    <w:rsid w:val="006B3236"/>
    <w:rsid w:val="006B3483"/>
    <w:rsid w:val="006B42E4"/>
    <w:rsid w:val="006B55B1"/>
    <w:rsid w:val="006B7F8C"/>
    <w:rsid w:val="006C0EB5"/>
    <w:rsid w:val="006C3F46"/>
    <w:rsid w:val="006C49D2"/>
    <w:rsid w:val="006C5A8E"/>
    <w:rsid w:val="006C5B2F"/>
    <w:rsid w:val="006C5C91"/>
    <w:rsid w:val="006C70E7"/>
    <w:rsid w:val="006C77DF"/>
    <w:rsid w:val="006D17E0"/>
    <w:rsid w:val="006D203A"/>
    <w:rsid w:val="006D2EB9"/>
    <w:rsid w:val="006D5CA6"/>
    <w:rsid w:val="006D68AF"/>
    <w:rsid w:val="006D71D3"/>
    <w:rsid w:val="006D795F"/>
    <w:rsid w:val="006D7F5A"/>
    <w:rsid w:val="006D7FAC"/>
    <w:rsid w:val="006E01C2"/>
    <w:rsid w:val="006E20FD"/>
    <w:rsid w:val="006E3A1C"/>
    <w:rsid w:val="006E54B4"/>
    <w:rsid w:val="006E5732"/>
    <w:rsid w:val="006E6F71"/>
    <w:rsid w:val="006F0CBF"/>
    <w:rsid w:val="006F3CFC"/>
    <w:rsid w:val="006F436D"/>
    <w:rsid w:val="006F5990"/>
    <w:rsid w:val="00700FF4"/>
    <w:rsid w:val="00701527"/>
    <w:rsid w:val="00701CE3"/>
    <w:rsid w:val="007024A2"/>
    <w:rsid w:val="007035DD"/>
    <w:rsid w:val="00705B09"/>
    <w:rsid w:val="00705CAE"/>
    <w:rsid w:val="00711F0D"/>
    <w:rsid w:val="00712DFA"/>
    <w:rsid w:val="0071470F"/>
    <w:rsid w:val="00715DCC"/>
    <w:rsid w:val="00717CD5"/>
    <w:rsid w:val="007200C2"/>
    <w:rsid w:val="00721BF1"/>
    <w:rsid w:val="00721D3E"/>
    <w:rsid w:val="0072232F"/>
    <w:rsid w:val="0072371E"/>
    <w:rsid w:val="00723BDD"/>
    <w:rsid w:val="00724864"/>
    <w:rsid w:val="00726A7C"/>
    <w:rsid w:val="00731845"/>
    <w:rsid w:val="007337A2"/>
    <w:rsid w:val="007367F3"/>
    <w:rsid w:val="00736A6C"/>
    <w:rsid w:val="0073723E"/>
    <w:rsid w:val="0074031A"/>
    <w:rsid w:val="00740D1E"/>
    <w:rsid w:val="007415A7"/>
    <w:rsid w:val="0074483E"/>
    <w:rsid w:val="00744F40"/>
    <w:rsid w:val="007452AA"/>
    <w:rsid w:val="00752B78"/>
    <w:rsid w:val="007532C5"/>
    <w:rsid w:val="00753FEB"/>
    <w:rsid w:val="00754704"/>
    <w:rsid w:val="00754C69"/>
    <w:rsid w:val="00755CE7"/>
    <w:rsid w:val="00756098"/>
    <w:rsid w:val="00756A8E"/>
    <w:rsid w:val="007619EF"/>
    <w:rsid w:val="00764DD9"/>
    <w:rsid w:val="00764FB6"/>
    <w:rsid w:val="00767540"/>
    <w:rsid w:val="00767620"/>
    <w:rsid w:val="0077063B"/>
    <w:rsid w:val="007712AE"/>
    <w:rsid w:val="007756E3"/>
    <w:rsid w:val="00775AD9"/>
    <w:rsid w:val="007777D8"/>
    <w:rsid w:val="00780A0D"/>
    <w:rsid w:val="00783912"/>
    <w:rsid w:val="00783CB5"/>
    <w:rsid w:val="00785EAD"/>
    <w:rsid w:val="00786213"/>
    <w:rsid w:val="00786313"/>
    <w:rsid w:val="0078757D"/>
    <w:rsid w:val="00794A05"/>
    <w:rsid w:val="007A2119"/>
    <w:rsid w:val="007A2185"/>
    <w:rsid w:val="007A4633"/>
    <w:rsid w:val="007A4834"/>
    <w:rsid w:val="007A5444"/>
    <w:rsid w:val="007A735C"/>
    <w:rsid w:val="007B0469"/>
    <w:rsid w:val="007B07C4"/>
    <w:rsid w:val="007B1783"/>
    <w:rsid w:val="007B2594"/>
    <w:rsid w:val="007B423B"/>
    <w:rsid w:val="007B5318"/>
    <w:rsid w:val="007B5B0B"/>
    <w:rsid w:val="007C062E"/>
    <w:rsid w:val="007C0D8A"/>
    <w:rsid w:val="007C19CC"/>
    <w:rsid w:val="007C1D3F"/>
    <w:rsid w:val="007C259A"/>
    <w:rsid w:val="007D1630"/>
    <w:rsid w:val="007D1A9D"/>
    <w:rsid w:val="007D39A5"/>
    <w:rsid w:val="007D6613"/>
    <w:rsid w:val="007E0CFD"/>
    <w:rsid w:val="007E130B"/>
    <w:rsid w:val="007E13A7"/>
    <w:rsid w:val="007E1E86"/>
    <w:rsid w:val="007E2C70"/>
    <w:rsid w:val="007E3321"/>
    <w:rsid w:val="007E3AED"/>
    <w:rsid w:val="007E5640"/>
    <w:rsid w:val="007E645F"/>
    <w:rsid w:val="007F0BD7"/>
    <w:rsid w:val="007F2D06"/>
    <w:rsid w:val="007F54C3"/>
    <w:rsid w:val="007F69B7"/>
    <w:rsid w:val="007F7116"/>
    <w:rsid w:val="0080449D"/>
    <w:rsid w:val="008048CA"/>
    <w:rsid w:val="00804908"/>
    <w:rsid w:val="00804B3E"/>
    <w:rsid w:val="00805B57"/>
    <w:rsid w:val="00806C5A"/>
    <w:rsid w:val="00807ACA"/>
    <w:rsid w:val="008125DD"/>
    <w:rsid w:val="00812F57"/>
    <w:rsid w:val="0081468B"/>
    <w:rsid w:val="00816838"/>
    <w:rsid w:val="0081717E"/>
    <w:rsid w:val="00817C1F"/>
    <w:rsid w:val="00821706"/>
    <w:rsid w:val="00821792"/>
    <w:rsid w:val="0082240C"/>
    <w:rsid w:val="00822C26"/>
    <w:rsid w:val="00825D03"/>
    <w:rsid w:val="00827F54"/>
    <w:rsid w:val="0083033C"/>
    <w:rsid w:val="00831175"/>
    <w:rsid w:val="008356BE"/>
    <w:rsid w:val="008405EA"/>
    <w:rsid w:val="00840C76"/>
    <w:rsid w:val="0084179D"/>
    <w:rsid w:val="00845C0B"/>
    <w:rsid w:val="0084689A"/>
    <w:rsid w:val="00847607"/>
    <w:rsid w:val="0085367B"/>
    <w:rsid w:val="00854612"/>
    <w:rsid w:val="00860C6B"/>
    <w:rsid w:val="0086191B"/>
    <w:rsid w:val="00861AF7"/>
    <w:rsid w:val="0086256A"/>
    <w:rsid w:val="00862CAD"/>
    <w:rsid w:val="00864F5A"/>
    <w:rsid w:val="008653DA"/>
    <w:rsid w:val="00867737"/>
    <w:rsid w:val="00872395"/>
    <w:rsid w:val="00872719"/>
    <w:rsid w:val="00873B4C"/>
    <w:rsid w:val="00877D38"/>
    <w:rsid w:val="00880B36"/>
    <w:rsid w:val="00881723"/>
    <w:rsid w:val="008876EC"/>
    <w:rsid w:val="0089274C"/>
    <w:rsid w:val="008935AC"/>
    <w:rsid w:val="0089565E"/>
    <w:rsid w:val="008A0F83"/>
    <w:rsid w:val="008A2376"/>
    <w:rsid w:val="008A3549"/>
    <w:rsid w:val="008A3D16"/>
    <w:rsid w:val="008A51F2"/>
    <w:rsid w:val="008A53A6"/>
    <w:rsid w:val="008A54B1"/>
    <w:rsid w:val="008A6A32"/>
    <w:rsid w:val="008B05E3"/>
    <w:rsid w:val="008B10CE"/>
    <w:rsid w:val="008B1CAF"/>
    <w:rsid w:val="008B2A25"/>
    <w:rsid w:val="008B2F91"/>
    <w:rsid w:val="008B4339"/>
    <w:rsid w:val="008B5BAB"/>
    <w:rsid w:val="008B6682"/>
    <w:rsid w:val="008C3468"/>
    <w:rsid w:val="008C7EE5"/>
    <w:rsid w:val="008D001A"/>
    <w:rsid w:val="008D01A8"/>
    <w:rsid w:val="008D1F21"/>
    <w:rsid w:val="008D6B1F"/>
    <w:rsid w:val="008D73DE"/>
    <w:rsid w:val="008D78A9"/>
    <w:rsid w:val="008E0C4C"/>
    <w:rsid w:val="008E3FEA"/>
    <w:rsid w:val="008F0CDC"/>
    <w:rsid w:val="008F104E"/>
    <w:rsid w:val="008F5B2E"/>
    <w:rsid w:val="009022AC"/>
    <w:rsid w:val="009031C6"/>
    <w:rsid w:val="00903429"/>
    <w:rsid w:val="00910F7E"/>
    <w:rsid w:val="00911717"/>
    <w:rsid w:val="00911CBE"/>
    <w:rsid w:val="0091298C"/>
    <w:rsid w:val="00912EA0"/>
    <w:rsid w:val="009159C3"/>
    <w:rsid w:val="009209D7"/>
    <w:rsid w:val="009235DF"/>
    <w:rsid w:val="00925227"/>
    <w:rsid w:val="009277A0"/>
    <w:rsid w:val="0093115F"/>
    <w:rsid w:val="00931CA6"/>
    <w:rsid w:val="0093598D"/>
    <w:rsid w:val="00942AA4"/>
    <w:rsid w:val="00944D1A"/>
    <w:rsid w:val="009450AD"/>
    <w:rsid w:val="00946214"/>
    <w:rsid w:val="009467D7"/>
    <w:rsid w:val="00946D61"/>
    <w:rsid w:val="009501F9"/>
    <w:rsid w:val="009509A7"/>
    <w:rsid w:val="00951505"/>
    <w:rsid w:val="00952085"/>
    <w:rsid w:val="0095656D"/>
    <w:rsid w:val="00956576"/>
    <w:rsid w:val="009576BA"/>
    <w:rsid w:val="00962E75"/>
    <w:rsid w:val="00965A4C"/>
    <w:rsid w:val="00966218"/>
    <w:rsid w:val="009671C9"/>
    <w:rsid w:val="00967532"/>
    <w:rsid w:val="00971195"/>
    <w:rsid w:val="00971796"/>
    <w:rsid w:val="00971CA9"/>
    <w:rsid w:val="00972F5B"/>
    <w:rsid w:val="0097679E"/>
    <w:rsid w:val="009774FE"/>
    <w:rsid w:val="00977EE6"/>
    <w:rsid w:val="0098000D"/>
    <w:rsid w:val="00980B59"/>
    <w:rsid w:val="009931BC"/>
    <w:rsid w:val="00994AC0"/>
    <w:rsid w:val="0099556C"/>
    <w:rsid w:val="009966A6"/>
    <w:rsid w:val="009A0505"/>
    <w:rsid w:val="009A1012"/>
    <w:rsid w:val="009A1297"/>
    <w:rsid w:val="009A2E29"/>
    <w:rsid w:val="009A5CE8"/>
    <w:rsid w:val="009A68FE"/>
    <w:rsid w:val="009A6AAF"/>
    <w:rsid w:val="009A6D18"/>
    <w:rsid w:val="009B08EA"/>
    <w:rsid w:val="009B1722"/>
    <w:rsid w:val="009B316E"/>
    <w:rsid w:val="009B41A5"/>
    <w:rsid w:val="009B423C"/>
    <w:rsid w:val="009C2792"/>
    <w:rsid w:val="009C2E73"/>
    <w:rsid w:val="009C5D2A"/>
    <w:rsid w:val="009C6D30"/>
    <w:rsid w:val="009C7561"/>
    <w:rsid w:val="009D0B82"/>
    <w:rsid w:val="009D1ECA"/>
    <w:rsid w:val="009D6A24"/>
    <w:rsid w:val="009D71AF"/>
    <w:rsid w:val="009E2921"/>
    <w:rsid w:val="009E2951"/>
    <w:rsid w:val="009E3105"/>
    <w:rsid w:val="009E46D0"/>
    <w:rsid w:val="009E6307"/>
    <w:rsid w:val="009E6A5D"/>
    <w:rsid w:val="009E6AEB"/>
    <w:rsid w:val="009F1EF4"/>
    <w:rsid w:val="009F1F28"/>
    <w:rsid w:val="009F6656"/>
    <w:rsid w:val="009F6A1B"/>
    <w:rsid w:val="009F72B6"/>
    <w:rsid w:val="00A003CE"/>
    <w:rsid w:val="00A02ED6"/>
    <w:rsid w:val="00A03377"/>
    <w:rsid w:val="00A03992"/>
    <w:rsid w:val="00A05071"/>
    <w:rsid w:val="00A056B9"/>
    <w:rsid w:val="00A06603"/>
    <w:rsid w:val="00A12722"/>
    <w:rsid w:val="00A14CF3"/>
    <w:rsid w:val="00A15602"/>
    <w:rsid w:val="00A17A50"/>
    <w:rsid w:val="00A17E94"/>
    <w:rsid w:val="00A22818"/>
    <w:rsid w:val="00A231AE"/>
    <w:rsid w:val="00A278C4"/>
    <w:rsid w:val="00A33961"/>
    <w:rsid w:val="00A33D17"/>
    <w:rsid w:val="00A341BF"/>
    <w:rsid w:val="00A3435E"/>
    <w:rsid w:val="00A34875"/>
    <w:rsid w:val="00A36557"/>
    <w:rsid w:val="00A37581"/>
    <w:rsid w:val="00A377D3"/>
    <w:rsid w:val="00A41C19"/>
    <w:rsid w:val="00A4345B"/>
    <w:rsid w:val="00A463F6"/>
    <w:rsid w:val="00A46BE8"/>
    <w:rsid w:val="00A4712E"/>
    <w:rsid w:val="00A47B5D"/>
    <w:rsid w:val="00A51273"/>
    <w:rsid w:val="00A5257E"/>
    <w:rsid w:val="00A5286B"/>
    <w:rsid w:val="00A52D0E"/>
    <w:rsid w:val="00A55663"/>
    <w:rsid w:val="00A55786"/>
    <w:rsid w:val="00A56582"/>
    <w:rsid w:val="00A6026F"/>
    <w:rsid w:val="00A624E0"/>
    <w:rsid w:val="00A626DD"/>
    <w:rsid w:val="00A637EA"/>
    <w:rsid w:val="00A63B64"/>
    <w:rsid w:val="00A643D8"/>
    <w:rsid w:val="00A66001"/>
    <w:rsid w:val="00A66942"/>
    <w:rsid w:val="00A678ED"/>
    <w:rsid w:val="00A67E1A"/>
    <w:rsid w:val="00A71E51"/>
    <w:rsid w:val="00A815E1"/>
    <w:rsid w:val="00A82DAC"/>
    <w:rsid w:val="00A837E7"/>
    <w:rsid w:val="00A853C3"/>
    <w:rsid w:val="00A85A2A"/>
    <w:rsid w:val="00A86363"/>
    <w:rsid w:val="00A90109"/>
    <w:rsid w:val="00A905AA"/>
    <w:rsid w:val="00A95295"/>
    <w:rsid w:val="00A953BF"/>
    <w:rsid w:val="00A96078"/>
    <w:rsid w:val="00AA057E"/>
    <w:rsid w:val="00AA0854"/>
    <w:rsid w:val="00AA0BC9"/>
    <w:rsid w:val="00AA1535"/>
    <w:rsid w:val="00AA3B3C"/>
    <w:rsid w:val="00AA5216"/>
    <w:rsid w:val="00AA56FD"/>
    <w:rsid w:val="00AA6DCA"/>
    <w:rsid w:val="00AA793B"/>
    <w:rsid w:val="00AB006E"/>
    <w:rsid w:val="00AB37D8"/>
    <w:rsid w:val="00AB3F6D"/>
    <w:rsid w:val="00AB5021"/>
    <w:rsid w:val="00AB58E2"/>
    <w:rsid w:val="00AB774A"/>
    <w:rsid w:val="00AB7944"/>
    <w:rsid w:val="00AC0B0A"/>
    <w:rsid w:val="00AC3E99"/>
    <w:rsid w:val="00AC3FA1"/>
    <w:rsid w:val="00AC4491"/>
    <w:rsid w:val="00AC51A4"/>
    <w:rsid w:val="00AC5C0D"/>
    <w:rsid w:val="00AC7B0E"/>
    <w:rsid w:val="00AC7BD9"/>
    <w:rsid w:val="00AC7ECB"/>
    <w:rsid w:val="00AD21CD"/>
    <w:rsid w:val="00AD3A04"/>
    <w:rsid w:val="00AD688D"/>
    <w:rsid w:val="00AE2299"/>
    <w:rsid w:val="00AE2B19"/>
    <w:rsid w:val="00AE35B4"/>
    <w:rsid w:val="00AE3BF7"/>
    <w:rsid w:val="00AE4356"/>
    <w:rsid w:val="00AE5C6D"/>
    <w:rsid w:val="00AE6521"/>
    <w:rsid w:val="00AF079C"/>
    <w:rsid w:val="00AF0B79"/>
    <w:rsid w:val="00AF2D98"/>
    <w:rsid w:val="00AF2E1D"/>
    <w:rsid w:val="00AF48D3"/>
    <w:rsid w:val="00AF49DA"/>
    <w:rsid w:val="00AF62DA"/>
    <w:rsid w:val="00AF77BF"/>
    <w:rsid w:val="00AF7AC5"/>
    <w:rsid w:val="00B01299"/>
    <w:rsid w:val="00B0203A"/>
    <w:rsid w:val="00B02B51"/>
    <w:rsid w:val="00B03144"/>
    <w:rsid w:val="00B05F07"/>
    <w:rsid w:val="00B07A45"/>
    <w:rsid w:val="00B1112A"/>
    <w:rsid w:val="00B1458B"/>
    <w:rsid w:val="00B1570C"/>
    <w:rsid w:val="00B1626E"/>
    <w:rsid w:val="00B170BD"/>
    <w:rsid w:val="00B1751C"/>
    <w:rsid w:val="00B20144"/>
    <w:rsid w:val="00B21C0C"/>
    <w:rsid w:val="00B223B2"/>
    <w:rsid w:val="00B23CA8"/>
    <w:rsid w:val="00B24821"/>
    <w:rsid w:val="00B25C23"/>
    <w:rsid w:val="00B25D1E"/>
    <w:rsid w:val="00B27823"/>
    <w:rsid w:val="00B27AFE"/>
    <w:rsid w:val="00B27EAF"/>
    <w:rsid w:val="00B3168E"/>
    <w:rsid w:val="00B3209F"/>
    <w:rsid w:val="00B34349"/>
    <w:rsid w:val="00B3686A"/>
    <w:rsid w:val="00B4156D"/>
    <w:rsid w:val="00B42FEF"/>
    <w:rsid w:val="00B4772B"/>
    <w:rsid w:val="00B47814"/>
    <w:rsid w:val="00B50139"/>
    <w:rsid w:val="00B50DBA"/>
    <w:rsid w:val="00B51CBC"/>
    <w:rsid w:val="00B55785"/>
    <w:rsid w:val="00B5607E"/>
    <w:rsid w:val="00B62A18"/>
    <w:rsid w:val="00B62FAE"/>
    <w:rsid w:val="00B63528"/>
    <w:rsid w:val="00B63586"/>
    <w:rsid w:val="00B64818"/>
    <w:rsid w:val="00B64B0D"/>
    <w:rsid w:val="00B655AB"/>
    <w:rsid w:val="00B65CFA"/>
    <w:rsid w:val="00B67DF2"/>
    <w:rsid w:val="00B7122D"/>
    <w:rsid w:val="00B715F0"/>
    <w:rsid w:val="00B72C91"/>
    <w:rsid w:val="00B741B6"/>
    <w:rsid w:val="00B7427A"/>
    <w:rsid w:val="00B7445A"/>
    <w:rsid w:val="00B76105"/>
    <w:rsid w:val="00B77384"/>
    <w:rsid w:val="00B80A80"/>
    <w:rsid w:val="00B82215"/>
    <w:rsid w:val="00B82A96"/>
    <w:rsid w:val="00B84FB7"/>
    <w:rsid w:val="00B8699D"/>
    <w:rsid w:val="00B90598"/>
    <w:rsid w:val="00B91119"/>
    <w:rsid w:val="00B92509"/>
    <w:rsid w:val="00B92FE1"/>
    <w:rsid w:val="00BA3EF1"/>
    <w:rsid w:val="00BA5186"/>
    <w:rsid w:val="00BA55A0"/>
    <w:rsid w:val="00BA5C8B"/>
    <w:rsid w:val="00BB2177"/>
    <w:rsid w:val="00BB3253"/>
    <w:rsid w:val="00BB3474"/>
    <w:rsid w:val="00BB4766"/>
    <w:rsid w:val="00BB4E67"/>
    <w:rsid w:val="00BC18E9"/>
    <w:rsid w:val="00BC1F75"/>
    <w:rsid w:val="00BC2A2D"/>
    <w:rsid w:val="00BC399D"/>
    <w:rsid w:val="00BC4BA7"/>
    <w:rsid w:val="00BC7520"/>
    <w:rsid w:val="00BD06CA"/>
    <w:rsid w:val="00BD10DD"/>
    <w:rsid w:val="00BD16ED"/>
    <w:rsid w:val="00BD1F28"/>
    <w:rsid w:val="00BD282F"/>
    <w:rsid w:val="00BD36D0"/>
    <w:rsid w:val="00BD5C9E"/>
    <w:rsid w:val="00BD6061"/>
    <w:rsid w:val="00BD63F8"/>
    <w:rsid w:val="00BD73A8"/>
    <w:rsid w:val="00BD7889"/>
    <w:rsid w:val="00BE0EC8"/>
    <w:rsid w:val="00BE2BA9"/>
    <w:rsid w:val="00BE3FC7"/>
    <w:rsid w:val="00BE55C9"/>
    <w:rsid w:val="00BE6122"/>
    <w:rsid w:val="00BE63AB"/>
    <w:rsid w:val="00BE69B9"/>
    <w:rsid w:val="00BF212C"/>
    <w:rsid w:val="00BF35EA"/>
    <w:rsid w:val="00BF4B0D"/>
    <w:rsid w:val="00BF4BA3"/>
    <w:rsid w:val="00BF5384"/>
    <w:rsid w:val="00BF66EA"/>
    <w:rsid w:val="00C00B58"/>
    <w:rsid w:val="00C01063"/>
    <w:rsid w:val="00C0304A"/>
    <w:rsid w:val="00C04706"/>
    <w:rsid w:val="00C056C2"/>
    <w:rsid w:val="00C072BA"/>
    <w:rsid w:val="00C10412"/>
    <w:rsid w:val="00C117B4"/>
    <w:rsid w:val="00C11BC3"/>
    <w:rsid w:val="00C127CF"/>
    <w:rsid w:val="00C131B0"/>
    <w:rsid w:val="00C151FB"/>
    <w:rsid w:val="00C16CB0"/>
    <w:rsid w:val="00C17984"/>
    <w:rsid w:val="00C20B18"/>
    <w:rsid w:val="00C2136A"/>
    <w:rsid w:val="00C21572"/>
    <w:rsid w:val="00C21A2B"/>
    <w:rsid w:val="00C278BB"/>
    <w:rsid w:val="00C30893"/>
    <w:rsid w:val="00C3285B"/>
    <w:rsid w:val="00C32937"/>
    <w:rsid w:val="00C40BE3"/>
    <w:rsid w:val="00C427E1"/>
    <w:rsid w:val="00C42B27"/>
    <w:rsid w:val="00C42E73"/>
    <w:rsid w:val="00C43733"/>
    <w:rsid w:val="00C43EFA"/>
    <w:rsid w:val="00C45D22"/>
    <w:rsid w:val="00C5012B"/>
    <w:rsid w:val="00C50749"/>
    <w:rsid w:val="00C50B01"/>
    <w:rsid w:val="00C51538"/>
    <w:rsid w:val="00C52D23"/>
    <w:rsid w:val="00C54B8A"/>
    <w:rsid w:val="00C55BE0"/>
    <w:rsid w:val="00C60515"/>
    <w:rsid w:val="00C613A9"/>
    <w:rsid w:val="00C61E0D"/>
    <w:rsid w:val="00C625B9"/>
    <w:rsid w:val="00C63708"/>
    <w:rsid w:val="00C63F0F"/>
    <w:rsid w:val="00C66DCA"/>
    <w:rsid w:val="00C7038C"/>
    <w:rsid w:val="00C71852"/>
    <w:rsid w:val="00C72D9A"/>
    <w:rsid w:val="00C73682"/>
    <w:rsid w:val="00C7543A"/>
    <w:rsid w:val="00C771AC"/>
    <w:rsid w:val="00C772E4"/>
    <w:rsid w:val="00C81680"/>
    <w:rsid w:val="00C83B2B"/>
    <w:rsid w:val="00C90735"/>
    <w:rsid w:val="00C97F8F"/>
    <w:rsid w:val="00CA18B6"/>
    <w:rsid w:val="00CA1912"/>
    <w:rsid w:val="00CA2706"/>
    <w:rsid w:val="00CA5438"/>
    <w:rsid w:val="00CA7998"/>
    <w:rsid w:val="00CA7B00"/>
    <w:rsid w:val="00CB1FBA"/>
    <w:rsid w:val="00CB24AF"/>
    <w:rsid w:val="00CB735A"/>
    <w:rsid w:val="00CB73D3"/>
    <w:rsid w:val="00CC10D5"/>
    <w:rsid w:val="00CC2928"/>
    <w:rsid w:val="00CC35E0"/>
    <w:rsid w:val="00CC3E93"/>
    <w:rsid w:val="00CC533E"/>
    <w:rsid w:val="00CC56F3"/>
    <w:rsid w:val="00CC612D"/>
    <w:rsid w:val="00CD2477"/>
    <w:rsid w:val="00CD2801"/>
    <w:rsid w:val="00CD658A"/>
    <w:rsid w:val="00CE2AC5"/>
    <w:rsid w:val="00CE3791"/>
    <w:rsid w:val="00CE6783"/>
    <w:rsid w:val="00CE70EA"/>
    <w:rsid w:val="00CE732A"/>
    <w:rsid w:val="00CF0968"/>
    <w:rsid w:val="00CF2A00"/>
    <w:rsid w:val="00CF62E9"/>
    <w:rsid w:val="00CF74BC"/>
    <w:rsid w:val="00D02A48"/>
    <w:rsid w:val="00D048C2"/>
    <w:rsid w:val="00D05BBE"/>
    <w:rsid w:val="00D1105B"/>
    <w:rsid w:val="00D12910"/>
    <w:rsid w:val="00D12B2B"/>
    <w:rsid w:val="00D142D6"/>
    <w:rsid w:val="00D14DE1"/>
    <w:rsid w:val="00D164D4"/>
    <w:rsid w:val="00D20BEB"/>
    <w:rsid w:val="00D213C3"/>
    <w:rsid w:val="00D22E08"/>
    <w:rsid w:val="00D2593C"/>
    <w:rsid w:val="00D27125"/>
    <w:rsid w:val="00D306F3"/>
    <w:rsid w:val="00D30BC2"/>
    <w:rsid w:val="00D333B8"/>
    <w:rsid w:val="00D3675F"/>
    <w:rsid w:val="00D372E4"/>
    <w:rsid w:val="00D452B9"/>
    <w:rsid w:val="00D452CB"/>
    <w:rsid w:val="00D47186"/>
    <w:rsid w:val="00D4746D"/>
    <w:rsid w:val="00D47B18"/>
    <w:rsid w:val="00D54B3A"/>
    <w:rsid w:val="00D6194E"/>
    <w:rsid w:val="00D72801"/>
    <w:rsid w:val="00D75C7B"/>
    <w:rsid w:val="00D7644D"/>
    <w:rsid w:val="00D8141F"/>
    <w:rsid w:val="00D82102"/>
    <w:rsid w:val="00D8222C"/>
    <w:rsid w:val="00D8268C"/>
    <w:rsid w:val="00D82D87"/>
    <w:rsid w:val="00D831EB"/>
    <w:rsid w:val="00D85861"/>
    <w:rsid w:val="00D85B6C"/>
    <w:rsid w:val="00D862A0"/>
    <w:rsid w:val="00D86BF3"/>
    <w:rsid w:val="00D86BF4"/>
    <w:rsid w:val="00D86C7C"/>
    <w:rsid w:val="00D87531"/>
    <w:rsid w:val="00D950BA"/>
    <w:rsid w:val="00D96A27"/>
    <w:rsid w:val="00D96E5A"/>
    <w:rsid w:val="00DA06E2"/>
    <w:rsid w:val="00DA234A"/>
    <w:rsid w:val="00DA3CAA"/>
    <w:rsid w:val="00DA4ABA"/>
    <w:rsid w:val="00DB0950"/>
    <w:rsid w:val="00DB2CF0"/>
    <w:rsid w:val="00DB2D46"/>
    <w:rsid w:val="00DB344F"/>
    <w:rsid w:val="00DB3DDC"/>
    <w:rsid w:val="00DB3F33"/>
    <w:rsid w:val="00DC00F3"/>
    <w:rsid w:val="00DC2D9B"/>
    <w:rsid w:val="00DC3300"/>
    <w:rsid w:val="00DC4667"/>
    <w:rsid w:val="00DD0ECC"/>
    <w:rsid w:val="00DD2437"/>
    <w:rsid w:val="00DD3E27"/>
    <w:rsid w:val="00DD7CB8"/>
    <w:rsid w:val="00DE1334"/>
    <w:rsid w:val="00DE1E71"/>
    <w:rsid w:val="00DE64A5"/>
    <w:rsid w:val="00DE7AE9"/>
    <w:rsid w:val="00DF40A3"/>
    <w:rsid w:val="00DF4A79"/>
    <w:rsid w:val="00DF565F"/>
    <w:rsid w:val="00DF59F9"/>
    <w:rsid w:val="00DF5B86"/>
    <w:rsid w:val="00E013AE"/>
    <w:rsid w:val="00E0159B"/>
    <w:rsid w:val="00E016B0"/>
    <w:rsid w:val="00E03381"/>
    <w:rsid w:val="00E039B7"/>
    <w:rsid w:val="00E03C2C"/>
    <w:rsid w:val="00E03D06"/>
    <w:rsid w:val="00E05211"/>
    <w:rsid w:val="00E069BB"/>
    <w:rsid w:val="00E130C8"/>
    <w:rsid w:val="00E13181"/>
    <w:rsid w:val="00E143A1"/>
    <w:rsid w:val="00E1499A"/>
    <w:rsid w:val="00E165E8"/>
    <w:rsid w:val="00E16968"/>
    <w:rsid w:val="00E1719C"/>
    <w:rsid w:val="00E179FF"/>
    <w:rsid w:val="00E17DDF"/>
    <w:rsid w:val="00E2072A"/>
    <w:rsid w:val="00E20C76"/>
    <w:rsid w:val="00E21A5A"/>
    <w:rsid w:val="00E226A4"/>
    <w:rsid w:val="00E22C9C"/>
    <w:rsid w:val="00E3084E"/>
    <w:rsid w:val="00E326BE"/>
    <w:rsid w:val="00E35CB0"/>
    <w:rsid w:val="00E3609C"/>
    <w:rsid w:val="00E375EE"/>
    <w:rsid w:val="00E40A08"/>
    <w:rsid w:val="00E40A82"/>
    <w:rsid w:val="00E43EE5"/>
    <w:rsid w:val="00E45074"/>
    <w:rsid w:val="00E463BA"/>
    <w:rsid w:val="00E4668F"/>
    <w:rsid w:val="00E47762"/>
    <w:rsid w:val="00E538FA"/>
    <w:rsid w:val="00E5403C"/>
    <w:rsid w:val="00E54531"/>
    <w:rsid w:val="00E546A8"/>
    <w:rsid w:val="00E54871"/>
    <w:rsid w:val="00E57BD9"/>
    <w:rsid w:val="00E60736"/>
    <w:rsid w:val="00E60FB2"/>
    <w:rsid w:val="00E61CC6"/>
    <w:rsid w:val="00E64FB7"/>
    <w:rsid w:val="00E65752"/>
    <w:rsid w:val="00E666F1"/>
    <w:rsid w:val="00E755AB"/>
    <w:rsid w:val="00E80C12"/>
    <w:rsid w:val="00E80C76"/>
    <w:rsid w:val="00E83F70"/>
    <w:rsid w:val="00E86E0E"/>
    <w:rsid w:val="00E90053"/>
    <w:rsid w:val="00E91575"/>
    <w:rsid w:val="00E919F7"/>
    <w:rsid w:val="00E9219B"/>
    <w:rsid w:val="00E94BAF"/>
    <w:rsid w:val="00E94BE6"/>
    <w:rsid w:val="00E96448"/>
    <w:rsid w:val="00EA1B41"/>
    <w:rsid w:val="00EA270A"/>
    <w:rsid w:val="00EA2E68"/>
    <w:rsid w:val="00EB0F5D"/>
    <w:rsid w:val="00EB32FD"/>
    <w:rsid w:val="00EB40B8"/>
    <w:rsid w:val="00EB687A"/>
    <w:rsid w:val="00EC1618"/>
    <w:rsid w:val="00EC2266"/>
    <w:rsid w:val="00EC34D6"/>
    <w:rsid w:val="00EC5155"/>
    <w:rsid w:val="00EC62BA"/>
    <w:rsid w:val="00EC7F5D"/>
    <w:rsid w:val="00ED3A8B"/>
    <w:rsid w:val="00ED3B20"/>
    <w:rsid w:val="00ED6E04"/>
    <w:rsid w:val="00EE0381"/>
    <w:rsid w:val="00EE0FAE"/>
    <w:rsid w:val="00EE34C2"/>
    <w:rsid w:val="00EE5F71"/>
    <w:rsid w:val="00EE6143"/>
    <w:rsid w:val="00EE6540"/>
    <w:rsid w:val="00EF0145"/>
    <w:rsid w:val="00EF324A"/>
    <w:rsid w:val="00EF36B3"/>
    <w:rsid w:val="00EF6275"/>
    <w:rsid w:val="00EF76B0"/>
    <w:rsid w:val="00EF7AE3"/>
    <w:rsid w:val="00F0344F"/>
    <w:rsid w:val="00F048DE"/>
    <w:rsid w:val="00F06091"/>
    <w:rsid w:val="00F06CA7"/>
    <w:rsid w:val="00F06F38"/>
    <w:rsid w:val="00F07777"/>
    <w:rsid w:val="00F07A11"/>
    <w:rsid w:val="00F07CEC"/>
    <w:rsid w:val="00F07E9D"/>
    <w:rsid w:val="00F101F3"/>
    <w:rsid w:val="00F1354B"/>
    <w:rsid w:val="00F135E5"/>
    <w:rsid w:val="00F1436F"/>
    <w:rsid w:val="00F15121"/>
    <w:rsid w:val="00F203E2"/>
    <w:rsid w:val="00F20629"/>
    <w:rsid w:val="00F2203A"/>
    <w:rsid w:val="00F22716"/>
    <w:rsid w:val="00F23CB7"/>
    <w:rsid w:val="00F25E5D"/>
    <w:rsid w:val="00F307EC"/>
    <w:rsid w:val="00F319C8"/>
    <w:rsid w:val="00F32677"/>
    <w:rsid w:val="00F36E3A"/>
    <w:rsid w:val="00F4360F"/>
    <w:rsid w:val="00F5008A"/>
    <w:rsid w:val="00F511E4"/>
    <w:rsid w:val="00F51F7F"/>
    <w:rsid w:val="00F51FE6"/>
    <w:rsid w:val="00F534F2"/>
    <w:rsid w:val="00F554E6"/>
    <w:rsid w:val="00F56174"/>
    <w:rsid w:val="00F57AC5"/>
    <w:rsid w:val="00F57DA9"/>
    <w:rsid w:val="00F610E2"/>
    <w:rsid w:val="00F612BB"/>
    <w:rsid w:val="00F61A2B"/>
    <w:rsid w:val="00F64306"/>
    <w:rsid w:val="00F64565"/>
    <w:rsid w:val="00F64E8F"/>
    <w:rsid w:val="00F65918"/>
    <w:rsid w:val="00F65F28"/>
    <w:rsid w:val="00F66F1F"/>
    <w:rsid w:val="00F676C8"/>
    <w:rsid w:val="00F70223"/>
    <w:rsid w:val="00F70C61"/>
    <w:rsid w:val="00F73E52"/>
    <w:rsid w:val="00F804D5"/>
    <w:rsid w:val="00F834F7"/>
    <w:rsid w:val="00F841CB"/>
    <w:rsid w:val="00F845F6"/>
    <w:rsid w:val="00F85BA8"/>
    <w:rsid w:val="00F9781E"/>
    <w:rsid w:val="00FA03CF"/>
    <w:rsid w:val="00FA15E1"/>
    <w:rsid w:val="00FA3BEC"/>
    <w:rsid w:val="00FA4326"/>
    <w:rsid w:val="00FA5416"/>
    <w:rsid w:val="00FA575B"/>
    <w:rsid w:val="00FA5B47"/>
    <w:rsid w:val="00FA7306"/>
    <w:rsid w:val="00FB0567"/>
    <w:rsid w:val="00FB3417"/>
    <w:rsid w:val="00FB3E02"/>
    <w:rsid w:val="00FB6D7B"/>
    <w:rsid w:val="00FB7D4C"/>
    <w:rsid w:val="00FC2727"/>
    <w:rsid w:val="00FD011E"/>
    <w:rsid w:val="00FD0C56"/>
    <w:rsid w:val="00FD1492"/>
    <w:rsid w:val="00FD2344"/>
    <w:rsid w:val="00FD5884"/>
    <w:rsid w:val="00FD5A45"/>
    <w:rsid w:val="00FD6F25"/>
    <w:rsid w:val="00FD70CE"/>
    <w:rsid w:val="00FE293A"/>
    <w:rsid w:val="00FE340B"/>
    <w:rsid w:val="00FE5531"/>
    <w:rsid w:val="00FE7797"/>
    <w:rsid w:val="00FE7AFF"/>
    <w:rsid w:val="00FF0265"/>
    <w:rsid w:val="00FF1CF9"/>
    <w:rsid w:val="00FF2770"/>
    <w:rsid w:val="00FF2AB5"/>
    <w:rsid w:val="00FF2E9C"/>
    <w:rsid w:val="00FF35FF"/>
    <w:rsid w:val="00FF4E55"/>
    <w:rsid w:val="00FF5FE1"/>
    <w:rsid w:val="00FF6BC5"/>
    <w:rsid w:val="00FF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qFormat="1"/>
    <w:lsdException w:name="heading 6" w:uiPriority="99" w:qFormat="1"/>
    <w:lsdException w:name="heading 7" w:uiPriority="9" w:qFormat="1"/>
    <w:lsdException w:name="heading 8" w:uiPriority="99" w:qFormat="1"/>
    <w:lsdException w:name="heading 9" w:qFormat="1"/>
    <w:lsdException w:name="Normal Indent" w:uiPriority="99"/>
    <w:lsdException w:name="annotation text" w:uiPriority="99"/>
    <w:lsdException w:name="header" w:uiPriority="99"/>
    <w:lsdException w:name="footer" w:uiPriority="99"/>
    <w:lsdException w:name="caption" w:qFormat="1"/>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98"/>
    <w:rPr>
      <w:sz w:val="24"/>
      <w:szCs w:val="24"/>
    </w:rPr>
  </w:style>
  <w:style w:type="paragraph" w:styleId="1">
    <w:name w:val="heading 1"/>
    <w:basedOn w:val="a"/>
    <w:next w:val="a"/>
    <w:link w:val="10"/>
    <w:qFormat/>
    <w:rsid w:val="008876EC"/>
    <w:pPr>
      <w:autoSpaceDE w:val="0"/>
      <w:autoSpaceDN w:val="0"/>
      <w:adjustRightInd w:val="0"/>
      <w:spacing w:before="108" w:after="108"/>
      <w:jc w:val="center"/>
      <w:outlineLvl w:val="0"/>
    </w:pPr>
    <w:rPr>
      <w:rFonts w:ascii="Arial" w:eastAsia="Calibri" w:hAnsi="Arial"/>
      <w:b/>
      <w:bCs/>
      <w:color w:val="26282F"/>
      <w:lang w:val="x-none" w:eastAsia="x-none"/>
    </w:rPr>
  </w:style>
  <w:style w:type="paragraph" w:styleId="2">
    <w:name w:val="heading 2"/>
    <w:basedOn w:val="a"/>
    <w:next w:val="a"/>
    <w:link w:val="20"/>
    <w:uiPriority w:val="99"/>
    <w:unhideWhenUsed/>
    <w:qFormat/>
    <w:rsid w:val="00185C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C3468"/>
    <w:pPr>
      <w:keepNext/>
      <w:jc w:val="right"/>
      <w:outlineLvl w:val="2"/>
    </w:pPr>
    <w:rPr>
      <w:sz w:val="28"/>
      <w:szCs w:val="28"/>
    </w:rPr>
  </w:style>
  <w:style w:type="paragraph" w:styleId="4">
    <w:name w:val="heading 4"/>
    <w:basedOn w:val="a"/>
    <w:next w:val="a"/>
    <w:link w:val="40"/>
    <w:uiPriority w:val="99"/>
    <w:qFormat/>
    <w:rsid w:val="008C3468"/>
    <w:pPr>
      <w:keepNext/>
      <w:jc w:val="center"/>
      <w:outlineLvl w:val="3"/>
    </w:pPr>
    <w:rPr>
      <w:b/>
      <w:bCs/>
      <w:sz w:val="28"/>
      <w:szCs w:val="28"/>
    </w:rPr>
  </w:style>
  <w:style w:type="paragraph" w:styleId="5">
    <w:name w:val="heading 5"/>
    <w:basedOn w:val="a"/>
    <w:next w:val="a"/>
    <w:link w:val="50"/>
    <w:qFormat/>
    <w:rsid w:val="008C3468"/>
    <w:pPr>
      <w:spacing w:before="240" w:after="60"/>
      <w:outlineLvl w:val="4"/>
    </w:pPr>
    <w:rPr>
      <w:b/>
      <w:bCs/>
      <w:i/>
      <w:iCs/>
      <w:sz w:val="26"/>
      <w:szCs w:val="26"/>
    </w:rPr>
  </w:style>
  <w:style w:type="paragraph" w:styleId="6">
    <w:name w:val="heading 6"/>
    <w:basedOn w:val="a"/>
    <w:next w:val="a"/>
    <w:link w:val="60"/>
    <w:uiPriority w:val="99"/>
    <w:qFormat/>
    <w:rsid w:val="008C3468"/>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8C3468"/>
    <w:pPr>
      <w:spacing w:before="240" w:after="60"/>
      <w:outlineLvl w:val="6"/>
    </w:pPr>
  </w:style>
  <w:style w:type="paragraph" w:styleId="8">
    <w:name w:val="heading 8"/>
    <w:basedOn w:val="a"/>
    <w:next w:val="a"/>
    <w:link w:val="80"/>
    <w:uiPriority w:val="99"/>
    <w:qFormat/>
    <w:rsid w:val="008C3468"/>
    <w:pPr>
      <w:widowControl w:val="0"/>
      <w:autoSpaceDE w:val="0"/>
      <w:autoSpaceDN w:val="0"/>
      <w:adjustRightInd w:val="0"/>
      <w:spacing w:before="240" w:after="60"/>
      <w:ind w:firstLine="720"/>
      <w:jc w:val="both"/>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F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Знак"/>
    <w:basedOn w:val="a"/>
    <w:link w:val="BodyText20"/>
    <w:rsid w:val="005F7819"/>
    <w:pPr>
      <w:overflowPunct w:val="0"/>
      <w:autoSpaceDE w:val="0"/>
      <w:autoSpaceDN w:val="0"/>
      <w:adjustRightInd w:val="0"/>
      <w:ind w:left="709" w:firstLine="707"/>
      <w:jc w:val="both"/>
      <w:textAlignment w:val="baseline"/>
    </w:pPr>
    <w:rPr>
      <w:rFonts w:ascii="CG Times (W1)" w:hAnsi="CG Times (W1)"/>
    </w:rPr>
  </w:style>
  <w:style w:type="paragraph" w:customStyle="1" w:styleId="31">
    <w:name w:val="Основной текст с отступом 31"/>
    <w:basedOn w:val="a"/>
    <w:rsid w:val="005F7819"/>
    <w:pPr>
      <w:overflowPunct w:val="0"/>
      <w:autoSpaceDE w:val="0"/>
      <w:autoSpaceDN w:val="0"/>
      <w:adjustRightInd w:val="0"/>
      <w:ind w:left="709" w:firstLine="709"/>
      <w:jc w:val="both"/>
      <w:textAlignment w:val="baseline"/>
    </w:pPr>
    <w:rPr>
      <w:szCs w:val="20"/>
    </w:rPr>
  </w:style>
  <w:style w:type="character" w:customStyle="1" w:styleId="BodyText20">
    <w:name w:val="Body Text 2 Знак Знак"/>
    <w:link w:val="BodyText2"/>
    <w:rsid w:val="005F7819"/>
    <w:rPr>
      <w:rFonts w:ascii="CG Times (W1)" w:hAnsi="CG Times (W1)"/>
      <w:sz w:val="24"/>
      <w:szCs w:val="24"/>
      <w:lang w:val="ru-RU" w:eastAsia="ru-RU" w:bidi="ar-SA"/>
    </w:rPr>
  </w:style>
  <w:style w:type="character" w:customStyle="1" w:styleId="BodyText21">
    <w:name w:val="Body Text 2 Знак Знак"/>
    <w:rsid w:val="00AB5021"/>
    <w:rPr>
      <w:rFonts w:ascii="CG Times (W1)" w:hAnsi="CG Times (W1)"/>
      <w:sz w:val="24"/>
      <w:szCs w:val="24"/>
      <w:lang w:val="ru-RU" w:eastAsia="ru-RU" w:bidi="ar-SA"/>
    </w:rPr>
  </w:style>
  <w:style w:type="paragraph" w:styleId="a4">
    <w:name w:val="header"/>
    <w:basedOn w:val="a"/>
    <w:link w:val="a5"/>
    <w:uiPriority w:val="99"/>
    <w:rsid w:val="00171469"/>
    <w:pPr>
      <w:tabs>
        <w:tab w:val="center" w:pos="4677"/>
        <w:tab w:val="right" w:pos="9355"/>
      </w:tabs>
    </w:pPr>
    <w:rPr>
      <w:lang w:val="x-none" w:eastAsia="x-none"/>
    </w:rPr>
  </w:style>
  <w:style w:type="paragraph" w:styleId="a6">
    <w:name w:val="footer"/>
    <w:basedOn w:val="a"/>
    <w:link w:val="a7"/>
    <w:uiPriority w:val="99"/>
    <w:rsid w:val="00171469"/>
    <w:pPr>
      <w:tabs>
        <w:tab w:val="center" w:pos="4677"/>
        <w:tab w:val="right" w:pos="9355"/>
      </w:tabs>
    </w:pPr>
  </w:style>
  <w:style w:type="character" w:customStyle="1" w:styleId="BodyText22">
    <w:name w:val="Body Text 2 Знак Знак Знак"/>
    <w:rsid w:val="005D6F3C"/>
    <w:rPr>
      <w:rFonts w:ascii="CG Times (W1)" w:hAnsi="CG Times (W1)"/>
      <w:sz w:val="24"/>
      <w:szCs w:val="24"/>
      <w:lang w:val="ru-RU" w:eastAsia="ru-RU" w:bidi="ar-SA"/>
    </w:rPr>
  </w:style>
  <w:style w:type="paragraph" w:customStyle="1" w:styleId="21">
    <w:name w:val="Основной текст 21"/>
    <w:basedOn w:val="a"/>
    <w:rsid w:val="00A15602"/>
    <w:pPr>
      <w:overflowPunct w:val="0"/>
      <w:autoSpaceDE w:val="0"/>
      <w:autoSpaceDN w:val="0"/>
      <w:adjustRightInd w:val="0"/>
      <w:ind w:left="709" w:firstLine="707"/>
      <w:jc w:val="both"/>
      <w:textAlignment w:val="baseline"/>
    </w:pPr>
    <w:rPr>
      <w:rFonts w:ascii="CG Times (W1)" w:hAnsi="CG Times (W1)"/>
      <w:szCs w:val="20"/>
    </w:rPr>
  </w:style>
  <w:style w:type="character" w:customStyle="1" w:styleId="BodyText23">
    <w:name w:val="Body Text 2 Знак Знак Знак Знак"/>
    <w:rsid w:val="006866F0"/>
    <w:rPr>
      <w:rFonts w:ascii="CG Times (W1)" w:hAnsi="CG Times (W1)"/>
      <w:sz w:val="24"/>
      <w:lang w:val="ru-RU" w:eastAsia="ru-RU" w:bidi="ar-SA"/>
    </w:rPr>
  </w:style>
  <w:style w:type="paragraph" w:customStyle="1" w:styleId="a8">
    <w:name w:val="Прижатый влево"/>
    <w:basedOn w:val="a"/>
    <w:next w:val="a"/>
    <w:uiPriority w:val="99"/>
    <w:rsid w:val="00390A13"/>
    <w:pPr>
      <w:autoSpaceDE w:val="0"/>
      <w:autoSpaceDN w:val="0"/>
      <w:adjustRightInd w:val="0"/>
    </w:pPr>
    <w:rPr>
      <w:rFonts w:ascii="Arial" w:hAnsi="Arial"/>
      <w:sz w:val="20"/>
      <w:szCs w:val="20"/>
    </w:rPr>
  </w:style>
  <w:style w:type="paragraph" w:customStyle="1" w:styleId="a9">
    <w:name w:val="Знак Знак Знак Знак Знак Знак Знак"/>
    <w:basedOn w:val="a"/>
    <w:rsid w:val="00066FE0"/>
    <w:rPr>
      <w:rFonts w:ascii="Verdana" w:hAnsi="Verdana" w:cs="Verdana"/>
      <w:lang w:eastAsia="en-US"/>
    </w:rPr>
  </w:style>
  <w:style w:type="character" w:customStyle="1" w:styleId="a5">
    <w:name w:val="Верхний колонтитул Знак"/>
    <w:link w:val="a4"/>
    <w:uiPriority w:val="99"/>
    <w:rsid w:val="003D7AB6"/>
    <w:rPr>
      <w:sz w:val="24"/>
      <w:szCs w:val="24"/>
    </w:rPr>
  </w:style>
  <w:style w:type="paragraph" w:customStyle="1" w:styleId="-">
    <w:name w:val="*П-СЛЕВА без абзаца"/>
    <w:basedOn w:val="a"/>
    <w:link w:val="-0"/>
    <w:qFormat/>
    <w:rsid w:val="004828F0"/>
    <w:rPr>
      <w:color w:val="000000"/>
      <w:sz w:val="28"/>
      <w:szCs w:val="28"/>
      <w:lang w:val="x-none" w:eastAsia="x-none"/>
    </w:rPr>
  </w:style>
  <w:style w:type="character" w:customStyle="1" w:styleId="-0">
    <w:name w:val="*П-СЛЕВА без абзаца Знак"/>
    <w:link w:val="-"/>
    <w:rsid w:val="004828F0"/>
    <w:rPr>
      <w:color w:val="000000"/>
      <w:sz w:val="28"/>
      <w:szCs w:val="28"/>
      <w:lang w:val="x-none" w:eastAsia="x-none"/>
    </w:rPr>
  </w:style>
  <w:style w:type="paragraph" w:customStyle="1" w:styleId="-1">
    <w:name w:val="*П-СОГЛАСОВАНИЕ постановления"/>
    <w:basedOn w:val="a"/>
    <w:link w:val="-2"/>
    <w:qFormat/>
    <w:rsid w:val="004828F0"/>
    <w:pPr>
      <w:widowControl w:val="0"/>
      <w:autoSpaceDE w:val="0"/>
      <w:autoSpaceDN w:val="0"/>
      <w:adjustRightInd w:val="0"/>
      <w:jc w:val="center"/>
      <w:outlineLvl w:val="0"/>
    </w:pPr>
    <w:rPr>
      <w:b/>
      <w:bCs/>
      <w:color w:val="000000"/>
      <w:sz w:val="28"/>
      <w:szCs w:val="28"/>
      <w:lang w:val="x-none" w:eastAsia="x-none"/>
    </w:rPr>
  </w:style>
  <w:style w:type="paragraph" w:customStyle="1" w:styleId="-14">
    <w:name w:val="*П-№14 с абзаца"/>
    <w:basedOn w:val="-"/>
    <w:rsid w:val="004828F0"/>
  </w:style>
  <w:style w:type="character" w:customStyle="1" w:styleId="-2">
    <w:name w:val="*П-СОГЛАСОВАНИЕ постановления Знак"/>
    <w:link w:val="-1"/>
    <w:rsid w:val="004828F0"/>
    <w:rPr>
      <w:b/>
      <w:bCs/>
      <w:color w:val="000000"/>
      <w:sz w:val="28"/>
      <w:szCs w:val="28"/>
      <w:lang w:val="x-none" w:eastAsia="x-none"/>
    </w:rPr>
  </w:style>
  <w:style w:type="paragraph" w:customStyle="1" w:styleId="ConsPlusTitle">
    <w:name w:val="ConsPlusTitle"/>
    <w:uiPriority w:val="99"/>
    <w:rsid w:val="004828F0"/>
    <w:pPr>
      <w:widowControl w:val="0"/>
      <w:autoSpaceDE w:val="0"/>
      <w:autoSpaceDN w:val="0"/>
      <w:adjustRightInd w:val="0"/>
    </w:pPr>
    <w:rPr>
      <w:b/>
      <w:bCs/>
      <w:sz w:val="28"/>
      <w:szCs w:val="28"/>
    </w:rPr>
  </w:style>
  <w:style w:type="paragraph" w:styleId="aa">
    <w:name w:val="Balloon Text"/>
    <w:basedOn w:val="a"/>
    <w:link w:val="ab"/>
    <w:uiPriority w:val="99"/>
    <w:rsid w:val="00E2072A"/>
    <w:rPr>
      <w:rFonts w:ascii="Tahoma" w:hAnsi="Tahoma"/>
      <w:sz w:val="16"/>
      <w:szCs w:val="16"/>
      <w:lang w:val="x-none" w:eastAsia="x-none"/>
    </w:rPr>
  </w:style>
  <w:style w:type="character" w:customStyle="1" w:styleId="ab">
    <w:name w:val="Текст выноски Знак"/>
    <w:link w:val="aa"/>
    <w:uiPriority w:val="99"/>
    <w:rsid w:val="00E2072A"/>
    <w:rPr>
      <w:rFonts w:ascii="Tahoma" w:hAnsi="Tahoma" w:cs="Tahoma"/>
      <w:sz w:val="16"/>
      <w:szCs w:val="16"/>
    </w:rPr>
  </w:style>
  <w:style w:type="paragraph" w:customStyle="1" w:styleId="ConsPlusNormal">
    <w:name w:val="ConsPlusNormal"/>
    <w:rsid w:val="00AA6DCA"/>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76EC"/>
    <w:rPr>
      <w:rFonts w:ascii="Arial" w:eastAsia="Calibri" w:hAnsi="Arial"/>
      <w:b/>
      <w:bCs/>
      <w:color w:val="26282F"/>
      <w:sz w:val="24"/>
      <w:szCs w:val="24"/>
      <w:lang w:val="x-none" w:eastAsia="x-none"/>
    </w:rPr>
  </w:style>
  <w:style w:type="paragraph" w:customStyle="1" w:styleId="ConsPlusNonformat">
    <w:name w:val="ConsPlusNonformat"/>
    <w:link w:val="ConsPlusNonformat0"/>
    <w:uiPriority w:val="99"/>
    <w:rsid w:val="008876EC"/>
    <w:pPr>
      <w:widowControl w:val="0"/>
      <w:autoSpaceDE w:val="0"/>
      <w:autoSpaceDN w:val="0"/>
      <w:adjustRightInd w:val="0"/>
    </w:pPr>
    <w:rPr>
      <w:rFonts w:ascii="Courier New" w:hAnsi="Courier New" w:cs="Courier New"/>
    </w:rPr>
  </w:style>
  <w:style w:type="character" w:styleId="ac">
    <w:name w:val="annotation reference"/>
    <w:rsid w:val="000C0B4E"/>
    <w:rPr>
      <w:sz w:val="16"/>
      <w:szCs w:val="16"/>
    </w:rPr>
  </w:style>
  <w:style w:type="paragraph" w:styleId="ad">
    <w:name w:val="annotation text"/>
    <w:basedOn w:val="a"/>
    <w:link w:val="ae"/>
    <w:uiPriority w:val="99"/>
    <w:rsid w:val="000C0B4E"/>
    <w:rPr>
      <w:sz w:val="20"/>
      <w:szCs w:val="20"/>
    </w:rPr>
  </w:style>
  <w:style w:type="character" w:customStyle="1" w:styleId="ae">
    <w:name w:val="Текст примечания Знак"/>
    <w:basedOn w:val="a0"/>
    <w:link w:val="ad"/>
    <w:uiPriority w:val="99"/>
    <w:rsid w:val="000C0B4E"/>
  </w:style>
  <w:style w:type="paragraph" w:styleId="af">
    <w:name w:val="annotation subject"/>
    <w:basedOn w:val="ad"/>
    <w:next w:val="ad"/>
    <w:link w:val="af0"/>
    <w:rsid w:val="000C0B4E"/>
    <w:rPr>
      <w:b/>
      <w:bCs/>
      <w:lang w:val="x-none" w:eastAsia="x-none"/>
    </w:rPr>
  </w:style>
  <w:style w:type="character" w:customStyle="1" w:styleId="af0">
    <w:name w:val="Тема примечания Знак"/>
    <w:link w:val="af"/>
    <w:rsid w:val="000C0B4E"/>
    <w:rPr>
      <w:b/>
      <w:bCs/>
    </w:rPr>
  </w:style>
  <w:style w:type="character" w:customStyle="1" w:styleId="ConsPlusNonformat0">
    <w:name w:val="ConsPlusNonformat Знак"/>
    <w:link w:val="ConsPlusNonformat"/>
    <w:locked/>
    <w:rsid w:val="00191EE9"/>
    <w:rPr>
      <w:rFonts w:ascii="Courier New" w:hAnsi="Courier New" w:cs="Courier New"/>
      <w:lang w:val="ru-RU" w:eastAsia="ru-RU" w:bidi="ar-SA"/>
    </w:rPr>
  </w:style>
  <w:style w:type="character" w:customStyle="1" w:styleId="af1">
    <w:name w:val="Основной текст_"/>
    <w:link w:val="41"/>
    <w:rsid w:val="00191EE9"/>
    <w:rPr>
      <w:sz w:val="23"/>
      <w:szCs w:val="23"/>
      <w:shd w:val="clear" w:color="auto" w:fill="FFFFFF"/>
    </w:rPr>
  </w:style>
  <w:style w:type="paragraph" w:customStyle="1" w:styleId="41">
    <w:name w:val="Основной текст4"/>
    <w:basedOn w:val="a"/>
    <w:link w:val="af1"/>
    <w:rsid w:val="00191EE9"/>
    <w:pPr>
      <w:widowControl w:val="0"/>
      <w:shd w:val="clear" w:color="auto" w:fill="FFFFFF"/>
      <w:spacing w:before="600" w:after="60" w:line="0" w:lineRule="atLeast"/>
      <w:ind w:hanging="520"/>
      <w:jc w:val="center"/>
    </w:pPr>
    <w:rPr>
      <w:sz w:val="23"/>
      <w:szCs w:val="23"/>
      <w:lang w:val="x-none" w:eastAsia="x-none"/>
    </w:rPr>
  </w:style>
  <w:style w:type="character" w:customStyle="1" w:styleId="11">
    <w:name w:val="Основной текст1"/>
    <w:rsid w:val="00191E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2">
    <w:name w:val="Основной текст (2)_"/>
    <w:link w:val="23"/>
    <w:rsid w:val="00191EE9"/>
    <w:rPr>
      <w:b/>
      <w:bCs/>
      <w:sz w:val="23"/>
      <w:szCs w:val="23"/>
      <w:shd w:val="clear" w:color="auto" w:fill="FFFFFF"/>
    </w:rPr>
  </w:style>
  <w:style w:type="paragraph" w:customStyle="1" w:styleId="23">
    <w:name w:val="Основной текст (2)"/>
    <w:basedOn w:val="a"/>
    <w:link w:val="22"/>
    <w:rsid w:val="00191EE9"/>
    <w:pPr>
      <w:widowControl w:val="0"/>
      <w:shd w:val="clear" w:color="auto" w:fill="FFFFFF"/>
      <w:spacing w:before="300" w:after="240" w:line="274" w:lineRule="exact"/>
      <w:ind w:hanging="520"/>
      <w:jc w:val="center"/>
    </w:pPr>
    <w:rPr>
      <w:b/>
      <w:bCs/>
      <w:sz w:val="23"/>
      <w:szCs w:val="23"/>
      <w:lang w:val="x-none" w:eastAsia="x-none"/>
    </w:rPr>
  </w:style>
  <w:style w:type="paragraph" w:customStyle="1" w:styleId="32">
    <w:name w:val="Основной текст3"/>
    <w:basedOn w:val="a"/>
    <w:rsid w:val="00191EE9"/>
    <w:pPr>
      <w:widowControl w:val="0"/>
      <w:shd w:val="clear" w:color="auto" w:fill="FFFFFF"/>
      <w:spacing w:line="317" w:lineRule="exact"/>
    </w:pPr>
    <w:rPr>
      <w:color w:val="000000"/>
      <w:spacing w:val="6"/>
      <w:sz w:val="22"/>
      <w:szCs w:val="22"/>
    </w:rPr>
  </w:style>
  <w:style w:type="paragraph" w:styleId="af2">
    <w:name w:val="Revision"/>
    <w:hidden/>
    <w:uiPriority w:val="99"/>
    <w:semiHidden/>
    <w:rsid w:val="00E919F7"/>
    <w:rPr>
      <w:sz w:val="24"/>
      <w:szCs w:val="24"/>
    </w:rPr>
  </w:style>
  <w:style w:type="paragraph" w:customStyle="1" w:styleId="61">
    <w:name w:val="Знак Знак6"/>
    <w:basedOn w:val="a"/>
    <w:rsid w:val="005C052D"/>
    <w:pPr>
      <w:spacing w:before="100" w:beforeAutospacing="1" w:after="100" w:afterAutospacing="1"/>
    </w:pPr>
    <w:rPr>
      <w:rFonts w:ascii="Tahoma" w:hAnsi="Tahoma"/>
      <w:sz w:val="20"/>
      <w:szCs w:val="20"/>
      <w:lang w:val="en-US" w:eastAsia="en-US"/>
    </w:rPr>
  </w:style>
  <w:style w:type="paragraph" w:customStyle="1" w:styleId="ConsNormal">
    <w:name w:val="ConsNormal"/>
    <w:qFormat/>
    <w:rsid w:val="00CA7998"/>
    <w:pPr>
      <w:widowControl w:val="0"/>
      <w:suppressAutoHyphens/>
      <w:ind w:firstLine="720"/>
    </w:pPr>
    <w:rPr>
      <w:rFonts w:ascii="Arial" w:hAnsi="Arial" w:cs="Arial"/>
    </w:rPr>
  </w:style>
  <w:style w:type="character" w:customStyle="1" w:styleId="20">
    <w:name w:val="Заголовок 2 Знак"/>
    <w:basedOn w:val="a0"/>
    <w:link w:val="2"/>
    <w:uiPriority w:val="99"/>
    <w:rsid w:val="00185CE9"/>
    <w:rPr>
      <w:rFonts w:asciiTheme="majorHAnsi" w:eastAsiaTheme="majorEastAsia" w:hAnsiTheme="majorHAnsi" w:cstheme="majorBidi"/>
      <w:color w:val="365F91" w:themeColor="accent1" w:themeShade="BF"/>
      <w:sz w:val="26"/>
      <w:szCs w:val="26"/>
    </w:rPr>
  </w:style>
  <w:style w:type="paragraph" w:styleId="af3">
    <w:name w:val="Normal (Web)"/>
    <w:basedOn w:val="a"/>
    <w:uiPriority w:val="99"/>
    <w:rsid w:val="00FE5531"/>
    <w:pPr>
      <w:spacing w:before="100" w:beforeAutospacing="1" w:after="100" w:afterAutospacing="1"/>
    </w:pPr>
  </w:style>
  <w:style w:type="paragraph" w:styleId="24">
    <w:name w:val="Body Text Indent 2"/>
    <w:basedOn w:val="a"/>
    <w:link w:val="25"/>
    <w:uiPriority w:val="99"/>
    <w:rsid w:val="007B0469"/>
    <w:pPr>
      <w:spacing w:after="120" w:line="480" w:lineRule="auto"/>
      <w:ind w:left="283"/>
    </w:pPr>
    <w:rPr>
      <w:lang w:val="x-none" w:eastAsia="x-none"/>
    </w:rPr>
  </w:style>
  <w:style w:type="character" w:customStyle="1" w:styleId="25">
    <w:name w:val="Основной текст с отступом 2 Знак"/>
    <w:basedOn w:val="a0"/>
    <w:link w:val="24"/>
    <w:uiPriority w:val="99"/>
    <w:rsid w:val="007B0469"/>
    <w:rPr>
      <w:sz w:val="24"/>
      <w:szCs w:val="24"/>
      <w:lang w:val="x-none" w:eastAsia="x-none"/>
    </w:rPr>
  </w:style>
  <w:style w:type="character" w:styleId="af4">
    <w:name w:val="Emphasis"/>
    <w:basedOn w:val="a0"/>
    <w:uiPriority w:val="20"/>
    <w:qFormat/>
    <w:rsid w:val="00577E9A"/>
    <w:rPr>
      <w:i/>
      <w:iCs/>
    </w:rPr>
  </w:style>
  <w:style w:type="paragraph" w:styleId="af5">
    <w:name w:val="Title"/>
    <w:basedOn w:val="a"/>
    <w:next w:val="a"/>
    <w:link w:val="af6"/>
    <w:uiPriority w:val="99"/>
    <w:qFormat/>
    <w:rsid w:val="00577E9A"/>
    <w:pPr>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577E9A"/>
    <w:rPr>
      <w:rFonts w:asciiTheme="majorHAnsi" w:eastAsiaTheme="majorEastAsia" w:hAnsiTheme="majorHAnsi" w:cstheme="majorBidi"/>
      <w:spacing w:val="-10"/>
      <w:kern w:val="28"/>
      <w:sz w:val="56"/>
      <w:szCs w:val="56"/>
    </w:rPr>
  </w:style>
  <w:style w:type="paragraph" w:styleId="af7">
    <w:name w:val="Subtitle"/>
    <w:basedOn w:val="a"/>
    <w:next w:val="a"/>
    <w:link w:val="af8"/>
    <w:qFormat/>
    <w:rsid w:val="00577E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rsid w:val="00577E9A"/>
    <w:rPr>
      <w:rFonts w:asciiTheme="minorHAnsi" w:eastAsiaTheme="minorEastAsia" w:hAnsiTheme="minorHAnsi" w:cstheme="minorBidi"/>
      <w:color w:val="5A5A5A" w:themeColor="text1" w:themeTint="A5"/>
      <w:spacing w:val="15"/>
      <w:sz w:val="22"/>
      <w:szCs w:val="22"/>
    </w:rPr>
  </w:style>
  <w:style w:type="character" w:styleId="af9">
    <w:name w:val="Strong"/>
    <w:basedOn w:val="a0"/>
    <w:uiPriority w:val="22"/>
    <w:qFormat/>
    <w:rsid w:val="00577E9A"/>
    <w:rPr>
      <w:b/>
      <w:bCs/>
    </w:rPr>
  </w:style>
  <w:style w:type="character" w:customStyle="1" w:styleId="30">
    <w:name w:val="Заголовок 3 Знак"/>
    <w:basedOn w:val="a0"/>
    <w:link w:val="3"/>
    <w:uiPriority w:val="99"/>
    <w:rsid w:val="008C3468"/>
    <w:rPr>
      <w:sz w:val="28"/>
      <w:szCs w:val="28"/>
    </w:rPr>
  </w:style>
  <w:style w:type="character" w:customStyle="1" w:styleId="40">
    <w:name w:val="Заголовок 4 Знак"/>
    <w:basedOn w:val="a0"/>
    <w:link w:val="4"/>
    <w:uiPriority w:val="99"/>
    <w:rsid w:val="008C3468"/>
    <w:rPr>
      <w:b/>
      <w:bCs/>
      <w:sz w:val="28"/>
      <w:szCs w:val="28"/>
    </w:rPr>
  </w:style>
  <w:style w:type="character" w:customStyle="1" w:styleId="50">
    <w:name w:val="Заголовок 5 Знак"/>
    <w:basedOn w:val="a0"/>
    <w:link w:val="5"/>
    <w:rsid w:val="008C3468"/>
    <w:rPr>
      <w:b/>
      <w:bCs/>
      <w:i/>
      <w:iCs/>
      <w:sz w:val="26"/>
      <w:szCs w:val="26"/>
    </w:rPr>
  </w:style>
  <w:style w:type="character" w:customStyle="1" w:styleId="60">
    <w:name w:val="Заголовок 6 Знак"/>
    <w:basedOn w:val="a0"/>
    <w:link w:val="6"/>
    <w:uiPriority w:val="99"/>
    <w:rsid w:val="008C3468"/>
    <w:rPr>
      <w:rFonts w:ascii="Calibri" w:hAnsi="Calibri"/>
      <w:b/>
      <w:bCs/>
      <w:sz w:val="22"/>
      <w:szCs w:val="22"/>
    </w:rPr>
  </w:style>
  <w:style w:type="character" w:customStyle="1" w:styleId="70">
    <w:name w:val="Заголовок 7 Знак"/>
    <w:basedOn w:val="a0"/>
    <w:link w:val="7"/>
    <w:uiPriority w:val="9"/>
    <w:rsid w:val="008C3468"/>
    <w:rPr>
      <w:sz w:val="24"/>
      <w:szCs w:val="24"/>
    </w:rPr>
  </w:style>
  <w:style w:type="character" w:customStyle="1" w:styleId="80">
    <w:name w:val="Заголовок 8 Знак"/>
    <w:basedOn w:val="a0"/>
    <w:link w:val="8"/>
    <w:uiPriority w:val="99"/>
    <w:rsid w:val="008C3468"/>
    <w:rPr>
      <w:rFonts w:ascii="Calibri" w:hAnsi="Calibri"/>
      <w:i/>
      <w:iCs/>
      <w:sz w:val="24"/>
      <w:szCs w:val="24"/>
    </w:rPr>
  </w:style>
  <w:style w:type="paragraph" w:styleId="afa">
    <w:name w:val="Body Text"/>
    <w:basedOn w:val="a"/>
    <w:link w:val="afb"/>
    <w:uiPriority w:val="99"/>
    <w:rsid w:val="008C3468"/>
    <w:rPr>
      <w:sz w:val="28"/>
      <w:szCs w:val="28"/>
    </w:rPr>
  </w:style>
  <w:style w:type="character" w:customStyle="1" w:styleId="afb">
    <w:name w:val="Основной текст Знак"/>
    <w:basedOn w:val="a0"/>
    <w:link w:val="afa"/>
    <w:uiPriority w:val="99"/>
    <w:rsid w:val="008C3468"/>
    <w:rPr>
      <w:sz w:val="28"/>
      <w:szCs w:val="28"/>
    </w:rPr>
  </w:style>
  <w:style w:type="paragraph" w:styleId="26">
    <w:name w:val="Body Text 2"/>
    <w:basedOn w:val="a"/>
    <w:link w:val="27"/>
    <w:uiPriority w:val="99"/>
    <w:rsid w:val="008C3468"/>
    <w:pPr>
      <w:ind w:right="51" w:firstLine="709"/>
      <w:jc w:val="both"/>
    </w:pPr>
    <w:rPr>
      <w:color w:val="000000"/>
      <w:sz w:val="28"/>
      <w:szCs w:val="28"/>
    </w:rPr>
  </w:style>
  <w:style w:type="character" w:customStyle="1" w:styleId="27">
    <w:name w:val="Основной текст 2 Знак"/>
    <w:basedOn w:val="a0"/>
    <w:link w:val="26"/>
    <w:uiPriority w:val="99"/>
    <w:rsid w:val="008C3468"/>
    <w:rPr>
      <w:color w:val="000000"/>
      <w:sz w:val="28"/>
      <w:szCs w:val="28"/>
    </w:rPr>
  </w:style>
  <w:style w:type="character" w:styleId="afc">
    <w:name w:val="line number"/>
    <w:uiPriority w:val="99"/>
    <w:rsid w:val="008C3468"/>
    <w:rPr>
      <w:rFonts w:cs="Times New Roman"/>
    </w:rPr>
  </w:style>
  <w:style w:type="paragraph" w:styleId="33">
    <w:name w:val="Body Text 3"/>
    <w:basedOn w:val="a"/>
    <w:link w:val="34"/>
    <w:uiPriority w:val="99"/>
    <w:rsid w:val="008C3468"/>
    <w:pPr>
      <w:ind w:right="5669"/>
    </w:pPr>
    <w:rPr>
      <w:sz w:val="28"/>
      <w:szCs w:val="28"/>
    </w:rPr>
  </w:style>
  <w:style w:type="character" w:customStyle="1" w:styleId="34">
    <w:name w:val="Основной текст 3 Знак"/>
    <w:basedOn w:val="a0"/>
    <w:link w:val="33"/>
    <w:uiPriority w:val="99"/>
    <w:rsid w:val="008C3468"/>
    <w:rPr>
      <w:sz w:val="28"/>
      <w:szCs w:val="28"/>
    </w:rPr>
  </w:style>
  <w:style w:type="character" w:styleId="afd">
    <w:name w:val="page number"/>
    <w:uiPriority w:val="99"/>
    <w:rsid w:val="008C3468"/>
    <w:rPr>
      <w:rFonts w:cs="Times New Roman"/>
    </w:rPr>
  </w:style>
  <w:style w:type="character" w:customStyle="1" w:styleId="a7">
    <w:name w:val="Нижний колонтитул Знак"/>
    <w:link w:val="a6"/>
    <w:uiPriority w:val="99"/>
    <w:locked/>
    <w:rsid w:val="008C3468"/>
    <w:rPr>
      <w:sz w:val="24"/>
      <w:szCs w:val="24"/>
    </w:rPr>
  </w:style>
  <w:style w:type="character" w:customStyle="1" w:styleId="afe">
    <w:name w:val="Цветовое выделение"/>
    <w:rsid w:val="008C3468"/>
    <w:rPr>
      <w:b/>
      <w:color w:val="000080"/>
    </w:rPr>
  </w:style>
  <w:style w:type="character" w:customStyle="1" w:styleId="aff">
    <w:name w:val="Гипертекстовая ссылка"/>
    <w:rsid w:val="008C3468"/>
    <w:rPr>
      <w:rFonts w:cs="Times New Roman"/>
      <w:b/>
      <w:bCs/>
      <w:color w:val="008000"/>
    </w:rPr>
  </w:style>
  <w:style w:type="character" w:customStyle="1" w:styleId="aff0">
    <w:name w:val="Активная гипертекстовая ссылка"/>
    <w:uiPriority w:val="99"/>
    <w:rsid w:val="008C3468"/>
    <w:rPr>
      <w:rFonts w:cs="Times New Roman"/>
      <w:b/>
      <w:bCs/>
      <w:color w:val="008000"/>
      <w:u w:val="single"/>
    </w:rPr>
  </w:style>
  <w:style w:type="paragraph" w:customStyle="1" w:styleId="aff1">
    <w:name w:val="Основное меню (преемственное)"/>
    <w:basedOn w:val="a"/>
    <w:next w:val="a"/>
    <w:uiPriority w:val="99"/>
    <w:rsid w:val="008C3468"/>
    <w:pPr>
      <w:widowControl w:val="0"/>
      <w:autoSpaceDE w:val="0"/>
      <w:autoSpaceDN w:val="0"/>
      <w:adjustRightInd w:val="0"/>
      <w:ind w:firstLine="720"/>
      <w:jc w:val="both"/>
    </w:pPr>
    <w:rPr>
      <w:rFonts w:ascii="Verdana" w:hAnsi="Verdana" w:cs="Verdana"/>
    </w:rPr>
  </w:style>
  <w:style w:type="character" w:customStyle="1" w:styleId="aff2">
    <w:name w:val="Заголовок своего сообщения"/>
    <w:uiPriority w:val="99"/>
    <w:rsid w:val="008C3468"/>
    <w:rPr>
      <w:rFonts w:cs="Times New Roman"/>
      <w:b/>
      <w:bCs/>
      <w:color w:val="000080"/>
    </w:rPr>
  </w:style>
  <w:style w:type="paragraph" w:customStyle="1" w:styleId="aff3">
    <w:name w:val="Заголовок статьи"/>
    <w:basedOn w:val="a"/>
    <w:next w:val="a"/>
    <w:uiPriority w:val="99"/>
    <w:rsid w:val="008C3468"/>
    <w:pPr>
      <w:widowControl w:val="0"/>
      <w:autoSpaceDE w:val="0"/>
      <w:autoSpaceDN w:val="0"/>
      <w:adjustRightInd w:val="0"/>
      <w:ind w:left="1612" w:hanging="892"/>
      <w:jc w:val="both"/>
    </w:pPr>
    <w:rPr>
      <w:rFonts w:ascii="Arial" w:hAnsi="Arial" w:cs="Arial"/>
    </w:rPr>
  </w:style>
  <w:style w:type="character" w:customStyle="1" w:styleId="aff4">
    <w:name w:val="Заголовок чужого сообщения"/>
    <w:uiPriority w:val="99"/>
    <w:rsid w:val="008C3468"/>
    <w:rPr>
      <w:rFonts w:cs="Times New Roman"/>
      <w:b/>
      <w:bCs/>
      <w:color w:val="FF0000"/>
    </w:rPr>
  </w:style>
  <w:style w:type="paragraph" w:customStyle="1" w:styleId="aff5">
    <w:name w:val="Интерактивный заголовок"/>
    <w:basedOn w:val="af5"/>
    <w:next w:val="a"/>
    <w:uiPriority w:val="99"/>
    <w:rsid w:val="008C3468"/>
    <w:pPr>
      <w:widowControl w:val="0"/>
      <w:autoSpaceDE w:val="0"/>
      <w:autoSpaceDN w:val="0"/>
      <w:adjustRightInd w:val="0"/>
      <w:ind w:firstLine="720"/>
      <w:contextualSpacing w:val="0"/>
      <w:jc w:val="both"/>
    </w:pPr>
    <w:rPr>
      <w:rFonts w:ascii="Verdana" w:eastAsia="Times New Roman" w:hAnsi="Verdana" w:cs="Verdana"/>
      <w:b/>
      <w:bCs/>
      <w:color w:val="C0C0C0"/>
      <w:spacing w:val="0"/>
      <w:kern w:val="0"/>
      <w:sz w:val="24"/>
      <w:szCs w:val="24"/>
      <w:u w:val="single"/>
    </w:rPr>
  </w:style>
  <w:style w:type="paragraph" w:customStyle="1" w:styleId="aff6">
    <w:name w:val="Интерфейс"/>
    <w:basedOn w:val="a"/>
    <w:next w:val="a"/>
    <w:uiPriority w:val="99"/>
    <w:rsid w:val="008C3468"/>
    <w:pPr>
      <w:widowControl w:val="0"/>
      <w:autoSpaceDE w:val="0"/>
      <w:autoSpaceDN w:val="0"/>
      <w:adjustRightInd w:val="0"/>
      <w:ind w:firstLine="720"/>
      <w:jc w:val="both"/>
    </w:pPr>
    <w:rPr>
      <w:rFonts w:ascii="Arial" w:hAnsi="Arial" w:cs="Arial"/>
      <w:color w:val="F0F0F0"/>
      <w:sz w:val="22"/>
      <w:szCs w:val="22"/>
    </w:rPr>
  </w:style>
  <w:style w:type="paragraph" w:customStyle="1" w:styleId="aff7">
    <w:name w:val="Комментарий"/>
    <w:basedOn w:val="a"/>
    <w:next w:val="a"/>
    <w:uiPriority w:val="99"/>
    <w:rsid w:val="008C3468"/>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8C3468"/>
  </w:style>
  <w:style w:type="paragraph" w:customStyle="1" w:styleId="aff9">
    <w:name w:val="Текст (лев. подпись)"/>
    <w:basedOn w:val="a"/>
    <w:next w:val="a"/>
    <w:uiPriority w:val="99"/>
    <w:rsid w:val="008C3468"/>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8C3468"/>
    <w:rPr>
      <w:sz w:val="16"/>
      <w:szCs w:val="16"/>
    </w:rPr>
  </w:style>
  <w:style w:type="paragraph" w:customStyle="1" w:styleId="affb">
    <w:name w:val="Текст (прав. подпись)"/>
    <w:basedOn w:val="a"/>
    <w:next w:val="a"/>
    <w:uiPriority w:val="99"/>
    <w:rsid w:val="008C3468"/>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8C3468"/>
    <w:rPr>
      <w:sz w:val="16"/>
      <w:szCs w:val="16"/>
    </w:rPr>
  </w:style>
  <w:style w:type="paragraph" w:customStyle="1" w:styleId="affd">
    <w:name w:val="Комментарий пользователя"/>
    <w:basedOn w:val="aff7"/>
    <w:next w:val="a"/>
    <w:uiPriority w:val="99"/>
    <w:rsid w:val="008C3468"/>
    <w:pPr>
      <w:jc w:val="left"/>
    </w:pPr>
    <w:rPr>
      <w:color w:val="000080"/>
    </w:rPr>
  </w:style>
  <w:style w:type="paragraph" w:customStyle="1" w:styleId="affe">
    <w:name w:val="Моноширинный"/>
    <w:basedOn w:val="a"/>
    <w:next w:val="a"/>
    <w:uiPriority w:val="99"/>
    <w:rsid w:val="008C3468"/>
    <w:pPr>
      <w:widowControl w:val="0"/>
      <w:autoSpaceDE w:val="0"/>
      <w:autoSpaceDN w:val="0"/>
      <w:adjustRightInd w:val="0"/>
      <w:jc w:val="both"/>
    </w:pPr>
    <w:rPr>
      <w:rFonts w:ascii="Courier New" w:hAnsi="Courier New" w:cs="Courier New"/>
    </w:rPr>
  </w:style>
  <w:style w:type="character" w:customStyle="1" w:styleId="afff">
    <w:name w:val="Найденные слова"/>
    <w:uiPriority w:val="99"/>
    <w:rsid w:val="008C3468"/>
    <w:rPr>
      <w:rFonts w:cs="Times New Roman"/>
      <w:b/>
      <w:bCs/>
      <w:color w:val="000080"/>
    </w:rPr>
  </w:style>
  <w:style w:type="character" w:customStyle="1" w:styleId="afff0">
    <w:name w:val="Не вступил в силу"/>
    <w:uiPriority w:val="99"/>
    <w:rsid w:val="008C3468"/>
    <w:rPr>
      <w:rFonts w:cs="Times New Roman"/>
      <w:b/>
      <w:bCs/>
      <w:color w:val="008080"/>
    </w:rPr>
  </w:style>
  <w:style w:type="paragraph" w:customStyle="1" w:styleId="afff1">
    <w:name w:val="Нормальный (таблица)"/>
    <w:basedOn w:val="a"/>
    <w:next w:val="a"/>
    <w:uiPriority w:val="99"/>
    <w:rsid w:val="008C3468"/>
    <w:pPr>
      <w:widowControl w:val="0"/>
      <w:autoSpaceDE w:val="0"/>
      <w:autoSpaceDN w:val="0"/>
      <w:adjustRightInd w:val="0"/>
      <w:jc w:val="both"/>
    </w:pPr>
    <w:rPr>
      <w:rFonts w:ascii="Arial" w:hAnsi="Arial" w:cs="Arial"/>
    </w:rPr>
  </w:style>
  <w:style w:type="paragraph" w:customStyle="1" w:styleId="afff2">
    <w:name w:val="Объект"/>
    <w:basedOn w:val="a"/>
    <w:next w:val="a"/>
    <w:uiPriority w:val="99"/>
    <w:rsid w:val="008C3468"/>
    <w:pPr>
      <w:widowControl w:val="0"/>
      <w:autoSpaceDE w:val="0"/>
      <w:autoSpaceDN w:val="0"/>
      <w:adjustRightInd w:val="0"/>
      <w:ind w:firstLine="720"/>
      <w:jc w:val="both"/>
    </w:pPr>
  </w:style>
  <w:style w:type="paragraph" w:customStyle="1" w:styleId="afff3">
    <w:name w:val="Таблицы (моноширинный)"/>
    <w:basedOn w:val="a"/>
    <w:next w:val="a"/>
    <w:rsid w:val="008C3468"/>
    <w:pPr>
      <w:widowControl w:val="0"/>
      <w:autoSpaceDE w:val="0"/>
      <w:autoSpaceDN w:val="0"/>
      <w:adjustRightInd w:val="0"/>
      <w:jc w:val="both"/>
    </w:pPr>
    <w:rPr>
      <w:rFonts w:ascii="Courier New" w:hAnsi="Courier New" w:cs="Courier New"/>
    </w:rPr>
  </w:style>
  <w:style w:type="paragraph" w:customStyle="1" w:styleId="afff4">
    <w:name w:val="Оглавление"/>
    <w:basedOn w:val="afff3"/>
    <w:next w:val="a"/>
    <w:uiPriority w:val="99"/>
    <w:rsid w:val="008C3468"/>
    <w:pPr>
      <w:ind w:left="140"/>
    </w:pPr>
  </w:style>
  <w:style w:type="character" w:customStyle="1" w:styleId="afff5">
    <w:name w:val="Опечатки"/>
    <w:uiPriority w:val="99"/>
    <w:rsid w:val="008C3468"/>
    <w:rPr>
      <w:color w:val="FF0000"/>
    </w:rPr>
  </w:style>
  <w:style w:type="paragraph" w:customStyle="1" w:styleId="afff6">
    <w:name w:val="Переменная часть"/>
    <w:basedOn w:val="aff1"/>
    <w:next w:val="a"/>
    <w:uiPriority w:val="99"/>
    <w:rsid w:val="008C3468"/>
    <w:rPr>
      <w:sz w:val="20"/>
      <w:szCs w:val="20"/>
    </w:rPr>
  </w:style>
  <w:style w:type="paragraph" w:customStyle="1" w:styleId="afff7">
    <w:name w:val="Постоянная часть"/>
    <w:basedOn w:val="aff1"/>
    <w:next w:val="a"/>
    <w:uiPriority w:val="99"/>
    <w:rsid w:val="008C3468"/>
    <w:rPr>
      <w:sz w:val="22"/>
      <w:szCs w:val="22"/>
    </w:rPr>
  </w:style>
  <w:style w:type="character" w:customStyle="1" w:styleId="afff8">
    <w:name w:val="Продолжение ссылки"/>
    <w:basedOn w:val="aff"/>
    <w:uiPriority w:val="99"/>
    <w:rsid w:val="008C3468"/>
    <w:rPr>
      <w:rFonts w:cs="Times New Roman"/>
      <w:b/>
      <w:bCs/>
      <w:color w:val="008000"/>
    </w:rPr>
  </w:style>
  <w:style w:type="paragraph" w:customStyle="1" w:styleId="afff9">
    <w:name w:val="Словарная статья"/>
    <w:basedOn w:val="a"/>
    <w:next w:val="a"/>
    <w:uiPriority w:val="99"/>
    <w:rsid w:val="008C3468"/>
    <w:pPr>
      <w:widowControl w:val="0"/>
      <w:autoSpaceDE w:val="0"/>
      <w:autoSpaceDN w:val="0"/>
      <w:adjustRightInd w:val="0"/>
      <w:ind w:right="118"/>
      <w:jc w:val="both"/>
    </w:pPr>
    <w:rPr>
      <w:rFonts w:ascii="Arial" w:hAnsi="Arial" w:cs="Arial"/>
    </w:rPr>
  </w:style>
  <w:style w:type="character" w:customStyle="1" w:styleId="afffa">
    <w:name w:val="Сравнение редакций"/>
    <w:uiPriority w:val="99"/>
    <w:rsid w:val="008C3468"/>
    <w:rPr>
      <w:rFonts w:cs="Times New Roman"/>
      <w:b/>
      <w:bCs/>
      <w:color w:val="000080"/>
    </w:rPr>
  </w:style>
  <w:style w:type="character" w:customStyle="1" w:styleId="afffb">
    <w:name w:val="Сравнение редакций. Добавленный фрагмент"/>
    <w:uiPriority w:val="99"/>
    <w:rsid w:val="008C3468"/>
    <w:rPr>
      <w:b/>
      <w:color w:val="0000FF"/>
    </w:rPr>
  </w:style>
  <w:style w:type="character" w:customStyle="1" w:styleId="afffc">
    <w:name w:val="Сравнение редакций. Удаленный фрагмент"/>
    <w:uiPriority w:val="99"/>
    <w:rsid w:val="008C3468"/>
    <w:rPr>
      <w:b/>
      <w:strike/>
      <w:color w:val="808000"/>
    </w:rPr>
  </w:style>
  <w:style w:type="paragraph" w:customStyle="1" w:styleId="afffd">
    <w:name w:val="Текст (справка)"/>
    <w:basedOn w:val="a"/>
    <w:next w:val="a"/>
    <w:uiPriority w:val="99"/>
    <w:rsid w:val="008C3468"/>
    <w:pPr>
      <w:widowControl w:val="0"/>
      <w:autoSpaceDE w:val="0"/>
      <w:autoSpaceDN w:val="0"/>
      <w:adjustRightInd w:val="0"/>
      <w:ind w:left="170" w:right="170"/>
    </w:pPr>
    <w:rPr>
      <w:rFonts w:ascii="Arial" w:hAnsi="Arial" w:cs="Arial"/>
    </w:rPr>
  </w:style>
  <w:style w:type="paragraph" w:customStyle="1" w:styleId="afffe">
    <w:name w:val="Текст в таблице"/>
    <w:basedOn w:val="afff1"/>
    <w:next w:val="a"/>
    <w:uiPriority w:val="99"/>
    <w:rsid w:val="008C3468"/>
    <w:pPr>
      <w:ind w:firstLine="500"/>
    </w:pPr>
  </w:style>
  <w:style w:type="paragraph" w:customStyle="1" w:styleId="affff">
    <w:name w:val="Технический комментарий"/>
    <w:basedOn w:val="a"/>
    <w:next w:val="a"/>
    <w:uiPriority w:val="99"/>
    <w:rsid w:val="008C3468"/>
    <w:pPr>
      <w:widowControl w:val="0"/>
      <w:autoSpaceDE w:val="0"/>
      <w:autoSpaceDN w:val="0"/>
      <w:adjustRightInd w:val="0"/>
    </w:pPr>
    <w:rPr>
      <w:rFonts w:ascii="Arial" w:hAnsi="Arial" w:cs="Arial"/>
    </w:rPr>
  </w:style>
  <w:style w:type="character" w:customStyle="1" w:styleId="affff0">
    <w:name w:val="Утратил силу"/>
    <w:uiPriority w:val="99"/>
    <w:rsid w:val="008C3468"/>
    <w:rPr>
      <w:rFonts w:cs="Times New Roman"/>
      <w:b/>
      <w:bCs/>
      <w:strike/>
      <w:color w:val="808000"/>
    </w:rPr>
  </w:style>
  <w:style w:type="paragraph" w:customStyle="1" w:styleId="affff1">
    <w:name w:val="Центрированный (таблица)"/>
    <w:basedOn w:val="afff1"/>
    <w:next w:val="a"/>
    <w:uiPriority w:val="99"/>
    <w:rsid w:val="008C3468"/>
    <w:pPr>
      <w:jc w:val="center"/>
    </w:pPr>
  </w:style>
  <w:style w:type="paragraph" w:customStyle="1" w:styleId="affff2">
    <w:name w:val="Òåêñò äîêóìåíòà"/>
    <w:basedOn w:val="a"/>
    <w:rsid w:val="008C3468"/>
    <w:pPr>
      <w:overflowPunct w:val="0"/>
      <w:autoSpaceDE w:val="0"/>
      <w:autoSpaceDN w:val="0"/>
      <w:adjustRightInd w:val="0"/>
      <w:ind w:firstLine="720"/>
      <w:jc w:val="both"/>
      <w:textAlignment w:val="baseline"/>
    </w:pPr>
    <w:rPr>
      <w:sz w:val="28"/>
      <w:szCs w:val="20"/>
    </w:rPr>
  </w:style>
  <w:style w:type="paragraph" w:customStyle="1" w:styleId="Heading">
    <w:name w:val="Heading"/>
    <w:rsid w:val="008C3468"/>
    <w:pPr>
      <w:widowControl w:val="0"/>
      <w:autoSpaceDE w:val="0"/>
      <w:autoSpaceDN w:val="0"/>
      <w:adjustRightInd w:val="0"/>
    </w:pPr>
    <w:rPr>
      <w:rFonts w:ascii="Arial" w:hAnsi="Arial" w:cs="Arial"/>
      <w:b/>
      <w:bCs/>
    </w:rPr>
  </w:style>
  <w:style w:type="paragraph" w:styleId="affff3">
    <w:name w:val="Body Text Indent"/>
    <w:basedOn w:val="a"/>
    <w:link w:val="affff4"/>
    <w:uiPriority w:val="99"/>
    <w:rsid w:val="008C3468"/>
    <w:pPr>
      <w:overflowPunct w:val="0"/>
      <w:autoSpaceDE w:val="0"/>
      <w:autoSpaceDN w:val="0"/>
      <w:adjustRightInd w:val="0"/>
      <w:ind w:left="9072"/>
      <w:jc w:val="both"/>
      <w:textAlignment w:val="baseline"/>
    </w:pPr>
    <w:rPr>
      <w:color w:val="000000"/>
      <w:sz w:val="28"/>
      <w:szCs w:val="27"/>
    </w:rPr>
  </w:style>
  <w:style w:type="character" w:customStyle="1" w:styleId="affff4">
    <w:name w:val="Основной текст с отступом Знак"/>
    <w:basedOn w:val="a0"/>
    <w:link w:val="affff3"/>
    <w:uiPriority w:val="99"/>
    <w:rsid w:val="008C3468"/>
    <w:rPr>
      <w:color w:val="000000"/>
      <w:sz w:val="28"/>
      <w:szCs w:val="27"/>
    </w:rPr>
  </w:style>
  <w:style w:type="paragraph" w:customStyle="1" w:styleId="affff5">
    <w:name w:val="Знак Знак Знак Знак"/>
    <w:basedOn w:val="a"/>
    <w:autoRedefine/>
    <w:rsid w:val="008C3468"/>
    <w:pPr>
      <w:spacing w:after="160" w:line="240" w:lineRule="exact"/>
    </w:pPr>
    <w:rPr>
      <w:rFonts w:eastAsia="SimSun"/>
      <w:b/>
      <w:sz w:val="28"/>
      <w:lang w:val="en-US" w:eastAsia="en-US"/>
    </w:rPr>
  </w:style>
  <w:style w:type="character" w:styleId="affff6">
    <w:name w:val="Hyperlink"/>
    <w:uiPriority w:val="99"/>
    <w:rsid w:val="008C3468"/>
    <w:rPr>
      <w:rFonts w:cs="Times New Roman"/>
      <w:color w:val="0000FF"/>
      <w:u w:val="single"/>
    </w:rPr>
  </w:style>
  <w:style w:type="paragraph" w:customStyle="1" w:styleId="affff7">
    <w:name w:val="Знак"/>
    <w:basedOn w:val="a"/>
    <w:autoRedefine/>
    <w:rsid w:val="008C3468"/>
    <w:pPr>
      <w:spacing w:after="160" w:line="240" w:lineRule="exact"/>
    </w:pPr>
    <w:rPr>
      <w:rFonts w:eastAsia="SimSun"/>
      <w:b/>
      <w:sz w:val="28"/>
      <w:lang w:val="en-US" w:eastAsia="en-US"/>
    </w:rPr>
  </w:style>
  <w:style w:type="paragraph" w:customStyle="1" w:styleId="ConsTitle">
    <w:name w:val="ConsTitle"/>
    <w:rsid w:val="008C3468"/>
    <w:pPr>
      <w:widowControl w:val="0"/>
      <w:autoSpaceDE w:val="0"/>
      <w:autoSpaceDN w:val="0"/>
      <w:adjustRightInd w:val="0"/>
    </w:pPr>
    <w:rPr>
      <w:rFonts w:ascii="Arial" w:hAnsi="Arial" w:cs="Arial"/>
      <w:b/>
      <w:bCs/>
      <w:sz w:val="16"/>
      <w:szCs w:val="16"/>
    </w:rPr>
  </w:style>
  <w:style w:type="character" w:customStyle="1" w:styleId="fontstyle12">
    <w:name w:val="fontstyle12"/>
    <w:uiPriority w:val="99"/>
    <w:rsid w:val="008C3468"/>
    <w:rPr>
      <w:rFonts w:ascii="Times New Roman" w:hAnsi="Times New Roman" w:cs="Times New Roman"/>
    </w:rPr>
  </w:style>
  <w:style w:type="character" w:customStyle="1" w:styleId="FontStyle13">
    <w:name w:val="Font Style13"/>
    <w:uiPriority w:val="99"/>
    <w:rsid w:val="008C3468"/>
    <w:rPr>
      <w:rFonts w:ascii="Times New Roman" w:hAnsi="Times New Roman" w:cs="Times New Roman"/>
      <w:sz w:val="22"/>
      <w:szCs w:val="22"/>
    </w:rPr>
  </w:style>
  <w:style w:type="paragraph" w:customStyle="1" w:styleId="Style3">
    <w:name w:val="Style3"/>
    <w:basedOn w:val="a"/>
    <w:uiPriority w:val="99"/>
    <w:rsid w:val="008C3468"/>
    <w:pPr>
      <w:widowControl w:val="0"/>
      <w:autoSpaceDE w:val="0"/>
      <w:autoSpaceDN w:val="0"/>
      <w:adjustRightInd w:val="0"/>
      <w:spacing w:line="305" w:lineRule="exact"/>
      <w:ind w:firstLine="677"/>
      <w:jc w:val="both"/>
    </w:pPr>
  </w:style>
  <w:style w:type="paragraph" w:customStyle="1" w:styleId="Style2">
    <w:name w:val="Style2"/>
    <w:basedOn w:val="a"/>
    <w:uiPriority w:val="99"/>
    <w:rsid w:val="008C3468"/>
    <w:pPr>
      <w:widowControl w:val="0"/>
      <w:autoSpaceDE w:val="0"/>
      <w:autoSpaceDN w:val="0"/>
      <w:adjustRightInd w:val="0"/>
    </w:pPr>
  </w:style>
  <w:style w:type="paragraph" w:customStyle="1" w:styleId="Style6">
    <w:name w:val="Style6"/>
    <w:basedOn w:val="a"/>
    <w:uiPriority w:val="99"/>
    <w:rsid w:val="008C3468"/>
    <w:pPr>
      <w:widowControl w:val="0"/>
      <w:autoSpaceDE w:val="0"/>
      <w:autoSpaceDN w:val="0"/>
      <w:adjustRightInd w:val="0"/>
      <w:spacing w:line="250" w:lineRule="exact"/>
      <w:jc w:val="center"/>
    </w:pPr>
  </w:style>
  <w:style w:type="paragraph" w:customStyle="1" w:styleId="Style7">
    <w:name w:val="Style7"/>
    <w:basedOn w:val="a"/>
    <w:uiPriority w:val="99"/>
    <w:rsid w:val="008C3468"/>
    <w:pPr>
      <w:widowControl w:val="0"/>
      <w:autoSpaceDE w:val="0"/>
      <w:autoSpaceDN w:val="0"/>
      <w:adjustRightInd w:val="0"/>
      <w:spacing w:line="259" w:lineRule="exact"/>
    </w:pPr>
  </w:style>
  <w:style w:type="character" w:customStyle="1" w:styleId="FontStyle15">
    <w:name w:val="Font Style15"/>
    <w:uiPriority w:val="99"/>
    <w:rsid w:val="008C3468"/>
    <w:rPr>
      <w:rFonts w:ascii="Franklin Gothic Medium" w:hAnsi="Franklin Gothic Medium" w:cs="Franklin Gothic Medium"/>
      <w:b/>
      <w:bCs/>
      <w:spacing w:val="-20"/>
      <w:sz w:val="16"/>
      <w:szCs w:val="16"/>
    </w:rPr>
  </w:style>
  <w:style w:type="paragraph" w:customStyle="1" w:styleId="Style10">
    <w:name w:val="Style10"/>
    <w:basedOn w:val="a"/>
    <w:uiPriority w:val="99"/>
    <w:rsid w:val="008C3468"/>
    <w:pPr>
      <w:widowControl w:val="0"/>
      <w:autoSpaceDE w:val="0"/>
      <w:autoSpaceDN w:val="0"/>
      <w:adjustRightInd w:val="0"/>
    </w:pPr>
  </w:style>
  <w:style w:type="paragraph" w:customStyle="1" w:styleId="Style11">
    <w:name w:val="Style11"/>
    <w:basedOn w:val="a"/>
    <w:uiPriority w:val="99"/>
    <w:rsid w:val="008C3468"/>
    <w:pPr>
      <w:widowControl w:val="0"/>
      <w:autoSpaceDE w:val="0"/>
      <w:autoSpaceDN w:val="0"/>
      <w:adjustRightInd w:val="0"/>
      <w:spacing w:line="302" w:lineRule="exact"/>
      <w:ind w:firstLine="523"/>
      <w:jc w:val="both"/>
    </w:pPr>
  </w:style>
  <w:style w:type="paragraph" w:customStyle="1" w:styleId="Style12">
    <w:name w:val="Style12"/>
    <w:basedOn w:val="a"/>
    <w:uiPriority w:val="99"/>
    <w:rsid w:val="008C3468"/>
    <w:pPr>
      <w:widowControl w:val="0"/>
      <w:autoSpaceDE w:val="0"/>
      <w:autoSpaceDN w:val="0"/>
      <w:adjustRightInd w:val="0"/>
      <w:spacing w:line="306" w:lineRule="exact"/>
      <w:ind w:firstLine="202"/>
      <w:jc w:val="both"/>
    </w:pPr>
  </w:style>
  <w:style w:type="character" w:customStyle="1" w:styleId="FontStyle16">
    <w:name w:val="Font Style16"/>
    <w:uiPriority w:val="99"/>
    <w:rsid w:val="008C3468"/>
    <w:rPr>
      <w:rFonts w:ascii="Times New Roman" w:hAnsi="Times New Roman" w:cs="Times New Roman"/>
      <w:sz w:val="22"/>
      <w:szCs w:val="22"/>
    </w:rPr>
  </w:style>
  <w:style w:type="paragraph" w:customStyle="1" w:styleId="Style13">
    <w:name w:val="Style13"/>
    <w:basedOn w:val="a"/>
    <w:uiPriority w:val="99"/>
    <w:rsid w:val="008C3468"/>
    <w:pPr>
      <w:widowControl w:val="0"/>
      <w:autoSpaceDE w:val="0"/>
      <w:autoSpaceDN w:val="0"/>
      <w:adjustRightInd w:val="0"/>
      <w:spacing w:line="302" w:lineRule="exact"/>
      <w:ind w:firstLine="552"/>
      <w:jc w:val="both"/>
    </w:pPr>
  </w:style>
  <w:style w:type="paragraph" w:customStyle="1" w:styleId="Style14">
    <w:name w:val="Style14"/>
    <w:basedOn w:val="a"/>
    <w:rsid w:val="008C3468"/>
    <w:pPr>
      <w:widowControl w:val="0"/>
      <w:autoSpaceDE w:val="0"/>
      <w:autoSpaceDN w:val="0"/>
      <w:adjustRightInd w:val="0"/>
      <w:spacing w:line="302" w:lineRule="exact"/>
      <w:ind w:hanging="1651"/>
    </w:pPr>
  </w:style>
  <w:style w:type="character" w:customStyle="1" w:styleId="FontStyle18">
    <w:name w:val="Font Style18"/>
    <w:uiPriority w:val="99"/>
    <w:rsid w:val="008C3468"/>
    <w:rPr>
      <w:rFonts w:ascii="Times New Roman" w:hAnsi="Times New Roman" w:cs="Times New Roman"/>
      <w:sz w:val="22"/>
      <w:szCs w:val="22"/>
    </w:rPr>
  </w:style>
  <w:style w:type="character" w:customStyle="1" w:styleId="FontStyle20">
    <w:name w:val="Font Style20"/>
    <w:uiPriority w:val="99"/>
    <w:rsid w:val="008C3468"/>
    <w:rPr>
      <w:rFonts w:ascii="Times New Roman" w:hAnsi="Times New Roman" w:cs="Times New Roman"/>
      <w:sz w:val="22"/>
      <w:szCs w:val="22"/>
    </w:rPr>
  </w:style>
  <w:style w:type="character" w:customStyle="1" w:styleId="FontStyle23">
    <w:name w:val="Font Style23"/>
    <w:uiPriority w:val="99"/>
    <w:rsid w:val="008C3468"/>
    <w:rPr>
      <w:rFonts w:ascii="Times New Roman" w:hAnsi="Times New Roman" w:cs="Times New Roman"/>
      <w:smallCaps/>
      <w:sz w:val="22"/>
      <w:szCs w:val="22"/>
    </w:rPr>
  </w:style>
  <w:style w:type="character" w:customStyle="1" w:styleId="FontStyle25">
    <w:name w:val="Font Style25"/>
    <w:uiPriority w:val="99"/>
    <w:rsid w:val="008C3468"/>
    <w:rPr>
      <w:rFonts w:ascii="Times New Roman" w:hAnsi="Times New Roman" w:cs="Times New Roman"/>
      <w:spacing w:val="-20"/>
      <w:sz w:val="16"/>
      <w:szCs w:val="16"/>
    </w:rPr>
  </w:style>
  <w:style w:type="character" w:customStyle="1" w:styleId="FontStyle19">
    <w:name w:val="Font Style19"/>
    <w:uiPriority w:val="99"/>
    <w:rsid w:val="008C3468"/>
    <w:rPr>
      <w:rFonts w:ascii="Times New Roman" w:hAnsi="Times New Roman" w:cs="Times New Roman"/>
      <w:sz w:val="16"/>
      <w:szCs w:val="16"/>
    </w:rPr>
  </w:style>
  <w:style w:type="paragraph" w:customStyle="1" w:styleId="Style8">
    <w:name w:val="Style8"/>
    <w:basedOn w:val="a"/>
    <w:uiPriority w:val="99"/>
    <w:rsid w:val="008C3468"/>
    <w:pPr>
      <w:widowControl w:val="0"/>
      <w:autoSpaceDE w:val="0"/>
      <w:autoSpaceDN w:val="0"/>
      <w:adjustRightInd w:val="0"/>
    </w:pPr>
  </w:style>
  <w:style w:type="paragraph" w:customStyle="1" w:styleId="12">
    <w:name w:val="Знак1"/>
    <w:basedOn w:val="a"/>
    <w:rsid w:val="008C3468"/>
    <w:pPr>
      <w:spacing w:after="160" w:line="240" w:lineRule="exact"/>
    </w:pPr>
    <w:rPr>
      <w:rFonts w:ascii="Verdana" w:hAnsi="Verdana"/>
      <w:sz w:val="20"/>
      <w:szCs w:val="20"/>
      <w:lang w:val="en-US" w:eastAsia="en-US"/>
    </w:rPr>
  </w:style>
  <w:style w:type="paragraph" w:customStyle="1" w:styleId="13">
    <w:name w:val="Знак Знак Знак Знак1 Знак Знак Знак"/>
    <w:basedOn w:val="a"/>
    <w:rsid w:val="008C3468"/>
    <w:pPr>
      <w:spacing w:before="100" w:beforeAutospacing="1" w:after="100" w:afterAutospacing="1"/>
    </w:pPr>
    <w:rPr>
      <w:rFonts w:eastAsia="MS Mincho"/>
      <w:color w:val="000000"/>
      <w:u w:color="000000"/>
      <w:lang w:val="en-US" w:eastAsia="en-US"/>
    </w:rPr>
  </w:style>
  <w:style w:type="paragraph" w:customStyle="1" w:styleId="28">
    <w:name w:val="Знак Знак Знак Знак2"/>
    <w:basedOn w:val="a"/>
    <w:autoRedefine/>
    <w:rsid w:val="008C3468"/>
    <w:pPr>
      <w:spacing w:after="160" w:line="240" w:lineRule="exact"/>
    </w:pPr>
    <w:rPr>
      <w:rFonts w:eastAsia="SimSun"/>
      <w:b/>
      <w:sz w:val="28"/>
      <w:lang w:val="en-US" w:eastAsia="en-US"/>
    </w:rPr>
  </w:style>
  <w:style w:type="paragraph" w:customStyle="1" w:styleId="35">
    <w:name w:val="Знак3"/>
    <w:basedOn w:val="a"/>
    <w:autoRedefine/>
    <w:rsid w:val="008C3468"/>
    <w:pPr>
      <w:spacing w:after="160" w:line="240" w:lineRule="exact"/>
    </w:pPr>
    <w:rPr>
      <w:rFonts w:eastAsia="SimSun"/>
      <w:lang w:eastAsia="en-US"/>
    </w:rPr>
  </w:style>
  <w:style w:type="paragraph" w:customStyle="1" w:styleId="Style4">
    <w:name w:val="Style4"/>
    <w:basedOn w:val="a"/>
    <w:rsid w:val="008C3468"/>
    <w:pPr>
      <w:widowControl w:val="0"/>
      <w:autoSpaceDE w:val="0"/>
      <w:autoSpaceDN w:val="0"/>
      <w:adjustRightInd w:val="0"/>
    </w:pPr>
  </w:style>
  <w:style w:type="paragraph" w:customStyle="1" w:styleId="Style5">
    <w:name w:val="Style5"/>
    <w:basedOn w:val="a"/>
    <w:rsid w:val="008C3468"/>
    <w:pPr>
      <w:widowControl w:val="0"/>
      <w:autoSpaceDE w:val="0"/>
      <w:autoSpaceDN w:val="0"/>
      <w:adjustRightInd w:val="0"/>
    </w:pPr>
  </w:style>
  <w:style w:type="character" w:customStyle="1" w:styleId="FontStyle11">
    <w:name w:val="Font Style11"/>
    <w:rsid w:val="008C3468"/>
    <w:rPr>
      <w:rFonts w:ascii="Times New Roman" w:hAnsi="Times New Roman" w:cs="Times New Roman"/>
      <w:sz w:val="20"/>
      <w:szCs w:val="20"/>
    </w:rPr>
  </w:style>
  <w:style w:type="character" w:customStyle="1" w:styleId="FontStyle14">
    <w:name w:val="Font Style14"/>
    <w:rsid w:val="008C3468"/>
    <w:rPr>
      <w:rFonts w:ascii="Times New Roman" w:hAnsi="Times New Roman" w:cs="Times New Roman"/>
      <w:i/>
      <w:iCs/>
      <w:spacing w:val="-20"/>
      <w:sz w:val="20"/>
      <w:szCs w:val="20"/>
    </w:rPr>
  </w:style>
  <w:style w:type="character" w:customStyle="1" w:styleId="FontStyle21">
    <w:name w:val="Font Style21"/>
    <w:rsid w:val="008C3468"/>
    <w:rPr>
      <w:rFonts w:ascii="Times New Roman" w:hAnsi="Times New Roman" w:cs="Times New Roman"/>
      <w:smallCaps/>
      <w:sz w:val="22"/>
      <w:szCs w:val="22"/>
    </w:rPr>
  </w:style>
  <w:style w:type="paragraph" w:customStyle="1" w:styleId="Style16">
    <w:name w:val="Style16"/>
    <w:basedOn w:val="a"/>
    <w:rsid w:val="008C3468"/>
    <w:pPr>
      <w:widowControl w:val="0"/>
      <w:autoSpaceDE w:val="0"/>
      <w:autoSpaceDN w:val="0"/>
      <w:adjustRightInd w:val="0"/>
    </w:pPr>
  </w:style>
  <w:style w:type="paragraph" w:customStyle="1" w:styleId="Style17">
    <w:name w:val="Style17"/>
    <w:basedOn w:val="a"/>
    <w:rsid w:val="008C3468"/>
    <w:pPr>
      <w:widowControl w:val="0"/>
      <w:autoSpaceDE w:val="0"/>
      <w:autoSpaceDN w:val="0"/>
      <w:adjustRightInd w:val="0"/>
    </w:pPr>
  </w:style>
  <w:style w:type="paragraph" w:customStyle="1" w:styleId="Style18">
    <w:name w:val="Style18"/>
    <w:basedOn w:val="a"/>
    <w:rsid w:val="008C3468"/>
    <w:pPr>
      <w:widowControl w:val="0"/>
      <w:autoSpaceDE w:val="0"/>
      <w:autoSpaceDN w:val="0"/>
      <w:adjustRightInd w:val="0"/>
    </w:pPr>
  </w:style>
  <w:style w:type="paragraph" w:customStyle="1" w:styleId="Style19">
    <w:name w:val="Style19"/>
    <w:basedOn w:val="a"/>
    <w:rsid w:val="008C3468"/>
    <w:pPr>
      <w:widowControl w:val="0"/>
      <w:autoSpaceDE w:val="0"/>
      <w:autoSpaceDN w:val="0"/>
      <w:adjustRightInd w:val="0"/>
      <w:spacing w:line="306" w:lineRule="exact"/>
      <w:ind w:firstLine="653"/>
      <w:jc w:val="both"/>
    </w:pPr>
  </w:style>
  <w:style w:type="character" w:customStyle="1" w:styleId="FontStyle29">
    <w:name w:val="Font Style29"/>
    <w:rsid w:val="008C3468"/>
    <w:rPr>
      <w:rFonts w:ascii="Times New Roman" w:hAnsi="Times New Roman" w:cs="Times New Roman"/>
      <w:i/>
      <w:iCs/>
      <w:sz w:val="16"/>
      <w:szCs w:val="16"/>
    </w:rPr>
  </w:style>
  <w:style w:type="character" w:customStyle="1" w:styleId="FontStyle30">
    <w:name w:val="Font Style30"/>
    <w:rsid w:val="008C3468"/>
    <w:rPr>
      <w:rFonts w:ascii="Arial Narrow" w:hAnsi="Arial Narrow" w:cs="Arial Narrow"/>
      <w:sz w:val="20"/>
      <w:szCs w:val="20"/>
    </w:rPr>
  </w:style>
  <w:style w:type="character" w:customStyle="1" w:styleId="FontStyle31">
    <w:name w:val="Font Style31"/>
    <w:rsid w:val="008C3468"/>
    <w:rPr>
      <w:rFonts w:ascii="Century Gothic" w:hAnsi="Century Gothic" w:cs="Century Gothic"/>
      <w:b/>
      <w:bCs/>
      <w:sz w:val="16"/>
      <w:szCs w:val="16"/>
    </w:rPr>
  </w:style>
  <w:style w:type="character" w:customStyle="1" w:styleId="FontStyle32">
    <w:name w:val="Font Style32"/>
    <w:rsid w:val="008C3468"/>
    <w:rPr>
      <w:rFonts w:ascii="Times New Roman" w:hAnsi="Times New Roman" w:cs="Times New Roman"/>
      <w:b/>
      <w:bCs/>
      <w:sz w:val="16"/>
      <w:szCs w:val="16"/>
    </w:rPr>
  </w:style>
  <w:style w:type="character" w:customStyle="1" w:styleId="BodyTextKeepChar">
    <w:name w:val="Body Text Keep Char"/>
    <w:link w:val="BodyTextKeep"/>
    <w:uiPriority w:val="99"/>
    <w:locked/>
    <w:rsid w:val="008C3468"/>
    <w:rPr>
      <w:spacing w:val="-5"/>
      <w:sz w:val="24"/>
      <w:szCs w:val="24"/>
      <w:lang w:eastAsia="en-US"/>
    </w:rPr>
  </w:style>
  <w:style w:type="paragraph" w:customStyle="1" w:styleId="BodyTextKeep">
    <w:name w:val="Body Text Keep"/>
    <w:basedOn w:val="afa"/>
    <w:link w:val="BodyTextKeepChar"/>
    <w:uiPriority w:val="99"/>
    <w:rsid w:val="008C3468"/>
    <w:pPr>
      <w:spacing w:before="120" w:after="120"/>
      <w:ind w:left="567"/>
      <w:jc w:val="both"/>
    </w:pPr>
    <w:rPr>
      <w:spacing w:val="-5"/>
      <w:sz w:val="24"/>
      <w:szCs w:val="24"/>
      <w:lang w:eastAsia="en-US"/>
    </w:rPr>
  </w:style>
  <w:style w:type="paragraph" w:styleId="affff8">
    <w:name w:val="No Spacing"/>
    <w:uiPriority w:val="1"/>
    <w:qFormat/>
    <w:rsid w:val="008C3468"/>
    <w:rPr>
      <w:rFonts w:ascii="Calibri" w:hAnsi="Calibri" w:cs="Calibri"/>
      <w:lang w:eastAsia="en-US"/>
    </w:rPr>
  </w:style>
  <w:style w:type="paragraph" w:customStyle="1" w:styleId="affff9">
    <w:name w:val="Единицы измерения"/>
    <w:rsid w:val="008C3468"/>
    <w:pPr>
      <w:keepNext/>
      <w:ind w:right="-170"/>
      <w:jc w:val="right"/>
    </w:pPr>
    <w:rPr>
      <w:sz w:val="24"/>
    </w:rPr>
  </w:style>
  <w:style w:type="paragraph" w:customStyle="1" w:styleId="affffa">
    <w:name w:val="Таблица"/>
    <w:link w:val="affffb"/>
    <w:rsid w:val="008C3468"/>
    <w:pPr>
      <w:spacing w:before="120" w:line="204" w:lineRule="auto"/>
    </w:pPr>
    <w:rPr>
      <w:sz w:val="24"/>
    </w:rPr>
  </w:style>
  <w:style w:type="character" w:customStyle="1" w:styleId="affffb">
    <w:name w:val="Таблица Знак"/>
    <w:link w:val="affffa"/>
    <w:locked/>
    <w:rsid w:val="008C3468"/>
    <w:rPr>
      <w:sz w:val="24"/>
    </w:rPr>
  </w:style>
  <w:style w:type="paragraph" w:customStyle="1" w:styleId="affffc">
    <w:name w:val="цифры таблицы"/>
    <w:rsid w:val="008C3468"/>
    <w:pPr>
      <w:jc w:val="right"/>
    </w:pPr>
    <w:rPr>
      <w:noProof/>
      <w:color w:val="000000"/>
      <w:sz w:val="26"/>
    </w:rPr>
  </w:style>
  <w:style w:type="paragraph" w:customStyle="1" w:styleId="affffd">
    <w:name w:val="НашаШапка"/>
    <w:basedOn w:val="a"/>
    <w:rsid w:val="008C3468"/>
    <w:pPr>
      <w:jc w:val="center"/>
    </w:pPr>
    <w:rPr>
      <w:b/>
      <w:color w:val="000000"/>
      <w:szCs w:val="20"/>
    </w:rPr>
  </w:style>
  <w:style w:type="paragraph" w:customStyle="1" w:styleId="29">
    <w:name w:val="Абзац списка2"/>
    <w:basedOn w:val="a"/>
    <w:rsid w:val="008C3468"/>
    <w:pPr>
      <w:ind w:left="720"/>
      <w:contextualSpacing/>
    </w:pPr>
  </w:style>
  <w:style w:type="paragraph" w:customStyle="1" w:styleId="S31">
    <w:name w:val="S_Нумерованный_3.1"/>
    <w:basedOn w:val="a"/>
    <w:link w:val="S310"/>
    <w:autoRedefine/>
    <w:uiPriority w:val="99"/>
    <w:rsid w:val="008C3468"/>
    <w:pPr>
      <w:tabs>
        <w:tab w:val="left" w:pos="426"/>
        <w:tab w:val="left" w:pos="709"/>
      </w:tabs>
      <w:ind w:firstLine="426"/>
      <w:jc w:val="both"/>
    </w:pPr>
    <w:rPr>
      <w:b/>
      <w:sz w:val="28"/>
      <w:szCs w:val="28"/>
    </w:rPr>
  </w:style>
  <w:style w:type="character" w:customStyle="1" w:styleId="S310">
    <w:name w:val="S_Нумерованный_3.1 Знак Знак"/>
    <w:link w:val="S31"/>
    <w:uiPriority w:val="99"/>
    <w:locked/>
    <w:rsid w:val="008C3468"/>
    <w:rPr>
      <w:b/>
      <w:sz w:val="28"/>
      <w:szCs w:val="28"/>
    </w:rPr>
  </w:style>
  <w:style w:type="paragraph" w:styleId="affffe">
    <w:name w:val="Normal Indent"/>
    <w:basedOn w:val="a"/>
    <w:uiPriority w:val="99"/>
    <w:semiHidden/>
    <w:rsid w:val="008C3468"/>
    <w:pPr>
      <w:ind w:left="708"/>
    </w:pPr>
  </w:style>
  <w:style w:type="paragraph" w:customStyle="1" w:styleId="14">
    <w:name w:val="Знак Знак Знак Знак1"/>
    <w:basedOn w:val="a"/>
    <w:autoRedefine/>
    <w:rsid w:val="008C3468"/>
    <w:pPr>
      <w:spacing w:after="160" w:line="240" w:lineRule="exact"/>
    </w:pPr>
    <w:rPr>
      <w:rFonts w:eastAsia="SimSun"/>
      <w:b/>
      <w:sz w:val="28"/>
      <w:lang w:val="en-US" w:eastAsia="en-US"/>
    </w:rPr>
  </w:style>
  <w:style w:type="paragraph" w:customStyle="1" w:styleId="2a">
    <w:name w:val="Знак2"/>
    <w:basedOn w:val="a"/>
    <w:autoRedefine/>
    <w:rsid w:val="008C3468"/>
    <w:pPr>
      <w:spacing w:after="160" w:line="240" w:lineRule="exact"/>
    </w:pPr>
    <w:rPr>
      <w:rFonts w:eastAsia="SimSun"/>
      <w:lang w:eastAsia="en-US"/>
    </w:rPr>
  </w:style>
  <w:style w:type="paragraph" w:styleId="36">
    <w:name w:val="Body Text Indent 3"/>
    <w:basedOn w:val="a"/>
    <w:link w:val="37"/>
    <w:uiPriority w:val="99"/>
    <w:unhideWhenUsed/>
    <w:rsid w:val="008C3468"/>
    <w:pPr>
      <w:widowControl w:val="0"/>
      <w:autoSpaceDE w:val="0"/>
      <w:autoSpaceDN w:val="0"/>
      <w:adjustRightInd w:val="0"/>
      <w:spacing w:after="120"/>
      <w:ind w:left="283" w:firstLine="720"/>
      <w:jc w:val="both"/>
    </w:pPr>
    <w:rPr>
      <w:rFonts w:ascii="Arial" w:hAnsi="Arial" w:cs="Arial"/>
      <w:sz w:val="16"/>
      <w:szCs w:val="16"/>
    </w:rPr>
  </w:style>
  <w:style w:type="character" w:customStyle="1" w:styleId="37">
    <w:name w:val="Основной текст с отступом 3 Знак"/>
    <w:basedOn w:val="a0"/>
    <w:link w:val="36"/>
    <w:uiPriority w:val="99"/>
    <w:rsid w:val="008C3468"/>
    <w:rPr>
      <w:rFonts w:ascii="Arial" w:hAnsi="Arial" w:cs="Arial"/>
      <w:sz w:val="16"/>
      <w:szCs w:val="16"/>
    </w:rPr>
  </w:style>
  <w:style w:type="paragraph" w:customStyle="1" w:styleId="220">
    <w:name w:val="Основной текст 22"/>
    <w:basedOn w:val="a"/>
    <w:rsid w:val="008C3468"/>
    <w:pPr>
      <w:overflowPunct w:val="0"/>
      <w:autoSpaceDE w:val="0"/>
      <w:autoSpaceDN w:val="0"/>
      <w:adjustRightInd w:val="0"/>
      <w:ind w:firstLine="851"/>
      <w:jc w:val="both"/>
      <w:textAlignment w:val="baseline"/>
    </w:pPr>
    <w:rPr>
      <w:color w:val="0000FF"/>
      <w:sz w:val="28"/>
      <w:szCs w:val="20"/>
    </w:rPr>
  </w:style>
  <w:style w:type="character" w:customStyle="1" w:styleId="FontStyle120">
    <w:name w:val="Font Style12"/>
    <w:rsid w:val="008C3468"/>
    <w:rPr>
      <w:rFonts w:ascii="Times New Roman" w:hAnsi="Times New Roman" w:cs="Times New Roman"/>
      <w:sz w:val="28"/>
      <w:szCs w:val="28"/>
    </w:rPr>
  </w:style>
  <w:style w:type="paragraph" w:styleId="afffff">
    <w:name w:val="List Paragraph"/>
    <w:basedOn w:val="a"/>
    <w:uiPriority w:val="34"/>
    <w:qFormat/>
    <w:rsid w:val="008C3468"/>
    <w:pPr>
      <w:widowControl w:val="0"/>
      <w:autoSpaceDE w:val="0"/>
      <w:autoSpaceDN w:val="0"/>
      <w:adjustRightInd w:val="0"/>
      <w:ind w:left="720" w:firstLine="720"/>
      <w:contextualSpacing/>
      <w:jc w:val="both"/>
    </w:pPr>
    <w:rPr>
      <w:rFonts w:ascii="Arial" w:hAnsi="Arial" w:cs="Arial"/>
    </w:rPr>
  </w:style>
  <w:style w:type="paragraph" w:customStyle="1" w:styleId="ConsPlusCell">
    <w:name w:val="ConsPlusCell"/>
    <w:uiPriority w:val="99"/>
    <w:rsid w:val="008C3468"/>
    <w:pPr>
      <w:widowControl w:val="0"/>
      <w:autoSpaceDE w:val="0"/>
      <w:autoSpaceDN w:val="0"/>
      <w:adjustRightInd w:val="0"/>
    </w:pPr>
    <w:rPr>
      <w:sz w:val="28"/>
      <w:szCs w:val="28"/>
    </w:rPr>
  </w:style>
  <w:style w:type="character" w:customStyle="1" w:styleId="81">
    <w:name w:val="Основной текст (8)"/>
    <w:rsid w:val="008C3468"/>
    <w:rPr>
      <w:rFonts w:ascii="Times New Roman" w:eastAsia="Times New Roman" w:hAnsi="Times New Roman" w:cs="Times New Roman"/>
      <w:b w:val="0"/>
      <w:bCs w:val="0"/>
      <w:i w:val="0"/>
      <w:iCs w:val="0"/>
      <w:smallCaps w:val="0"/>
      <w:strike w:val="0"/>
      <w:spacing w:val="0"/>
      <w:sz w:val="27"/>
      <w:szCs w:val="27"/>
    </w:rPr>
  </w:style>
  <w:style w:type="character" w:customStyle="1" w:styleId="afffff0">
    <w:name w:val="Основной текст + Полужирный"/>
    <w:rsid w:val="008C3468"/>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15">
    <w:name w:val="Абзац списка1"/>
    <w:basedOn w:val="a"/>
    <w:rsid w:val="008C3468"/>
    <w:pPr>
      <w:ind w:left="720" w:firstLine="709"/>
      <w:contextualSpacing/>
      <w:jc w:val="both"/>
    </w:pPr>
    <w:rPr>
      <w:rFonts w:eastAsia="Calibri"/>
      <w:sz w:val="28"/>
      <w:szCs w:val="28"/>
    </w:rPr>
  </w:style>
  <w:style w:type="character" w:customStyle="1" w:styleId="apple-converted-space">
    <w:name w:val="apple-converted-space"/>
    <w:basedOn w:val="a0"/>
    <w:rsid w:val="008C3468"/>
  </w:style>
  <w:style w:type="paragraph" w:customStyle="1" w:styleId="s32">
    <w:name w:val="s_32"/>
    <w:basedOn w:val="a"/>
    <w:rsid w:val="008C3468"/>
    <w:pPr>
      <w:spacing w:before="100" w:beforeAutospacing="1" w:after="100" w:afterAutospacing="1"/>
      <w:jc w:val="center"/>
    </w:pPr>
    <w:rPr>
      <w:b/>
      <w:bCs/>
      <w:color w:val="00008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qFormat="1"/>
    <w:lsdException w:name="heading 6" w:uiPriority="99" w:qFormat="1"/>
    <w:lsdException w:name="heading 7" w:uiPriority="9" w:qFormat="1"/>
    <w:lsdException w:name="heading 8" w:uiPriority="99" w:qFormat="1"/>
    <w:lsdException w:name="heading 9" w:qFormat="1"/>
    <w:lsdException w:name="Normal Indent" w:uiPriority="99"/>
    <w:lsdException w:name="annotation text" w:uiPriority="99"/>
    <w:lsdException w:name="header" w:uiPriority="99"/>
    <w:lsdException w:name="footer" w:uiPriority="99"/>
    <w:lsdException w:name="caption" w:qFormat="1"/>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98"/>
    <w:rPr>
      <w:sz w:val="24"/>
      <w:szCs w:val="24"/>
    </w:rPr>
  </w:style>
  <w:style w:type="paragraph" w:styleId="1">
    <w:name w:val="heading 1"/>
    <w:basedOn w:val="a"/>
    <w:next w:val="a"/>
    <w:link w:val="10"/>
    <w:qFormat/>
    <w:rsid w:val="008876EC"/>
    <w:pPr>
      <w:autoSpaceDE w:val="0"/>
      <w:autoSpaceDN w:val="0"/>
      <w:adjustRightInd w:val="0"/>
      <w:spacing w:before="108" w:after="108"/>
      <w:jc w:val="center"/>
      <w:outlineLvl w:val="0"/>
    </w:pPr>
    <w:rPr>
      <w:rFonts w:ascii="Arial" w:eastAsia="Calibri" w:hAnsi="Arial"/>
      <w:b/>
      <w:bCs/>
      <w:color w:val="26282F"/>
      <w:lang w:val="x-none" w:eastAsia="x-none"/>
    </w:rPr>
  </w:style>
  <w:style w:type="paragraph" w:styleId="2">
    <w:name w:val="heading 2"/>
    <w:basedOn w:val="a"/>
    <w:next w:val="a"/>
    <w:link w:val="20"/>
    <w:uiPriority w:val="99"/>
    <w:unhideWhenUsed/>
    <w:qFormat/>
    <w:rsid w:val="00185C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C3468"/>
    <w:pPr>
      <w:keepNext/>
      <w:jc w:val="right"/>
      <w:outlineLvl w:val="2"/>
    </w:pPr>
    <w:rPr>
      <w:sz w:val="28"/>
      <w:szCs w:val="28"/>
    </w:rPr>
  </w:style>
  <w:style w:type="paragraph" w:styleId="4">
    <w:name w:val="heading 4"/>
    <w:basedOn w:val="a"/>
    <w:next w:val="a"/>
    <w:link w:val="40"/>
    <w:uiPriority w:val="99"/>
    <w:qFormat/>
    <w:rsid w:val="008C3468"/>
    <w:pPr>
      <w:keepNext/>
      <w:jc w:val="center"/>
      <w:outlineLvl w:val="3"/>
    </w:pPr>
    <w:rPr>
      <w:b/>
      <w:bCs/>
      <w:sz w:val="28"/>
      <w:szCs w:val="28"/>
    </w:rPr>
  </w:style>
  <w:style w:type="paragraph" w:styleId="5">
    <w:name w:val="heading 5"/>
    <w:basedOn w:val="a"/>
    <w:next w:val="a"/>
    <w:link w:val="50"/>
    <w:qFormat/>
    <w:rsid w:val="008C3468"/>
    <w:pPr>
      <w:spacing w:before="240" w:after="60"/>
      <w:outlineLvl w:val="4"/>
    </w:pPr>
    <w:rPr>
      <w:b/>
      <w:bCs/>
      <w:i/>
      <w:iCs/>
      <w:sz w:val="26"/>
      <w:szCs w:val="26"/>
    </w:rPr>
  </w:style>
  <w:style w:type="paragraph" w:styleId="6">
    <w:name w:val="heading 6"/>
    <w:basedOn w:val="a"/>
    <w:next w:val="a"/>
    <w:link w:val="60"/>
    <w:uiPriority w:val="99"/>
    <w:qFormat/>
    <w:rsid w:val="008C3468"/>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8C3468"/>
    <w:pPr>
      <w:spacing w:before="240" w:after="60"/>
      <w:outlineLvl w:val="6"/>
    </w:pPr>
  </w:style>
  <w:style w:type="paragraph" w:styleId="8">
    <w:name w:val="heading 8"/>
    <w:basedOn w:val="a"/>
    <w:next w:val="a"/>
    <w:link w:val="80"/>
    <w:uiPriority w:val="99"/>
    <w:qFormat/>
    <w:rsid w:val="008C3468"/>
    <w:pPr>
      <w:widowControl w:val="0"/>
      <w:autoSpaceDE w:val="0"/>
      <w:autoSpaceDN w:val="0"/>
      <w:adjustRightInd w:val="0"/>
      <w:spacing w:before="240" w:after="60"/>
      <w:ind w:firstLine="720"/>
      <w:jc w:val="both"/>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F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Знак"/>
    <w:basedOn w:val="a"/>
    <w:link w:val="BodyText20"/>
    <w:rsid w:val="005F7819"/>
    <w:pPr>
      <w:overflowPunct w:val="0"/>
      <w:autoSpaceDE w:val="0"/>
      <w:autoSpaceDN w:val="0"/>
      <w:adjustRightInd w:val="0"/>
      <w:ind w:left="709" w:firstLine="707"/>
      <w:jc w:val="both"/>
      <w:textAlignment w:val="baseline"/>
    </w:pPr>
    <w:rPr>
      <w:rFonts w:ascii="CG Times (W1)" w:hAnsi="CG Times (W1)"/>
    </w:rPr>
  </w:style>
  <w:style w:type="paragraph" w:customStyle="1" w:styleId="31">
    <w:name w:val="Основной текст с отступом 31"/>
    <w:basedOn w:val="a"/>
    <w:rsid w:val="005F7819"/>
    <w:pPr>
      <w:overflowPunct w:val="0"/>
      <w:autoSpaceDE w:val="0"/>
      <w:autoSpaceDN w:val="0"/>
      <w:adjustRightInd w:val="0"/>
      <w:ind w:left="709" w:firstLine="709"/>
      <w:jc w:val="both"/>
      <w:textAlignment w:val="baseline"/>
    </w:pPr>
    <w:rPr>
      <w:szCs w:val="20"/>
    </w:rPr>
  </w:style>
  <w:style w:type="character" w:customStyle="1" w:styleId="BodyText20">
    <w:name w:val="Body Text 2 Знак Знак"/>
    <w:link w:val="BodyText2"/>
    <w:rsid w:val="005F7819"/>
    <w:rPr>
      <w:rFonts w:ascii="CG Times (W1)" w:hAnsi="CG Times (W1)"/>
      <w:sz w:val="24"/>
      <w:szCs w:val="24"/>
      <w:lang w:val="ru-RU" w:eastAsia="ru-RU" w:bidi="ar-SA"/>
    </w:rPr>
  </w:style>
  <w:style w:type="character" w:customStyle="1" w:styleId="BodyText21">
    <w:name w:val="Body Text 2 Знак Знак"/>
    <w:rsid w:val="00AB5021"/>
    <w:rPr>
      <w:rFonts w:ascii="CG Times (W1)" w:hAnsi="CG Times (W1)"/>
      <w:sz w:val="24"/>
      <w:szCs w:val="24"/>
      <w:lang w:val="ru-RU" w:eastAsia="ru-RU" w:bidi="ar-SA"/>
    </w:rPr>
  </w:style>
  <w:style w:type="paragraph" w:styleId="a4">
    <w:name w:val="header"/>
    <w:basedOn w:val="a"/>
    <w:link w:val="a5"/>
    <w:uiPriority w:val="99"/>
    <w:rsid w:val="00171469"/>
    <w:pPr>
      <w:tabs>
        <w:tab w:val="center" w:pos="4677"/>
        <w:tab w:val="right" w:pos="9355"/>
      </w:tabs>
    </w:pPr>
    <w:rPr>
      <w:lang w:val="x-none" w:eastAsia="x-none"/>
    </w:rPr>
  </w:style>
  <w:style w:type="paragraph" w:styleId="a6">
    <w:name w:val="footer"/>
    <w:basedOn w:val="a"/>
    <w:link w:val="a7"/>
    <w:uiPriority w:val="99"/>
    <w:rsid w:val="00171469"/>
    <w:pPr>
      <w:tabs>
        <w:tab w:val="center" w:pos="4677"/>
        <w:tab w:val="right" w:pos="9355"/>
      </w:tabs>
    </w:pPr>
  </w:style>
  <w:style w:type="character" w:customStyle="1" w:styleId="BodyText22">
    <w:name w:val="Body Text 2 Знак Знак Знак"/>
    <w:rsid w:val="005D6F3C"/>
    <w:rPr>
      <w:rFonts w:ascii="CG Times (W1)" w:hAnsi="CG Times (W1)"/>
      <w:sz w:val="24"/>
      <w:szCs w:val="24"/>
      <w:lang w:val="ru-RU" w:eastAsia="ru-RU" w:bidi="ar-SA"/>
    </w:rPr>
  </w:style>
  <w:style w:type="paragraph" w:customStyle="1" w:styleId="21">
    <w:name w:val="Основной текст 21"/>
    <w:basedOn w:val="a"/>
    <w:rsid w:val="00A15602"/>
    <w:pPr>
      <w:overflowPunct w:val="0"/>
      <w:autoSpaceDE w:val="0"/>
      <w:autoSpaceDN w:val="0"/>
      <w:adjustRightInd w:val="0"/>
      <w:ind w:left="709" w:firstLine="707"/>
      <w:jc w:val="both"/>
      <w:textAlignment w:val="baseline"/>
    </w:pPr>
    <w:rPr>
      <w:rFonts w:ascii="CG Times (W1)" w:hAnsi="CG Times (W1)"/>
      <w:szCs w:val="20"/>
    </w:rPr>
  </w:style>
  <w:style w:type="character" w:customStyle="1" w:styleId="BodyText23">
    <w:name w:val="Body Text 2 Знак Знак Знак Знак"/>
    <w:rsid w:val="006866F0"/>
    <w:rPr>
      <w:rFonts w:ascii="CG Times (W1)" w:hAnsi="CG Times (W1)"/>
      <w:sz w:val="24"/>
      <w:lang w:val="ru-RU" w:eastAsia="ru-RU" w:bidi="ar-SA"/>
    </w:rPr>
  </w:style>
  <w:style w:type="paragraph" w:customStyle="1" w:styleId="a8">
    <w:name w:val="Прижатый влево"/>
    <w:basedOn w:val="a"/>
    <w:next w:val="a"/>
    <w:uiPriority w:val="99"/>
    <w:rsid w:val="00390A13"/>
    <w:pPr>
      <w:autoSpaceDE w:val="0"/>
      <w:autoSpaceDN w:val="0"/>
      <w:adjustRightInd w:val="0"/>
    </w:pPr>
    <w:rPr>
      <w:rFonts w:ascii="Arial" w:hAnsi="Arial"/>
      <w:sz w:val="20"/>
      <w:szCs w:val="20"/>
    </w:rPr>
  </w:style>
  <w:style w:type="paragraph" w:customStyle="1" w:styleId="a9">
    <w:name w:val="Знак Знак Знак Знак Знак Знак Знак"/>
    <w:basedOn w:val="a"/>
    <w:rsid w:val="00066FE0"/>
    <w:rPr>
      <w:rFonts w:ascii="Verdana" w:hAnsi="Verdana" w:cs="Verdana"/>
      <w:lang w:eastAsia="en-US"/>
    </w:rPr>
  </w:style>
  <w:style w:type="character" w:customStyle="1" w:styleId="a5">
    <w:name w:val="Верхний колонтитул Знак"/>
    <w:link w:val="a4"/>
    <w:uiPriority w:val="99"/>
    <w:rsid w:val="003D7AB6"/>
    <w:rPr>
      <w:sz w:val="24"/>
      <w:szCs w:val="24"/>
    </w:rPr>
  </w:style>
  <w:style w:type="paragraph" w:customStyle="1" w:styleId="-">
    <w:name w:val="*П-СЛЕВА без абзаца"/>
    <w:basedOn w:val="a"/>
    <w:link w:val="-0"/>
    <w:qFormat/>
    <w:rsid w:val="004828F0"/>
    <w:rPr>
      <w:color w:val="000000"/>
      <w:sz w:val="28"/>
      <w:szCs w:val="28"/>
      <w:lang w:val="x-none" w:eastAsia="x-none"/>
    </w:rPr>
  </w:style>
  <w:style w:type="character" w:customStyle="1" w:styleId="-0">
    <w:name w:val="*П-СЛЕВА без абзаца Знак"/>
    <w:link w:val="-"/>
    <w:rsid w:val="004828F0"/>
    <w:rPr>
      <w:color w:val="000000"/>
      <w:sz w:val="28"/>
      <w:szCs w:val="28"/>
      <w:lang w:val="x-none" w:eastAsia="x-none"/>
    </w:rPr>
  </w:style>
  <w:style w:type="paragraph" w:customStyle="1" w:styleId="-1">
    <w:name w:val="*П-СОГЛАСОВАНИЕ постановления"/>
    <w:basedOn w:val="a"/>
    <w:link w:val="-2"/>
    <w:qFormat/>
    <w:rsid w:val="004828F0"/>
    <w:pPr>
      <w:widowControl w:val="0"/>
      <w:autoSpaceDE w:val="0"/>
      <w:autoSpaceDN w:val="0"/>
      <w:adjustRightInd w:val="0"/>
      <w:jc w:val="center"/>
      <w:outlineLvl w:val="0"/>
    </w:pPr>
    <w:rPr>
      <w:b/>
      <w:bCs/>
      <w:color w:val="000000"/>
      <w:sz w:val="28"/>
      <w:szCs w:val="28"/>
      <w:lang w:val="x-none" w:eastAsia="x-none"/>
    </w:rPr>
  </w:style>
  <w:style w:type="paragraph" w:customStyle="1" w:styleId="-14">
    <w:name w:val="*П-№14 с абзаца"/>
    <w:basedOn w:val="-"/>
    <w:rsid w:val="004828F0"/>
  </w:style>
  <w:style w:type="character" w:customStyle="1" w:styleId="-2">
    <w:name w:val="*П-СОГЛАСОВАНИЕ постановления Знак"/>
    <w:link w:val="-1"/>
    <w:rsid w:val="004828F0"/>
    <w:rPr>
      <w:b/>
      <w:bCs/>
      <w:color w:val="000000"/>
      <w:sz w:val="28"/>
      <w:szCs w:val="28"/>
      <w:lang w:val="x-none" w:eastAsia="x-none"/>
    </w:rPr>
  </w:style>
  <w:style w:type="paragraph" w:customStyle="1" w:styleId="ConsPlusTitle">
    <w:name w:val="ConsPlusTitle"/>
    <w:uiPriority w:val="99"/>
    <w:rsid w:val="004828F0"/>
    <w:pPr>
      <w:widowControl w:val="0"/>
      <w:autoSpaceDE w:val="0"/>
      <w:autoSpaceDN w:val="0"/>
      <w:adjustRightInd w:val="0"/>
    </w:pPr>
    <w:rPr>
      <w:b/>
      <w:bCs/>
      <w:sz w:val="28"/>
      <w:szCs w:val="28"/>
    </w:rPr>
  </w:style>
  <w:style w:type="paragraph" w:styleId="aa">
    <w:name w:val="Balloon Text"/>
    <w:basedOn w:val="a"/>
    <w:link w:val="ab"/>
    <w:uiPriority w:val="99"/>
    <w:rsid w:val="00E2072A"/>
    <w:rPr>
      <w:rFonts w:ascii="Tahoma" w:hAnsi="Tahoma"/>
      <w:sz w:val="16"/>
      <w:szCs w:val="16"/>
      <w:lang w:val="x-none" w:eastAsia="x-none"/>
    </w:rPr>
  </w:style>
  <w:style w:type="character" w:customStyle="1" w:styleId="ab">
    <w:name w:val="Текст выноски Знак"/>
    <w:link w:val="aa"/>
    <w:uiPriority w:val="99"/>
    <w:rsid w:val="00E2072A"/>
    <w:rPr>
      <w:rFonts w:ascii="Tahoma" w:hAnsi="Tahoma" w:cs="Tahoma"/>
      <w:sz w:val="16"/>
      <w:szCs w:val="16"/>
    </w:rPr>
  </w:style>
  <w:style w:type="paragraph" w:customStyle="1" w:styleId="ConsPlusNormal">
    <w:name w:val="ConsPlusNormal"/>
    <w:rsid w:val="00AA6DCA"/>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76EC"/>
    <w:rPr>
      <w:rFonts w:ascii="Arial" w:eastAsia="Calibri" w:hAnsi="Arial"/>
      <w:b/>
      <w:bCs/>
      <w:color w:val="26282F"/>
      <w:sz w:val="24"/>
      <w:szCs w:val="24"/>
      <w:lang w:val="x-none" w:eastAsia="x-none"/>
    </w:rPr>
  </w:style>
  <w:style w:type="paragraph" w:customStyle="1" w:styleId="ConsPlusNonformat">
    <w:name w:val="ConsPlusNonformat"/>
    <w:link w:val="ConsPlusNonformat0"/>
    <w:uiPriority w:val="99"/>
    <w:rsid w:val="008876EC"/>
    <w:pPr>
      <w:widowControl w:val="0"/>
      <w:autoSpaceDE w:val="0"/>
      <w:autoSpaceDN w:val="0"/>
      <w:adjustRightInd w:val="0"/>
    </w:pPr>
    <w:rPr>
      <w:rFonts w:ascii="Courier New" w:hAnsi="Courier New" w:cs="Courier New"/>
    </w:rPr>
  </w:style>
  <w:style w:type="character" w:styleId="ac">
    <w:name w:val="annotation reference"/>
    <w:rsid w:val="000C0B4E"/>
    <w:rPr>
      <w:sz w:val="16"/>
      <w:szCs w:val="16"/>
    </w:rPr>
  </w:style>
  <w:style w:type="paragraph" w:styleId="ad">
    <w:name w:val="annotation text"/>
    <w:basedOn w:val="a"/>
    <w:link w:val="ae"/>
    <w:uiPriority w:val="99"/>
    <w:rsid w:val="000C0B4E"/>
    <w:rPr>
      <w:sz w:val="20"/>
      <w:szCs w:val="20"/>
    </w:rPr>
  </w:style>
  <w:style w:type="character" w:customStyle="1" w:styleId="ae">
    <w:name w:val="Текст примечания Знак"/>
    <w:basedOn w:val="a0"/>
    <w:link w:val="ad"/>
    <w:uiPriority w:val="99"/>
    <w:rsid w:val="000C0B4E"/>
  </w:style>
  <w:style w:type="paragraph" w:styleId="af">
    <w:name w:val="annotation subject"/>
    <w:basedOn w:val="ad"/>
    <w:next w:val="ad"/>
    <w:link w:val="af0"/>
    <w:rsid w:val="000C0B4E"/>
    <w:rPr>
      <w:b/>
      <w:bCs/>
      <w:lang w:val="x-none" w:eastAsia="x-none"/>
    </w:rPr>
  </w:style>
  <w:style w:type="character" w:customStyle="1" w:styleId="af0">
    <w:name w:val="Тема примечания Знак"/>
    <w:link w:val="af"/>
    <w:rsid w:val="000C0B4E"/>
    <w:rPr>
      <w:b/>
      <w:bCs/>
    </w:rPr>
  </w:style>
  <w:style w:type="character" w:customStyle="1" w:styleId="ConsPlusNonformat0">
    <w:name w:val="ConsPlusNonformat Знак"/>
    <w:link w:val="ConsPlusNonformat"/>
    <w:locked/>
    <w:rsid w:val="00191EE9"/>
    <w:rPr>
      <w:rFonts w:ascii="Courier New" w:hAnsi="Courier New" w:cs="Courier New"/>
      <w:lang w:val="ru-RU" w:eastAsia="ru-RU" w:bidi="ar-SA"/>
    </w:rPr>
  </w:style>
  <w:style w:type="character" w:customStyle="1" w:styleId="af1">
    <w:name w:val="Основной текст_"/>
    <w:link w:val="41"/>
    <w:rsid w:val="00191EE9"/>
    <w:rPr>
      <w:sz w:val="23"/>
      <w:szCs w:val="23"/>
      <w:shd w:val="clear" w:color="auto" w:fill="FFFFFF"/>
    </w:rPr>
  </w:style>
  <w:style w:type="paragraph" w:customStyle="1" w:styleId="41">
    <w:name w:val="Основной текст4"/>
    <w:basedOn w:val="a"/>
    <w:link w:val="af1"/>
    <w:rsid w:val="00191EE9"/>
    <w:pPr>
      <w:widowControl w:val="0"/>
      <w:shd w:val="clear" w:color="auto" w:fill="FFFFFF"/>
      <w:spacing w:before="600" w:after="60" w:line="0" w:lineRule="atLeast"/>
      <w:ind w:hanging="520"/>
      <w:jc w:val="center"/>
    </w:pPr>
    <w:rPr>
      <w:sz w:val="23"/>
      <w:szCs w:val="23"/>
      <w:lang w:val="x-none" w:eastAsia="x-none"/>
    </w:rPr>
  </w:style>
  <w:style w:type="character" w:customStyle="1" w:styleId="11">
    <w:name w:val="Основной текст1"/>
    <w:rsid w:val="00191E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2">
    <w:name w:val="Основной текст (2)_"/>
    <w:link w:val="23"/>
    <w:rsid w:val="00191EE9"/>
    <w:rPr>
      <w:b/>
      <w:bCs/>
      <w:sz w:val="23"/>
      <w:szCs w:val="23"/>
      <w:shd w:val="clear" w:color="auto" w:fill="FFFFFF"/>
    </w:rPr>
  </w:style>
  <w:style w:type="paragraph" w:customStyle="1" w:styleId="23">
    <w:name w:val="Основной текст (2)"/>
    <w:basedOn w:val="a"/>
    <w:link w:val="22"/>
    <w:rsid w:val="00191EE9"/>
    <w:pPr>
      <w:widowControl w:val="0"/>
      <w:shd w:val="clear" w:color="auto" w:fill="FFFFFF"/>
      <w:spacing w:before="300" w:after="240" w:line="274" w:lineRule="exact"/>
      <w:ind w:hanging="520"/>
      <w:jc w:val="center"/>
    </w:pPr>
    <w:rPr>
      <w:b/>
      <w:bCs/>
      <w:sz w:val="23"/>
      <w:szCs w:val="23"/>
      <w:lang w:val="x-none" w:eastAsia="x-none"/>
    </w:rPr>
  </w:style>
  <w:style w:type="paragraph" w:customStyle="1" w:styleId="32">
    <w:name w:val="Основной текст3"/>
    <w:basedOn w:val="a"/>
    <w:rsid w:val="00191EE9"/>
    <w:pPr>
      <w:widowControl w:val="0"/>
      <w:shd w:val="clear" w:color="auto" w:fill="FFFFFF"/>
      <w:spacing w:line="317" w:lineRule="exact"/>
    </w:pPr>
    <w:rPr>
      <w:color w:val="000000"/>
      <w:spacing w:val="6"/>
      <w:sz w:val="22"/>
      <w:szCs w:val="22"/>
    </w:rPr>
  </w:style>
  <w:style w:type="paragraph" w:styleId="af2">
    <w:name w:val="Revision"/>
    <w:hidden/>
    <w:uiPriority w:val="99"/>
    <w:semiHidden/>
    <w:rsid w:val="00E919F7"/>
    <w:rPr>
      <w:sz w:val="24"/>
      <w:szCs w:val="24"/>
    </w:rPr>
  </w:style>
  <w:style w:type="paragraph" w:customStyle="1" w:styleId="61">
    <w:name w:val="Знак Знак6"/>
    <w:basedOn w:val="a"/>
    <w:rsid w:val="005C052D"/>
    <w:pPr>
      <w:spacing w:before="100" w:beforeAutospacing="1" w:after="100" w:afterAutospacing="1"/>
    </w:pPr>
    <w:rPr>
      <w:rFonts w:ascii="Tahoma" w:hAnsi="Tahoma"/>
      <w:sz w:val="20"/>
      <w:szCs w:val="20"/>
      <w:lang w:val="en-US" w:eastAsia="en-US"/>
    </w:rPr>
  </w:style>
  <w:style w:type="paragraph" w:customStyle="1" w:styleId="ConsNormal">
    <w:name w:val="ConsNormal"/>
    <w:qFormat/>
    <w:rsid w:val="00CA7998"/>
    <w:pPr>
      <w:widowControl w:val="0"/>
      <w:suppressAutoHyphens/>
      <w:ind w:firstLine="720"/>
    </w:pPr>
    <w:rPr>
      <w:rFonts w:ascii="Arial" w:hAnsi="Arial" w:cs="Arial"/>
    </w:rPr>
  </w:style>
  <w:style w:type="character" w:customStyle="1" w:styleId="20">
    <w:name w:val="Заголовок 2 Знак"/>
    <w:basedOn w:val="a0"/>
    <w:link w:val="2"/>
    <w:uiPriority w:val="99"/>
    <w:rsid w:val="00185CE9"/>
    <w:rPr>
      <w:rFonts w:asciiTheme="majorHAnsi" w:eastAsiaTheme="majorEastAsia" w:hAnsiTheme="majorHAnsi" w:cstheme="majorBidi"/>
      <w:color w:val="365F91" w:themeColor="accent1" w:themeShade="BF"/>
      <w:sz w:val="26"/>
      <w:szCs w:val="26"/>
    </w:rPr>
  </w:style>
  <w:style w:type="paragraph" w:styleId="af3">
    <w:name w:val="Normal (Web)"/>
    <w:basedOn w:val="a"/>
    <w:uiPriority w:val="99"/>
    <w:rsid w:val="00FE5531"/>
    <w:pPr>
      <w:spacing w:before="100" w:beforeAutospacing="1" w:after="100" w:afterAutospacing="1"/>
    </w:pPr>
  </w:style>
  <w:style w:type="paragraph" w:styleId="24">
    <w:name w:val="Body Text Indent 2"/>
    <w:basedOn w:val="a"/>
    <w:link w:val="25"/>
    <w:uiPriority w:val="99"/>
    <w:rsid w:val="007B0469"/>
    <w:pPr>
      <w:spacing w:after="120" w:line="480" w:lineRule="auto"/>
      <w:ind w:left="283"/>
    </w:pPr>
    <w:rPr>
      <w:lang w:val="x-none" w:eastAsia="x-none"/>
    </w:rPr>
  </w:style>
  <w:style w:type="character" w:customStyle="1" w:styleId="25">
    <w:name w:val="Основной текст с отступом 2 Знак"/>
    <w:basedOn w:val="a0"/>
    <w:link w:val="24"/>
    <w:uiPriority w:val="99"/>
    <w:rsid w:val="007B0469"/>
    <w:rPr>
      <w:sz w:val="24"/>
      <w:szCs w:val="24"/>
      <w:lang w:val="x-none" w:eastAsia="x-none"/>
    </w:rPr>
  </w:style>
  <w:style w:type="character" w:styleId="af4">
    <w:name w:val="Emphasis"/>
    <w:basedOn w:val="a0"/>
    <w:uiPriority w:val="20"/>
    <w:qFormat/>
    <w:rsid w:val="00577E9A"/>
    <w:rPr>
      <w:i/>
      <w:iCs/>
    </w:rPr>
  </w:style>
  <w:style w:type="paragraph" w:styleId="af5">
    <w:name w:val="Title"/>
    <w:basedOn w:val="a"/>
    <w:next w:val="a"/>
    <w:link w:val="af6"/>
    <w:uiPriority w:val="99"/>
    <w:qFormat/>
    <w:rsid w:val="00577E9A"/>
    <w:pPr>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577E9A"/>
    <w:rPr>
      <w:rFonts w:asciiTheme="majorHAnsi" w:eastAsiaTheme="majorEastAsia" w:hAnsiTheme="majorHAnsi" w:cstheme="majorBidi"/>
      <w:spacing w:val="-10"/>
      <w:kern w:val="28"/>
      <w:sz w:val="56"/>
      <w:szCs w:val="56"/>
    </w:rPr>
  </w:style>
  <w:style w:type="paragraph" w:styleId="af7">
    <w:name w:val="Subtitle"/>
    <w:basedOn w:val="a"/>
    <w:next w:val="a"/>
    <w:link w:val="af8"/>
    <w:qFormat/>
    <w:rsid w:val="00577E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rsid w:val="00577E9A"/>
    <w:rPr>
      <w:rFonts w:asciiTheme="minorHAnsi" w:eastAsiaTheme="minorEastAsia" w:hAnsiTheme="minorHAnsi" w:cstheme="minorBidi"/>
      <w:color w:val="5A5A5A" w:themeColor="text1" w:themeTint="A5"/>
      <w:spacing w:val="15"/>
      <w:sz w:val="22"/>
      <w:szCs w:val="22"/>
    </w:rPr>
  </w:style>
  <w:style w:type="character" w:styleId="af9">
    <w:name w:val="Strong"/>
    <w:basedOn w:val="a0"/>
    <w:uiPriority w:val="22"/>
    <w:qFormat/>
    <w:rsid w:val="00577E9A"/>
    <w:rPr>
      <w:b/>
      <w:bCs/>
    </w:rPr>
  </w:style>
  <w:style w:type="character" w:customStyle="1" w:styleId="30">
    <w:name w:val="Заголовок 3 Знак"/>
    <w:basedOn w:val="a0"/>
    <w:link w:val="3"/>
    <w:uiPriority w:val="99"/>
    <w:rsid w:val="008C3468"/>
    <w:rPr>
      <w:sz w:val="28"/>
      <w:szCs w:val="28"/>
    </w:rPr>
  </w:style>
  <w:style w:type="character" w:customStyle="1" w:styleId="40">
    <w:name w:val="Заголовок 4 Знак"/>
    <w:basedOn w:val="a0"/>
    <w:link w:val="4"/>
    <w:uiPriority w:val="99"/>
    <w:rsid w:val="008C3468"/>
    <w:rPr>
      <w:b/>
      <w:bCs/>
      <w:sz w:val="28"/>
      <w:szCs w:val="28"/>
    </w:rPr>
  </w:style>
  <w:style w:type="character" w:customStyle="1" w:styleId="50">
    <w:name w:val="Заголовок 5 Знак"/>
    <w:basedOn w:val="a0"/>
    <w:link w:val="5"/>
    <w:rsid w:val="008C3468"/>
    <w:rPr>
      <w:b/>
      <w:bCs/>
      <w:i/>
      <w:iCs/>
      <w:sz w:val="26"/>
      <w:szCs w:val="26"/>
    </w:rPr>
  </w:style>
  <w:style w:type="character" w:customStyle="1" w:styleId="60">
    <w:name w:val="Заголовок 6 Знак"/>
    <w:basedOn w:val="a0"/>
    <w:link w:val="6"/>
    <w:uiPriority w:val="99"/>
    <w:rsid w:val="008C3468"/>
    <w:rPr>
      <w:rFonts w:ascii="Calibri" w:hAnsi="Calibri"/>
      <w:b/>
      <w:bCs/>
      <w:sz w:val="22"/>
      <w:szCs w:val="22"/>
    </w:rPr>
  </w:style>
  <w:style w:type="character" w:customStyle="1" w:styleId="70">
    <w:name w:val="Заголовок 7 Знак"/>
    <w:basedOn w:val="a0"/>
    <w:link w:val="7"/>
    <w:uiPriority w:val="9"/>
    <w:rsid w:val="008C3468"/>
    <w:rPr>
      <w:sz w:val="24"/>
      <w:szCs w:val="24"/>
    </w:rPr>
  </w:style>
  <w:style w:type="character" w:customStyle="1" w:styleId="80">
    <w:name w:val="Заголовок 8 Знак"/>
    <w:basedOn w:val="a0"/>
    <w:link w:val="8"/>
    <w:uiPriority w:val="99"/>
    <w:rsid w:val="008C3468"/>
    <w:rPr>
      <w:rFonts w:ascii="Calibri" w:hAnsi="Calibri"/>
      <w:i/>
      <w:iCs/>
      <w:sz w:val="24"/>
      <w:szCs w:val="24"/>
    </w:rPr>
  </w:style>
  <w:style w:type="paragraph" w:styleId="afa">
    <w:name w:val="Body Text"/>
    <w:basedOn w:val="a"/>
    <w:link w:val="afb"/>
    <w:uiPriority w:val="99"/>
    <w:rsid w:val="008C3468"/>
    <w:rPr>
      <w:sz w:val="28"/>
      <w:szCs w:val="28"/>
    </w:rPr>
  </w:style>
  <w:style w:type="character" w:customStyle="1" w:styleId="afb">
    <w:name w:val="Основной текст Знак"/>
    <w:basedOn w:val="a0"/>
    <w:link w:val="afa"/>
    <w:uiPriority w:val="99"/>
    <w:rsid w:val="008C3468"/>
    <w:rPr>
      <w:sz w:val="28"/>
      <w:szCs w:val="28"/>
    </w:rPr>
  </w:style>
  <w:style w:type="paragraph" w:styleId="26">
    <w:name w:val="Body Text 2"/>
    <w:basedOn w:val="a"/>
    <w:link w:val="27"/>
    <w:uiPriority w:val="99"/>
    <w:rsid w:val="008C3468"/>
    <w:pPr>
      <w:ind w:right="51" w:firstLine="709"/>
      <w:jc w:val="both"/>
    </w:pPr>
    <w:rPr>
      <w:color w:val="000000"/>
      <w:sz w:val="28"/>
      <w:szCs w:val="28"/>
    </w:rPr>
  </w:style>
  <w:style w:type="character" w:customStyle="1" w:styleId="27">
    <w:name w:val="Основной текст 2 Знак"/>
    <w:basedOn w:val="a0"/>
    <w:link w:val="26"/>
    <w:uiPriority w:val="99"/>
    <w:rsid w:val="008C3468"/>
    <w:rPr>
      <w:color w:val="000000"/>
      <w:sz w:val="28"/>
      <w:szCs w:val="28"/>
    </w:rPr>
  </w:style>
  <w:style w:type="character" w:styleId="afc">
    <w:name w:val="line number"/>
    <w:uiPriority w:val="99"/>
    <w:rsid w:val="008C3468"/>
    <w:rPr>
      <w:rFonts w:cs="Times New Roman"/>
    </w:rPr>
  </w:style>
  <w:style w:type="paragraph" w:styleId="33">
    <w:name w:val="Body Text 3"/>
    <w:basedOn w:val="a"/>
    <w:link w:val="34"/>
    <w:uiPriority w:val="99"/>
    <w:rsid w:val="008C3468"/>
    <w:pPr>
      <w:ind w:right="5669"/>
    </w:pPr>
    <w:rPr>
      <w:sz w:val="28"/>
      <w:szCs w:val="28"/>
    </w:rPr>
  </w:style>
  <w:style w:type="character" w:customStyle="1" w:styleId="34">
    <w:name w:val="Основной текст 3 Знак"/>
    <w:basedOn w:val="a0"/>
    <w:link w:val="33"/>
    <w:uiPriority w:val="99"/>
    <w:rsid w:val="008C3468"/>
    <w:rPr>
      <w:sz w:val="28"/>
      <w:szCs w:val="28"/>
    </w:rPr>
  </w:style>
  <w:style w:type="character" w:styleId="afd">
    <w:name w:val="page number"/>
    <w:uiPriority w:val="99"/>
    <w:rsid w:val="008C3468"/>
    <w:rPr>
      <w:rFonts w:cs="Times New Roman"/>
    </w:rPr>
  </w:style>
  <w:style w:type="character" w:customStyle="1" w:styleId="a7">
    <w:name w:val="Нижний колонтитул Знак"/>
    <w:link w:val="a6"/>
    <w:uiPriority w:val="99"/>
    <w:locked/>
    <w:rsid w:val="008C3468"/>
    <w:rPr>
      <w:sz w:val="24"/>
      <w:szCs w:val="24"/>
    </w:rPr>
  </w:style>
  <w:style w:type="character" w:customStyle="1" w:styleId="afe">
    <w:name w:val="Цветовое выделение"/>
    <w:rsid w:val="008C3468"/>
    <w:rPr>
      <w:b/>
      <w:color w:val="000080"/>
    </w:rPr>
  </w:style>
  <w:style w:type="character" w:customStyle="1" w:styleId="aff">
    <w:name w:val="Гипертекстовая ссылка"/>
    <w:rsid w:val="008C3468"/>
    <w:rPr>
      <w:rFonts w:cs="Times New Roman"/>
      <w:b/>
      <w:bCs/>
      <w:color w:val="008000"/>
    </w:rPr>
  </w:style>
  <w:style w:type="character" w:customStyle="1" w:styleId="aff0">
    <w:name w:val="Активная гипертекстовая ссылка"/>
    <w:uiPriority w:val="99"/>
    <w:rsid w:val="008C3468"/>
    <w:rPr>
      <w:rFonts w:cs="Times New Roman"/>
      <w:b/>
      <w:bCs/>
      <w:color w:val="008000"/>
      <w:u w:val="single"/>
    </w:rPr>
  </w:style>
  <w:style w:type="paragraph" w:customStyle="1" w:styleId="aff1">
    <w:name w:val="Основное меню (преемственное)"/>
    <w:basedOn w:val="a"/>
    <w:next w:val="a"/>
    <w:uiPriority w:val="99"/>
    <w:rsid w:val="008C3468"/>
    <w:pPr>
      <w:widowControl w:val="0"/>
      <w:autoSpaceDE w:val="0"/>
      <w:autoSpaceDN w:val="0"/>
      <w:adjustRightInd w:val="0"/>
      <w:ind w:firstLine="720"/>
      <w:jc w:val="both"/>
    </w:pPr>
    <w:rPr>
      <w:rFonts w:ascii="Verdana" w:hAnsi="Verdana" w:cs="Verdana"/>
    </w:rPr>
  </w:style>
  <w:style w:type="character" w:customStyle="1" w:styleId="aff2">
    <w:name w:val="Заголовок своего сообщения"/>
    <w:uiPriority w:val="99"/>
    <w:rsid w:val="008C3468"/>
    <w:rPr>
      <w:rFonts w:cs="Times New Roman"/>
      <w:b/>
      <w:bCs/>
      <w:color w:val="000080"/>
    </w:rPr>
  </w:style>
  <w:style w:type="paragraph" w:customStyle="1" w:styleId="aff3">
    <w:name w:val="Заголовок статьи"/>
    <w:basedOn w:val="a"/>
    <w:next w:val="a"/>
    <w:uiPriority w:val="99"/>
    <w:rsid w:val="008C3468"/>
    <w:pPr>
      <w:widowControl w:val="0"/>
      <w:autoSpaceDE w:val="0"/>
      <w:autoSpaceDN w:val="0"/>
      <w:adjustRightInd w:val="0"/>
      <w:ind w:left="1612" w:hanging="892"/>
      <w:jc w:val="both"/>
    </w:pPr>
    <w:rPr>
      <w:rFonts w:ascii="Arial" w:hAnsi="Arial" w:cs="Arial"/>
    </w:rPr>
  </w:style>
  <w:style w:type="character" w:customStyle="1" w:styleId="aff4">
    <w:name w:val="Заголовок чужого сообщения"/>
    <w:uiPriority w:val="99"/>
    <w:rsid w:val="008C3468"/>
    <w:rPr>
      <w:rFonts w:cs="Times New Roman"/>
      <w:b/>
      <w:bCs/>
      <w:color w:val="FF0000"/>
    </w:rPr>
  </w:style>
  <w:style w:type="paragraph" w:customStyle="1" w:styleId="aff5">
    <w:name w:val="Интерактивный заголовок"/>
    <w:basedOn w:val="af5"/>
    <w:next w:val="a"/>
    <w:uiPriority w:val="99"/>
    <w:rsid w:val="008C3468"/>
    <w:pPr>
      <w:widowControl w:val="0"/>
      <w:autoSpaceDE w:val="0"/>
      <w:autoSpaceDN w:val="0"/>
      <w:adjustRightInd w:val="0"/>
      <w:ind w:firstLine="720"/>
      <w:contextualSpacing w:val="0"/>
      <w:jc w:val="both"/>
    </w:pPr>
    <w:rPr>
      <w:rFonts w:ascii="Verdana" w:eastAsia="Times New Roman" w:hAnsi="Verdana" w:cs="Verdana"/>
      <w:b/>
      <w:bCs/>
      <w:color w:val="C0C0C0"/>
      <w:spacing w:val="0"/>
      <w:kern w:val="0"/>
      <w:sz w:val="24"/>
      <w:szCs w:val="24"/>
      <w:u w:val="single"/>
    </w:rPr>
  </w:style>
  <w:style w:type="paragraph" w:customStyle="1" w:styleId="aff6">
    <w:name w:val="Интерфейс"/>
    <w:basedOn w:val="a"/>
    <w:next w:val="a"/>
    <w:uiPriority w:val="99"/>
    <w:rsid w:val="008C3468"/>
    <w:pPr>
      <w:widowControl w:val="0"/>
      <w:autoSpaceDE w:val="0"/>
      <w:autoSpaceDN w:val="0"/>
      <w:adjustRightInd w:val="0"/>
      <w:ind w:firstLine="720"/>
      <w:jc w:val="both"/>
    </w:pPr>
    <w:rPr>
      <w:rFonts w:ascii="Arial" w:hAnsi="Arial" w:cs="Arial"/>
      <w:color w:val="F0F0F0"/>
      <w:sz w:val="22"/>
      <w:szCs w:val="22"/>
    </w:rPr>
  </w:style>
  <w:style w:type="paragraph" w:customStyle="1" w:styleId="aff7">
    <w:name w:val="Комментарий"/>
    <w:basedOn w:val="a"/>
    <w:next w:val="a"/>
    <w:uiPriority w:val="99"/>
    <w:rsid w:val="008C3468"/>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8C3468"/>
  </w:style>
  <w:style w:type="paragraph" w:customStyle="1" w:styleId="aff9">
    <w:name w:val="Текст (лев. подпись)"/>
    <w:basedOn w:val="a"/>
    <w:next w:val="a"/>
    <w:uiPriority w:val="99"/>
    <w:rsid w:val="008C3468"/>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8C3468"/>
    <w:rPr>
      <w:sz w:val="16"/>
      <w:szCs w:val="16"/>
    </w:rPr>
  </w:style>
  <w:style w:type="paragraph" w:customStyle="1" w:styleId="affb">
    <w:name w:val="Текст (прав. подпись)"/>
    <w:basedOn w:val="a"/>
    <w:next w:val="a"/>
    <w:uiPriority w:val="99"/>
    <w:rsid w:val="008C3468"/>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8C3468"/>
    <w:rPr>
      <w:sz w:val="16"/>
      <w:szCs w:val="16"/>
    </w:rPr>
  </w:style>
  <w:style w:type="paragraph" w:customStyle="1" w:styleId="affd">
    <w:name w:val="Комментарий пользователя"/>
    <w:basedOn w:val="aff7"/>
    <w:next w:val="a"/>
    <w:uiPriority w:val="99"/>
    <w:rsid w:val="008C3468"/>
    <w:pPr>
      <w:jc w:val="left"/>
    </w:pPr>
    <w:rPr>
      <w:color w:val="000080"/>
    </w:rPr>
  </w:style>
  <w:style w:type="paragraph" w:customStyle="1" w:styleId="affe">
    <w:name w:val="Моноширинный"/>
    <w:basedOn w:val="a"/>
    <w:next w:val="a"/>
    <w:uiPriority w:val="99"/>
    <w:rsid w:val="008C3468"/>
    <w:pPr>
      <w:widowControl w:val="0"/>
      <w:autoSpaceDE w:val="0"/>
      <w:autoSpaceDN w:val="0"/>
      <w:adjustRightInd w:val="0"/>
      <w:jc w:val="both"/>
    </w:pPr>
    <w:rPr>
      <w:rFonts w:ascii="Courier New" w:hAnsi="Courier New" w:cs="Courier New"/>
    </w:rPr>
  </w:style>
  <w:style w:type="character" w:customStyle="1" w:styleId="afff">
    <w:name w:val="Найденные слова"/>
    <w:uiPriority w:val="99"/>
    <w:rsid w:val="008C3468"/>
    <w:rPr>
      <w:rFonts w:cs="Times New Roman"/>
      <w:b/>
      <w:bCs/>
      <w:color w:val="000080"/>
    </w:rPr>
  </w:style>
  <w:style w:type="character" w:customStyle="1" w:styleId="afff0">
    <w:name w:val="Не вступил в силу"/>
    <w:uiPriority w:val="99"/>
    <w:rsid w:val="008C3468"/>
    <w:rPr>
      <w:rFonts w:cs="Times New Roman"/>
      <w:b/>
      <w:bCs/>
      <w:color w:val="008080"/>
    </w:rPr>
  </w:style>
  <w:style w:type="paragraph" w:customStyle="1" w:styleId="afff1">
    <w:name w:val="Нормальный (таблица)"/>
    <w:basedOn w:val="a"/>
    <w:next w:val="a"/>
    <w:uiPriority w:val="99"/>
    <w:rsid w:val="008C3468"/>
    <w:pPr>
      <w:widowControl w:val="0"/>
      <w:autoSpaceDE w:val="0"/>
      <w:autoSpaceDN w:val="0"/>
      <w:adjustRightInd w:val="0"/>
      <w:jc w:val="both"/>
    </w:pPr>
    <w:rPr>
      <w:rFonts w:ascii="Arial" w:hAnsi="Arial" w:cs="Arial"/>
    </w:rPr>
  </w:style>
  <w:style w:type="paragraph" w:customStyle="1" w:styleId="afff2">
    <w:name w:val="Объект"/>
    <w:basedOn w:val="a"/>
    <w:next w:val="a"/>
    <w:uiPriority w:val="99"/>
    <w:rsid w:val="008C3468"/>
    <w:pPr>
      <w:widowControl w:val="0"/>
      <w:autoSpaceDE w:val="0"/>
      <w:autoSpaceDN w:val="0"/>
      <w:adjustRightInd w:val="0"/>
      <w:ind w:firstLine="720"/>
      <w:jc w:val="both"/>
    </w:pPr>
  </w:style>
  <w:style w:type="paragraph" w:customStyle="1" w:styleId="afff3">
    <w:name w:val="Таблицы (моноширинный)"/>
    <w:basedOn w:val="a"/>
    <w:next w:val="a"/>
    <w:rsid w:val="008C3468"/>
    <w:pPr>
      <w:widowControl w:val="0"/>
      <w:autoSpaceDE w:val="0"/>
      <w:autoSpaceDN w:val="0"/>
      <w:adjustRightInd w:val="0"/>
      <w:jc w:val="both"/>
    </w:pPr>
    <w:rPr>
      <w:rFonts w:ascii="Courier New" w:hAnsi="Courier New" w:cs="Courier New"/>
    </w:rPr>
  </w:style>
  <w:style w:type="paragraph" w:customStyle="1" w:styleId="afff4">
    <w:name w:val="Оглавление"/>
    <w:basedOn w:val="afff3"/>
    <w:next w:val="a"/>
    <w:uiPriority w:val="99"/>
    <w:rsid w:val="008C3468"/>
    <w:pPr>
      <w:ind w:left="140"/>
    </w:pPr>
  </w:style>
  <w:style w:type="character" w:customStyle="1" w:styleId="afff5">
    <w:name w:val="Опечатки"/>
    <w:uiPriority w:val="99"/>
    <w:rsid w:val="008C3468"/>
    <w:rPr>
      <w:color w:val="FF0000"/>
    </w:rPr>
  </w:style>
  <w:style w:type="paragraph" w:customStyle="1" w:styleId="afff6">
    <w:name w:val="Переменная часть"/>
    <w:basedOn w:val="aff1"/>
    <w:next w:val="a"/>
    <w:uiPriority w:val="99"/>
    <w:rsid w:val="008C3468"/>
    <w:rPr>
      <w:sz w:val="20"/>
      <w:szCs w:val="20"/>
    </w:rPr>
  </w:style>
  <w:style w:type="paragraph" w:customStyle="1" w:styleId="afff7">
    <w:name w:val="Постоянная часть"/>
    <w:basedOn w:val="aff1"/>
    <w:next w:val="a"/>
    <w:uiPriority w:val="99"/>
    <w:rsid w:val="008C3468"/>
    <w:rPr>
      <w:sz w:val="22"/>
      <w:szCs w:val="22"/>
    </w:rPr>
  </w:style>
  <w:style w:type="character" w:customStyle="1" w:styleId="afff8">
    <w:name w:val="Продолжение ссылки"/>
    <w:basedOn w:val="aff"/>
    <w:uiPriority w:val="99"/>
    <w:rsid w:val="008C3468"/>
    <w:rPr>
      <w:rFonts w:cs="Times New Roman"/>
      <w:b/>
      <w:bCs/>
      <w:color w:val="008000"/>
    </w:rPr>
  </w:style>
  <w:style w:type="paragraph" w:customStyle="1" w:styleId="afff9">
    <w:name w:val="Словарная статья"/>
    <w:basedOn w:val="a"/>
    <w:next w:val="a"/>
    <w:uiPriority w:val="99"/>
    <w:rsid w:val="008C3468"/>
    <w:pPr>
      <w:widowControl w:val="0"/>
      <w:autoSpaceDE w:val="0"/>
      <w:autoSpaceDN w:val="0"/>
      <w:adjustRightInd w:val="0"/>
      <w:ind w:right="118"/>
      <w:jc w:val="both"/>
    </w:pPr>
    <w:rPr>
      <w:rFonts w:ascii="Arial" w:hAnsi="Arial" w:cs="Arial"/>
    </w:rPr>
  </w:style>
  <w:style w:type="character" w:customStyle="1" w:styleId="afffa">
    <w:name w:val="Сравнение редакций"/>
    <w:uiPriority w:val="99"/>
    <w:rsid w:val="008C3468"/>
    <w:rPr>
      <w:rFonts w:cs="Times New Roman"/>
      <w:b/>
      <w:bCs/>
      <w:color w:val="000080"/>
    </w:rPr>
  </w:style>
  <w:style w:type="character" w:customStyle="1" w:styleId="afffb">
    <w:name w:val="Сравнение редакций. Добавленный фрагмент"/>
    <w:uiPriority w:val="99"/>
    <w:rsid w:val="008C3468"/>
    <w:rPr>
      <w:b/>
      <w:color w:val="0000FF"/>
    </w:rPr>
  </w:style>
  <w:style w:type="character" w:customStyle="1" w:styleId="afffc">
    <w:name w:val="Сравнение редакций. Удаленный фрагмент"/>
    <w:uiPriority w:val="99"/>
    <w:rsid w:val="008C3468"/>
    <w:rPr>
      <w:b/>
      <w:strike/>
      <w:color w:val="808000"/>
    </w:rPr>
  </w:style>
  <w:style w:type="paragraph" w:customStyle="1" w:styleId="afffd">
    <w:name w:val="Текст (справка)"/>
    <w:basedOn w:val="a"/>
    <w:next w:val="a"/>
    <w:uiPriority w:val="99"/>
    <w:rsid w:val="008C3468"/>
    <w:pPr>
      <w:widowControl w:val="0"/>
      <w:autoSpaceDE w:val="0"/>
      <w:autoSpaceDN w:val="0"/>
      <w:adjustRightInd w:val="0"/>
      <w:ind w:left="170" w:right="170"/>
    </w:pPr>
    <w:rPr>
      <w:rFonts w:ascii="Arial" w:hAnsi="Arial" w:cs="Arial"/>
    </w:rPr>
  </w:style>
  <w:style w:type="paragraph" w:customStyle="1" w:styleId="afffe">
    <w:name w:val="Текст в таблице"/>
    <w:basedOn w:val="afff1"/>
    <w:next w:val="a"/>
    <w:uiPriority w:val="99"/>
    <w:rsid w:val="008C3468"/>
    <w:pPr>
      <w:ind w:firstLine="500"/>
    </w:pPr>
  </w:style>
  <w:style w:type="paragraph" w:customStyle="1" w:styleId="affff">
    <w:name w:val="Технический комментарий"/>
    <w:basedOn w:val="a"/>
    <w:next w:val="a"/>
    <w:uiPriority w:val="99"/>
    <w:rsid w:val="008C3468"/>
    <w:pPr>
      <w:widowControl w:val="0"/>
      <w:autoSpaceDE w:val="0"/>
      <w:autoSpaceDN w:val="0"/>
      <w:adjustRightInd w:val="0"/>
    </w:pPr>
    <w:rPr>
      <w:rFonts w:ascii="Arial" w:hAnsi="Arial" w:cs="Arial"/>
    </w:rPr>
  </w:style>
  <w:style w:type="character" w:customStyle="1" w:styleId="affff0">
    <w:name w:val="Утратил силу"/>
    <w:uiPriority w:val="99"/>
    <w:rsid w:val="008C3468"/>
    <w:rPr>
      <w:rFonts w:cs="Times New Roman"/>
      <w:b/>
      <w:bCs/>
      <w:strike/>
      <w:color w:val="808000"/>
    </w:rPr>
  </w:style>
  <w:style w:type="paragraph" w:customStyle="1" w:styleId="affff1">
    <w:name w:val="Центрированный (таблица)"/>
    <w:basedOn w:val="afff1"/>
    <w:next w:val="a"/>
    <w:uiPriority w:val="99"/>
    <w:rsid w:val="008C3468"/>
    <w:pPr>
      <w:jc w:val="center"/>
    </w:pPr>
  </w:style>
  <w:style w:type="paragraph" w:customStyle="1" w:styleId="affff2">
    <w:name w:val="Òåêñò äîêóìåíòà"/>
    <w:basedOn w:val="a"/>
    <w:rsid w:val="008C3468"/>
    <w:pPr>
      <w:overflowPunct w:val="0"/>
      <w:autoSpaceDE w:val="0"/>
      <w:autoSpaceDN w:val="0"/>
      <w:adjustRightInd w:val="0"/>
      <w:ind w:firstLine="720"/>
      <w:jc w:val="both"/>
      <w:textAlignment w:val="baseline"/>
    </w:pPr>
    <w:rPr>
      <w:sz w:val="28"/>
      <w:szCs w:val="20"/>
    </w:rPr>
  </w:style>
  <w:style w:type="paragraph" w:customStyle="1" w:styleId="Heading">
    <w:name w:val="Heading"/>
    <w:rsid w:val="008C3468"/>
    <w:pPr>
      <w:widowControl w:val="0"/>
      <w:autoSpaceDE w:val="0"/>
      <w:autoSpaceDN w:val="0"/>
      <w:adjustRightInd w:val="0"/>
    </w:pPr>
    <w:rPr>
      <w:rFonts w:ascii="Arial" w:hAnsi="Arial" w:cs="Arial"/>
      <w:b/>
      <w:bCs/>
    </w:rPr>
  </w:style>
  <w:style w:type="paragraph" w:styleId="affff3">
    <w:name w:val="Body Text Indent"/>
    <w:basedOn w:val="a"/>
    <w:link w:val="affff4"/>
    <w:uiPriority w:val="99"/>
    <w:rsid w:val="008C3468"/>
    <w:pPr>
      <w:overflowPunct w:val="0"/>
      <w:autoSpaceDE w:val="0"/>
      <w:autoSpaceDN w:val="0"/>
      <w:adjustRightInd w:val="0"/>
      <w:ind w:left="9072"/>
      <w:jc w:val="both"/>
      <w:textAlignment w:val="baseline"/>
    </w:pPr>
    <w:rPr>
      <w:color w:val="000000"/>
      <w:sz w:val="28"/>
      <w:szCs w:val="27"/>
    </w:rPr>
  </w:style>
  <w:style w:type="character" w:customStyle="1" w:styleId="affff4">
    <w:name w:val="Основной текст с отступом Знак"/>
    <w:basedOn w:val="a0"/>
    <w:link w:val="affff3"/>
    <w:uiPriority w:val="99"/>
    <w:rsid w:val="008C3468"/>
    <w:rPr>
      <w:color w:val="000000"/>
      <w:sz w:val="28"/>
      <w:szCs w:val="27"/>
    </w:rPr>
  </w:style>
  <w:style w:type="paragraph" w:customStyle="1" w:styleId="affff5">
    <w:name w:val="Знак Знак Знак Знак"/>
    <w:basedOn w:val="a"/>
    <w:autoRedefine/>
    <w:rsid w:val="008C3468"/>
    <w:pPr>
      <w:spacing w:after="160" w:line="240" w:lineRule="exact"/>
    </w:pPr>
    <w:rPr>
      <w:rFonts w:eastAsia="SimSun"/>
      <w:b/>
      <w:sz w:val="28"/>
      <w:lang w:val="en-US" w:eastAsia="en-US"/>
    </w:rPr>
  </w:style>
  <w:style w:type="character" w:styleId="affff6">
    <w:name w:val="Hyperlink"/>
    <w:uiPriority w:val="99"/>
    <w:rsid w:val="008C3468"/>
    <w:rPr>
      <w:rFonts w:cs="Times New Roman"/>
      <w:color w:val="0000FF"/>
      <w:u w:val="single"/>
    </w:rPr>
  </w:style>
  <w:style w:type="paragraph" w:customStyle="1" w:styleId="affff7">
    <w:name w:val="Знак"/>
    <w:basedOn w:val="a"/>
    <w:autoRedefine/>
    <w:rsid w:val="008C3468"/>
    <w:pPr>
      <w:spacing w:after="160" w:line="240" w:lineRule="exact"/>
    </w:pPr>
    <w:rPr>
      <w:rFonts w:eastAsia="SimSun"/>
      <w:b/>
      <w:sz w:val="28"/>
      <w:lang w:val="en-US" w:eastAsia="en-US"/>
    </w:rPr>
  </w:style>
  <w:style w:type="paragraph" w:customStyle="1" w:styleId="ConsTitle">
    <w:name w:val="ConsTitle"/>
    <w:rsid w:val="008C3468"/>
    <w:pPr>
      <w:widowControl w:val="0"/>
      <w:autoSpaceDE w:val="0"/>
      <w:autoSpaceDN w:val="0"/>
      <w:adjustRightInd w:val="0"/>
    </w:pPr>
    <w:rPr>
      <w:rFonts w:ascii="Arial" w:hAnsi="Arial" w:cs="Arial"/>
      <w:b/>
      <w:bCs/>
      <w:sz w:val="16"/>
      <w:szCs w:val="16"/>
    </w:rPr>
  </w:style>
  <w:style w:type="character" w:customStyle="1" w:styleId="fontstyle12">
    <w:name w:val="fontstyle12"/>
    <w:uiPriority w:val="99"/>
    <w:rsid w:val="008C3468"/>
    <w:rPr>
      <w:rFonts w:ascii="Times New Roman" w:hAnsi="Times New Roman" w:cs="Times New Roman"/>
    </w:rPr>
  </w:style>
  <w:style w:type="character" w:customStyle="1" w:styleId="FontStyle13">
    <w:name w:val="Font Style13"/>
    <w:uiPriority w:val="99"/>
    <w:rsid w:val="008C3468"/>
    <w:rPr>
      <w:rFonts w:ascii="Times New Roman" w:hAnsi="Times New Roman" w:cs="Times New Roman"/>
      <w:sz w:val="22"/>
      <w:szCs w:val="22"/>
    </w:rPr>
  </w:style>
  <w:style w:type="paragraph" w:customStyle="1" w:styleId="Style3">
    <w:name w:val="Style3"/>
    <w:basedOn w:val="a"/>
    <w:uiPriority w:val="99"/>
    <w:rsid w:val="008C3468"/>
    <w:pPr>
      <w:widowControl w:val="0"/>
      <w:autoSpaceDE w:val="0"/>
      <w:autoSpaceDN w:val="0"/>
      <w:adjustRightInd w:val="0"/>
      <w:spacing w:line="305" w:lineRule="exact"/>
      <w:ind w:firstLine="677"/>
      <w:jc w:val="both"/>
    </w:pPr>
  </w:style>
  <w:style w:type="paragraph" w:customStyle="1" w:styleId="Style2">
    <w:name w:val="Style2"/>
    <w:basedOn w:val="a"/>
    <w:uiPriority w:val="99"/>
    <w:rsid w:val="008C3468"/>
    <w:pPr>
      <w:widowControl w:val="0"/>
      <w:autoSpaceDE w:val="0"/>
      <w:autoSpaceDN w:val="0"/>
      <w:adjustRightInd w:val="0"/>
    </w:pPr>
  </w:style>
  <w:style w:type="paragraph" w:customStyle="1" w:styleId="Style6">
    <w:name w:val="Style6"/>
    <w:basedOn w:val="a"/>
    <w:uiPriority w:val="99"/>
    <w:rsid w:val="008C3468"/>
    <w:pPr>
      <w:widowControl w:val="0"/>
      <w:autoSpaceDE w:val="0"/>
      <w:autoSpaceDN w:val="0"/>
      <w:adjustRightInd w:val="0"/>
      <w:spacing w:line="250" w:lineRule="exact"/>
      <w:jc w:val="center"/>
    </w:pPr>
  </w:style>
  <w:style w:type="paragraph" w:customStyle="1" w:styleId="Style7">
    <w:name w:val="Style7"/>
    <w:basedOn w:val="a"/>
    <w:uiPriority w:val="99"/>
    <w:rsid w:val="008C3468"/>
    <w:pPr>
      <w:widowControl w:val="0"/>
      <w:autoSpaceDE w:val="0"/>
      <w:autoSpaceDN w:val="0"/>
      <w:adjustRightInd w:val="0"/>
      <w:spacing w:line="259" w:lineRule="exact"/>
    </w:pPr>
  </w:style>
  <w:style w:type="character" w:customStyle="1" w:styleId="FontStyle15">
    <w:name w:val="Font Style15"/>
    <w:uiPriority w:val="99"/>
    <w:rsid w:val="008C3468"/>
    <w:rPr>
      <w:rFonts w:ascii="Franklin Gothic Medium" w:hAnsi="Franklin Gothic Medium" w:cs="Franklin Gothic Medium"/>
      <w:b/>
      <w:bCs/>
      <w:spacing w:val="-20"/>
      <w:sz w:val="16"/>
      <w:szCs w:val="16"/>
    </w:rPr>
  </w:style>
  <w:style w:type="paragraph" w:customStyle="1" w:styleId="Style10">
    <w:name w:val="Style10"/>
    <w:basedOn w:val="a"/>
    <w:uiPriority w:val="99"/>
    <w:rsid w:val="008C3468"/>
    <w:pPr>
      <w:widowControl w:val="0"/>
      <w:autoSpaceDE w:val="0"/>
      <w:autoSpaceDN w:val="0"/>
      <w:adjustRightInd w:val="0"/>
    </w:pPr>
  </w:style>
  <w:style w:type="paragraph" w:customStyle="1" w:styleId="Style11">
    <w:name w:val="Style11"/>
    <w:basedOn w:val="a"/>
    <w:uiPriority w:val="99"/>
    <w:rsid w:val="008C3468"/>
    <w:pPr>
      <w:widowControl w:val="0"/>
      <w:autoSpaceDE w:val="0"/>
      <w:autoSpaceDN w:val="0"/>
      <w:adjustRightInd w:val="0"/>
      <w:spacing w:line="302" w:lineRule="exact"/>
      <w:ind w:firstLine="523"/>
      <w:jc w:val="both"/>
    </w:pPr>
  </w:style>
  <w:style w:type="paragraph" w:customStyle="1" w:styleId="Style12">
    <w:name w:val="Style12"/>
    <w:basedOn w:val="a"/>
    <w:uiPriority w:val="99"/>
    <w:rsid w:val="008C3468"/>
    <w:pPr>
      <w:widowControl w:val="0"/>
      <w:autoSpaceDE w:val="0"/>
      <w:autoSpaceDN w:val="0"/>
      <w:adjustRightInd w:val="0"/>
      <w:spacing w:line="306" w:lineRule="exact"/>
      <w:ind w:firstLine="202"/>
      <w:jc w:val="both"/>
    </w:pPr>
  </w:style>
  <w:style w:type="character" w:customStyle="1" w:styleId="FontStyle16">
    <w:name w:val="Font Style16"/>
    <w:uiPriority w:val="99"/>
    <w:rsid w:val="008C3468"/>
    <w:rPr>
      <w:rFonts w:ascii="Times New Roman" w:hAnsi="Times New Roman" w:cs="Times New Roman"/>
      <w:sz w:val="22"/>
      <w:szCs w:val="22"/>
    </w:rPr>
  </w:style>
  <w:style w:type="paragraph" w:customStyle="1" w:styleId="Style13">
    <w:name w:val="Style13"/>
    <w:basedOn w:val="a"/>
    <w:uiPriority w:val="99"/>
    <w:rsid w:val="008C3468"/>
    <w:pPr>
      <w:widowControl w:val="0"/>
      <w:autoSpaceDE w:val="0"/>
      <w:autoSpaceDN w:val="0"/>
      <w:adjustRightInd w:val="0"/>
      <w:spacing w:line="302" w:lineRule="exact"/>
      <w:ind w:firstLine="552"/>
      <w:jc w:val="both"/>
    </w:pPr>
  </w:style>
  <w:style w:type="paragraph" w:customStyle="1" w:styleId="Style14">
    <w:name w:val="Style14"/>
    <w:basedOn w:val="a"/>
    <w:rsid w:val="008C3468"/>
    <w:pPr>
      <w:widowControl w:val="0"/>
      <w:autoSpaceDE w:val="0"/>
      <w:autoSpaceDN w:val="0"/>
      <w:adjustRightInd w:val="0"/>
      <w:spacing w:line="302" w:lineRule="exact"/>
      <w:ind w:hanging="1651"/>
    </w:pPr>
  </w:style>
  <w:style w:type="character" w:customStyle="1" w:styleId="FontStyle18">
    <w:name w:val="Font Style18"/>
    <w:uiPriority w:val="99"/>
    <w:rsid w:val="008C3468"/>
    <w:rPr>
      <w:rFonts w:ascii="Times New Roman" w:hAnsi="Times New Roman" w:cs="Times New Roman"/>
      <w:sz w:val="22"/>
      <w:szCs w:val="22"/>
    </w:rPr>
  </w:style>
  <w:style w:type="character" w:customStyle="1" w:styleId="FontStyle20">
    <w:name w:val="Font Style20"/>
    <w:uiPriority w:val="99"/>
    <w:rsid w:val="008C3468"/>
    <w:rPr>
      <w:rFonts w:ascii="Times New Roman" w:hAnsi="Times New Roman" w:cs="Times New Roman"/>
      <w:sz w:val="22"/>
      <w:szCs w:val="22"/>
    </w:rPr>
  </w:style>
  <w:style w:type="character" w:customStyle="1" w:styleId="FontStyle23">
    <w:name w:val="Font Style23"/>
    <w:uiPriority w:val="99"/>
    <w:rsid w:val="008C3468"/>
    <w:rPr>
      <w:rFonts w:ascii="Times New Roman" w:hAnsi="Times New Roman" w:cs="Times New Roman"/>
      <w:smallCaps/>
      <w:sz w:val="22"/>
      <w:szCs w:val="22"/>
    </w:rPr>
  </w:style>
  <w:style w:type="character" w:customStyle="1" w:styleId="FontStyle25">
    <w:name w:val="Font Style25"/>
    <w:uiPriority w:val="99"/>
    <w:rsid w:val="008C3468"/>
    <w:rPr>
      <w:rFonts w:ascii="Times New Roman" w:hAnsi="Times New Roman" w:cs="Times New Roman"/>
      <w:spacing w:val="-20"/>
      <w:sz w:val="16"/>
      <w:szCs w:val="16"/>
    </w:rPr>
  </w:style>
  <w:style w:type="character" w:customStyle="1" w:styleId="FontStyle19">
    <w:name w:val="Font Style19"/>
    <w:uiPriority w:val="99"/>
    <w:rsid w:val="008C3468"/>
    <w:rPr>
      <w:rFonts w:ascii="Times New Roman" w:hAnsi="Times New Roman" w:cs="Times New Roman"/>
      <w:sz w:val="16"/>
      <w:szCs w:val="16"/>
    </w:rPr>
  </w:style>
  <w:style w:type="paragraph" w:customStyle="1" w:styleId="Style8">
    <w:name w:val="Style8"/>
    <w:basedOn w:val="a"/>
    <w:uiPriority w:val="99"/>
    <w:rsid w:val="008C3468"/>
    <w:pPr>
      <w:widowControl w:val="0"/>
      <w:autoSpaceDE w:val="0"/>
      <w:autoSpaceDN w:val="0"/>
      <w:adjustRightInd w:val="0"/>
    </w:pPr>
  </w:style>
  <w:style w:type="paragraph" w:customStyle="1" w:styleId="12">
    <w:name w:val="Знак1"/>
    <w:basedOn w:val="a"/>
    <w:rsid w:val="008C3468"/>
    <w:pPr>
      <w:spacing w:after="160" w:line="240" w:lineRule="exact"/>
    </w:pPr>
    <w:rPr>
      <w:rFonts w:ascii="Verdana" w:hAnsi="Verdana"/>
      <w:sz w:val="20"/>
      <w:szCs w:val="20"/>
      <w:lang w:val="en-US" w:eastAsia="en-US"/>
    </w:rPr>
  </w:style>
  <w:style w:type="paragraph" w:customStyle="1" w:styleId="13">
    <w:name w:val="Знак Знак Знак Знак1 Знак Знак Знак"/>
    <w:basedOn w:val="a"/>
    <w:rsid w:val="008C3468"/>
    <w:pPr>
      <w:spacing w:before="100" w:beforeAutospacing="1" w:after="100" w:afterAutospacing="1"/>
    </w:pPr>
    <w:rPr>
      <w:rFonts w:eastAsia="MS Mincho"/>
      <w:color w:val="000000"/>
      <w:u w:color="000000"/>
      <w:lang w:val="en-US" w:eastAsia="en-US"/>
    </w:rPr>
  </w:style>
  <w:style w:type="paragraph" w:customStyle="1" w:styleId="28">
    <w:name w:val="Знак Знак Знак Знак2"/>
    <w:basedOn w:val="a"/>
    <w:autoRedefine/>
    <w:rsid w:val="008C3468"/>
    <w:pPr>
      <w:spacing w:after="160" w:line="240" w:lineRule="exact"/>
    </w:pPr>
    <w:rPr>
      <w:rFonts w:eastAsia="SimSun"/>
      <w:b/>
      <w:sz w:val="28"/>
      <w:lang w:val="en-US" w:eastAsia="en-US"/>
    </w:rPr>
  </w:style>
  <w:style w:type="paragraph" w:customStyle="1" w:styleId="35">
    <w:name w:val="Знак3"/>
    <w:basedOn w:val="a"/>
    <w:autoRedefine/>
    <w:rsid w:val="008C3468"/>
    <w:pPr>
      <w:spacing w:after="160" w:line="240" w:lineRule="exact"/>
    </w:pPr>
    <w:rPr>
      <w:rFonts w:eastAsia="SimSun"/>
      <w:lang w:eastAsia="en-US"/>
    </w:rPr>
  </w:style>
  <w:style w:type="paragraph" w:customStyle="1" w:styleId="Style4">
    <w:name w:val="Style4"/>
    <w:basedOn w:val="a"/>
    <w:rsid w:val="008C3468"/>
    <w:pPr>
      <w:widowControl w:val="0"/>
      <w:autoSpaceDE w:val="0"/>
      <w:autoSpaceDN w:val="0"/>
      <w:adjustRightInd w:val="0"/>
    </w:pPr>
  </w:style>
  <w:style w:type="paragraph" w:customStyle="1" w:styleId="Style5">
    <w:name w:val="Style5"/>
    <w:basedOn w:val="a"/>
    <w:rsid w:val="008C3468"/>
    <w:pPr>
      <w:widowControl w:val="0"/>
      <w:autoSpaceDE w:val="0"/>
      <w:autoSpaceDN w:val="0"/>
      <w:adjustRightInd w:val="0"/>
    </w:pPr>
  </w:style>
  <w:style w:type="character" w:customStyle="1" w:styleId="FontStyle11">
    <w:name w:val="Font Style11"/>
    <w:rsid w:val="008C3468"/>
    <w:rPr>
      <w:rFonts w:ascii="Times New Roman" w:hAnsi="Times New Roman" w:cs="Times New Roman"/>
      <w:sz w:val="20"/>
      <w:szCs w:val="20"/>
    </w:rPr>
  </w:style>
  <w:style w:type="character" w:customStyle="1" w:styleId="FontStyle14">
    <w:name w:val="Font Style14"/>
    <w:rsid w:val="008C3468"/>
    <w:rPr>
      <w:rFonts w:ascii="Times New Roman" w:hAnsi="Times New Roman" w:cs="Times New Roman"/>
      <w:i/>
      <w:iCs/>
      <w:spacing w:val="-20"/>
      <w:sz w:val="20"/>
      <w:szCs w:val="20"/>
    </w:rPr>
  </w:style>
  <w:style w:type="character" w:customStyle="1" w:styleId="FontStyle21">
    <w:name w:val="Font Style21"/>
    <w:rsid w:val="008C3468"/>
    <w:rPr>
      <w:rFonts w:ascii="Times New Roman" w:hAnsi="Times New Roman" w:cs="Times New Roman"/>
      <w:smallCaps/>
      <w:sz w:val="22"/>
      <w:szCs w:val="22"/>
    </w:rPr>
  </w:style>
  <w:style w:type="paragraph" w:customStyle="1" w:styleId="Style16">
    <w:name w:val="Style16"/>
    <w:basedOn w:val="a"/>
    <w:rsid w:val="008C3468"/>
    <w:pPr>
      <w:widowControl w:val="0"/>
      <w:autoSpaceDE w:val="0"/>
      <w:autoSpaceDN w:val="0"/>
      <w:adjustRightInd w:val="0"/>
    </w:pPr>
  </w:style>
  <w:style w:type="paragraph" w:customStyle="1" w:styleId="Style17">
    <w:name w:val="Style17"/>
    <w:basedOn w:val="a"/>
    <w:rsid w:val="008C3468"/>
    <w:pPr>
      <w:widowControl w:val="0"/>
      <w:autoSpaceDE w:val="0"/>
      <w:autoSpaceDN w:val="0"/>
      <w:adjustRightInd w:val="0"/>
    </w:pPr>
  </w:style>
  <w:style w:type="paragraph" w:customStyle="1" w:styleId="Style18">
    <w:name w:val="Style18"/>
    <w:basedOn w:val="a"/>
    <w:rsid w:val="008C3468"/>
    <w:pPr>
      <w:widowControl w:val="0"/>
      <w:autoSpaceDE w:val="0"/>
      <w:autoSpaceDN w:val="0"/>
      <w:adjustRightInd w:val="0"/>
    </w:pPr>
  </w:style>
  <w:style w:type="paragraph" w:customStyle="1" w:styleId="Style19">
    <w:name w:val="Style19"/>
    <w:basedOn w:val="a"/>
    <w:rsid w:val="008C3468"/>
    <w:pPr>
      <w:widowControl w:val="0"/>
      <w:autoSpaceDE w:val="0"/>
      <w:autoSpaceDN w:val="0"/>
      <w:adjustRightInd w:val="0"/>
      <w:spacing w:line="306" w:lineRule="exact"/>
      <w:ind w:firstLine="653"/>
      <w:jc w:val="both"/>
    </w:pPr>
  </w:style>
  <w:style w:type="character" w:customStyle="1" w:styleId="FontStyle29">
    <w:name w:val="Font Style29"/>
    <w:rsid w:val="008C3468"/>
    <w:rPr>
      <w:rFonts w:ascii="Times New Roman" w:hAnsi="Times New Roman" w:cs="Times New Roman"/>
      <w:i/>
      <w:iCs/>
      <w:sz w:val="16"/>
      <w:szCs w:val="16"/>
    </w:rPr>
  </w:style>
  <w:style w:type="character" w:customStyle="1" w:styleId="FontStyle30">
    <w:name w:val="Font Style30"/>
    <w:rsid w:val="008C3468"/>
    <w:rPr>
      <w:rFonts w:ascii="Arial Narrow" w:hAnsi="Arial Narrow" w:cs="Arial Narrow"/>
      <w:sz w:val="20"/>
      <w:szCs w:val="20"/>
    </w:rPr>
  </w:style>
  <w:style w:type="character" w:customStyle="1" w:styleId="FontStyle31">
    <w:name w:val="Font Style31"/>
    <w:rsid w:val="008C3468"/>
    <w:rPr>
      <w:rFonts w:ascii="Century Gothic" w:hAnsi="Century Gothic" w:cs="Century Gothic"/>
      <w:b/>
      <w:bCs/>
      <w:sz w:val="16"/>
      <w:szCs w:val="16"/>
    </w:rPr>
  </w:style>
  <w:style w:type="character" w:customStyle="1" w:styleId="FontStyle32">
    <w:name w:val="Font Style32"/>
    <w:rsid w:val="008C3468"/>
    <w:rPr>
      <w:rFonts w:ascii="Times New Roman" w:hAnsi="Times New Roman" w:cs="Times New Roman"/>
      <w:b/>
      <w:bCs/>
      <w:sz w:val="16"/>
      <w:szCs w:val="16"/>
    </w:rPr>
  </w:style>
  <w:style w:type="character" w:customStyle="1" w:styleId="BodyTextKeepChar">
    <w:name w:val="Body Text Keep Char"/>
    <w:link w:val="BodyTextKeep"/>
    <w:uiPriority w:val="99"/>
    <w:locked/>
    <w:rsid w:val="008C3468"/>
    <w:rPr>
      <w:spacing w:val="-5"/>
      <w:sz w:val="24"/>
      <w:szCs w:val="24"/>
      <w:lang w:eastAsia="en-US"/>
    </w:rPr>
  </w:style>
  <w:style w:type="paragraph" w:customStyle="1" w:styleId="BodyTextKeep">
    <w:name w:val="Body Text Keep"/>
    <w:basedOn w:val="afa"/>
    <w:link w:val="BodyTextKeepChar"/>
    <w:uiPriority w:val="99"/>
    <w:rsid w:val="008C3468"/>
    <w:pPr>
      <w:spacing w:before="120" w:after="120"/>
      <w:ind w:left="567"/>
      <w:jc w:val="both"/>
    </w:pPr>
    <w:rPr>
      <w:spacing w:val="-5"/>
      <w:sz w:val="24"/>
      <w:szCs w:val="24"/>
      <w:lang w:eastAsia="en-US"/>
    </w:rPr>
  </w:style>
  <w:style w:type="paragraph" w:styleId="affff8">
    <w:name w:val="No Spacing"/>
    <w:uiPriority w:val="1"/>
    <w:qFormat/>
    <w:rsid w:val="008C3468"/>
    <w:rPr>
      <w:rFonts w:ascii="Calibri" w:hAnsi="Calibri" w:cs="Calibri"/>
      <w:lang w:eastAsia="en-US"/>
    </w:rPr>
  </w:style>
  <w:style w:type="paragraph" w:customStyle="1" w:styleId="affff9">
    <w:name w:val="Единицы измерения"/>
    <w:rsid w:val="008C3468"/>
    <w:pPr>
      <w:keepNext/>
      <w:ind w:right="-170"/>
      <w:jc w:val="right"/>
    </w:pPr>
    <w:rPr>
      <w:sz w:val="24"/>
    </w:rPr>
  </w:style>
  <w:style w:type="paragraph" w:customStyle="1" w:styleId="affffa">
    <w:name w:val="Таблица"/>
    <w:link w:val="affffb"/>
    <w:rsid w:val="008C3468"/>
    <w:pPr>
      <w:spacing w:before="120" w:line="204" w:lineRule="auto"/>
    </w:pPr>
    <w:rPr>
      <w:sz w:val="24"/>
    </w:rPr>
  </w:style>
  <w:style w:type="character" w:customStyle="1" w:styleId="affffb">
    <w:name w:val="Таблица Знак"/>
    <w:link w:val="affffa"/>
    <w:locked/>
    <w:rsid w:val="008C3468"/>
    <w:rPr>
      <w:sz w:val="24"/>
    </w:rPr>
  </w:style>
  <w:style w:type="paragraph" w:customStyle="1" w:styleId="affffc">
    <w:name w:val="цифры таблицы"/>
    <w:rsid w:val="008C3468"/>
    <w:pPr>
      <w:jc w:val="right"/>
    </w:pPr>
    <w:rPr>
      <w:noProof/>
      <w:color w:val="000000"/>
      <w:sz w:val="26"/>
    </w:rPr>
  </w:style>
  <w:style w:type="paragraph" w:customStyle="1" w:styleId="affffd">
    <w:name w:val="НашаШапка"/>
    <w:basedOn w:val="a"/>
    <w:rsid w:val="008C3468"/>
    <w:pPr>
      <w:jc w:val="center"/>
    </w:pPr>
    <w:rPr>
      <w:b/>
      <w:color w:val="000000"/>
      <w:szCs w:val="20"/>
    </w:rPr>
  </w:style>
  <w:style w:type="paragraph" w:customStyle="1" w:styleId="29">
    <w:name w:val="Абзац списка2"/>
    <w:basedOn w:val="a"/>
    <w:rsid w:val="008C3468"/>
    <w:pPr>
      <w:ind w:left="720"/>
      <w:contextualSpacing/>
    </w:pPr>
  </w:style>
  <w:style w:type="paragraph" w:customStyle="1" w:styleId="S31">
    <w:name w:val="S_Нумерованный_3.1"/>
    <w:basedOn w:val="a"/>
    <w:link w:val="S310"/>
    <w:autoRedefine/>
    <w:uiPriority w:val="99"/>
    <w:rsid w:val="008C3468"/>
    <w:pPr>
      <w:tabs>
        <w:tab w:val="left" w:pos="426"/>
        <w:tab w:val="left" w:pos="709"/>
      </w:tabs>
      <w:ind w:firstLine="426"/>
      <w:jc w:val="both"/>
    </w:pPr>
    <w:rPr>
      <w:b/>
      <w:sz w:val="28"/>
      <w:szCs w:val="28"/>
    </w:rPr>
  </w:style>
  <w:style w:type="character" w:customStyle="1" w:styleId="S310">
    <w:name w:val="S_Нумерованный_3.1 Знак Знак"/>
    <w:link w:val="S31"/>
    <w:uiPriority w:val="99"/>
    <w:locked/>
    <w:rsid w:val="008C3468"/>
    <w:rPr>
      <w:b/>
      <w:sz w:val="28"/>
      <w:szCs w:val="28"/>
    </w:rPr>
  </w:style>
  <w:style w:type="paragraph" w:styleId="affffe">
    <w:name w:val="Normal Indent"/>
    <w:basedOn w:val="a"/>
    <w:uiPriority w:val="99"/>
    <w:semiHidden/>
    <w:rsid w:val="008C3468"/>
    <w:pPr>
      <w:ind w:left="708"/>
    </w:pPr>
  </w:style>
  <w:style w:type="paragraph" w:customStyle="1" w:styleId="14">
    <w:name w:val="Знак Знак Знак Знак1"/>
    <w:basedOn w:val="a"/>
    <w:autoRedefine/>
    <w:rsid w:val="008C3468"/>
    <w:pPr>
      <w:spacing w:after="160" w:line="240" w:lineRule="exact"/>
    </w:pPr>
    <w:rPr>
      <w:rFonts w:eastAsia="SimSun"/>
      <w:b/>
      <w:sz w:val="28"/>
      <w:lang w:val="en-US" w:eastAsia="en-US"/>
    </w:rPr>
  </w:style>
  <w:style w:type="paragraph" w:customStyle="1" w:styleId="2a">
    <w:name w:val="Знак2"/>
    <w:basedOn w:val="a"/>
    <w:autoRedefine/>
    <w:rsid w:val="008C3468"/>
    <w:pPr>
      <w:spacing w:after="160" w:line="240" w:lineRule="exact"/>
    </w:pPr>
    <w:rPr>
      <w:rFonts w:eastAsia="SimSun"/>
      <w:lang w:eastAsia="en-US"/>
    </w:rPr>
  </w:style>
  <w:style w:type="paragraph" w:styleId="36">
    <w:name w:val="Body Text Indent 3"/>
    <w:basedOn w:val="a"/>
    <w:link w:val="37"/>
    <w:uiPriority w:val="99"/>
    <w:unhideWhenUsed/>
    <w:rsid w:val="008C3468"/>
    <w:pPr>
      <w:widowControl w:val="0"/>
      <w:autoSpaceDE w:val="0"/>
      <w:autoSpaceDN w:val="0"/>
      <w:adjustRightInd w:val="0"/>
      <w:spacing w:after="120"/>
      <w:ind w:left="283" w:firstLine="720"/>
      <w:jc w:val="both"/>
    </w:pPr>
    <w:rPr>
      <w:rFonts w:ascii="Arial" w:hAnsi="Arial" w:cs="Arial"/>
      <w:sz w:val="16"/>
      <w:szCs w:val="16"/>
    </w:rPr>
  </w:style>
  <w:style w:type="character" w:customStyle="1" w:styleId="37">
    <w:name w:val="Основной текст с отступом 3 Знак"/>
    <w:basedOn w:val="a0"/>
    <w:link w:val="36"/>
    <w:uiPriority w:val="99"/>
    <w:rsid w:val="008C3468"/>
    <w:rPr>
      <w:rFonts w:ascii="Arial" w:hAnsi="Arial" w:cs="Arial"/>
      <w:sz w:val="16"/>
      <w:szCs w:val="16"/>
    </w:rPr>
  </w:style>
  <w:style w:type="paragraph" w:customStyle="1" w:styleId="220">
    <w:name w:val="Основной текст 22"/>
    <w:basedOn w:val="a"/>
    <w:rsid w:val="008C3468"/>
    <w:pPr>
      <w:overflowPunct w:val="0"/>
      <w:autoSpaceDE w:val="0"/>
      <w:autoSpaceDN w:val="0"/>
      <w:adjustRightInd w:val="0"/>
      <w:ind w:firstLine="851"/>
      <w:jc w:val="both"/>
      <w:textAlignment w:val="baseline"/>
    </w:pPr>
    <w:rPr>
      <w:color w:val="0000FF"/>
      <w:sz w:val="28"/>
      <w:szCs w:val="20"/>
    </w:rPr>
  </w:style>
  <w:style w:type="character" w:customStyle="1" w:styleId="FontStyle120">
    <w:name w:val="Font Style12"/>
    <w:rsid w:val="008C3468"/>
    <w:rPr>
      <w:rFonts w:ascii="Times New Roman" w:hAnsi="Times New Roman" w:cs="Times New Roman"/>
      <w:sz w:val="28"/>
      <w:szCs w:val="28"/>
    </w:rPr>
  </w:style>
  <w:style w:type="paragraph" w:styleId="afffff">
    <w:name w:val="List Paragraph"/>
    <w:basedOn w:val="a"/>
    <w:uiPriority w:val="34"/>
    <w:qFormat/>
    <w:rsid w:val="008C3468"/>
    <w:pPr>
      <w:widowControl w:val="0"/>
      <w:autoSpaceDE w:val="0"/>
      <w:autoSpaceDN w:val="0"/>
      <w:adjustRightInd w:val="0"/>
      <w:ind w:left="720" w:firstLine="720"/>
      <w:contextualSpacing/>
      <w:jc w:val="both"/>
    </w:pPr>
    <w:rPr>
      <w:rFonts w:ascii="Arial" w:hAnsi="Arial" w:cs="Arial"/>
    </w:rPr>
  </w:style>
  <w:style w:type="paragraph" w:customStyle="1" w:styleId="ConsPlusCell">
    <w:name w:val="ConsPlusCell"/>
    <w:uiPriority w:val="99"/>
    <w:rsid w:val="008C3468"/>
    <w:pPr>
      <w:widowControl w:val="0"/>
      <w:autoSpaceDE w:val="0"/>
      <w:autoSpaceDN w:val="0"/>
      <w:adjustRightInd w:val="0"/>
    </w:pPr>
    <w:rPr>
      <w:sz w:val="28"/>
      <w:szCs w:val="28"/>
    </w:rPr>
  </w:style>
  <w:style w:type="character" w:customStyle="1" w:styleId="81">
    <w:name w:val="Основной текст (8)"/>
    <w:rsid w:val="008C3468"/>
    <w:rPr>
      <w:rFonts w:ascii="Times New Roman" w:eastAsia="Times New Roman" w:hAnsi="Times New Roman" w:cs="Times New Roman"/>
      <w:b w:val="0"/>
      <w:bCs w:val="0"/>
      <w:i w:val="0"/>
      <w:iCs w:val="0"/>
      <w:smallCaps w:val="0"/>
      <w:strike w:val="0"/>
      <w:spacing w:val="0"/>
      <w:sz w:val="27"/>
      <w:szCs w:val="27"/>
    </w:rPr>
  </w:style>
  <w:style w:type="character" w:customStyle="1" w:styleId="afffff0">
    <w:name w:val="Основной текст + Полужирный"/>
    <w:rsid w:val="008C3468"/>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15">
    <w:name w:val="Абзац списка1"/>
    <w:basedOn w:val="a"/>
    <w:rsid w:val="008C3468"/>
    <w:pPr>
      <w:ind w:left="720" w:firstLine="709"/>
      <w:contextualSpacing/>
      <w:jc w:val="both"/>
    </w:pPr>
    <w:rPr>
      <w:rFonts w:eastAsia="Calibri"/>
      <w:sz w:val="28"/>
      <w:szCs w:val="28"/>
    </w:rPr>
  </w:style>
  <w:style w:type="character" w:customStyle="1" w:styleId="apple-converted-space">
    <w:name w:val="apple-converted-space"/>
    <w:basedOn w:val="a0"/>
    <w:rsid w:val="008C3468"/>
  </w:style>
  <w:style w:type="paragraph" w:customStyle="1" w:styleId="s32">
    <w:name w:val="s_32"/>
    <w:basedOn w:val="a"/>
    <w:rsid w:val="008C3468"/>
    <w:pPr>
      <w:spacing w:before="100" w:beforeAutospacing="1" w:after="100" w:afterAutospacing="1"/>
      <w:jc w:val="center"/>
    </w:pPr>
    <w:rPr>
      <w:b/>
      <w:bCs/>
      <w:color w:val="00008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7760">
      <w:bodyDiv w:val="1"/>
      <w:marLeft w:val="0"/>
      <w:marRight w:val="0"/>
      <w:marTop w:val="0"/>
      <w:marBottom w:val="0"/>
      <w:divBdr>
        <w:top w:val="none" w:sz="0" w:space="0" w:color="auto"/>
        <w:left w:val="none" w:sz="0" w:space="0" w:color="auto"/>
        <w:bottom w:val="none" w:sz="0" w:space="0" w:color="auto"/>
        <w:right w:val="none" w:sz="0" w:space="0" w:color="auto"/>
      </w:divBdr>
    </w:div>
    <w:div w:id="683018181">
      <w:bodyDiv w:val="1"/>
      <w:marLeft w:val="0"/>
      <w:marRight w:val="0"/>
      <w:marTop w:val="0"/>
      <w:marBottom w:val="0"/>
      <w:divBdr>
        <w:top w:val="none" w:sz="0" w:space="0" w:color="auto"/>
        <w:left w:val="none" w:sz="0" w:space="0" w:color="auto"/>
        <w:bottom w:val="none" w:sz="0" w:space="0" w:color="auto"/>
        <w:right w:val="none" w:sz="0" w:space="0" w:color="auto"/>
      </w:divBdr>
    </w:div>
    <w:div w:id="797066460">
      <w:bodyDiv w:val="1"/>
      <w:marLeft w:val="0"/>
      <w:marRight w:val="0"/>
      <w:marTop w:val="0"/>
      <w:marBottom w:val="0"/>
      <w:divBdr>
        <w:top w:val="none" w:sz="0" w:space="0" w:color="auto"/>
        <w:left w:val="none" w:sz="0" w:space="0" w:color="auto"/>
        <w:bottom w:val="none" w:sz="0" w:space="0" w:color="auto"/>
        <w:right w:val="none" w:sz="0" w:space="0" w:color="auto"/>
      </w:divBdr>
    </w:div>
    <w:div w:id="1099450807">
      <w:bodyDiv w:val="1"/>
      <w:marLeft w:val="0"/>
      <w:marRight w:val="0"/>
      <w:marTop w:val="0"/>
      <w:marBottom w:val="0"/>
      <w:divBdr>
        <w:top w:val="none" w:sz="0" w:space="0" w:color="auto"/>
        <w:left w:val="none" w:sz="0" w:space="0" w:color="auto"/>
        <w:bottom w:val="none" w:sz="0" w:space="0" w:color="auto"/>
        <w:right w:val="none" w:sz="0" w:space="0" w:color="auto"/>
      </w:divBdr>
    </w:div>
    <w:div w:id="1524006623">
      <w:bodyDiv w:val="1"/>
      <w:marLeft w:val="0"/>
      <w:marRight w:val="0"/>
      <w:marTop w:val="0"/>
      <w:marBottom w:val="0"/>
      <w:divBdr>
        <w:top w:val="none" w:sz="0" w:space="0" w:color="auto"/>
        <w:left w:val="none" w:sz="0" w:space="0" w:color="auto"/>
        <w:bottom w:val="none" w:sz="0" w:space="0" w:color="auto"/>
        <w:right w:val="none" w:sz="0" w:space="0" w:color="auto"/>
      </w:divBdr>
    </w:div>
    <w:div w:id="1741051480">
      <w:bodyDiv w:val="1"/>
      <w:marLeft w:val="0"/>
      <w:marRight w:val="0"/>
      <w:marTop w:val="0"/>
      <w:marBottom w:val="0"/>
      <w:divBdr>
        <w:top w:val="none" w:sz="0" w:space="0" w:color="auto"/>
        <w:left w:val="none" w:sz="0" w:space="0" w:color="auto"/>
        <w:bottom w:val="none" w:sz="0" w:space="0" w:color="auto"/>
        <w:right w:val="none" w:sz="0" w:space="0" w:color="auto"/>
      </w:divBdr>
    </w:div>
    <w:div w:id="1743136187">
      <w:bodyDiv w:val="1"/>
      <w:marLeft w:val="0"/>
      <w:marRight w:val="0"/>
      <w:marTop w:val="0"/>
      <w:marBottom w:val="0"/>
      <w:divBdr>
        <w:top w:val="none" w:sz="0" w:space="0" w:color="auto"/>
        <w:left w:val="none" w:sz="0" w:space="0" w:color="auto"/>
        <w:bottom w:val="none" w:sz="0" w:space="0" w:color="auto"/>
        <w:right w:val="none" w:sz="0" w:space="0" w:color="auto"/>
      </w:divBdr>
    </w:div>
    <w:div w:id="1882086179">
      <w:bodyDiv w:val="1"/>
      <w:marLeft w:val="0"/>
      <w:marRight w:val="0"/>
      <w:marTop w:val="0"/>
      <w:marBottom w:val="0"/>
      <w:divBdr>
        <w:top w:val="none" w:sz="0" w:space="0" w:color="auto"/>
        <w:left w:val="none" w:sz="0" w:space="0" w:color="auto"/>
        <w:bottom w:val="none" w:sz="0" w:space="0" w:color="auto"/>
        <w:right w:val="none" w:sz="0" w:space="0" w:color="auto"/>
      </w:divBdr>
    </w:div>
    <w:div w:id="19318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772&amp;dst=1001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01404&amp;dst=1001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41707&amp;dst=1001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5D163C58339E6BE636A34C22724F4FC8ECEE88D7CC9A8332E6A770Z1d2H" TargetMode="External"/><Relationship Id="rId5" Type="http://schemas.openxmlformats.org/officeDocument/2006/relationships/settings" Target="settings.xml"/><Relationship Id="rId15" Type="http://schemas.openxmlformats.org/officeDocument/2006/relationships/hyperlink" Target="https://login.consultant.ru/link/?req=doc&amp;base=LAW&amp;n=441707&amp;dst=100137"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44772&amp;dst=101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506CD-4CDC-4283-849F-C2CF2A48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22488</Words>
  <Characters>128183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Администрация МО "г.Нижняя Салда"</Company>
  <LinksUpToDate>false</LinksUpToDate>
  <CharactersWithSpaces>150371</CharactersWithSpaces>
  <SharedDoc>false</SharedDoc>
  <HLinks>
    <vt:vector size="42" baseType="variant">
      <vt:variant>
        <vt:i4>3604597</vt:i4>
      </vt:variant>
      <vt:variant>
        <vt:i4>18</vt:i4>
      </vt:variant>
      <vt:variant>
        <vt:i4>0</vt:i4>
      </vt:variant>
      <vt:variant>
        <vt:i4>5</vt:i4>
      </vt:variant>
      <vt:variant>
        <vt:lpwstr>https://login.consultant.ru/link/?req=doc&amp;base=LAW&amp;n=441707&amp;dst=100137</vt:lpwstr>
      </vt:variant>
      <vt:variant>
        <vt:lpwstr/>
      </vt:variant>
      <vt:variant>
        <vt:i4>3604597</vt:i4>
      </vt:variant>
      <vt:variant>
        <vt:i4>15</vt:i4>
      </vt:variant>
      <vt:variant>
        <vt:i4>0</vt:i4>
      </vt:variant>
      <vt:variant>
        <vt:i4>5</vt:i4>
      </vt:variant>
      <vt:variant>
        <vt:lpwstr>https://login.consultant.ru/link/?req=doc&amp;base=LAW&amp;n=441707&amp;dst=100137</vt:lpwstr>
      </vt:variant>
      <vt:variant>
        <vt:lpwstr/>
      </vt:variant>
      <vt:variant>
        <vt:i4>5046280</vt:i4>
      </vt:variant>
      <vt:variant>
        <vt:i4>12</vt:i4>
      </vt:variant>
      <vt:variant>
        <vt:i4>0</vt:i4>
      </vt:variant>
      <vt:variant>
        <vt:i4>5</vt:i4>
      </vt:variant>
      <vt:variant>
        <vt:lpwstr>https://login.consultant.ru/link/?req=doc&amp;base=LAW&amp;n=44772&amp;dst=101009</vt:lpwstr>
      </vt:variant>
      <vt:variant>
        <vt:lpwstr/>
      </vt:variant>
      <vt:variant>
        <vt:i4>4915209</vt:i4>
      </vt:variant>
      <vt:variant>
        <vt:i4>9</vt:i4>
      </vt:variant>
      <vt:variant>
        <vt:i4>0</vt:i4>
      </vt:variant>
      <vt:variant>
        <vt:i4>5</vt:i4>
      </vt:variant>
      <vt:variant>
        <vt:lpwstr>https://login.consultant.ru/link/?req=doc&amp;base=LAW&amp;n=44772&amp;dst=100173</vt:lpwstr>
      </vt:variant>
      <vt:variant>
        <vt:lpwstr/>
      </vt:variant>
      <vt:variant>
        <vt:i4>3604603</vt:i4>
      </vt:variant>
      <vt:variant>
        <vt:i4>6</vt:i4>
      </vt:variant>
      <vt:variant>
        <vt:i4>0</vt:i4>
      </vt:variant>
      <vt:variant>
        <vt:i4>5</vt:i4>
      </vt:variant>
      <vt:variant>
        <vt:lpwstr>https://login.consultant.ru/link/?req=doc&amp;base=LAW&amp;n=401404&amp;dst=100197</vt:lpwstr>
      </vt:variant>
      <vt:variant>
        <vt:lpwstr/>
      </vt:variant>
      <vt:variant>
        <vt:i4>5373954</vt:i4>
      </vt:variant>
      <vt:variant>
        <vt:i4>3</vt:i4>
      </vt:variant>
      <vt:variant>
        <vt:i4>0</vt:i4>
      </vt:variant>
      <vt:variant>
        <vt:i4>5</vt:i4>
      </vt:variant>
      <vt:variant>
        <vt:lpwstr/>
      </vt:variant>
      <vt:variant>
        <vt:lpwstr>Par35</vt:lpwstr>
      </vt:variant>
      <vt:variant>
        <vt:i4>6553710</vt:i4>
      </vt:variant>
      <vt:variant>
        <vt:i4>0</vt:i4>
      </vt:variant>
      <vt:variant>
        <vt:i4>0</vt:i4>
      </vt:variant>
      <vt:variant>
        <vt:i4>5</vt:i4>
      </vt:variant>
      <vt:variant>
        <vt:lpwstr>consultantplus://offline/ref=3B5D163C58339E6BE636A34C22724F4FC8ECEE88D7CC9A8332E6A770Z1d2H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Пользователь</cp:lastModifiedBy>
  <cp:revision>4</cp:revision>
  <cp:lastPrinted>2025-08-05T06:26:00Z</cp:lastPrinted>
  <dcterms:created xsi:type="dcterms:W3CDTF">2025-08-06T09:29:00Z</dcterms:created>
  <dcterms:modified xsi:type="dcterms:W3CDTF">2025-08-06T09:29:00Z</dcterms:modified>
</cp:coreProperties>
</file>