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5" o:title="" gain="136533f" blacklevel="-9175f" grayscale="t" bilevel="t"/>
                </v:shape>
                <o:OLEObject Type="Embed" ProgID="Word.Picture.8" ShapeID="_x0000_i1025" DrawAspect="Content" ObjectID="_1794313417" r:id="rId6"/>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782EE7" w:rsidP="00782EE7">
            <w:pPr>
              <w:keepNext/>
              <w:tabs>
                <w:tab w:val="center" w:pos="4947"/>
                <w:tab w:val="left" w:pos="7740"/>
              </w:tabs>
              <w:ind w:firstLine="0"/>
              <w:jc w:val="center"/>
              <w:outlineLvl w:val="1"/>
              <w:rPr>
                <w:rFonts w:eastAsia="Arial Unicode MS"/>
                <w:b/>
                <w:sz w:val="28"/>
                <w:szCs w:val="20"/>
              </w:rPr>
            </w:pPr>
            <w:r w:rsidRPr="00782EE7">
              <w:rPr>
                <w:rFonts w:eastAsia="Arial Unicode MS"/>
                <w:b/>
                <w:sz w:val="28"/>
                <w:szCs w:val="20"/>
              </w:rPr>
              <w:t>РЕШЕНИЕ</w:t>
            </w:r>
            <w:r w:rsidR="002F34F5">
              <w:rPr>
                <w:rFonts w:eastAsia="Arial Unicode MS"/>
                <w:b/>
                <w:sz w:val="28"/>
                <w:szCs w:val="20"/>
              </w:rPr>
              <w:t xml:space="preserve">      </w:t>
            </w:r>
          </w:p>
          <w:p w:rsidR="00782EE7" w:rsidRPr="00782EE7" w:rsidRDefault="00782EE7" w:rsidP="00782EE7">
            <w:pPr>
              <w:ind w:firstLine="0"/>
            </w:pPr>
          </w:p>
          <w:p w:rsidR="003A420C" w:rsidRPr="007B6886" w:rsidRDefault="000026AE" w:rsidP="00782EE7">
            <w:pPr>
              <w:ind w:firstLine="0"/>
              <w:rPr>
                <w:b/>
                <w:bCs/>
                <w:sz w:val="28"/>
                <w:szCs w:val="28"/>
              </w:rPr>
            </w:pPr>
            <w:r w:rsidRPr="000026AE">
              <w:rPr>
                <w:sz w:val="28"/>
                <w:szCs w:val="28"/>
                <w:u w:val="single"/>
              </w:rPr>
              <w:t>27 ноября 2024 г. № 5</w:t>
            </w:r>
            <w:r>
              <w:rPr>
                <w:sz w:val="28"/>
                <w:szCs w:val="28"/>
                <w:u w:val="single"/>
              </w:rPr>
              <w:t>9</w:t>
            </w:r>
          </w:p>
        </w:tc>
      </w:tr>
      <w:tr w:rsidR="003A420C" w:rsidTr="00264E83">
        <w:trPr>
          <w:gridAfter w:val="1"/>
          <w:wAfter w:w="5220" w:type="dxa"/>
          <w:trHeight w:val="1416"/>
        </w:trPr>
        <w:tc>
          <w:tcPr>
            <w:tcW w:w="4608" w:type="dxa"/>
          </w:tcPr>
          <w:p w:rsidR="003A420C" w:rsidRPr="00BD5E28" w:rsidRDefault="00AE6858" w:rsidP="001B180E">
            <w:pPr>
              <w:ind w:firstLine="0"/>
              <w:jc w:val="both"/>
              <w:rPr>
                <w:sz w:val="28"/>
                <w:szCs w:val="28"/>
              </w:rPr>
            </w:pPr>
            <w:r w:rsidRPr="00090B89">
              <w:rPr>
                <w:sz w:val="28"/>
                <w:szCs w:val="28"/>
              </w:rPr>
              <w:t xml:space="preserve">Об утверждении прогнозного плана </w:t>
            </w:r>
            <w:r>
              <w:rPr>
                <w:sz w:val="28"/>
                <w:szCs w:val="28"/>
              </w:rPr>
              <w:t xml:space="preserve">(программы) </w:t>
            </w:r>
            <w:r w:rsidRPr="00090B89">
              <w:rPr>
                <w:sz w:val="28"/>
                <w:szCs w:val="28"/>
              </w:rPr>
              <w:t>приватизации муниципального имущества муниципального образования «Дорогобужский</w:t>
            </w:r>
            <w:r>
              <w:rPr>
                <w:sz w:val="28"/>
                <w:szCs w:val="28"/>
              </w:rPr>
              <w:t xml:space="preserve"> муниципальный округ</w:t>
            </w:r>
            <w:r w:rsidRPr="00090B89">
              <w:rPr>
                <w:sz w:val="28"/>
                <w:szCs w:val="28"/>
              </w:rPr>
              <w:t>» Смоленской области на плановый период</w:t>
            </w:r>
          </w:p>
        </w:tc>
      </w:tr>
    </w:tbl>
    <w:p w:rsidR="003A420C" w:rsidRDefault="003A420C" w:rsidP="0056158D">
      <w:pPr>
        <w:jc w:val="center"/>
        <w:rPr>
          <w:sz w:val="28"/>
          <w:szCs w:val="28"/>
        </w:rPr>
      </w:pPr>
    </w:p>
    <w:p w:rsidR="003A420C" w:rsidRDefault="00AE6858" w:rsidP="0056158D">
      <w:pPr>
        <w:jc w:val="both"/>
        <w:rPr>
          <w:sz w:val="28"/>
          <w:szCs w:val="28"/>
        </w:rPr>
      </w:pPr>
      <w:r w:rsidRPr="00AE6858">
        <w:rPr>
          <w:sz w:val="28"/>
          <w:szCs w:val="28"/>
        </w:rPr>
        <w:t xml:space="preserve">Рассмотрев предложение Администрации муниципального образования «Дорогобужский район» Смоленской области об утверждении прогнозного плана (программы) приватизации муниципального имущества муниципального образования «Дорогобужский муниципальный округ» Смоленской области на плановый период, решение постоянной комиссии по социально-экономическому развитию, бюджету, инвестициям и налогам, </w:t>
      </w:r>
      <w:r>
        <w:rPr>
          <w:sz w:val="28"/>
          <w:szCs w:val="28"/>
        </w:rPr>
        <w:t>в соответствии с</w:t>
      </w:r>
      <w:r w:rsidR="00712EA0" w:rsidRPr="00712EA0">
        <w:rPr>
          <w:sz w:val="28"/>
          <w:szCs w:val="28"/>
        </w:rPr>
        <w:t xml:space="preserve"> </w:t>
      </w:r>
      <w:r w:rsidR="00712EA0" w:rsidRPr="005B43ED">
        <w:rPr>
          <w:sz w:val="28"/>
          <w:szCs w:val="28"/>
        </w:rPr>
        <w:t>област</w:t>
      </w:r>
      <w:r w:rsidR="00712EA0">
        <w:rPr>
          <w:sz w:val="28"/>
          <w:szCs w:val="28"/>
        </w:rPr>
        <w:t>ным</w:t>
      </w:r>
      <w:r w:rsidR="00712EA0" w:rsidRPr="005B43ED">
        <w:rPr>
          <w:bCs/>
          <w:sz w:val="28"/>
          <w:szCs w:val="28"/>
        </w:rPr>
        <w:t xml:space="preserve"> з</w:t>
      </w:r>
      <w:r w:rsidR="00712EA0" w:rsidRPr="005B43ED">
        <w:rPr>
          <w:sz w:val="28"/>
          <w:szCs w:val="28"/>
        </w:rPr>
        <w:t>аконом от 10.06.2024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712EA0" w:rsidRPr="005B43ED">
        <w:rPr>
          <w:sz w:val="28"/>
          <w:szCs w:val="28"/>
          <w:shd w:val="clear" w:color="auto" w:fill="FFFFFF"/>
        </w:rPr>
        <w:t>,</w:t>
      </w:r>
      <w:r>
        <w:rPr>
          <w:sz w:val="28"/>
          <w:szCs w:val="28"/>
        </w:rPr>
        <w:t xml:space="preserve"> </w:t>
      </w:r>
      <w:r w:rsidRPr="00AE6858">
        <w:rPr>
          <w:sz w:val="28"/>
          <w:szCs w:val="28"/>
        </w:rPr>
        <w:t>руководствуясь Положением о порядке управления и распоряжения имуществом, находящимся в муниципальной собственности муниципального образования «Дорогобужский район» Смоленской области, утвержденным решением Дорогобужской районной Думы от 25.10.2017 № 60, Положением о порядке и условиях приватизации имущества, находящегося в собственности муниципального образования «Дорогобужский район» Смоленской области, утвержденным решением Дорогобужской районной Думы от 29.10.2014 №</w:t>
      </w:r>
      <w:r w:rsidR="00EB0A7F">
        <w:rPr>
          <w:sz w:val="28"/>
          <w:szCs w:val="28"/>
        </w:rPr>
        <w:t> </w:t>
      </w:r>
      <w:r w:rsidRPr="00AE6858">
        <w:rPr>
          <w:sz w:val="28"/>
          <w:szCs w:val="28"/>
        </w:rPr>
        <w:t>70, Дорогобужская окружная Дума</w:t>
      </w:r>
    </w:p>
    <w:p w:rsidR="003A420C" w:rsidRDefault="003A420C" w:rsidP="0056158D">
      <w:pPr>
        <w:jc w:val="center"/>
        <w:rPr>
          <w:sz w:val="28"/>
          <w:szCs w:val="28"/>
        </w:rPr>
      </w:pPr>
    </w:p>
    <w:p w:rsidR="003A420C" w:rsidRDefault="003A420C" w:rsidP="00A63DFE">
      <w:pPr>
        <w:ind w:firstLine="0"/>
        <w:jc w:val="center"/>
        <w:rPr>
          <w:b/>
          <w:sz w:val="28"/>
          <w:szCs w:val="28"/>
        </w:rPr>
      </w:pPr>
      <w:r>
        <w:rPr>
          <w:b/>
          <w:sz w:val="28"/>
          <w:szCs w:val="28"/>
        </w:rPr>
        <w:t>Р Е Ш И Л А:</w:t>
      </w:r>
    </w:p>
    <w:p w:rsidR="003A420C" w:rsidRDefault="003A420C" w:rsidP="00225D52">
      <w:pPr>
        <w:ind w:left="709" w:firstLine="0"/>
        <w:jc w:val="center"/>
        <w:rPr>
          <w:b/>
          <w:sz w:val="28"/>
          <w:szCs w:val="28"/>
        </w:rPr>
      </w:pPr>
    </w:p>
    <w:p w:rsidR="003A420C" w:rsidRDefault="003A420C" w:rsidP="00225D52">
      <w:pPr>
        <w:jc w:val="both"/>
        <w:rPr>
          <w:sz w:val="28"/>
          <w:szCs w:val="28"/>
        </w:rPr>
      </w:pPr>
      <w:r>
        <w:rPr>
          <w:sz w:val="28"/>
          <w:szCs w:val="28"/>
        </w:rPr>
        <w:t>1.</w:t>
      </w:r>
      <w:r w:rsidR="009A281B">
        <w:rPr>
          <w:sz w:val="28"/>
          <w:szCs w:val="28"/>
        </w:rPr>
        <w:tab/>
      </w:r>
      <w:r w:rsidR="009D544A" w:rsidRPr="00E3293A">
        <w:rPr>
          <w:sz w:val="28"/>
          <w:szCs w:val="28"/>
        </w:rPr>
        <w:t xml:space="preserve">Утвердить </w:t>
      </w:r>
      <w:r w:rsidR="009D544A">
        <w:rPr>
          <w:sz w:val="28"/>
          <w:szCs w:val="28"/>
        </w:rPr>
        <w:t xml:space="preserve">прилагаемый </w:t>
      </w:r>
      <w:r w:rsidR="009D544A" w:rsidRPr="00E3293A">
        <w:rPr>
          <w:sz w:val="28"/>
          <w:szCs w:val="28"/>
        </w:rPr>
        <w:t xml:space="preserve">прогнозный план </w:t>
      </w:r>
      <w:r w:rsidR="009D544A">
        <w:rPr>
          <w:sz w:val="28"/>
          <w:szCs w:val="28"/>
        </w:rPr>
        <w:t xml:space="preserve">(программу) </w:t>
      </w:r>
      <w:r w:rsidR="009D544A" w:rsidRPr="00E3293A">
        <w:rPr>
          <w:sz w:val="28"/>
          <w:szCs w:val="28"/>
        </w:rPr>
        <w:t xml:space="preserve">приватизации </w:t>
      </w:r>
      <w:r w:rsidR="009D544A">
        <w:rPr>
          <w:sz w:val="28"/>
          <w:szCs w:val="28"/>
        </w:rPr>
        <w:t xml:space="preserve">муниципального </w:t>
      </w:r>
      <w:r w:rsidR="009D544A" w:rsidRPr="00E3293A">
        <w:rPr>
          <w:sz w:val="28"/>
          <w:szCs w:val="28"/>
        </w:rPr>
        <w:t>имущества</w:t>
      </w:r>
      <w:r w:rsidR="009D544A">
        <w:rPr>
          <w:sz w:val="28"/>
          <w:szCs w:val="28"/>
        </w:rPr>
        <w:t xml:space="preserve"> </w:t>
      </w:r>
      <w:r w:rsidR="009D544A" w:rsidRPr="00E3293A">
        <w:rPr>
          <w:sz w:val="28"/>
          <w:szCs w:val="28"/>
        </w:rPr>
        <w:t xml:space="preserve">муниципального образования </w:t>
      </w:r>
      <w:r w:rsidR="009D544A">
        <w:rPr>
          <w:sz w:val="28"/>
          <w:szCs w:val="28"/>
        </w:rPr>
        <w:t>«</w:t>
      </w:r>
      <w:r w:rsidR="009D544A" w:rsidRPr="00E3293A">
        <w:rPr>
          <w:sz w:val="28"/>
          <w:szCs w:val="28"/>
        </w:rPr>
        <w:t xml:space="preserve">Дорогобужский </w:t>
      </w:r>
      <w:r w:rsidR="009D544A">
        <w:rPr>
          <w:sz w:val="28"/>
          <w:szCs w:val="28"/>
        </w:rPr>
        <w:t>муниципальный округ»</w:t>
      </w:r>
      <w:r w:rsidR="009D544A" w:rsidRPr="00E3293A">
        <w:rPr>
          <w:sz w:val="28"/>
          <w:szCs w:val="28"/>
        </w:rPr>
        <w:t xml:space="preserve"> Смоленской области</w:t>
      </w:r>
      <w:r w:rsidR="009D544A">
        <w:rPr>
          <w:sz w:val="28"/>
          <w:szCs w:val="28"/>
        </w:rPr>
        <w:t xml:space="preserve"> на плановый период</w:t>
      </w:r>
      <w:r>
        <w:rPr>
          <w:sz w:val="28"/>
          <w:szCs w:val="28"/>
        </w:rPr>
        <w:t>.</w:t>
      </w:r>
    </w:p>
    <w:p w:rsidR="004732CB" w:rsidRPr="004732CB" w:rsidRDefault="004732CB" w:rsidP="004732CB">
      <w:pPr>
        <w:tabs>
          <w:tab w:val="left" w:pos="-1843"/>
          <w:tab w:val="left" w:pos="1418"/>
        </w:tabs>
        <w:ind w:right="92"/>
        <w:jc w:val="both"/>
        <w:rPr>
          <w:sz w:val="28"/>
          <w:szCs w:val="28"/>
        </w:rPr>
      </w:pPr>
      <w:r>
        <w:rPr>
          <w:sz w:val="28"/>
          <w:szCs w:val="28"/>
        </w:rPr>
        <w:lastRenderedPageBreak/>
        <w:t>2</w:t>
      </w:r>
      <w:r w:rsidRPr="004732CB">
        <w:rPr>
          <w:sz w:val="28"/>
          <w:szCs w:val="28"/>
        </w:rPr>
        <w:t>.</w:t>
      </w:r>
      <w:r w:rsidRPr="004732CB">
        <w:rPr>
          <w:sz w:val="28"/>
          <w:szCs w:val="28"/>
        </w:rPr>
        <w:tab/>
      </w:r>
      <w:r w:rsidRPr="004732CB">
        <w:rPr>
          <w:color w:val="000000"/>
          <w:sz w:val="28"/>
          <w:szCs w:val="28"/>
        </w:rPr>
        <w:t>Опубликовать настоящее решение в газете «</w:t>
      </w:r>
      <w:r w:rsidRPr="004732CB">
        <w:rPr>
          <w:sz w:val="28"/>
          <w:szCs w:val="28"/>
        </w:rPr>
        <w:t>Край Дорогобужский</w:t>
      </w:r>
      <w:r w:rsidRPr="004732CB">
        <w:rPr>
          <w:color w:val="000000"/>
          <w:sz w:val="28"/>
          <w:szCs w:val="28"/>
        </w:rPr>
        <w:t>» и разместить 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w:t>
      </w:r>
    </w:p>
    <w:p w:rsidR="004732CB" w:rsidRPr="004732CB" w:rsidRDefault="004732CB" w:rsidP="004732CB">
      <w:pPr>
        <w:jc w:val="both"/>
        <w:rPr>
          <w:rFonts w:eastAsia="Calibri"/>
          <w:sz w:val="28"/>
          <w:szCs w:val="28"/>
          <w:lang w:eastAsia="en-US"/>
        </w:rPr>
      </w:pPr>
      <w:r>
        <w:rPr>
          <w:sz w:val="28"/>
          <w:szCs w:val="28"/>
        </w:rPr>
        <w:t>3</w:t>
      </w:r>
      <w:r w:rsidRPr="004732CB">
        <w:rPr>
          <w:sz w:val="28"/>
          <w:szCs w:val="28"/>
        </w:rPr>
        <w:t>.</w:t>
      </w:r>
      <w:r w:rsidRPr="004732CB">
        <w:rPr>
          <w:sz w:val="28"/>
          <w:szCs w:val="28"/>
        </w:rPr>
        <w:tab/>
      </w:r>
      <w:r w:rsidR="009D544A" w:rsidRPr="009D544A">
        <w:rPr>
          <w:sz w:val="28"/>
          <w:szCs w:val="28"/>
        </w:rPr>
        <w:t>Настоящее решение вступает в силу со дня его официального опубликования</w:t>
      </w:r>
      <w:r w:rsidRPr="004732CB">
        <w:rPr>
          <w:sz w:val="28"/>
          <w:szCs w:val="28"/>
        </w:rPr>
        <w:t>.</w:t>
      </w:r>
    </w:p>
    <w:p w:rsidR="003A420C" w:rsidRDefault="003A420C" w:rsidP="00225D52">
      <w:pPr>
        <w:ind w:left="709" w:firstLine="0"/>
        <w:jc w:val="both"/>
        <w:rPr>
          <w:sz w:val="28"/>
          <w:szCs w:val="28"/>
        </w:rPr>
      </w:pPr>
    </w:p>
    <w:p w:rsidR="003A420C" w:rsidRDefault="003A420C" w:rsidP="00225D52">
      <w:pPr>
        <w:ind w:left="709" w:firstLine="0"/>
        <w:jc w:val="both"/>
        <w:rPr>
          <w:sz w:val="28"/>
          <w:szCs w:val="28"/>
        </w:rPr>
      </w:pPr>
    </w:p>
    <w:p w:rsidR="009D544A" w:rsidRDefault="009D544A" w:rsidP="009D544A">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9D544A" w:rsidRPr="00592768" w:rsidTr="00E315DB">
        <w:trPr>
          <w:trHeight w:val="60"/>
        </w:trPr>
        <w:tc>
          <w:tcPr>
            <w:tcW w:w="5070" w:type="dxa"/>
          </w:tcPr>
          <w:p w:rsidR="009D544A" w:rsidRPr="00592768" w:rsidRDefault="009D544A" w:rsidP="00E315DB">
            <w:pPr>
              <w:autoSpaceDE w:val="0"/>
              <w:autoSpaceDN w:val="0"/>
              <w:adjustRightInd w:val="0"/>
              <w:ind w:firstLine="0"/>
              <w:jc w:val="both"/>
              <w:outlineLvl w:val="0"/>
              <w:rPr>
                <w:sz w:val="28"/>
                <w:szCs w:val="28"/>
              </w:rPr>
            </w:pPr>
            <w:r w:rsidRPr="00592768">
              <w:rPr>
                <w:sz w:val="28"/>
                <w:szCs w:val="28"/>
              </w:rPr>
              <w:t>Глав</w:t>
            </w:r>
            <w:r>
              <w:rPr>
                <w:sz w:val="28"/>
                <w:szCs w:val="28"/>
              </w:rPr>
              <w:t>а</w:t>
            </w:r>
            <w:r w:rsidRPr="00592768">
              <w:rPr>
                <w:sz w:val="28"/>
                <w:szCs w:val="28"/>
              </w:rPr>
              <w:t xml:space="preserve"> муниципального образования «Дорогобужский район» Смоленской</w:t>
            </w:r>
            <w:r>
              <w:rPr>
                <w:sz w:val="28"/>
                <w:szCs w:val="28"/>
              </w:rPr>
              <w:t xml:space="preserve"> </w:t>
            </w:r>
            <w:r w:rsidRPr="00592768">
              <w:rPr>
                <w:sz w:val="28"/>
                <w:szCs w:val="28"/>
              </w:rPr>
              <w:t>области</w:t>
            </w:r>
          </w:p>
          <w:p w:rsidR="009D544A" w:rsidRPr="00592768" w:rsidRDefault="009D544A" w:rsidP="00E315DB">
            <w:pPr>
              <w:autoSpaceDE w:val="0"/>
              <w:autoSpaceDN w:val="0"/>
              <w:adjustRightInd w:val="0"/>
              <w:jc w:val="both"/>
              <w:outlineLvl w:val="0"/>
              <w:rPr>
                <w:sz w:val="28"/>
                <w:szCs w:val="28"/>
              </w:rPr>
            </w:pPr>
          </w:p>
          <w:p w:rsidR="009D544A" w:rsidRPr="00592768" w:rsidRDefault="009D544A" w:rsidP="00E315DB">
            <w:pPr>
              <w:autoSpaceDE w:val="0"/>
              <w:autoSpaceDN w:val="0"/>
              <w:adjustRightInd w:val="0"/>
              <w:ind w:firstLine="0"/>
              <w:jc w:val="both"/>
              <w:outlineLvl w:val="0"/>
              <w:rPr>
                <w:sz w:val="28"/>
                <w:szCs w:val="28"/>
              </w:rPr>
            </w:pPr>
            <w:r w:rsidRPr="00592768">
              <w:rPr>
                <w:sz w:val="28"/>
                <w:szCs w:val="28"/>
              </w:rPr>
              <w:t xml:space="preserve">                           </w:t>
            </w:r>
            <w:r>
              <w:rPr>
                <w:sz w:val="28"/>
                <w:szCs w:val="28"/>
              </w:rPr>
              <w:t xml:space="preserve">        </w:t>
            </w:r>
            <w:r w:rsidRPr="00592768">
              <w:rPr>
                <w:sz w:val="28"/>
                <w:szCs w:val="28"/>
              </w:rPr>
              <w:t xml:space="preserve">         </w:t>
            </w:r>
            <w:r w:rsidRPr="008266C0">
              <w:rPr>
                <w:sz w:val="28"/>
                <w:szCs w:val="28"/>
              </w:rPr>
              <w:t>К.Н. Серенков</w:t>
            </w:r>
          </w:p>
        </w:tc>
        <w:tc>
          <w:tcPr>
            <w:tcW w:w="425" w:type="dxa"/>
          </w:tcPr>
          <w:p w:rsidR="009D544A" w:rsidRPr="00592768" w:rsidRDefault="009D544A" w:rsidP="00E315DB">
            <w:pPr>
              <w:autoSpaceDE w:val="0"/>
              <w:autoSpaceDN w:val="0"/>
              <w:adjustRightInd w:val="0"/>
              <w:jc w:val="both"/>
              <w:outlineLvl w:val="0"/>
              <w:rPr>
                <w:sz w:val="28"/>
                <w:szCs w:val="28"/>
              </w:rPr>
            </w:pPr>
          </w:p>
        </w:tc>
        <w:tc>
          <w:tcPr>
            <w:tcW w:w="4644" w:type="dxa"/>
          </w:tcPr>
          <w:p w:rsidR="009D544A" w:rsidRPr="00592768" w:rsidRDefault="009D544A" w:rsidP="00E315DB">
            <w:pPr>
              <w:autoSpaceDE w:val="0"/>
              <w:autoSpaceDN w:val="0"/>
              <w:adjustRightInd w:val="0"/>
              <w:ind w:firstLine="0"/>
              <w:jc w:val="both"/>
              <w:outlineLvl w:val="0"/>
              <w:rPr>
                <w:sz w:val="28"/>
                <w:szCs w:val="28"/>
              </w:rPr>
            </w:pPr>
            <w:r w:rsidRPr="00592768">
              <w:rPr>
                <w:sz w:val="28"/>
                <w:szCs w:val="28"/>
              </w:rPr>
              <w:t>Председатель</w:t>
            </w:r>
          </w:p>
          <w:p w:rsidR="009D544A" w:rsidRPr="00592768" w:rsidRDefault="009D544A" w:rsidP="00E315DB">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9D544A" w:rsidRPr="00592768" w:rsidRDefault="009D544A" w:rsidP="00E315DB">
            <w:pPr>
              <w:autoSpaceDE w:val="0"/>
              <w:autoSpaceDN w:val="0"/>
              <w:adjustRightInd w:val="0"/>
              <w:jc w:val="both"/>
              <w:outlineLvl w:val="0"/>
              <w:rPr>
                <w:sz w:val="28"/>
                <w:szCs w:val="28"/>
              </w:rPr>
            </w:pPr>
          </w:p>
          <w:p w:rsidR="009D544A" w:rsidRPr="00592768" w:rsidRDefault="009D544A" w:rsidP="00E315DB">
            <w:pPr>
              <w:autoSpaceDE w:val="0"/>
              <w:autoSpaceDN w:val="0"/>
              <w:adjustRightInd w:val="0"/>
              <w:jc w:val="both"/>
              <w:outlineLvl w:val="0"/>
              <w:rPr>
                <w:sz w:val="28"/>
                <w:szCs w:val="28"/>
              </w:rPr>
            </w:pPr>
          </w:p>
          <w:p w:rsidR="009D544A" w:rsidRPr="00592768" w:rsidRDefault="009D544A" w:rsidP="00E315DB">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tbl>
      <w:tblPr>
        <w:tblW w:w="0" w:type="auto"/>
        <w:tblInd w:w="5508" w:type="dxa"/>
        <w:tblLook w:val="01E0" w:firstRow="1" w:lastRow="1" w:firstColumn="1" w:lastColumn="1" w:noHBand="0" w:noVBand="0"/>
      </w:tblPr>
      <w:tblGrid>
        <w:gridCol w:w="4860"/>
      </w:tblGrid>
      <w:tr w:rsidR="003A420C" w:rsidTr="00A70512">
        <w:tc>
          <w:tcPr>
            <w:tcW w:w="4860" w:type="dxa"/>
          </w:tcPr>
          <w:p w:rsidR="003A420C" w:rsidRPr="004C4CD4" w:rsidRDefault="003A420C" w:rsidP="004C4CD4">
            <w:pPr>
              <w:ind w:firstLine="0"/>
              <w:rPr>
                <w:sz w:val="28"/>
                <w:szCs w:val="28"/>
              </w:rPr>
            </w:pPr>
            <w:r w:rsidRPr="004C4CD4">
              <w:rPr>
                <w:sz w:val="28"/>
                <w:szCs w:val="28"/>
              </w:rPr>
              <w:lastRenderedPageBreak/>
              <w:t>УТВЕРЖДЕН</w:t>
            </w:r>
          </w:p>
          <w:p w:rsidR="003A420C" w:rsidRPr="004C4CD4" w:rsidRDefault="003A420C" w:rsidP="004C4CD4">
            <w:pPr>
              <w:autoSpaceDE w:val="0"/>
              <w:autoSpaceDN w:val="0"/>
              <w:adjustRightInd w:val="0"/>
              <w:ind w:firstLine="0"/>
              <w:jc w:val="both"/>
              <w:outlineLvl w:val="0"/>
              <w:rPr>
                <w:sz w:val="28"/>
                <w:szCs w:val="28"/>
              </w:rPr>
            </w:pPr>
            <w:r w:rsidRPr="004C4CD4">
              <w:rPr>
                <w:sz w:val="28"/>
                <w:szCs w:val="28"/>
              </w:rPr>
              <w:t xml:space="preserve">решением Дорогобужской </w:t>
            </w:r>
            <w:r w:rsidR="0095537B">
              <w:rPr>
                <w:sz w:val="28"/>
                <w:szCs w:val="28"/>
              </w:rPr>
              <w:t>окружной</w:t>
            </w:r>
            <w:r w:rsidRPr="004C4CD4">
              <w:rPr>
                <w:sz w:val="28"/>
                <w:szCs w:val="28"/>
              </w:rPr>
              <w:t xml:space="preserve"> Думы от </w:t>
            </w:r>
            <w:r w:rsidR="00CC49C2" w:rsidRPr="00CC49C2">
              <w:rPr>
                <w:sz w:val="28"/>
                <w:szCs w:val="28"/>
                <w:u w:val="single"/>
              </w:rPr>
              <w:t>27 ноября 2024 г. № 59</w:t>
            </w:r>
          </w:p>
        </w:tc>
      </w:tr>
    </w:tbl>
    <w:p w:rsidR="003A420C" w:rsidRDefault="003A420C" w:rsidP="00BA0FF1">
      <w:pPr>
        <w:jc w:val="center"/>
        <w:rPr>
          <w:sz w:val="28"/>
          <w:szCs w:val="28"/>
        </w:rPr>
      </w:pPr>
    </w:p>
    <w:p w:rsidR="00A70512" w:rsidRDefault="00A70512" w:rsidP="00BA0FF1">
      <w:pPr>
        <w:jc w:val="center"/>
        <w:rPr>
          <w:sz w:val="28"/>
          <w:szCs w:val="28"/>
        </w:rPr>
      </w:pPr>
    </w:p>
    <w:p w:rsidR="00A70512" w:rsidRDefault="00A70512" w:rsidP="00BA0FF1">
      <w:pPr>
        <w:jc w:val="center"/>
        <w:rPr>
          <w:sz w:val="28"/>
          <w:szCs w:val="28"/>
        </w:rPr>
      </w:pPr>
    </w:p>
    <w:p w:rsidR="00BE6102" w:rsidRDefault="00BE6102" w:rsidP="00BE6102">
      <w:pPr>
        <w:jc w:val="center"/>
        <w:rPr>
          <w:b/>
          <w:bCs/>
          <w:sz w:val="28"/>
          <w:szCs w:val="28"/>
        </w:rPr>
      </w:pPr>
      <w:r w:rsidRPr="00B37680">
        <w:rPr>
          <w:b/>
          <w:bCs/>
          <w:sz w:val="28"/>
          <w:szCs w:val="28"/>
        </w:rPr>
        <w:t>ПРОГНОЗНЫЙ ПЛАН</w:t>
      </w:r>
    </w:p>
    <w:p w:rsidR="00BE6102" w:rsidRPr="00B37680" w:rsidRDefault="00BE6102" w:rsidP="00BE6102">
      <w:pPr>
        <w:jc w:val="center"/>
        <w:rPr>
          <w:b/>
          <w:sz w:val="28"/>
          <w:szCs w:val="28"/>
        </w:rPr>
      </w:pPr>
      <w:r>
        <w:rPr>
          <w:b/>
          <w:bCs/>
          <w:sz w:val="28"/>
          <w:szCs w:val="28"/>
        </w:rPr>
        <w:t xml:space="preserve"> (программа) </w:t>
      </w:r>
      <w:r w:rsidRPr="00B37680">
        <w:rPr>
          <w:b/>
          <w:sz w:val="28"/>
          <w:szCs w:val="28"/>
        </w:rPr>
        <w:t xml:space="preserve">приватизации </w:t>
      </w:r>
      <w:r>
        <w:rPr>
          <w:b/>
          <w:sz w:val="28"/>
          <w:szCs w:val="28"/>
        </w:rPr>
        <w:t xml:space="preserve">муниципального </w:t>
      </w:r>
      <w:r w:rsidRPr="00B37680">
        <w:rPr>
          <w:b/>
          <w:sz w:val="28"/>
          <w:szCs w:val="28"/>
        </w:rPr>
        <w:t>имущества</w:t>
      </w:r>
      <w:r>
        <w:rPr>
          <w:b/>
          <w:sz w:val="28"/>
          <w:szCs w:val="28"/>
        </w:rPr>
        <w:t xml:space="preserve"> </w:t>
      </w:r>
    </w:p>
    <w:p w:rsidR="00BE6102" w:rsidRDefault="00BE6102" w:rsidP="00BE6102">
      <w:pPr>
        <w:jc w:val="center"/>
        <w:rPr>
          <w:b/>
          <w:sz w:val="28"/>
          <w:szCs w:val="28"/>
        </w:rPr>
      </w:pPr>
      <w:r w:rsidRPr="00B37680">
        <w:rPr>
          <w:b/>
          <w:sz w:val="28"/>
          <w:szCs w:val="28"/>
        </w:rPr>
        <w:t xml:space="preserve">муниципального образования </w:t>
      </w:r>
      <w:r>
        <w:rPr>
          <w:b/>
          <w:sz w:val="28"/>
          <w:szCs w:val="28"/>
        </w:rPr>
        <w:t>«</w:t>
      </w:r>
      <w:r w:rsidRPr="00B37680">
        <w:rPr>
          <w:b/>
          <w:sz w:val="28"/>
          <w:szCs w:val="28"/>
        </w:rPr>
        <w:t>Дорогобужский</w:t>
      </w:r>
      <w:r>
        <w:rPr>
          <w:b/>
          <w:sz w:val="28"/>
          <w:szCs w:val="28"/>
        </w:rPr>
        <w:t xml:space="preserve"> муниципальный округ»</w:t>
      </w:r>
    </w:p>
    <w:p w:rsidR="00BE6102" w:rsidRDefault="00BE6102" w:rsidP="00BE6102">
      <w:pPr>
        <w:jc w:val="center"/>
        <w:rPr>
          <w:b/>
          <w:sz w:val="28"/>
          <w:szCs w:val="28"/>
        </w:rPr>
      </w:pPr>
      <w:r w:rsidRPr="00B37680">
        <w:rPr>
          <w:b/>
          <w:sz w:val="28"/>
          <w:szCs w:val="28"/>
        </w:rPr>
        <w:t xml:space="preserve"> Смоленской области</w:t>
      </w:r>
      <w:r>
        <w:rPr>
          <w:b/>
          <w:sz w:val="28"/>
          <w:szCs w:val="28"/>
        </w:rPr>
        <w:t xml:space="preserve"> на плановый период </w:t>
      </w:r>
    </w:p>
    <w:p w:rsidR="00BE6102" w:rsidRPr="00B37680" w:rsidRDefault="00BE6102" w:rsidP="00BE6102">
      <w:pPr>
        <w:jc w:val="center"/>
        <w:rPr>
          <w:sz w:val="28"/>
          <w:szCs w:val="28"/>
        </w:rPr>
      </w:pPr>
    </w:p>
    <w:p w:rsidR="00BE6102" w:rsidRDefault="00BE6102" w:rsidP="00BE6102">
      <w:pPr>
        <w:numPr>
          <w:ilvl w:val="0"/>
          <w:numId w:val="4"/>
        </w:numPr>
        <w:ind w:left="142" w:firstLine="566"/>
        <w:jc w:val="both"/>
        <w:rPr>
          <w:sz w:val="28"/>
          <w:szCs w:val="28"/>
        </w:rPr>
      </w:pPr>
      <w:r w:rsidRPr="00B37680">
        <w:rPr>
          <w:sz w:val="28"/>
          <w:szCs w:val="28"/>
        </w:rPr>
        <w:t>Перечень муниципального имущества</w:t>
      </w:r>
      <w:r>
        <w:rPr>
          <w:sz w:val="28"/>
          <w:szCs w:val="28"/>
        </w:rPr>
        <w:t xml:space="preserve"> </w:t>
      </w:r>
      <w:r w:rsidRPr="00B37680">
        <w:rPr>
          <w:sz w:val="28"/>
          <w:szCs w:val="28"/>
        </w:rPr>
        <w:t xml:space="preserve">муниципального образования </w:t>
      </w:r>
      <w:r>
        <w:rPr>
          <w:sz w:val="28"/>
          <w:szCs w:val="28"/>
        </w:rPr>
        <w:t>«</w:t>
      </w:r>
      <w:r w:rsidRPr="00B37680">
        <w:rPr>
          <w:sz w:val="28"/>
          <w:szCs w:val="28"/>
        </w:rPr>
        <w:t>Дорогобужский</w:t>
      </w:r>
      <w:r>
        <w:rPr>
          <w:sz w:val="28"/>
          <w:szCs w:val="28"/>
        </w:rPr>
        <w:t xml:space="preserve"> муниципальный округ»</w:t>
      </w:r>
      <w:r w:rsidRPr="00B37680">
        <w:rPr>
          <w:sz w:val="28"/>
          <w:szCs w:val="28"/>
        </w:rPr>
        <w:t xml:space="preserve"> Смоленской области, которое планируется приватизировать </w:t>
      </w:r>
      <w:r>
        <w:rPr>
          <w:sz w:val="28"/>
          <w:szCs w:val="28"/>
        </w:rPr>
        <w:t>в плановом периоде – в 20</w:t>
      </w:r>
      <w:r w:rsidRPr="00A25F5A">
        <w:rPr>
          <w:sz w:val="28"/>
          <w:szCs w:val="28"/>
        </w:rPr>
        <w:t>2</w:t>
      </w:r>
      <w:r>
        <w:rPr>
          <w:sz w:val="28"/>
          <w:szCs w:val="28"/>
        </w:rPr>
        <w:t>5 году</w:t>
      </w:r>
      <w:r w:rsidRPr="00B37680">
        <w:rPr>
          <w:sz w:val="28"/>
          <w:szCs w:val="28"/>
        </w:rPr>
        <w:t>:</w:t>
      </w:r>
    </w:p>
    <w:p w:rsidR="00BE6102" w:rsidRPr="00B37680" w:rsidRDefault="00BE6102" w:rsidP="00BE6102">
      <w:pPr>
        <w:ind w:left="142" w:firstLine="566"/>
        <w:jc w:val="both"/>
        <w:rPr>
          <w:sz w:val="28"/>
          <w:szCs w:val="28"/>
        </w:rPr>
      </w:pPr>
    </w:p>
    <w:tbl>
      <w:tblPr>
        <w:tblW w:w="10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04"/>
        <w:gridCol w:w="2463"/>
      </w:tblGrid>
      <w:tr w:rsidR="00BE6102" w:rsidRPr="00B37680" w:rsidTr="00D72CFA">
        <w:trPr>
          <w:trHeight w:val="852"/>
        </w:trPr>
        <w:tc>
          <w:tcPr>
            <w:tcW w:w="851" w:type="dxa"/>
            <w:shd w:val="clear" w:color="auto" w:fill="auto"/>
            <w:vAlign w:val="center"/>
          </w:tcPr>
          <w:p w:rsidR="00BE6102" w:rsidRPr="003B75AF" w:rsidRDefault="00BE6102" w:rsidP="007E7332">
            <w:pPr>
              <w:ind w:firstLine="0"/>
              <w:jc w:val="center"/>
            </w:pPr>
            <w:r w:rsidRPr="003B75AF">
              <w:t>п/п</w:t>
            </w:r>
          </w:p>
        </w:tc>
        <w:tc>
          <w:tcPr>
            <w:tcW w:w="6804" w:type="dxa"/>
            <w:shd w:val="clear" w:color="auto" w:fill="auto"/>
          </w:tcPr>
          <w:p w:rsidR="00BE6102" w:rsidRDefault="00BE6102" w:rsidP="00D72CFA">
            <w:pPr>
              <w:ind w:firstLine="0"/>
              <w:jc w:val="center"/>
            </w:pPr>
            <w:r w:rsidRPr="003B75AF">
              <w:t xml:space="preserve">Наименование </w:t>
            </w:r>
            <w:r>
              <w:t>муниципального имущества,</w:t>
            </w:r>
          </w:p>
          <w:p w:rsidR="00BE6102" w:rsidRPr="003B75AF" w:rsidRDefault="00BE6102" w:rsidP="00315DC7">
            <w:pPr>
              <w:ind w:firstLine="0"/>
              <w:jc w:val="center"/>
            </w:pPr>
            <w:r>
              <w:t>его характеристики</w:t>
            </w:r>
          </w:p>
        </w:tc>
        <w:tc>
          <w:tcPr>
            <w:tcW w:w="2463" w:type="dxa"/>
            <w:shd w:val="clear" w:color="auto" w:fill="auto"/>
          </w:tcPr>
          <w:p w:rsidR="00BE6102" w:rsidRPr="003B75AF" w:rsidRDefault="00BE6102" w:rsidP="00D72CFA">
            <w:pPr>
              <w:ind w:firstLine="0"/>
              <w:jc w:val="center"/>
            </w:pPr>
            <w:r>
              <w:t>Предполагаемые сроки</w:t>
            </w:r>
            <w:r w:rsidR="00D72CFA">
              <w:t xml:space="preserve"> </w:t>
            </w:r>
            <w:r>
              <w:t>п</w:t>
            </w:r>
            <w:r w:rsidRPr="003B75AF">
              <w:t>риватизаци</w:t>
            </w:r>
            <w:r>
              <w:t>и</w:t>
            </w:r>
          </w:p>
        </w:tc>
      </w:tr>
      <w:tr w:rsidR="00BE6102" w:rsidRPr="00B37680" w:rsidTr="00D72CFA">
        <w:tc>
          <w:tcPr>
            <w:tcW w:w="851" w:type="dxa"/>
            <w:shd w:val="clear" w:color="auto" w:fill="auto"/>
          </w:tcPr>
          <w:p w:rsidR="00BE6102" w:rsidRDefault="00BE6102" w:rsidP="00D72CFA">
            <w:pPr>
              <w:ind w:firstLine="0"/>
              <w:jc w:val="center"/>
            </w:pPr>
            <w:r>
              <w:t>1.</w:t>
            </w:r>
          </w:p>
        </w:tc>
        <w:tc>
          <w:tcPr>
            <w:tcW w:w="6804" w:type="dxa"/>
            <w:shd w:val="clear" w:color="auto" w:fill="auto"/>
          </w:tcPr>
          <w:p w:rsidR="00BE6102" w:rsidRPr="00D72CFA" w:rsidRDefault="00BE6102" w:rsidP="00E315DB">
            <w:pPr>
              <w:jc w:val="both"/>
            </w:pPr>
            <w:r w:rsidRPr="00093399">
              <w:t>Здание учебно-производственное,</w:t>
            </w:r>
            <w:r>
              <w:t xml:space="preserve"> назначение: нежилое,</w:t>
            </w:r>
            <w:r w:rsidRPr="00093399">
              <w:t xml:space="preserve"> площадь</w:t>
            </w:r>
            <w:r>
              <w:t>ю</w:t>
            </w:r>
            <w:r w:rsidRPr="00093399">
              <w:t xml:space="preserve"> 1</w:t>
            </w:r>
            <w:r>
              <w:t>647,6</w:t>
            </w:r>
            <w:r w:rsidRPr="00093399">
              <w:t xml:space="preserve"> кв.м, </w:t>
            </w:r>
            <w:r>
              <w:t>2-этажное,</w:t>
            </w:r>
            <w:r w:rsidRPr="00093399">
              <w:t xml:space="preserve"> </w:t>
            </w:r>
            <w:r>
              <w:t xml:space="preserve">с </w:t>
            </w:r>
            <w:r w:rsidRPr="00093399">
              <w:t>кадастровы</w:t>
            </w:r>
            <w:r>
              <w:t>м</w:t>
            </w:r>
            <w:r w:rsidRPr="00093399">
              <w:t xml:space="preserve"> номер</w:t>
            </w:r>
            <w:r>
              <w:t>ом</w:t>
            </w:r>
            <w:r w:rsidRPr="00093399">
              <w:t xml:space="preserve"> 67:06:0010124:27</w:t>
            </w:r>
            <w:r>
              <w:t xml:space="preserve">, </w:t>
            </w:r>
            <w:r w:rsidRPr="00093399">
              <w:t xml:space="preserve">(объект культурного наследия регионального значения – охранное обязательство от 24.02.2014 № 1793) </w:t>
            </w:r>
            <w:r w:rsidRPr="00E01BF6">
              <w:t>и земельный участок</w:t>
            </w:r>
            <w:r>
              <w:t xml:space="preserve"> из</w:t>
            </w:r>
            <w:r w:rsidRPr="00E01BF6">
              <w:t xml:space="preserve"> </w:t>
            </w:r>
            <w:r w:rsidRPr="00093399">
              <w:t>категори</w:t>
            </w:r>
            <w:r>
              <w:t>и</w:t>
            </w:r>
            <w:r w:rsidRPr="00093399">
              <w:t xml:space="preserve"> земель</w:t>
            </w:r>
            <w:r>
              <w:t xml:space="preserve"> </w:t>
            </w:r>
            <w:r w:rsidRPr="00093399">
              <w:t xml:space="preserve"> населенных пунктов,</w:t>
            </w:r>
            <w:r>
              <w:t xml:space="preserve"> </w:t>
            </w:r>
            <w:r w:rsidRPr="00093399">
              <w:t>площадь</w:t>
            </w:r>
            <w:r>
              <w:t xml:space="preserve">ю 5275 кв.м, с </w:t>
            </w:r>
            <w:r w:rsidRPr="00093399">
              <w:t>кадастровы</w:t>
            </w:r>
            <w:r>
              <w:t>м</w:t>
            </w:r>
            <w:r w:rsidRPr="00093399">
              <w:t xml:space="preserve"> номер</w:t>
            </w:r>
            <w:r>
              <w:t>ом</w:t>
            </w:r>
            <w:r w:rsidRPr="00093399">
              <w:t xml:space="preserve"> 67:06:0010124:118</w:t>
            </w:r>
            <w:r>
              <w:t xml:space="preserve">, с </w:t>
            </w:r>
            <w:r w:rsidRPr="00093399">
              <w:t>разрешенн</w:t>
            </w:r>
            <w:r>
              <w:t>ым</w:t>
            </w:r>
            <w:r w:rsidRPr="00093399">
              <w:t xml:space="preserve"> использование</w:t>
            </w:r>
            <w:r>
              <w:t>м:</w:t>
            </w:r>
            <w:r w:rsidRPr="00093399">
              <w:t xml:space="preserve"> промышленная территория, </w:t>
            </w:r>
            <w:r>
              <w:t>расположенные по адресу</w:t>
            </w:r>
            <w:r w:rsidRPr="00093399">
              <w:t>:</w:t>
            </w:r>
            <w:r>
              <w:t xml:space="preserve"> Российская Федерация, </w:t>
            </w:r>
            <w:r w:rsidRPr="00093399">
              <w:t>Смоленская область, Дорогобужский район,</w:t>
            </w:r>
            <w:r>
              <w:t xml:space="preserve"> г</w:t>
            </w:r>
            <w:r w:rsidRPr="00093399">
              <w:t>. Дорогобуж,</w:t>
            </w:r>
            <w:r>
              <w:t xml:space="preserve"> </w:t>
            </w:r>
            <w:r w:rsidRPr="00093399">
              <w:t xml:space="preserve">ул. Лермонтова, </w:t>
            </w:r>
            <w:r>
              <w:t>д</w:t>
            </w:r>
            <w:r w:rsidRPr="00093399">
              <w:t>. 18</w:t>
            </w:r>
            <w:r w:rsidRPr="00D72CFA">
              <w:t xml:space="preserve"> </w:t>
            </w:r>
          </w:p>
          <w:p w:rsidR="00BE6102" w:rsidRPr="00D72CFA" w:rsidRDefault="00BE6102" w:rsidP="00E315DB">
            <w:pPr>
              <w:jc w:val="both"/>
            </w:pPr>
          </w:p>
        </w:tc>
        <w:tc>
          <w:tcPr>
            <w:tcW w:w="2463" w:type="dxa"/>
            <w:shd w:val="clear" w:color="auto" w:fill="auto"/>
          </w:tcPr>
          <w:p w:rsidR="00BE6102" w:rsidRPr="003B75AF" w:rsidRDefault="00BE6102" w:rsidP="00D72CFA">
            <w:pPr>
              <w:ind w:firstLine="0"/>
              <w:jc w:val="center"/>
            </w:pPr>
            <w:r>
              <w:t>первое полугодие</w:t>
            </w:r>
            <w:r w:rsidR="00D72CFA">
              <w:t xml:space="preserve"> </w:t>
            </w:r>
            <w:r>
              <w:t>2025 года</w:t>
            </w:r>
          </w:p>
        </w:tc>
      </w:tr>
      <w:tr w:rsidR="00BE6102" w:rsidRPr="00B37680" w:rsidTr="00D72CFA">
        <w:tc>
          <w:tcPr>
            <w:tcW w:w="851" w:type="dxa"/>
            <w:shd w:val="clear" w:color="auto" w:fill="auto"/>
          </w:tcPr>
          <w:p w:rsidR="00BE6102" w:rsidRDefault="00BE6102" w:rsidP="00D72CFA">
            <w:pPr>
              <w:ind w:firstLine="0"/>
              <w:jc w:val="center"/>
            </w:pPr>
            <w:r>
              <w:t>2.</w:t>
            </w:r>
          </w:p>
        </w:tc>
        <w:tc>
          <w:tcPr>
            <w:tcW w:w="6804" w:type="dxa"/>
            <w:shd w:val="clear" w:color="auto" w:fill="auto"/>
          </w:tcPr>
          <w:p w:rsidR="00BE6102" w:rsidRDefault="00BE6102" w:rsidP="00E315DB">
            <w:pPr>
              <w:jc w:val="both"/>
              <w:rPr>
                <w:lang w:val="en-US"/>
              </w:rPr>
            </w:pPr>
            <w:r w:rsidRPr="002164DE">
              <w:t>Здание</w:t>
            </w:r>
            <w:r>
              <w:t>, назначение: нежилое,</w:t>
            </w:r>
            <w:r w:rsidRPr="002164DE">
              <w:t xml:space="preserve">  площадью 600,7 кв.м, 2-этажное, с кадастровым номером 67:06:0010150:25, (объект культурного наследия регионального значения – охранное обязательство от 24.02.2014 № 1792), расположенное по адресу: Российская Федерация, Смоленская область, Дорогобужский район,</w:t>
            </w:r>
            <w:r>
              <w:t xml:space="preserve"> </w:t>
            </w:r>
            <w:r w:rsidRPr="002164DE">
              <w:t>г. Дорогобуж,</w:t>
            </w:r>
            <w:r>
              <w:t xml:space="preserve"> </w:t>
            </w:r>
            <w:r w:rsidRPr="002164DE">
              <w:t>ул. Карла Маркса, д. 81, и земельный участок из категории земель населенных пунктов, площадью 1444 кв.м, с кадастровым номером 67:06:0010150:44, с разрешенным использованием: бытовое обслуживание, расположенный по адресу: Российская Федерация, Смоленская область, Дорогобужский район,</w:t>
            </w:r>
            <w:r>
              <w:t xml:space="preserve"> </w:t>
            </w:r>
            <w:r w:rsidRPr="002164DE">
              <w:t>г. Дорогобуж, Дорогобужское городское поселение,</w:t>
            </w:r>
            <w:r>
              <w:t xml:space="preserve">  </w:t>
            </w:r>
            <w:r w:rsidRPr="002164DE">
              <w:t>ул. Карла Маркса, д. 81</w:t>
            </w:r>
          </w:p>
          <w:p w:rsidR="00BE6102" w:rsidRPr="002E7793" w:rsidRDefault="00BE6102" w:rsidP="00E315DB">
            <w:pPr>
              <w:jc w:val="both"/>
              <w:rPr>
                <w:lang w:val="en-US"/>
              </w:rPr>
            </w:pPr>
          </w:p>
        </w:tc>
        <w:tc>
          <w:tcPr>
            <w:tcW w:w="2463" w:type="dxa"/>
            <w:shd w:val="clear" w:color="auto" w:fill="auto"/>
          </w:tcPr>
          <w:p w:rsidR="00BE6102" w:rsidRDefault="00BE6102" w:rsidP="00D72CFA">
            <w:pPr>
              <w:ind w:firstLine="0"/>
              <w:jc w:val="center"/>
            </w:pPr>
            <w:r>
              <w:t>первое полугодие</w:t>
            </w:r>
          </w:p>
          <w:p w:rsidR="00BE6102" w:rsidRPr="003B75AF"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3.</w:t>
            </w:r>
          </w:p>
        </w:tc>
        <w:tc>
          <w:tcPr>
            <w:tcW w:w="6804" w:type="dxa"/>
            <w:shd w:val="clear" w:color="auto" w:fill="auto"/>
          </w:tcPr>
          <w:p w:rsidR="00BE6102" w:rsidRDefault="00BE6102" w:rsidP="00E315DB">
            <w:pPr>
              <w:jc w:val="both"/>
              <w:rPr>
                <w:lang w:val="en-US"/>
              </w:rPr>
            </w:pPr>
            <w:r w:rsidRPr="00AE0627">
              <w:t>Здание школы, назначение: нежилое, площадь 1564,2 кв.м, 2</w:t>
            </w:r>
            <w:r>
              <w:t>- этажное</w:t>
            </w:r>
            <w:r w:rsidRPr="00AE0627">
              <w:t xml:space="preserve">, с кадастровым номером 67:06:0780101:232, расположенное по адресу: Смоленская область, Дорогобужский район, д. Кузино, ул. Молодежная, д. 8, и земельный участок из категории земель населенных пунктов, площадью 10162 кв.м, с кадастровым номером 67:06:0780101:204, с разрешенным использованием: под образовательное учреждение, расположенный по адресу: Российская Федерация, Смоленская </w:t>
            </w:r>
            <w:r w:rsidRPr="00AE0627">
              <w:lastRenderedPageBreak/>
              <w:t>область, Дорогобужский район, с/п Кузинское, д. Кузино, ул. Молодежная, д. 8</w:t>
            </w:r>
          </w:p>
          <w:p w:rsidR="00BE6102" w:rsidRPr="002E7793" w:rsidRDefault="00BE6102" w:rsidP="00E315DB">
            <w:pPr>
              <w:jc w:val="both"/>
              <w:rPr>
                <w:lang w:val="en-US"/>
              </w:rPr>
            </w:pPr>
          </w:p>
        </w:tc>
        <w:tc>
          <w:tcPr>
            <w:tcW w:w="2463" w:type="dxa"/>
            <w:shd w:val="clear" w:color="auto" w:fill="auto"/>
          </w:tcPr>
          <w:p w:rsidR="00BE6102" w:rsidRDefault="00BE6102" w:rsidP="00D72CFA">
            <w:pPr>
              <w:ind w:firstLine="0"/>
              <w:jc w:val="center"/>
            </w:pPr>
            <w:r>
              <w:lastRenderedPageBreak/>
              <w:t>первое полугодие</w:t>
            </w:r>
          </w:p>
          <w:p w:rsidR="00BE6102" w:rsidRPr="003B75AF"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4.</w:t>
            </w:r>
          </w:p>
        </w:tc>
        <w:tc>
          <w:tcPr>
            <w:tcW w:w="6804" w:type="dxa"/>
            <w:shd w:val="clear" w:color="auto" w:fill="auto"/>
          </w:tcPr>
          <w:p w:rsidR="00BE6102" w:rsidRPr="00D0608E" w:rsidRDefault="00BE6102" w:rsidP="00E315DB">
            <w:pPr>
              <w:jc w:val="both"/>
            </w:pPr>
            <w:r>
              <w:t xml:space="preserve">Административное здание, назначение: нежилое, площадью 230,5 кв.м, 1–этажное, с </w:t>
            </w:r>
            <w:r w:rsidRPr="002164DE">
              <w:t>кадастровы</w:t>
            </w:r>
            <w:r>
              <w:t>м</w:t>
            </w:r>
            <w:r w:rsidRPr="002164DE">
              <w:t xml:space="preserve"> номер</w:t>
            </w:r>
            <w:r>
              <w:t>ом</w:t>
            </w:r>
            <w:r w:rsidRPr="002164DE">
              <w:t xml:space="preserve"> 67:06:0010</w:t>
            </w:r>
            <w:r>
              <w:t>11</w:t>
            </w:r>
            <w:r w:rsidRPr="002164DE">
              <w:t>2:</w:t>
            </w:r>
            <w:r>
              <w:t xml:space="preserve">95, </w:t>
            </w:r>
            <w:r w:rsidRPr="002164DE">
              <w:t>и земельный участок</w:t>
            </w:r>
            <w:r>
              <w:t xml:space="preserve"> из</w:t>
            </w:r>
            <w:r w:rsidRPr="002164DE">
              <w:t xml:space="preserve"> категори</w:t>
            </w:r>
            <w:r>
              <w:t>и</w:t>
            </w:r>
            <w:r w:rsidRPr="002164DE">
              <w:t xml:space="preserve"> земель населенных пунктов,</w:t>
            </w:r>
            <w:r>
              <w:t xml:space="preserve"> площадью 427 кв.м,</w:t>
            </w:r>
            <w:r w:rsidRPr="002164DE">
              <w:t xml:space="preserve"> </w:t>
            </w:r>
            <w:r>
              <w:t xml:space="preserve">с </w:t>
            </w:r>
            <w:r w:rsidRPr="002164DE">
              <w:t>кадастровы</w:t>
            </w:r>
            <w:r>
              <w:t>м</w:t>
            </w:r>
            <w:r w:rsidRPr="002164DE">
              <w:t xml:space="preserve"> номер</w:t>
            </w:r>
            <w:r>
              <w:t>ом</w:t>
            </w:r>
            <w:r w:rsidRPr="002164DE">
              <w:t xml:space="preserve"> 67:06:0010</w:t>
            </w:r>
            <w:r>
              <w:t>11</w:t>
            </w:r>
            <w:r w:rsidRPr="002164DE">
              <w:t>2:1</w:t>
            </w:r>
            <w:r>
              <w:t xml:space="preserve">8, с </w:t>
            </w:r>
            <w:r w:rsidRPr="002164DE">
              <w:t>разрешенн</w:t>
            </w:r>
            <w:r>
              <w:t>ым</w:t>
            </w:r>
            <w:r w:rsidRPr="002164DE">
              <w:t xml:space="preserve"> использование</w:t>
            </w:r>
            <w:r>
              <w:t>м</w:t>
            </w:r>
            <w:r w:rsidRPr="002164DE">
              <w:t>:</w:t>
            </w:r>
            <w:r>
              <w:t xml:space="preserve"> административное здание</w:t>
            </w:r>
            <w:r w:rsidRPr="002164DE">
              <w:t>,</w:t>
            </w:r>
            <w:r>
              <w:t xml:space="preserve"> расположенные по </w:t>
            </w:r>
            <w:r w:rsidRPr="002164DE">
              <w:t xml:space="preserve"> адрес</w:t>
            </w:r>
            <w:r>
              <w:t>у</w:t>
            </w:r>
            <w:r w:rsidRPr="002164DE">
              <w:t xml:space="preserve">: Смоленская область, Дорогобужский район, г. Дорогобуж, ул. </w:t>
            </w:r>
            <w:r>
              <w:t>Карла Маркса, д. 12</w:t>
            </w:r>
          </w:p>
          <w:p w:rsidR="00BE6102" w:rsidRPr="00D0608E" w:rsidRDefault="00BE6102" w:rsidP="00E315DB">
            <w:pPr>
              <w:jc w:val="both"/>
            </w:pPr>
          </w:p>
        </w:tc>
        <w:tc>
          <w:tcPr>
            <w:tcW w:w="2463" w:type="dxa"/>
            <w:shd w:val="clear" w:color="auto" w:fill="auto"/>
          </w:tcPr>
          <w:p w:rsidR="00BE6102" w:rsidRDefault="00BE6102" w:rsidP="00D72CFA">
            <w:pPr>
              <w:ind w:firstLine="0"/>
              <w:jc w:val="center"/>
            </w:pPr>
            <w:r>
              <w:t>первое полугодие</w:t>
            </w:r>
          </w:p>
          <w:p w:rsidR="00BE6102"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5.</w:t>
            </w:r>
          </w:p>
        </w:tc>
        <w:tc>
          <w:tcPr>
            <w:tcW w:w="6804" w:type="dxa"/>
            <w:shd w:val="clear" w:color="auto" w:fill="auto"/>
          </w:tcPr>
          <w:p w:rsidR="00BE6102" w:rsidRDefault="00BE6102" w:rsidP="00E315DB">
            <w:pPr>
              <w:jc w:val="both"/>
              <w:rPr>
                <w:sz w:val="22"/>
                <w:szCs w:val="22"/>
                <w:lang w:val="en-US"/>
              </w:rPr>
            </w:pPr>
            <w:r w:rsidRPr="00DE5F5C">
              <w:rPr>
                <w:sz w:val="22"/>
                <w:szCs w:val="22"/>
              </w:rPr>
              <w:t>Нежилое помещение площадью 265,6 кв.м, этаж: 1, с кадастровым номером 67:06:0020106:820, расположенное по адресу: Российская Федерация, Смоленская область, Дорогобужский район, пгт. Верхнеднепровский, пр-кт Химиков, д. 1</w:t>
            </w:r>
          </w:p>
          <w:p w:rsidR="00BE6102" w:rsidRPr="002E7793" w:rsidRDefault="00BE6102" w:rsidP="00E315DB">
            <w:pPr>
              <w:jc w:val="both"/>
              <w:rPr>
                <w:lang w:val="en-US"/>
              </w:rPr>
            </w:pPr>
          </w:p>
        </w:tc>
        <w:tc>
          <w:tcPr>
            <w:tcW w:w="2463" w:type="dxa"/>
            <w:shd w:val="clear" w:color="auto" w:fill="auto"/>
          </w:tcPr>
          <w:p w:rsidR="00BE6102" w:rsidRDefault="00BE6102" w:rsidP="00D72CFA">
            <w:pPr>
              <w:ind w:firstLine="0"/>
              <w:jc w:val="center"/>
            </w:pPr>
            <w:r>
              <w:t>первое полугодие</w:t>
            </w:r>
          </w:p>
          <w:p w:rsidR="00BE6102"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6.</w:t>
            </w:r>
          </w:p>
        </w:tc>
        <w:tc>
          <w:tcPr>
            <w:tcW w:w="6804" w:type="dxa"/>
            <w:shd w:val="clear" w:color="auto" w:fill="auto"/>
          </w:tcPr>
          <w:p w:rsidR="00BE6102" w:rsidRDefault="00BE6102" w:rsidP="00E315DB">
            <w:pPr>
              <w:jc w:val="both"/>
              <w:rPr>
                <w:sz w:val="22"/>
                <w:szCs w:val="22"/>
                <w:lang w:val="en-US"/>
              </w:rPr>
            </w:pPr>
            <w:r w:rsidRPr="00DE5F5C">
              <w:rPr>
                <w:sz w:val="22"/>
                <w:szCs w:val="22"/>
              </w:rPr>
              <w:t>Нежилое помещение площадью 20,3 кв.м, этаж: 1, с кадастровым номером 67:06:0020106:833, расположенное по адресу: Российская Федерация, Смоленская область, Дорогобужский район, пгт. Верхнеднепровский, пр-кт Химиков, д. 1</w:t>
            </w:r>
          </w:p>
          <w:p w:rsidR="00BE6102" w:rsidRPr="002E7793" w:rsidRDefault="00BE6102" w:rsidP="00E315DB">
            <w:pPr>
              <w:jc w:val="both"/>
              <w:rPr>
                <w:sz w:val="22"/>
                <w:szCs w:val="22"/>
                <w:lang w:val="en-US"/>
              </w:rPr>
            </w:pPr>
          </w:p>
        </w:tc>
        <w:tc>
          <w:tcPr>
            <w:tcW w:w="2463" w:type="dxa"/>
            <w:shd w:val="clear" w:color="auto" w:fill="auto"/>
          </w:tcPr>
          <w:p w:rsidR="00BE6102" w:rsidRDefault="00BE6102" w:rsidP="00D72CFA">
            <w:pPr>
              <w:ind w:firstLine="0"/>
              <w:jc w:val="center"/>
            </w:pPr>
            <w:r>
              <w:t>первое полугодие</w:t>
            </w:r>
          </w:p>
          <w:p w:rsidR="00BE6102"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7.</w:t>
            </w:r>
          </w:p>
        </w:tc>
        <w:tc>
          <w:tcPr>
            <w:tcW w:w="6804" w:type="dxa"/>
            <w:shd w:val="clear" w:color="auto" w:fill="auto"/>
          </w:tcPr>
          <w:p w:rsidR="00BE6102" w:rsidRDefault="00BE6102" w:rsidP="00E315DB">
            <w:pPr>
              <w:jc w:val="both"/>
              <w:rPr>
                <w:sz w:val="22"/>
                <w:szCs w:val="22"/>
                <w:lang w:val="en-US"/>
              </w:rPr>
            </w:pPr>
            <w:r w:rsidRPr="00DE5F5C">
              <w:rPr>
                <w:sz w:val="22"/>
                <w:szCs w:val="22"/>
              </w:rPr>
              <w:t>Нежилое помещение площадью 63,1 кв.м, этаж: 1, с кадастровым номером 67:06:0020103:1188, расположенное по адресу: Смоленская область, Дорогобужский район, пгт. Верхнеднепровский, ул. Комсомольская, д. 10</w:t>
            </w:r>
          </w:p>
          <w:p w:rsidR="00BE6102" w:rsidRPr="002E7793" w:rsidRDefault="00BE6102" w:rsidP="00E315DB">
            <w:pPr>
              <w:jc w:val="both"/>
              <w:rPr>
                <w:sz w:val="22"/>
                <w:szCs w:val="22"/>
                <w:lang w:val="en-US"/>
              </w:rPr>
            </w:pPr>
          </w:p>
        </w:tc>
        <w:tc>
          <w:tcPr>
            <w:tcW w:w="2463" w:type="dxa"/>
            <w:shd w:val="clear" w:color="auto" w:fill="auto"/>
          </w:tcPr>
          <w:p w:rsidR="00BE6102" w:rsidRDefault="00BE6102" w:rsidP="00D72CFA">
            <w:pPr>
              <w:ind w:firstLine="0"/>
              <w:jc w:val="center"/>
            </w:pPr>
            <w:r>
              <w:t>первое полугодие</w:t>
            </w:r>
          </w:p>
          <w:p w:rsidR="00BE6102"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8.</w:t>
            </w:r>
          </w:p>
        </w:tc>
        <w:tc>
          <w:tcPr>
            <w:tcW w:w="6804" w:type="dxa"/>
            <w:shd w:val="clear" w:color="auto" w:fill="auto"/>
          </w:tcPr>
          <w:p w:rsidR="00BE6102" w:rsidRPr="00BE6102" w:rsidRDefault="00BE6102" w:rsidP="00E315DB">
            <w:pPr>
              <w:jc w:val="both"/>
              <w:rPr>
                <w:sz w:val="22"/>
                <w:szCs w:val="22"/>
              </w:rPr>
            </w:pPr>
            <w:r w:rsidRPr="00DE5F5C">
              <w:rPr>
                <w:sz w:val="22"/>
                <w:szCs w:val="22"/>
              </w:rPr>
              <w:t xml:space="preserve">Здание школы, назначение: нежилое, площадью 1594,4 кв.м, </w:t>
            </w:r>
            <w:r>
              <w:rPr>
                <w:sz w:val="22"/>
                <w:szCs w:val="22"/>
              </w:rPr>
              <w:t>2-этажное</w:t>
            </w:r>
            <w:r w:rsidRPr="00DE5F5C">
              <w:rPr>
                <w:sz w:val="22"/>
                <w:szCs w:val="22"/>
              </w:rPr>
              <w:t>, с кадастровым номером 67:06:1240101:213, расположенное по адресу: Смоленская область, Дорогобужский район, д.Ушаково, и земельный участок из категории земель населенных пунктов, площадью 4378 кв.м, с кадастровым номером 67:06:1240101:212, с разрешенным использованием: под образовательное учреждение, расположенный по адресу: Российская Федерация, Смоленская область, Дорогобужский район, Ушаковское сельское поселение, д. Ушаково</w:t>
            </w:r>
          </w:p>
          <w:p w:rsidR="00BE6102" w:rsidRPr="00BE6102" w:rsidRDefault="00BE6102" w:rsidP="00E315DB">
            <w:pPr>
              <w:jc w:val="both"/>
              <w:rPr>
                <w:sz w:val="22"/>
                <w:szCs w:val="22"/>
              </w:rPr>
            </w:pPr>
          </w:p>
        </w:tc>
        <w:tc>
          <w:tcPr>
            <w:tcW w:w="2463" w:type="dxa"/>
            <w:shd w:val="clear" w:color="auto" w:fill="auto"/>
          </w:tcPr>
          <w:p w:rsidR="00BE6102" w:rsidRDefault="00BE6102" w:rsidP="00D72CFA">
            <w:pPr>
              <w:ind w:firstLine="0"/>
              <w:jc w:val="center"/>
            </w:pPr>
            <w:r>
              <w:t>первое полугодие</w:t>
            </w:r>
          </w:p>
          <w:p w:rsidR="00BE6102" w:rsidRDefault="00BE6102" w:rsidP="00D72CFA">
            <w:pPr>
              <w:ind w:firstLine="0"/>
              <w:jc w:val="center"/>
            </w:pPr>
            <w:r>
              <w:t>2025 года</w:t>
            </w:r>
          </w:p>
        </w:tc>
      </w:tr>
      <w:tr w:rsidR="00BE6102" w:rsidRPr="00B37680" w:rsidTr="00D72CFA">
        <w:tc>
          <w:tcPr>
            <w:tcW w:w="851" w:type="dxa"/>
            <w:shd w:val="clear" w:color="auto" w:fill="auto"/>
          </w:tcPr>
          <w:p w:rsidR="00BE6102" w:rsidRDefault="00BE6102" w:rsidP="00D72CFA">
            <w:pPr>
              <w:ind w:firstLine="0"/>
              <w:jc w:val="center"/>
            </w:pPr>
            <w:r>
              <w:t>9.</w:t>
            </w:r>
          </w:p>
        </w:tc>
        <w:tc>
          <w:tcPr>
            <w:tcW w:w="6804" w:type="dxa"/>
            <w:shd w:val="clear" w:color="auto" w:fill="auto"/>
          </w:tcPr>
          <w:p w:rsidR="00BE6102" w:rsidRPr="00953F26" w:rsidRDefault="00BE6102" w:rsidP="00E315DB">
            <w:pPr>
              <w:jc w:val="both"/>
              <w:rPr>
                <w:sz w:val="22"/>
                <w:szCs w:val="22"/>
              </w:rPr>
            </w:pPr>
            <w:r>
              <w:rPr>
                <w:sz w:val="22"/>
                <w:szCs w:val="22"/>
              </w:rPr>
              <w:t>Многоквартирный жилой дом, 2-этажный, площадью 115,3 кв.м, с кадастровым номером 67:06:0010219:97, расположенный по адресу: Российская Федерация, Смоленская область, Дорогобужский район, г. Дорогобуж, ул. Свердлова, д. 26, и земельный участок из категории земель населенных пунктов площадью 1791 кв.м, с кадастровым номером 67:06:0010219:225, расположенный по адресу: Российская Федерация, Смоленская область, Дорогобужский район, Дорогобужское городское поселение</w:t>
            </w:r>
            <w:r w:rsidR="00953F26">
              <w:rPr>
                <w:sz w:val="22"/>
                <w:szCs w:val="22"/>
              </w:rPr>
              <w:t>,</w:t>
            </w:r>
            <w:r>
              <w:rPr>
                <w:sz w:val="22"/>
                <w:szCs w:val="22"/>
              </w:rPr>
              <w:t xml:space="preserve"> </w:t>
            </w:r>
            <w:r w:rsidR="00953F26">
              <w:rPr>
                <w:sz w:val="22"/>
                <w:szCs w:val="22"/>
              </w:rPr>
              <w:t xml:space="preserve">г. </w:t>
            </w:r>
            <w:r>
              <w:rPr>
                <w:sz w:val="22"/>
                <w:szCs w:val="22"/>
              </w:rPr>
              <w:t>Дорогобуж, ул. Свердлова, земельный участок № 26</w:t>
            </w:r>
          </w:p>
          <w:p w:rsidR="00BE6102" w:rsidRPr="00953F26" w:rsidRDefault="00BE6102" w:rsidP="00E315DB">
            <w:pPr>
              <w:jc w:val="both"/>
              <w:rPr>
                <w:sz w:val="22"/>
                <w:szCs w:val="22"/>
              </w:rPr>
            </w:pPr>
          </w:p>
        </w:tc>
        <w:tc>
          <w:tcPr>
            <w:tcW w:w="2463" w:type="dxa"/>
            <w:shd w:val="clear" w:color="auto" w:fill="auto"/>
          </w:tcPr>
          <w:p w:rsidR="00BE6102" w:rsidRDefault="00BE6102" w:rsidP="00D72CFA">
            <w:pPr>
              <w:ind w:firstLine="0"/>
              <w:jc w:val="center"/>
            </w:pPr>
            <w:r>
              <w:t>первое полугодие</w:t>
            </w:r>
          </w:p>
          <w:p w:rsidR="00BE6102" w:rsidRDefault="00BE6102" w:rsidP="00D72CFA">
            <w:pPr>
              <w:ind w:firstLine="0"/>
              <w:jc w:val="center"/>
            </w:pPr>
            <w:r>
              <w:t>2025 года</w:t>
            </w:r>
          </w:p>
        </w:tc>
      </w:tr>
    </w:tbl>
    <w:p w:rsidR="00BE6102" w:rsidRDefault="00BE6102" w:rsidP="00BE6102">
      <w:pPr>
        <w:autoSpaceDE w:val="0"/>
        <w:autoSpaceDN w:val="0"/>
        <w:adjustRightInd w:val="0"/>
        <w:ind w:left="-360"/>
        <w:jc w:val="center"/>
        <w:rPr>
          <w:b/>
        </w:rPr>
      </w:pPr>
    </w:p>
    <w:p w:rsidR="00BE6102" w:rsidRPr="00A3420E" w:rsidRDefault="00BE6102" w:rsidP="00BE6102">
      <w:pPr>
        <w:numPr>
          <w:ilvl w:val="0"/>
          <w:numId w:val="4"/>
        </w:numPr>
        <w:autoSpaceDE w:val="0"/>
        <w:autoSpaceDN w:val="0"/>
        <w:adjustRightInd w:val="0"/>
        <w:ind w:left="142" w:firstLine="708"/>
        <w:jc w:val="both"/>
        <w:rPr>
          <w:sz w:val="28"/>
          <w:szCs w:val="28"/>
        </w:rPr>
      </w:pPr>
      <w:r w:rsidRPr="00A3420E">
        <w:rPr>
          <w:sz w:val="28"/>
          <w:szCs w:val="28"/>
        </w:rPr>
        <w:t>Прогноз поступления денежных средств в бюджет муниципального образования «Дорогобужский</w:t>
      </w:r>
      <w:r>
        <w:rPr>
          <w:sz w:val="28"/>
          <w:szCs w:val="28"/>
        </w:rPr>
        <w:t xml:space="preserve"> муниципальный округ</w:t>
      </w:r>
      <w:r w:rsidRPr="00A3420E">
        <w:rPr>
          <w:sz w:val="28"/>
          <w:szCs w:val="28"/>
        </w:rPr>
        <w:t>» Смоленской области от продажи муниципального имущества муниципального образования «Дорогобужский</w:t>
      </w:r>
      <w:r>
        <w:rPr>
          <w:sz w:val="28"/>
          <w:szCs w:val="28"/>
        </w:rPr>
        <w:t xml:space="preserve"> муниципальный округ</w:t>
      </w:r>
      <w:r w:rsidRPr="00A3420E">
        <w:rPr>
          <w:sz w:val="28"/>
          <w:szCs w:val="28"/>
        </w:rPr>
        <w:t xml:space="preserve">» Смоленской области планируются в размере </w:t>
      </w:r>
      <w:r>
        <w:rPr>
          <w:sz w:val="28"/>
          <w:szCs w:val="28"/>
        </w:rPr>
        <w:t xml:space="preserve">11036 </w:t>
      </w:r>
      <w:r w:rsidRPr="00A3420E">
        <w:rPr>
          <w:sz w:val="28"/>
          <w:szCs w:val="28"/>
        </w:rPr>
        <w:t>тыс. рублей.</w:t>
      </w:r>
    </w:p>
    <w:p w:rsidR="00305077" w:rsidRDefault="00305077" w:rsidP="00BE6102">
      <w:pPr>
        <w:jc w:val="center"/>
        <w:rPr>
          <w:sz w:val="28"/>
          <w:szCs w:val="28"/>
        </w:rPr>
      </w:pPr>
    </w:p>
    <w:sectPr w:rsidR="00305077" w:rsidSect="00016818">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9BE257C"/>
    <w:multiLevelType w:val="hybridMultilevel"/>
    <w:tmpl w:val="C12C2592"/>
    <w:lvl w:ilvl="0" w:tplc="AB789522">
      <w:start w:val="1"/>
      <w:numFmt w:val="decimal"/>
      <w:lvlText w:val="%1."/>
      <w:lvlJc w:val="left"/>
      <w:pPr>
        <w:ind w:left="1068" w:hanging="360"/>
      </w:pPr>
      <w:rPr>
        <w:rFonts w:hint="default"/>
        <w:b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16cid:durableId="1890992383">
    <w:abstractNumId w:val="2"/>
  </w:num>
  <w:num w:numId="2" w16cid:durableId="1010138215">
    <w:abstractNumId w:val="3"/>
  </w:num>
  <w:num w:numId="3" w16cid:durableId="1229925810">
    <w:abstractNumId w:val="0"/>
  </w:num>
  <w:num w:numId="4" w16cid:durableId="168436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7C1"/>
    <w:rsid w:val="000026AE"/>
    <w:rsid w:val="00014476"/>
    <w:rsid w:val="00016818"/>
    <w:rsid w:val="000230A7"/>
    <w:rsid w:val="00046A04"/>
    <w:rsid w:val="00065F8A"/>
    <w:rsid w:val="00084CB8"/>
    <w:rsid w:val="0008762B"/>
    <w:rsid w:val="000B096C"/>
    <w:rsid w:val="000B2478"/>
    <w:rsid w:val="000B59C8"/>
    <w:rsid w:val="000F38F3"/>
    <w:rsid w:val="00123B01"/>
    <w:rsid w:val="00183ABC"/>
    <w:rsid w:val="001A2F91"/>
    <w:rsid w:val="001A5EDE"/>
    <w:rsid w:val="001B180E"/>
    <w:rsid w:val="001B40B1"/>
    <w:rsid w:val="001D6F05"/>
    <w:rsid w:val="00225D52"/>
    <w:rsid w:val="00237220"/>
    <w:rsid w:val="0024628C"/>
    <w:rsid w:val="002649BB"/>
    <w:rsid w:val="00264E83"/>
    <w:rsid w:val="002853A5"/>
    <w:rsid w:val="002D09A2"/>
    <w:rsid w:val="002E7B26"/>
    <w:rsid w:val="002F30E5"/>
    <w:rsid w:val="002F34F5"/>
    <w:rsid w:val="003019D8"/>
    <w:rsid w:val="00305077"/>
    <w:rsid w:val="00310812"/>
    <w:rsid w:val="00314871"/>
    <w:rsid w:val="00315DC7"/>
    <w:rsid w:val="003A420C"/>
    <w:rsid w:val="003F58E5"/>
    <w:rsid w:val="003F7A99"/>
    <w:rsid w:val="0040351E"/>
    <w:rsid w:val="00426B01"/>
    <w:rsid w:val="00433A40"/>
    <w:rsid w:val="004732CB"/>
    <w:rsid w:val="00475793"/>
    <w:rsid w:val="00487084"/>
    <w:rsid w:val="004A62D9"/>
    <w:rsid w:val="004C4CD4"/>
    <w:rsid w:val="004D0CAE"/>
    <w:rsid w:val="004E36AF"/>
    <w:rsid w:val="004F4F11"/>
    <w:rsid w:val="00533AF2"/>
    <w:rsid w:val="00545DF9"/>
    <w:rsid w:val="0056158D"/>
    <w:rsid w:val="005A243A"/>
    <w:rsid w:val="005B0DB1"/>
    <w:rsid w:val="005C263D"/>
    <w:rsid w:val="005D2AFB"/>
    <w:rsid w:val="005F248F"/>
    <w:rsid w:val="005F2667"/>
    <w:rsid w:val="00607303"/>
    <w:rsid w:val="00623390"/>
    <w:rsid w:val="00667D43"/>
    <w:rsid w:val="00692C53"/>
    <w:rsid w:val="006933A5"/>
    <w:rsid w:val="0069791F"/>
    <w:rsid w:val="006D0694"/>
    <w:rsid w:val="00712EA0"/>
    <w:rsid w:val="00713F3B"/>
    <w:rsid w:val="00722357"/>
    <w:rsid w:val="00723E42"/>
    <w:rsid w:val="00730A4C"/>
    <w:rsid w:val="00736D84"/>
    <w:rsid w:val="007519B1"/>
    <w:rsid w:val="00782EE7"/>
    <w:rsid w:val="00787627"/>
    <w:rsid w:val="00791A6C"/>
    <w:rsid w:val="007A12F1"/>
    <w:rsid w:val="007B6886"/>
    <w:rsid w:val="007E13BE"/>
    <w:rsid w:val="007E7332"/>
    <w:rsid w:val="008057C1"/>
    <w:rsid w:val="008239D0"/>
    <w:rsid w:val="0085482B"/>
    <w:rsid w:val="00855C01"/>
    <w:rsid w:val="0089140D"/>
    <w:rsid w:val="00904913"/>
    <w:rsid w:val="009467DD"/>
    <w:rsid w:val="00952CF9"/>
    <w:rsid w:val="00953F26"/>
    <w:rsid w:val="0095537B"/>
    <w:rsid w:val="009910C1"/>
    <w:rsid w:val="009A281B"/>
    <w:rsid w:val="009B3C54"/>
    <w:rsid w:val="009D544A"/>
    <w:rsid w:val="00A01436"/>
    <w:rsid w:val="00A63DFE"/>
    <w:rsid w:val="00A70512"/>
    <w:rsid w:val="00A84E66"/>
    <w:rsid w:val="00AD6FF8"/>
    <w:rsid w:val="00AE05BB"/>
    <w:rsid w:val="00AE6858"/>
    <w:rsid w:val="00AF0E78"/>
    <w:rsid w:val="00B540B8"/>
    <w:rsid w:val="00B55EC4"/>
    <w:rsid w:val="00BA0FF1"/>
    <w:rsid w:val="00BA4FDC"/>
    <w:rsid w:val="00BD3B0F"/>
    <w:rsid w:val="00BD5E28"/>
    <w:rsid w:val="00BE6102"/>
    <w:rsid w:val="00C04CBE"/>
    <w:rsid w:val="00C4342E"/>
    <w:rsid w:val="00C52944"/>
    <w:rsid w:val="00C735D3"/>
    <w:rsid w:val="00CB3AE7"/>
    <w:rsid w:val="00CB4660"/>
    <w:rsid w:val="00CC49C2"/>
    <w:rsid w:val="00CD073C"/>
    <w:rsid w:val="00CE0A52"/>
    <w:rsid w:val="00CF0BC7"/>
    <w:rsid w:val="00D0608E"/>
    <w:rsid w:val="00D10566"/>
    <w:rsid w:val="00D22462"/>
    <w:rsid w:val="00D2494D"/>
    <w:rsid w:val="00D72CFA"/>
    <w:rsid w:val="00D937AC"/>
    <w:rsid w:val="00DD0598"/>
    <w:rsid w:val="00DD75E5"/>
    <w:rsid w:val="00DF3FC2"/>
    <w:rsid w:val="00E0329B"/>
    <w:rsid w:val="00E210CC"/>
    <w:rsid w:val="00E575AE"/>
    <w:rsid w:val="00E60147"/>
    <w:rsid w:val="00EB0A7F"/>
    <w:rsid w:val="00EB6ED5"/>
    <w:rsid w:val="00ED5D29"/>
    <w:rsid w:val="00F45330"/>
    <w:rsid w:val="00F4572E"/>
    <w:rsid w:val="00F6742A"/>
    <w:rsid w:val="00F90126"/>
    <w:rsid w:val="00FB16A5"/>
    <w:rsid w:val="00FE0AEB"/>
    <w:rsid w:val="00FE7DC1"/>
    <w:rsid w:val="00FE7EFF"/>
    <w:rsid w:val="00FF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1120B"/>
  <w15:docId w15:val="{810390CB-1960-42DB-98F5-069DDE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user</cp:lastModifiedBy>
  <cp:revision>81</cp:revision>
  <cp:lastPrinted>2014-02-11T12:20:00Z</cp:lastPrinted>
  <dcterms:created xsi:type="dcterms:W3CDTF">2021-09-24T13:31:00Z</dcterms:created>
  <dcterms:modified xsi:type="dcterms:W3CDTF">2024-11-28T12:37:00Z</dcterms:modified>
</cp:coreProperties>
</file>