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564" w:rsidRDefault="00922818" w:rsidP="0092281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B7BD8">
        <w:rPr>
          <w:bCs/>
          <w:sz w:val="28"/>
          <w:szCs w:val="28"/>
        </w:rPr>
        <w:t xml:space="preserve">                           </w:t>
      </w:r>
      <w:r w:rsidR="004548E4">
        <w:rPr>
          <w:bCs/>
          <w:sz w:val="28"/>
          <w:szCs w:val="28"/>
        </w:rPr>
        <w:t>Приложение</w:t>
      </w:r>
      <w:r w:rsidR="00ED6564" w:rsidRPr="0042476A">
        <w:rPr>
          <w:bCs/>
          <w:sz w:val="28"/>
          <w:szCs w:val="28"/>
        </w:rPr>
        <w:t xml:space="preserve"> </w:t>
      </w:r>
      <w:r w:rsidR="004B257B">
        <w:rPr>
          <w:bCs/>
          <w:sz w:val="28"/>
          <w:szCs w:val="28"/>
        </w:rPr>
        <w:t>3</w:t>
      </w:r>
    </w:p>
    <w:p w:rsidR="00F95FDC" w:rsidRDefault="00A6154E" w:rsidP="00346248">
      <w:pPr>
        <w:ind w:left="5670"/>
        <w:rPr>
          <w:rFonts w:eastAsia="Arial Unicode MS"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854EB">
        <w:rPr>
          <w:bCs/>
          <w:sz w:val="28"/>
          <w:szCs w:val="28"/>
        </w:rPr>
        <w:t>решени</w:t>
      </w:r>
      <w:r w:rsidR="00884D94">
        <w:rPr>
          <w:bCs/>
          <w:sz w:val="28"/>
          <w:szCs w:val="28"/>
        </w:rPr>
        <w:t>ю</w:t>
      </w:r>
      <w:r w:rsidR="00ED6564" w:rsidRPr="0042476A">
        <w:rPr>
          <w:bCs/>
          <w:sz w:val="28"/>
          <w:szCs w:val="28"/>
        </w:rPr>
        <w:t xml:space="preserve"> </w:t>
      </w:r>
      <w:r w:rsidR="00346248">
        <w:rPr>
          <w:bCs/>
          <w:sz w:val="28"/>
          <w:szCs w:val="28"/>
        </w:rPr>
        <w:t>Дорогобужской окружной Думы</w:t>
      </w:r>
      <w:r w:rsidR="00884D94">
        <w:rPr>
          <w:bCs/>
          <w:sz w:val="28"/>
          <w:szCs w:val="28"/>
        </w:rPr>
        <w:t xml:space="preserve"> </w:t>
      </w:r>
      <w:r w:rsidR="00884D94">
        <w:rPr>
          <w:sz w:val="28"/>
          <w:szCs w:val="28"/>
          <w:u w:val="single"/>
        </w:rPr>
        <w:t>27 ноября 2024 г. № 63</w:t>
      </w:r>
    </w:p>
    <w:p w:rsidR="00F95FDC" w:rsidRPr="00922818" w:rsidRDefault="00F95FDC" w:rsidP="00F95FDC">
      <w:pPr>
        <w:ind w:left="5670"/>
        <w:rPr>
          <w:rFonts w:eastAsia="Arial Unicode MS"/>
          <w:bCs/>
          <w:sz w:val="28"/>
          <w:szCs w:val="28"/>
        </w:rPr>
      </w:pPr>
    </w:p>
    <w:tbl>
      <w:tblPr>
        <w:tblW w:w="10915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8"/>
        <w:gridCol w:w="1843"/>
      </w:tblGrid>
      <w:tr w:rsidR="00F95FDC" w:rsidRPr="000173EF" w:rsidTr="00324266">
        <w:trPr>
          <w:trHeight w:val="402"/>
        </w:trPr>
        <w:tc>
          <w:tcPr>
            <w:tcW w:w="10915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FDC" w:rsidRPr="000173EF" w:rsidRDefault="00F95FDC" w:rsidP="00A837DE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EF">
              <w:rPr>
                <w:b/>
                <w:bCs/>
                <w:sz w:val="28"/>
                <w:szCs w:val="28"/>
              </w:rPr>
              <w:t>Прогнозируемые безвозмездные посту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="00E92C7D">
              <w:rPr>
                <w:b/>
                <w:bCs/>
                <w:sz w:val="28"/>
                <w:szCs w:val="28"/>
              </w:rPr>
              <w:t>ления в бюджет поселения на 2024</w:t>
            </w:r>
            <w:r w:rsidRPr="000173E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95FDC" w:rsidRPr="00922818" w:rsidTr="00324266">
        <w:trPr>
          <w:trHeight w:val="255"/>
        </w:trPr>
        <w:tc>
          <w:tcPr>
            <w:tcW w:w="10915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5FDC" w:rsidRPr="00922818" w:rsidRDefault="00565629" w:rsidP="00A837DE">
            <w:pPr>
              <w:jc w:val="right"/>
              <w:rPr>
                <w:rFonts w:eastAsia="Arial Unicode MS"/>
              </w:rPr>
            </w:pPr>
            <w:r>
              <w:t xml:space="preserve">            (</w:t>
            </w:r>
            <w:r w:rsidR="00F95FDC" w:rsidRPr="00922818">
              <w:t xml:space="preserve">рублей) </w:t>
            </w:r>
          </w:p>
        </w:tc>
      </w:tr>
      <w:tr w:rsidR="00F95FDC" w:rsidRPr="00D05344" w:rsidTr="00D05344">
        <w:trPr>
          <w:trHeight w:val="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FDC" w:rsidRPr="00D05344" w:rsidRDefault="00F95FDC" w:rsidP="00A837D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0534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FDC" w:rsidRPr="00D05344" w:rsidRDefault="00F95FDC" w:rsidP="00A837D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05344">
              <w:rPr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5FDC" w:rsidRPr="00D05344" w:rsidRDefault="00F95FDC" w:rsidP="00A837D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05344">
              <w:rPr>
                <w:sz w:val="22"/>
                <w:szCs w:val="22"/>
              </w:rPr>
              <w:t>Сумма</w:t>
            </w:r>
          </w:p>
        </w:tc>
      </w:tr>
      <w:tr w:rsidR="000D5E8D" w:rsidRPr="00D05344" w:rsidTr="00324266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E8D" w:rsidRPr="007B272C" w:rsidRDefault="000D5E8D" w:rsidP="00A837D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E8D" w:rsidRPr="007B272C" w:rsidRDefault="000D5E8D" w:rsidP="00A837DE">
            <w:pPr>
              <w:jc w:val="both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5E8D" w:rsidRPr="007B272C" w:rsidRDefault="00D05344" w:rsidP="00897834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80</w:t>
            </w:r>
            <w:r w:rsidR="00B17E0D" w:rsidRPr="007B272C">
              <w:rPr>
                <w:rFonts w:eastAsia="Arial Unicode MS"/>
                <w:b/>
                <w:bCs/>
                <w:sz w:val="22"/>
                <w:szCs w:val="22"/>
              </w:rPr>
              <w:t> </w:t>
            </w: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76</w:t>
            </w:r>
            <w:r w:rsidR="00B17E0D" w:rsidRPr="007B272C">
              <w:rPr>
                <w:rFonts w:eastAsia="Arial Unicode MS"/>
                <w:b/>
                <w:bCs/>
                <w:sz w:val="22"/>
                <w:szCs w:val="22"/>
              </w:rPr>
              <w:t>0 442,97</w:t>
            </w:r>
          </w:p>
        </w:tc>
      </w:tr>
      <w:tr w:rsidR="00546C09" w:rsidRPr="00D05344" w:rsidTr="00324266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C09" w:rsidRPr="007B272C" w:rsidRDefault="00546C09" w:rsidP="00A837DE">
            <w:pPr>
              <w:jc w:val="center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2 02 00000 00 0000 000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C09" w:rsidRPr="007B272C" w:rsidRDefault="00546C09" w:rsidP="00A837DE">
            <w:pPr>
              <w:jc w:val="both"/>
              <w:rPr>
                <w:b/>
                <w:bCs/>
                <w:i/>
                <w:caps/>
                <w:sz w:val="22"/>
                <w:szCs w:val="22"/>
              </w:rPr>
            </w:pPr>
            <w:r w:rsidRPr="007B272C">
              <w:rPr>
                <w:b/>
                <w:bCs/>
                <w:i/>
                <w:cap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B17E0D" w:rsidP="00343257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80 445 442,97</w:t>
            </w:r>
          </w:p>
        </w:tc>
      </w:tr>
      <w:tr w:rsidR="00546C09" w:rsidRPr="00D05344" w:rsidTr="00324266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A837D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A837DE">
            <w:pPr>
              <w:pStyle w:val="ConsPlusNormal"/>
              <w:jc w:val="both"/>
              <w:rPr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Дотации</w:t>
            </w:r>
            <w:r w:rsidRPr="007B272C">
              <w:rPr>
                <w:sz w:val="22"/>
                <w:szCs w:val="22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24266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13 980 900,00</w:t>
            </w:r>
          </w:p>
        </w:tc>
      </w:tr>
      <w:tr w:rsidR="00546C09" w:rsidRPr="00D05344" w:rsidTr="0032426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A837D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2 02 16001 00 0000 150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A837DE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Дотации на выравнивание бюджетной обеспеченности 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2426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13 980 900,00</w:t>
            </w:r>
          </w:p>
        </w:tc>
      </w:tr>
      <w:tr w:rsidR="00546C09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A837DE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 xml:space="preserve">2 02 16001 </w:t>
            </w:r>
            <w:r w:rsidRPr="007B272C">
              <w:rPr>
                <w:sz w:val="22"/>
                <w:szCs w:val="22"/>
                <w:lang w:val="en-US"/>
              </w:rPr>
              <w:t>1</w:t>
            </w:r>
            <w:r w:rsidRPr="007B272C">
              <w:rPr>
                <w:sz w:val="22"/>
                <w:szCs w:val="22"/>
              </w:rPr>
              <w:t>3 0000 150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A837DE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2426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13 980 900,00</w:t>
            </w:r>
          </w:p>
        </w:tc>
      </w:tr>
      <w:tr w:rsidR="00546C09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3C725D">
            <w:pPr>
              <w:jc w:val="center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C725D">
            <w:pPr>
              <w:rPr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Субсидии</w:t>
            </w:r>
            <w:r w:rsidRPr="007B272C">
              <w:rPr>
                <w:sz w:val="22"/>
                <w:szCs w:val="22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EB2522" w:rsidP="00324266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sz w:val="22"/>
                <w:szCs w:val="22"/>
              </w:rPr>
              <w:t>65</w:t>
            </w:r>
            <w:r w:rsidR="00B17E0D" w:rsidRPr="007B272C">
              <w:rPr>
                <w:rFonts w:eastAsia="Arial Unicode MS"/>
                <w:b/>
                <w:sz w:val="22"/>
                <w:szCs w:val="22"/>
              </w:rPr>
              <w:t> 348 642,97</w:t>
            </w:r>
          </w:p>
        </w:tc>
      </w:tr>
      <w:tr w:rsidR="00546C09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0E7E7B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2 02 25555 00 0000 150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C725D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2426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5 757 452,00</w:t>
            </w:r>
          </w:p>
        </w:tc>
      </w:tr>
      <w:tr w:rsidR="00546C09" w:rsidRPr="00D05344" w:rsidTr="00324266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C09" w:rsidRPr="007B272C" w:rsidRDefault="00546C09" w:rsidP="000E7E7B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2 02 25555 13 0000 150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C725D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546C09" w:rsidP="0032426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5 757 452,00</w:t>
            </w:r>
          </w:p>
        </w:tc>
      </w:tr>
      <w:tr w:rsidR="00546C09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C09" w:rsidRPr="007B272C" w:rsidRDefault="00546C09" w:rsidP="003C2D93">
            <w:pPr>
              <w:jc w:val="center"/>
              <w:rPr>
                <w:bCs/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2 02 29999 00 0000 150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C09" w:rsidRPr="007B272C" w:rsidRDefault="00546C09" w:rsidP="003C2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6C09" w:rsidRPr="007B272C" w:rsidRDefault="00B17E0D" w:rsidP="00B17E0D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59 591 190,97</w:t>
            </w:r>
          </w:p>
        </w:tc>
      </w:tr>
      <w:tr w:rsidR="002052D5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2D5" w:rsidRPr="007B272C" w:rsidRDefault="002052D5" w:rsidP="003C2D93">
            <w:pPr>
              <w:jc w:val="center"/>
              <w:rPr>
                <w:bCs/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2 02 29999 13 0000 150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2D5" w:rsidRPr="007B272C" w:rsidRDefault="002052D5" w:rsidP="003C2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EB2522" w:rsidP="00DC520A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59</w:t>
            </w:r>
            <w:r w:rsidR="00B17E0D" w:rsidRPr="007B272C">
              <w:rPr>
                <w:rFonts w:eastAsia="Arial Unicode MS"/>
                <w:bCs/>
                <w:sz w:val="22"/>
                <w:szCs w:val="22"/>
              </w:rPr>
              <w:t> 591 190,97</w:t>
            </w:r>
          </w:p>
        </w:tc>
      </w:tr>
      <w:tr w:rsidR="002052D5" w:rsidRPr="00D05344" w:rsidTr="0032426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2D5" w:rsidRPr="007B272C" w:rsidRDefault="002052D5" w:rsidP="000E7B2A">
            <w:pPr>
              <w:jc w:val="center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2 02 30000  00 0000 150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2052D5" w:rsidP="00EB2522">
            <w:pPr>
              <w:rPr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Субвенции</w:t>
            </w:r>
            <w:r w:rsidRPr="007B272C">
              <w:rPr>
                <w:sz w:val="22"/>
                <w:szCs w:val="22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B17E0D" w:rsidP="00897834">
            <w:pPr>
              <w:jc w:val="right"/>
              <w:rPr>
                <w:rFonts w:eastAsia="Arial Unicode MS"/>
                <w:b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sz w:val="22"/>
                <w:szCs w:val="22"/>
              </w:rPr>
              <w:t>965 900</w:t>
            </w:r>
            <w:r w:rsidR="002052D5" w:rsidRPr="007B272C">
              <w:rPr>
                <w:rFonts w:eastAsia="Arial Unicode MS"/>
                <w:b/>
                <w:sz w:val="22"/>
                <w:szCs w:val="22"/>
              </w:rPr>
              <w:t>,00</w:t>
            </w:r>
          </w:p>
        </w:tc>
      </w:tr>
      <w:tr w:rsidR="002052D5" w:rsidRPr="00D05344" w:rsidTr="002052D5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2D5" w:rsidRPr="007B272C" w:rsidRDefault="002052D5" w:rsidP="000E7B2A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2 02 35118  00 0000 150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2052D5" w:rsidP="00A31038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B17E0D" w:rsidP="00897834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965 900</w:t>
            </w:r>
            <w:r w:rsidR="002052D5" w:rsidRPr="007B272C">
              <w:rPr>
                <w:rFonts w:eastAsia="Arial Unicode MS"/>
                <w:sz w:val="22"/>
                <w:szCs w:val="22"/>
              </w:rPr>
              <w:t>,00</w:t>
            </w:r>
          </w:p>
        </w:tc>
      </w:tr>
      <w:tr w:rsidR="002052D5" w:rsidRPr="00B17E0D" w:rsidTr="002052D5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2D5" w:rsidRPr="007B272C" w:rsidRDefault="002052D5" w:rsidP="000E7B2A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2 02 35118 13 0000 150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2052D5" w:rsidP="00A31038">
            <w:pPr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52D5" w:rsidRPr="007B272C" w:rsidRDefault="00B17E0D" w:rsidP="00324266">
            <w:pPr>
              <w:jc w:val="right"/>
              <w:rPr>
                <w:rFonts w:eastAsia="Arial Unicode MS"/>
                <w:sz w:val="22"/>
                <w:szCs w:val="22"/>
              </w:rPr>
            </w:pPr>
            <w:r w:rsidRPr="007B272C">
              <w:rPr>
                <w:rFonts w:eastAsia="Arial Unicode MS"/>
                <w:sz w:val="22"/>
                <w:szCs w:val="22"/>
              </w:rPr>
              <w:t>965 900</w:t>
            </w:r>
            <w:r w:rsidR="002052D5" w:rsidRPr="007B272C">
              <w:rPr>
                <w:rFonts w:eastAsia="Arial Unicode MS"/>
                <w:sz w:val="22"/>
                <w:szCs w:val="22"/>
              </w:rPr>
              <w:t>,00</w:t>
            </w:r>
          </w:p>
        </w:tc>
      </w:tr>
      <w:tr w:rsidR="00DC520A" w:rsidRPr="00D05344" w:rsidTr="003C2417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20A" w:rsidRPr="007B272C" w:rsidRDefault="00DC520A" w:rsidP="003D4F10">
            <w:pPr>
              <w:jc w:val="center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20A" w:rsidRPr="007B272C" w:rsidRDefault="005A7EEB" w:rsidP="003D4F1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 xml:space="preserve">Иные </w:t>
            </w:r>
            <w:r w:rsidR="00170B1C" w:rsidRPr="007B272C">
              <w:rPr>
                <w:b/>
                <w:sz w:val="22"/>
                <w:szCs w:val="22"/>
              </w:rPr>
              <w:t>межбюджетные трансферт</w:t>
            </w:r>
            <w:r w:rsidR="00EB2522" w:rsidRPr="007B272C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20A" w:rsidRPr="007B272C" w:rsidRDefault="005A7EEB" w:rsidP="003D4F10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150 000,00</w:t>
            </w:r>
          </w:p>
        </w:tc>
      </w:tr>
      <w:tr w:rsidR="005A7EEB" w:rsidRPr="00D05344" w:rsidTr="003C2417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7EEB" w:rsidRPr="007B272C" w:rsidRDefault="005A7EEB" w:rsidP="003D4F10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2 02 49999 00 0000 150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7EEB" w:rsidRPr="007B272C" w:rsidRDefault="005A7EEB" w:rsidP="003D4F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7EEB" w:rsidRPr="007B272C" w:rsidRDefault="005A7EEB" w:rsidP="003D4F10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150 000,00</w:t>
            </w:r>
          </w:p>
        </w:tc>
      </w:tr>
      <w:tr w:rsidR="00DC520A" w:rsidRPr="00D05344" w:rsidTr="003C2417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20A" w:rsidRPr="007B272C" w:rsidRDefault="00DC520A" w:rsidP="003D4F10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2 02 49999 13 0000 150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20A" w:rsidRPr="007B272C" w:rsidRDefault="00DC520A" w:rsidP="003D4F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Прочие 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20A" w:rsidRPr="007B272C" w:rsidRDefault="00DC520A" w:rsidP="003D4F10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150 000,00</w:t>
            </w:r>
          </w:p>
        </w:tc>
      </w:tr>
      <w:tr w:rsidR="00170B1C" w:rsidRPr="00D05344" w:rsidTr="00160572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1C" w:rsidRPr="007B272C" w:rsidRDefault="00170B1C" w:rsidP="00A614C3">
            <w:pPr>
              <w:jc w:val="center"/>
              <w:rPr>
                <w:b/>
                <w:sz w:val="22"/>
                <w:szCs w:val="22"/>
              </w:rPr>
            </w:pPr>
            <w:r w:rsidRPr="007B272C">
              <w:rPr>
                <w:b/>
                <w:sz w:val="22"/>
                <w:szCs w:val="22"/>
              </w:rPr>
              <w:t>2 07 00000 00 0000 150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0B1C" w:rsidRPr="007B272C" w:rsidRDefault="00170B1C" w:rsidP="00A614C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7B272C">
              <w:rPr>
                <w:b/>
                <w:i/>
                <w:sz w:val="22"/>
                <w:szCs w:val="22"/>
              </w:rPr>
              <w:t>П</w:t>
            </w:r>
            <w:r w:rsidR="00EB2522" w:rsidRPr="007B272C">
              <w:rPr>
                <w:b/>
                <w:i/>
                <w:sz w:val="22"/>
                <w:szCs w:val="22"/>
              </w:rPr>
              <w:t>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70B1C" w:rsidRPr="007B272C" w:rsidRDefault="00B17E0D" w:rsidP="00A614C3">
            <w:pPr>
              <w:jc w:val="right"/>
              <w:rPr>
                <w:rFonts w:eastAsia="Arial Unicode MS"/>
                <w:b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/>
                <w:bCs/>
                <w:sz w:val="22"/>
                <w:szCs w:val="22"/>
              </w:rPr>
              <w:t>315 00</w:t>
            </w:r>
            <w:r w:rsidR="00D05344" w:rsidRPr="007B272C">
              <w:rPr>
                <w:rFonts w:eastAsia="Arial Unicode MS"/>
                <w:b/>
                <w:bCs/>
                <w:sz w:val="22"/>
                <w:szCs w:val="22"/>
              </w:rPr>
              <w:t>0,00</w:t>
            </w:r>
          </w:p>
        </w:tc>
      </w:tr>
      <w:tr w:rsidR="00D05344" w:rsidRPr="00D05344" w:rsidTr="00160572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5344" w:rsidRPr="007B272C" w:rsidRDefault="00D0534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72C">
              <w:rPr>
                <w:bCs/>
                <w:sz w:val="22"/>
                <w:szCs w:val="22"/>
              </w:rPr>
              <w:t>2 07 05000 13 0000 150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5344" w:rsidRPr="007B272C" w:rsidRDefault="00D0534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B272C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  <w:r w:rsidRPr="007B272C">
              <w:rPr>
                <w:bCs/>
                <w:sz w:val="22"/>
                <w:szCs w:val="22"/>
              </w:rPr>
              <w:t xml:space="preserve"> в бюджеты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5344" w:rsidRPr="007B272C" w:rsidRDefault="00D05344" w:rsidP="00A614C3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315 000,00</w:t>
            </w:r>
          </w:p>
        </w:tc>
      </w:tr>
      <w:tr w:rsidR="005A7EEB" w:rsidRPr="00D05344" w:rsidTr="00074F23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7EEB" w:rsidRPr="007B272C" w:rsidRDefault="005A7EEB" w:rsidP="000E5654">
            <w:pPr>
              <w:jc w:val="center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2 07 05030 13 0000 150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7EEB" w:rsidRPr="007B272C" w:rsidRDefault="005A7EEB" w:rsidP="000E56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2C">
              <w:rPr>
                <w:sz w:val="22"/>
                <w:szCs w:val="22"/>
              </w:rPr>
              <w:t>Прочие без</w:t>
            </w:r>
            <w:r w:rsidR="00EB2522" w:rsidRPr="007B272C">
              <w:rPr>
                <w:sz w:val="22"/>
                <w:szCs w:val="22"/>
              </w:rPr>
              <w:t>возмездные поступления в бюджет</w:t>
            </w:r>
            <w:r w:rsidRPr="007B272C">
              <w:rPr>
                <w:sz w:val="22"/>
                <w:szCs w:val="22"/>
              </w:rPr>
              <w:t>ы городских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7EEB" w:rsidRPr="007B272C" w:rsidRDefault="005A7EEB" w:rsidP="000E5654">
            <w:pPr>
              <w:jc w:val="right"/>
              <w:rPr>
                <w:rFonts w:eastAsia="Arial Unicode MS"/>
                <w:bCs/>
                <w:sz w:val="22"/>
                <w:szCs w:val="22"/>
              </w:rPr>
            </w:pPr>
            <w:r w:rsidRPr="007B272C">
              <w:rPr>
                <w:rFonts w:eastAsia="Arial Unicode MS"/>
                <w:bCs/>
                <w:sz w:val="22"/>
                <w:szCs w:val="22"/>
              </w:rPr>
              <w:t>315 000,00</w:t>
            </w:r>
          </w:p>
        </w:tc>
      </w:tr>
    </w:tbl>
    <w:p w:rsidR="00F95FDC" w:rsidRPr="00D05344" w:rsidRDefault="00F95FDC" w:rsidP="00F95FDC">
      <w:pPr>
        <w:rPr>
          <w:sz w:val="22"/>
          <w:szCs w:val="22"/>
        </w:rPr>
      </w:pPr>
    </w:p>
    <w:sectPr w:rsidR="00F95FDC" w:rsidRPr="00D05344" w:rsidSect="00F10A6A">
      <w:pgSz w:w="11906" w:h="16838"/>
      <w:pgMar w:top="568" w:right="1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7C"/>
    <w:rsid w:val="00011700"/>
    <w:rsid w:val="000173EF"/>
    <w:rsid w:val="0002157F"/>
    <w:rsid w:val="00030882"/>
    <w:rsid w:val="0003141A"/>
    <w:rsid w:val="00033A52"/>
    <w:rsid w:val="0004516F"/>
    <w:rsid w:val="00055BF3"/>
    <w:rsid w:val="000618E4"/>
    <w:rsid w:val="00076F8B"/>
    <w:rsid w:val="00096BE0"/>
    <w:rsid w:val="000A24E4"/>
    <w:rsid w:val="000B6BD6"/>
    <w:rsid w:val="000B7BD8"/>
    <w:rsid w:val="000C5DFE"/>
    <w:rsid w:val="000D5E8D"/>
    <w:rsid w:val="000D7934"/>
    <w:rsid w:val="000E0009"/>
    <w:rsid w:val="00106A7D"/>
    <w:rsid w:val="00113A35"/>
    <w:rsid w:val="001168A2"/>
    <w:rsid w:val="0012703C"/>
    <w:rsid w:val="00132877"/>
    <w:rsid w:val="00170B1C"/>
    <w:rsid w:val="001753C1"/>
    <w:rsid w:val="001E462A"/>
    <w:rsid w:val="001F1782"/>
    <w:rsid w:val="002052D5"/>
    <w:rsid w:val="00244159"/>
    <w:rsid w:val="00256938"/>
    <w:rsid w:val="00260182"/>
    <w:rsid w:val="00276D7E"/>
    <w:rsid w:val="00276E6D"/>
    <w:rsid w:val="002854EB"/>
    <w:rsid w:val="00297B5E"/>
    <w:rsid w:val="002A0EF9"/>
    <w:rsid w:val="002A65FA"/>
    <w:rsid w:val="0030218B"/>
    <w:rsid w:val="0031687B"/>
    <w:rsid w:val="00324266"/>
    <w:rsid w:val="00346248"/>
    <w:rsid w:val="00372E7A"/>
    <w:rsid w:val="00393CEF"/>
    <w:rsid w:val="003A5845"/>
    <w:rsid w:val="003C725D"/>
    <w:rsid w:val="003F5AB8"/>
    <w:rsid w:val="003F6DF3"/>
    <w:rsid w:val="00402FDC"/>
    <w:rsid w:val="004170BA"/>
    <w:rsid w:val="00433625"/>
    <w:rsid w:val="00446E17"/>
    <w:rsid w:val="004548E4"/>
    <w:rsid w:val="00454DB8"/>
    <w:rsid w:val="004B05A8"/>
    <w:rsid w:val="004B257B"/>
    <w:rsid w:val="004B266C"/>
    <w:rsid w:val="004B29B6"/>
    <w:rsid w:val="004F78B4"/>
    <w:rsid w:val="00511D02"/>
    <w:rsid w:val="00520CA3"/>
    <w:rsid w:val="00532D85"/>
    <w:rsid w:val="00535061"/>
    <w:rsid w:val="00546C09"/>
    <w:rsid w:val="00560169"/>
    <w:rsid w:val="00565629"/>
    <w:rsid w:val="00570437"/>
    <w:rsid w:val="005760B7"/>
    <w:rsid w:val="00582011"/>
    <w:rsid w:val="005A7EEB"/>
    <w:rsid w:val="005B40D6"/>
    <w:rsid w:val="005E3867"/>
    <w:rsid w:val="00616032"/>
    <w:rsid w:val="00651FCF"/>
    <w:rsid w:val="0065714B"/>
    <w:rsid w:val="00673274"/>
    <w:rsid w:val="00684AF1"/>
    <w:rsid w:val="00691C9E"/>
    <w:rsid w:val="00692C07"/>
    <w:rsid w:val="006A41F1"/>
    <w:rsid w:val="006A758B"/>
    <w:rsid w:val="006B36AF"/>
    <w:rsid w:val="006C497D"/>
    <w:rsid w:val="006D5BA1"/>
    <w:rsid w:val="006E201F"/>
    <w:rsid w:val="006E3A62"/>
    <w:rsid w:val="006F2EAE"/>
    <w:rsid w:val="006F4BE3"/>
    <w:rsid w:val="007122AD"/>
    <w:rsid w:val="00717351"/>
    <w:rsid w:val="00732424"/>
    <w:rsid w:val="0076150D"/>
    <w:rsid w:val="00786A2D"/>
    <w:rsid w:val="00792098"/>
    <w:rsid w:val="0079373E"/>
    <w:rsid w:val="007B272C"/>
    <w:rsid w:val="007D1A9D"/>
    <w:rsid w:val="007E2F55"/>
    <w:rsid w:val="00846BD5"/>
    <w:rsid w:val="00864BE6"/>
    <w:rsid w:val="00882EDE"/>
    <w:rsid w:val="00884D94"/>
    <w:rsid w:val="008A741B"/>
    <w:rsid w:val="008B26CB"/>
    <w:rsid w:val="008C428D"/>
    <w:rsid w:val="008C4DCF"/>
    <w:rsid w:val="008C7FC5"/>
    <w:rsid w:val="008F4496"/>
    <w:rsid w:val="00902580"/>
    <w:rsid w:val="0091058A"/>
    <w:rsid w:val="00911CA8"/>
    <w:rsid w:val="00911FD9"/>
    <w:rsid w:val="00917330"/>
    <w:rsid w:val="00922818"/>
    <w:rsid w:val="00941579"/>
    <w:rsid w:val="009441E0"/>
    <w:rsid w:val="0095339C"/>
    <w:rsid w:val="009611CE"/>
    <w:rsid w:val="0097621A"/>
    <w:rsid w:val="0098347F"/>
    <w:rsid w:val="009A0591"/>
    <w:rsid w:val="009F10E1"/>
    <w:rsid w:val="00A04E06"/>
    <w:rsid w:val="00A05926"/>
    <w:rsid w:val="00A11B12"/>
    <w:rsid w:val="00A23D11"/>
    <w:rsid w:val="00A31038"/>
    <w:rsid w:val="00A4062F"/>
    <w:rsid w:val="00A6154E"/>
    <w:rsid w:val="00A62C04"/>
    <w:rsid w:val="00A66B0D"/>
    <w:rsid w:val="00A74D70"/>
    <w:rsid w:val="00A8382C"/>
    <w:rsid w:val="00AA338D"/>
    <w:rsid w:val="00AA3544"/>
    <w:rsid w:val="00AA6213"/>
    <w:rsid w:val="00AA6D20"/>
    <w:rsid w:val="00AB3BDC"/>
    <w:rsid w:val="00AB441F"/>
    <w:rsid w:val="00AB48DB"/>
    <w:rsid w:val="00AC00A2"/>
    <w:rsid w:val="00AC45F1"/>
    <w:rsid w:val="00AE600A"/>
    <w:rsid w:val="00AE6139"/>
    <w:rsid w:val="00AF6C07"/>
    <w:rsid w:val="00B17E0D"/>
    <w:rsid w:val="00B3584A"/>
    <w:rsid w:val="00B36C64"/>
    <w:rsid w:val="00B40135"/>
    <w:rsid w:val="00B63E95"/>
    <w:rsid w:val="00B66332"/>
    <w:rsid w:val="00B82CB1"/>
    <w:rsid w:val="00B8747B"/>
    <w:rsid w:val="00BA1EA2"/>
    <w:rsid w:val="00BA66EC"/>
    <w:rsid w:val="00BC537C"/>
    <w:rsid w:val="00BD6656"/>
    <w:rsid w:val="00BF0100"/>
    <w:rsid w:val="00C02DEB"/>
    <w:rsid w:val="00C37673"/>
    <w:rsid w:val="00C42B0B"/>
    <w:rsid w:val="00C46450"/>
    <w:rsid w:val="00C67D53"/>
    <w:rsid w:val="00C76B42"/>
    <w:rsid w:val="00C87F43"/>
    <w:rsid w:val="00C93956"/>
    <w:rsid w:val="00CA61E8"/>
    <w:rsid w:val="00CC5B55"/>
    <w:rsid w:val="00CD0DAF"/>
    <w:rsid w:val="00CD34E5"/>
    <w:rsid w:val="00CE5E70"/>
    <w:rsid w:val="00CF7DFA"/>
    <w:rsid w:val="00D05344"/>
    <w:rsid w:val="00D14B72"/>
    <w:rsid w:val="00D31F82"/>
    <w:rsid w:val="00D644C7"/>
    <w:rsid w:val="00D6686C"/>
    <w:rsid w:val="00D9096B"/>
    <w:rsid w:val="00D97315"/>
    <w:rsid w:val="00DC520A"/>
    <w:rsid w:val="00DE5EAE"/>
    <w:rsid w:val="00DF3AAA"/>
    <w:rsid w:val="00E10DDB"/>
    <w:rsid w:val="00E111F0"/>
    <w:rsid w:val="00E116F6"/>
    <w:rsid w:val="00E32F5F"/>
    <w:rsid w:val="00E3714A"/>
    <w:rsid w:val="00E87D32"/>
    <w:rsid w:val="00E91BB6"/>
    <w:rsid w:val="00E92C7D"/>
    <w:rsid w:val="00EB2522"/>
    <w:rsid w:val="00EB49FA"/>
    <w:rsid w:val="00EC18D5"/>
    <w:rsid w:val="00EC3131"/>
    <w:rsid w:val="00EC636F"/>
    <w:rsid w:val="00ED1685"/>
    <w:rsid w:val="00ED6564"/>
    <w:rsid w:val="00ED7B16"/>
    <w:rsid w:val="00EE2F82"/>
    <w:rsid w:val="00F10A6A"/>
    <w:rsid w:val="00F23967"/>
    <w:rsid w:val="00F35ECC"/>
    <w:rsid w:val="00F460F1"/>
    <w:rsid w:val="00F867E9"/>
    <w:rsid w:val="00F95FDC"/>
    <w:rsid w:val="00F96770"/>
    <w:rsid w:val="00FA771A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CF378"/>
  <w15:docId w15:val="{5A536961-4B43-41F1-81BC-2B53017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F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xl28">
    <w:name w:val="xl28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29">
    <w:name w:val="xl29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31">
    <w:name w:val="xl31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</w:rPr>
  </w:style>
  <w:style w:type="paragraph" w:customStyle="1" w:styleId="xl32">
    <w:name w:val="xl32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  <w:b/>
      <w:bCs/>
    </w:rPr>
  </w:style>
  <w:style w:type="paragraph" w:customStyle="1" w:styleId="xl34">
    <w:name w:val="xl34"/>
    <w:basedOn w:val="a"/>
    <w:rsid w:val="00EE2F82"/>
    <w:pPr>
      <w:spacing w:before="100" w:beforeAutospacing="1" w:after="100" w:afterAutospacing="1"/>
      <w:jc w:val="right"/>
    </w:pPr>
    <w:rPr>
      <w:rFonts w:ascii="Arial CYR" w:eastAsia="Arial Unicode MS" w:hAnsi="Arial CYR" w:cs="Arial CYR"/>
      <w:b/>
      <w:bCs/>
    </w:rPr>
  </w:style>
  <w:style w:type="paragraph" w:customStyle="1" w:styleId="xl35">
    <w:name w:val="xl35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sz w:val="18"/>
      <w:szCs w:val="18"/>
    </w:rPr>
  </w:style>
  <w:style w:type="paragraph" w:customStyle="1" w:styleId="xl36">
    <w:name w:val="xl36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38">
    <w:name w:val="xl38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b/>
      <w:bCs/>
    </w:rPr>
  </w:style>
  <w:style w:type="paragraph" w:customStyle="1" w:styleId="xl39">
    <w:name w:val="xl39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b/>
      <w:bCs/>
    </w:rPr>
  </w:style>
  <w:style w:type="paragraph" w:customStyle="1" w:styleId="xl40">
    <w:name w:val="xl40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  <w:b/>
      <w:bCs/>
    </w:rPr>
  </w:style>
  <w:style w:type="paragraph" w:customStyle="1" w:styleId="xl41">
    <w:name w:val="xl41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b/>
      <w:bCs/>
    </w:rPr>
  </w:style>
  <w:style w:type="paragraph" w:customStyle="1" w:styleId="xl42">
    <w:name w:val="xl42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</w:rPr>
  </w:style>
  <w:style w:type="paragraph" w:customStyle="1" w:styleId="xl43">
    <w:name w:val="xl43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</w:rPr>
  </w:style>
  <w:style w:type="paragraph" w:customStyle="1" w:styleId="xl45">
    <w:name w:val="xl45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47">
    <w:name w:val="xl47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eastAsia="Arial Unicode MS" w:hAnsi="Arial CYR" w:cs="Arial CYR"/>
      <w:b/>
      <w:bCs/>
    </w:rPr>
  </w:style>
  <w:style w:type="paragraph" w:customStyle="1" w:styleId="xl49">
    <w:name w:val="xl49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51">
    <w:name w:val="xl51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eastAsia="Arial Unicode MS" w:hAnsi="Arial CYR" w:cs="Arial CYR"/>
    </w:rPr>
  </w:style>
  <w:style w:type="paragraph" w:customStyle="1" w:styleId="xl52">
    <w:name w:val="xl52"/>
    <w:basedOn w:val="a"/>
    <w:rsid w:val="00EE2F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</w:rPr>
  </w:style>
  <w:style w:type="paragraph" w:customStyle="1" w:styleId="xl53">
    <w:name w:val="xl53"/>
    <w:basedOn w:val="a"/>
    <w:rsid w:val="00EE2F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</w:rPr>
  </w:style>
  <w:style w:type="paragraph" w:customStyle="1" w:styleId="xl54">
    <w:name w:val="xl54"/>
    <w:basedOn w:val="a"/>
    <w:rsid w:val="00EE2F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55">
    <w:name w:val="xl55"/>
    <w:basedOn w:val="a"/>
    <w:rsid w:val="00EE2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</w:rPr>
  </w:style>
  <w:style w:type="paragraph" w:customStyle="1" w:styleId="xl56">
    <w:name w:val="xl56"/>
    <w:basedOn w:val="a"/>
    <w:rsid w:val="00EE2F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</w:rPr>
  </w:style>
  <w:style w:type="paragraph" w:customStyle="1" w:styleId="xl57">
    <w:name w:val="xl57"/>
    <w:basedOn w:val="a"/>
    <w:rsid w:val="00EE2F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b/>
      <w:bCs/>
      <w:sz w:val="22"/>
      <w:szCs w:val="22"/>
    </w:rPr>
  </w:style>
  <w:style w:type="paragraph" w:customStyle="1" w:styleId="xl58">
    <w:name w:val="xl58"/>
    <w:basedOn w:val="a"/>
    <w:rsid w:val="00EE2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"/>
    <w:rsid w:val="00EE2F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</w:rPr>
  </w:style>
  <w:style w:type="paragraph" w:customStyle="1" w:styleId="xl60">
    <w:name w:val="xl60"/>
    <w:basedOn w:val="a"/>
    <w:rsid w:val="00EE2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eastAsia="Arial Unicode MS" w:hAnsi="Arial CYR" w:cs="Arial CYR"/>
    </w:rPr>
  </w:style>
  <w:style w:type="paragraph" w:customStyle="1" w:styleId="xl61">
    <w:name w:val="xl61"/>
    <w:basedOn w:val="a"/>
    <w:rsid w:val="00EE2F8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8"/>
      <w:szCs w:val="28"/>
    </w:rPr>
  </w:style>
  <w:style w:type="paragraph" w:styleId="a3">
    <w:name w:val="Balloon Text"/>
    <w:basedOn w:val="a"/>
    <w:semiHidden/>
    <w:rsid w:val="00B8747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F17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C18D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Finotdel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Volchenkova</dc:creator>
  <cp:lastModifiedBy>user</cp:lastModifiedBy>
  <cp:revision>86</cp:revision>
  <cp:lastPrinted>2024-11-11T09:09:00Z</cp:lastPrinted>
  <dcterms:created xsi:type="dcterms:W3CDTF">2017-07-04T09:35:00Z</dcterms:created>
  <dcterms:modified xsi:type="dcterms:W3CDTF">2024-11-26T13:43:00Z</dcterms:modified>
</cp:coreProperties>
</file>