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6B" w:rsidRDefault="00D7246B">
      <w:pPr>
        <w:rPr>
          <w:vanish/>
        </w:rPr>
      </w:pPr>
    </w:p>
    <w:tbl>
      <w:tblPr>
        <w:tblW w:w="5720" w:type="dxa"/>
        <w:tblInd w:w="108" w:type="dxa"/>
        <w:tblLayout w:type="fixed"/>
        <w:tblLook w:val="01E0" w:firstRow="1" w:lastRow="1" w:firstColumn="1" w:lastColumn="1" w:noHBand="0" w:noVBand="0"/>
      </w:tblPr>
      <w:tblGrid>
        <w:gridCol w:w="5720"/>
      </w:tblGrid>
      <w:tr w:rsidR="00D7246B" w:rsidRPr="00DF30A5">
        <w:trPr>
          <w:trHeight w:val="1930"/>
        </w:trPr>
        <w:tc>
          <w:tcPr>
            <w:tcW w:w="5720" w:type="dxa"/>
          </w:tcPr>
          <w:tbl>
            <w:tblPr>
              <w:tblW w:w="5687" w:type="dxa"/>
              <w:tblLayout w:type="fixed"/>
              <w:tblLook w:val="01E0" w:firstRow="1" w:lastRow="1" w:firstColumn="1" w:lastColumn="1" w:noHBand="0" w:noVBand="0"/>
            </w:tblPr>
            <w:tblGrid>
              <w:gridCol w:w="5687"/>
            </w:tblGrid>
            <w:tr w:rsidR="00D7246B" w:rsidRPr="00DF30A5">
              <w:trPr>
                <w:trHeight w:val="1920"/>
              </w:trPr>
              <w:tc>
                <w:tcPr>
                  <w:tcW w:w="5687" w:type="dxa"/>
                </w:tcPr>
                <w:p w:rsidR="00D7246B" w:rsidRPr="00DF30A5" w:rsidRDefault="002B0D32">
                  <w:pPr>
                    <w:pStyle w:val="afe"/>
                    <w:jc w:val="both"/>
                    <w:rPr>
                      <w:rFonts w:ascii="Times New Roman" w:hAnsi="Times New Roman"/>
                      <w:sz w:val="28"/>
                      <w:szCs w:val="28"/>
                    </w:rPr>
                  </w:pPr>
                  <w:r w:rsidRPr="00DF30A5">
                    <w:rPr>
                      <w:rFonts w:ascii="Times New Roman" w:hAnsi="Times New Roman"/>
                      <w:sz w:val="28"/>
                      <w:szCs w:val="28"/>
                    </w:rPr>
                    <w:t>О внесении изменений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w:t>
                  </w:r>
                </w:p>
              </w:tc>
            </w:tr>
          </w:tbl>
          <w:p w:rsidR="00D7246B" w:rsidRPr="00DF30A5" w:rsidRDefault="00D7246B">
            <w:pPr>
              <w:pStyle w:val="afe"/>
              <w:jc w:val="both"/>
              <w:rPr>
                <w:rFonts w:ascii="Times New Roman" w:hAnsi="Times New Roman"/>
                <w:sz w:val="28"/>
                <w:szCs w:val="28"/>
              </w:rPr>
            </w:pPr>
          </w:p>
        </w:tc>
      </w:tr>
    </w:tbl>
    <w:p w:rsidR="00D7246B" w:rsidRPr="00DF30A5" w:rsidRDefault="00D7246B">
      <w:pPr>
        <w:rPr>
          <w:vanish/>
          <w:sz w:val="28"/>
          <w:szCs w:val="28"/>
        </w:rPr>
      </w:pPr>
    </w:p>
    <w:tbl>
      <w:tblPr>
        <w:tblpPr w:leftFromText="180" w:rightFromText="180" w:vertAnchor="page" w:horzAnchor="margin" w:tblpY="1153"/>
        <w:tblW w:w="10421" w:type="dxa"/>
        <w:tblInd w:w="108" w:type="dxa"/>
        <w:tblLayout w:type="fixed"/>
        <w:tblLook w:val="0000" w:firstRow="0" w:lastRow="0" w:firstColumn="0" w:lastColumn="0" w:noHBand="0" w:noVBand="0"/>
      </w:tblPr>
      <w:tblGrid>
        <w:gridCol w:w="10421"/>
      </w:tblGrid>
      <w:tr w:rsidR="00D7246B" w:rsidRPr="00DF30A5">
        <w:tc>
          <w:tcPr>
            <w:tcW w:w="10421" w:type="dxa"/>
          </w:tcPr>
          <w:p w:rsidR="00D7246B" w:rsidRPr="00DF30A5" w:rsidRDefault="002B0D32">
            <w:pPr>
              <w:rPr>
                <w:b/>
                <w:sz w:val="28"/>
                <w:szCs w:val="28"/>
              </w:rPr>
            </w:pPr>
            <w:r w:rsidRPr="00DF30A5">
              <w:rPr>
                <w:sz w:val="28"/>
                <w:szCs w:val="28"/>
              </w:rPr>
              <w:t xml:space="preserve">                                                                   </w:t>
            </w:r>
            <w:bookmarkStart w:id="0" w:name="_MON_1220864893"/>
            <w:bookmarkEnd w:id="0"/>
            <w:r w:rsidR="000834B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margin-left:0;margin-top:0;width:50pt;height:50pt;z-index:251657728;visibility:hidden;mso-position-horizontal-relative:text;mso-position-vertical-relative:text">
                  <o:lock v:ext="edit" selection="t"/>
                </v:shape>
              </w:pict>
            </w:r>
            <w:r w:rsidRPr="00DF30A5">
              <w:object w:dxaOrig="780" w:dyaOrig="975">
                <v:shape id="ole_rId2" o:spid="_x0000_i1025" type="#_x0000_t75" style="width:39pt;height:48.75pt;visibility:visible;mso-wrap-distance-right:0" o:ole="">
                  <v:imagedata r:id="rId9" o:title=""/>
                </v:shape>
                <o:OLEObject Type="Embed" ProgID="Word.Picture.8" ShapeID="ole_rId2" DrawAspect="Content" ObjectID="_1829997086" r:id="rId10"/>
              </w:object>
            </w:r>
          </w:p>
        </w:tc>
      </w:tr>
      <w:tr w:rsidR="00D7246B" w:rsidRPr="00DF30A5">
        <w:trPr>
          <w:trHeight w:val="1155"/>
        </w:trPr>
        <w:tc>
          <w:tcPr>
            <w:tcW w:w="10421" w:type="dxa"/>
          </w:tcPr>
          <w:p w:rsidR="00D7246B" w:rsidRPr="00DF30A5" w:rsidRDefault="002B0D32">
            <w:pPr>
              <w:pStyle w:val="1"/>
              <w:spacing w:before="0" w:after="0"/>
              <w:jc w:val="center"/>
              <w:rPr>
                <w:rFonts w:ascii="Times New Roman" w:hAnsi="Times New Roman" w:cs="Times New Roman"/>
                <w:sz w:val="28"/>
                <w:szCs w:val="28"/>
              </w:rPr>
            </w:pPr>
            <w:r w:rsidRPr="00DF30A5">
              <w:rPr>
                <w:rFonts w:ascii="Times New Roman" w:hAnsi="Times New Roman" w:cs="Times New Roman"/>
                <w:sz w:val="28"/>
                <w:szCs w:val="28"/>
              </w:rPr>
              <w:t>АДМИНИСТРАЦИЯ МУНИЦИПАЛЬНОГО ОБРАЗОВАНИЯ                           «ДОРОГОБУЖСКИЙ МУНИЦИПАЛЬНЫЙ ОКРУГ»</w:t>
            </w:r>
          </w:p>
          <w:p w:rsidR="00D7246B" w:rsidRPr="00DF30A5" w:rsidRDefault="002B0D32">
            <w:pPr>
              <w:pStyle w:val="1"/>
              <w:spacing w:before="0" w:after="0"/>
              <w:jc w:val="center"/>
              <w:rPr>
                <w:rFonts w:ascii="Times New Roman" w:hAnsi="Times New Roman" w:cs="Times New Roman"/>
                <w:sz w:val="28"/>
                <w:szCs w:val="28"/>
              </w:rPr>
            </w:pPr>
            <w:r w:rsidRPr="00DF30A5">
              <w:rPr>
                <w:rFonts w:ascii="Times New Roman" w:hAnsi="Times New Roman" w:cs="Times New Roman"/>
                <w:sz w:val="28"/>
                <w:szCs w:val="28"/>
              </w:rPr>
              <w:t>СМОЛЕНСКОЙ ОБЛАСТИ</w:t>
            </w:r>
          </w:p>
          <w:p w:rsidR="00D7246B" w:rsidRPr="00DF30A5" w:rsidRDefault="00D7246B">
            <w:pPr>
              <w:jc w:val="center"/>
              <w:rPr>
                <w:b/>
                <w:bCs/>
                <w:sz w:val="28"/>
                <w:szCs w:val="28"/>
              </w:rPr>
            </w:pPr>
          </w:p>
          <w:p w:rsidR="00D7246B" w:rsidRPr="00DF30A5" w:rsidRDefault="002B0D32">
            <w:pPr>
              <w:jc w:val="center"/>
              <w:rPr>
                <w:b/>
                <w:bCs/>
                <w:sz w:val="28"/>
                <w:szCs w:val="28"/>
              </w:rPr>
            </w:pPr>
            <w:r w:rsidRPr="00DF30A5">
              <w:rPr>
                <w:b/>
                <w:bCs/>
                <w:sz w:val="28"/>
                <w:szCs w:val="28"/>
              </w:rPr>
              <w:t xml:space="preserve">    </w:t>
            </w:r>
            <w:proofErr w:type="gramStart"/>
            <w:r w:rsidRPr="00DF30A5">
              <w:rPr>
                <w:b/>
                <w:bCs/>
                <w:sz w:val="28"/>
                <w:szCs w:val="28"/>
              </w:rPr>
              <w:t>П</w:t>
            </w:r>
            <w:proofErr w:type="gramEnd"/>
            <w:r w:rsidRPr="00DF30A5">
              <w:rPr>
                <w:b/>
                <w:bCs/>
                <w:sz w:val="28"/>
                <w:szCs w:val="28"/>
              </w:rPr>
              <w:t xml:space="preserve"> О С Т А Н О В Л Е Н И Е</w:t>
            </w:r>
          </w:p>
        </w:tc>
      </w:tr>
      <w:tr w:rsidR="00D7246B" w:rsidRPr="00DF30A5">
        <w:trPr>
          <w:trHeight w:val="675"/>
        </w:trPr>
        <w:tc>
          <w:tcPr>
            <w:tcW w:w="10421" w:type="dxa"/>
          </w:tcPr>
          <w:p w:rsidR="00D7246B" w:rsidRPr="00DF30A5" w:rsidRDefault="00D7246B">
            <w:pPr>
              <w:rPr>
                <w:sz w:val="28"/>
                <w:szCs w:val="28"/>
              </w:rPr>
            </w:pPr>
          </w:p>
          <w:p w:rsidR="00D7246B" w:rsidRPr="00DF30A5" w:rsidRDefault="00DF30A5">
            <w:pPr>
              <w:rPr>
                <w:sz w:val="28"/>
                <w:szCs w:val="28"/>
              </w:rPr>
            </w:pPr>
            <w:r w:rsidRPr="00DF30A5">
              <w:rPr>
                <w:sz w:val="28"/>
                <w:szCs w:val="28"/>
              </w:rPr>
              <w:t>от «_</w:t>
            </w:r>
            <w:r w:rsidR="005F5160" w:rsidRPr="005F5160">
              <w:rPr>
                <w:sz w:val="28"/>
                <w:szCs w:val="28"/>
                <w:u w:val="single"/>
              </w:rPr>
              <w:t>23</w:t>
            </w:r>
            <w:r w:rsidRPr="00DF30A5">
              <w:rPr>
                <w:sz w:val="28"/>
                <w:szCs w:val="28"/>
              </w:rPr>
              <w:t>__»___</w:t>
            </w:r>
            <w:r w:rsidR="005F5160" w:rsidRPr="005F5160">
              <w:rPr>
                <w:sz w:val="28"/>
                <w:szCs w:val="28"/>
                <w:u w:val="single"/>
              </w:rPr>
              <w:t>12</w:t>
            </w:r>
            <w:r w:rsidRPr="00DF30A5">
              <w:rPr>
                <w:sz w:val="28"/>
                <w:szCs w:val="28"/>
              </w:rPr>
              <w:t xml:space="preserve">______2025 </w:t>
            </w:r>
            <w:r w:rsidR="002B0D32" w:rsidRPr="00DF30A5">
              <w:rPr>
                <w:sz w:val="28"/>
                <w:szCs w:val="28"/>
              </w:rPr>
              <w:t>№</w:t>
            </w:r>
            <w:r w:rsidR="001E49D0">
              <w:rPr>
                <w:sz w:val="28"/>
                <w:szCs w:val="28"/>
              </w:rPr>
              <w:t xml:space="preserve">  __</w:t>
            </w:r>
            <w:r w:rsidR="005F5160">
              <w:rPr>
                <w:sz w:val="28"/>
                <w:szCs w:val="28"/>
                <w:u w:val="single"/>
              </w:rPr>
              <w:t>1747</w:t>
            </w:r>
            <w:r w:rsidR="001E49D0">
              <w:rPr>
                <w:sz w:val="28"/>
                <w:szCs w:val="28"/>
              </w:rPr>
              <w:t>___</w:t>
            </w:r>
          </w:p>
          <w:p w:rsidR="00D7246B" w:rsidRPr="00DF30A5" w:rsidRDefault="00D7246B">
            <w:pPr>
              <w:rPr>
                <w:sz w:val="28"/>
                <w:szCs w:val="28"/>
              </w:rPr>
            </w:pPr>
          </w:p>
          <w:p w:rsidR="00D7246B" w:rsidRPr="00DF30A5" w:rsidRDefault="00D7246B">
            <w:pPr>
              <w:rPr>
                <w:sz w:val="28"/>
                <w:szCs w:val="28"/>
              </w:rPr>
            </w:pPr>
          </w:p>
        </w:tc>
      </w:tr>
    </w:tbl>
    <w:p w:rsidR="00D7246B" w:rsidRPr="00DF30A5" w:rsidRDefault="00D7246B">
      <w:pPr>
        <w:pStyle w:val="24"/>
        <w:tabs>
          <w:tab w:val="left" w:pos="567"/>
          <w:tab w:val="left" w:pos="709"/>
        </w:tabs>
        <w:jc w:val="both"/>
        <w:rPr>
          <w:b w:val="0"/>
          <w:szCs w:val="28"/>
        </w:rPr>
      </w:pPr>
    </w:p>
    <w:p w:rsidR="00DF30A5" w:rsidRPr="00DF30A5" w:rsidRDefault="00DF30A5" w:rsidP="00DF30A5">
      <w:pPr>
        <w:pStyle w:val="s1"/>
        <w:shd w:val="clear" w:color="auto" w:fill="FFFFFF"/>
        <w:spacing w:before="0" w:beforeAutospacing="0" w:after="0" w:afterAutospacing="0" w:line="235" w:lineRule="auto"/>
        <w:ind w:firstLine="737"/>
        <w:jc w:val="both"/>
        <w:rPr>
          <w:sz w:val="28"/>
          <w:szCs w:val="28"/>
        </w:rPr>
      </w:pPr>
      <w:r w:rsidRPr="00DF30A5">
        <w:rPr>
          <w:sz w:val="28"/>
          <w:szCs w:val="28"/>
        </w:rPr>
        <w:t>В соответствии с Порядком принятия решения о разработке муниципальных программ, их формирования и реализации, утвержденным постановлением Админ</w:t>
      </w:r>
      <w:r w:rsidRPr="00DF30A5">
        <w:rPr>
          <w:sz w:val="28"/>
          <w:szCs w:val="28"/>
        </w:rPr>
        <w:t>и</w:t>
      </w:r>
      <w:r w:rsidRPr="00DF30A5">
        <w:rPr>
          <w:sz w:val="28"/>
          <w:szCs w:val="28"/>
        </w:rPr>
        <w:t xml:space="preserve">страции муниципального образования «Дорогобужский муниципальный округ» Смоленской области от 17.01.2025 № 62 (в редакции постановления Администрации муниципального образования «Дорогобужский муниципальный округ» Смоленской области от 25.04.2025 № 524),  </w:t>
      </w:r>
    </w:p>
    <w:p w:rsidR="00D7246B" w:rsidRPr="00DF30A5" w:rsidRDefault="00D7246B">
      <w:pPr>
        <w:ind w:right="-1"/>
        <w:jc w:val="both"/>
        <w:rPr>
          <w:sz w:val="28"/>
          <w:szCs w:val="28"/>
        </w:rPr>
      </w:pPr>
    </w:p>
    <w:p w:rsidR="00D7246B" w:rsidRPr="00DF30A5" w:rsidRDefault="002B0D32">
      <w:pPr>
        <w:ind w:right="-1" w:firstLine="709"/>
        <w:jc w:val="both"/>
        <w:rPr>
          <w:sz w:val="28"/>
          <w:szCs w:val="28"/>
        </w:rPr>
      </w:pPr>
      <w:r w:rsidRPr="00DF30A5">
        <w:rPr>
          <w:sz w:val="28"/>
          <w:szCs w:val="28"/>
        </w:rPr>
        <w:t>Администрация муниципального образования «</w:t>
      </w:r>
      <w:proofErr w:type="gramStart"/>
      <w:r w:rsidRPr="00DF30A5">
        <w:rPr>
          <w:sz w:val="28"/>
          <w:szCs w:val="28"/>
        </w:rPr>
        <w:t>Дорогобужский</w:t>
      </w:r>
      <w:proofErr w:type="gramEnd"/>
      <w:r w:rsidRPr="00DF30A5">
        <w:rPr>
          <w:sz w:val="28"/>
          <w:szCs w:val="28"/>
        </w:rPr>
        <w:t xml:space="preserve"> муниципальный округ» Смоленской области </w:t>
      </w:r>
      <w:proofErr w:type="gramStart"/>
      <w:r w:rsidRPr="00DF30A5">
        <w:rPr>
          <w:sz w:val="28"/>
          <w:szCs w:val="28"/>
        </w:rPr>
        <w:t>п</w:t>
      </w:r>
      <w:proofErr w:type="gramEnd"/>
      <w:r w:rsidRPr="00DF30A5">
        <w:rPr>
          <w:sz w:val="28"/>
          <w:szCs w:val="28"/>
        </w:rPr>
        <w:t xml:space="preserve"> о с т а н о в л я е т:</w:t>
      </w:r>
    </w:p>
    <w:p w:rsidR="00D7246B" w:rsidRPr="00DF30A5" w:rsidRDefault="00D7246B">
      <w:pPr>
        <w:shd w:val="clear" w:color="auto" w:fill="FFFFFF"/>
        <w:tabs>
          <w:tab w:val="left" w:pos="0"/>
        </w:tabs>
        <w:ind w:right="14"/>
        <w:jc w:val="both"/>
        <w:rPr>
          <w:color w:val="000000"/>
          <w:spacing w:val="-3"/>
          <w:sz w:val="28"/>
          <w:szCs w:val="28"/>
        </w:rPr>
      </w:pPr>
    </w:p>
    <w:p w:rsidR="00D7246B" w:rsidRPr="006E6F45" w:rsidRDefault="002B0D32">
      <w:pPr>
        <w:shd w:val="clear" w:color="auto" w:fill="FFFFFF"/>
        <w:tabs>
          <w:tab w:val="left" w:pos="709"/>
          <w:tab w:val="left" w:pos="851"/>
        </w:tabs>
        <w:ind w:left="5" w:right="14" w:firstLine="715"/>
        <w:jc w:val="both"/>
        <w:rPr>
          <w:sz w:val="28"/>
          <w:szCs w:val="28"/>
        </w:rPr>
      </w:pPr>
      <w:proofErr w:type="gramStart"/>
      <w:r w:rsidRPr="00DF30A5">
        <w:rPr>
          <w:sz w:val="28"/>
          <w:szCs w:val="28"/>
        </w:rPr>
        <w:t>Внести в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30.10.2024  № 893 (в редакции постановлений Администрации муниципального образования «</w:t>
      </w:r>
      <w:r w:rsidRPr="00D17BE0">
        <w:rPr>
          <w:sz w:val="28"/>
          <w:szCs w:val="28"/>
        </w:rPr>
        <w:t>Дорогобужский муниципальный округ» Смоленской области от 18.02.2025 № 213, от 25.02.2025 № 232, от 11.06.2025 № 714, от 27.06.2025 № 806</w:t>
      </w:r>
      <w:r w:rsidR="00DF30A5" w:rsidRPr="00D17BE0">
        <w:rPr>
          <w:sz w:val="28"/>
          <w:szCs w:val="28"/>
        </w:rPr>
        <w:t>, от 13.08.2025 №1024</w:t>
      </w:r>
      <w:r w:rsidR="000A231B" w:rsidRPr="00D17BE0">
        <w:rPr>
          <w:sz w:val="28"/>
          <w:szCs w:val="28"/>
        </w:rPr>
        <w:t xml:space="preserve">, </w:t>
      </w:r>
      <w:r w:rsidR="00D17BE0" w:rsidRPr="00D17BE0">
        <w:rPr>
          <w:sz w:val="28"/>
          <w:szCs w:val="28"/>
        </w:rPr>
        <w:t>от 29.10.2025 №1406</w:t>
      </w:r>
      <w:r w:rsidRPr="00D17BE0">
        <w:rPr>
          <w:sz w:val="28"/>
          <w:szCs w:val="28"/>
        </w:rPr>
        <w:t xml:space="preserve">), следующие </w:t>
      </w:r>
      <w:r w:rsidRPr="006E6F45">
        <w:rPr>
          <w:sz w:val="28"/>
          <w:szCs w:val="28"/>
        </w:rPr>
        <w:t>изменения:</w:t>
      </w:r>
      <w:proofErr w:type="gramEnd"/>
    </w:p>
    <w:p w:rsidR="00DF30A5" w:rsidRPr="006E6F45" w:rsidRDefault="00DF30A5" w:rsidP="00DF30A5">
      <w:pPr>
        <w:pStyle w:val="afc"/>
        <w:widowControl w:val="0"/>
        <w:numPr>
          <w:ilvl w:val="0"/>
          <w:numId w:val="6"/>
        </w:numPr>
        <w:tabs>
          <w:tab w:val="left" w:pos="1390"/>
        </w:tabs>
        <w:suppressAutoHyphens w:val="0"/>
        <w:autoSpaceDE w:val="0"/>
        <w:autoSpaceDN w:val="0"/>
        <w:spacing w:line="235" w:lineRule="auto"/>
        <w:ind w:left="0" w:right="129" w:firstLine="709"/>
      </w:pPr>
      <w:r w:rsidRPr="006E6F45">
        <w:t>В разделе 1. «Основные положения» паспорта муниципальной пр</w:t>
      </w:r>
      <w:r w:rsidRPr="006E6F45">
        <w:t>о</w:t>
      </w:r>
      <w:r w:rsidRPr="006E6F45">
        <w:t>граммы  позицию «</w:t>
      </w:r>
      <w:r w:rsidRPr="006E6F45">
        <w:rPr>
          <w:rFonts w:eastAsia="Arial Unicode MS"/>
        </w:rPr>
        <w:t>Объемы финансового обеспечения за весь период реализации</w:t>
      </w:r>
      <w:r w:rsidRPr="006E6F45">
        <w:t xml:space="preserve"> (по годам реализации)» изложить в следующей</w:t>
      </w:r>
      <w:r w:rsidRPr="006E6F45">
        <w:rPr>
          <w:spacing w:val="-3"/>
        </w:rPr>
        <w:t xml:space="preserve"> </w:t>
      </w:r>
      <w:r w:rsidRPr="006E6F45">
        <w:t>редакции:</w:t>
      </w:r>
    </w:p>
    <w:p w:rsidR="00DF30A5" w:rsidRPr="006E6F45" w:rsidRDefault="00DF30A5" w:rsidP="00DF30A5">
      <w:pPr>
        <w:pStyle w:val="afc"/>
        <w:widowControl w:val="0"/>
        <w:tabs>
          <w:tab w:val="left" w:pos="1390"/>
        </w:tabs>
        <w:suppressAutoHyphens w:val="0"/>
        <w:autoSpaceDE w:val="0"/>
        <w:autoSpaceDN w:val="0"/>
        <w:spacing w:line="235" w:lineRule="auto"/>
        <w:ind w:left="709" w:right="129"/>
        <w:rPr>
          <w:sz w:val="16"/>
          <w:szCs w:val="16"/>
        </w:rPr>
      </w:pPr>
    </w:p>
    <w:tbl>
      <w:tblPr>
        <w:tblW w:w="10206" w:type="dxa"/>
        <w:tblInd w:w="129" w:type="dxa"/>
        <w:tblLayout w:type="fixed"/>
        <w:tblCellMar>
          <w:top w:w="102" w:type="dxa"/>
          <w:left w:w="62" w:type="dxa"/>
          <w:bottom w:w="102" w:type="dxa"/>
          <w:right w:w="62" w:type="dxa"/>
        </w:tblCellMar>
        <w:tblLook w:val="0000" w:firstRow="0" w:lastRow="0" w:firstColumn="0" w:lastColumn="0" w:noHBand="0" w:noVBand="0"/>
      </w:tblPr>
      <w:tblGrid>
        <w:gridCol w:w="3828"/>
        <w:gridCol w:w="6378"/>
      </w:tblGrid>
      <w:tr w:rsidR="006E6F45" w:rsidRPr="006E6F45">
        <w:tc>
          <w:tcPr>
            <w:tcW w:w="3828" w:type="dxa"/>
            <w:tcBorders>
              <w:top w:val="single" w:sz="4" w:space="0" w:color="000000"/>
              <w:left w:val="single" w:sz="4" w:space="0" w:color="000000"/>
              <w:bottom w:val="single" w:sz="4" w:space="0" w:color="000000"/>
              <w:right w:val="single" w:sz="4" w:space="0" w:color="000000"/>
            </w:tcBorders>
            <w:vAlign w:val="center"/>
          </w:tcPr>
          <w:p w:rsidR="00D7246B" w:rsidRPr="006E6F45" w:rsidRDefault="002B0D32" w:rsidP="00067CA3">
            <w:pPr>
              <w:pStyle w:val="ConsPlusNormal"/>
              <w:ind w:firstLine="0"/>
              <w:rPr>
                <w:rFonts w:ascii="Times New Roman" w:hAnsi="Times New Roman" w:cs="Times New Roman"/>
                <w:sz w:val="28"/>
                <w:szCs w:val="28"/>
              </w:rPr>
            </w:pPr>
            <w:r w:rsidRPr="006E6F45">
              <w:rPr>
                <w:rFonts w:ascii="Times New Roman" w:hAnsi="Times New Roman" w:cs="Times New Roman"/>
                <w:sz w:val="28"/>
                <w:szCs w:val="28"/>
              </w:rPr>
              <w:t>Объемы финансового обеспечения за весь период реализации (по годам реализации)</w:t>
            </w:r>
          </w:p>
        </w:tc>
        <w:tc>
          <w:tcPr>
            <w:tcW w:w="6377" w:type="dxa"/>
            <w:tcBorders>
              <w:top w:val="single" w:sz="4" w:space="0" w:color="000000"/>
              <w:left w:val="single" w:sz="4" w:space="0" w:color="000000"/>
              <w:bottom w:val="single" w:sz="4" w:space="0" w:color="000000"/>
              <w:right w:val="single" w:sz="4" w:space="0" w:color="000000"/>
            </w:tcBorders>
          </w:tcPr>
          <w:p w:rsidR="00D7246B" w:rsidRPr="006E6F45" w:rsidRDefault="002B0D32" w:rsidP="00067CA3">
            <w:pPr>
              <w:rPr>
                <w:sz w:val="28"/>
                <w:szCs w:val="28"/>
              </w:rPr>
            </w:pPr>
            <w:r w:rsidRPr="006E6F45">
              <w:rPr>
                <w:sz w:val="28"/>
                <w:szCs w:val="28"/>
              </w:rPr>
              <w:t>Общий объем финансирования муниципальной программы соста</w:t>
            </w:r>
            <w:r w:rsidR="00067CA3" w:rsidRPr="006E6F45">
              <w:rPr>
                <w:sz w:val="28"/>
                <w:szCs w:val="28"/>
              </w:rPr>
              <w:t>вляет</w:t>
            </w:r>
            <w:r w:rsidRPr="006E6F45">
              <w:rPr>
                <w:sz w:val="28"/>
                <w:szCs w:val="28"/>
              </w:rPr>
              <w:t xml:space="preserve">   </w:t>
            </w:r>
            <w:r w:rsidR="006E6F45" w:rsidRPr="006E6F45">
              <w:rPr>
                <w:sz w:val="28"/>
                <w:szCs w:val="28"/>
              </w:rPr>
              <w:t>28058,8</w:t>
            </w:r>
            <w:r w:rsidRPr="006E6F45">
              <w:rPr>
                <w:sz w:val="28"/>
                <w:szCs w:val="28"/>
              </w:rPr>
              <w:t xml:space="preserve">  тыс. руб., в том числе по годам:                                                                                                                                                                                                                                                                                                                                                                                                                                                                                                                                                                                                                                                                                                                                                                     2025 год </w:t>
            </w:r>
            <w:r w:rsidR="00935194" w:rsidRPr="006E6F45">
              <w:rPr>
                <w:sz w:val="28"/>
                <w:szCs w:val="28"/>
              </w:rPr>
              <w:t>–</w:t>
            </w:r>
            <w:r w:rsidRPr="006E6F45">
              <w:rPr>
                <w:sz w:val="28"/>
                <w:szCs w:val="28"/>
              </w:rPr>
              <w:t xml:space="preserve"> </w:t>
            </w:r>
            <w:r w:rsidR="006E6F45" w:rsidRPr="006E6F45">
              <w:rPr>
                <w:sz w:val="28"/>
                <w:szCs w:val="28"/>
              </w:rPr>
              <w:t>26921,6</w:t>
            </w:r>
            <w:r w:rsidRPr="006E6F45">
              <w:rPr>
                <w:sz w:val="28"/>
                <w:szCs w:val="28"/>
              </w:rPr>
              <w:t xml:space="preserve"> тыс. руб.;</w:t>
            </w:r>
          </w:p>
          <w:p w:rsidR="00D7246B" w:rsidRPr="006E6F45" w:rsidRDefault="007B20CB" w:rsidP="007B20CB">
            <w:pPr>
              <w:pStyle w:val="afc"/>
              <w:spacing w:line="240" w:lineRule="auto"/>
              <w:ind w:left="0"/>
            </w:pPr>
            <w:r w:rsidRPr="006E6F45">
              <w:lastRenderedPageBreak/>
              <w:t xml:space="preserve">2026 </w:t>
            </w:r>
            <w:r w:rsidR="009F7556" w:rsidRPr="006E6F45">
              <w:t>год</w:t>
            </w:r>
            <w:r w:rsidR="002B0D32" w:rsidRPr="006E6F45">
              <w:t xml:space="preserve"> - 568,6 тыс. руб.;</w:t>
            </w:r>
          </w:p>
          <w:p w:rsidR="00D7246B" w:rsidRPr="006E6F45" w:rsidRDefault="009F7556" w:rsidP="00067CA3">
            <w:r w:rsidRPr="006E6F45">
              <w:rPr>
                <w:sz w:val="28"/>
                <w:szCs w:val="28"/>
              </w:rPr>
              <w:t>2027 год</w:t>
            </w:r>
            <w:r w:rsidR="002B0D32" w:rsidRPr="006E6F45">
              <w:rPr>
                <w:sz w:val="28"/>
                <w:szCs w:val="28"/>
              </w:rPr>
              <w:t xml:space="preserve"> - 568,6 тыс. руб.</w:t>
            </w:r>
          </w:p>
        </w:tc>
      </w:tr>
    </w:tbl>
    <w:p w:rsidR="00D7246B" w:rsidRPr="003A4BEC" w:rsidRDefault="002B0D32">
      <w:pPr>
        <w:shd w:val="clear" w:color="auto" w:fill="FFFFFF"/>
        <w:tabs>
          <w:tab w:val="left" w:pos="0"/>
        </w:tabs>
        <w:ind w:right="14"/>
        <w:jc w:val="both"/>
        <w:rPr>
          <w:color w:val="FF0000"/>
          <w:spacing w:val="-3"/>
          <w:sz w:val="16"/>
          <w:szCs w:val="16"/>
        </w:rPr>
      </w:pPr>
      <w:r w:rsidRPr="003A4BEC">
        <w:rPr>
          <w:color w:val="FF0000"/>
          <w:spacing w:val="-3"/>
          <w:sz w:val="26"/>
          <w:szCs w:val="26"/>
        </w:rPr>
        <w:lastRenderedPageBreak/>
        <w:tab/>
      </w:r>
    </w:p>
    <w:p w:rsidR="009F7556" w:rsidRPr="006E6F45" w:rsidRDefault="009F7556" w:rsidP="009F7556">
      <w:pPr>
        <w:pStyle w:val="afc"/>
        <w:widowControl w:val="0"/>
        <w:suppressAutoHyphens w:val="0"/>
        <w:autoSpaceDE w:val="0"/>
        <w:autoSpaceDN w:val="0"/>
        <w:spacing w:line="240" w:lineRule="auto"/>
        <w:ind w:left="0" w:right="125" w:firstLine="709"/>
      </w:pPr>
      <w:r w:rsidRPr="006E6F45">
        <w:rPr>
          <w:spacing w:val="-3"/>
          <w:sz w:val="26"/>
          <w:szCs w:val="26"/>
        </w:rPr>
        <w:t>2)</w:t>
      </w:r>
      <w:r w:rsidR="002B0D32" w:rsidRPr="006E6F45">
        <w:rPr>
          <w:spacing w:val="-3"/>
          <w:sz w:val="26"/>
          <w:szCs w:val="26"/>
        </w:rPr>
        <w:tab/>
      </w:r>
      <w:r w:rsidRPr="006E6F45">
        <w:rPr>
          <w:spacing w:val="-2"/>
        </w:rPr>
        <w:t xml:space="preserve">Раздел 4. «Финансовое обеспечение муниципальной программы» </w:t>
      </w:r>
      <w:r w:rsidRPr="006E6F45">
        <w:t>па</w:t>
      </w:r>
      <w:r w:rsidRPr="006E6F45">
        <w:t>с</w:t>
      </w:r>
      <w:r w:rsidRPr="006E6F45">
        <w:t>порта муниципальной программы  изложить в следующей</w:t>
      </w:r>
      <w:r w:rsidRPr="006E6F45">
        <w:rPr>
          <w:spacing w:val="-13"/>
        </w:rPr>
        <w:t xml:space="preserve"> </w:t>
      </w:r>
      <w:r w:rsidRPr="006E6F45">
        <w:t>редакции:</w:t>
      </w:r>
    </w:p>
    <w:tbl>
      <w:tblPr>
        <w:tblW w:w="0" w:type="auto"/>
        <w:tblCellMar>
          <w:left w:w="0" w:type="dxa"/>
          <w:right w:w="0" w:type="dxa"/>
        </w:tblCellMar>
        <w:tblLook w:val="04A0" w:firstRow="1" w:lastRow="0" w:firstColumn="1" w:lastColumn="0" w:noHBand="0" w:noVBand="1"/>
      </w:tblPr>
      <w:tblGrid>
        <w:gridCol w:w="5641"/>
        <w:gridCol w:w="1358"/>
        <w:gridCol w:w="1358"/>
        <w:gridCol w:w="930"/>
        <w:gridCol w:w="930"/>
      </w:tblGrid>
      <w:tr w:rsidR="006E6F45" w:rsidRPr="006E6F45" w:rsidTr="00A939C6">
        <w:trPr>
          <w:trHeight w:hRule="exact" w:val="573"/>
        </w:trPr>
        <w:tc>
          <w:tcPr>
            <w:tcW w:w="0" w:type="auto"/>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rFonts w:eastAsia="Calibri"/>
              </w:rPr>
              <w:t>Источник финансового обеспечения</w:t>
            </w:r>
          </w:p>
        </w:tc>
        <w:tc>
          <w:tcPr>
            <w:tcW w:w="0" w:type="auto"/>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Объем финансового обеспечения по годам реализации, тыс. рублей</w:t>
            </w:r>
          </w:p>
        </w:tc>
      </w:tr>
      <w:tr w:rsidR="006E6F45" w:rsidRPr="006E6F45" w:rsidTr="00A939C6">
        <w:trPr>
          <w:trHeight w:hRule="exact" w:val="329"/>
        </w:trPr>
        <w:tc>
          <w:tcPr>
            <w:tcW w:w="0" w:type="auto"/>
            <w:vMerge/>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Всего</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2025</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2026</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2027</w:t>
            </w:r>
          </w:p>
        </w:tc>
      </w:tr>
      <w:tr w:rsidR="006E6F45" w:rsidRPr="006E6F45" w:rsidTr="00A939C6">
        <w:trPr>
          <w:trHeight w:hRule="exact" w:val="344"/>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1</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2</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3</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4</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jc w:val="center"/>
              <w:rPr>
                <w:spacing w:val="-2"/>
              </w:rPr>
            </w:pPr>
            <w:r w:rsidRPr="006E6F45">
              <w:rPr>
                <w:spacing w:val="-2"/>
              </w:rPr>
              <w:t>5</w:t>
            </w:r>
          </w:p>
        </w:tc>
      </w:tr>
      <w:tr w:rsidR="006E6F45" w:rsidRPr="006E6F45" w:rsidTr="006E6F45">
        <w:trPr>
          <w:trHeight w:hRule="exact" w:val="706"/>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spacing w:line="230" w:lineRule="auto"/>
              <w:rPr>
                <w:spacing w:val="-2"/>
              </w:rPr>
            </w:pPr>
            <w:r w:rsidRPr="006E6F45">
              <w:rPr>
                <w:rFonts w:eastAsia="Calibri"/>
              </w:rPr>
              <w:t>В целом по муниципальной программе,</w:t>
            </w:r>
          </w:p>
          <w:p w:rsidR="006E6F45" w:rsidRPr="006E6F45" w:rsidRDefault="006E6F45" w:rsidP="006E6F45">
            <w:pPr>
              <w:spacing w:line="230" w:lineRule="auto"/>
              <w:rPr>
                <w:spacing w:val="-2"/>
              </w:rPr>
            </w:pPr>
            <w:r w:rsidRPr="006E6F45">
              <w:rPr>
                <w:spacing w:val="-2"/>
              </w:rPr>
              <w:t>в том числе:</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jc w:val="center"/>
            </w:pPr>
            <w:r w:rsidRPr="006E6F45">
              <w:t>28058,8</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jc w:val="center"/>
            </w:pPr>
            <w:r w:rsidRPr="006E6F45">
              <w:t>26921,6</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spacing w:line="228" w:lineRule="auto"/>
              <w:jc w:val="center"/>
              <w:rPr>
                <w:spacing w:val="-2"/>
              </w:rPr>
            </w:pPr>
            <w:r w:rsidRPr="006E6F45">
              <w:rPr>
                <w:spacing w:val="-2"/>
              </w:rPr>
              <w:t>568,6</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spacing w:line="228" w:lineRule="auto"/>
              <w:jc w:val="center"/>
              <w:rPr>
                <w:spacing w:val="-2"/>
              </w:rPr>
            </w:pPr>
            <w:r w:rsidRPr="006E6F45">
              <w:rPr>
                <w:spacing w:val="-2"/>
              </w:rPr>
              <w:t>568,6</w:t>
            </w:r>
          </w:p>
        </w:tc>
      </w:tr>
      <w:tr w:rsidR="006E6F45" w:rsidRPr="006E6F45" w:rsidTr="006E6F45">
        <w:trPr>
          <w:trHeight w:hRule="exact" w:val="344"/>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rPr>
                <w:spacing w:val="-2"/>
              </w:rPr>
            </w:pPr>
            <w:r w:rsidRPr="006E6F45">
              <w:rPr>
                <w:spacing w:val="-2"/>
              </w:rPr>
              <w:t>Федеральный бюджет</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6E6F45">
            <w:pPr>
              <w:spacing w:line="230" w:lineRule="auto"/>
              <w:jc w:val="center"/>
              <w:rPr>
                <w:spacing w:val="-2"/>
              </w:rPr>
            </w:pPr>
            <w:r w:rsidRPr="006E6F45">
              <w:rPr>
                <w:spacing w:val="-2"/>
              </w:rPr>
              <w:t>-</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6E6F45">
            <w:pPr>
              <w:spacing w:line="230" w:lineRule="auto"/>
              <w:jc w:val="center"/>
              <w:rPr>
                <w:spacing w:val="-2"/>
              </w:rPr>
            </w:pPr>
            <w:r w:rsidRPr="006E6F45">
              <w:rPr>
                <w:spacing w:val="-2"/>
              </w:rPr>
              <w:t>-</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6E6F45">
            <w:pPr>
              <w:spacing w:line="230" w:lineRule="auto"/>
              <w:jc w:val="center"/>
              <w:rPr>
                <w:spacing w:val="-2"/>
              </w:rPr>
            </w:pPr>
            <w:r w:rsidRPr="006E6F45">
              <w:rPr>
                <w:spacing w:val="-2"/>
              </w:rPr>
              <w:t>-</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6E6F45">
            <w:pPr>
              <w:spacing w:line="230" w:lineRule="auto"/>
              <w:jc w:val="center"/>
              <w:rPr>
                <w:spacing w:val="-2"/>
              </w:rPr>
            </w:pPr>
            <w:r w:rsidRPr="006E6F45">
              <w:rPr>
                <w:spacing w:val="-2"/>
              </w:rPr>
              <w:t>-</w:t>
            </w:r>
          </w:p>
        </w:tc>
      </w:tr>
      <w:tr w:rsidR="006E6F45" w:rsidRPr="006E6F45" w:rsidTr="006E6F45">
        <w:trPr>
          <w:trHeight w:hRule="exact" w:val="344"/>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7C1EF9" w:rsidRPr="006E6F45" w:rsidRDefault="007C1EF9" w:rsidP="007C1EF9">
            <w:pPr>
              <w:spacing w:line="230" w:lineRule="auto"/>
              <w:rPr>
                <w:spacing w:val="-2"/>
              </w:rPr>
            </w:pPr>
            <w:r w:rsidRPr="006E6F45">
              <w:rPr>
                <w:spacing w:val="-2"/>
              </w:rPr>
              <w:t>Областной бюджет</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7C1EF9" w:rsidRPr="006E6F45" w:rsidRDefault="007C1EF9" w:rsidP="006E6F45">
            <w:pPr>
              <w:jc w:val="center"/>
            </w:pPr>
            <w:r w:rsidRPr="006E6F45">
              <w:t>17167,5</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7C1EF9" w:rsidRPr="006E6F45" w:rsidRDefault="007C1EF9" w:rsidP="006E6F45">
            <w:pPr>
              <w:jc w:val="center"/>
            </w:pPr>
            <w:r w:rsidRPr="006E6F45">
              <w:t>16507,5</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7C1EF9" w:rsidRPr="006E6F45" w:rsidRDefault="007C1EF9" w:rsidP="006E6F45">
            <w:pPr>
              <w:spacing w:line="228" w:lineRule="auto"/>
              <w:jc w:val="center"/>
              <w:rPr>
                <w:spacing w:val="-2"/>
              </w:rPr>
            </w:pPr>
            <w:r w:rsidRPr="006E6F45">
              <w:rPr>
                <w:spacing w:val="-2"/>
              </w:rPr>
              <w:t>330,0</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7C1EF9" w:rsidRPr="006E6F45" w:rsidRDefault="007C1EF9" w:rsidP="006E6F45">
            <w:pPr>
              <w:spacing w:line="228" w:lineRule="auto"/>
              <w:jc w:val="center"/>
              <w:rPr>
                <w:spacing w:val="-2"/>
              </w:rPr>
            </w:pPr>
            <w:r w:rsidRPr="006E6F45">
              <w:rPr>
                <w:spacing w:val="-2"/>
              </w:rPr>
              <w:t>330,0</w:t>
            </w:r>
          </w:p>
        </w:tc>
      </w:tr>
      <w:tr w:rsidR="006E6F45" w:rsidRPr="006E6F45" w:rsidTr="006E6F45">
        <w:trPr>
          <w:trHeight w:hRule="exact" w:val="537"/>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spacing w:line="230" w:lineRule="auto"/>
              <w:rPr>
                <w:spacing w:val="-2"/>
              </w:rPr>
            </w:pPr>
            <w:r w:rsidRPr="006E6F45">
              <w:rPr>
                <w:spacing w:val="-2"/>
              </w:rPr>
              <w:t>Бюджет муниципального образования «Дорогобужский муниципальный округ» Смоленской области</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jc w:val="center"/>
            </w:pPr>
            <w:r w:rsidRPr="006E6F45">
              <w:t>9791,3</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jc w:val="center"/>
            </w:pPr>
            <w:r w:rsidRPr="006E6F45">
              <w:t>9314,1</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spacing w:line="228" w:lineRule="auto"/>
              <w:jc w:val="center"/>
              <w:rPr>
                <w:spacing w:val="-2"/>
              </w:rPr>
            </w:pPr>
            <w:r w:rsidRPr="006E6F45">
              <w:rPr>
                <w:spacing w:val="-2"/>
              </w:rPr>
              <w:t>238,6</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6E6F45" w:rsidRPr="006E6F45" w:rsidRDefault="006E6F45" w:rsidP="006E6F45">
            <w:pPr>
              <w:spacing w:line="228" w:lineRule="auto"/>
              <w:jc w:val="center"/>
              <w:rPr>
                <w:spacing w:val="-2"/>
              </w:rPr>
            </w:pPr>
            <w:r w:rsidRPr="006E6F45">
              <w:rPr>
                <w:spacing w:val="-2"/>
              </w:rPr>
              <w:t>238,6</w:t>
            </w:r>
          </w:p>
        </w:tc>
      </w:tr>
      <w:tr w:rsidR="006E6F45" w:rsidRPr="006E6F45" w:rsidTr="006E6F45">
        <w:trPr>
          <w:trHeight w:hRule="exact" w:val="395"/>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A939C6">
            <w:pPr>
              <w:spacing w:line="230" w:lineRule="auto"/>
              <w:rPr>
                <w:spacing w:val="-2"/>
              </w:rPr>
            </w:pPr>
            <w:r w:rsidRPr="006E6F45">
              <w:rPr>
                <w:spacing w:val="-2"/>
              </w:rPr>
              <w:t>Внебюджетные источники</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6E6F45">
            <w:pPr>
              <w:spacing w:line="228" w:lineRule="auto"/>
              <w:jc w:val="center"/>
              <w:rPr>
                <w:spacing w:val="-2"/>
              </w:rPr>
            </w:pPr>
            <w:r w:rsidRPr="006E6F45">
              <w:rPr>
                <w:spacing w:val="-2"/>
              </w:rPr>
              <w:t>1100,0</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6E6F45">
            <w:pPr>
              <w:spacing w:line="228" w:lineRule="auto"/>
              <w:jc w:val="center"/>
              <w:rPr>
                <w:spacing w:val="-2"/>
              </w:rPr>
            </w:pPr>
            <w:r w:rsidRPr="006E6F45">
              <w:rPr>
                <w:spacing w:val="-2"/>
              </w:rPr>
              <w:t>1100,0</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6E6F45">
            <w:pPr>
              <w:spacing w:line="228" w:lineRule="auto"/>
              <w:jc w:val="center"/>
              <w:rPr>
                <w:spacing w:val="-2"/>
              </w:rPr>
            </w:pPr>
            <w:r w:rsidRPr="006E6F45">
              <w:rPr>
                <w:spacing w:val="-2"/>
              </w:rPr>
              <w:t>0,0</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6E6F45" w:rsidRDefault="009F7556" w:rsidP="006E6F45">
            <w:pPr>
              <w:spacing w:line="228" w:lineRule="auto"/>
              <w:jc w:val="center"/>
              <w:rPr>
                <w:spacing w:val="-2"/>
              </w:rPr>
            </w:pPr>
            <w:r w:rsidRPr="006E6F45">
              <w:rPr>
                <w:spacing w:val="-2"/>
              </w:rPr>
              <w:t>0,0</w:t>
            </w:r>
          </w:p>
        </w:tc>
      </w:tr>
    </w:tbl>
    <w:p w:rsidR="00D7246B" w:rsidRPr="003A4BEC" w:rsidRDefault="00D7246B">
      <w:pPr>
        <w:shd w:val="clear" w:color="auto" w:fill="FFFFFF"/>
        <w:tabs>
          <w:tab w:val="left" w:pos="709"/>
          <w:tab w:val="left" w:pos="851"/>
          <w:tab w:val="left" w:pos="902"/>
        </w:tabs>
        <w:ind w:right="14"/>
        <w:rPr>
          <w:color w:val="FF0000"/>
          <w:sz w:val="16"/>
          <w:szCs w:val="16"/>
        </w:rPr>
      </w:pPr>
    </w:p>
    <w:p w:rsidR="00F87997" w:rsidRPr="003A4BEC" w:rsidRDefault="00F87997" w:rsidP="00B54821">
      <w:pPr>
        <w:pStyle w:val="afc"/>
        <w:numPr>
          <w:ilvl w:val="0"/>
          <w:numId w:val="18"/>
        </w:numPr>
        <w:ind w:left="0" w:firstLine="709"/>
      </w:pPr>
      <w:r w:rsidRPr="003A4BEC">
        <w:t>Раздел 1. «Стратегические приоритеты в сфере реализации муниципальной программы» муниципальной программы изложить в следующей</w:t>
      </w:r>
      <w:r w:rsidRPr="003A4BEC">
        <w:rPr>
          <w:spacing w:val="-3"/>
        </w:rPr>
        <w:t xml:space="preserve"> </w:t>
      </w:r>
      <w:r w:rsidRPr="003A4BEC">
        <w:t>редакции:</w:t>
      </w:r>
    </w:p>
    <w:p w:rsidR="00EF3F17" w:rsidRPr="003A4BEC" w:rsidRDefault="00F87997" w:rsidP="00EF3F17">
      <w:pPr>
        <w:ind w:firstLine="709"/>
        <w:jc w:val="both"/>
        <w:rPr>
          <w:sz w:val="28"/>
          <w:szCs w:val="28"/>
        </w:rPr>
      </w:pPr>
      <w:proofErr w:type="gramStart"/>
      <w:r w:rsidRPr="003A4BEC">
        <w:rPr>
          <w:sz w:val="28"/>
        </w:rPr>
        <w:t>«В соответствии с</w:t>
      </w:r>
      <w:r w:rsidR="00EF3F17" w:rsidRPr="003A4BEC">
        <w:rPr>
          <w:sz w:val="28"/>
        </w:rPr>
        <w:t>о ст. 64</w:t>
      </w:r>
      <w:r w:rsidRPr="003A4BEC">
        <w:rPr>
          <w:sz w:val="28"/>
        </w:rPr>
        <w:t xml:space="preserve"> </w:t>
      </w:r>
      <w:r w:rsidRPr="003A4BEC">
        <w:rPr>
          <w:sz w:val="28"/>
          <w:szCs w:val="28"/>
        </w:rPr>
        <w:t>Федеральн</w:t>
      </w:r>
      <w:r w:rsidR="00EF3F17" w:rsidRPr="003A4BEC">
        <w:rPr>
          <w:sz w:val="28"/>
          <w:szCs w:val="28"/>
        </w:rPr>
        <w:t>ого</w:t>
      </w:r>
      <w:r w:rsidRPr="003A4BEC">
        <w:rPr>
          <w:sz w:val="28"/>
          <w:szCs w:val="28"/>
        </w:rPr>
        <w:t xml:space="preserve"> закон</w:t>
      </w:r>
      <w:r w:rsidR="00EF3F17" w:rsidRPr="003A4BEC">
        <w:rPr>
          <w:sz w:val="28"/>
          <w:szCs w:val="28"/>
        </w:rPr>
        <w:t>а</w:t>
      </w:r>
      <w:r w:rsidRPr="003A4BEC">
        <w:rPr>
          <w:sz w:val="28"/>
          <w:szCs w:val="28"/>
        </w:rPr>
        <w:t xml:space="preserve"> </w:t>
      </w:r>
      <w:r w:rsidR="00B54821" w:rsidRPr="003A4BEC">
        <w:rPr>
          <w:bCs/>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00B54821" w:rsidRPr="003A4BEC">
        <w:rPr>
          <w:sz w:val="28"/>
          <w:szCs w:val="28"/>
        </w:rPr>
        <w:t xml:space="preserve">» </w:t>
      </w:r>
      <w:r w:rsidR="00EF3F17" w:rsidRPr="003A4BEC">
        <w:rPr>
          <w:sz w:val="28"/>
          <w:szCs w:val="28"/>
        </w:rPr>
        <w:t xml:space="preserve">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 w:history="1">
        <w:r w:rsidR="00EF3F17" w:rsidRPr="003A4BEC">
          <w:rPr>
            <w:sz w:val="28"/>
            <w:szCs w:val="28"/>
          </w:rPr>
          <w:t>Конституцией</w:t>
        </w:r>
      </w:hyperlink>
      <w:r w:rsidR="00EF3F17" w:rsidRPr="003A4BEC">
        <w:rPr>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roofErr w:type="gramEnd"/>
    </w:p>
    <w:p w:rsidR="00F87997" w:rsidRPr="003A4BEC" w:rsidRDefault="00F87997" w:rsidP="00F87997">
      <w:pPr>
        <w:ind w:firstLine="709"/>
        <w:jc w:val="both"/>
        <w:rPr>
          <w:sz w:val="28"/>
        </w:rPr>
      </w:pPr>
      <w:r w:rsidRPr="003A4BEC">
        <w:rPr>
          <w:sz w:val="28"/>
        </w:rPr>
        <w:t xml:space="preserve">В целях обеспечения социально-экономического развития муниципального образования «Дорогобужский муниципальный округ» Смоленской области в земельно-имущественной сфере, эффективного и рационального использования  муниципального  имущества и земельных ресурсов муниципального образования «Дорогобужский муниципальный округ» Смоленской области, увеличения доходов бюджета муниципального образования «Дорогобужский муниципальный округ» Смоленской области необходимо: </w:t>
      </w:r>
    </w:p>
    <w:p w:rsidR="00F87997" w:rsidRPr="003A4BEC" w:rsidRDefault="00F87997" w:rsidP="00F87997">
      <w:pPr>
        <w:ind w:firstLine="709"/>
        <w:jc w:val="both"/>
        <w:rPr>
          <w:sz w:val="28"/>
        </w:rPr>
      </w:pPr>
      <w:r w:rsidRPr="003A4BEC">
        <w:rPr>
          <w:sz w:val="28"/>
        </w:rPr>
        <w:t xml:space="preserve">- обеспечение эффективного использования муниципального имущества муниципального образования «Дорогобужский муниципальный округ» Смоленской области, вовлечение его в оборот и стимулирование инвестиционной деятельности на рынке недвижимости в интересах потребностей общества и граждан; </w:t>
      </w:r>
    </w:p>
    <w:p w:rsidR="00F87997" w:rsidRPr="003A4BEC" w:rsidRDefault="00F87997" w:rsidP="00F87997">
      <w:pPr>
        <w:ind w:firstLine="709"/>
        <w:jc w:val="both"/>
        <w:rPr>
          <w:sz w:val="28"/>
        </w:rPr>
      </w:pPr>
      <w:r w:rsidRPr="003A4BEC">
        <w:rPr>
          <w:sz w:val="28"/>
        </w:rPr>
        <w:t>- совершенствование учёта и мониторинга муниципального имущества муниципального образования «Дорогобужский муниципальный округ» Смоленской области путём создания единой системы управления земельно-имущественным комплексом муниципального образования «Дорогобужский муниципальный округ» Смоленской области посредством автоматизированной системы Управления государственным и муниципальным имуществом.</w:t>
      </w:r>
    </w:p>
    <w:p w:rsidR="00F87997" w:rsidRPr="003A4BEC" w:rsidRDefault="00F87997" w:rsidP="00F87997">
      <w:pPr>
        <w:tabs>
          <w:tab w:val="left" w:pos="1134"/>
        </w:tabs>
        <w:ind w:firstLine="709"/>
        <w:jc w:val="both"/>
        <w:rPr>
          <w:sz w:val="28"/>
        </w:rPr>
      </w:pPr>
      <w:r w:rsidRPr="003A4BEC">
        <w:rPr>
          <w:sz w:val="28"/>
        </w:rPr>
        <w:t>Реализация муниципальной программы будет способствовать:</w:t>
      </w:r>
    </w:p>
    <w:p w:rsidR="00F87997" w:rsidRPr="003A4BEC" w:rsidRDefault="00F87997" w:rsidP="00F87997">
      <w:pPr>
        <w:pStyle w:val="afc"/>
        <w:numPr>
          <w:ilvl w:val="0"/>
          <w:numId w:val="16"/>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 xml:space="preserve">выявлению имущества, необходимого в целях обеспечения предпосылок для экономического роста, а также формирования экономической основы </w:t>
      </w:r>
      <w:r w:rsidRPr="003A4BEC">
        <w:rPr>
          <w:rFonts w:ascii="Times New Roman" w:hAnsi="Times New Roman" w:cs="Times New Roman"/>
        </w:rPr>
        <w:lastRenderedPageBreak/>
        <w:t>деятельности органов местного самоуправления (с точки зрения обеспечения осуществления задач и полномочий органов местного самоуправления), и эффективному использованию данного имущества;</w:t>
      </w:r>
    </w:p>
    <w:p w:rsidR="00F87997" w:rsidRPr="003A4BEC" w:rsidRDefault="00F87997" w:rsidP="00F87997">
      <w:pPr>
        <w:pStyle w:val="afc"/>
        <w:numPr>
          <w:ilvl w:val="0"/>
          <w:numId w:val="16"/>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 xml:space="preserve">построению системы объединения (интеграции) информации о муниципальном имуществе и земельных участках в информационных системах для повышения достоверности </w:t>
      </w:r>
      <w:proofErr w:type="spellStart"/>
      <w:r w:rsidRPr="003A4BEC">
        <w:rPr>
          <w:rFonts w:ascii="Times New Roman" w:hAnsi="Times New Roman" w:cs="Times New Roman"/>
        </w:rPr>
        <w:t>пообъектного</w:t>
      </w:r>
      <w:proofErr w:type="spellEnd"/>
      <w:r w:rsidRPr="003A4BEC">
        <w:rPr>
          <w:rFonts w:ascii="Times New Roman" w:hAnsi="Times New Roman" w:cs="Times New Roman"/>
        </w:rPr>
        <w:t xml:space="preserve"> учёта и снижения совокупных издержек их учёта; </w:t>
      </w:r>
    </w:p>
    <w:p w:rsidR="00F87997" w:rsidRPr="003A4BEC" w:rsidRDefault="00F87997" w:rsidP="00F87997">
      <w:pPr>
        <w:pStyle w:val="afc"/>
        <w:numPr>
          <w:ilvl w:val="0"/>
          <w:numId w:val="16"/>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созданию развитой информационной инфраструктуры, позволяющей обеспечить органы местного самоуправления актуальными сведениями о местоположении муниципального имущества и пространственной информацией по земельным участкам, расположенным на территории муниципального образования «Дорогобужский муниципальный округ» Смоленской области.</w:t>
      </w:r>
    </w:p>
    <w:p w:rsidR="00F87997" w:rsidRPr="003A4BEC" w:rsidRDefault="00F87997" w:rsidP="00F87997">
      <w:pPr>
        <w:ind w:firstLine="709"/>
        <w:jc w:val="both"/>
        <w:rPr>
          <w:sz w:val="28"/>
          <w:szCs w:val="28"/>
        </w:rPr>
      </w:pPr>
      <w:r w:rsidRPr="003A4BEC">
        <w:rPr>
          <w:sz w:val="28"/>
          <w:szCs w:val="28"/>
        </w:rPr>
        <w:t xml:space="preserve">Управление собственностью </w:t>
      </w:r>
      <w:r w:rsidRPr="003A4BEC">
        <w:rPr>
          <w:sz w:val="28"/>
        </w:rPr>
        <w:t>муниципального образования «Дорогобужский муниципальный округ» Смоленской области</w:t>
      </w:r>
      <w:r w:rsidRPr="003A4BEC">
        <w:rPr>
          <w:sz w:val="28"/>
          <w:szCs w:val="28"/>
        </w:rPr>
        <w:t xml:space="preserve"> является неотъемлемой частью деятельности Администрации муниципального образования «Дорогобужский муниципальный округ» Смоленской области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Дорогобужского муниципального округа. Имущество </w:t>
      </w:r>
      <w:r w:rsidRPr="003A4BEC">
        <w:rPr>
          <w:sz w:val="28"/>
        </w:rPr>
        <w:t>муниципального образования «Дорогобужский муниципальный округ» Смоленской области</w:t>
      </w:r>
      <w:r w:rsidRPr="003A4BEC">
        <w:rPr>
          <w:sz w:val="28"/>
          <w:szCs w:val="28"/>
        </w:rPr>
        <w:t xml:space="preserve"> создает материальную основу для реализации функций (полномочий) органов местного самоуправления </w:t>
      </w:r>
      <w:r w:rsidRPr="003A4BEC">
        <w:rPr>
          <w:sz w:val="28"/>
        </w:rPr>
        <w:t>муниципального образования «Дорогобужский муниципальный округ» Смоленской области</w:t>
      </w:r>
      <w:r w:rsidRPr="003A4BEC">
        <w:rPr>
          <w:sz w:val="28"/>
          <w:szCs w:val="28"/>
        </w:rPr>
        <w:t>,  предоставления муниципальных  услуг гражданам и бизнесу.</w:t>
      </w:r>
    </w:p>
    <w:p w:rsidR="00F87997" w:rsidRPr="003A4BEC" w:rsidRDefault="00F87997" w:rsidP="00F87997">
      <w:pPr>
        <w:ind w:firstLine="709"/>
        <w:jc w:val="both"/>
        <w:rPr>
          <w:sz w:val="28"/>
          <w:szCs w:val="28"/>
        </w:rPr>
      </w:pPr>
      <w:r w:rsidRPr="003A4BEC">
        <w:rPr>
          <w:sz w:val="28"/>
          <w:szCs w:val="28"/>
        </w:rPr>
        <w:t xml:space="preserve">В рамках муниципальной программы «Управление муниципальным имуществом и земельными ресурсами </w:t>
      </w:r>
      <w:r w:rsidRPr="003A4BEC">
        <w:rPr>
          <w:sz w:val="28"/>
        </w:rPr>
        <w:t>муниципального образования «Дорогобужский муниципальный округ» Смоленской области</w:t>
      </w:r>
      <w:r w:rsidRPr="003A4BEC">
        <w:rPr>
          <w:sz w:val="28"/>
          <w:szCs w:val="28"/>
        </w:rPr>
        <w:t>» будут реализовываться следующие комплексы процессных мероприятий:</w:t>
      </w:r>
    </w:p>
    <w:p w:rsidR="00F87997" w:rsidRPr="003A4BEC" w:rsidRDefault="00F87997" w:rsidP="00F87997">
      <w:pPr>
        <w:ind w:firstLine="709"/>
        <w:jc w:val="both"/>
        <w:rPr>
          <w:sz w:val="28"/>
          <w:szCs w:val="28"/>
        </w:rPr>
      </w:pPr>
      <w:r w:rsidRPr="003A4BEC">
        <w:rPr>
          <w:sz w:val="28"/>
          <w:szCs w:val="28"/>
        </w:rPr>
        <w:t>- комплекс процессных мероприятий «</w:t>
      </w:r>
      <w:r w:rsidRPr="003A4BEC">
        <w:rPr>
          <w:b/>
          <w:sz w:val="28"/>
          <w:szCs w:val="28"/>
        </w:rPr>
        <w:t xml:space="preserve">Управление и распоряжение муниципальным имуществом и земельными ресурсами»,  </w:t>
      </w:r>
      <w:r w:rsidRPr="003A4BEC">
        <w:rPr>
          <w:sz w:val="28"/>
          <w:szCs w:val="28"/>
        </w:rPr>
        <w:t>который включает в себя следующие мероприятия:</w:t>
      </w:r>
    </w:p>
    <w:p w:rsidR="00F87997" w:rsidRPr="003A4BEC" w:rsidRDefault="00F87997" w:rsidP="00F87997">
      <w:pPr>
        <w:numPr>
          <w:ilvl w:val="0"/>
          <w:numId w:val="4"/>
        </w:numPr>
        <w:ind w:left="0" w:firstLine="709"/>
        <w:jc w:val="both"/>
      </w:pPr>
      <w:r w:rsidRPr="003A4BEC">
        <w:rPr>
          <w:b/>
          <w:sz w:val="28"/>
          <w:szCs w:val="28"/>
        </w:rPr>
        <w:t>Управление и распоряжение муниципальным имуществом</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xml:space="preserve">В составе муниципального имущества </w:t>
      </w:r>
      <w:r w:rsidRPr="003A4BEC">
        <w:rPr>
          <w:rFonts w:ascii="Times New Roman" w:hAnsi="Times New Roman" w:cs="Times New Roman"/>
          <w:sz w:val="28"/>
        </w:rPr>
        <w:t>муниципального образования «Дорогобужский муниципальный округ» Смоленской области</w:t>
      </w:r>
      <w:r w:rsidRPr="003A4BEC">
        <w:rPr>
          <w:rFonts w:ascii="Times New Roman" w:hAnsi="Times New Roman" w:cs="Times New Roman"/>
          <w:sz w:val="28"/>
          <w:szCs w:val="28"/>
        </w:rPr>
        <w:t xml:space="preserve"> находится:</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имущество, переданное в оперативное управление  муниципальным учреждениям</w:t>
      </w:r>
      <w:r w:rsidR="00D1218E" w:rsidRPr="003A4BEC">
        <w:rPr>
          <w:rFonts w:ascii="Times New Roman" w:hAnsi="Times New Roman" w:cs="Times New Roman"/>
          <w:sz w:val="28"/>
          <w:szCs w:val="28"/>
        </w:rPr>
        <w:t xml:space="preserve">, </w:t>
      </w:r>
      <w:r w:rsidRPr="003A4BEC">
        <w:rPr>
          <w:rFonts w:ascii="Times New Roman" w:hAnsi="Times New Roman" w:cs="Times New Roman"/>
          <w:sz w:val="28"/>
          <w:szCs w:val="28"/>
        </w:rPr>
        <w:t xml:space="preserve">муниципальным предприятиям; </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имущество казны.</w:t>
      </w:r>
    </w:p>
    <w:p w:rsidR="00F87997" w:rsidRPr="003A4BEC" w:rsidRDefault="00F87997" w:rsidP="00F87997">
      <w:pPr>
        <w:ind w:firstLine="709"/>
        <w:jc w:val="both"/>
        <w:rPr>
          <w:sz w:val="28"/>
          <w:szCs w:val="28"/>
        </w:rPr>
      </w:pPr>
      <w:r w:rsidRPr="003A4BEC">
        <w:rPr>
          <w:sz w:val="28"/>
          <w:szCs w:val="28"/>
        </w:rPr>
        <w:t xml:space="preserve">В рамках данного мероприятия будут проводиться следующие работы: </w:t>
      </w:r>
    </w:p>
    <w:p w:rsidR="00F87997" w:rsidRPr="003A4BEC" w:rsidRDefault="00F87997" w:rsidP="00F87997">
      <w:pPr>
        <w:ind w:firstLine="709"/>
        <w:jc w:val="both"/>
        <w:rPr>
          <w:sz w:val="28"/>
          <w:szCs w:val="28"/>
        </w:rPr>
      </w:pPr>
      <w:r w:rsidRPr="003A4BEC">
        <w:rPr>
          <w:sz w:val="28"/>
          <w:szCs w:val="28"/>
        </w:rPr>
        <w:t>- выполнение кадастровых работ по объектам, находящимся в собственности муниципального образования «</w:t>
      </w:r>
      <w:r w:rsidRPr="003A4BEC">
        <w:rPr>
          <w:sz w:val="28"/>
        </w:rPr>
        <w:t>Дорогобужский муниципальный округ</w:t>
      </w:r>
      <w:r w:rsidRPr="003A4BEC">
        <w:rPr>
          <w:sz w:val="28"/>
          <w:szCs w:val="28"/>
        </w:rPr>
        <w:t>» Смоленской области;</w:t>
      </w:r>
    </w:p>
    <w:p w:rsidR="00F87997" w:rsidRPr="003A4BEC" w:rsidRDefault="00F87997" w:rsidP="00F87997">
      <w:pPr>
        <w:ind w:firstLine="709"/>
        <w:jc w:val="both"/>
        <w:rPr>
          <w:sz w:val="28"/>
          <w:szCs w:val="28"/>
        </w:rPr>
      </w:pPr>
      <w:r w:rsidRPr="003A4BEC">
        <w:rPr>
          <w:sz w:val="28"/>
          <w:szCs w:val="28"/>
        </w:rPr>
        <w:t>- выполнение работ по оценке рыночной стоимости объектов муниципальной собственности; оценке рыночной стоимости годовой арендной платы за объекты муниципальной собственности;</w:t>
      </w:r>
    </w:p>
    <w:p w:rsidR="00F87997" w:rsidRPr="003A4BEC" w:rsidRDefault="00F87997" w:rsidP="00F87997">
      <w:pPr>
        <w:ind w:firstLine="709"/>
        <w:jc w:val="both"/>
        <w:rPr>
          <w:sz w:val="28"/>
          <w:szCs w:val="28"/>
        </w:rPr>
      </w:pPr>
      <w:r w:rsidRPr="003A4BEC">
        <w:rPr>
          <w:sz w:val="28"/>
          <w:szCs w:val="28"/>
        </w:rPr>
        <w:t>-  проведение инициативного аудита бухгалтерской (финансовой) и налоговой отчетности муниципальных предприятий;</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lastRenderedPageBreak/>
        <w:t>- направление должникам уведомлений об уплате задолженности по арендной плате за использование имущества (приобретение конвертов  и расходы  на почтовые услуги);</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выполнение работ по оформлению выморочного имущества;</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оснащение материально-техническими средствами в целях работы с дебиторской задолженностью.</w:t>
      </w:r>
    </w:p>
    <w:p w:rsidR="00F87997" w:rsidRPr="003A4BEC" w:rsidRDefault="00F87997" w:rsidP="00F87997">
      <w:pPr>
        <w:ind w:firstLine="709"/>
        <w:jc w:val="both"/>
        <w:rPr>
          <w:b/>
          <w:sz w:val="28"/>
          <w:szCs w:val="28"/>
        </w:rPr>
      </w:pPr>
      <w:r w:rsidRPr="003A4BEC">
        <w:rPr>
          <w:b/>
          <w:sz w:val="28"/>
          <w:szCs w:val="28"/>
        </w:rPr>
        <w:t xml:space="preserve">2. Управление и распоряжение земельными участками, находящимися в собственности </w:t>
      </w:r>
      <w:r w:rsidRPr="003A4BEC">
        <w:rPr>
          <w:b/>
          <w:sz w:val="28"/>
        </w:rPr>
        <w:t>муниципального образования «Дорогобужский муниципальный округ» Смоленской области</w:t>
      </w:r>
      <w:r w:rsidRPr="003A4BEC">
        <w:rPr>
          <w:b/>
          <w:sz w:val="28"/>
          <w:szCs w:val="28"/>
        </w:rPr>
        <w:t xml:space="preserve"> и земельными участками, государственная собственность на которые не разграничена</w:t>
      </w:r>
      <w:r w:rsidR="00740AB2" w:rsidRPr="003A4BEC">
        <w:rPr>
          <w:b/>
          <w:sz w:val="28"/>
          <w:szCs w:val="28"/>
        </w:rPr>
        <w:t>.</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В рамках данного мероприятия будут выполнены следующие работы:</w:t>
      </w:r>
    </w:p>
    <w:p w:rsidR="00F87997" w:rsidRPr="003A4BEC" w:rsidRDefault="00F87997" w:rsidP="00F87997">
      <w:pPr>
        <w:ind w:firstLine="709"/>
        <w:jc w:val="both"/>
        <w:rPr>
          <w:sz w:val="28"/>
          <w:szCs w:val="28"/>
        </w:rPr>
      </w:pPr>
      <w:r w:rsidRPr="003A4BEC">
        <w:rPr>
          <w:sz w:val="28"/>
          <w:szCs w:val="28"/>
        </w:rPr>
        <w:t xml:space="preserve">- выполнение кадастровых работ на земельные участки, находящиеся в собственности </w:t>
      </w:r>
      <w:r w:rsidRPr="003A4BEC">
        <w:rPr>
          <w:sz w:val="28"/>
        </w:rPr>
        <w:t>муниципального образования «Дорогобужский муниципальный округ» Смоленской области</w:t>
      </w:r>
      <w:r w:rsidRPr="003A4BEC">
        <w:rPr>
          <w:sz w:val="28"/>
          <w:szCs w:val="28"/>
        </w:rPr>
        <w:t xml:space="preserve"> и земельные участки, государственная собственность на которые не разграничена;</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проведение работ по оценке рыночной стоимости земельных участков, оценке рыночной стоимости ежегодного размера арендной платы за земельные участки;</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направление должникам уведомлений об уплате задолженности по арендной плате за использование земельных участков (приобретение конвертов и расходы на почтовые услуги);</w:t>
      </w:r>
    </w:p>
    <w:p w:rsidR="00F87997" w:rsidRPr="003A4BEC" w:rsidRDefault="00F87997" w:rsidP="00F87997">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rPr>
        <w:t>- оснащение материально-техническими средствами в целях работы с дебиторской задолженностью;</w:t>
      </w:r>
    </w:p>
    <w:p w:rsidR="00F87997" w:rsidRPr="003A4BEC" w:rsidRDefault="00F87997" w:rsidP="009055CE">
      <w:pPr>
        <w:pStyle w:val="ConsPlusNormal"/>
        <w:widowControl/>
        <w:ind w:firstLine="709"/>
        <w:jc w:val="both"/>
        <w:rPr>
          <w:rFonts w:ascii="Times New Roman" w:hAnsi="Times New Roman" w:cs="Times New Roman"/>
          <w:sz w:val="28"/>
          <w:szCs w:val="28"/>
        </w:rPr>
      </w:pPr>
      <w:r w:rsidRPr="003A4BEC">
        <w:rPr>
          <w:rFonts w:ascii="Times New Roman" w:hAnsi="Times New Roman" w:cs="Times New Roman"/>
          <w:sz w:val="28"/>
          <w:szCs w:val="28"/>
          <w:shd w:val="clear" w:color="auto" w:fill="FFFFFF"/>
        </w:rPr>
        <w:t>- обеспечение проведения проверок муниципального земельного контроля.</w:t>
      </w:r>
    </w:p>
    <w:p w:rsidR="00F87997" w:rsidRPr="003A4BEC" w:rsidRDefault="009055CE" w:rsidP="009055CE">
      <w:pPr>
        <w:ind w:firstLine="709"/>
        <w:rPr>
          <w:sz w:val="28"/>
          <w:szCs w:val="28"/>
        </w:rPr>
      </w:pPr>
      <w:r w:rsidRPr="003A4BEC">
        <w:rPr>
          <w:b/>
          <w:sz w:val="28"/>
          <w:szCs w:val="28"/>
        </w:rPr>
        <w:t>3</w:t>
      </w:r>
      <w:r w:rsidR="00F87997" w:rsidRPr="003A4BEC">
        <w:rPr>
          <w:b/>
          <w:sz w:val="28"/>
          <w:szCs w:val="28"/>
        </w:rPr>
        <w:t>. Содержание муниципального имущества</w:t>
      </w:r>
      <w:r w:rsidR="00740AB2" w:rsidRPr="003A4BEC">
        <w:rPr>
          <w:b/>
          <w:sz w:val="28"/>
          <w:szCs w:val="28"/>
        </w:rPr>
        <w:t>.</w:t>
      </w:r>
    </w:p>
    <w:p w:rsidR="00F87997" w:rsidRPr="003A4BEC" w:rsidRDefault="00F87997" w:rsidP="009055CE">
      <w:pPr>
        <w:ind w:firstLine="709"/>
        <w:jc w:val="both"/>
        <w:rPr>
          <w:sz w:val="28"/>
          <w:szCs w:val="28"/>
        </w:rPr>
      </w:pPr>
      <w:r w:rsidRPr="003A4BEC">
        <w:rPr>
          <w:sz w:val="28"/>
          <w:szCs w:val="28"/>
        </w:rPr>
        <w:t>В рамках данного мероприятия планируется:</w:t>
      </w:r>
    </w:p>
    <w:p w:rsidR="00740AB2" w:rsidRPr="003A4BEC" w:rsidRDefault="00F87997" w:rsidP="009055CE">
      <w:pPr>
        <w:pStyle w:val="afc"/>
        <w:numPr>
          <w:ilvl w:val="0"/>
          <w:numId w:val="17"/>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оплата по содержанию муниципального имущества;</w:t>
      </w:r>
    </w:p>
    <w:p w:rsidR="009055CE" w:rsidRPr="003A4BEC" w:rsidRDefault="009055CE" w:rsidP="009055CE">
      <w:pPr>
        <w:pStyle w:val="afc"/>
        <w:numPr>
          <w:ilvl w:val="0"/>
          <w:numId w:val="17"/>
        </w:numPr>
        <w:tabs>
          <w:tab w:val="left" w:pos="1134"/>
        </w:tabs>
        <w:spacing w:line="240" w:lineRule="auto"/>
        <w:ind w:left="0" w:firstLine="709"/>
      </w:pPr>
      <w:r w:rsidRPr="003A4BEC">
        <w:t>уплата налога на добавленную стоимость по реализованному имуществу казны физическим лицам, не являющимся индивидуальными предпринимателями, налога на имущество организаций, транспортного налога;</w:t>
      </w:r>
    </w:p>
    <w:p w:rsidR="00F87997" w:rsidRPr="003A4BEC" w:rsidRDefault="00F87997" w:rsidP="009055CE">
      <w:pPr>
        <w:pStyle w:val="afc"/>
        <w:numPr>
          <w:ilvl w:val="0"/>
          <w:numId w:val="17"/>
        </w:numPr>
        <w:tabs>
          <w:tab w:val="left" w:pos="1134"/>
        </w:tabs>
        <w:spacing w:line="240" w:lineRule="auto"/>
        <w:ind w:left="0" w:firstLine="709"/>
        <w:rPr>
          <w:rFonts w:ascii="Times New Roman" w:hAnsi="Times New Roman" w:cs="Times New Roman"/>
        </w:rPr>
      </w:pPr>
      <w:r w:rsidRPr="003A4BEC">
        <w:rPr>
          <w:rFonts w:ascii="Times New Roman" w:hAnsi="Times New Roman" w:cs="Times New Roman"/>
        </w:rPr>
        <w:t>оплата за выполнение работ по текущему, капитальному ремонту муниципального имущества, являющемуся собственностью муниципального образования «Дорогобужский муниципальный округ» Смоленской области.</w:t>
      </w:r>
    </w:p>
    <w:p w:rsidR="00F87997" w:rsidRPr="003A4BEC" w:rsidRDefault="009055CE" w:rsidP="00F87997">
      <w:pPr>
        <w:ind w:firstLine="709"/>
        <w:jc w:val="both"/>
      </w:pPr>
      <w:r w:rsidRPr="003A4BEC">
        <w:rPr>
          <w:b/>
          <w:sz w:val="28"/>
          <w:szCs w:val="28"/>
        </w:rPr>
        <w:t>4</w:t>
      </w:r>
      <w:r w:rsidR="00F87997" w:rsidRPr="003A4BEC">
        <w:rPr>
          <w:b/>
          <w:sz w:val="28"/>
          <w:szCs w:val="28"/>
        </w:rPr>
        <w:t>.</w:t>
      </w:r>
      <w:r w:rsidR="00740AB2" w:rsidRPr="003A4BEC">
        <w:rPr>
          <w:b/>
          <w:sz w:val="28"/>
          <w:szCs w:val="28"/>
        </w:rPr>
        <w:t xml:space="preserve"> </w:t>
      </w:r>
      <w:r w:rsidR="009B3B5B" w:rsidRPr="003A4BEC">
        <w:rPr>
          <w:sz w:val="28"/>
          <w:szCs w:val="28"/>
        </w:rPr>
        <w:t>Подготовка</w:t>
      </w:r>
      <w:r w:rsidR="00F87997" w:rsidRPr="003A4BEC">
        <w:rPr>
          <w:sz w:val="28"/>
          <w:szCs w:val="28"/>
        </w:rPr>
        <w:t xml:space="preserve"> проектов межевания земельных участков и проведение кадастровых работ.</w:t>
      </w:r>
    </w:p>
    <w:p w:rsidR="00F87997" w:rsidRPr="003A4BEC" w:rsidRDefault="00F87997" w:rsidP="00F87997">
      <w:pPr>
        <w:ind w:firstLine="709"/>
        <w:jc w:val="both"/>
      </w:pPr>
      <w:r w:rsidRPr="003A4BEC">
        <w:rPr>
          <w:sz w:val="28"/>
          <w:szCs w:val="28"/>
        </w:rPr>
        <w:t>В  рамках данного мероприятия планируется:</w:t>
      </w:r>
    </w:p>
    <w:p w:rsidR="00F87997" w:rsidRPr="003A4BEC" w:rsidRDefault="00F87997" w:rsidP="00F87997">
      <w:pPr>
        <w:ind w:firstLine="709"/>
        <w:jc w:val="both"/>
      </w:pPr>
      <w:r w:rsidRPr="003A4BEC">
        <w:rPr>
          <w:sz w:val="28"/>
          <w:szCs w:val="28"/>
        </w:rPr>
        <w:t>- подготовка проектов межевания земельных участков;</w:t>
      </w:r>
    </w:p>
    <w:p w:rsidR="00F87997" w:rsidRPr="003A4BEC" w:rsidRDefault="00E575EC" w:rsidP="00F87997">
      <w:pPr>
        <w:ind w:firstLine="709"/>
        <w:jc w:val="both"/>
      </w:pPr>
      <w:r w:rsidRPr="003A4BEC">
        <w:rPr>
          <w:sz w:val="28"/>
          <w:szCs w:val="28"/>
        </w:rPr>
        <w:t>- проведение кадастровых работ.</w:t>
      </w:r>
    </w:p>
    <w:p w:rsidR="00F87997" w:rsidRPr="003A4BEC" w:rsidRDefault="00F87997" w:rsidP="00F87997">
      <w:pPr>
        <w:ind w:firstLine="709"/>
        <w:jc w:val="both"/>
        <w:rPr>
          <w:sz w:val="28"/>
          <w:szCs w:val="28"/>
        </w:rPr>
      </w:pPr>
      <w:r w:rsidRPr="003A4BEC">
        <w:rPr>
          <w:sz w:val="28"/>
          <w:szCs w:val="28"/>
        </w:rPr>
        <w:t xml:space="preserve">- комплекс процессных мероприятий </w:t>
      </w:r>
      <w:r w:rsidRPr="003A4BEC">
        <w:rPr>
          <w:b/>
          <w:sz w:val="28"/>
          <w:szCs w:val="28"/>
        </w:rPr>
        <w:t xml:space="preserve">«Оказание мер социальной поддержки детям-сиротам, детям, оставшимся без попечения родителей, лицам из числа указанной категории детей», </w:t>
      </w:r>
      <w:r w:rsidRPr="003A4BEC">
        <w:rPr>
          <w:sz w:val="28"/>
          <w:szCs w:val="28"/>
        </w:rPr>
        <w:t>который включает в себя следующие мероприятия:</w:t>
      </w:r>
    </w:p>
    <w:p w:rsidR="00F87997" w:rsidRPr="003A4BEC" w:rsidRDefault="009055CE" w:rsidP="00F87997">
      <w:pPr>
        <w:ind w:firstLine="709"/>
        <w:jc w:val="both"/>
        <w:rPr>
          <w:b/>
          <w:sz w:val="28"/>
          <w:szCs w:val="28"/>
        </w:rPr>
      </w:pPr>
      <w:r w:rsidRPr="003A4BEC">
        <w:rPr>
          <w:b/>
          <w:sz w:val="28"/>
          <w:szCs w:val="28"/>
        </w:rPr>
        <w:t>5</w:t>
      </w:r>
      <w:r w:rsidR="00F87997" w:rsidRPr="003A4BEC">
        <w:rPr>
          <w:b/>
          <w:sz w:val="28"/>
          <w:szCs w:val="28"/>
        </w:rPr>
        <w:t xml:space="preserve">. Обеспечение детей-сирот и детей, оставшихся без попечения родителей, лиц из их числа  жилыми помещениями </w:t>
      </w:r>
    </w:p>
    <w:p w:rsidR="00F87997" w:rsidRPr="003A4BEC" w:rsidRDefault="00F87997" w:rsidP="00F87997">
      <w:pPr>
        <w:ind w:firstLine="709"/>
        <w:jc w:val="both"/>
        <w:rPr>
          <w:rFonts w:eastAsia="Calibri"/>
          <w:sz w:val="28"/>
          <w:szCs w:val="28"/>
          <w:lang w:eastAsia="en-US"/>
        </w:rPr>
      </w:pPr>
      <w:proofErr w:type="gramStart"/>
      <w:r w:rsidRPr="003A4BEC">
        <w:rPr>
          <w:sz w:val="28"/>
          <w:szCs w:val="28"/>
        </w:rPr>
        <w:t xml:space="preserve">В рамках данного мероприятия планируется </w:t>
      </w:r>
      <w:r w:rsidRPr="003A4BEC">
        <w:rPr>
          <w:rFonts w:eastAsia="Calibri"/>
          <w:sz w:val="28"/>
          <w:szCs w:val="28"/>
          <w:lang w:eastAsia="en-US"/>
        </w:rPr>
        <w:t xml:space="preserve">приобретение в муниципальную собственность </w:t>
      </w:r>
      <w:r w:rsidRPr="003A4BEC">
        <w:rPr>
          <w:sz w:val="28"/>
          <w:szCs w:val="28"/>
          <w:shd w:val="clear" w:color="auto" w:fill="FFFFFF"/>
        </w:rPr>
        <w:t xml:space="preserve">жилых помещений для предоставления детям-сиротам и детям, оставшимся без попечения родителей, лицам из числа детей-сирот и детей, </w:t>
      </w:r>
      <w:r w:rsidRPr="003A4BEC">
        <w:rPr>
          <w:sz w:val="28"/>
          <w:szCs w:val="28"/>
          <w:shd w:val="clear" w:color="auto" w:fill="FFFFFF"/>
        </w:rPr>
        <w:lastRenderedPageBreak/>
        <w:t>оставшихся без попечения родителей, по договорам найма специализированных жилых помещений</w:t>
      </w:r>
      <w:r w:rsidRPr="003A4BEC">
        <w:rPr>
          <w:rFonts w:eastAsia="Calibri"/>
          <w:sz w:val="28"/>
          <w:szCs w:val="28"/>
          <w:lang w:eastAsia="en-US"/>
        </w:rPr>
        <w:t>,  за счет средств областного бюджета.</w:t>
      </w:r>
      <w:proofErr w:type="gramEnd"/>
    </w:p>
    <w:p w:rsidR="00F87997" w:rsidRPr="003A4BEC" w:rsidRDefault="009055CE" w:rsidP="00F87997">
      <w:pPr>
        <w:ind w:firstLine="709"/>
        <w:jc w:val="both"/>
        <w:rPr>
          <w:b/>
          <w:sz w:val="28"/>
          <w:szCs w:val="28"/>
        </w:rPr>
      </w:pPr>
      <w:r w:rsidRPr="003A4BEC">
        <w:rPr>
          <w:b/>
          <w:sz w:val="28"/>
          <w:szCs w:val="28"/>
        </w:rPr>
        <w:t>6</w:t>
      </w:r>
      <w:r w:rsidR="00F87997" w:rsidRPr="003A4BEC">
        <w:rPr>
          <w:b/>
          <w:sz w:val="28"/>
          <w:szCs w:val="28"/>
        </w:rPr>
        <w:t>.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p w:rsidR="00F87997" w:rsidRPr="003A4BEC" w:rsidRDefault="00F87997" w:rsidP="00F87997">
      <w:pPr>
        <w:ind w:firstLine="709"/>
        <w:jc w:val="both"/>
        <w:rPr>
          <w:sz w:val="28"/>
          <w:szCs w:val="28"/>
        </w:rPr>
      </w:pPr>
      <w:r w:rsidRPr="003A4BEC">
        <w:rPr>
          <w:sz w:val="28"/>
          <w:szCs w:val="28"/>
        </w:rPr>
        <w:t>В рамках данного мероприятия планируется проведение ремонта одного из жилых помещений,</w:t>
      </w:r>
      <w:r w:rsidRPr="003A4BEC">
        <w:rPr>
          <w:b/>
          <w:sz w:val="28"/>
          <w:szCs w:val="28"/>
        </w:rPr>
        <w:t xml:space="preserve"> </w:t>
      </w:r>
      <w:r w:rsidRPr="003A4BEC">
        <w:rPr>
          <w:sz w:val="28"/>
          <w:szCs w:val="28"/>
        </w:rPr>
        <w:t>нуждающихся в ремонте и принадлежащих  на праве собственности детям-сиротам и детям, оставшимся без попечения родителей</w:t>
      </w:r>
      <w:proofErr w:type="gramStart"/>
      <w:r w:rsidRPr="003A4BEC">
        <w:rPr>
          <w:sz w:val="28"/>
          <w:szCs w:val="28"/>
        </w:rPr>
        <w:t>.»</w:t>
      </w:r>
      <w:r w:rsidR="00B54821" w:rsidRPr="003A4BEC">
        <w:rPr>
          <w:sz w:val="28"/>
          <w:szCs w:val="28"/>
        </w:rPr>
        <w:t>;</w:t>
      </w:r>
      <w:proofErr w:type="gramEnd"/>
    </w:p>
    <w:p w:rsidR="00EF3F17" w:rsidRPr="003A4BEC" w:rsidRDefault="00EF3F17" w:rsidP="00F87997">
      <w:pPr>
        <w:ind w:firstLine="709"/>
        <w:jc w:val="both"/>
        <w:rPr>
          <w:spacing w:val="20"/>
          <w:sz w:val="18"/>
          <w:szCs w:val="18"/>
        </w:rPr>
      </w:pPr>
    </w:p>
    <w:p w:rsidR="009F7556" w:rsidRPr="003A4BEC" w:rsidRDefault="009F7556" w:rsidP="00B54821">
      <w:pPr>
        <w:pStyle w:val="afc"/>
        <w:widowControl w:val="0"/>
        <w:numPr>
          <w:ilvl w:val="0"/>
          <w:numId w:val="18"/>
        </w:numPr>
        <w:suppressAutoHyphens w:val="0"/>
        <w:autoSpaceDE w:val="0"/>
        <w:autoSpaceDN w:val="0"/>
        <w:ind w:left="-142" w:firstLine="709"/>
      </w:pPr>
      <w:r w:rsidRPr="003A4BEC">
        <w:t>Раздел 6. «Сведения о финансировании структурных элементов муниц</w:t>
      </w:r>
      <w:r w:rsidRPr="003A4BEC">
        <w:t>и</w:t>
      </w:r>
      <w:r w:rsidRPr="003A4BEC">
        <w:t>пальной программы» муниципальной программы изложить в следующей</w:t>
      </w:r>
      <w:r w:rsidRPr="003A4BEC">
        <w:rPr>
          <w:spacing w:val="-3"/>
        </w:rPr>
        <w:t xml:space="preserve"> </w:t>
      </w:r>
      <w:r w:rsidRPr="003A4BEC">
        <w:t>редакции:</w:t>
      </w:r>
    </w:p>
    <w:p w:rsidR="00D7246B" w:rsidRPr="003A4BEC" w:rsidRDefault="00D7246B">
      <w:pPr>
        <w:shd w:val="clear" w:color="auto" w:fill="FFFFFF"/>
        <w:tabs>
          <w:tab w:val="left" w:pos="0"/>
          <w:tab w:val="left" w:pos="142"/>
        </w:tabs>
        <w:ind w:right="14" w:firstLine="851"/>
        <w:jc w:val="both"/>
        <w:rPr>
          <w:sz w:val="28"/>
          <w:szCs w:val="28"/>
        </w:rPr>
      </w:pPr>
    </w:p>
    <w:tbl>
      <w:tblPr>
        <w:tblpPr w:leftFromText="181" w:rightFromText="181" w:vertAnchor="text" w:horzAnchor="margin" w:tblpXSpec="center" w:tblpY="1"/>
        <w:tblW w:w="10346" w:type="dxa"/>
        <w:tblLayout w:type="fixed"/>
        <w:tblLook w:val="04A0" w:firstRow="1" w:lastRow="0" w:firstColumn="1" w:lastColumn="0" w:noHBand="0" w:noVBand="1"/>
      </w:tblPr>
      <w:tblGrid>
        <w:gridCol w:w="525"/>
        <w:gridCol w:w="7"/>
        <w:gridCol w:w="34"/>
        <w:gridCol w:w="2236"/>
        <w:gridCol w:w="33"/>
        <w:gridCol w:w="1845"/>
        <w:gridCol w:w="1705"/>
        <w:gridCol w:w="986"/>
        <w:gridCol w:w="1001"/>
        <w:gridCol w:w="991"/>
        <w:gridCol w:w="983"/>
      </w:tblGrid>
      <w:tr w:rsidR="003A4BEC" w:rsidRPr="003A4BEC" w:rsidTr="005C3CD9">
        <w:trPr>
          <w:trHeight w:val="80"/>
        </w:trPr>
        <w:tc>
          <w:tcPr>
            <w:tcW w:w="5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D7246B" w:rsidP="005C3CD9">
            <w:pPr>
              <w:jc w:val="center"/>
              <w:rPr>
                <w:sz w:val="22"/>
                <w:szCs w:val="22"/>
              </w:rPr>
            </w:pPr>
          </w:p>
          <w:p w:rsidR="00D7246B" w:rsidRPr="003A4BEC" w:rsidRDefault="00D7246B" w:rsidP="005C3CD9">
            <w:pPr>
              <w:jc w:val="center"/>
              <w:rPr>
                <w:sz w:val="22"/>
                <w:szCs w:val="22"/>
              </w:rPr>
            </w:pPr>
          </w:p>
        </w:tc>
        <w:tc>
          <w:tcPr>
            <w:tcW w:w="2269" w:type="dxa"/>
            <w:gridSpan w:val="2"/>
            <w:vMerge w:val="restart"/>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Наименование</w:t>
            </w:r>
          </w:p>
        </w:tc>
        <w:tc>
          <w:tcPr>
            <w:tcW w:w="1845" w:type="dxa"/>
            <w:vMerge w:val="restart"/>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Участник муниципальной программы</w:t>
            </w:r>
          </w:p>
        </w:tc>
        <w:tc>
          <w:tcPr>
            <w:tcW w:w="1705" w:type="dxa"/>
            <w:vMerge w:val="restart"/>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proofErr w:type="gramStart"/>
            <w:r w:rsidRPr="003A4BEC">
              <w:rPr>
                <w:sz w:val="22"/>
                <w:szCs w:val="22"/>
              </w:rPr>
              <w:t>Источник финансового обеспечения (расшифровать</w:t>
            </w:r>
            <w:proofErr w:type="gramEnd"/>
          </w:p>
        </w:tc>
        <w:tc>
          <w:tcPr>
            <w:tcW w:w="3961" w:type="dxa"/>
            <w:gridSpan w:val="4"/>
            <w:tcBorders>
              <w:top w:val="single" w:sz="4" w:space="0" w:color="000000"/>
              <w:bottom w:val="single" w:sz="4" w:space="0" w:color="000000"/>
              <w:right w:val="single" w:sz="4" w:space="0" w:color="000000"/>
            </w:tcBorders>
            <w:shd w:val="clear" w:color="auto" w:fill="auto"/>
          </w:tcPr>
          <w:p w:rsidR="00D7246B" w:rsidRPr="003A4BEC" w:rsidRDefault="002B0D32" w:rsidP="005C3CD9">
            <w:pPr>
              <w:ind w:right="-34"/>
              <w:jc w:val="center"/>
              <w:rPr>
                <w:sz w:val="22"/>
                <w:szCs w:val="22"/>
              </w:rPr>
            </w:pPr>
            <w:r w:rsidRPr="003A4BEC">
              <w:rPr>
                <w:sz w:val="22"/>
                <w:szCs w:val="22"/>
              </w:rPr>
              <w:t>Объем средств на реализацию муниципальной программы на очередной финансовый год и плановый период (тыс. рублей)</w:t>
            </w:r>
          </w:p>
        </w:tc>
      </w:tr>
      <w:tr w:rsidR="003A4BEC" w:rsidRPr="003A4BEC" w:rsidTr="005C3CD9">
        <w:trPr>
          <w:trHeight w:val="80"/>
        </w:trPr>
        <w:tc>
          <w:tcPr>
            <w:tcW w:w="566" w:type="dxa"/>
            <w:gridSpan w:val="3"/>
            <w:vMerge/>
            <w:tcBorders>
              <w:left w:val="single" w:sz="4" w:space="0" w:color="000000"/>
              <w:bottom w:val="single" w:sz="4" w:space="0" w:color="000000"/>
              <w:right w:val="single" w:sz="4" w:space="0" w:color="000000"/>
            </w:tcBorders>
            <w:shd w:val="clear" w:color="auto" w:fill="auto"/>
          </w:tcPr>
          <w:p w:rsidR="00D7246B" w:rsidRPr="003A4BEC" w:rsidRDefault="00D7246B" w:rsidP="005C3CD9">
            <w:pPr>
              <w:jc w:val="center"/>
              <w:rPr>
                <w:sz w:val="22"/>
                <w:szCs w:val="22"/>
              </w:rPr>
            </w:pPr>
          </w:p>
        </w:tc>
        <w:tc>
          <w:tcPr>
            <w:tcW w:w="2269" w:type="dxa"/>
            <w:gridSpan w:val="2"/>
            <w:vMerge/>
            <w:tcBorders>
              <w:bottom w:val="single" w:sz="4" w:space="0" w:color="000000"/>
              <w:right w:val="single" w:sz="4" w:space="0" w:color="000000"/>
            </w:tcBorders>
            <w:shd w:val="clear" w:color="auto" w:fill="auto"/>
          </w:tcPr>
          <w:p w:rsidR="00D7246B" w:rsidRPr="003A4BEC" w:rsidRDefault="00D7246B" w:rsidP="005C3CD9">
            <w:pPr>
              <w:jc w:val="center"/>
              <w:rPr>
                <w:sz w:val="22"/>
                <w:szCs w:val="22"/>
              </w:rPr>
            </w:pPr>
          </w:p>
        </w:tc>
        <w:tc>
          <w:tcPr>
            <w:tcW w:w="1845" w:type="dxa"/>
            <w:vMerge/>
            <w:tcBorders>
              <w:bottom w:val="single" w:sz="4" w:space="0" w:color="000000"/>
              <w:right w:val="single" w:sz="4" w:space="0" w:color="000000"/>
            </w:tcBorders>
            <w:shd w:val="clear" w:color="auto" w:fill="auto"/>
          </w:tcPr>
          <w:p w:rsidR="00D7246B" w:rsidRPr="003A4BEC" w:rsidRDefault="00D7246B" w:rsidP="005C3CD9">
            <w:pPr>
              <w:jc w:val="center"/>
              <w:rPr>
                <w:sz w:val="22"/>
                <w:szCs w:val="22"/>
              </w:rPr>
            </w:pPr>
          </w:p>
        </w:tc>
        <w:tc>
          <w:tcPr>
            <w:tcW w:w="1705" w:type="dxa"/>
            <w:vMerge/>
            <w:tcBorders>
              <w:bottom w:val="single" w:sz="4" w:space="0" w:color="000000"/>
              <w:right w:val="single" w:sz="4" w:space="0" w:color="000000"/>
            </w:tcBorders>
            <w:shd w:val="clear" w:color="auto" w:fill="auto"/>
          </w:tcPr>
          <w:p w:rsidR="00D7246B" w:rsidRPr="003A4BEC" w:rsidRDefault="00D7246B" w:rsidP="005C3CD9">
            <w:pPr>
              <w:jc w:val="center"/>
              <w:rPr>
                <w:sz w:val="22"/>
                <w:szCs w:val="22"/>
              </w:rPr>
            </w:pPr>
          </w:p>
        </w:tc>
        <w:tc>
          <w:tcPr>
            <w:tcW w:w="986"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ind w:right="-34"/>
              <w:jc w:val="center"/>
              <w:rPr>
                <w:sz w:val="22"/>
                <w:szCs w:val="22"/>
              </w:rPr>
            </w:pPr>
            <w:r w:rsidRPr="003A4BEC">
              <w:rPr>
                <w:sz w:val="22"/>
                <w:szCs w:val="22"/>
              </w:rPr>
              <w:t>всего</w:t>
            </w:r>
          </w:p>
        </w:tc>
        <w:tc>
          <w:tcPr>
            <w:tcW w:w="1001"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pacing w:val="-2"/>
                <w:sz w:val="22"/>
                <w:szCs w:val="22"/>
              </w:rPr>
            </w:pPr>
            <w:r w:rsidRPr="003A4BEC">
              <w:rPr>
                <w:spacing w:val="-2"/>
                <w:sz w:val="22"/>
                <w:szCs w:val="22"/>
              </w:rPr>
              <w:t>2025 год</w:t>
            </w:r>
          </w:p>
        </w:tc>
        <w:tc>
          <w:tcPr>
            <w:tcW w:w="991"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pacing w:val="-2"/>
                <w:sz w:val="22"/>
                <w:szCs w:val="22"/>
              </w:rPr>
            </w:pPr>
            <w:r w:rsidRPr="003A4BEC">
              <w:rPr>
                <w:spacing w:val="-2"/>
                <w:sz w:val="22"/>
                <w:szCs w:val="22"/>
              </w:rPr>
              <w:t>2026 год</w:t>
            </w:r>
          </w:p>
        </w:tc>
        <w:tc>
          <w:tcPr>
            <w:tcW w:w="983"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2027 год</w:t>
            </w:r>
          </w:p>
        </w:tc>
      </w:tr>
      <w:tr w:rsidR="003A4BEC" w:rsidRPr="003A4BEC" w:rsidTr="005C3CD9">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1</w:t>
            </w:r>
          </w:p>
        </w:tc>
        <w:tc>
          <w:tcPr>
            <w:tcW w:w="2269" w:type="dxa"/>
            <w:gridSpan w:val="2"/>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2</w:t>
            </w:r>
          </w:p>
        </w:tc>
        <w:tc>
          <w:tcPr>
            <w:tcW w:w="1845"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3</w:t>
            </w:r>
          </w:p>
        </w:tc>
        <w:tc>
          <w:tcPr>
            <w:tcW w:w="1705"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4</w:t>
            </w:r>
          </w:p>
        </w:tc>
        <w:tc>
          <w:tcPr>
            <w:tcW w:w="986"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5</w:t>
            </w:r>
          </w:p>
        </w:tc>
        <w:tc>
          <w:tcPr>
            <w:tcW w:w="1001"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ind w:left="-69" w:right="-108"/>
              <w:jc w:val="center"/>
              <w:rPr>
                <w:sz w:val="22"/>
                <w:szCs w:val="22"/>
              </w:rPr>
            </w:pPr>
            <w:r w:rsidRPr="003A4BEC">
              <w:rPr>
                <w:sz w:val="22"/>
                <w:szCs w:val="22"/>
              </w:rPr>
              <w:t>6</w:t>
            </w:r>
          </w:p>
        </w:tc>
        <w:tc>
          <w:tcPr>
            <w:tcW w:w="991"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7</w:t>
            </w:r>
          </w:p>
        </w:tc>
        <w:tc>
          <w:tcPr>
            <w:tcW w:w="983"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jc w:val="center"/>
              <w:rPr>
                <w:sz w:val="22"/>
                <w:szCs w:val="22"/>
              </w:rPr>
            </w:pPr>
            <w:r w:rsidRPr="003A4BEC">
              <w:rPr>
                <w:sz w:val="22"/>
                <w:szCs w:val="22"/>
              </w:rPr>
              <w:t>8</w:t>
            </w:r>
          </w:p>
        </w:tc>
      </w:tr>
      <w:tr w:rsidR="003A4BEC" w:rsidRPr="003A4BEC" w:rsidTr="005C3CD9">
        <w:trPr>
          <w:trHeight w:val="80"/>
        </w:trPr>
        <w:tc>
          <w:tcPr>
            <w:tcW w:w="10346" w:type="dxa"/>
            <w:gridSpan w:val="11"/>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2B0D32" w:rsidP="005C3CD9">
            <w:pPr>
              <w:numPr>
                <w:ilvl w:val="0"/>
                <w:numId w:val="3"/>
              </w:numPr>
              <w:jc w:val="center"/>
              <w:rPr>
                <w:sz w:val="22"/>
                <w:szCs w:val="22"/>
              </w:rPr>
            </w:pPr>
            <w:r w:rsidRPr="003A4BEC">
              <w:rPr>
                <w:sz w:val="22"/>
                <w:szCs w:val="22"/>
              </w:rPr>
              <w:t>Региональный проект «Наименование»</w:t>
            </w:r>
          </w:p>
        </w:tc>
      </w:tr>
      <w:tr w:rsidR="003A4BEC" w:rsidRPr="003A4BEC" w:rsidTr="005C3CD9">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2269" w:type="dxa"/>
            <w:gridSpan w:val="2"/>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1845"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1705"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986"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1001"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ind w:left="-69" w:right="-108"/>
              <w:jc w:val="center"/>
              <w:rPr>
                <w:sz w:val="22"/>
                <w:szCs w:val="22"/>
              </w:rPr>
            </w:pPr>
            <w:r w:rsidRPr="003A4BEC">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983"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r>
      <w:tr w:rsidR="003A4BEC" w:rsidRPr="003A4BEC" w:rsidTr="005C3CD9">
        <w:trPr>
          <w:trHeight w:val="80"/>
        </w:trPr>
        <w:tc>
          <w:tcPr>
            <w:tcW w:w="10346" w:type="dxa"/>
            <w:gridSpan w:val="11"/>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2B0D32" w:rsidP="005C3CD9">
            <w:pPr>
              <w:numPr>
                <w:ilvl w:val="0"/>
                <w:numId w:val="3"/>
              </w:numPr>
              <w:jc w:val="center"/>
              <w:rPr>
                <w:sz w:val="22"/>
                <w:szCs w:val="22"/>
              </w:rPr>
            </w:pPr>
            <w:r w:rsidRPr="003A4BEC">
              <w:rPr>
                <w:sz w:val="22"/>
                <w:szCs w:val="22"/>
              </w:rPr>
              <w:t>Ведомственный проект «Наименование»</w:t>
            </w:r>
          </w:p>
        </w:tc>
      </w:tr>
      <w:tr w:rsidR="003A4BEC" w:rsidRPr="003A4BEC" w:rsidTr="005C3CD9">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2269" w:type="dxa"/>
            <w:gridSpan w:val="2"/>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1845"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1705"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986"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1001"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ind w:left="-69" w:right="-108"/>
              <w:jc w:val="center"/>
              <w:rPr>
                <w:sz w:val="22"/>
                <w:szCs w:val="22"/>
              </w:rPr>
            </w:pPr>
            <w:r w:rsidRPr="003A4BEC">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c>
          <w:tcPr>
            <w:tcW w:w="983" w:type="dxa"/>
            <w:tcBorders>
              <w:top w:val="single" w:sz="4" w:space="0" w:color="000000"/>
              <w:bottom w:val="single" w:sz="4" w:space="0" w:color="000000"/>
              <w:right w:val="single" w:sz="4" w:space="0" w:color="000000"/>
            </w:tcBorders>
            <w:shd w:val="clear" w:color="auto" w:fill="auto"/>
          </w:tcPr>
          <w:p w:rsidR="00D7246B" w:rsidRPr="003A4BEC" w:rsidRDefault="009F7556" w:rsidP="005C3CD9">
            <w:pPr>
              <w:jc w:val="center"/>
              <w:rPr>
                <w:sz w:val="22"/>
                <w:szCs w:val="22"/>
              </w:rPr>
            </w:pPr>
            <w:r w:rsidRPr="003A4BEC">
              <w:rPr>
                <w:sz w:val="22"/>
                <w:szCs w:val="22"/>
              </w:rPr>
              <w:t>-</w:t>
            </w:r>
          </w:p>
        </w:tc>
      </w:tr>
      <w:tr w:rsidR="003A4BEC" w:rsidRPr="003A4BEC" w:rsidTr="005C3CD9">
        <w:trPr>
          <w:trHeight w:val="397"/>
        </w:trPr>
        <w:tc>
          <w:tcPr>
            <w:tcW w:w="10346" w:type="dxa"/>
            <w:gridSpan w:val="11"/>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9F7556" w:rsidP="005C3CD9">
            <w:pPr>
              <w:ind w:left="720"/>
              <w:jc w:val="center"/>
              <w:rPr>
                <w:b/>
                <w:szCs w:val="28"/>
              </w:rPr>
            </w:pPr>
            <w:r w:rsidRPr="003A4BEC">
              <w:rPr>
                <w:b/>
              </w:rPr>
              <w:t xml:space="preserve">3. </w:t>
            </w:r>
            <w:r w:rsidRPr="003A4BEC">
              <w:t>Комплекс процессных мероприятий «</w:t>
            </w:r>
            <w:r w:rsidRPr="003A4BEC">
              <w:rPr>
                <w:szCs w:val="28"/>
              </w:rPr>
              <w:t>Управление и распоряжение муниципальным имуществом и земельными ресурсами»</w:t>
            </w:r>
          </w:p>
        </w:tc>
      </w:tr>
      <w:tr w:rsidR="003A4BEC" w:rsidRPr="003A4BEC" w:rsidTr="005C3CD9">
        <w:trPr>
          <w:trHeight w:val="397"/>
        </w:trPr>
        <w:tc>
          <w:tcPr>
            <w:tcW w:w="532" w:type="dxa"/>
            <w:gridSpan w:val="2"/>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2B0D32" w:rsidP="005C3CD9">
            <w:pPr>
              <w:ind w:left="-103" w:right="-108"/>
              <w:jc w:val="center"/>
              <w:rPr>
                <w:sz w:val="22"/>
                <w:szCs w:val="22"/>
              </w:rPr>
            </w:pPr>
            <w:r w:rsidRPr="003A4BEC">
              <w:rPr>
                <w:sz w:val="22"/>
                <w:szCs w:val="22"/>
              </w:rPr>
              <w:t>3.1.</w:t>
            </w:r>
          </w:p>
        </w:tc>
        <w:tc>
          <w:tcPr>
            <w:tcW w:w="2303" w:type="dxa"/>
            <w:gridSpan w:val="3"/>
            <w:tcBorders>
              <w:bottom w:val="single" w:sz="4" w:space="0" w:color="000000"/>
              <w:right w:val="single" w:sz="4" w:space="0" w:color="000000"/>
            </w:tcBorders>
            <w:shd w:val="clear" w:color="auto" w:fill="auto"/>
          </w:tcPr>
          <w:p w:rsidR="00D7246B" w:rsidRPr="003A4BEC" w:rsidRDefault="002B0D32" w:rsidP="005C3CD9">
            <w:pPr>
              <w:ind w:left="34" w:right="-108"/>
              <w:rPr>
                <w:sz w:val="22"/>
                <w:szCs w:val="22"/>
              </w:rPr>
            </w:pPr>
            <w:r w:rsidRPr="003A4BEC">
              <w:rPr>
                <w:sz w:val="22"/>
                <w:szCs w:val="22"/>
              </w:rPr>
              <w:t>Управление и распоряжение муниципальным имуществом</w:t>
            </w:r>
          </w:p>
        </w:tc>
        <w:tc>
          <w:tcPr>
            <w:tcW w:w="1845" w:type="dxa"/>
            <w:tcBorders>
              <w:bottom w:val="single" w:sz="4" w:space="0" w:color="000000"/>
              <w:right w:val="single" w:sz="4" w:space="0" w:color="000000"/>
            </w:tcBorders>
            <w:shd w:val="clear" w:color="auto" w:fill="auto"/>
          </w:tcPr>
          <w:p w:rsidR="00D7246B" w:rsidRPr="003A4BEC" w:rsidRDefault="002B0D32" w:rsidP="005C3CD9">
            <w:pPr>
              <w:ind w:left="-103" w:right="-108"/>
              <w:jc w:val="center"/>
              <w:rPr>
                <w:sz w:val="20"/>
                <w:szCs w:val="20"/>
              </w:rPr>
            </w:pPr>
            <w:r w:rsidRPr="003A4BEC">
              <w:rPr>
                <w:sz w:val="20"/>
                <w:szCs w:val="20"/>
              </w:rPr>
              <w:t xml:space="preserve">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D7246B" w:rsidRPr="003A4BEC" w:rsidRDefault="002B0D32" w:rsidP="005C3CD9">
            <w:pPr>
              <w:ind w:left="-103" w:right="-108"/>
              <w:jc w:val="center"/>
              <w:rPr>
                <w:sz w:val="20"/>
                <w:szCs w:val="20"/>
              </w:rPr>
            </w:pPr>
            <w:r w:rsidRPr="003A4BEC">
              <w:rPr>
                <w:sz w:val="20"/>
                <w:szCs w:val="20"/>
              </w:rPr>
              <w:t>Администрации муниципального образования «Дорогобужский муниципальный округ» Смоленской области</w:t>
            </w:r>
            <w:r w:rsidR="009F7556" w:rsidRPr="003A4BEC">
              <w:rPr>
                <w:sz w:val="20"/>
                <w:szCs w:val="20"/>
              </w:rPr>
              <w:t xml:space="preserve"> (далее – отдел  по управлению  имуществом управления по </w:t>
            </w:r>
            <w:proofErr w:type="gramStart"/>
            <w:r w:rsidR="009F7556" w:rsidRPr="003A4BEC">
              <w:rPr>
                <w:sz w:val="20"/>
                <w:szCs w:val="20"/>
              </w:rPr>
              <w:t>эко-</w:t>
            </w:r>
            <w:proofErr w:type="spellStart"/>
            <w:r w:rsidR="009F7556" w:rsidRPr="003A4BEC">
              <w:rPr>
                <w:sz w:val="20"/>
                <w:szCs w:val="20"/>
              </w:rPr>
              <w:t>номике</w:t>
            </w:r>
            <w:proofErr w:type="spellEnd"/>
            <w:proofErr w:type="gramEnd"/>
            <w:r w:rsidR="009F7556" w:rsidRPr="003A4BEC">
              <w:rPr>
                <w:sz w:val="20"/>
                <w:szCs w:val="20"/>
              </w:rPr>
              <w:t xml:space="preserve"> и </w:t>
            </w:r>
            <w:proofErr w:type="spellStart"/>
            <w:r w:rsidR="009F7556" w:rsidRPr="003A4BEC">
              <w:rPr>
                <w:sz w:val="20"/>
                <w:szCs w:val="20"/>
              </w:rPr>
              <w:t>управле-нию</w:t>
            </w:r>
            <w:proofErr w:type="spellEnd"/>
            <w:r w:rsidR="009F7556" w:rsidRPr="003A4BEC">
              <w:rPr>
                <w:sz w:val="20"/>
                <w:szCs w:val="20"/>
              </w:rPr>
              <w:t xml:space="preserve"> имуществом)</w:t>
            </w:r>
          </w:p>
        </w:tc>
        <w:tc>
          <w:tcPr>
            <w:tcW w:w="1705" w:type="dxa"/>
            <w:tcBorders>
              <w:bottom w:val="single" w:sz="4" w:space="0" w:color="000000"/>
              <w:right w:val="single" w:sz="4" w:space="0" w:color="000000"/>
            </w:tcBorders>
            <w:shd w:val="clear" w:color="auto" w:fill="auto"/>
          </w:tcPr>
          <w:p w:rsidR="00D7246B" w:rsidRPr="003A4BEC" w:rsidRDefault="002B0D32" w:rsidP="005C3CD9">
            <w:pPr>
              <w:ind w:left="-103" w:right="-108"/>
              <w:jc w:val="center"/>
              <w:rPr>
                <w:sz w:val="22"/>
                <w:szCs w:val="22"/>
              </w:rPr>
            </w:pPr>
            <w:r w:rsidRPr="003A4BEC">
              <w:rPr>
                <w:sz w:val="22"/>
                <w:szCs w:val="22"/>
              </w:rPr>
              <w:t>бюджет муниципального образования «Дорогобужский муниципальный округ» Смоленской области</w:t>
            </w:r>
          </w:p>
        </w:tc>
        <w:tc>
          <w:tcPr>
            <w:tcW w:w="986" w:type="dxa"/>
            <w:tcBorders>
              <w:bottom w:val="single" w:sz="4" w:space="0" w:color="000000"/>
              <w:right w:val="single" w:sz="4" w:space="0" w:color="000000"/>
            </w:tcBorders>
            <w:shd w:val="clear" w:color="auto" w:fill="auto"/>
          </w:tcPr>
          <w:p w:rsidR="00D7246B" w:rsidRPr="003A4BEC" w:rsidRDefault="003A4BEC" w:rsidP="005C3CD9">
            <w:pPr>
              <w:ind w:left="-103" w:right="-108"/>
              <w:jc w:val="center"/>
              <w:rPr>
                <w:sz w:val="22"/>
                <w:szCs w:val="22"/>
                <w:lang w:val="en-US"/>
              </w:rPr>
            </w:pPr>
            <w:r w:rsidRPr="003A4BEC">
              <w:rPr>
                <w:sz w:val="22"/>
                <w:szCs w:val="22"/>
              </w:rPr>
              <w:t>469,6</w:t>
            </w:r>
          </w:p>
        </w:tc>
        <w:tc>
          <w:tcPr>
            <w:tcW w:w="1001" w:type="dxa"/>
            <w:tcBorders>
              <w:bottom w:val="single" w:sz="4" w:space="0" w:color="000000"/>
              <w:right w:val="single" w:sz="4" w:space="0" w:color="000000"/>
            </w:tcBorders>
            <w:shd w:val="clear" w:color="auto" w:fill="auto"/>
          </w:tcPr>
          <w:p w:rsidR="00D7246B" w:rsidRPr="003A4BEC" w:rsidRDefault="003A4BEC" w:rsidP="003A4BEC">
            <w:pPr>
              <w:ind w:left="-103" w:right="-108"/>
              <w:jc w:val="center"/>
              <w:rPr>
                <w:sz w:val="22"/>
                <w:szCs w:val="22"/>
                <w:lang w:val="en-US"/>
              </w:rPr>
            </w:pPr>
            <w:r w:rsidRPr="003A4BEC">
              <w:rPr>
                <w:sz w:val="22"/>
                <w:szCs w:val="22"/>
              </w:rPr>
              <w:t>449,6</w:t>
            </w:r>
          </w:p>
        </w:tc>
        <w:tc>
          <w:tcPr>
            <w:tcW w:w="991" w:type="dxa"/>
            <w:tcBorders>
              <w:bottom w:val="single" w:sz="4" w:space="0" w:color="000000"/>
              <w:right w:val="single" w:sz="4" w:space="0" w:color="000000"/>
            </w:tcBorders>
            <w:shd w:val="clear" w:color="auto" w:fill="auto"/>
          </w:tcPr>
          <w:p w:rsidR="00D7246B" w:rsidRPr="003A4BEC" w:rsidRDefault="002B0D32" w:rsidP="005C3CD9">
            <w:pPr>
              <w:ind w:left="-103" w:right="-108"/>
              <w:jc w:val="center"/>
              <w:rPr>
                <w:sz w:val="22"/>
                <w:szCs w:val="22"/>
              </w:rPr>
            </w:pPr>
            <w:r w:rsidRPr="003A4BEC">
              <w:rPr>
                <w:sz w:val="22"/>
                <w:szCs w:val="22"/>
              </w:rPr>
              <w:t>10,0</w:t>
            </w:r>
          </w:p>
        </w:tc>
        <w:tc>
          <w:tcPr>
            <w:tcW w:w="983"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ind w:left="-103" w:right="-108"/>
              <w:jc w:val="center"/>
              <w:rPr>
                <w:sz w:val="22"/>
                <w:szCs w:val="22"/>
              </w:rPr>
            </w:pPr>
            <w:r w:rsidRPr="003A4BEC">
              <w:rPr>
                <w:sz w:val="22"/>
                <w:szCs w:val="22"/>
              </w:rPr>
              <w:t>10,0</w:t>
            </w:r>
          </w:p>
        </w:tc>
      </w:tr>
      <w:tr w:rsidR="003A4BEC" w:rsidRPr="003A4BEC" w:rsidTr="005C3CD9">
        <w:trPr>
          <w:trHeight w:val="397"/>
        </w:trPr>
        <w:tc>
          <w:tcPr>
            <w:tcW w:w="532" w:type="dxa"/>
            <w:gridSpan w:val="2"/>
            <w:tcBorders>
              <w:top w:val="single" w:sz="4" w:space="0" w:color="000000"/>
              <w:left w:val="single" w:sz="4" w:space="0" w:color="000000"/>
              <w:bottom w:val="single" w:sz="4" w:space="0" w:color="000000"/>
              <w:right w:val="single" w:sz="4" w:space="0" w:color="000000"/>
            </w:tcBorders>
            <w:shd w:val="clear" w:color="auto" w:fill="auto"/>
          </w:tcPr>
          <w:p w:rsidR="00D7246B" w:rsidRPr="003A4BEC" w:rsidRDefault="002B0D32" w:rsidP="005C3CD9">
            <w:pPr>
              <w:ind w:left="-103" w:right="-108"/>
              <w:jc w:val="center"/>
              <w:rPr>
                <w:sz w:val="22"/>
                <w:szCs w:val="22"/>
              </w:rPr>
            </w:pPr>
            <w:r w:rsidRPr="003A4BEC">
              <w:rPr>
                <w:sz w:val="22"/>
                <w:szCs w:val="22"/>
              </w:rPr>
              <w:t>3.2.</w:t>
            </w:r>
          </w:p>
        </w:tc>
        <w:tc>
          <w:tcPr>
            <w:tcW w:w="2303" w:type="dxa"/>
            <w:gridSpan w:val="3"/>
            <w:tcBorders>
              <w:bottom w:val="single" w:sz="4" w:space="0" w:color="000000"/>
              <w:right w:val="single" w:sz="4" w:space="0" w:color="000000"/>
            </w:tcBorders>
            <w:shd w:val="clear" w:color="auto" w:fill="auto"/>
          </w:tcPr>
          <w:p w:rsidR="00D7246B" w:rsidRPr="003A4BEC" w:rsidRDefault="002B0D32" w:rsidP="005C3CD9">
            <w:pPr>
              <w:ind w:left="34" w:right="-108"/>
              <w:rPr>
                <w:sz w:val="20"/>
                <w:szCs w:val="20"/>
              </w:rPr>
            </w:pPr>
            <w:r w:rsidRPr="003A4BEC">
              <w:rPr>
                <w:sz w:val="20"/>
                <w:szCs w:val="20"/>
              </w:rPr>
              <w:t>Управление и распоряжение земельными участками, находящимися в собственности муниципального образования «Дорогобужский  муниципальный округ» Смоленской области и земельными участками, государственная собственность на которые не разграничена</w:t>
            </w:r>
          </w:p>
        </w:tc>
        <w:tc>
          <w:tcPr>
            <w:tcW w:w="1845" w:type="dxa"/>
            <w:tcBorders>
              <w:bottom w:val="single" w:sz="4" w:space="0" w:color="000000"/>
              <w:right w:val="single" w:sz="4" w:space="0" w:color="000000"/>
            </w:tcBorders>
            <w:shd w:val="clear" w:color="auto" w:fill="auto"/>
          </w:tcPr>
          <w:p w:rsidR="00D7246B" w:rsidRPr="003A4BEC" w:rsidRDefault="002B0D32" w:rsidP="005C3CD9">
            <w:pPr>
              <w:ind w:left="-103" w:right="-108"/>
              <w:jc w:val="center"/>
              <w:rPr>
                <w:sz w:val="20"/>
                <w:szCs w:val="20"/>
              </w:rPr>
            </w:pPr>
            <w:r w:rsidRPr="003A4BEC">
              <w:rPr>
                <w:spacing w:val="-2"/>
                <w:sz w:val="20"/>
                <w:szCs w:val="20"/>
              </w:rPr>
              <w:t xml:space="preserve">отдел по земельным отношениям управления по градостроительной деятельности и земельным </w:t>
            </w:r>
            <w:proofErr w:type="spellStart"/>
            <w:proofErr w:type="gramStart"/>
            <w:r w:rsidRPr="003A4BEC">
              <w:rPr>
                <w:spacing w:val="-2"/>
                <w:sz w:val="20"/>
                <w:szCs w:val="20"/>
              </w:rPr>
              <w:t>отноше-ниям</w:t>
            </w:r>
            <w:proofErr w:type="spellEnd"/>
            <w:proofErr w:type="gramEnd"/>
            <w:r w:rsidRPr="003A4BEC">
              <w:rPr>
                <w:sz w:val="20"/>
                <w:szCs w:val="20"/>
              </w:rPr>
              <w:t xml:space="preserve"> </w:t>
            </w:r>
            <w:proofErr w:type="spellStart"/>
            <w:r w:rsidRPr="003A4BEC">
              <w:rPr>
                <w:sz w:val="20"/>
                <w:szCs w:val="20"/>
              </w:rPr>
              <w:t>Администра-ции</w:t>
            </w:r>
            <w:proofErr w:type="spellEnd"/>
            <w:r w:rsidRPr="003A4BEC">
              <w:rPr>
                <w:sz w:val="20"/>
                <w:szCs w:val="20"/>
              </w:rPr>
              <w:t xml:space="preserve"> муниципального образования «Дорогобужский муниципальный округ» Смоленской области</w:t>
            </w:r>
          </w:p>
        </w:tc>
        <w:tc>
          <w:tcPr>
            <w:tcW w:w="1705" w:type="dxa"/>
            <w:tcBorders>
              <w:bottom w:val="single" w:sz="4" w:space="0" w:color="000000"/>
              <w:right w:val="single" w:sz="4" w:space="0" w:color="000000"/>
            </w:tcBorders>
            <w:shd w:val="clear" w:color="auto" w:fill="auto"/>
          </w:tcPr>
          <w:p w:rsidR="00D7246B" w:rsidRPr="003A4BEC" w:rsidRDefault="002B0D32" w:rsidP="005C3CD9">
            <w:pPr>
              <w:ind w:left="-103" w:right="-108"/>
              <w:jc w:val="center"/>
              <w:rPr>
                <w:sz w:val="22"/>
                <w:szCs w:val="22"/>
              </w:rPr>
            </w:pPr>
            <w:r w:rsidRPr="003A4BEC">
              <w:rPr>
                <w:sz w:val="22"/>
                <w:szCs w:val="22"/>
              </w:rPr>
              <w:t>бюджет муниципального образования «Дорогобужский муниципальный округ» Смоленской области</w:t>
            </w:r>
          </w:p>
        </w:tc>
        <w:tc>
          <w:tcPr>
            <w:tcW w:w="986" w:type="dxa"/>
            <w:tcBorders>
              <w:bottom w:val="single" w:sz="4" w:space="0" w:color="000000"/>
              <w:right w:val="single" w:sz="4" w:space="0" w:color="000000"/>
            </w:tcBorders>
            <w:shd w:val="clear" w:color="auto" w:fill="auto"/>
          </w:tcPr>
          <w:p w:rsidR="00D7246B" w:rsidRPr="003A4BEC" w:rsidRDefault="00280951" w:rsidP="003A4BEC">
            <w:pPr>
              <w:ind w:left="-103" w:right="-108"/>
              <w:jc w:val="center"/>
            </w:pPr>
            <w:r w:rsidRPr="003A4BEC">
              <w:rPr>
                <w:sz w:val="22"/>
                <w:szCs w:val="22"/>
              </w:rPr>
              <w:t>3</w:t>
            </w:r>
            <w:r w:rsidR="003A4BEC" w:rsidRPr="003A4BEC">
              <w:rPr>
                <w:sz w:val="22"/>
                <w:szCs w:val="22"/>
              </w:rPr>
              <w:t>46</w:t>
            </w:r>
            <w:r w:rsidR="000C4B10" w:rsidRPr="003A4BEC">
              <w:rPr>
                <w:sz w:val="22"/>
                <w:szCs w:val="22"/>
              </w:rPr>
              <w:t>,0</w:t>
            </w:r>
          </w:p>
        </w:tc>
        <w:tc>
          <w:tcPr>
            <w:tcW w:w="1001" w:type="dxa"/>
            <w:tcBorders>
              <w:bottom w:val="single" w:sz="4" w:space="0" w:color="000000"/>
              <w:right w:val="single" w:sz="4" w:space="0" w:color="000000"/>
            </w:tcBorders>
            <w:shd w:val="clear" w:color="auto" w:fill="auto"/>
          </w:tcPr>
          <w:p w:rsidR="00D7246B" w:rsidRPr="003A4BEC" w:rsidRDefault="000C4B10" w:rsidP="003A4BEC">
            <w:pPr>
              <w:ind w:left="-103" w:right="-108"/>
              <w:jc w:val="center"/>
            </w:pPr>
            <w:r w:rsidRPr="003A4BEC">
              <w:t>3</w:t>
            </w:r>
            <w:r w:rsidR="003A4BEC" w:rsidRPr="003A4BEC">
              <w:t>26</w:t>
            </w:r>
            <w:r w:rsidRPr="003A4BEC">
              <w:t>,0</w:t>
            </w:r>
          </w:p>
        </w:tc>
        <w:tc>
          <w:tcPr>
            <w:tcW w:w="991" w:type="dxa"/>
            <w:tcBorders>
              <w:bottom w:val="single" w:sz="4" w:space="0" w:color="000000"/>
              <w:right w:val="single" w:sz="4" w:space="0" w:color="000000"/>
            </w:tcBorders>
            <w:shd w:val="clear" w:color="auto" w:fill="auto"/>
          </w:tcPr>
          <w:p w:rsidR="00D7246B" w:rsidRPr="003A4BEC" w:rsidRDefault="002B0D32" w:rsidP="005C3CD9">
            <w:pPr>
              <w:ind w:left="-103" w:right="-108"/>
              <w:jc w:val="center"/>
              <w:rPr>
                <w:sz w:val="22"/>
                <w:szCs w:val="22"/>
              </w:rPr>
            </w:pPr>
            <w:r w:rsidRPr="003A4BEC">
              <w:rPr>
                <w:sz w:val="22"/>
                <w:szCs w:val="22"/>
              </w:rPr>
              <w:t>10,0</w:t>
            </w:r>
          </w:p>
        </w:tc>
        <w:tc>
          <w:tcPr>
            <w:tcW w:w="983" w:type="dxa"/>
            <w:tcBorders>
              <w:top w:val="single" w:sz="4" w:space="0" w:color="000000"/>
              <w:bottom w:val="single" w:sz="4" w:space="0" w:color="000000"/>
              <w:right w:val="single" w:sz="4" w:space="0" w:color="000000"/>
            </w:tcBorders>
            <w:shd w:val="clear" w:color="auto" w:fill="auto"/>
          </w:tcPr>
          <w:p w:rsidR="00D7246B" w:rsidRPr="003A4BEC" w:rsidRDefault="002B0D32" w:rsidP="005C3CD9">
            <w:pPr>
              <w:ind w:left="-103" w:right="-108"/>
              <w:jc w:val="center"/>
              <w:rPr>
                <w:sz w:val="22"/>
                <w:szCs w:val="22"/>
              </w:rPr>
            </w:pPr>
            <w:r w:rsidRPr="003A4BEC">
              <w:rPr>
                <w:sz w:val="22"/>
                <w:szCs w:val="22"/>
              </w:rPr>
              <w:t>10,0</w:t>
            </w:r>
          </w:p>
        </w:tc>
      </w:tr>
      <w:tr w:rsidR="003A4BEC" w:rsidRPr="003A4BEC" w:rsidTr="005C3CD9">
        <w:trPr>
          <w:trHeight w:val="1983"/>
        </w:trPr>
        <w:tc>
          <w:tcPr>
            <w:tcW w:w="5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67CA3" w:rsidRPr="003A4BEC" w:rsidRDefault="00067CA3" w:rsidP="009F155B">
            <w:pPr>
              <w:ind w:left="-103" w:right="-108"/>
              <w:jc w:val="center"/>
              <w:rPr>
                <w:sz w:val="22"/>
                <w:szCs w:val="22"/>
              </w:rPr>
            </w:pPr>
            <w:r w:rsidRPr="003A4BEC">
              <w:rPr>
                <w:sz w:val="22"/>
                <w:szCs w:val="22"/>
              </w:rPr>
              <w:lastRenderedPageBreak/>
              <w:t>3.</w:t>
            </w:r>
            <w:r w:rsidR="009F155B" w:rsidRPr="003A4BEC">
              <w:rPr>
                <w:sz w:val="22"/>
                <w:szCs w:val="22"/>
              </w:rPr>
              <w:t>3</w:t>
            </w:r>
            <w:r w:rsidRPr="003A4BEC">
              <w:rPr>
                <w:sz w:val="22"/>
                <w:szCs w:val="22"/>
              </w:rPr>
              <w:t>.</w:t>
            </w:r>
          </w:p>
        </w:tc>
        <w:tc>
          <w:tcPr>
            <w:tcW w:w="2303" w:type="dxa"/>
            <w:gridSpan w:val="3"/>
            <w:vMerge w:val="restart"/>
            <w:tcBorders>
              <w:bottom w:val="single" w:sz="4" w:space="0" w:color="000000"/>
              <w:right w:val="single" w:sz="4" w:space="0" w:color="000000"/>
            </w:tcBorders>
            <w:shd w:val="clear" w:color="auto" w:fill="auto"/>
          </w:tcPr>
          <w:p w:rsidR="00067CA3" w:rsidRPr="003A4BEC" w:rsidRDefault="00067CA3" w:rsidP="005C3CD9">
            <w:pPr>
              <w:ind w:left="34" w:right="-108"/>
              <w:rPr>
                <w:sz w:val="22"/>
                <w:szCs w:val="22"/>
              </w:rPr>
            </w:pPr>
            <w:r w:rsidRPr="003A4BEC">
              <w:rPr>
                <w:sz w:val="22"/>
                <w:szCs w:val="22"/>
              </w:rPr>
              <w:t>Содержание муниципального имущества</w:t>
            </w:r>
          </w:p>
        </w:tc>
        <w:tc>
          <w:tcPr>
            <w:tcW w:w="1845" w:type="dxa"/>
            <w:vMerge w:val="restart"/>
            <w:tcBorders>
              <w:top w:val="single" w:sz="4" w:space="0" w:color="000000"/>
              <w:bottom w:val="single" w:sz="4" w:space="0" w:color="000000"/>
              <w:right w:val="single" w:sz="4" w:space="0" w:color="000000"/>
            </w:tcBorders>
            <w:shd w:val="clear" w:color="auto" w:fill="auto"/>
          </w:tcPr>
          <w:p w:rsidR="00067CA3" w:rsidRPr="003A4BEC" w:rsidRDefault="00067CA3" w:rsidP="005C3CD9">
            <w:pPr>
              <w:ind w:left="-103" w:right="-108"/>
              <w:jc w:val="center"/>
              <w:rPr>
                <w:sz w:val="20"/>
                <w:szCs w:val="20"/>
              </w:rPr>
            </w:pPr>
            <w:r w:rsidRPr="003A4BEC">
              <w:rPr>
                <w:sz w:val="20"/>
                <w:szCs w:val="20"/>
              </w:rPr>
              <w:t xml:space="preserve">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067CA3" w:rsidRPr="003A4BEC" w:rsidRDefault="00067CA3" w:rsidP="005C3CD9">
            <w:pPr>
              <w:ind w:left="-103" w:right="-108"/>
              <w:jc w:val="center"/>
              <w:rPr>
                <w:sz w:val="20"/>
                <w:szCs w:val="20"/>
              </w:rPr>
            </w:pPr>
          </w:p>
        </w:tc>
        <w:tc>
          <w:tcPr>
            <w:tcW w:w="1705" w:type="dxa"/>
            <w:vMerge w:val="restart"/>
            <w:tcBorders>
              <w:right w:val="single" w:sz="4" w:space="0" w:color="000000"/>
            </w:tcBorders>
            <w:shd w:val="clear" w:color="auto" w:fill="auto"/>
          </w:tcPr>
          <w:p w:rsidR="00067CA3" w:rsidRPr="00865920" w:rsidRDefault="00067CA3" w:rsidP="005C3CD9">
            <w:pPr>
              <w:ind w:left="-103" w:right="-108"/>
              <w:jc w:val="center"/>
              <w:rPr>
                <w:sz w:val="22"/>
                <w:szCs w:val="22"/>
              </w:rPr>
            </w:pPr>
            <w:r w:rsidRPr="00865920">
              <w:rPr>
                <w:sz w:val="22"/>
                <w:szCs w:val="22"/>
              </w:rPr>
              <w:t>бюджет муниципального образования «Дорогобужский</w:t>
            </w:r>
            <w:r w:rsidRPr="00865920">
              <w:rPr>
                <w:sz w:val="20"/>
                <w:szCs w:val="20"/>
              </w:rPr>
              <w:t xml:space="preserve"> муниципальный округ</w:t>
            </w:r>
            <w:r w:rsidRPr="00865920">
              <w:rPr>
                <w:sz w:val="22"/>
                <w:szCs w:val="22"/>
              </w:rPr>
              <w:t>» Смоленской области</w:t>
            </w:r>
          </w:p>
        </w:tc>
        <w:tc>
          <w:tcPr>
            <w:tcW w:w="986" w:type="dxa"/>
            <w:tcBorders>
              <w:top w:val="single" w:sz="4" w:space="0" w:color="000000"/>
              <w:right w:val="single" w:sz="4" w:space="0" w:color="000000"/>
            </w:tcBorders>
            <w:shd w:val="clear" w:color="auto" w:fill="auto"/>
          </w:tcPr>
          <w:p w:rsidR="00067CA3" w:rsidRPr="00865920" w:rsidRDefault="00865920" w:rsidP="009A14F7">
            <w:pPr>
              <w:ind w:left="-103" w:right="-108"/>
              <w:jc w:val="center"/>
              <w:rPr>
                <w:sz w:val="22"/>
                <w:szCs w:val="22"/>
              </w:rPr>
            </w:pPr>
            <w:r w:rsidRPr="00865920">
              <w:rPr>
                <w:sz w:val="22"/>
                <w:szCs w:val="22"/>
              </w:rPr>
              <w:t>8975,6</w:t>
            </w:r>
          </w:p>
        </w:tc>
        <w:tc>
          <w:tcPr>
            <w:tcW w:w="1001" w:type="dxa"/>
            <w:vMerge w:val="restart"/>
            <w:tcBorders>
              <w:top w:val="single" w:sz="4" w:space="0" w:color="000000"/>
              <w:right w:val="single" w:sz="4" w:space="0" w:color="000000"/>
            </w:tcBorders>
            <w:shd w:val="clear" w:color="auto" w:fill="auto"/>
          </w:tcPr>
          <w:p w:rsidR="00067CA3" w:rsidRPr="00865920" w:rsidRDefault="00865920" w:rsidP="009A14F7">
            <w:pPr>
              <w:ind w:left="-103" w:right="-108"/>
              <w:jc w:val="center"/>
              <w:rPr>
                <w:sz w:val="22"/>
                <w:szCs w:val="22"/>
              </w:rPr>
            </w:pPr>
            <w:r w:rsidRPr="00865920">
              <w:rPr>
                <w:sz w:val="22"/>
                <w:szCs w:val="22"/>
              </w:rPr>
              <w:t>8538,4</w:t>
            </w:r>
          </w:p>
        </w:tc>
        <w:tc>
          <w:tcPr>
            <w:tcW w:w="991" w:type="dxa"/>
            <w:tcBorders>
              <w:top w:val="single" w:sz="4" w:space="0" w:color="000000"/>
              <w:right w:val="single" w:sz="4" w:space="0" w:color="000000"/>
            </w:tcBorders>
            <w:shd w:val="clear" w:color="auto" w:fill="auto"/>
          </w:tcPr>
          <w:p w:rsidR="00067CA3" w:rsidRPr="00865920" w:rsidRDefault="00067CA3" w:rsidP="005C3CD9">
            <w:pPr>
              <w:ind w:left="-103" w:right="-108"/>
              <w:jc w:val="center"/>
              <w:rPr>
                <w:sz w:val="22"/>
                <w:szCs w:val="22"/>
              </w:rPr>
            </w:pPr>
            <w:r w:rsidRPr="00865920">
              <w:rPr>
                <w:sz w:val="22"/>
                <w:szCs w:val="22"/>
              </w:rPr>
              <w:t>218,6</w:t>
            </w:r>
          </w:p>
          <w:p w:rsidR="00067CA3" w:rsidRPr="00865920" w:rsidRDefault="00067CA3" w:rsidP="005C3CD9">
            <w:pPr>
              <w:rPr>
                <w:sz w:val="22"/>
                <w:szCs w:val="22"/>
              </w:rPr>
            </w:pPr>
          </w:p>
        </w:tc>
        <w:tc>
          <w:tcPr>
            <w:tcW w:w="983" w:type="dxa"/>
            <w:vMerge w:val="restart"/>
            <w:tcBorders>
              <w:top w:val="single" w:sz="4" w:space="0" w:color="000000"/>
              <w:bottom w:val="single" w:sz="4" w:space="0" w:color="000000"/>
              <w:right w:val="single" w:sz="4" w:space="0" w:color="000000"/>
            </w:tcBorders>
            <w:shd w:val="clear" w:color="auto" w:fill="auto"/>
          </w:tcPr>
          <w:p w:rsidR="00067CA3" w:rsidRPr="00865920" w:rsidRDefault="00067CA3" w:rsidP="005C3CD9">
            <w:pPr>
              <w:ind w:left="-103" w:right="-108"/>
              <w:jc w:val="center"/>
              <w:rPr>
                <w:sz w:val="22"/>
                <w:szCs w:val="22"/>
              </w:rPr>
            </w:pPr>
            <w:r w:rsidRPr="00865920">
              <w:rPr>
                <w:sz w:val="22"/>
                <w:szCs w:val="22"/>
              </w:rPr>
              <w:t>218,6</w:t>
            </w:r>
          </w:p>
          <w:p w:rsidR="00067CA3" w:rsidRPr="00865920" w:rsidRDefault="00067CA3" w:rsidP="005C3CD9">
            <w:pPr>
              <w:ind w:left="-103" w:right="-108"/>
              <w:jc w:val="center"/>
              <w:rPr>
                <w:sz w:val="22"/>
                <w:szCs w:val="22"/>
              </w:rPr>
            </w:pPr>
          </w:p>
        </w:tc>
      </w:tr>
      <w:tr w:rsidR="003A4BEC" w:rsidRPr="003A4BEC" w:rsidTr="006E6F45">
        <w:trPr>
          <w:trHeight w:val="60"/>
        </w:trPr>
        <w:tc>
          <w:tcPr>
            <w:tcW w:w="532" w:type="dxa"/>
            <w:gridSpan w:val="2"/>
            <w:vMerge/>
            <w:tcBorders>
              <w:left w:val="single" w:sz="4" w:space="0" w:color="000000"/>
              <w:right w:val="single" w:sz="4" w:space="0" w:color="000000"/>
            </w:tcBorders>
            <w:shd w:val="clear" w:color="auto" w:fill="auto"/>
          </w:tcPr>
          <w:p w:rsidR="00067CA3" w:rsidRPr="003A4BEC" w:rsidRDefault="00067CA3" w:rsidP="005C3CD9">
            <w:pPr>
              <w:ind w:left="-103" w:right="-108"/>
              <w:jc w:val="center"/>
              <w:rPr>
                <w:sz w:val="22"/>
                <w:szCs w:val="22"/>
              </w:rPr>
            </w:pPr>
          </w:p>
        </w:tc>
        <w:tc>
          <w:tcPr>
            <w:tcW w:w="2303" w:type="dxa"/>
            <w:gridSpan w:val="3"/>
            <w:vMerge/>
            <w:tcBorders>
              <w:right w:val="single" w:sz="4" w:space="0" w:color="000000"/>
            </w:tcBorders>
            <w:shd w:val="clear" w:color="auto" w:fill="auto"/>
          </w:tcPr>
          <w:p w:rsidR="00067CA3" w:rsidRPr="003A4BEC" w:rsidRDefault="00067CA3" w:rsidP="005C3CD9">
            <w:pPr>
              <w:ind w:left="34" w:right="-108"/>
              <w:rPr>
                <w:sz w:val="22"/>
                <w:szCs w:val="22"/>
              </w:rPr>
            </w:pPr>
          </w:p>
        </w:tc>
        <w:tc>
          <w:tcPr>
            <w:tcW w:w="1845" w:type="dxa"/>
            <w:vMerge/>
            <w:tcBorders>
              <w:right w:val="single" w:sz="4" w:space="0" w:color="000000"/>
            </w:tcBorders>
            <w:shd w:val="clear" w:color="auto" w:fill="auto"/>
          </w:tcPr>
          <w:p w:rsidR="00067CA3" w:rsidRPr="003A4BEC" w:rsidRDefault="00067CA3" w:rsidP="005C3CD9">
            <w:pPr>
              <w:ind w:left="-103" w:right="-108"/>
              <w:jc w:val="center"/>
              <w:rPr>
                <w:sz w:val="20"/>
                <w:szCs w:val="20"/>
              </w:rPr>
            </w:pPr>
          </w:p>
        </w:tc>
        <w:tc>
          <w:tcPr>
            <w:tcW w:w="1705" w:type="dxa"/>
            <w:vMerge/>
            <w:tcBorders>
              <w:bottom w:val="single" w:sz="4" w:space="0" w:color="auto"/>
              <w:right w:val="single" w:sz="4" w:space="0" w:color="000000"/>
            </w:tcBorders>
            <w:shd w:val="clear" w:color="auto" w:fill="auto"/>
          </w:tcPr>
          <w:p w:rsidR="00067CA3" w:rsidRPr="003A4BEC" w:rsidRDefault="00067CA3" w:rsidP="005C3CD9">
            <w:pPr>
              <w:ind w:left="-103" w:right="-108"/>
              <w:jc w:val="center"/>
              <w:rPr>
                <w:sz w:val="22"/>
                <w:szCs w:val="22"/>
              </w:rPr>
            </w:pPr>
          </w:p>
        </w:tc>
        <w:tc>
          <w:tcPr>
            <w:tcW w:w="986" w:type="dxa"/>
            <w:tcBorders>
              <w:bottom w:val="single" w:sz="4" w:space="0" w:color="auto"/>
              <w:right w:val="single" w:sz="4" w:space="0" w:color="000000"/>
            </w:tcBorders>
            <w:shd w:val="clear" w:color="auto" w:fill="auto"/>
          </w:tcPr>
          <w:p w:rsidR="00067CA3" w:rsidRPr="003A4BEC" w:rsidRDefault="00067CA3" w:rsidP="005C3CD9">
            <w:pPr>
              <w:ind w:left="-103" w:right="-108"/>
              <w:jc w:val="center"/>
              <w:rPr>
                <w:sz w:val="22"/>
                <w:szCs w:val="22"/>
              </w:rPr>
            </w:pPr>
          </w:p>
        </w:tc>
        <w:tc>
          <w:tcPr>
            <w:tcW w:w="1001" w:type="dxa"/>
            <w:vMerge/>
            <w:tcBorders>
              <w:bottom w:val="single" w:sz="4" w:space="0" w:color="auto"/>
              <w:right w:val="single" w:sz="4" w:space="0" w:color="000000"/>
            </w:tcBorders>
            <w:shd w:val="clear" w:color="auto" w:fill="auto"/>
          </w:tcPr>
          <w:p w:rsidR="00067CA3" w:rsidRPr="003A4BEC" w:rsidRDefault="00067CA3" w:rsidP="005C3CD9">
            <w:pPr>
              <w:ind w:left="-103" w:right="-108"/>
              <w:jc w:val="center"/>
              <w:rPr>
                <w:sz w:val="22"/>
                <w:szCs w:val="22"/>
              </w:rPr>
            </w:pPr>
          </w:p>
        </w:tc>
        <w:tc>
          <w:tcPr>
            <w:tcW w:w="991" w:type="dxa"/>
            <w:tcBorders>
              <w:bottom w:val="single" w:sz="4" w:space="0" w:color="auto"/>
              <w:right w:val="single" w:sz="4" w:space="0" w:color="000000"/>
            </w:tcBorders>
            <w:shd w:val="clear" w:color="auto" w:fill="auto"/>
          </w:tcPr>
          <w:p w:rsidR="00067CA3" w:rsidRPr="003A4BEC" w:rsidRDefault="00067CA3" w:rsidP="005C3CD9">
            <w:pPr>
              <w:ind w:left="-103" w:right="-108"/>
              <w:jc w:val="center"/>
              <w:rPr>
                <w:sz w:val="22"/>
                <w:szCs w:val="22"/>
              </w:rPr>
            </w:pPr>
          </w:p>
        </w:tc>
        <w:tc>
          <w:tcPr>
            <w:tcW w:w="983" w:type="dxa"/>
            <w:vMerge/>
            <w:tcBorders>
              <w:bottom w:val="single" w:sz="4" w:space="0" w:color="auto"/>
              <w:right w:val="single" w:sz="4" w:space="0" w:color="000000"/>
            </w:tcBorders>
            <w:shd w:val="clear" w:color="auto" w:fill="auto"/>
          </w:tcPr>
          <w:p w:rsidR="00067CA3" w:rsidRPr="003A4BEC" w:rsidRDefault="00067CA3" w:rsidP="005C3CD9">
            <w:pPr>
              <w:ind w:left="-103" w:right="-108"/>
              <w:jc w:val="center"/>
              <w:rPr>
                <w:sz w:val="22"/>
                <w:szCs w:val="22"/>
              </w:rPr>
            </w:pPr>
          </w:p>
        </w:tc>
      </w:tr>
      <w:tr w:rsidR="003A4BEC" w:rsidRPr="003A4BEC" w:rsidTr="00EB0BEA">
        <w:trPr>
          <w:trHeight w:val="317"/>
        </w:trPr>
        <w:tc>
          <w:tcPr>
            <w:tcW w:w="532" w:type="dxa"/>
            <w:gridSpan w:val="2"/>
            <w:vMerge/>
            <w:tcBorders>
              <w:left w:val="single" w:sz="4" w:space="0" w:color="000000"/>
              <w:bottom w:val="single" w:sz="4" w:space="0" w:color="auto"/>
              <w:right w:val="single" w:sz="4" w:space="0" w:color="000000"/>
            </w:tcBorders>
            <w:shd w:val="clear" w:color="auto" w:fill="auto"/>
          </w:tcPr>
          <w:p w:rsidR="00067CA3" w:rsidRPr="003A4BEC" w:rsidRDefault="00067CA3" w:rsidP="005C3CD9">
            <w:pPr>
              <w:ind w:left="-103" w:right="-108"/>
              <w:jc w:val="center"/>
              <w:rPr>
                <w:sz w:val="22"/>
                <w:szCs w:val="22"/>
              </w:rPr>
            </w:pPr>
          </w:p>
        </w:tc>
        <w:tc>
          <w:tcPr>
            <w:tcW w:w="2303" w:type="dxa"/>
            <w:gridSpan w:val="3"/>
            <w:vMerge/>
            <w:tcBorders>
              <w:bottom w:val="single" w:sz="4" w:space="0" w:color="auto"/>
              <w:right w:val="single" w:sz="4" w:space="0" w:color="000000"/>
            </w:tcBorders>
            <w:shd w:val="clear" w:color="auto" w:fill="auto"/>
          </w:tcPr>
          <w:p w:rsidR="00067CA3" w:rsidRPr="003A4BEC" w:rsidRDefault="00067CA3" w:rsidP="005C3CD9">
            <w:pPr>
              <w:ind w:left="34" w:right="-108"/>
              <w:rPr>
                <w:sz w:val="22"/>
                <w:szCs w:val="22"/>
              </w:rPr>
            </w:pPr>
          </w:p>
        </w:tc>
        <w:tc>
          <w:tcPr>
            <w:tcW w:w="1845" w:type="dxa"/>
            <w:vMerge/>
            <w:tcBorders>
              <w:bottom w:val="single" w:sz="4" w:space="0" w:color="auto"/>
              <w:right w:val="single" w:sz="4" w:space="0" w:color="000000"/>
            </w:tcBorders>
            <w:shd w:val="clear" w:color="auto" w:fill="auto"/>
          </w:tcPr>
          <w:p w:rsidR="00067CA3" w:rsidRPr="003A4BEC" w:rsidRDefault="00067CA3" w:rsidP="005C3CD9">
            <w:pPr>
              <w:ind w:left="-103" w:right="-108"/>
              <w:jc w:val="center"/>
              <w:rPr>
                <w:sz w:val="20"/>
                <w:szCs w:val="20"/>
              </w:rPr>
            </w:pPr>
          </w:p>
        </w:tc>
        <w:tc>
          <w:tcPr>
            <w:tcW w:w="1705" w:type="dxa"/>
            <w:tcBorders>
              <w:top w:val="single" w:sz="4" w:space="0" w:color="auto"/>
              <w:bottom w:val="single" w:sz="4" w:space="0" w:color="auto"/>
              <w:right w:val="single" w:sz="4" w:space="0" w:color="000000"/>
            </w:tcBorders>
            <w:shd w:val="clear" w:color="auto" w:fill="auto"/>
          </w:tcPr>
          <w:p w:rsidR="00067CA3" w:rsidRPr="003A4BEC" w:rsidRDefault="00067CA3" w:rsidP="005C3CD9">
            <w:pPr>
              <w:ind w:left="-103" w:right="-108"/>
              <w:jc w:val="center"/>
              <w:rPr>
                <w:sz w:val="22"/>
                <w:szCs w:val="22"/>
              </w:rPr>
            </w:pPr>
            <w:r w:rsidRPr="003A4BEC">
              <w:rPr>
                <w:sz w:val="22"/>
                <w:szCs w:val="22"/>
              </w:rPr>
              <w:t>внебюджетные средства</w:t>
            </w:r>
          </w:p>
        </w:tc>
        <w:tc>
          <w:tcPr>
            <w:tcW w:w="986" w:type="dxa"/>
            <w:tcBorders>
              <w:top w:val="single" w:sz="4" w:space="0" w:color="auto"/>
              <w:right w:val="single" w:sz="4" w:space="0" w:color="000000"/>
            </w:tcBorders>
            <w:shd w:val="clear" w:color="auto" w:fill="auto"/>
            <w:vAlign w:val="center"/>
          </w:tcPr>
          <w:p w:rsidR="00067CA3" w:rsidRPr="003A4BEC" w:rsidRDefault="00067CA3" w:rsidP="00EB0BEA">
            <w:pPr>
              <w:ind w:left="-103" w:right="-108"/>
              <w:jc w:val="center"/>
              <w:rPr>
                <w:sz w:val="22"/>
                <w:szCs w:val="22"/>
              </w:rPr>
            </w:pPr>
            <w:r w:rsidRPr="003A4BEC">
              <w:rPr>
                <w:sz w:val="22"/>
                <w:szCs w:val="22"/>
              </w:rPr>
              <w:t>1100,0</w:t>
            </w:r>
          </w:p>
        </w:tc>
        <w:tc>
          <w:tcPr>
            <w:tcW w:w="1001" w:type="dxa"/>
            <w:tcBorders>
              <w:top w:val="single" w:sz="4" w:space="0" w:color="auto"/>
              <w:right w:val="single" w:sz="4" w:space="0" w:color="000000"/>
            </w:tcBorders>
            <w:shd w:val="clear" w:color="auto" w:fill="auto"/>
            <w:vAlign w:val="center"/>
          </w:tcPr>
          <w:p w:rsidR="00067CA3" w:rsidRPr="003A4BEC" w:rsidRDefault="00067CA3" w:rsidP="00EB0BEA">
            <w:pPr>
              <w:ind w:left="-103" w:right="-108"/>
              <w:jc w:val="center"/>
              <w:rPr>
                <w:sz w:val="22"/>
                <w:szCs w:val="22"/>
              </w:rPr>
            </w:pPr>
            <w:r w:rsidRPr="003A4BEC">
              <w:rPr>
                <w:sz w:val="22"/>
                <w:szCs w:val="22"/>
              </w:rPr>
              <w:t>1100,0</w:t>
            </w:r>
          </w:p>
        </w:tc>
        <w:tc>
          <w:tcPr>
            <w:tcW w:w="991" w:type="dxa"/>
            <w:tcBorders>
              <w:top w:val="single" w:sz="4" w:space="0" w:color="auto"/>
              <w:right w:val="single" w:sz="4" w:space="0" w:color="000000"/>
            </w:tcBorders>
            <w:shd w:val="clear" w:color="auto" w:fill="auto"/>
            <w:vAlign w:val="center"/>
          </w:tcPr>
          <w:p w:rsidR="00067CA3" w:rsidRPr="003A4BEC" w:rsidRDefault="00067CA3" w:rsidP="00EB0BEA">
            <w:pPr>
              <w:ind w:left="-103" w:right="-108"/>
              <w:jc w:val="center"/>
              <w:rPr>
                <w:sz w:val="22"/>
                <w:szCs w:val="22"/>
              </w:rPr>
            </w:pPr>
            <w:r w:rsidRPr="003A4BEC">
              <w:rPr>
                <w:sz w:val="22"/>
                <w:szCs w:val="22"/>
              </w:rPr>
              <w:t>0,0</w:t>
            </w:r>
          </w:p>
        </w:tc>
        <w:tc>
          <w:tcPr>
            <w:tcW w:w="983" w:type="dxa"/>
            <w:tcBorders>
              <w:top w:val="single" w:sz="4" w:space="0" w:color="auto"/>
              <w:right w:val="single" w:sz="4" w:space="0" w:color="000000"/>
            </w:tcBorders>
            <w:shd w:val="clear" w:color="auto" w:fill="auto"/>
            <w:vAlign w:val="center"/>
          </w:tcPr>
          <w:p w:rsidR="00067CA3" w:rsidRPr="003A4BEC" w:rsidRDefault="00067CA3" w:rsidP="00EB0BEA">
            <w:pPr>
              <w:ind w:left="-103" w:right="-108"/>
              <w:jc w:val="center"/>
              <w:rPr>
                <w:sz w:val="22"/>
                <w:szCs w:val="22"/>
              </w:rPr>
            </w:pPr>
            <w:r w:rsidRPr="003A4BEC">
              <w:rPr>
                <w:sz w:val="22"/>
                <w:szCs w:val="22"/>
              </w:rPr>
              <w:t>0,0</w:t>
            </w:r>
          </w:p>
        </w:tc>
      </w:tr>
      <w:tr w:rsidR="003A4BEC" w:rsidRPr="003A4BEC" w:rsidTr="005C3CD9">
        <w:trPr>
          <w:trHeight w:val="516"/>
        </w:trPr>
        <w:tc>
          <w:tcPr>
            <w:tcW w:w="532" w:type="dxa"/>
            <w:gridSpan w:val="2"/>
            <w:vMerge w:val="restart"/>
            <w:tcBorders>
              <w:top w:val="single" w:sz="4" w:space="0" w:color="auto"/>
              <w:left w:val="single" w:sz="4" w:space="0" w:color="000000"/>
              <w:right w:val="single" w:sz="4" w:space="0" w:color="000000"/>
            </w:tcBorders>
            <w:shd w:val="clear" w:color="auto" w:fill="auto"/>
          </w:tcPr>
          <w:p w:rsidR="005C3CD9" w:rsidRPr="003A4BEC" w:rsidRDefault="005C3CD9" w:rsidP="009F155B">
            <w:pPr>
              <w:ind w:left="34" w:right="-108"/>
              <w:rPr>
                <w:sz w:val="22"/>
                <w:szCs w:val="22"/>
              </w:rPr>
            </w:pPr>
            <w:r w:rsidRPr="003A4BEC">
              <w:rPr>
                <w:sz w:val="22"/>
                <w:szCs w:val="22"/>
              </w:rPr>
              <w:t>3.</w:t>
            </w:r>
            <w:r w:rsidR="009F155B" w:rsidRPr="003A4BEC">
              <w:rPr>
                <w:sz w:val="22"/>
                <w:szCs w:val="22"/>
              </w:rPr>
              <w:t>4</w:t>
            </w:r>
          </w:p>
        </w:tc>
        <w:tc>
          <w:tcPr>
            <w:tcW w:w="2303" w:type="dxa"/>
            <w:gridSpan w:val="3"/>
            <w:vMerge w:val="restart"/>
            <w:tcBorders>
              <w:top w:val="single" w:sz="4" w:space="0" w:color="auto"/>
              <w:right w:val="single" w:sz="4" w:space="0" w:color="000000"/>
            </w:tcBorders>
            <w:shd w:val="clear" w:color="auto" w:fill="auto"/>
          </w:tcPr>
          <w:p w:rsidR="005C3CD9" w:rsidRPr="003A4BEC" w:rsidRDefault="009B3B5B" w:rsidP="005C3CD9">
            <w:pPr>
              <w:ind w:left="34" w:right="-108"/>
              <w:rPr>
                <w:sz w:val="22"/>
                <w:szCs w:val="22"/>
              </w:rPr>
            </w:pPr>
            <w:r w:rsidRPr="003A4BEC">
              <w:rPr>
                <w:sz w:val="22"/>
                <w:szCs w:val="22"/>
              </w:rPr>
              <w:t>Подготовка проектов межевания земельных участков и проведение кадастровых работ</w:t>
            </w:r>
          </w:p>
        </w:tc>
        <w:tc>
          <w:tcPr>
            <w:tcW w:w="1845" w:type="dxa"/>
            <w:tcBorders>
              <w:right w:val="single" w:sz="4" w:space="0" w:color="000000"/>
            </w:tcBorders>
            <w:shd w:val="clear" w:color="auto" w:fill="auto"/>
          </w:tcPr>
          <w:p w:rsidR="005C3CD9" w:rsidRPr="003A4BEC" w:rsidRDefault="005C3CD9" w:rsidP="005C3CD9">
            <w:pPr>
              <w:ind w:left="-103" w:right="-108"/>
              <w:jc w:val="center"/>
            </w:pPr>
            <w:r w:rsidRPr="003A4BEC">
              <w:rPr>
                <w:sz w:val="20"/>
                <w:szCs w:val="20"/>
              </w:rPr>
              <w:t xml:space="preserve">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5C3CD9" w:rsidRPr="003A4BEC" w:rsidRDefault="005C3CD9" w:rsidP="005C3CD9">
            <w:pPr>
              <w:ind w:left="-103" w:right="-108"/>
              <w:jc w:val="center"/>
              <w:rPr>
                <w:sz w:val="20"/>
                <w:szCs w:val="20"/>
              </w:rPr>
            </w:pPr>
          </w:p>
        </w:tc>
        <w:tc>
          <w:tcPr>
            <w:tcW w:w="1705" w:type="dxa"/>
            <w:tcBorders>
              <w:top w:val="single" w:sz="4" w:space="0" w:color="auto"/>
              <w:right w:val="single" w:sz="4" w:space="0" w:color="000000"/>
            </w:tcBorders>
            <w:shd w:val="clear" w:color="auto" w:fill="auto"/>
          </w:tcPr>
          <w:p w:rsidR="005C3CD9" w:rsidRPr="003A4BEC" w:rsidRDefault="005C3CD9" w:rsidP="005C3CD9">
            <w:pPr>
              <w:ind w:left="-103" w:right="-108"/>
              <w:jc w:val="center"/>
            </w:pPr>
            <w:r w:rsidRPr="003A4BEC">
              <w:rPr>
                <w:sz w:val="22"/>
                <w:szCs w:val="22"/>
              </w:rPr>
              <w:t>бюджет муниципального образования «Дорогобужский</w:t>
            </w:r>
            <w:r w:rsidRPr="003A4BEC">
              <w:rPr>
                <w:sz w:val="20"/>
                <w:szCs w:val="20"/>
              </w:rPr>
              <w:t xml:space="preserve"> муниципальный округ</w:t>
            </w:r>
            <w:r w:rsidRPr="003A4BEC">
              <w:rPr>
                <w:sz w:val="22"/>
                <w:szCs w:val="22"/>
              </w:rPr>
              <w:t>» Смоленской области</w:t>
            </w:r>
          </w:p>
        </w:tc>
        <w:tc>
          <w:tcPr>
            <w:tcW w:w="986" w:type="dxa"/>
            <w:tcBorders>
              <w:top w:val="single" w:sz="4" w:space="0" w:color="auto"/>
              <w:right w:val="single" w:sz="4" w:space="0" w:color="000000"/>
            </w:tcBorders>
            <w:shd w:val="clear" w:color="auto" w:fill="auto"/>
          </w:tcPr>
          <w:p w:rsidR="005C3CD9" w:rsidRPr="003A4BEC" w:rsidRDefault="005C3CD9" w:rsidP="005C3CD9">
            <w:pPr>
              <w:jc w:val="center"/>
            </w:pPr>
            <w:r w:rsidRPr="003A4BEC">
              <w:rPr>
                <w:b/>
                <w:sz w:val="22"/>
                <w:szCs w:val="22"/>
              </w:rPr>
              <w:t>0,1</w:t>
            </w:r>
          </w:p>
        </w:tc>
        <w:tc>
          <w:tcPr>
            <w:tcW w:w="1001" w:type="dxa"/>
            <w:tcBorders>
              <w:top w:val="single" w:sz="4" w:space="0" w:color="auto"/>
              <w:right w:val="single" w:sz="4" w:space="0" w:color="000000"/>
            </w:tcBorders>
            <w:shd w:val="clear" w:color="auto" w:fill="auto"/>
          </w:tcPr>
          <w:p w:rsidR="005C3CD9" w:rsidRPr="003A4BEC" w:rsidRDefault="005C3CD9" w:rsidP="005C3CD9">
            <w:pPr>
              <w:jc w:val="center"/>
            </w:pPr>
            <w:r w:rsidRPr="003A4BEC">
              <w:rPr>
                <w:b/>
                <w:sz w:val="22"/>
                <w:szCs w:val="22"/>
              </w:rPr>
              <w:t>0,1</w:t>
            </w:r>
          </w:p>
        </w:tc>
        <w:tc>
          <w:tcPr>
            <w:tcW w:w="991" w:type="dxa"/>
            <w:tcBorders>
              <w:top w:val="single" w:sz="4" w:space="0" w:color="auto"/>
              <w:right w:val="single" w:sz="4" w:space="0" w:color="000000"/>
            </w:tcBorders>
            <w:shd w:val="clear" w:color="auto" w:fill="auto"/>
          </w:tcPr>
          <w:p w:rsidR="005C3CD9" w:rsidRPr="003A4BEC" w:rsidRDefault="005C3CD9" w:rsidP="005C3CD9">
            <w:pPr>
              <w:ind w:left="360" w:hanging="468"/>
              <w:jc w:val="center"/>
            </w:pPr>
            <w:r w:rsidRPr="003A4BEC">
              <w:rPr>
                <w:b/>
                <w:sz w:val="22"/>
                <w:szCs w:val="22"/>
              </w:rPr>
              <w:t>0,0</w:t>
            </w:r>
          </w:p>
        </w:tc>
        <w:tc>
          <w:tcPr>
            <w:tcW w:w="983" w:type="dxa"/>
            <w:tcBorders>
              <w:top w:val="single" w:sz="4" w:space="0" w:color="auto"/>
              <w:right w:val="single" w:sz="4" w:space="0" w:color="000000"/>
            </w:tcBorders>
            <w:shd w:val="clear" w:color="auto" w:fill="auto"/>
          </w:tcPr>
          <w:p w:rsidR="005C3CD9" w:rsidRPr="003A4BEC" w:rsidRDefault="005C3CD9" w:rsidP="005C3CD9">
            <w:pPr>
              <w:jc w:val="center"/>
            </w:pPr>
            <w:r w:rsidRPr="003A4BEC">
              <w:rPr>
                <w:b/>
                <w:sz w:val="22"/>
                <w:szCs w:val="22"/>
              </w:rPr>
              <w:t>0,0</w:t>
            </w:r>
          </w:p>
        </w:tc>
      </w:tr>
      <w:tr w:rsidR="003A4BEC" w:rsidRPr="003A4BEC" w:rsidTr="005C3CD9">
        <w:trPr>
          <w:trHeight w:val="516"/>
        </w:trPr>
        <w:tc>
          <w:tcPr>
            <w:tcW w:w="532" w:type="dxa"/>
            <w:gridSpan w:val="2"/>
            <w:vMerge/>
            <w:tcBorders>
              <w:left w:val="single" w:sz="4" w:space="0" w:color="000000"/>
              <w:right w:val="single" w:sz="4" w:space="0" w:color="000000"/>
            </w:tcBorders>
            <w:shd w:val="clear" w:color="auto" w:fill="auto"/>
          </w:tcPr>
          <w:p w:rsidR="005C3CD9" w:rsidRPr="003A4BEC" w:rsidRDefault="005C3CD9" w:rsidP="005C3CD9">
            <w:pPr>
              <w:ind w:left="34" w:right="-108"/>
              <w:rPr>
                <w:sz w:val="22"/>
                <w:szCs w:val="22"/>
              </w:rPr>
            </w:pPr>
          </w:p>
        </w:tc>
        <w:tc>
          <w:tcPr>
            <w:tcW w:w="2303" w:type="dxa"/>
            <w:gridSpan w:val="3"/>
            <w:vMerge/>
            <w:tcBorders>
              <w:right w:val="single" w:sz="4" w:space="0" w:color="000000"/>
            </w:tcBorders>
            <w:shd w:val="clear" w:color="auto" w:fill="auto"/>
          </w:tcPr>
          <w:p w:rsidR="005C3CD9" w:rsidRPr="003A4BEC" w:rsidRDefault="005C3CD9" w:rsidP="005C3CD9">
            <w:pPr>
              <w:ind w:left="34" w:right="-108"/>
              <w:rPr>
                <w:sz w:val="20"/>
                <w:szCs w:val="20"/>
              </w:rPr>
            </w:pPr>
          </w:p>
        </w:tc>
        <w:tc>
          <w:tcPr>
            <w:tcW w:w="1845" w:type="dxa"/>
            <w:tcBorders>
              <w:bottom w:val="single" w:sz="4" w:space="0" w:color="auto"/>
              <w:right w:val="single" w:sz="4" w:space="0" w:color="000000"/>
            </w:tcBorders>
            <w:shd w:val="clear" w:color="auto" w:fill="auto"/>
          </w:tcPr>
          <w:p w:rsidR="005C3CD9" w:rsidRPr="003A4BEC" w:rsidRDefault="005C3CD9" w:rsidP="005C3CD9">
            <w:pPr>
              <w:ind w:left="-103" w:right="-108"/>
              <w:jc w:val="center"/>
              <w:rPr>
                <w:sz w:val="20"/>
                <w:szCs w:val="20"/>
              </w:rPr>
            </w:pPr>
          </w:p>
        </w:tc>
        <w:tc>
          <w:tcPr>
            <w:tcW w:w="1705" w:type="dxa"/>
            <w:tcBorders>
              <w:top w:val="single" w:sz="4" w:space="0" w:color="auto"/>
              <w:bottom w:val="single" w:sz="4" w:space="0" w:color="auto"/>
              <w:right w:val="single" w:sz="4" w:space="0" w:color="000000"/>
            </w:tcBorders>
            <w:shd w:val="clear" w:color="auto" w:fill="auto"/>
          </w:tcPr>
          <w:p w:rsidR="005C3CD9" w:rsidRPr="003A4BEC" w:rsidRDefault="005C3CD9" w:rsidP="005C3CD9">
            <w:pPr>
              <w:ind w:left="-103" w:right="-108"/>
              <w:jc w:val="center"/>
            </w:pPr>
            <w:r w:rsidRPr="003A4BEC">
              <w:rPr>
                <w:sz w:val="22"/>
                <w:szCs w:val="22"/>
              </w:rPr>
              <w:t>Областной бюджет</w:t>
            </w:r>
          </w:p>
        </w:tc>
        <w:tc>
          <w:tcPr>
            <w:tcW w:w="986" w:type="dxa"/>
            <w:tcBorders>
              <w:top w:val="single" w:sz="4" w:space="0" w:color="auto"/>
              <w:bottom w:val="single" w:sz="4" w:space="0" w:color="auto"/>
              <w:right w:val="single" w:sz="4" w:space="0" w:color="000000"/>
            </w:tcBorders>
            <w:shd w:val="clear" w:color="auto" w:fill="auto"/>
          </w:tcPr>
          <w:p w:rsidR="005C3CD9" w:rsidRPr="003A4BEC" w:rsidRDefault="009F155B" w:rsidP="009A14F7">
            <w:pPr>
              <w:jc w:val="center"/>
              <w:rPr>
                <w:b/>
              </w:rPr>
            </w:pPr>
            <w:r w:rsidRPr="003A4BEC">
              <w:rPr>
                <w:b/>
              </w:rPr>
              <w:t>492,3</w:t>
            </w:r>
          </w:p>
        </w:tc>
        <w:tc>
          <w:tcPr>
            <w:tcW w:w="1001" w:type="dxa"/>
            <w:tcBorders>
              <w:top w:val="single" w:sz="4" w:space="0" w:color="auto"/>
              <w:bottom w:val="single" w:sz="4" w:space="0" w:color="auto"/>
              <w:right w:val="single" w:sz="4" w:space="0" w:color="000000"/>
            </w:tcBorders>
            <w:shd w:val="clear" w:color="auto" w:fill="auto"/>
          </w:tcPr>
          <w:p w:rsidR="005C3CD9" w:rsidRPr="003A4BEC" w:rsidRDefault="009F155B" w:rsidP="009F155B">
            <w:pPr>
              <w:jc w:val="center"/>
            </w:pPr>
            <w:r w:rsidRPr="003A4BEC">
              <w:rPr>
                <w:b/>
                <w:sz w:val="22"/>
                <w:szCs w:val="22"/>
              </w:rPr>
              <w:t>492,3</w:t>
            </w:r>
          </w:p>
        </w:tc>
        <w:tc>
          <w:tcPr>
            <w:tcW w:w="991" w:type="dxa"/>
            <w:tcBorders>
              <w:top w:val="single" w:sz="4" w:space="0" w:color="auto"/>
              <w:right w:val="single" w:sz="4" w:space="0" w:color="000000"/>
            </w:tcBorders>
            <w:shd w:val="clear" w:color="auto" w:fill="auto"/>
          </w:tcPr>
          <w:p w:rsidR="005C3CD9" w:rsidRPr="003A4BEC" w:rsidRDefault="005C3CD9" w:rsidP="005C3CD9">
            <w:pPr>
              <w:ind w:left="360" w:hanging="468"/>
              <w:jc w:val="center"/>
            </w:pPr>
            <w:r w:rsidRPr="003A4BEC">
              <w:rPr>
                <w:b/>
                <w:sz w:val="22"/>
                <w:szCs w:val="22"/>
              </w:rPr>
              <w:t>0,0</w:t>
            </w:r>
          </w:p>
        </w:tc>
        <w:tc>
          <w:tcPr>
            <w:tcW w:w="983" w:type="dxa"/>
            <w:tcBorders>
              <w:top w:val="single" w:sz="4" w:space="0" w:color="auto"/>
              <w:right w:val="single" w:sz="4" w:space="0" w:color="000000"/>
            </w:tcBorders>
            <w:shd w:val="clear" w:color="auto" w:fill="auto"/>
          </w:tcPr>
          <w:p w:rsidR="005C3CD9" w:rsidRPr="003A4BEC" w:rsidRDefault="005C3CD9" w:rsidP="005C3CD9">
            <w:pPr>
              <w:jc w:val="center"/>
            </w:pPr>
            <w:r w:rsidRPr="003A4BEC">
              <w:rPr>
                <w:b/>
                <w:sz w:val="22"/>
                <w:szCs w:val="22"/>
              </w:rPr>
              <w:t>0,0</w:t>
            </w:r>
          </w:p>
        </w:tc>
      </w:tr>
      <w:tr w:rsidR="003A4BEC" w:rsidRPr="003A4BEC" w:rsidTr="00161737">
        <w:trPr>
          <w:trHeight w:val="418"/>
        </w:trPr>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Pr>
          <w:p w:rsidR="005C3CD9" w:rsidRPr="003A4BEC" w:rsidRDefault="005C3CD9" w:rsidP="005C3CD9">
            <w:pPr>
              <w:ind w:left="34" w:right="-108"/>
            </w:pPr>
            <w:r w:rsidRPr="003A4BEC">
              <w:rPr>
                <w:sz w:val="20"/>
                <w:szCs w:val="20"/>
              </w:rPr>
              <w:t>Итого по комплексу процессных мероприятий:</w:t>
            </w:r>
          </w:p>
        </w:tc>
        <w:tc>
          <w:tcPr>
            <w:tcW w:w="1845" w:type="dxa"/>
            <w:tcBorders>
              <w:top w:val="single" w:sz="4" w:space="0" w:color="auto"/>
              <w:bottom w:val="single" w:sz="4" w:space="0" w:color="000000"/>
              <w:right w:val="single" w:sz="4" w:space="0" w:color="000000"/>
            </w:tcBorders>
            <w:shd w:val="clear" w:color="auto" w:fill="auto"/>
          </w:tcPr>
          <w:p w:rsidR="005C3CD9" w:rsidRPr="003A4BEC" w:rsidRDefault="005C3CD9" w:rsidP="005C3CD9">
            <w:pPr>
              <w:ind w:left="-103" w:right="-108"/>
              <w:jc w:val="center"/>
              <w:rPr>
                <w:sz w:val="20"/>
                <w:szCs w:val="20"/>
              </w:rPr>
            </w:pPr>
          </w:p>
        </w:tc>
        <w:tc>
          <w:tcPr>
            <w:tcW w:w="1705" w:type="dxa"/>
            <w:tcBorders>
              <w:top w:val="single" w:sz="4" w:space="0" w:color="auto"/>
              <w:bottom w:val="single" w:sz="4" w:space="0" w:color="000000"/>
              <w:right w:val="single" w:sz="4" w:space="0" w:color="000000"/>
            </w:tcBorders>
            <w:shd w:val="clear" w:color="auto" w:fill="auto"/>
          </w:tcPr>
          <w:p w:rsidR="005C3CD9" w:rsidRPr="003A4BEC" w:rsidRDefault="005C3CD9" w:rsidP="005C3CD9">
            <w:pPr>
              <w:ind w:left="-103" w:right="-108"/>
              <w:jc w:val="center"/>
              <w:rPr>
                <w:sz w:val="22"/>
                <w:szCs w:val="22"/>
              </w:rPr>
            </w:pPr>
          </w:p>
        </w:tc>
        <w:tc>
          <w:tcPr>
            <w:tcW w:w="986" w:type="dxa"/>
            <w:tcBorders>
              <w:top w:val="single" w:sz="4" w:space="0" w:color="auto"/>
              <w:bottom w:val="single" w:sz="4" w:space="0" w:color="000000"/>
              <w:right w:val="single" w:sz="4" w:space="0" w:color="000000"/>
            </w:tcBorders>
            <w:shd w:val="clear" w:color="auto" w:fill="auto"/>
            <w:vAlign w:val="center"/>
          </w:tcPr>
          <w:p w:rsidR="005C3CD9" w:rsidRPr="009E7590" w:rsidRDefault="003A4BEC" w:rsidP="009F155B">
            <w:pPr>
              <w:jc w:val="center"/>
            </w:pPr>
            <w:r w:rsidRPr="009E7590">
              <w:rPr>
                <w:b/>
                <w:sz w:val="22"/>
                <w:szCs w:val="22"/>
              </w:rPr>
              <w:t>11383,6</w:t>
            </w:r>
          </w:p>
        </w:tc>
        <w:tc>
          <w:tcPr>
            <w:tcW w:w="1001" w:type="dxa"/>
            <w:tcBorders>
              <w:top w:val="single" w:sz="4" w:space="0" w:color="auto"/>
              <w:bottom w:val="single" w:sz="4" w:space="0" w:color="000000"/>
              <w:right w:val="single" w:sz="4" w:space="0" w:color="000000"/>
            </w:tcBorders>
            <w:shd w:val="clear" w:color="auto" w:fill="auto"/>
            <w:vAlign w:val="center"/>
          </w:tcPr>
          <w:p w:rsidR="005C3CD9" w:rsidRPr="009E7590" w:rsidRDefault="003A4BEC" w:rsidP="009E7590">
            <w:pPr>
              <w:jc w:val="center"/>
              <w:rPr>
                <w:color w:val="000000" w:themeColor="text1"/>
              </w:rPr>
            </w:pPr>
            <w:r w:rsidRPr="009E7590">
              <w:rPr>
                <w:b/>
                <w:color w:val="000000" w:themeColor="text1"/>
                <w:sz w:val="22"/>
                <w:szCs w:val="22"/>
              </w:rPr>
              <w:t>10906,</w:t>
            </w:r>
            <w:r w:rsidR="009E7590" w:rsidRPr="009E7590">
              <w:rPr>
                <w:b/>
                <w:color w:val="000000" w:themeColor="text1"/>
                <w:sz w:val="22"/>
                <w:szCs w:val="22"/>
              </w:rPr>
              <w:t>4</w:t>
            </w:r>
          </w:p>
        </w:tc>
        <w:tc>
          <w:tcPr>
            <w:tcW w:w="991" w:type="dxa"/>
            <w:tcBorders>
              <w:top w:val="single" w:sz="4" w:space="0" w:color="000000"/>
              <w:bottom w:val="single" w:sz="4" w:space="0" w:color="000000"/>
              <w:right w:val="single" w:sz="4" w:space="0" w:color="000000"/>
            </w:tcBorders>
            <w:shd w:val="clear" w:color="auto" w:fill="auto"/>
            <w:vAlign w:val="center"/>
          </w:tcPr>
          <w:p w:rsidR="005C3CD9" w:rsidRPr="003A4BEC" w:rsidRDefault="005C3CD9" w:rsidP="00161737">
            <w:pPr>
              <w:ind w:left="360" w:hanging="468"/>
              <w:jc w:val="center"/>
            </w:pPr>
            <w:r w:rsidRPr="003A4BEC">
              <w:rPr>
                <w:b/>
                <w:sz w:val="22"/>
                <w:szCs w:val="22"/>
              </w:rPr>
              <w:t>238,6</w:t>
            </w:r>
          </w:p>
        </w:tc>
        <w:tc>
          <w:tcPr>
            <w:tcW w:w="983" w:type="dxa"/>
            <w:tcBorders>
              <w:top w:val="single" w:sz="4" w:space="0" w:color="000000"/>
              <w:bottom w:val="single" w:sz="4" w:space="0" w:color="000000"/>
              <w:right w:val="single" w:sz="4" w:space="0" w:color="000000"/>
            </w:tcBorders>
            <w:shd w:val="clear" w:color="auto" w:fill="auto"/>
            <w:vAlign w:val="center"/>
          </w:tcPr>
          <w:p w:rsidR="005C3CD9" w:rsidRPr="003A4BEC" w:rsidRDefault="005C3CD9" w:rsidP="00161737">
            <w:pPr>
              <w:jc w:val="center"/>
            </w:pPr>
            <w:r w:rsidRPr="003A4BEC">
              <w:rPr>
                <w:b/>
                <w:sz w:val="22"/>
                <w:szCs w:val="22"/>
              </w:rPr>
              <w:t>238,6</w:t>
            </w:r>
          </w:p>
        </w:tc>
      </w:tr>
      <w:tr w:rsidR="003A4BEC" w:rsidRPr="003A4BEC" w:rsidTr="005C3CD9">
        <w:trPr>
          <w:trHeight w:val="418"/>
        </w:trPr>
        <w:tc>
          <w:tcPr>
            <w:tcW w:w="10346" w:type="dxa"/>
            <w:gridSpan w:val="11"/>
            <w:tcBorders>
              <w:top w:val="single" w:sz="4" w:space="0" w:color="000000"/>
              <w:left w:val="single" w:sz="4" w:space="0" w:color="000000"/>
              <w:bottom w:val="single" w:sz="4" w:space="0" w:color="000000"/>
              <w:right w:val="single" w:sz="4" w:space="0" w:color="000000"/>
            </w:tcBorders>
            <w:shd w:val="clear" w:color="auto" w:fill="auto"/>
          </w:tcPr>
          <w:p w:rsidR="005C3CD9" w:rsidRPr="003A4BEC" w:rsidRDefault="005C3CD9" w:rsidP="005C3CD9">
            <w:pPr>
              <w:pStyle w:val="afc"/>
              <w:numPr>
                <w:ilvl w:val="0"/>
                <w:numId w:val="14"/>
              </w:numPr>
              <w:spacing w:line="240" w:lineRule="auto"/>
              <w:ind w:left="720"/>
              <w:jc w:val="center"/>
              <w:rPr>
                <w:sz w:val="24"/>
                <w:szCs w:val="24"/>
              </w:rPr>
            </w:pPr>
            <w:r w:rsidRPr="003A4BEC">
              <w:rPr>
                <w:sz w:val="24"/>
                <w:szCs w:val="24"/>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w:t>
            </w:r>
          </w:p>
        </w:tc>
      </w:tr>
      <w:tr w:rsidR="003A4BEC" w:rsidRPr="003A4BEC" w:rsidTr="006477FC">
        <w:trPr>
          <w:trHeight w:val="418"/>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5C3CD9" w:rsidRPr="003A4BEC" w:rsidRDefault="005C3CD9" w:rsidP="005C3CD9">
            <w:pPr>
              <w:ind w:left="34" w:right="-108"/>
              <w:rPr>
                <w:sz w:val="22"/>
                <w:szCs w:val="22"/>
              </w:rPr>
            </w:pPr>
            <w:r w:rsidRPr="003A4BEC">
              <w:rPr>
                <w:sz w:val="22"/>
                <w:szCs w:val="22"/>
              </w:rPr>
              <w:t>4.1.</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5C3CD9" w:rsidRPr="003A4BEC" w:rsidRDefault="005C3CD9" w:rsidP="005C3CD9">
            <w:pPr>
              <w:ind w:left="-103" w:right="-108"/>
              <w:rPr>
                <w:sz w:val="22"/>
                <w:szCs w:val="22"/>
              </w:rPr>
            </w:pPr>
            <w:r w:rsidRPr="003A4BEC">
              <w:rPr>
                <w:sz w:val="22"/>
                <w:szCs w:val="22"/>
              </w:rPr>
              <w:t>Обеспечение детей-сирот и детей, оставшихся без попечения родителей, лиц из их числа  жилыми помещениями</w:t>
            </w:r>
          </w:p>
        </w:tc>
        <w:tc>
          <w:tcPr>
            <w:tcW w:w="187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5C3CD9" w:rsidRPr="003A4BEC" w:rsidRDefault="005C3CD9" w:rsidP="005C3CD9">
            <w:pPr>
              <w:ind w:left="-103" w:right="-108"/>
              <w:jc w:val="center"/>
              <w:rPr>
                <w:sz w:val="20"/>
                <w:szCs w:val="20"/>
              </w:rPr>
            </w:pPr>
            <w:r w:rsidRPr="003A4BEC">
              <w:rPr>
                <w:sz w:val="20"/>
                <w:szCs w:val="20"/>
              </w:rPr>
              <w:t xml:space="preserve">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5C3CD9" w:rsidRPr="003A4BEC" w:rsidRDefault="005C3CD9" w:rsidP="005C3CD9">
            <w:pPr>
              <w:ind w:left="-103" w:right="-108"/>
              <w:jc w:val="center"/>
              <w:rPr>
                <w:sz w:val="22"/>
                <w:szCs w:val="22"/>
              </w:rPr>
            </w:pPr>
          </w:p>
        </w:tc>
        <w:tc>
          <w:tcPr>
            <w:tcW w:w="1705" w:type="dxa"/>
            <w:tcBorders>
              <w:bottom w:val="single" w:sz="4" w:space="0" w:color="000000"/>
              <w:right w:val="single" w:sz="4" w:space="0" w:color="000000"/>
            </w:tcBorders>
            <w:shd w:val="clear" w:color="auto" w:fill="FFFFFF" w:themeFill="background1"/>
          </w:tcPr>
          <w:p w:rsidR="005C3CD9" w:rsidRPr="003A4BEC" w:rsidRDefault="005C3CD9" w:rsidP="005C3CD9">
            <w:pPr>
              <w:jc w:val="center"/>
              <w:rPr>
                <w:sz w:val="22"/>
                <w:szCs w:val="22"/>
              </w:rPr>
            </w:pPr>
            <w:r w:rsidRPr="003A4BEC">
              <w:rPr>
                <w:sz w:val="22"/>
                <w:szCs w:val="22"/>
              </w:rPr>
              <w:t>областной бюджет</w:t>
            </w:r>
          </w:p>
        </w:tc>
        <w:tc>
          <w:tcPr>
            <w:tcW w:w="986" w:type="dxa"/>
            <w:tcBorders>
              <w:bottom w:val="single" w:sz="4" w:space="0" w:color="000000"/>
              <w:right w:val="single" w:sz="4" w:space="0" w:color="000000"/>
            </w:tcBorders>
            <w:shd w:val="clear" w:color="auto" w:fill="auto"/>
            <w:vAlign w:val="center"/>
          </w:tcPr>
          <w:p w:rsidR="005C3CD9" w:rsidRPr="003A4BEC" w:rsidRDefault="005C3CD9" w:rsidP="005C3CD9">
            <w:pPr>
              <w:jc w:val="center"/>
              <w:rPr>
                <w:sz w:val="22"/>
                <w:szCs w:val="22"/>
              </w:rPr>
            </w:pPr>
            <w:r w:rsidRPr="003A4BEC">
              <w:rPr>
                <w:sz w:val="22"/>
                <w:szCs w:val="22"/>
              </w:rPr>
              <w:t>15685,2</w:t>
            </w:r>
          </w:p>
        </w:tc>
        <w:tc>
          <w:tcPr>
            <w:tcW w:w="1001" w:type="dxa"/>
            <w:tcBorders>
              <w:bottom w:val="single" w:sz="4" w:space="0" w:color="000000"/>
              <w:right w:val="single" w:sz="4" w:space="0" w:color="000000"/>
            </w:tcBorders>
            <w:shd w:val="clear" w:color="auto" w:fill="auto"/>
            <w:vAlign w:val="center"/>
          </w:tcPr>
          <w:p w:rsidR="005C3CD9" w:rsidRPr="003A4BEC" w:rsidRDefault="005C3CD9" w:rsidP="005C3CD9">
            <w:pPr>
              <w:jc w:val="center"/>
              <w:rPr>
                <w:sz w:val="22"/>
                <w:szCs w:val="22"/>
              </w:rPr>
            </w:pPr>
            <w:r w:rsidRPr="003A4BEC">
              <w:rPr>
                <w:sz w:val="22"/>
                <w:szCs w:val="22"/>
              </w:rPr>
              <w:t>15685,2</w:t>
            </w:r>
          </w:p>
        </w:tc>
        <w:tc>
          <w:tcPr>
            <w:tcW w:w="991" w:type="dxa"/>
            <w:tcBorders>
              <w:bottom w:val="single" w:sz="4" w:space="0" w:color="000000"/>
              <w:right w:val="single" w:sz="4" w:space="0" w:color="000000"/>
            </w:tcBorders>
            <w:shd w:val="clear" w:color="auto" w:fill="auto"/>
            <w:vAlign w:val="center"/>
          </w:tcPr>
          <w:p w:rsidR="005C3CD9" w:rsidRPr="003A4BEC" w:rsidRDefault="005C3CD9" w:rsidP="005C3CD9">
            <w:pPr>
              <w:ind w:left="360" w:hanging="468"/>
              <w:jc w:val="center"/>
              <w:rPr>
                <w:sz w:val="22"/>
                <w:szCs w:val="22"/>
              </w:rPr>
            </w:pPr>
            <w:r w:rsidRPr="003A4BEC">
              <w:rPr>
                <w:sz w:val="22"/>
                <w:szCs w:val="22"/>
              </w:rPr>
              <w:t>0,0</w:t>
            </w:r>
          </w:p>
        </w:tc>
        <w:tc>
          <w:tcPr>
            <w:tcW w:w="983" w:type="dxa"/>
            <w:tcBorders>
              <w:top w:val="single" w:sz="4" w:space="0" w:color="000000"/>
              <w:bottom w:val="single" w:sz="4" w:space="0" w:color="000000"/>
              <w:right w:val="single" w:sz="4" w:space="0" w:color="000000"/>
            </w:tcBorders>
            <w:shd w:val="clear" w:color="auto" w:fill="auto"/>
            <w:vAlign w:val="center"/>
          </w:tcPr>
          <w:p w:rsidR="005C3CD9" w:rsidRPr="003A4BEC" w:rsidRDefault="005C3CD9" w:rsidP="005C3CD9">
            <w:pPr>
              <w:jc w:val="center"/>
              <w:rPr>
                <w:sz w:val="22"/>
                <w:szCs w:val="22"/>
              </w:rPr>
            </w:pPr>
            <w:r w:rsidRPr="003A4BEC">
              <w:rPr>
                <w:sz w:val="22"/>
                <w:szCs w:val="22"/>
              </w:rPr>
              <w:t>0,0</w:t>
            </w:r>
          </w:p>
        </w:tc>
      </w:tr>
      <w:tr w:rsidR="003A4BEC" w:rsidRPr="003A4BEC" w:rsidTr="005C3CD9">
        <w:trPr>
          <w:trHeight w:val="418"/>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5C3CD9" w:rsidRPr="003A4BEC" w:rsidRDefault="005C3CD9" w:rsidP="005C3CD9">
            <w:pPr>
              <w:ind w:left="34" w:right="-108"/>
              <w:rPr>
                <w:sz w:val="22"/>
                <w:szCs w:val="22"/>
              </w:rPr>
            </w:pPr>
            <w:r w:rsidRPr="003A4BEC">
              <w:rPr>
                <w:sz w:val="22"/>
                <w:szCs w:val="22"/>
              </w:rPr>
              <w:t>4.2.</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auto"/>
          </w:tcPr>
          <w:p w:rsidR="005C3CD9" w:rsidRPr="003A4BEC" w:rsidRDefault="005C3CD9" w:rsidP="005C3CD9">
            <w:pPr>
              <w:ind w:left="-103" w:right="-108"/>
              <w:rPr>
                <w:sz w:val="22"/>
                <w:szCs w:val="22"/>
              </w:rPr>
            </w:pPr>
            <w:r w:rsidRPr="003A4BEC">
              <w:rPr>
                <w:sz w:val="22"/>
                <w:szCs w:val="22"/>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c>
          <w:tcPr>
            <w:tcW w:w="1878" w:type="dxa"/>
            <w:gridSpan w:val="2"/>
            <w:tcBorders>
              <w:top w:val="single" w:sz="4" w:space="0" w:color="000000"/>
              <w:left w:val="single" w:sz="4" w:space="0" w:color="000000"/>
              <w:bottom w:val="single" w:sz="4" w:space="0" w:color="000000"/>
              <w:right w:val="single" w:sz="4" w:space="0" w:color="000000"/>
            </w:tcBorders>
            <w:shd w:val="clear" w:color="auto" w:fill="auto"/>
          </w:tcPr>
          <w:p w:rsidR="005C3CD9" w:rsidRPr="003A4BEC" w:rsidRDefault="005C3CD9" w:rsidP="005C3CD9">
            <w:pPr>
              <w:ind w:left="-103" w:right="-108"/>
              <w:jc w:val="center"/>
              <w:rPr>
                <w:sz w:val="20"/>
                <w:szCs w:val="20"/>
              </w:rPr>
            </w:pPr>
            <w:r w:rsidRPr="003A4BEC">
              <w:rPr>
                <w:sz w:val="20"/>
                <w:szCs w:val="20"/>
              </w:rPr>
              <w:t xml:space="preserve">отдел по управлению имуществом управления по </w:t>
            </w:r>
            <w:proofErr w:type="gramStart"/>
            <w:r w:rsidRPr="003A4BEC">
              <w:rPr>
                <w:sz w:val="20"/>
                <w:szCs w:val="20"/>
              </w:rPr>
              <w:t>эко-</w:t>
            </w:r>
            <w:proofErr w:type="spellStart"/>
            <w:r w:rsidRPr="003A4BEC">
              <w:rPr>
                <w:sz w:val="20"/>
                <w:szCs w:val="20"/>
              </w:rPr>
              <w:t>номике</w:t>
            </w:r>
            <w:proofErr w:type="spellEnd"/>
            <w:proofErr w:type="gramEnd"/>
            <w:r w:rsidRPr="003A4BEC">
              <w:rPr>
                <w:sz w:val="20"/>
                <w:szCs w:val="20"/>
              </w:rPr>
              <w:t xml:space="preserve"> и </w:t>
            </w:r>
            <w:proofErr w:type="spellStart"/>
            <w:r w:rsidRPr="003A4BEC">
              <w:rPr>
                <w:sz w:val="20"/>
                <w:szCs w:val="20"/>
              </w:rPr>
              <w:t>управле-нию</w:t>
            </w:r>
            <w:proofErr w:type="spellEnd"/>
            <w:r w:rsidRPr="003A4BEC">
              <w:rPr>
                <w:sz w:val="20"/>
                <w:szCs w:val="20"/>
              </w:rPr>
              <w:t xml:space="preserve"> имуществом</w:t>
            </w:r>
          </w:p>
          <w:p w:rsidR="005C3CD9" w:rsidRPr="003A4BEC" w:rsidRDefault="005C3CD9" w:rsidP="005C3CD9">
            <w:pPr>
              <w:ind w:left="-103" w:right="-108"/>
              <w:jc w:val="center"/>
              <w:rPr>
                <w:sz w:val="22"/>
                <w:szCs w:val="22"/>
              </w:rPr>
            </w:pPr>
          </w:p>
        </w:tc>
        <w:tc>
          <w:tcPr>
            <w:tcW w:w="1705" w:type="dxa"/>
            <w:tcBorders>
              <w:bottom w:val="single" w:sz="4" w:space="0" w:color="000000"/>
              <w:right w:val="single" w:sz="4" w:space="0" w:color="000000"/>
            </w:tcBorders>
            <w:shd w:val="clear" w:color="auto" w:fill="auto"/>
          </w:tcPr>
          <w:p w:rsidR="005C3CD9" w:rsidRPr="003A4BEC" w:rsidRDefault="005C3CD9" w:rsidP="005C3CD9">
            <w:pPr>
              <w:jc w:val="center"/>
              <w:rPr>
                <w:sz w:val="22"/>
                <w:szCs w:val="22"/>
              </w:rPr>
            </w:pPr>
            <w:r w:rsidRPr="003A4BEC">
              <w:rPr>
                <w:sz w:val="22"/>
                <w:szCs w:val="22"/>
              </w:rPr>
              <w:t>областной бюджет</w:t>
            </w:r>
          </w:p>
        </w:tc>
        <w:tc>
          <w:tcPr>
            <w:tcW w:w="986" w:type="dxa"/>
            <w:tcBorders>
              <w:bottom w:val="single" w:sz="4" w:space="0" w:color="000000"/>
              <w:right w:val="single" w:sz="4" w:space="0" w:color="000000"/>
            </w:tcBorders>
            <w:shd w:val="clear" w:color="auto" w:fill="auto"/>
            <w:vAlign w:val="center"/>
          </w:tcPr>
          <w:p w:rsidR="005C3CD9" w:rsidRPr="003A4BEC" w:rsidRDefault="005C3CD9" w:rsidP="005C3CD9">
            <w:pPr>
              <w:jc w:val="center"/>
              <w:rPr>
                <w:sz w:val="22"/>
                <w:szCs w:val="22"/>
              </w:rPr>
            </w:pPr>
            <w:r w:rsidRPr="003A4BEC">
              <w:rPr>
                <w:sz w:val="22"/>
                <w:szCs w:val="22"/>
              </w:rPr>
              <w:t>990,0</w:t>
            </w:r>
          </w:p>
        </w:tc>
        <w:tc>
          <w:tcPr>
            <w:tcW w:w="1001" w:type="dxa"/>
            <w:tcBorders>
              <w:bottom w:val="single" w:sz="4" w:space="0" w:color="000000"/>
              <w:right w:val="single" w:sz="4" w:space="0" w:color="000000"/>
            </w:tcBorders>
            <w:shd w:val="clear" w:color="auto" w:fill="auto"/>
            <w:vAlign w:val="center"/>
          </w:tcPr>
          <w:p w:rsidR="005C3CD9" w:rsidRPr="003A4BEC" w:rsidRDefault="005C3CD9" w:rsidP="005C3CD9">
            <w:pPr>
              <w:jc w:val="center"/>
              <w:rPr>
                <w:sz w:val="22"/>
                <w:szCs w:val="22"/>
              </w:rPr>
            </w:pPr>
            <w:r w:rsidRPr="003A4BEC">
              <w:rPr>
                <w:sz w:val="22"/>
                <w:szCs w:val="22"/>
              </w:rPr>
              <w:t>330,0</w:t>
            </w:r>
          </w:p>
        </w:tc>
        <w:tc>
          <w:tcPr>
            <w:tcW w:w="991" w:type="dxa"/>
            <w:tcBorders>
              <w:bottom w:val="single" w:sz="4" w:space="0" w:color="000000"/>
              <w:right w:val="single" w:sz="4" w:space="0" w:color="000000"/>
            </w:tcBorders>
            <w:shd w:val="clear" w:color="auto" w:fill="auto"/>
            <w:vAlign w:val="center"/>
          </w:tcPr>
          <w:p w:rsidR="005C3CD9" w:rsidRPr="003A4BEC" w:rsidRDefault="005C3CD9" w:rsidP="005C3CD9">
            <w:pPr>
              <w:ind w:left="360" w:hanging="468"/>
              <w:jc w:val="center"/>
              <w:rPr>
                <w:sz w:val="22"/>
                <w:szCs w:val="22"/>
              </w:rPr>
            </w:pPr>
            <w:r w:rsidRPr="003A4BEC">
              <w:rPr>
                <w:sz w:val="22"/>
                <w:szCs w:val="22"/>
              </w:rPr>
              <w:t>330,0</w:t>
            </w:r>
          </w:p>
        </w:tc>
        <w:tc>
          <w:tcPr>
            <w:tcW w:w="983" w:type="dxa"/>
            <w:tcBorders>
              <w:top w:val="single" w:sz="4" w:space="0" w:color="000000"/>
              <w:bottom w:val="single" w:sz="4" w:space="0" w:color="000000"/>
              <w:right w:val="single" w:sz="4" w:space="0" w:color="000000"/>
            </w:tcBorders>
            <w:shd w:val="clear" w:color="auto" w:fill="auto"/>
            <w:vAlign w:val="center"/>
          </w:tcPr>
          <w:p w:rsidR="005C3CD9" w:rsidRPr="003A4BEC" w:rsidRDefault="005C3CD9" w:rsidP="005C3CD9">
            <w:pPr>
              <w:jc w:val="center"/>
              <w:rPr>
                <w:sz w:val="22"/>
                <w:szCs w:val="22"/>
              </w:rPr>
            </w:pPr>
            <w:r w:rsidRPr="003A4BEC">
              <w:rPr>
                <w:sz w:val="22"/>
                <w:szCs w:val="22"/>
              </w:rPr>
              <w:t>330,0</w:t>
            </w:r>
          </w:p>
        </w:tc>
      </w:tr>
      <w:tr w:rsidR="003A4BEC" w:rsidRPr="003A4BEC" w:rsidTr="005C3CD9">
        <w:trPr>
          <w:trHeight w:val="418"/>
        </w:trPr>
        <w:tc>
          <w:tcPr>
            <w:tcW w:w="4680" w:type="dxa"/>
            <w:gridSpan w:val="6"/>
            <w:tcBorders>
              <w:top w:val="single" w:sz="4" w:space="0" w:color="000000"/>
              <w:left w:val="single" w:sz="4" w:space="0" w:color="000000"/>
              <w:bottom w:val="single" w:sz="4" w:space="0" w:color="000000"/>
              <w:right w:val="single" w:sz="4" w:space="0" w:color="000000"/>
            </w:tcBorders>
            <w:shd w:val="clear" w:color="auto" w:fill="auto"/>
          </w:tcPr>
          <w:p w:rsidR="005C3CD9" w:rsidRPr="009E7590" w:rsidRDefault="005C3CD9" w:rsidP="005C3CD9">
            <w:pPr>
              <w:jc w:val="center"/>
              <w:rPr>
                <w:b/>
                <w:sz w:val="22"/>
                <w:szCs w:val="22"/>
              </w:rPr>
            </w:pPr>
            <w:r w:rsidRPr="009E7590">
              <w:rPr>
                <w:sz w:val="22"/>
                <w:szCs w:val="22"/>
              </w:rPr>
              <w:t>Итого по комплексу процессных мероприятий:</w:t>
            </w:r>
          </w:p>
        </w:tc>
        <w:tc>
          <w:tcPr>
            <w:tcW w:w="1705" w:type="dxa"/>
            <w:tcBorders>
              <w:bottom w:val="single" w:sz="4" w:space="0" w:color="000000"/>
              <w:right w:val="single" w:sz="4" w:space="0" w:color="000000"/>
            </w:tcBorders>
            <w:shd w:val="clear" w:color="auto" w:fill="auto"/>
          </w:tcPr>
          <w:p w:rsidR="005C3CD9" w:rsidRPr="003A4BEC" w:rsidRDefault="005C3CD9" w:rsidP="005C3CD9">
            <w:pPr>
              <w:jc w:val="center"/>
              <w:rPr>
                <w:sz w:val="22"/>
                <w:szCs w:val="22"/>
              </w:rPr>
            </w:pPr>
          </w:p>
        </w:tc>
        <w:tc>
          <w:tcPr>
            <w:tcW w:w="986" w:type="dxa"/>
            <w:tcBorders>
              <w:bottom w:val="single" w:sz="4" w:space="0" w:color="000000"/>
              <w:right w:val="single" w:sz="4" w:space="0" w:color="000000"/>
            </w:tcBorders>
            <w:shd w:val="clear" w:color="auto" w:fill="auto"/>
          </w:tcPr>
          <w:p w:rsidR="005C3CD9" w:rsidRPr="003A4BEC" w:rsidRDefault="005C3CD9" w:rsidP="00EB0BEA">
            <w:pPr>
              <w:jc w:val="center"/>
              <w:rPr>
                <w:b/>
                <w:sz w:val="22"/>
                <w:szCs w:val="22"/>
              </w:rPr>
            </w:pPr>
            <w:r w:rsidRPr="003A4BEC">
              <w:rPr>
                <w:b/>
                <w:sz w:val="22"/>
                <w:szCs w:val="22"/>
              </w:rPr>
              <w:t>16675,2</w:t>
            </w:r>
          </w:p>
        </w:tc>
        <w:tc>
          <w:tcPr>
            <w:tcW w:w="1001" w:type="dxa"/>
            <w:tcBorders>
              <w:bottom w:val="single" w:sz="4" w:space="0" w:color="000000"/>
              <w:right w:val="single" w:sz="4" w:space="0" w:color="000000"/>
            </w:tcBorders>
            <w:shd w:val="clear" w:color="auto" w:fill="auto"/>
          </w:tcPr>
          <w:p w:rsidR="005C3CD9" w:rsidRPr="003A4BEC" w:rsidRDefault="005C3CD9" w:rsidP="00EB0BEA">
            <w:pPr>
              <w:jc w:val="center"/>
              <w:rPr>
                <w:b/>
                <w:sz w:val="22"/>
                <w:szCs w:val="22"/>
              </w:rPr>
            </w:pPr>
            <w:r w:rsidRPr="003A4BEC">
              <w:rPr>
                <w:b/>
                <w:sz w:val="22"/>
                <w:szCs w:val="22"/>
              </w:rPr>
              <w:t>16015,2</w:t>
            </w:r>
          </w:p>
        </w:tc>
        <w:tc>
          <w:tcPr>
            <w:tcW w:w="991" w:type="dxa"/>
            <w:tcBorders>
              <w:bottom w:val="single" w:sz="4" w:space="0" w:color="000000"/>
              <w:right w:val="single" w:sz="4" w:space="0" w:color="000000"/>
            </w:tcBorders>
            <w:shd w:val="clear" w:color="auto" w:fill="auto"/>
          </w:tcPr>
          <w:p w:rsidR="005C3CD9" w:rsidRPr="009E7590" w:rsidRDefault="005C3CD9" w:rsidP="00EB0BEA">
            <w:pPr>
              <w:jc w:val="center"/>
              <w:rPr>
                <w:b/>
                <w:sz w:val="22"/>
                <w:szCs w:val="22"/>
              </w:rPr>
            </w:pPr>
            <w:r w:rsidRPr="009E7590">
              <w:rPr>
                <w:b/>
                <w:sz w:val="22"/>
                <w:szCs w:val="22"/>
              </w:rPr>
              <w:t>330,0</w:t>
            </w:r>
          </w:p>
        </w:tc>
        <w:tc>
          <w:tcPr>
            <w:tcW w:w="983" w:type="dxa"/>
            <w:tcBorders>
              <w:top w:val="single" w:sz="4" w:space="0" w:color="000000"/>
              <w:bottom w:val="single" w:sz="4" w:space="0" w:color="000000"/>
              <w:right w:val="single" w:sz="4" w:space="0" w:color="000000"/>
            </w:tcBorders>
            <w:shd w:val="clear" w:color="auto" w:fill="auto"/>
          </w:tcPr>
          <w:p w:rsidR="005C3CD9" w:rsidRPr="009E7590" w:rsidRDefault="005C3CD9" w:rsidP="00EB0BEA">
            <w:pPr>
              <w:jc w:val="center"/>
              <w:rPr>
                <w:b/>
                <w:sz w:val="22"/>
                <w:szCs w:val="22"/>
              </w:rPr>
            </w:pPr>
            <w:r w:rsidRPr="009E7590">
              <w:rPr>
                <w:b/>
                <w:sz w:val="22"/>
                <w:szCs w:val="22"/>
              </w:rPr>
              <w:t>330,0</w:t>
            </w:r>
          </w:p>
        </w:tc>
      </w:tr>
      <w:tr w:rsidR="003A4BEC" w:rsidRPr="003A4BEC" w:rsidTr="009055CE">
        <w:trPr>
          <w:trHeight w:val="418"/>
        </w:trPr>
        <w:tc>
          <w:tcPr>
            <w:tcW w:w="468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5C3CD9" w:rsidRPr="009E7590" w:rsidRDefault="005C3CD9" w:rsidP="005C3CD9">
            <w:pPr>
              <w:jc w:val="center"/>
              <w:rPr>
                <w:b/>
                <w:sz w:val="22"/>
                <w:szCs w:val="22"/>
              </w:rPr>
            </w:pPr>
          </w:p>
          <w:p w:rsidR="005C3CD9" w:rsidRPr="009E7590" w:rsidRDefault="005C3CD9" w:rsidP="005C3CD9">
            <w:pPr>
              <w:jc w:val="center"/>
              <w:rPr>
                <w:b/>
                <w:sz w:val="22"/>
                <w:szCs w:val="22"/>
              </w:rPr>
            </w:pPr>
            <w:r w:rsidRPr="009E7590">
              <w:rPr>
                <w:b/>
                <w:sz w:val="22"/>
                <w:szCs w:val="22"/>
              </w:rPr>
              <w:t>Всего по муниципальной программе</w:t>
            </w:r>
          </w:p>
        </w:tc>
        <w:tc>
          <w:tcPr>
            <w:tcW w:w="1705" w:type="dxa"/>
            <w:tcBorders>
              <w:top w:val="single" w:sz="4" w:space="0" w:color="000000"/>
              <w:bottom w:val="single" w:sz="4" w:space="0" w:color="000000"/>
              <w:right w:val="single" w:sz="4" w:space="0" w:color="000000"/>
            </w:tcBorders>
            <w:shd w:val="clear" w:color="auto" w:fill="auto"/>
          </w:tcPr>
          <w:p w:rsidR="005C3CD9" w:rsidRPr="006E6F45" w:rsidRDefault="005C3CD9" w:rsidP="005C3CD9">
            <w:pPr>
              <w:jc w:val="center"/>
              <w:rPr>
                <w:b/>
                <w:sz w:val="22"/>
                <w:szCs w:val="22"/>
              </w:rPr>
            </w:pPr>
            <w:r w:rsidRPr="006E6F45">
              <w:rPr>
                <w:b/>
                <w:sz w:val="22"/>
                <w:szCs w:val="22"/>
              </w:rPr>
              <w:t>Всего</w:t>
            </w:r>
          </w:p>
        </w:tc>
        <w:tc>
          <w:tcPr>
            <w:tcW w:w="986" w:type="dxa"/>
            <w:tcBorders>
              <w:top w:val="single" w:sz="4" w:space="0" w:color="000000"/>
              <w:bottom w:val="single" w:sz="4" w:space="0" w:color="000000"/>
              <w:right w:val="single" w:sz="4" w:space="0" w:color="000000"/>
            </w:tcBorders>
            <w:shd w:val="clear" w:color="auto" w:fill="auto"/>
          </w:tcPr>
          <w:p w:rsidR="005C3CD9" w:rsidRPr="006E6F45" w:rsidRDefault="009055CE" w:rsidP="006E6F45">
            <w:pPr>
              <w:jc w:val="center"/>
            </w:pPr>
            <w:r w:rsidRPr="006E6F45">
              <w:rPr>
                <w:b/>
                <w:sz w:val="22"/>
                <w:szCs w:val="22"/>
              </w:rPr>
              <w:t>28</w:t>
            </w:r>
            <w:r w:rsidR="006E6F45" w:rsidRPr="006E6F45">
              <w:rPr>
                <w:b/>
                <w:sz w:val="22"/>
                <w:szCs w:val="22"/>
              </w:rPr>
              <w:t>058,8</w:t>
            </w:r>
          </w:p>
        </w:tc>
        <w:tc>
          <w:tcPr>
            <w:tcW w:w="1001" w:type="dxa"/>
            <w:tcBorders>
              <w:top w:val="single" w:sz="4" w:space="0" w:color="000000"/>
              <w:bottom w:val="single" w:sz="4" w:space="0" w:color="000000"/>
              <w:right w:val="single" w:sz="4" w:space="0" w:color="000000"/>
            </w:tcBorders>
            <w:shd w:val="clear" w:color="auto" w:fill="auto"/>
          </w:tcPr>
          <w:p w:rsidR="005C3CD9" w:rsidRPr="006E6F45" w:rsidRDefault="009E7590" w:rsidP="009E7590">
            <w:pPr>
              <w:jc w:val="center"/>
            </w:pPr>
            <w:r w:rsidRPr="006E6F45">
              <w:rPr>
                <w:b/>
                <w:sz w:val="22"/>
                <w:szCs w:val="22"/>
              </w:rPr>
              <w:t>26921,6</w:t>
            </w:r>
          </w:p>
        </w:tc>
        <w:tc>
          <w:tcPr>
            <w:tcW w:w="991" w:type="dxa"/>
            <w:tcBorders>
              <w:top w:val="single" w:sz="4" w:space="0" w:color="000000"/>
              <w:bottom w:val="single" w:sz="4" w:space="0" w:color="000000"/>
              <w:right w:val="single" w:sz="4" w:space="0" w:color="000000"/>
            </w:tcBorders>
            <w:shd w:val="clear" w:color="auto" w:fill="auto"/>
          </w:tcPr>
          <w:p w:rsidR="005C3CD9" w:rsidRPr="006E6F45" w:rsidRDefault="005C3CD9" w:rsidP="009055CE">
            <w:pPr>
              <w:jc w:val="center"/>
              <w:rPr>
                <w:b/>
                <w:sz w:val="22"/>
                <w:szCs w:val="22"/>
              </w:rPr>
            </w:pPr>
            <w:r w:rsidRPr="006E6F45">
              <w:rPr>
                <w:b/>
                <w:sz w:val="22"/>
                <w:szCs w:val="22"/>
              </w:rPr>
              <w:t>568,6</w:t>
            </w:r>
          </w:p>
        </w:tc>
        <w:tc>
          <w:tcPr>
            <w:tcW w:w="983" w:type="dxa"/>
            <w:tcBorders>
              <w:top w:val="single" w:sz="4" w:space="0" w:color="000000"/>
              <w:bottom w:val="single" w:sz="4" w:space="0" w:color="000000"/>
              <w:right w:val="single" w:sz="4" w:space="0" w:color="000000"/>
            </w:tcBorders>
            <w:shd w:val="clear" w:color="auto" w:fill="auto"/>
          </w:tcPr>
          <w:p w:rsidR="005C3CD9" w:rsidRPr="009E7590" w:rsidRDefault="005C3CD9" w:rsidP="009055CE">
            <w:pPr>
              <w:jc w:val="center"/>
              <w:rPr>
                <w:b/>
                <w:sz w:val="22"/>
                <w:szCs w:val="22"/>
              </w:rPr>
            </w:pPr>
            <w:r w:rsidRPr="009E7590">
              <w:rPr>
                <w:b/>
                <w:sz w:val="22"/>
                <w:szCs w:val="22"/>
              </w:rPr>
              <w:t>568,6</w:t>
            </w:r>
          </w:p>
        </w:tc>
      </w:tr>
      <w:tr w:rsidR="003A4BEC" w:rsidRPr="003A4BEC" w:rsidTr="005C3CD9">
        <w:trPr>
          <w:trHeight w:val="418"/>
        </w:trPr>
        <w:tc>
          <w:tcPr>
            <w:tcW w:w="4680" w:type="dxa"/>
            <w:gridSpan w:val="6"/>
            <w:vMerge/>
            <w:tcBorders>
              <w:left w:val="single" w:sz="4" w:space="0" w:color="000000"/>
              <w:right w:val="single" w:sz="4" w:space="0" w:color="000000"/>
            </w:tcBorders>
            <w:shd w:val="clear" w:color="auto" w:fill="auto"/>
          </w:tcPr>
          <w:p w:rsidR="005C3CD9" w:rsidRPr="003A4BEC" w:rsidRDefault="005C3CD9" w:rsidP="005C3CD9">
            <w:pPr>
              <w:jc w:val="center"/>
              <w:rPr>
                <w:b/>
                <w:color w:val="FF0000"/>
                <w:sz w:val="22"/>
                <w:szCs w:val="22"/>
              </w:rPr>
            </w:pPr>
          </w:p>
        </w:tc>
        <w:tc>
          <w:tcPr>
            <w:tcW w:w="1705" w:type="dxa"/>
            <w:tcBorders>
              <w:top w:val="single" w:sz="4" w:space="0" w:color="000000"/>
              <w:bottom w:val="single" w:sz="4" w:space="0" w:color="000000"/>
              <w:right w:val="single" w:sz="4" w:space="0" w:color="000000"/>
            </w:tcBorders>
            <w:shd w:val="clear" w:color="auto" w:fill="auto"/>
          </w:tcPr>
          <w:p w:rsidR="005C3CD9" w:rsidRPr="006E6F45" w:rsidRDefault="005C3CD9" w:rsidP="005C3CD9">
            <w:pPr>
              <w:jc w:val="center"/>
              <w:rPr>
                <w:b/>
                <w:sz w:val="22"/>
                <w:szCs w:val="22"/>
              </w:rPr>
            </w:pPr>
            <w:r w:rsidRPr="006E6F45">
              <w:rPr>
                <w:b/>
                <w:sz w:val="22"/>
                <w:szCs w:val="22"/>
              </w:rPr>
              <w:t xml:space="preserve">бюджет </w:t>
            </w:r>
            <w:proofErr w:type="spellStart"/>
            <w:proofErr w:type="gramStart"/>
            <w:r w:rsidRPr="006E6F45">
              <w:rPr>
                <w:b/>
                <w:sz w:val="22"/>
                <w:szCs w:val="22"/>
              </w:rPr>
              <w:t>муниципаль-ного</w:t>
            </w:r>
            <w:proofErr w:type="spellEnd"/>
            <w:proofErr w:type="gramEnd"/>
            <w:r w:rsidRPr="006E6F45">
              <w:rPr>
                <w:b/>
                <w:sz w:val="22"/>
                <w:szCs w:val="22"/>
              </w:rPr>
              <w:t xml:space="preserve"> округа</w:t>
            </w:r>
          </w:p>
        </w:tc>
        <w:tc>
          <w:tcPr>
            <w:tcW w:w="986" w:type="dxa"/>
            <w:tcBorders>
              <w:top w:val="single" w:sz="4" w:space="0" w:color="000000"/>
              <w:bottom w:val="single" w:sz="4" w:space="0" w:color="000000"/>
              <w:right w:val="single" w:sz="4" w:space="0" w:color="000000"/>
            </w:tcBorders>
            <w:shd w:val="clear" w:color="auto" w:fill="auto"/>
          </w:tcPr>
          <w:p w:rsidR="005C3CD9" w:rsidRPr="006E6F45" w:rsidRDefault="006E6F45" w:rsidP="00D27737">
            <w:pPr>
              <w:jc w:val="center"/>
            </w:pPr>
            <w:r w:rsidRPr="006E6F45">
              <w:rPr>
                <w:b/>
                <w:sz w:val="22"/>
                <w:szCs w:val="22"/>
              </w:rPr>
              <w:t>9791,3</w:t>
            </w:r>
          </w:p>
        </w:tc>
        <w:tc>
          <w:tcPr>
            <w:tcW w:w="1001" w:type="dxa"/>
            <w:tcBorders>
              <w:top w:val="single" w:sz="4" w:space="0" w:color="000000"/>
              <w:bottom w:val="single" w:sz="4" w:space="0" w:color="000000"/>
              <w:right w:val="single" w:sz="4" w:space="0" w:color="000000"/>
            </w:tcBorders>
            <w:shd w:val="clear" w:color="auto" w:fill="auto"/>
          </w:tcPr>
          <w:p w:rsidR="005C3CD9" w:rsidRPr="006E6F45" w:rsidRDefault="00865920" w:rsidP="00865920">
            <w:pPr>
              <w:jc w:val="center"/>
            </w:pPr>
            <w:r w:rsidRPr="006E6F45">
              <w:rPr>
                <w:b/>
                <w:sz w:val="22"/>
                <w:szCs w:val="22"/>
              </w:rPr>
              <w:t>9314,1</w:t>
            </w:r>
          </w:p>
        </w:tc>
        <w:tc>
          <w:tcPr>
            <w:tcW w:w="991" w:type="dxa"/>
            <w:tcBorders>
              <w:top w:val="single" w:sz="4" w:space="0" w:color="000000"/>
              <w:bottom w:val="single" w:sz="4" w:space="0" w:color="000000"/>
              <w:right w:val="single" w:sz="4" w:space="0" w:color="000000"/>
            </w:tcBorders>
            <w:shd w:val="clear" w:color="auto" w:fill="auto"/>
          </w:tcPr>
          <w:p w:rsidR="005C3CD9" w:rsidRPr="006E6F45" w:rsidRDefault="005C3CD9" w:rsidP="00EB0BEA">
            <w:pPr>
              <w:jc w:val="center"/>
              <w:rPr>
                <w:b/>
                <w:sz w:val="22"/>
                <w:szCs w:val="22"/>
              </w:rPr>
            </w:pPr>
            <w:r w:rsidRPr="006E6F45">
              <w:rPr>
                <w:b/>
                <w:sz w:val="22"/>
                <w:szCs w:val="22"/>
              </w:rPr>
              <w:t>238,6</w:t>
            </w:r>
          </w:p>
          <w:p w:rsidR="005C3CD9" w:rsidRPr="006E6F45" w:rsidRDefault="005C3CD9" w:rsidP="00EB0BEA">
            <w:pPr>
              <w:jc w:val="center"/>
              <w:rPr>
                <w:b/>
                <w:sz w:val="22"/>
                <w:szCs w:val="22"/>
              </w:rPr>
            </w:pPr>
          </w:p>
        </w:tc>
        <w:tc>
          <w:tcPr>
            <w:tcW w:w="983" w:type="dxa"/>
            <w:tcBorders>
              <w:top w:val="single" w:sz="4" w:space="0" w:color="000000"/>
              <w:bottom w:val="single" w:sz="4" w:space="0" w:color="000000"/>
              <w:right w:val="single" w:sz="4" w:space="0" w:color="000000"/>
            </w:tcBorders>
            <w:shd w:val="clear" w:color="auto" w:fill="auto"/>
          </w:tcPr>
          <w:p w:rsidR="005C3CD9" w:rsidRPr="009E7590" w:rsidRDefault="005C3CD9" w:rsidP="00EB0BEA">
            <w:pPr>
              <w:jc w:val="center"/>
              <w:rPr>
                <w:b/>
                <w:sz w:val="22"/>
                <w:szCs w:val="22"/>
              </w:rPr>
            </w:pPr>
            <w:r w:rsidRPr="009E7590">
              <w:rPr>
                <w:b/>
                <w:sz w:val="22"/>
                <w:szCs w:val="22"/>
              </w:rPr>
              <w:t>238,6</w:t>
            </w:r>
          </w:p>
          <w:p w:rsidR="005C3CD9" w:rsidRPr="009E7590" w:rsidRDefault="005C3CD9" w:rsidP="00EB0BEA">
            <w:pPr>
              <w:jc w:val="center"/>
              <w:rPr>
                <w:b/>
                <w:sz w:val="22"/>
                <w:szCs w:val="22"/>
              </w:rPr>
            </w:pPr>
          </w:p>
        </w:tc>
      </w:tr>
      <w:tr w:rsidR="003A4BEC" w:rsidRPr="003A4BEC" w:rsidTr="005C3CD9">
        <w:trPr>
          <w:trHeight w:val="418"/>
        </w:trPr>
        <w:tc>
          <w:tcPr>
            <w:tcW w:w="4680" w:type="dxa"/>
            <w:gridSpan w:val="6"/>
            <w:vMerge/>
            <w:tcBorders>
              <w:left w:val="single" w:sz="4" w:space="0" w:color="000000"/>
              <w:right w:val="single" w:sz="4" w:space="0" w:color="000000"/>
            </w:tcBorders>
            <w:shd w:val="clear" w:color="auto" w:fill="auto"/>
          </w:tcPr>
          <w:p w:rsidR="005C3CD9" w:rsidRPr="003A4BEC" w:rsidRDefault="005C3CD9" w:rsidP="005C3CD9">
            <w:pPr>
              <w:jc w:val="center"/>
              <w:rPr>
                <w:b/>
                <w:color w:val="FF0000"/>
                <w:sz w:val="22"/>
                <w:szCs w:val="22"/>
              </w:rPr>
            </w:pPr>
          </w:p>
        </w:tc>
        <w:tc>
          <w:tcPr>
            <w:tcW w:w="1705" w:type="dxa"/>
            <w:tcBorders>
              <w:top w:val="single" w:sz="4" w:space="0" w:color="000000"/>
              <w:bottom w:val="single" w:sz="4" w:space="0" w:color="000000"/>
              <w:right w:val="single" w:sz="4" w:space="0" w:color="000000"/>
            </w:tcBorders>
            <w:shd w:val="clear" w:color="auto" w:fill="auto"/>
          </w:tcPr>
          <w:p w:rsidR="005C3CD9" w:rsidRPr="009E7590" w:rsidRDefault="005C3CD9" w:rsidP="005C3CD9">
            <w:pPr>
              <w:jc w:val="center"/>
              <w:rPr>
                <w:b/>
                <w:sz w:val="22"/>
                <w:szCs w:val="22"/>
              </w:rPr>
            </w:pPr>
            <w:r w:rsidRPr="009E7590">
              <w:rPr>
                <w:b/>
                <w:sz w:val="22"/>
                <w:szCs w:val="22"/>
              </w:rPr>
              <w:t>областной бюджет</w:t>
            </w:r>
          </w:p>
        </w:tc>
        <w:tc>
          <w:tcPr>
            <w:tcW w:w="986" w:type="dxa"/>
            <w:tcBorders>
              <w:top w:val="single" w:sz="4" w:space="0" w:color="000000"/>
              <w:bottom w:val="single" w:sz="4" w:space="0" w:color="000000"/>
              <w:right w:val="single" w:sz="4" w:space="0" w:color="000000"/>
            </w:tcBorders>
            <w:shd w:val="clear" w:color="auto" w:fill="auto"/>
          </w:tcPr>
          <w:p w:rsidR="005C3CD9" w:rsidRPr="009E7590" w:rsidRDefault="009055CE" w:rsidP="009055CE">
            <w:pPr>
              <w:jc w:val="center"/>
            </w:pPr>
            <w:r w:rsidRPr="009E7590">
              <w:rPr>
                <w:b/>
                <w:sz w:val="22"/>
                <w:szCs w:val="22"/>
              </w:rPr>
              <w:t>17167,5</w:t>
            </w:r>
          </w:p>
        </w:tc>
        <w:tc>
          <w:tcPr>
            <w:tcW w:w="1001" w:type="dxa"/>
            <w:tcBorders>
              <w:top w:val="single" w:sz="4" w:space="0" w:color="000000"/>
              <w:bottom w:val="single" w:sz="4" w:space="0" w:color="000000"/>
              <w:right w:val="single" w:sz="4" w:space="0" w:color="000000"/>
            </w:tcBorders>
            <w:shd w:val="clear" w:color="auto" w:fill="auto"/>
          </w:tcPr>
          <w:p w:rsidR="005C3CD9" w:rsidRPr="009E7590" w:rsidRDefault="009055CE" w:rsidP="009055CE">
            <w:pPr>
              <w:jc w:val="center"/>
            </w:pPr>
            <w:r w:rsidRPr="009E7590">
              <w:rPr>
                <w:b/>
                <w:sz w:val="22"/>
                <w:szCs w:val="22"/>
              </w:rPr>
              <w:t>16507,5</w:t>
            </w:r>
          </w:p>
        </w:tc>
        <w:tc>
          <w:tcPr>
            <w:tcW w:w="991" w:type="dxa"/>
            <w:tcBorders>
              <w:top w:val="single" w:sz="4" w:space="0" w:color="000000"/>
              <w:bottom w:val="single" w:sz="4" w:space="0" w:color="000000"/>
              <w:right w:val="single" w:sz="4" w:space="0" w:color="000000"/>
            </w:tcBorders>
            <w:shd w:val="clear" w:color="auto" w:fill="auto"/>
          </w:tcPr>
          <w:p w:rsidR="005C3CD9" w:rsidRPr="009E7590" w:rsidRDefault="005C3CD9" w:rsidP="00EB0BEA">
            <w:pPr>
              <w:jc w:val="center"/>
              <w:rPr>
                <w:b/>
                <w:sz w:val="22"/>
                <w:szCs w:val="22"/>
              </w:rPr>
            </w:pPr>
            <w:r w:rsidRPr="009E7590">
              <w:rPr>
                <w:b/>
                <w:sz w:val="22"/>
                <w:szCs w:val="22"/>
              </w:rPr>
              <w:t>330,0</w:t>
            </w:r>
          </w:p>
        </w:tc>
        <w:tc>
          <w:tcPr>
            <w:tcW w:w="983" w:type="dxa"/>
            <w:tcBorders>
              <w:top w:val="single" w:sz="4" w:space="0" w:color="000000"/>
              <w:bottom w:val="single" w:sz="4" w:space="0" w:color="000000"/>
              <w:right w:val="single" w:sz="4" w:space="0" w:color="000000"/>
            </w:tcBorders>
            <w:shd w:val="clear" w:color="auto" w:fill="auto"/>
          </w:tcPr>
          <w:p w:rsidR="005C3CD9" w:rsidRPr="009E7590" w:rsidRDefault="005C3CD9" w:rsidP="00EB0BEA">
            <w:pPr>
              <w:jc w:val="center"/>
              <w:rPr>
                <w:b/>
                <w:sz w:val="22"/>
                <w:szCs w:val="22"/>
              </w:rPr>
            </w:pPr>
            <w:r w:rsidRPr="009E7590">
              <w:rPr>
                <w:b/>
                <w:sz w:val="22"/>
                <w:szCs w:val="22"/>
              </w:rPr>
              <w:t>330,0</w:t>
            </w:r>
          </w:p>
        </w:tc>
      </w:tr>
      <w:tr w:rsidR="003A4BEC" w:rsidRPr="003A4BEC" w:rsidTr="005C3CD9">
        <w:trPr>
          <w:trHeight w:val="418"/>
        </w:trPr>
        <w:tc>
          <w:tcPr>
            <w:tcW w:w="4680" w:type="dxa"/>
            <w:gridSpan w:val="6"/>
            <w:vMerge/>
            <w:tcBorders>
              <w:left w:val="single" w:sz="4" w:space="0" w:color="000000"/>
              <w:bottom w:val="single" w:sz="4" w:space="0" w:color="000000"/>
              <w:right w:val="single" w:sz="4" w:space="0" w:color="000000"/>
            </w:tcBorders>
            <w:shd w:val="clear" w:color="auto" w:fill="auto"/>
          </w:tcPr>
          <w:p w:rsidR="005C3CD9" w:rsidRPr="003A4BEC" w:rsidRDefault="005C3CD9" w:rsidP="005C3CD9">
            <w:pPr>
              <w:jc w:val="center"/>
              <w:rPr>
                <w:b/>
                <w:color w:val="FF0000"/>
                <w:sz w:val="22"/>
                <w:szCs w:val="22"/>
              </w:rPr>
            </w:pPr>
          </w:p>
        </w:tc>
        <w:tc>
          <w:tcPr>
            <w:tcW w:w="1705" w:type="dxa"/>
            <w:tcBorders>
              <w:top w:val="single" w:sz="4" w:space="0" w:color="000000"/>
              <w:bottom w:val="single" w:sz="4" w:space="0" w:color="000000"/>
              <w:right w:val="single" w:sz="4" w:space="0" w:color="000000"/>
            </w:tcBorders>
            <w:shd w:val="clear" w:color="auto" w:fill="auto"/>
          </w:tcPr>
          <w:p w:rsidR="005C3CD9" w:rsidRPr="009E7590" w:rsidRDefault="005C3CD9" w:rsidP="005C3CD9">
            <w:pPr>
              <w:jc w:val="center"/>
              <w:rPr>
                <w:b/>
                <w:sz w:val="22"/>
                <w:szCs w:val="22"/>
              </w:rPr>
            </w:pPr>
            <w:proofErr w:type="spellStart"/>
            <w:proofErr w:type="gramStart"/>
            <w:r w:rsidRPr="009E7590">
              <w:rPr>
                <w:b/>
                <w:sz w:val="22"/>
                <w:szCs w:val="22"/>
              </w:rPr>
              <w:t>внебюджет-ные</w:t>
            </w:r>
            <w:proofErr w:type="spellEnd"/>
            <w:proofErr w:type="gramEnd"/>
            <w:r w:rsidRPr="009E7590">
              <w:rPr>
                <w:b/>
                <w:sz w:val="22"/>
                <w:szCs w:val="22"/>
              </w:rPr>
              <w:t xml:space="preserve"> средства</w:t>
            </w:r>
          </w:p>
        </w:tc>
        <w:tc>
          <w:tcPr>
            <w:tcW w:w="986" w:type="dxa"/>
            <w:tcBorders>
              <w:top w:val="single" w:sz="4" w:space="0" w:color="000000"/>
              <w:bottom w:val="single" w:sz="4" w:space="0" w:color="000000"/>
              <w:right w:val="single" w:sz="4" w:space="0" w:color="000000"/>
            </w:tcBorders>
            <w:shd w:val="clear" w:color="auto" w:fill="auto"/>
          </w:tcPr>
          <w:p w:rsidR="005C3CD9" w:rsidRPr="009E7590" w:rsidRDefault="005C3CD9" w:rsidP="00EB0BEA">
            <w:pPr>
              <w:jc w:val="center"/>
            </w:pPr>
            <w:r w:rsidRPr="009E7590">
              <w:rPr>
                <w:b/>
                <w:sz w:val="22"/>
                <w:szCs w:val="22"/>
              </w:rPr>
              <w:t>1100,0</w:t>
            </w:r>
          </w:p>
        </w:tc>
        <w:tc>
          <w:tcPr>
            <w:tcW w:w="1001" w:type="dxa"/>
            <w:tcBorders>
              <w:top w:val="single" w:sz="4" w:space="0" w:color="000000"/>
              <w:bottom w:val="single" w:sz="4" w:space="0" w:color="000000"/>
              <w:right w:val="single" w:sz="4" w:space="0" w:color="000000"/>
            </w:tcBorders>
            <w:shd w:val="clear" w:color="auto" w:fill="auto"/>
          </w:tcPr>
          <w:p w:rsidR="005C3CD9" w:rsidRPr="009E7590" w:rsidRDefault="005C3CD9" w:rsidP="00EB0BEA">
            <w:pPr>
              <w:jc w:val="center"/>
            </w:pPr>
            <w:r w:rsidRPr="009E7590">
              <w:rPr>
                <w:b/>
                <w:sz w:val="22"/>
                <w:szCs w:val="22"/>
              </w:rPr>
              <w:t>1100,0</w:t>
            </w:r>
          </w:p>
        </w:tc>
        <w:tc>
          <w:tcPr>
            <w:tcW w:w="991" w:type="dxa"/>
            <w:tcBorders>
              <w:top w:val="single" w:sz="4" w:space="0" w:color="000000"/>
              <w:bottom w:val="single" w:sz="4" w:space="0" w:color="000000"/>
              <w:right w:val="single" w:sz="4" w:space="0" w:color="000000"/>
            </w:tcBorders>
            <w:shd w:val="clear" w:color="auto" w:fill="auto"/>
          </w:tcPr>
          <w:p w:rsidR="005C3CD9" w:rsidRPr="009E7590" w:rsidRDefault="005C3CD9" w:rsidP="00EB0BEA">
            <w:pPr>
              <w:jc w:val="center"/>
              <w:rPr>
                <w:b/>
                <w:sz w:val="22"/>
                <w:szCs w:val="22"/>
              </w:rPr>
            </w:pPr>
            <w:r w:rsidRPr="009E7590">
              <w:rPr>
                <w:b/>
                <w:sz w:val="22"/>
                <w:szCs w:val="22"/>
              </w:rPr>
              <w:t>0,0</w:t>
            </w:r>
          </w:p>
        </w:tc>
        <w:tc>
          <w:tcPr>
            <w:tcW w:w="983" w:type="dxa"/>
            <w:tcBorders>
              <w:top w:val="single" w:sz="4" w:space="0" w:color="000000"/>
              <w:bottom w:val="single" w:sz="4" w:space="0" w:color="000000"/>
              <w:right w:val="single" w:sz="4" w:space="0" w:color="000000"/>
            </w:tcBorders>
            <w:shd w:val="clear" w:color="auto" w:fill="auto"/>
          </w:tcPr>
          <w:p w:rsidR="005C3CD9" w:rsidRPr="009E7590" w:rsidRDefault="005C3CD9" w:rsidP="00EB0BEA">
            <w:pPr>
              <w:jc w:val="center"/>
              <w:rPr>
                <w:b/>
                <w:sz w:val="22"/>
                <w:szCs w:val="22"/>
              </w:rPr>
            </w:pPr>
            <w:r w:rsidRPr="009E7590">
              <w:rPr>
                <w:b/>
                <w:sz w:val="22"/>
                <w:szCs w:val="22"/>
              </w:rPr>
              <w:t>0,0</w:t>
            </w:r>
          </w:p>
        </w:tc>
      </w:tr>
    </w:tbl>
    <w:p w:rsidR="00D7246B" w:rsidRPr="00DF30A5" w:rsidRDefault="00D7246B">
      <w:pPr>
        <w:shd w:val="clear" w:color="auto" w:fill="FFFFFF"/>
        <w:tabs>
          <w:tab w:val="left" w:pos="709"/>
          <w:tab w:val="left" w:pos="851"/>
        </w:tabs>
        <w:ind w:right="14" w:firstLine="360"/>
        <w:jc w:val="both"/>
        <w:rPr>
          <w:color w:val="FF0000"/>
          <w:sz w:val="26"/>
          <w:szCs w:val="26"/>
        </w:rPr>
      </w:pPr>
    </w:p>
    <w:p w:rsidR="00D7246B" w:rsidRPr="00DF30A5" w:rsidRDefault="002B0D32">
      <w:pPr>
        <w:shd w:val="clear" w:color="auto" w:fill="FFFFFF"/>
        <w:tabs>
          <w:tab w:val="left" w:pos="709"/>
          <w:tab w:val="left" w:pos="851"/>
        </w:tabs>
        <w:ind w:right="14"/>
        <w:jc w:val="both"/>
        <w:rPr>
          <w:color w:val="000000"/>
          <w:spacing w:val="-3"/>
          <w:sz w:val="28"/>
          <w:szCs w:val="28"/>
        </w:rPr>
      </w:pPr>
      <w:r w:rsidRPr="00DF30A5">
        <w:rPr>
          <w:color w:val="000000"/>
          <w:spacing w:val="-3"/>
          <w:sz w:val="28"/>
          <w:szCs w:val="28"/>
        </w:rPr>
        <w:t xml:space="preserve">Глава муниципального образования </w:t>
      </w:r>
    </w:p>
    <w:p w:rsidR="00D7246B" w:rsidRPr="00DF30A5" w:rsidRDefault="002B0D32">
      <w:pPr>
        <w:rPr>
          <w:color w:val="000000"/>
          <w:spacing w:val="-3"/>
          <w:sz w:val="28"/>
          <w:szCs w:val="28"/>
        </w:rPr>
      </w:pPr>
      <w:r w:rsidRPr="00DF30A5">
        <w:rPr>
          <w:color w:val="000000"/>
          <w:spacing w:val="-3"/>
          <w:sz w:val="28"/>
          <w:szCs w:val="28"/>
        </w:rPr>
        <w:t xml:space="preserve">«Дорогобужский муниципальный округ» </w:t>
      </w:r>
      <w:r w:rsidR="00067CA3">
        <w:rPr>
          <w:color w:val="000000"/>
          <w:spacing w:val="-3"/>
          <w:sz w:val="28"/>
          <w:szCs w:val="28"/>
        </w:rPr>
        <w:tab/>
      </w:r>
      <w:r w:rsidR="00067CA3">
        <w:rPr>
          <w:color w:val="000000"/>
          <w:spacing w:val="-3"/>
          <w:sz w:val="28"/>
          <w:szCs w:val="28"/>
        </w:rPr>
        <w:tab/>
      </w:r>
      <w:r w:rsidR="00067CA3">
        <w:rPr>
          <w:color w:val="000000"/>
          <w:spacing w:val="-3"/>
          <w:sz w:val="28"/>
          <w:szCs w:val="28"/>
        </w:rPr>
        <w:tab/>
      </w:r>
      <w:r w:rsidR="00067CA3">
        <w:rPr>
          <w:color w:val="000000"/>
          <w:spacing w:val="-3"/>
          <w:sz w:val="28"/>
          <w:szCs w:val="28"/>
        </w:rPr>
        <w:tab/>
      </w:r>
      <w:r w:rsidR="00067CA3">
        <w:rPr>
          <w:color w:val="000000"/>
          <w:spacing w:val="-3"/>
          <w:sz w:val="28"/>
          <w:szCs w:val="28"/>
        </w:rPr>
        <w:tab/>
        <w:t xml:space="preserve">       </w:t>
      </w:r>
      <w:r w:rsidR="00067CA3" w:rsidRPr="00DF30A5">
        <w:rPr>
          <w:b/>
          <w:bCs/>
          <w:sz w:val="28"/>
          <w:szCs w:val="28"/>
        </w:rPr>
        <w:t xml:space="preserve">К.Н. </w:t>
      </w:r>
      <w:proofErr w:type="spellStart"/>
      <w:r w:rsidR="00067CA3" w:rsidRPr="00DF30A5">
        <w:rPr>
          <w:b/>
          <w:bCs/>
          <w:sz w:val="28"/>
          <w:szCs w:val="28"/>
        </w:rPr>
        <w:t>Серенков</w:t>
      </w:r>
      <w:proofErr w:type="spellEnd"/>
    </w:p>
    <w:p w:rsidR="00D7246B" w:rsidRPr="00DF30A5" w:rsidRDefault="002B0D32">
      <w:pPr>
        <w:rPr>
          <w:b/>
          <w:bCs/>
          <w:sz w:val="28"/>
          <w:szCs w:val="28"/>
        </w:rPr>
      </w:pPr>
      <w:r w:rsidRPr="00DF30A5">
        <w:rPr>
          <w:color w:val="000000"/>
          <w:spacing w:val="-3"/>
          <w:sz w:val="28"/>
          <w:szCs w:val="28"/>
        </w:rPr>
        <w:t>Смоленской области</w:t>
      </w:r>
      <w:r w:rsidRPr="00DF30A5">
        <w:rPr>
          <w:b/>
          <w:bCs/>
          <w:sz w:val="28"/>
          <w:szCs w:val="28"/>
        </w:rPr>
        <w:t xml:space="preserve">                  </w:t>
      </w:r>
    </w:p>
    <w:p w:rsidR="007C1EF9" w:rsidRDefault="007C1EF9">
      <w:pPr>
        <w:rPr>
          <w:b/>
          <w:bCs/>
          <w:sz w:val="28"/>
          <w:szCs w:val="28"/>
        </w:rPr>
      </w:pPr>
    </w:p>
    <w:p w:rsidR="001E49D0" w:rsidRDefault="001E49D0" w:rsidP="00F451DB">
      <w:pPr>
        <w:pStyle w:val="ConsPlusNormal"/>
        <w:tabs>
          <w:tab w:val="left" w:pos="2505"/>
        </w:tabs>
        <w:jc w:val="center"/>
        <w:outlineLvl w:val="1"/>
        <w:rPr>
          <w:rFonts w:ascii="Times New Roman" w:hAnsi="Times New Roman" w:cs="Times New Roman"/>
          <w:b/>
          <w:sz w:val="28"/>
          <w:szCs w:val="28"/>
        </w:rPr>
      </w:pPr>
    </w:p>
    <w:p w:rsidR="00F451DB" w:rsidRPr="003C576F" w:rsidRDefault="00F451DB" w:rsidP="00F451DB">
      <w:pPr>
        <w:pStyle w:val="ConsPlusNormal"/>
        <w:tabs>
          <w:tab w:val="left" w:pos="2505"/>
        </w:tabs>
        <w:jc w:val="center"/>
        <w:outlineLvl w:val="1"/>
        <w:rPr>
          <w:rFonts w:ascii="Times New Roman" w:hAnsi="Times New Roman" w:cs="Times New Roman"/>
          <w:b/>
          <w:sz w:val="28"/>
          <w:szCs w:val="28"/>
        </w:rPr>
      </w:pPr>
      <w:r w:rsidRPr="003C576F">
        <w:rPr>
          <w:rFonts w:ascii="Times New Roman" w:hAnsi="Times New Roman" w:cs="Times New Roman"/>
          <w:b/>
          <w:sz w:val="28"/>
          <w:szCs w:val="28"/>
        </w:rPr>
        <w:lastRenderedPageBreak/>
        <w:t>Пояснительная записка</w:t>
      </w:r>
    </w:p>
    <w:p w:rsidR="00F451DB" w:rsidRPr="003C576F" w:rsidRDefault="00F451DB" w:rsidP="00F451DB">
      <w:pPr>
        <w:jc w:val="center"/>
        <w:rPr>
          <w:sz w:val="28"/>
          <w:szCs w:val="28"/>
        </w:rPr>
      </w:pPr>
      <w:r w:rsidRPr="003C576F">
        <w:rPr>
          <w:sz w:val="28"/>
          <w:szCs w:val="28"/>
        </w:rPr>
        <w:t>к проекту постановления Администрации муниципального образования «Дорогобужский муниципальный округ» Смоленской области «О внесении изменений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w:t>
      </w:r>
    </w:p>
    <w:p w:rsidR="00F451DB" w:rsidRPr="007B20CB" w:rsidRDefault="00F451DB" w:rsidP="00F451DB">
      <w:pPr>
        <w:jc w:val="center"/>
        <w:rPr>
          <w:sz w:val="28"/>
          <w:szCs w:val="28"/>
        </w:rPr>
      </w:pPr>
    </w:p>
    <w:p w:rsidR="00F451DB" w:rsidRPr="00E7201B" w:rsidRDefault="00F451DB" w:rsidP="007B20CB">
      <w:pPr>
        <w:ind w:firstLine="709"/>
        <w:jc w:val="both"/>
        <w:rPr>
          <w:sz w:val="28"/>
          <w:szCs w:val="28"/>
        </w:rPr>
      </w:pPr>
      <w:bookmarkStart w:id="1" w:name="_GoBack"/>
      <w:bookmarkEnd w:id="1"/>
      <w:r w:rsidRPr="00E7201B">
        <w:rPr>
          <w:sz w:val="28"/>
          <w:szCs w:val="28"/>
        </w:rPr>
        <w:t>Согласно проекту постановления Администрации муниципального образования «Дорогобужский муниципальный округ» Смоленской области «О внесении изменений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 (далее – муниципальная программа), в муниципальную программу внесены следующие основные изменения:</w:t>
      </w:r>
    </w:p>
    <w:p w:rsidR="00E7201B" w:rsidRPr="00E7201B" w:rsidRDefault="00F451DB" w:rsidP="007B20CB">
      <w:pPr>
        <w:ind w:firstLine="709"/>
        <w:jc w:val="both"/>
        <w:rPr>
          <w:sz w:val="28"/>
          <w:szCs w:val="28"/>
        </w:rPr>
      </w:pPr>
      <w:r w:rsidRPr="00E7201B">
        <w:rPr>
          <w:bCs/>
          <w:sz w:val="28"/>
          <w:szCs w:val="28"/>
        </w:rPr>
        <w:t xml:space="preserve">Общий объем финансирования Программы увеличился на </w:t>
      </w:r>
      <w:r w:rsidR="00E7201B" w:rsidRPr="00E7201B">
        <w:rPr>
          <w:bCs/>
          <w:sz w:val="28"/>
          <w:szCs w:val="28"/>
        </w:rPr>
        <w:t>2 176,4</w:t>
      </w:r>
      <w:r w:rsidRPr="00E7201B">
        <w:rPr>
          <w:bCs/>
          <w:sz w:val="28"/>
          <w:szCs w:val="28"/>
        </w:rPr>
        <w:t xml:space="preserve"> </w:t>
      </w:r>
      <w:r w:rsidR="007B20CB" w:rsidRPr="00E7201B">
        <w:rPr>
          <w:bCs/>
          <w:sz w:val="28"/>
          <w:szCs w:val="28"/>
        </w:rPr>
        <w:t xml:space="preserve">тысяч рублей 00 копеек и составил </w:t>
      </w:r>
      <w:r w:rsidRPr="00E7201B">
        <w:rPr>
          <w:bCs/>
          <w:sz w:val="28"/>
          <w:szCs w:val="28"/>
        </w:rPr>
        <w:t xml:space="preserve"> </w:t>
      </w:r>
      <w:r w:rsidR="007C1EF9" w:rsidRPr="00E7201B">
        <w:rPr>
          <w:sz w:val="28"/>
          <w:szCs w:val="28"/>
        </w:rPr>
        <w:t>28</w:t>
      </w:r>
      <w:r w:rsidR="00E7201B" w:rsidRPr="00E7201B">
        <w:rPr>
          <w:sz w:val="28"/>
          <w:szCs w:val="28"/>
        </w:rPr>
        <w:t>058,8</w:t>
      </w:r>
      <w:r w:rsidR="007B20CB" w:rsidRPr="00E7201B">
        <w:rPr>
          <w:sz w:val="28"/>
          <w:szCs w:val="28"/>
        </w:rPr>
        <w:t xml:space="preserve"> тыс. руб., в том числе по годам:  </w:t>
      </w:r>
    </w:p>
    <w:p w:rsidR="007B20CB" w:rsidRPr="00E7201B" w:rsidRDefault="007B20CB" w:rsidP="007B20CB">
      <w:pPr>
        <w:pStyle w:val="afc"/>
        <w:numPr>
          <w:ilvl w:val="0"/>
          <w:numId w:val="20"/>
        </w:numPr>
        <w:rPr>
          <w:rFonts w:ascii="Times New Roman" w:hAnsi="Times New Roman" w:cs="Times New Roman"/>
        </w:rPr>
      </w:pPr>
      <w:r w:rsidRPr="00E7201B">
        <w:rPr>
          <w:rFonts w:ascii="Times New Roman" w:hAnsi="Times New Roman" w:cs="Times New Roman"/>
        </w:rPr>
        <w:t xml:space="preserve">год - </w:t>
      </w:r>
      <w:r w:rsidR="00E7201B" w:rsidRPr="00E7201B">
        <w:t xml:space="preserve">26921,6 </w:t>
      </w:r>
      <w:r w:rsidRPr="00E7201B">
        <w:rPr>
          <w:rFonts w:ascii="Times New Roman" w:hAnsi="Times New Roman" w:cs="Times New Roman"/>
        </w:rPr>
        <w:t>тыс. руб.;</w:t>
      </w:r>
    </w:p>
    <w:p w:rsidR="007B20CB" w:rsidRPr="00E7201B" w:rsidRDefault="007B20CB" w:rsidP="007B20CB">
      <w:pPr>
        <w:ind w:firstLine="709"/>
        <w:rPr>
          <w:sz w:val="28"/>
          <w:szCs w:val="28"/>
        </w:rPr>
      </w:pPr>
      <w:r w:rsidRPr="00E7201B">
        <w:rPr>
          <w:sz w:val="28"/>
          <w:szCs w:val="28"/>
        </w:rPr>
        <w:t>2026 год - 568,6 тыс. руб.;</w:t>
      </w:r>
    </w:p>
    <w:p w:rsidR="007B20CB" w:rsidRPr="00E7201B" w:rsidRDefault="007B20CB" w:rsidP="007B20CB">
      <w:pPr>
        <w:pStyle w:val="afc"/>
        <w:widowControl w:val="0"/>
        <w:suppressAutoHyphens w:val="0"/>
        <w:autoSpaceDE w:val="0"/>
        <w:autoSpaceDN w:val="0"/>
        <w:spacing w:line="240" w:lineRule="auto"/>
        <w:ind w:left="0" w:right="125" w:firstLine="709"/>
        <w:rPr>
          <w:rFonts w:ascii="Times New Roman" w:hAnsi="Times New Roman" w:cs="Times New Roman"/>
          <w:lang w:bidi="ru-RU"/>
        </w:rPr>
      </w:pPr>
      <w:r w:rsidRPr="00E7201B">
        <w:rPr>
          <w:rFonts w:ascii="Times New Roman" w:hAnsi="Times New Roman" w:cs="Times New Roman"/>
        </w:rPr>
        <w:t>2027 год - 568,6 тыс. руб.</w:t>
      </w:r>
    </w:p>
    <w:p w:rsidR="00F451DB" w:rsidRPr="00E7201B" w:rsidRDefault="00F451DB" w:rsidP="007B20CB">
      <w:pPr>
        <w:pStyle w:val="afc"/>
        <w:widowControl w:val="0"/>
        <w:suppressAutoHyphens w:val="0"/>
        <w:autoSpaceDE w:val="0"/>
        <w:autoSpaceDN w:val="0"/>
        <w:spacing w:line="240" w:lineRule="auto"/>
        <w:ind w:left="0" w:right="125" w:firstLine="709"/>
        <w:rPr>
          <w:rFonts w:ascii="Times New Roman" w:hAnsi="Times New Roman" w:cs="Times New Roman"/>
          <w:lang w:bidi="ru-RU"/>
        </w:rPr>
      </w:pPr>
      <w:r w:rsidRPr="00E7201B">
        <w:rPr>
          <w:rFonts w:ascii="Times New Roman" w:hAnsi="Times New Roman" w:cs="Times New Roman"/>
          <w:lang w:bidi="ru-RU"/>
        </w:rPr>
        <w:t xml:space="preserve">Принятие </w:t>
      </w:r>
      <w:r w:rsidRPr="00E7201B">
        <w:rPr>
          <w:rFonts w:ascii="Times New Roman" w:hAnsi="Times New Roman" w:cs="Times New Roman"/>
        </w:rPr>
        <w:t>постановления Администрации муниципального образования «Д</w:t>
      </w:r>
      <w:r w:rsidRPr="00E7201B">
        <w:rPr>
          <w:rFonts w:ascii="Times New Roman" w:hAnsi="Times New Roman" w:cs="Times New Roman"/>
        </w:rPr>
        <w:t>о</w:t>
      </w:r>
      <w:r w:rsidRPr="00E7201B">
        <w:rPr>
          <w:rFonts w:ascii="Times New Roman" w:hAnsi="Times New Roman" w:cs="Times New Roman"/>
        </w:rPr>
        <w:t xml:space="preserve">рогобужский муниципальный округ» Смоленской области </w:t>
      </w:r>
      <w:r w:rsidR="00D1218E" w:rsidRPr="00E7201B">
        <w:t>«Управление муниц</w:t>
      </w:r>
      <w:r w:rsidR="00D1218E" w:rsidRPr="00E7201B">
        <w:t>и</w:t>
      </w:r>
      <w:r w:rsidR="00D1218E" w:rsidRPr="00E7201B">
        <w:t>пальным имуществом и земельными ресурсами муниципального образования «Д</w:t>
      </w:r>
      <w:r w:rsidR="00D1218E" w:rsidRPr="00E7201B">
        <w:t>о</w:t>
      </w:r>
      <w:r w:rsidR="00D1218E" w:rsidRPr="00E7201B">
        <w:t>рогобужский муниципальный округ» Смоленской области»</w:t>
      </w:r>
      <w:r w:rsidRPr="00E7201B">
        <w:rPr>
          <w:rFonts w:ascii="Times New Roman" w:hAnsi="Times New Roman" w:cs="Times New Roman"/>
        </w:rPr>
        <w:t xml:space="preserve">  </w:t>
      </w:r>
      <w:r w:rsidRPr="00E7201B">
        <w:rPr>
          <w:rFonts w:ascii="Times New Roman" w:hAnsi="Times New Roman" w:cs="Times New Roman"/>
          <w:lang w:bidi="ru-RU"/>
        </w:rPr>
        <w:t>не потребует дополн</w:t>
      </w:r>
      <w:r w:rsidRPr="00E7201B">
        <w:rPr>
          <w:rFonts w:ascii="Times New Roman" w:hAnsi="Times New Roman" w:cs="Times New Roman"/>
          <w:lang w:bidi="ru-RU"/>
        </w:rPr>
        <w:t>и</w:t>
      </w:r>
      <w:r w:rsidRPr="00E7201B">
        <w:rPr>
          <w:rFonts w:ascii="Times New Roman" w:hAnsi="Times New Roman" w:cs="Times New Roman"/>
          <w:lang w:bidi="ru-RU"/>
        </w:rPr>
        <w:t xml:space="preserve">тельных расходов из бюджета </w:t>
      </w:r>
      <w:r w:rsidRPr="00E7201B">
        <w:rPr>
          <w:rFonts w:ascii="Times New Roman" w:hAnsi="Times New Roman" w:cs="Times New Roman"/>
        </w:rPr>
        <w:t>муниципального образования «Дорогобужский м</w:t>
      </w:r>
      <w:r w:rsidRPr="00E7201B">
        <w:rPr>
          <w:rFonts w:ascii="Times New Roman" w:hAnsi="Times New Roman" w:cs="Times New Roman"/>
        </w:rPr>
        <w:t>у</w:t>
      </w:r>
      <w:r w:rsidRPr="00E7201B">
        <w:rPr>
          <w:rFonts w:ascii="Times New Roman" w:hAnsi="Times New Roman" w:cs="Times New Roman"/>
        </w:rPr>
        <w:t>ниципальный округ» Смоленской области</w:t>
      </w:r>
      <w:r w:rsidRPr="00E7201B">
        <w:rPr>
          <w:rFonts w:ascii="Times New Roman" w:hAnsi="Times New Roman" w:cs="Times New Roman"/>
          <w:lang w:bidi="ru-RU"/>
        </w:rPr>
        <w:t>, а также материальных и других затрат.</w:t>
      </w:r>
    </w:p>
    <w:p w:rsidR="00F451DB" w:rsidRPr="00E7201B" w:rsidRDefault="00F451DB" w:rsidP="00F451DB">
      <w:pPr>
        <w:ind w:firstLine="700"/>
        <w:jc w:val="both"/>
        <w:rPr>
          <w:sz w:val="28"/>
          <w:szCs w:val="28"/>
          <w:lang w:bidi="ru-RU"/>
        </w:rPr>
      </w:pPr>
    </w:p>
    <w:p w:rsidR="00FA5C80" w:rsidRPr="00D1218E" w:rsidRDefault="00FA5C80" w:rsidP="00F451DB">
      <w:pPr>
        <w:ind w:firstLine="700"/>
        <w:jc w:val="both"/>
        <w:rPr>
          <w:sz w:val="28"/>
          <w:szCs w:val="28"/>
          <w:lang w:bidi="ru-RU"/>
        </w:rPr>
      </w:pPr>
    </w:p>
    <w:p w:rsidR="007B20CB" w:rsidRPr="00D1218E" w:rsidRDefault="007B20CB" w:rsidP="00F451DB">
      <w:pPr>
        <w:ind w:firstLine="700"/>
        <w:jc w:val="both"/>
        <w:rPr>
          <w:sz w:val="28"/>
          <w:szCs w:val="28"/>
          <w:lang w:bidi="ru-RU"/>
        </w:rPr>
      </w:pPr>
    </w:p>
    <w:tbl>
      <w:tblPr>
        <w:tblStyle w:val="af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61"/>
      </w:tblGrid>
      <w:tr w:rsidR="00F451DB" w:rsidRPr="003C576F" w:rsidTr="00A939C6">
        <w:tc>
          <w:tcPr>
            <w:tcW w:w="5670" w:type="dxa"/>
            <w:hideMark/>
          </w:tcPr>
          <w:p w:rsidR="00F451DB" w:rsidRPr="003C576F" w:rsidRDefault="000A231B" w:rsidP="000A231B">
            <w:pPr>
              <w:pStyle w:val="ConsPlusNormal"/>
              <w:ind w:firstLine="0"/>
              <w:jc w:val="both"/>
              <w:outlineLvl w:val="1"/>
              <w:rPr>
                <w:rFonts w:ascii="Times New Roman" w:hAnsi="Times New Roman" w:cs="Times New Roman"/>
                <w:sz w:val="28"/>
                <w:szCs w:val="28"/>
                <w:lang w:eastAsia="en-US"/>
              </w:rPr>
            </w:pPr>
            <w:r>
              <w:rPr>
                <w:rFonts w:ascii="Times New Roman" w:hAnsi="Times New Roman" w:cs="Times New Roman"/>
                <w:sz w:val="28"/>
                <w:szCs w:val="28"/>
                <w:lang w:eastAsia="en-US"/>
              </w:rPr>
              <w:t>Начальник управления по экономике и управлению имуществом Администрации</w:t>
            </w:r>
            <w:r w:rsidR="00F451DB" w:rsidRPr="003C576F">
              <w:rPr>
                <w:rFonts w:ascii="Times New Roman" w:hAnsi="Times New Roman" w:cs="Times New Roman"/>
                <w:sz w:val="28"/>
                <w:szCs w:val="28"/>
                <w:lang w:eastAsia="en-US"/>
              </w:rPr>
              <w:t xml:space="preserve"> муниципального образования «Дорогобужский муниципальный округ» Смоленской области </w:t>
            </w:r>
          </w:p>
        </w:tc>
        <w:tc>
          <w:tcPr>
            <w:tcW w:w="4361" w:type="dxa"/>
          </w:tcPr>
          <w:p w:rsidR="00F451DB" w:rsidRPr="003C576F" w:rsidRDefault="00F451DB" w:rsidP="00F451DB">
            <w:pPr>
              <w:pStyle w:val="ConsPlusNormal"/>
              <w:jc w:val="right"/>
              <w:outlineLvl w:val="1"/>
              <w:rPr>
                <w:rFonts w:ascii="Times New Roman" w:hAnsi="Times New Roman" w:cs="Times New Roman"/>
                <w:b/>
                <w:sz w:val="28"/>
                <w:szCs w:val="28"/>
                <w:lang w:eastAsia="en-US"/>
              </w:rPr>
            </w:pPr>
          </w:p>
          <w:p w:rsidR="00F451DB" w:rsidRPr="000A231B" w:rsidRDefault="000A231B" w:rsidP="00F451DB">
            <w:pPr>
              <w:pStyle w:val="ConsPlusNormal"/>
              <w:jc w:val="right"/>
              <w:outlineLvl w:val="1"/>
              <w:rPr>
                <w:rFonts w:ascii="Times New Roman" w:hAnsi="Times New Roman" w:cs="Times New Roman"/>
                <w:b/>
                <w:sz w:val="28"/>
                <w:szCs w:val="28"/>
                <w:lang w:eastAsia="en-US"/>
              </w:rPr>
            </w:pPr>
            <w:r>
              <w:rPr>
                <w:rFonts w:ascii="Times New Roman" w:hAnsi="Times New Roman" w:cs="Times New Roman"/>
                <w:b/>
                <w:sz w:val="28"/>
                <w:szCs w:val="28"/>
                <w:lang w:eastAsia="en-US"/>
              </w:rPr>
              <w:t>И.С. Емельянова</w:t>
            </w:r>
          </w:p>
          <w:p w:rsidR="00F451DB" w:rsidRPr="003C576F" w:rsidRDefault="00F451DB" w:rsidP="00F451DB">
            <w:pPr>
              <w:pStyle w:val="ConsPlusNormal"/>
              <w:jc w:val="right"/>
              <w:outlineLvl w:val="1"/>
              <w:rPr>
                <w:rFonts w:ascii="Times New Roman" w:hAnsi="Times New Roman" w:cs="Times New Roman"/>
                <w:b/>
                <w:sz w:val="28"/>
                <w:szCs w:val="28"/>
                <w:lang w:eastAsia="en-US"/>
              </w:rPr>
            </w:pPr>
          </w:p>
          <w:p w:rsidR="00F451DB" w:rsidRPr="003C576F" w:rsidRDefault="00F451DB" w:rsidP="00F451DB">
            <w:pPr>
              <w:pStyle w:val="ConsPlusNormal"/>
              <w:jc w:val="right"/>
              <w:outlineLvl w:val="1"/>
              <w:rPr>
                <w:rFonts w:ascii="Times New Roman" w:hAnsi="Times New Roman" w:cs="Times New Roman"/>
                <w:b/>
                <w:sz w:val="28"/>
                <w:szCs w:val="28"/>
                <w:lang w:val="en-US" w:eastAsia="en-US"/>
              </w:rPr>
            </w:pPr>
          </w:p>
        </w:tc>
      </w:tr>
    </w:tbl>
    <w:p w:rsidR="00F451DB" w:rsidRDefault="00F451DB" w:rsidP="00F451DB">
      <w:pPr>
        <w:ind w:firstLine="709"/>
        <w:jc w:val="both"/>
        <w:rPr>
          <w:sz w:val="28"/>
          <w:szCs w:val="28"/>
          <w:lang w:bidi="ru-RU"/>
        </w:rPr>
      </w:pPr>
    </w:p>
    <w:p w:rsidR="00FA5C80" w:rsidRDefault="00FA5C80"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p w:rsidR="00E7201B" w:rsidRDefault="00E7201B" w:rsidP="00F451DB">
      <w:pPr>
        <w:ind w:firstLine="709"/>
        <w:jc w:val="both"/>
        <w:rPr>
          <w:sz w:val="28"/>
          <w:szCs w:val="28"/>
          <w:lang w:bidi="ru-RU"/>
        </w:rPr>
      </w:pPr>
    </w:p>
    <w:sectPr w:rsidR="00E7201B" w:rsidSect="00067CA3">
      <w:headerReference w:type="default" r:id="rId12"/>
      <w:footerReference w:type="even" r:id="rId13"/>
      <w:pgSz w:w="11906" w:h="16838"/>
      <w:pgMar w:top="851" w:right="567" w:bottom="567" w:left="1134"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B6" w:rsidRDefault="000834B6">
      <w:r>
        <w:separator/>
      </w:r>
    </w:p>
  </w:endnote>
  <w:endnote w:type="continuationSeparator" w:id="0">
    <w:p w:rsidR="000834B6" w:rsidRDefault="0008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A5" w:rsidRDefault="00DF30A5">
    <w:pPr>
      <w:pStyle w:val="a8"/>
    </w:pPr>
    <w:r>
      <w:rPr>
        <w:noProof/>
      </w:rPr>
      <mc:AlternateContent>
        <mc:Choice Requires="wps">
          <w:drawing>
            <wp:anchor distT="0" distB="0" distL="0" distR="0" simplePos="0" relativeHeight="2" behindDoc="1" locked="0" layoutInCell="0" allowOverlap="1" wp14:anchorId="73B85160" wp14:editId="0116B9D4">
              <wp:simplePos x="0" y="0"/>
              <wp:positionH relativeFrom="margin">
                <wp:align>center</wp:align>
              </wp:positionH>
              <wp:positionV relativeFrom="paragraph">
                <wp:posOffset>635</wp:posOffset>
              </wp:positionV>
              <wp:extent cx="14605" cy="14605"/>
              <wp:effectExtent l="0" t="0" r="0" b="0"/>
              <wp:wrapSquare wrapText="bothSides"/>
              <wp:docPr id="1"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F30A5" w:rsidRDefault="00DF30A5">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wps:txbx>
                    <wps:bodyPr lIns="0" tIns="0" rIns="0" bIns="0" anchor="t">
                      <a:spAutoFit/>
                    </wps:bodyPr>
                  </wps:wsp>
                </a:graphicData>
              </a:graphic>
            </wp:anchor>
          </w:drawing>
        </mc:Choice>
        <mc:Fallback>
          <w:pict>
            <v:rect id="Врезка3"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5plhx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DF30A5" w:rsidRDefault="00DF30A5">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B6" w:rsidRDefault="000834B6">
      <w:r>
        <w:separator/>
      </w:r>
    </w:p>
  </w:footnote>
  <w:footnote w:type="continuationSeparator" w:id="0">
    <w:p w:rsidR="000834B6" w:rsidRDefault="00083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94" w:rsidRDefault="0093519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F43"/>
    <w:multiLevelType w:val="multilevel"/>
    <w:tmpl w:val="9ECEC2A2"/>
    <w:lvl w:ilvl="0">
      <w:start w:val="1"/>
      <w:numFmt w:val="decimal"/>
      <w:lvlText w:val="%1."/>
      <w:lvlJc w:val="left"/>
      <w:pPr>
        <w:tabs>
          <w:tab w:val="num" w:pos="0"/>
        </w:tabs>
        <w:ind w:left="8157" w:hanging="360"/>
      </w:pPr>
    </w:lvl>
    <w:lvl w:ilvl="1">
      <w:start w:val="1"/>
      <w:numFmt w:val="lowerLetter"/>
      <w:lvlText w:val="%2."/>
      <w:lvlJc w:val="left"/>
      <w:pPr>
        <w:tabs>
          <w:tab w:val="num" w:pos="0"/>
        </w:tabs>
        <w:ind w:left="8877" w:hanging="360"/>
      </w:pPr>
    </w:lvl>
    <w:lvl w:ilvl="2">
      <w:start w:val="1"/>
      <w:numFmt w:val="lowerRoman"/>
      <w:lvlText w:val="%3."/>
      <w:lvlJc w:val="right"/>
      <w:pPr>
        <w:tabs>
          <w:tab w:val="num" w:pos="0"/>
        </w:tabs>
        <w:ind w:left="9597" w:hanging="180"/>
      </w:pPr>
    </w:lvl>
    <w:lvl w:ilvl="3">
      <w:start w:val="1"/>
      <w:numFmt w:val="decimal"/>
      <w:lvlText w:val="%4."/>
      <w:lvlJc w:val="left"/>
      <w:pPr>
        <w:tabs>
          <w:tab w:val="num" w:pos="0"/>
        </w:tabs>
        <w:ind w:left="10317" w:hanging="360"/>
      </w:pPr>
    </w:lvl>
    <w:lvl w:ilvl="4">
      <w:start w:val="1"/>
      <w:numFmt w:val="lowerLetter"/>
      <w:lvlText w:val="%5."/>
      <w:lvlJc w:val="left"/>
      <w:pPr>
        <w:tabs>
          <w:tab w:val="num" w:pos="0"/>
        </w:tabs>
        <w:ind w:left="11037" w:hanging="360"/>
      </w:pPr>
    </w:lvl>
    <w:lvl w:ilvl="5">
      <w:start w:val="1"/>
      <w:numFmt w:val="lowerRoman"/>
      <w:lvlText w:val="%6."/>
      <w:lvlJc w:val="right"/>
      <w:pPr>
        <w:tabs>
          <w:tab w:val="num" w:pos="0"/>
        </w:tabs>
        <w:ind w:left="11757" w:hanging="180"/>
      </w:pPr>
    </w:lvl>
    <w:lvl w:ilvl="6">
      <w:start w:val="1"/>
      <w:numFmt w:val="decimal"/>
      <w:lvlText w:val="%7."/>
      <w:lvlJc w:val="left"/>
      <w:pPr>
        <w:tabs>
          <w:tab w:val="num" w:pos="0"/>
        </w:tabs>
        <w:ind w:left="12477" w:hanging="360"/>
      </w:pPr>
    </w:lvl>
    <w:lvl w:ilvl="7">
      <w:start w:val="1"/>
      <w:numFmt w:val="lowerLetter"/>
      <w:lvlText w:val="%8."/>
      <w:lvlJc w:val="left"/>
      <w:pPr>
        <w:tabs>
          <w:tab w:val="num" w:pos="0"/>
        </w:tabs>
        <w:ind w:left="13197" w:hanging="360"/>
      </w:pPr>
    </w:lvl>
    <w:lvl w:ilvl="8">
      <w:start w:val="1"/>
      <w:numFmt w:val="lowerRoman"/>
      <w:lvlText w:val="%9."/>
      <w:lvlJc w:val="right"/>
      <w:pPr>
        <w:tabs>
          <w:tab w:val="num" w:pos="0"/>
        </w:tabs>
        <w:ind w:left="13917" w:hanging="180"/>
      </w:pPr>
    </w:lvl>
  </w:abstractNum>
  <w:abstractNum w:abstractNumId="1">
    <w:nsid w:val="0D4F4017"/>
    <w:multiLevelType w:val="hybridMultilevel"/>
    <w:tmpl w:val="869697AC"/>
    <w:lvl w:ilvl="0" w:tplc="EF9A92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1C40"/>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3">
    <w:nsid w:val="0E12703E"/>
    <w:multiLevelType w:val="hybridMultilevel"/>
    <w:tmpl w:val="8618EB3C"/>
    <w:lvl w:ilvl="0" w:tplc="60AAE0CC">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3B59F8"/>
    <w:multiLevelType w:val="hybridMultilevel"/>
    <w:tmpl w:val="E9CE2418"/>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A05291"/>
    <w:multiLevelType w:val="multilevel"/>
    <w:tmpl w:val="9230A9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DC22149"/>
    <w:multiLevelType w:val="hybridMultilevel"/>
    <w:tmpl w:val="440A9270"/>
    <w:lvl w:ilvl="0" w:tplc="3D7E804C">
      <w:start w:val="2025"/>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3AD2495"/>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8">
    <w:nsid w:val="36DC4325"/>
    <w:multiLevelType w:val="multilevel"/>
    <w:tmpl w:val="997A54E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nsid w:val="405F3A3C"/>
    <w:multiLevelType w:val="hybridMultilevel"/>
    <w:tmpl w:val="FFB41FF6"/>
    <w:lvl w:ilvl="0" w:tplc="706412A0">
      <w:start w:val="2025"/>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E95FB4"/>
    <w:multiLevelType w:val="hybridMultilevel"/>
    <w:tmpl w:val="17047B1E"/>
    <w:lvl w:ilvl="0" w:tplc="BADE4840">
      <w:start w:val="3"/>
      <w:numFmt w:val="decimal"/>
      <w:lvlText w:val="%1)"/>
      <w:lvlJc w:val="left"/>
      <w:pPr>
        <w:ind w:left="1639" w:hanging="360"/>
      </w:pPr>
      <w:rPr>
        <w:rFonts w:hint="default"/>
      </w:r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11">
    <w:nsid w:val="4AFA1B8B"/>
    <w:multiLevelType w:val="hybridMultilevel"/>
    <w:tmpl w:val="DF30DDEE"/>
    <w:lvl w:ilvl="0" w:tplc="9CFAD376">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61803A13"/>
    <w:multiLevelType w:val="hybridMultilevel"/>
    <w:tmpl w:val="8B00F03A"/>
    <w:lvl w:ilvl="0" w:tplc="BDB661B4">
      <w:start w:val="2027"/>
      <w:numFmt w:val="decimal"/>
      <w:lvlText w:val="%1"/>
      <w:lvlJc w:val="left"/>
      <w:pPr>
        <w:ind w:left="1200" w:hanging="48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2DC6C6E"/>
    <w:multiLevelType w:val="hybridMultilevel"/>
    <w:tmpl w:val="A3EE8DFA"/>
    <w:lvl w:ilvl="0" w:tplc="FF889F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5">
    <w:nsid w:val="700F399B"/>
    <w:multiLevelType w:val="hybridMultilevel"/>
    <w:tmpl w:val="658626B2"/>
    <w:lvl w:ilvl="0" w:tplc="98D23902">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F058E7"/>
    <w:multiLevelType w:val="multilevel"/>
    <w:tmpl w:val="DAEE98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73B71387"/>
    <w:multiLevelType w:val="hybridMultilevel"/>
    <w:tmpl w:val="89F048E2"/>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C981C28"/>
    <w:multiLevelType w:val="multilevel"/>
    <w:tmpl w:val="E320E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7E8A5B3A"/>
    <w:multiLevelType w:val="hybridMultilevel"/>
    <w:tmpl w:val="6880562E"/>
    <w:lvl w:ilvl="0" w:tplc="14C8811A">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5"/>
  </w:num>
  <w:num w:numId="4">
    <w:abstractNumId w:val="8"/>
  </w:num>
  <w:num w:numId="5">
    <w:abstractNumId w:val="0"/>
  </w:num>
  <w:num w:numId="6">
    <w:abstractNumId w:val="14"/>
  </w:num>
  <w:num w:numId="7">
    <w:abstractNumId w:val="7"/>
  </w:num>
  <w:num w:numId="8">
    <w:abstractNumId w:val="12"/>
  </w:num>
  <w:num w:numId="9">
    <w:abstractNumId w:val="15"/>
  </w:num>
  <w:num w:numId="10">
    <w:abstractNumId w:val="19"/>
  </w:num>
  <w:num w:numId="11">
    <w:abstractNumId w:val="3"/>
  </w:num>
  <w:num w:numId="12">
    <w:abstractNumId w:val="2"/>
  </w:num>
  <w:num w:numId="13">
    <w:abstractNumId w:val="10"/>
  </w:num>
  <w:num w:numId="14">
    <w:abstractNumId w:val="13"/>
  </w:num>
  <w:num w:numId="15">
    <w:abstractNumId w:val="1"/>
  </w:num>
  <w:num w:numId="16">
    <w:abstractNumId w:val="4"/>
  </w:num>
  <w:num w:numId="17">
    <w:abstractNumId w:val="17"/>
  </w:num>
  <w:num w:numId="18">
    <w:abstractNumId w:val="11"/>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246B"/>
    <w:rsid w:val="00067CA3"/>
    <w:rsid w:val="000834B6"/>
    <w:rsid w:val="000A231B"/>
    <w:rsid w:val="000C4B10"/>
    <w:rsid w:val="000C508C"/>
    <w:rsid w:val="00161737"/>
    <w:rsid w:val="001D4FB5"/>
    <w:rsid w:val="001D4FDD"/>
    <w:rsid w:val="001E49D0"/>
    <w:rsid w:val="002204EE"/>
    <w:rsid w:val="00280951"/>
    <w:rsid w:val="002B0D32"/>
    <w:rsid w:val="003A4BEC"/>
    <w:rsid w:val="003C576F"/>
    <w:rsid w:val="004A38DF"/>
    <w:rsid w:val="004C0410"/>
    <w:rsid w:val="00547CEE"/>
    <w:rsid w:val="005C3CD9"/>
    <w:rsid w:val="005C5D91"/>
    <w:rsid w:val="005F0936"/>
    <w:rsid w:val="005F5160"/>
    <w:rsid w:val="006477FC"/>
    <w:rsid w:val="006D2BFD"/>
    <w:rsid w:val="006E6F45"/>
    <w:rsid w:val="00740AB2"/>
    <w:rsid w:val="0075437E"/>
    <w:rsid w:val="007B20CB"/>
    <w:rsid w:val="007C1EF9"/>
    <w:rsid w:val="00865920"/>
    <w:rsid w:val="009055CE"/>
    <w:rsid w:val="00935194"/>
    <w:rsid w:val="009A14F7"/>
    <w:rsid w:val="009B3B5B"/>
    <w:rsid w:val="009E7590"/>
    <w:rsid w:val="009F155B"/>
    <w:rsid w:val="009F7556"/>
    <w:rsid w:val="00A65130"/>
    <w:rsid w:val="00B470A4"/>
    <w:rsid w:val="00B54821"/>
    <w:rsid w:val="00B93796"/>
    <w:rsid w:val="00BD103C"/>
    <w:rsid w:val="00D1218E"/>
    <w:rsid w:val="00D17BE0"/>
    <w:rsid w:val="00D27737"/>
    <w:rsid w:val="00D7246B"/>
    <w:rsid w:val="00DF30A5"/>
    <w:rsid w:val="00DF780B"/>
    <w:rsid w:val="00E11647"/>
    <w:rsid w:val="00E23B9D"/>
    <w:rsid w:val="00E253F0"/>
    <w:rsid w:val="00E575EC"/>
    <w:rsid w:val="00E7201B"/>
    <w:rsid w:val="00E81FEE"/>
    <w:rsid w:val="00EB0BEA"/>
    <w:rsid w:val="00EC7CA7"/>
    <w:rsid w:val="00EF3F17"/>
    <w:rsid w:val="00F451DB"/>
    <w:rsid w:val="00F46EA6"/>
    <w:rsid w:val="00F816C4"/>
    <w:rsid w:val="00F87997"/>
    <w:rsid w:val="00FA5C80"/>
    <w:rsid w:val="00FE5B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87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01A9-EA7A-4CAF-A060-BF2B680A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2434</Words>
  <Characters>13877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Имущество-2</cp:lastModifiedBy>
  <cp:revision>31</cp:revision>
  <cp:lastPrinted>2025-12-22T12:31:00Z</cp:lastPrinted>
  <dcterms:created xsi:type="dcterms:W3CDTF">2025-08-25T11:33:00Z</dcterms:created>
  <dcterms:modified xsi:type="dcterms:W3CDTF">2026-01-15T12:45:00Z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2025-07-03T21:13:00Z</dcterms:created>
  <dc:creator>Алексей</dc:creator>
  <dc:description/>
  <dc:language>ru-RU</dc:language>
  <cp:lastModifiedBy/>
  <cp:lastPrinted>2025-08-25T14:26:07Z</cp:lastPrinted>
  <dcterms:modified xsi:type="dcterms:W3CDTF">2025-08-25T14:26:43Z</dcterms:modified>
  <cp:revision>10</cp:revision>
  <dc:subject/>
  <dc:title>Ведомственная целевая программа</dc:title>
</cp:coreProperties>
</file>