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B" w:rsidRDefault="00D7246B">
      <w:pPr>
        <w:rPr>
          <w:vanish/>
        </w:rPr>
      </w:pPr>
    </w:p>
    <w:tbl>
      <w:tblPr>
        <w:tblW w:w="5720" w:type="dxa"/>
        <w:tblInd w:w="108" w:type="dxa"/>
        <w:tblLayout w:type="fixed"/>
        <w:tblLook w:val="01E0" w:firstRow="1" w:lastRow="1" w:firstColumn="1" w:lastColumn="1" w:noHBand="0" w:noVBand="0"/>
      </w:tblPr>
      <w:tblGrid>
        <w:gridCol w:w="5720"/>
      </w:tblGrid>
      <w:tr w:rsidR="00D7246B" w:rsidRPr="00DF30A5">
        <w:trPr>
          <w:trHeight w:val="1930"/>
        </w:trPr>
        <w:tc>
          <w:tcPr>
            <w:tcW w:w="5720" w:type="dxa"/>
          </w:tcPr>
          <w:tbl>
            <w:tblPr>
              <w:tblW w:w="4995" w:type="dxa"/>
              <w:tblLayout w:type="fixed"/>
              <w:tblLook w:val="01E0" w:firstRow="1" w:lastRow="1" w:firstColumn="1" w:lastColumn="1" w:noHBand="0" w:noVBand="0"/>
            </w:tblPr>
            <w:tblGrid>
              <w:gridCol w:w="4995"/>
            </w:tblGrid>
            <w:tr w:rsidR="00D7246B" w:rsidRPr="00DF30A5" w:rsidTr="00A722E4">
              <w:trPr>
                <w:trHeight w:val="1920"/>
              </w:trPr>
              <w:tc>
                <w:tcPr>
                  <w:tcW w:w="4995" w:type="dxa"/>
                </w:tcPr>
                <w:p w:rsidR="00D7246B" w:rsidRPr="00DF30A5" w:rsidRDefault="002B0D32">
                  <w:pPr>
                    <w:pStyle w:val="afe"/>
                    <w:jc w:val="both"/>
                    <w:rPr>
                      <w:rFonts w:ascii="Times New Roman" w:hAnsi="Times New Roman"/>
                      <w:sz w:val="28"/>
                      <w:szCs w:val="28"/>
                    </w:rPr>
                  </w:pPr>
                  <w:bookmarkStart w:id="0" w:name="_GoBack"/>
                  <w:bookmarkEnd w:id="0"/>
                  <w:r w:rsidRPr="00DF30A5">
                    <w:rPr>
                      <w:rFonts w:ascii="Times New Roman" w:hAnsi="Times New Roman"/>
                      <w:sz w:val="28"/>
                      <w:szCs w:val="28"/>
                    </w:rPr>
                    <w:t>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tc>
            </w:tr>
          </w:tbl>
          <w:p w:rsidR="00D7246B" w:rsidRPr="00DF30A5" w:rsidRDefault="00D7246B">
            <w:pPr>
              <w:pStyle w:val="afe"/>
              <w:jc w:val="both"/>
              <w:rPr>
                <w:rFonts w:ascii="Times New Roman" w:hAnsi="Times New Roman"/>
                <w:sz w:val="28"/>
                <w:szCs w:val="28"/>
              </w:rPr>
            </w:pPr>
          </w:p>
        </w:tc>
      </w:tr>
    </w:tbl>
    <w:p w:rsidR="00D7246B" w:rsidRPr="00DF30A5" w:rsidRDefault="00D7246B">
      <w:pPr>
        <w:rPr>
          <w:vanish/>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D7246B" w:rsidRPr="00DF30A5">
        <w:tc>
          <w:tcPr>
            <w:tcW w:w="10421" w:type="dxa"/>
          </w:tcPr>
          <w:p w:rsidR="00D7246B" w:rsidRPr="00DF30A5" w:rsidRDefault="002B0D32">
            <w:pPr>
              <w:rPr>
                <w:b/>
                <w:sz w:val="28"/>
                <w:szCs w:val="28"/>
              </w:rPr>
            </w:pPr>
            <w:r w:rsidRPr="00DF30A5">
              <w:rPr>
                <w:sz w:val="28"/>
                <w:szCs w:val="28"/>
              </w:rPr>
              <w:t xml:space="preserve">                                                                   </w:t>
            </w:r>
            <w:bookmarkStart w:id="1" w:name="_MON_1220864893"/>
            <w:bookmarkEnd w:id="1"/>
            <w:r w:rsidR="0004010A">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Pr="00DF30A5">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9pt;height:48.75pt;visibility:visible;mso-wrap-distance-right:0" o:ole="">
                  <v:imagedata r:id="rId9" o:title=""/>
                </v:shape>
                <o:OLEObject Type="Embed" ProgID="Word.Picture.8" ShapeID="ole_rId2" DrawAspect="Content" ObjectID="_1823424846" r:id="rId10"/>
              </w:object>
            </w:r>
          </w:p>
        </w:tc>
      </w:tr>
      <w:tr w:rsidR="00D7246B" w:rsidRPr="00DF30A5">
        <w:trPr>
          <w:trHeight w:val="1155"/>
        </w:trPr>
        <w:tc>
          <w:tcPr>
            <w:tcW w:w="10421" w:type="dxa"/>
          </w:tcPr>
          <w:p w:rsidR="00D7246B" w:rsidRPr="00DF30A5" w:rsidRDefault="002B0D32">
            <w:pPr>
              <w:pStyle w:val="1"/>
              <w:spacing w:before="0" w:after="0"/>
              <w:jc w:val="center"/>
              <w:rPr>
                <w:rFonts w:ascii="Times New Roman" w:hAnsi="Times New Roman" w:cs="Times New Roman"/>
                <w:sz w:val="28"/>
                <w:szCs w:val="28"/>
              </w:rPr>
            </w:pPr>
            <w:r w:rsidRPr="00DF30A5">
              <w:rPr>
                <w:rFonts w:ascii="Times New Roman" w:hAnsi="Times New Roman" w:cs="Times New Roman"/>
                <w:sz w:val="28"/>
                <w:szCs w:val="28"/>
              </w:rPr>
              <w:t>АДМИНИСТРАЦИЯ МУНИЦИПАЛЬНОГО ОБРАЗОВАНИЯ                           «ДОРОГОБУЖСКИЙ МУНИЦИПАЛЬНЫЙ ОКРУГ»</w:t>
            </w:r>
          </w:p>
          <w:p w:rsidR="00D7246B" w:rsidRPr="00DF30A5" w:rsidRDefault="002B0D32">
            <w:pPr>
              <w:pStyle w:val="1"/>
              <w:spacing w:before="0" w:after="0"/>
              <w:jc w:val="center"/>
              <w:rPr>
                <w:rFonts w:ascii="Times New Roman" w:hAnsi="Times New Roman" w:cs="Times New Roman"/>
                <w:sz w:val="28"/>
                <w:szCs w:val="28"/>
              </w:rPr>
            </w:pPr>
            <w:r w:rsidRPr="00DF30A5">
              <w:rPr>
                <w:rFonts w:ascii="Times New Roman" w:hAnsi="Times New Roman" w:cs="Times New Roman"/>
                <w:sz w:val="28"/>
                <w:szCs w:val="28"/>
              </w:rPr>
              <w:t>СМОЛЕНСКОЙ ОБЛАСТИ</w:t>
            </w:r>
          </w:p>
          <w:p w:rsidR="00D7246B" w:rsidRPr="00DF30A5" w:rsidRDefault="00D7246B">
            <w:pPr>
              <w:jc w:val="center"/>
              <w:rPr>
                <w:b/>
                <w:bCs/>
                <w:sz w:val="28"/>
                <w:szCs w:val="28"/>
              </w:rPr>
            </w:pPr>
          </w:p>
          <w:p w:rsidR="00D7246B" w:rsidRPr="00DF30A5" w:rsidRDefault="002B0D32">
            <w:pPr>
              <w:jc w:val="center"/>
              <w:rPr>
                <w:b/>
                <w:bCs/>
                <w:sz w:val="28"/>
                <w:szCs w:val="28"/>
              </w:rPr>
            </w:pPr>
            <w:r w:rsidRPr="00DF30A5">
              <w:rPr>
                <w:b/>
                <w:bCs/>
                <w:sz w:val="28"/>
                <w:szCs w:val="28"/>
              </w:rPr>
              <w:t xml:space="preserve">    П О С Т А Н О В Л Е Н И Е</w:t>
            </w:r>
          </w:p>
        </w:tc>
      </w:tr>
      <w:tr w:rsidR="00D7246B" w:rsidRPr="00DF30A5">
        <w:trPr>
          <w:trHeight w:val="675"/>
        </w:trPr>
        <w:tc>
          <w:tcPr>
            <w:tcW w:w="10421" w:type="dxa"/>
          </w:tcPr>
          <w:p w:rsidR="00D7246B" w:rsidRPr="00DF30A5" w:rsidRDefault="00D7246B">
            <w:pPr>
              <w:rPr>
                <w:sz w:val="28"/>
                <w:szCs w:val="28"/>
              </w:rPr>
            </w:pPr>
          </w:p>
          <w:p w:rsidR="00D7246B" w:rsidRPr="00DF30A5" w:rsidRDefault="00DF30A5">
            <w:pPr>
              <w:rPr>
                <w:sz w:val="28"/>
                <w:szCs w:val="28"/>
              </w:rPr>
            </w:pPr>
            <w:r w:rsidRPr="00DF30A5">
              <w:rPr>
                <w:sz w:val="28"/>
                <w:szCs w:val="28"/>
              </w:rPr>
              <w:t>от ___</w:t>
            </w:r>
            <w:r w:rsidR="0004010A">
              <w:rPr>
                <w:sz w:val="28"/>
                <w:szCs w:val="28"/>
                <w:u w:val="single"/>
              </w:rPr>
              <w:t>29.10.</w:t>
            </w:r>
            <w:r w:rsidRPr="00DF30A5">
              <w:rPr>
                <w:sz w:val="28"/>
                <w:szCs w:val="28"/>
              </w:rPr>
              <w:t xml:space="preserve">__2025 </w:t>
            </w:r>
            <w:r w:rsidR="002B0D32" w:rsidRPr="00DF30A5">
              <w:rPr>
                <w:sz w:val="28"/>
                <w:szCs w:val="28"/>
              </w:rPr>
              <w:t xml:space="preserve">№ </w:t>
            </w:r>
            <w:r w:rsidR="00A722E4">
              <w:rPr>
                <w:sz w:val="28"/>
                <w:szCs w:val="28"/>
              </w:rPr>
              <w:t>___</w:t>
            </w:r>
            <w:r w:rsidR="0004010A">
              <w:rPr>
                <w:sz w:val="28"/>
                <w:szCs w:val="28"/>
                <w:u w:val="single"/>
              </w:rPr>
              <w:t>1406</w:t>
            </w:r>
            <w:r w:rsidR="00A722E4">
              <w:rPr>
                <w:sz w:val="28"/>
                <w:szCs w:val="28"/>
              </w:rPr>
              <w:t>___</w:t>
            </w:r>
          </w:p>
          <w:p w:rsidR="00D7246B" w:rsidRPr="00DF30A5" w:rsidRDefault="00D7246B">
            <w:pPr>
              <w:rPr>
                <w:sz w:val="28"/>
                <w:szCs w:val="28"/>
              </w:rPr>
            </w:pPr>
          </w:p>
          <w:p w:rsidR="00D7246B" w:rsidRPr="00DF30A5" w:rsidRDefault="00D7246B">
            <w:pPr>
              <w:rPr>
                <w:sz w:val="28"/>
                <w:szCs w:val="28"/>
              </w:rPr>
            </w:pPr>
          </w:p>
        </w:tc>
      </w:tr>
    </w:tbl>
    <w:p w:rsidR="00D7246B" w:rsidRPr="00DF30A5" w:rsidRDefault="00D7246B">
      <w:pPr>
        <w:pStyle w:val="24"/>
        <w:tabs>
          <w:tab w:val="left" w:pos="567"/>
          <w:tab w:val="left" w:pos="709"/>
        </w:tabs>
        <w:jc w:val="both"/>
        <w:rPr>
          <w:b w:val="0"/>
          <w:szCs w:val="28"/>
        </w:rPr>
      </w:pPr>
    </w:p>
    <w:p w:rsidR="00DF30A5" w:rsidRPr="00DF30A5" w:rsidRDefault="00DF30A5" w:rsidP="00DF30A5">
      <w:pPr>
        <w:pStyle w:val="s1"/>
        <w:shd w:val="clear" w:color="auto" w:fill="FFFFFF"/>
        <w:spacing w:before="0" w:beforeAutospacing="0" w:after="0" w:afterAutospacing="0" w:line="235" w:lineRule="auto"/>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 xml:space="preserve">страции муниципального образования «Дорогобужский муниципальный округ» Смоленской области от 17.01.2025 № 62 (в редакции постановления Администрации муниципального образования «Дорогобужский муниципальный округ» Смоленской области от 25.04.2025 № 524),  </w:t>
      </w:r>
    </w:p>
    <w:p w:rsidR="00D7246B" w:rsidRPr="00DF30A5" w:rsidRDefault="00D7246B">
      <w:pPr>
        <w:ind w:right="-1"/>
        <w:jc w:val="both"/>
        <w:rPr>
          <w:sz w:val="28"/>
          <w:szCs w:val="28"/>
        </w:rPr>
      </w:pPr>
    </w:p>
    <w:p w:rsidR="00D7246B" w:rsidRPr="00DF30A5" w:rsidRDefault="002B0D32">
      <w:pPr>
        <w:ind w:right="-1" w:firstLine="709"/>
        <w:jc w:val="both"/>
        <w:rPr>
          <w:sz w:val="28"/>
          <w:szCs w:val="28"/>
        </w:rPr>
      </w:pPr>
      <w:r w:rsidRPr="00DF30A5">
        <w:rPr>
          <w:sz w:val="28"/>
          <w:szCs w:val="28"/>
        </w:rPr>
        <w:t>Администрация муниципального образования «Дорогобужский муниципальный округ» Смоленской области п о с т а н о в л я е т:</w:t>
      </w:r>
    </w:p>
    <w:p w:rsidR="00D7246B" w:rsidRPr="00DF30A5" w:rsidRDefault="00D7246B">
      <w:pPr>
        <w:shd w:val="clear" w:color="auto" w:fill="FFFFFF"/>
        <w:tabs>
          <w:tab w:val="left" w:pos="0"/>
        </w:tabs>
        <w:ind w:right="14"/>
        <w:jc w:val="both"/>
        <w:rPr>
          <w:color w:val="000000"/>
          <w:spacing w:val="-3"/>
          <w:sz w:val="28"/>
          <w:szCs w:val="28"/>
        </w:rPr>
      </w:pPr>
    </w:p>
    <w:p w:rsidR="00D7246B" w:rsidRPr="00DF30A5" w:rsidRDefault="002B0D32">
      <w:pPr>
        <w:shd w:val="clear" w:color="auto" w:fill="FFFFFF"/>
        <w:tabs>
          <w:tab w:val="left" w:pos="709"/>
          <w:tab w:val="left" w:pos="851"/>
        </w:tabs>
        <w:ind w:left="5" w:right="14" w:firstLine="715"/>
        <w:jc w:val="both"/>
        <w:rPr>
          <w:sz w:val="28"/>
          <w:szCs w:val="28"/>
        </w:rPr>
      </w:pPr>
      <w:r w:rsidRPr="00DF30A5">
        <w:rPr>
          <w:sz w:val="28"/>
          <w:szCs w:val="28"/>
        </w:rPr>
        <w:t>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893 (в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w:t>
      </w:r>
      <w:r w:rsidR="00DF30A5" w:rsidRPr="00DF30A5">
        <w:rPr>
          <w:sz w:val="28"/>
          <w:szCs w:val="28"/>
        </w:rPr>
        <w:t>, от 13.08.2025 №1024</w:t>
      </w:r>
      <w:r w:rsidRPr="00DF30A5">
        <w:rPr>
          <w:sz w:val="28"/>
          <w:szCs w:val="28"/>
        </w:rPr>
        <w:t>), следующие изменения:</w:t>
      </w:r>
    </w:p>
    <w:p w:rsidR="00DF30A5" w:rsidRDefault="00DF30A5" w:rsidP="00DF30A5">
      <w:pPr>
        <w:pStyle w:val="afc"/>
        <w:widowControl w:val="0"/>
        <w:numPr>
          <w:ilvl w:val="0"/>
          <w:numId w:val="6"/>
        </w:numPr>
        <w:tabs>
          <w:tab w:val="left" w:pos="1390"/>
        </w:tabs>
        <w:suppressAutoHyphens w:val="0"/>
        <w:autoSpaceDE w:val="0"/>
        <w:autoSpaceDN w:val="0"/>
        <w:spacing w:line="235" w:lineRule="auto"/>
        <w:ind w:left="0" w:right="129" w:firstLine="709"/>
      </w:pPr>
      <w:r w:rsidRPr="00BF7DAF">
        <w:t>В разделе 1. «Основные положения» паспорта муниципальной пр</w:t>
      </w:r>
      <w:r w:rsidRPr="00BF7DAF">
        <w:t>о</w:t>
      </w:r>
      <w:r w:rsidRPr="00BF7DAF">
        <w:t>граммы  позицию «</w:t>
      </w:r>
      <w:r w:rsidRPr="00BF7DAF">
        <w:rPr>
          <w:rFonts w:eastAsia="Arial Unicode MS"/>
        </w:rPr>
        <w:t>Объемы финансового обеспечения за весь период реализации</w:t>
      </w:r>
      <w:r w:rsidRPr="00BF7DAF">
        <w:t xml:space="preserve"> (по годам реализации)» изложить в следующей</w:t>
      </w:r>
      <w:r w:rsidRPr="00BF7DAF">
        <w:rPr>
          <w:spacing w:val="-3"/>
        </w:rPr>
        <w:t xml:space="preserve"> </w:t>
      </w:r>
      <w:r w:rsidRPr="00BF7DAF">
        <w:t>редакции:</w:t>
      </w:r>
    </w:p>
    <w:p w:rsidR="00DF30A5" w:rsidRPr="00067CA3" w:rsidRDefault="00DF30A5" w:rsidP="00DF30A5">
      <w:pPr>
        <w:pStyle w:val="afc"/>
        <w:widowControl w:val="0"/>
        <w:tabs>
          <w:tab w:val="left" w:pos="1390"/>
        </w:tabs>
        <w:suppressAutoHyphens w:val="0"/>
        <w:autoSpaceDE w:val="0"/>
        <w:autoSpaceDN w:val="0"/>
        <w:spacing w:line="235" w:lineRule="auto"/>
        <w:ind w:left="709" w:right="129"/>
        <w:rPr>
          <w:sz w:val="16"/>
          <w:szCs w:val="16"/>
        </w:rPr>
      </w:pPr>
    </w:p>
    <w:tbl>
      <w:tblPr>
        <w:tblW w:w="10206" w:type="dxa"/>
        <w:tblInd w:w="129" w:type="dxa"/>
        <w:tblLayout w:type="fixed"/>
        <w:tblCellMar>
          <w:top w:w="102" w:type="dxa"/>
          <w:left w:w="62" w:type="dxa"/>
          <w:bottom w:w="102" w:type="dxa"/>
          <w:right w:w="62" w:type="dxa"/>
        </w:tblCellMar>
        <w:tblLook w:val="0000" w:firstRow="0" w:lastRow="0" w:firstColumn="0" w:lastColumn="0" w:noHBand="0" w:noVBand="0"/>
      </w:tblPr>
      <w:tblGrid>
        <w:gridCol w:w="3828"/>
        <w:gridCol w:w="6378"/>
      </w:tblGrid>
      <w:tr w:rsidR="00DF30A5" w:rsidRPr="009F7556">
        <w:tc>
          <w:tcPr>
            <w:tcW w:w="3828" w:type="dxa"/>
            <w:tcBorders>
              <w:top w:val="single" w:sz="4" w:space="0" w:color="000000"/>
              <w:left w:val="single" w:sz="4" w:space="0" w:color="000000"/>
              <w:bottom w:val="single" w:sz="4" w:space="0" w:color="000000"/>
              <w:right w:val="single" w:sz="4" w:space="0" w:color="000000"/>
            </w:tcBorders>
            <w:vAlign w:val="center"/>
          </w:tcPr>
          <w:p w:rsidR="00D7246B" w:rsidRPr="009F7556" w:rsidRDefault="002B0D32" w:rsidP="00067CA3">
            <w:pPr>
              <w:pStyle w:val="ConsPlusNormal"/>
              <w:ind w:firstLine="0"/>
              <w:rPr>
                <w:rFonts w:ascii="Times New Roman" w:hAnsi="Times New Roman" w:cs="Times New Roman"/>
                <w:sz w:val="28"/>
                <w:szCs w:val="28"/>
              </w:rPr>
            </w:pPr>
            <w:r w:rsidRPr="009F7556">
              <w:rPr>
                <w:rFonts w:ascii="Times New Roman" w:hAnsi="Times New Roman" w:cs="Times New Roman"/>
                <w:sz w:val="28"/>
                <w:szCs w:val="28"/>
              </w:rPr>
              <w:t>Объемы финансового обеспечения за весь период реализации (по годам реализации)</w:t>
            </w:r>
          </w:p>
        </w:tc>
        <w:tc>
          <w:tcPr>
            <w:tcW w:w="6377" w:type="dxa"/>
            <w:tcBorders>
              <w:top w:val="single" w:sz="4" w:space="0" w:color="000000"/>
              <w:left w:val="single" w:sz="4" w:space="0" w:color="000000"/>
              <w:bottom w:val="single" w:sz="4" w:space="0" w:color="000000"/>
              <w:right w:val="single" w:sz="4" w:space="0" w:color="000000"/>
            </w:tcBorders>
          </w:tcPr>
          <w:p w:rsidR="00D7246B" w:rsidRPr="00935194" w:rsidRDefault="002B0D32" w:rsidP="00067CA3">
            <w:pPr>
              <w:rPr>
                <w:sz w:val="28"/>
                <w:szCs w:val="28"/>
              </w:rPr>
            </w:pPr>
            <w:r w:rsidRPr="009F7556">
              <w:rPr>
                <w:sz w:val="28"/>
                <w:szCs w:val="28"/>
              </w:rPr>
              <w:t xml:space="preserve">Общий объем финансирования муниципальной </w:t>
            </w:r>
            <w:r w:rsidRPr="0075437E">
              <w:rPr>
                <w:sz w:val="28"/>
                <w:szCs w:val="28"/>
              </w:rPr>
              <w:t>программы соста</w:t>
            </w:r>
            <w:r w:rsidR="00067CA3" w:rsidRPr="0075437E">
              <w:rPr>
                <w:sz w:val="28"/>
                <w:szCs w:val="28"/>
              </w:rPr>
              <w:t>вляет</w:t>
            </w:r>
            <w:r w:rsidRPr="0075437E">
              <w:rPr>
                <w:sz w:val="28"/>
                <w:szCs w:val="28"/>
              </w:rPr>
              <w:t xml:space="preserve">   </w:t>
            </w:r>
            <w:r w:rsidR="0075437E" w:rsidRPr="0075437E">
              <w:rPr>
                <w:sz w:val="28"/>
                <w:szCs w:val="28"/>
              </w:rPr>
              <w:t>25882,4</w:t>
            </w:r>
            <w:r w:rsidRPr="0075437E">
              <w:rPr>
                <w:sz w:val="28"/>
                <w:szCs w:val="28"/>
              </w:rPr>
              <w:t xml:space="preserve">  тыс. руб., в том </w:t>
            </w:r>
            <w:r w:rsidRPr="00935194">
              <w:rPr>
                <w:sz w:val="28"/>
                <w:szCs w:val="28"/>
              </w:rPr>
              <w:t xml:space="preserve">числе по годам:                                                                                                                                                                                                                                                                                                                                                                                                                                                                                                                                                                                                                                                                                                                                                                     2025 год </w:t>
            </w:r>
            <w:r w:rsidR="00935194" w:rsidRPr="00935194">
              <w:rPr>
                <w:sz w:val="28"/>
                <w:szCs w:val="28"/>
              </w:rPr>
              <w:t>–</w:t>
            </w:r>
            <w:r w:rsidRPr="00935194">
              <w:rPr>
                <w:sz w:val="28"/>
                <w:szCs w:val="28"/>
              </w:rPr>
              <w:t xml:space="preserve"> </w:t>
            </w:r>
            <w:r w:rsidR="0075437E" w:rsidRPr="00935194">
              <w:rPr>
                <w:sz w:val="28"/>
                <w:szCs w:val="28"/>
              </w:rPr>
              <w:t>247</w:t>
            </w:r>
            <w:r w:rsidR="00935194" w:rsidRPr="00935194">
              <w:rPr>
                <w:sz w:val="28"/>
                <w:szCs w:val="28"/>
              </w:rPr>
              <w:t>45,2</w:t>
            </w:r>
            <w:r w:rsidRPr="00935194">
              <w:rPr>
                <w:sz w:val="28"/>
                <w:szCs w:val="28"/>
              </w:rPr>
              <w:t xml:space="preserve"> тыс. руб.;</w:t>
            </w:r>
          </w:p>
          <w:p w:rsidR="00D7246B" w:rsidRPr="009F7556" w:rsidRDefault="009F7556" w:rsidP="00067CA3">
            <w:pPr>
              <w:pStyle w:val="afc"/>
              <w:numPr>
                <w:ilvl w:val="0"/>
                <w:numId w:val="11"/>
              </w:numPr>
              <w:spacing w:line="240" w:lineRule="auto"/>
              <w:ind w:left="0" w:firstLine="0"/>
            </w:pPr>
            <w:r>
              <w:lastRenderedPageBreak/>
              <w:t>год</w:t>
            </w:r>
            <w:r w:rsidR="002B0D32" w:rsidRPr="009F7556">
              <w:t xml:space="preserve"> - 568,6 тыс. руб.;</w:t>
            </w:r>
          </w:p>
          <w:p w:rsidR="00D7246B" w:rsidRPr="009F7556" w:rsidRDefault="009F7556" w:rsidP="00067CA3">
            <w:pPr>
              <w:rPr>
                <w:color w:val="FF0000"/>
              </w:rPr>
            </w:pPr>
            <w:r w:rsidRPr="009F7556">
              <w:rPr>
                <w:sz w:val="28"/>
                <w:szCs w:val="28"/>
              </w:rPr>
              <w:t>2027 год</w:t>
            </w:r>
            <w:r w:rsidR="002B0D32" w:rsidRPr="009F7556">
              <w:rPr>
                <w:sz w:val="28"/>
                <w:szCs w:val="28"/>
              </w:rPr>
              <w:t xml:space="preserve"> - 568,6 тыс. руб.</w:t>
            </w:r>
          </w:p>
        </w:tc>
      </w:tr>
    </w:tbl>
    <w:p w:rsidR="00D7246B" w:rsidRPr="00DF30A5" w:rsidRDefault="002B0D32">
      <w:pPr>
        <w:shd w:val="clear" w:color="auto" w:fill="FFFFFF"/>
        <w:tabs>
          <w:tab w:val="left" w:pos="0"/>
        </w:tabs>
        <w:ind w:right="14"/>
        <w:jc w:val="both"/>
        <w:rPr>
          <w:color w:val="FF0000"/>
          <w:spacing w:val="-3"/>
          <w:sz w:val="26"/>
          <w:szCs w:val="26"/>
        </w:rPr>
      </w:pPr>
      <w:r w:rsidRPr="00DF30A5">
        <w:rPr>
          <w:color w:val="FF0000"/>
          <w:spacing w:val="-3"/>
          <w:sz w:val="26"/>
          <w:szCs w:val="26"/>
        </w:rPr>
        <w:lastRenderedPageBreak/>
        <w:tab/>
      </w:r>
    </w:p>
    <w:p w:rsidR="009F7556" w:rsidRPr="00BF7DAF" w:rsidRDefault="009F7556" w:rsidP="009F7556">
      <w:pPr>
        <w:pStyle w:val="afc"/>
        <w:widowControl w:val="0"/>
        <w:suppressAutoHyphens w:val="0"/>
        <w:autoSpaceDE w:val="0"/>
        <w:autoSpaceDN w:val="0"/>
        <w:spacing w:line="240" w:lineRule="auto"/>
        <w:ind w:left="0" w:right="125" w:firstLine="709"/>
      </w:pPr>
      <w:r w:rsidRPr="009F7556">
        <w:rPr>
          <w:spacing w:val="-3"/>
          <w:sz w:val="26"/>
          <w:szCs w:val="26"/>
        </w:rPr>
        <w:t>2)</w:t>
      </w:r>
      <w:r w:rsidR="002B0D32" w:rsidRPr="00DF30A5">
        <w:rPr>
          <w:color w:val="FF0000"/>
          <w:spacing w:val="-3"/>
          <w:sz w:val="26"/>
          <w:szCs w:val="26"/>
        </w:rPr>
        <w:tab/>
      </w:r>
      <w:r w:rsidRPr="00BF7DAF">
        <w:rPr>
          <w:spacing w:val="-2"/>
        </w:rPr>
        <w:t xml:space="preserve">Раздел 4. «Финансовое обеспечение муниципальной программы» </w:t>
      </w:r>
      <w:r w:rsidRPr="00BF7DAF">
        <w:t>па</w:t>
      </w:r>
      <w:r w:rsidRPr="00BF7DAF">
        <w:t>с</w:t>
      </w:r>
      <w:r w:rsidRPr="00BF7DAF">
        <w:t>порта муниципальной программы  изложить в следующей</w:t>
      </w:r>
      <w:r w:rsidRPr="00BF7DAF">
        <w:rPr>
          <w:spacing w:val="-13"/>
        </w:rPr>
        <w:t xml:space="preserve"> </w:t>
      </w:r>
      <w:r w:rsidRPr="00BF7DAF">
        <w:t>редакции:</w:t>
      </w:r>
    </w:p>
    <w:tbl>
      <w:tblPr>
        <w:tblW w:w="0" w:type="auto"/>
        <w:tblCellMar>
          <w:left w:w="0" w:type="dxa"/>
          <w:right w:w="0" w:type="dxa"/>
        </w:tblCellMar>
        <w:tblLook w:val="04A0" w:firstRow="1" w:lastRow="0" w:firstColumn="1" w:lastColumn="0" w:noHBand="0" w:noVBand="1"/>
      </w:tblPr>
      <w:tblGrid>
        <w:gridCol w:w="5652"/>
        <w:gridCol w:w="1346"/>
        <w:gridCol w:w="1345"/>
        <w:gridCol w:w="937"/>
        <w:gridCol w:w="937"/>
      </w:tblGrid>
      <w:tr w:rsidR="0075437E" w:rsidRPr="00BF7DAF" w:rsidTr="00A939C6">
        <w:trPr>
          <w:trHeight w:hRule="exact" w:val="573"/>
        </w:trPr>
        <w:tc>
          <w:tcPr>
            <w:tcW w:w="0" w:type="auto"/>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rFonts w:eastAsia="Calibri"/>
              </w:rPr>
              <w:t>Источник финансового обеспечения</w:t>
            </w:r>
          </w:p>
        </w:tc>
        <w:tc>
          <w:tcPr>
            <w:tcW w:w="0" w:type="auto"/>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Объем финансового обеспечения по годам реализации, тыс. рублей</w:t>
            </w:r>
          </w:p>
        </w:tc>
      </w:tr>
      <w:tr w:rsidR="0075437E" w:rsidRPr="00BF7DAF" w:rsidTr="00A939C6">
        <w:trPr>
          <w:trHeight w:hRule="exact" w:val="329"/>
        </w:trPr>
        <w:tc>
          <w:tcPr>
            <w:tcW w:w="0" w:type="auto"/>
            <w:vMerge/>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Всего</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2025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2026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2027</w:t>
            </w:r>
          </w:p>
        </w:tc>
      </w:tr>
      <w:tr w:rsidR="0075437E" w:rsidRPr="00BF7DAF" w:rsidTr="00A939C6">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1</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2</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3</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4</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5</w:t>
            </w:r>
          </w:p>
        </w:tc>
      </w:tr>
      <w:tr w:rsidR="0075437E" w:rsidRPr="00BF7DAF" w:rsidTr="00305B8D">
        <w:trPr>
          <w:trHeight w:hRule="exact" w:val="706"/>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rPr>
                <w:spacing w:val="-2"/>
              </w:rPr>
            </w:pPr>
            <w:r w:rsidRPr="00BF7DAF">
              <w:rPr>
                <w:rFonts w:eastAsia="Calibri"/>
              </w:rPr>
              <w:t>В целом по муниципальной программе,</w:t>
            </w:r>
          </w:p>
          <w:p w:rsidR="009F7556" w:rsidRPr="00BF7DAF" w:rsidRDefault="009F7556" w:rsidP="00A939C6">
            <w:pPr>
              <w:spacing w:line="230" w:lineRule="auto"/>
              <w:rPr>
                <w:spacing w:val="-2"/>
              </w:rPr>
            </w:pPr>
            <w:r w:rsidRPr="00BF7DAF">
              <w:rPr>
                <w:spacing w:val="-2"/>
              </w:rPr>
              <w:t>в том числе:</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75437E" w:rsidP="0075437E">
            <w:pPr>
              <w:spacing w:line="228" w:lineRule="auto"/>
              <w:jc w:val="center"/>
            </w:pPr>
            <w:r w:rsidRPr="0075437E">
              <w:rPr>
                <w:spacing w:val="-2"/>
              </w:rPr>
              <w:t>25882,4</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75437E" w:rsidP="0075437E">
            <w:pPr>
              <w:spacing w:line="228" w:lineRule="auto"/>
              <w:jc w:val="center"/>
            </w:pPr>
            <w:r w:rsidRPr="0075437E">
              <w:rPr>
                <w:spacing w:val="-2"/>
              </w:rPr>
              <w:t>24745,2</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F30DA">
            <w:pPr>
              <w:spacing w:line="228" w:lineRule="auto"/>
              <w:jc w:val="center"/>
              <w:rPr>
                <w:spacing w:val="-2"/>
              </w:rPr>
            </w:pPr>
            <w:r w:rsidRPr="0075437E">
              <w:rPr>
                <w:spacing w:val="-2"/>
              </w:rPr>
              <w:t>568,6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F30DA">
            <w:pPr>
              <w:spacing w:line="228" w:lineRule="auto"/>
              <w:jc w:val="center"/>
              <w:rPr>
                <w:spacing w:val="-2"/>
              </w:rPr>
            </w:pPr>
            <w:r w:rsidRPr="0075437E">
              <w:rPr>
                <w:spacing w:val="-2"/>
              </w:rPr>
              <w:t>568,6</w:t>
            </w:r>
          </w:p>
        </w:tc>
      </w:tr>
      <w:tr w:rsidR="0075437E" w:rsidRPr="00BF7DAF" w:rsidTr="00A939C6">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rPr>
                <w:spacing w:val="-2"/>
              </w:rPr>
            </w:pPr>
            <w:r w:rsidRPr="00BF7DAF">
              <w:rPr>
                <w:spacing w:val="-2"/>
              </w:rPr>
              <w:t>Федеральный бюджет</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jc w:val="center"/>
              <w:rPr>
                <w:spacing w:val="-2"/>
              </w:rPr>
            </w:pPr>
            <w:r w:rsidRPr="00BF7DAF">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F7556" w:rsidRDefault="009F7556" w:rsidP="00A939C6">
            <w:pPr>
              <w:spacing w:line="230" w:lineRule="auto"/>
              <w:jc w:val="center"/>
              <w:rPr>
                <w:spacing w:val="-2"/>
              </w:rPr>
            </w:pPr>
            <w:r w:rsidRPr="009F7556">
              <w:rPr>
                <w:spacing w:val="-2"/>
              </w:rPr>
              <w:t>-</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F7556" w:rsidRDefault="009F7556" w:rsidP="00A939C6">
            <w:pPr>
              <w:spacing w:line="230" w:lineRule="auto"/>
              <w:jc w:val="center"/>
              <w:rPr>
                <w:spacing w:val="-2"/>
              </w:rPr>
            </w:pPr>
            <w:r w:rsidRPr="009F7556">
              <w:rPr>
                <w:spacing w:val="-2"/>
              </w:rPr>
              <w:t>-</w:t>
            </w:r>
          </w:p>
        </w:tc>
      </w:tr>
      <w:tr w:rsidR="0075437E" w:rsidRPr="00BF7DAF" w:rsidTr="00A939C6">
        <w:trPr>
          <w:trHeight w:hRule="exact" w:val="344"/>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A939C6">
            <w:pPr>
              <w:spacing w:line="230" w:lineRule="auto"/>
              <w:rPr>
                <w:spacing w:val="-2"/>
              </w:rPr>
            </w:pPr>
            <w:r w:rsidRPr="0075437E">
              <w:rPr>
                <w:spacing w:val="-2"/>
              </w:rPr>
              <w:t>Областной бюджет</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30661">
            <w:pPr>
              <w:spacing w:line="228" w:lineRule="auto"/>
              <w:jc w:val="center"/>
            </w:pPr>
            <w:r w:rsidRPr="0075437E">
              <w:rPr>
                <w:spacing w:val="-2"/>
              </w:rPr>
              <w:t>17167,5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30661">
            <w:pPr>
              <w:spacing w:line="228" w:lineRule="auto"/>
              <w:jc w:val="center"/>
            </w:pPr>
            <w:r w:rsidRPr="0075437E">
              <w:rPr>
                <w:spacing w:val="-2"/>
              </w:rPr>
              <w:t>16507,5</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30661">
            <w:pPr>
              <w:spacing w:line="228" w:lineRule="auto"/>
              <w:jc w:val="center"/>
              <w:rPr>
                <w:spacing w:val="-2"/>
              </w:rPr>
            </w:pPr>
            <w:r w:rsidRPr="0075437E">
              <w:rPr>
                <w:spacing w:val="-2"/>
              </w:rPr>
              <w:t>330,0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730661">
            <w:pPr>
              <w:spacing w:line="228" w:lineRule="auto"/>
              <w:jc w:val="center"/>
              <w:rPr>
                <w:spacing w:val="-2"/>
              </w:rPr>
            </w:pPr>
            <w:r w:rsidRPr="0075437E">
              <w:rPr>
                <w:spacing w:val="-2"/>
              </w:rPr>
              <w:t>330,0</w:t>
            </w:r>
          </w:p>
        </w:tc>
      </w:tr>
      <w:tr w:rsidR="0075437E" w:rsidRPr="00BF7DAF" w:rsidTr="009F5746">
        <w:trPr>
          <w:trHeight w:hRule="exact" w:val="537"/>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BF7DAF" w:rsidRDefault="009F7556" w:rsidP="00A939C6">
            <w:pPr>
              <w:spacing w:line="230" w:lineRule="auto"/>
              <w:rPr>
                <w:spacing w:val="-2"/>
              </w:rPr>
            </w:pPr>
            <w:r w:rsidRPr="00BF7DAF">
              <w:rPr>
                <w:spacing w:val="-2"/>
              </w:rPr>
              <w:t>Бюджет муниципального образования «Дорогобужский муниципальный округ» Смоленской области</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35194" w:rsidRDefault="0075437E" w:rsidP="0075437E">
            <w:pPr>
              <w:spacing w:line="228" w:lineRule="auto"/>
              <w:jc w:val="center"/>
            </w:pPr>
            <w:r w:rsidRPr="00935194">
              <w:rPr>
                <w:spacing w:val="-2"/>
              </w:rPr>
              <w:t>7614,9</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35194" w:rsidRDefault="00935194" w:rsidP="00935194">
            <w:pPr>
              <w:spacing w:line="228" w:lineRule="auto"/>
              <w:jc w:val="center"/>
            </w:pPr>
            <w:r w:rsidRPr="00935194">
              <w:rPr>
                <w:spacing w:val="-2"/>
              </w:rPr>
              <w:t>7137,7</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35194" w:rsidRDefault="009F7556" w:rsidP="00E4314E">
            <w:pPr>
              <w:spacing w:line="228" w:lineRule="auto"/>
              <w:jc w:val="center"/>
              <w:rPr>
                <w:spacing w:val="-2"/>
              </w:rPr>
            </w:pPr>
            <w:r w:rsidRPr="00935194">
              <w:rPr>
                <w:spacing w:val="-2"/>
              </w:rPr>
              <w:t>238,6</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935194" w:rsidRDefault="009F7556" w:rsidP="00E4314E">
            <w:pPr>
              <w:spacing w:line="228" w:lineRule="auto"/>
              <w:jc w:val="center"/>
              <w:rPr>
                <w:spacing w:val="-2"/>
              </w:rPr>
            </w:pPr>
            <w:r w:rsidRPr="00935194">
              <w:rPr>
                <w:spacing w:val="-2"/>
              </w:rPr>
              <w:t>238,6</w:t>
            </w:r>
          </w:p>
        </w:tc>
      </w:tr>
      <w:tr w:rsidR="0075437E" w:rsidRPr="00257AEA" w:rsidTr="00A939C6">
        <w:trPr>
          <w:trHeight w:hRule="exact" w:val="395"/>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A939C6">
            <w:pPr>
              <w:spacing w:line="230" w:lineRule="auto"/>
              <w:rPr>
                <w:spacing w:val="-2"/>
              </w:rPr>
            </w:pPr>
            <w:r w:rsidRPr="0075437E">
              <w:rPr>
                <w:spacing w:val="-2"/>
              </w:rPr>
              <w:t>Внебюджетные источники</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3D2C72">
            <w:pPr>
              <w:spacing w:line="228" w:lineRule="auto"/>
              <w:jc w:val="center"/>
              <w:rPr>
                <w:spacing w:val="-2"/>
              </w:rPr>
            </w:pPr>
            <w:r w:rsidRPr="0075437E">
              <w:rPr>
                <w:spacing w:val="-2"/>
              </w:rPr>
              <w:t>1100,0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3D2C72">
            <w:pPr>
              <w:spacing w:line="228" w:lineRule="auto"/>
              <w:jc w:val="center"/>
              <w:rPr>
                <w:spacing w:val="-2"/>
              </w:rPr>
            </w:pPr>
            <w:r w:rsidRPr="0075437E">
              <w:rPr>
                <w:spacing w:val="-2"/>
              </w:rPr>
              <w:t>1100,0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3D2C72">
            <w:pPr>
              <w:spacing w:line="228" w:lineRule="auto"/>
              <w:jc w:val="center"/>
              <w:rPr>
                <w:spacing w:val="-2"/>
              </w:rPr>
            </w:pPr>
            <w:r w:rsidRPr="0075437E">
              <w:rPr>
                <w:spacing w:val="-2"/>
              </w:rPr>
              <w:t>0,0</w:t>
            </w:r>
          </w:p>
        </w:tc>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rsidR="009F7556" w:rsidRPr="0075437E" w:rsidRDefault="009F7556" w:rsidP="003D2C72">
            <w:pPr>
              <w:spacing w:line="228" w:lineRule="auto"/>
              <w:jc w:val="center"/>
              <w:rPr>
                <w:spacing w:val="-2"/>
              </w:rPr>
            </w:pPr>
            <w:r w:rsidRPr="0075437E">
              <w:rPr>
                <w:spacing w:val="-2"/>
              </w:rPr>
              <w:t>0,0</w:t>
            </w:r>
          </w:p>
        </w:tc>
      </w:tr>
    </w:tbl>
    <w:p w:rsidR="00D7246B" w:rsidRPr="00DF30A5" w:rsidRDefault="00D7246B">
      <w:pPr>
        <w:shd w:val="clear" w:color="auto" w:fill="FFFFFF"/>
        <w:tabs>
          <w:tab w:val="left" w:pos="709"/>
          <w:tab w:val="left" w:pos="851"/>
          <w:tab w:val="left" w:pos="902"/>
        </w:tabs>
        <w:ind w:right="14"/>
        <w:rPr>
          <w:color w:val="FF0000"/>
          <w:sz w:val="26"/>
          <w:szCs w:val="26"/>
        </w:rPr>
      </w:pPr>
    </w:p>
    <w:p w:rsidR="009F7556" w:rsidRPr="009F7556" w:rsidRDefault="009F7556" w:rsidP="009F7556">
      <w:pPr>
        <w:pStyle w:val="afc"/>
        <w:widowControl w:val="0"/>
        <w:numPr>
          <w:ilvl w:val="0"/>
          <w:numId w:val="13"/>
        </w:numPr>
        <w:suppressAutoHyphens w:val="0"/>
        <w:autoSpaceDE w:val="0"/>
        <w:autoSpaceDN w:val="0"/>
        <w:ind w:left="0" w:firstLine="709"/>
      </w:pPr>
      <w:r w:rsidRPr="009F7556">
        <w:t>Раздел 6. «Сведения о финансировании структурных элементов муниц</w:t>
      </w:r>
      <w:r w:rsidRPr="009F7556">
        <w:t>и</w:t>
      </w:r>
      <w:r w:rsidRPr="009F7556">
        <w:t>пальной программы» муниципальной программы изложить в следующей</w:t>
      </w:r>
      <w:r w:rsidRPr="009F7556">
        <w:rPr>
          <w:spacing w:val="-3"/>
        </w:rPr>
        <w:t xml:space="preserve"> </w:t>
      </w:r>
      <w:r w:rsidRPr="009F7556">
        <w:t>редакции:</w:t>
      </w:r>
    </w:p>
    <w:p w:rsidR="00D7246B" w:rsidRPr="009F7556" w:rsidRDefault="00D7246B">
      <w:pPr>
        <w:shd w:val="clear" w:color="auto" w:fill="FFFFFF"/>
        <w:tabs>
          <w:tab w:val="left" w:pos="0"/>
          <w:tab w:val="left" w:pos="142"/>
        </w:tabs>
        <w:ind w:right="14" w:firstLine="851"/>
        <w:jc w:val="both"/>
        <w:rPr>
          <w:sz w:val="28"/>
          <w:szCs w:val="28"/>
        </w:rPr>
      </w:pPr>
    </w:p>
    <w:tbl>
      <w:tblPr>
        <w:tblpPr w:leftFromText="181" w:rightFromText="181" w:vertAnchor="text" w:horzAnchor="margin" w:tblpXSpec="center" w:tblpY="1"/>
        <w:tblW w:w="10346" w:type="dxa"/>
        <w:tblLayout w:type="fixed"/>
        <w:tblLook w:val="04A0" w:firstRow="1" w:lastRow="0" w:firstColumn="1" w:lastColumn="0" w:noHBand="0" w:noVBand="1"/>
      </w:tblPr>
      <w:tblGrid>
        <w:gridCol w:w="525"/>
        <w:gridCol w:w="7"/>
        <w:gridCol w:w="34"/>
        <w:gridCol w:w="2236"/>
        <w:gridCol w:w="33"/>
        <w:gridCol w:w="1845"/>
        <w:gridCol w:w="1705"/>
        <w:gridCol w:w="986"/>
        <w:gridCol w:w="1001"/>
        <w:gridCol w:w="991"/>
        <w:gridCol w:w="983"/>
      </w:tblGrid>
      <w:tr w:rsidR="009F7556" w:rsidRPr="009F7556" w:rsidTr="005C3CD9">
        <w:trPr>
          <w:trHeight w:val="80"/>
        </w:trPr>
        <w:tc>
          <w:tcPr>
            <w:tcW w:w="5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D7246B" w:rsidP="005C3CD9">
            <w:pPr>
              <w:jc w:val="center"/>
              <w:rPr>
                <w:sz w:val="22"/>
                <w:szCs w:val="22"/>
              </w:rPr>
            </w:pPr>
          </w:p>
          <w:p w:rsidR="00D7246B" w:rsidRPr="009F7556" w:rsidRDefault="00D7246B" w:rsidP="005C3CD9">
            <w:pPr>
              <w:jc w:val="center"/>
              <w:rPr>
                <w:sz w:val="22"/>
                <w:szCs w:val="22"/>
              </w:rPr>
            </w:pPr>
          </w:p>
        </w:tc>
        <w:tc>
          <w:tcPr>
            <w:tcW w:w="2269" w:type="dxa"/>
            <w:gridSpan w:val="2"/>
            <w:vMerge w:val="restart"/>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Наименование</w:t>
            </w:r>
          </w:p>
        </w:tc>
        <w:tc>
          <w:tcPr>
            <w:tcW w:w="1845" w:type="dxa"/>
            <w:vMerge w:val="restart"/>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Участник муниципальной программы</w:t>
            </w:r>
          </w:p>
        </w:tc>
        <w:tc>
          <w:tcPr>
            <w:tcW w:w="1705" w:type="dxa"/>
            <w:vMerge w:val="restart"/>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Источник финансового обеспечения (расшифровать</w:t>
            </w:r>
          </w:p>
        </w:tc>
        <w:tc>
          <w:tcPr>
            <w:tcW w:w="3961" w:type="dxa"/>
            <w:gridSpan w:val="4"/>
            <w:tcBorders>
              <w:top w:val="single" w:sz="4" w:space="0" w:color="000000"/>
              <w:bottom w:val="single" w:sz="4" w:space="0" w:color="000000"/>
              <w:right w:val="single" w:sz="4" w:space="0" w:color="000000"/>
            </w:tcBorders>
            <w:shd w:val="clear" w:color="auto" w:fill="auto"/>
          </w:tcPr>
          <w:p w:rsidR="00D7246B" w:rsidRPr="009F7556" w:rsidRDefault="002B0D32" w:rsidP="005C3CD9">
            <w:pPr>
              <w:ind w:right="-34"/>
              <w:jc w:val="center"/>
              <w:rPr>
                <w:sz w:val="22"/>
                <w:szCs w:val="22"/>
              </w:rPr>
            </w:pPr>
            <w:r w:rsidRPr="009F7556">
              <w:rPr>
                <w:sz w:val="22"/>
                <w:szCs w:val="22"/>
              </w:rPr>
              <w:t>Объем средств на реализацию муниципальной программы на очередной финансовый год и плановый период (тыс. рублей)</w:t>
            </w:r>
          </w:p>
        </w:tc>
      </w:tr>
      <w:tr w:rsidR="009F7556" w:rsidRPr="009F7556" w:rsidTr="005C3CD9">
        <w:trPr>
          <w:trHeight w:val="80"/>
        </w:trPr>
        <w:tc>
          <w:tcPr>
            <w:tcW w:w="566" w:type="dxa"/>
            <w:gridSpan w:val="3"/>
            <w:vMerge/>
            <w:tcBorders>
              <w:left w:val="single" w:sz="4" w:space="0" w:color="000000"/>
              <w:bottom w:val="single" w:sz="4" w:space="0" w:color="000000"/>
              <w:right w:val="single" w:sz="4" w:space="0" w:color="000000"/>
            </w:tcBorders>
            <w:shd w:val="clear" w:color="auto" w:fill="auto"/>
          </w:tcPr>
          <w:p w:rsidR="00D7246B" w:rsidRPr="009F7556" w:rsidRDefault="00D7246B" w:rsidP="005C3CD9">
            <w:pPr>
              <w:jc w:val="center"/>
              <w:rPr>
                <w:sz w:val="22"/>
                <w:szCs w:val="22"/>
              </w:rPr>
            </w:pPr>
          </w:p>
        </w:tc>
        <w:tc>
          <w:tcPr>
            <w:tcW w:w="2269" w:type="dxa"/>
            <w:gridSpan w:val="2"/>
            <w:vMerge/>
            <w:tcBorders>
              <w:bottom w:val="single" w:sz="4" w:space="0" w:color="000000"/>
              <w:right w:val="single" w:sz="4" w:space="0" w:color="000000"/>
            </w:tcBorders>
            <w:shd w:val="clear" w:color="auto" w:fill="auto"/>
          </w:tcPr>
          <w:p w:rsidR="00D7246B" w:rsidRPr="009F7556" w:rsidRDefault="00D7246B" w:rsidP="005C3CD9">
            <w:pPr>
              <w:jc w:val="center"/>
              <w:rPr>
                <w:sz w:val="22"/>
                <w:szCs w:val="22"/>
              </w:rPr>
            </w:pPr>
          </w:p>
        </w:tc>
        <w:tc>
          <w:tcPr>
            <w:tcW w:w="1845" w:type="dxa"/>
            <w:vMerge/>
            <w:tcBorders>
              <w:bottom w:val="single" w:sz="4" w:space="0" w:color="000000"/>
              <w:right w:val="single" w:sz="4" w:space="0" w:color="000000"/>
            </w:tcBorders>
            <w:shd w:val="clear" w:color="auto" w:fill="auto"/>
          </w:tcPr>
          <w:p w:rsidR="00D7246B" w:rsidRPr="009F7556" w:rsidRDefault="00D7246B" w:rsidP="005C3CD9">
            <w:pPr>
              <w:jc w:val="center"/>
              <w:rPr>
                <w:sz w:val="22"/>
                <w:szCs w:val="22"/>
              </w:rPr>
            </w:pPr>
          </w:p>
        </w:tc>
        <w:tc>
          <w:tcPr>
            <w:tcW w:w="1705" w:type="dxa"/>
            <w:vMerge/>
            <w:tcBorders>
              <w:bottom w:val="single" w:sz="4" w:space="0" w:color="000000"/>
              <w:right w:val="single" w:sz="4" w:space="0" w:color="000000"/>
            </w:tcBorders>
            <w:shd w:val="clear" w:color="auto" w:fill="auto"/>
          </w:tcPr>
          <w:p w:rsidR="00D7246B" w:rsidRPr="009F7556" w:rsidRDefault="00D7246B" w:rsidP="005C3CD9">
            <w:pPr>
              <w:jc w:val="center"/>
              <w:rPr>
                <w:sz w:val="22"/>
                <w:szCs w:val="22"/>
              </w:rPr>
            </w:pPr>
          </w:p>
        </w:tc>
        <w:tc>
          <w:tcPr>
            <w:tcW w:w="986"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ind w:right="-34"/>
              <w:jc w:val="center"/>
              <w:rPr>
                <w:sz w:val="22"/>
                <w:szCs w:val="22"/>
              </w:rPr>
            </w:pPr>
            <w:r w:rsidRPr="009F7556">
              <w:rPr>
                <w:sz w:val="22"/>
                <w:szCs w:val="22"/>
              </w:rPr>
              <w:t>всего</w:t>
            </w:r>
          </w:p>
        </w:tc>
        <w:tc>
          <w:tcPr>
            <w:tcW w:w="1001"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pacing w:val="-2"/>
                <w:sz w:val="22"/>
                <w:szCs w:val="22"/>
              </w:rPr>
            </w:pPr>
            <w:r w:rsidRPr="009F7556">
              <w:rPr>
                <w:spacing w:val="-2"/>
                <w:sz w:val="22"/>
                <w:szCs w:val="22"/>
              </w:rPr>
              <w:t>2025 год</w:t>
            </w:r>
          </w:p>
        </w:tc>
        <w:tc>
          <w:tcPr>
            <w:tcW w:w="991"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pacing w:val="-2"/>
                <w:sz w:val="22"/>
                <w:szCs w:val="22"/>
              </w:rPr>
            </w:pPr>
            <w:r w:rsidRPr="009F7556">
              <w:rPr>
                <w:spacing w:val="-2"/>
                <w:sz w:val="22"/>
                <w:szCs w:val="22"/>
              </w:rPr>
              <w:t>2026 год</w:t>
            </w:r>
          </w:p>
        </w:tc>
        <w:tc>
          <w:tcPr>
            <w:tcW w:w="983"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2027 год</w:t>
            </w:r>
          </w:p>
        </w:tc>
      </w:tr>
      <w:tr w:rsidR="009F7556" w:rsidRPr="009F7556"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1</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2</w:t>
            </w:r>
          </w:p>
        </w:tc>
        <w:tc>
          <w:tcPr>
            <w:tcW w:w="1845"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3</w:t>
            </w:r>
          </w:p>
        </w:tc>
        <w:tc>
          <w:tcPr>
            <w:tcW w:w="1705"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4</w:t>
            </w:r>
          </w:p>
        </w:tc>
        <w:tc>
          <w:tcPr>
            <w:tcW w:w="986"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5</w:t>
            </w:r>
          </w:p>
        </w:tc>
        <w:tc>
          <w:tcPr>
            <w:tcW w:w="1001"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ind w:left="-69" w:right="-108"/>
              <w:jc w:val="center"/>
              <w:rPr>
                <w:sz w:val="22"/>
                <w:szCs w:val="22"/>
              </w:rPr>
            </w:pPr>
            <w:r w:rsidRPr="009F7556">
              <w:rPr>
                <w:sz w:val="22"/>
                <w:szCs w:val="22"/>
              </w:rPr>
              <w:t>6</w:t>
            </w:r>
          </w:p>
        </w:tc>
        <w:tc>
          <w:tcPr>
            <w:tcW w:w="991"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7</w:t>
            </w:r>
          </w:p>
        </w:tc>
        <w:tc>
          <w:tcPr>
            <w:tcW w:w="983" w:type="dxa"/>
            <w:tcBorders>
              <w:top w:val="single" w:sz="4" w:space="0" w:color="000000"/>
              <w:bottom w:val="single" w:sz="4" w:space="0" w:color="000000"/>
              <w:right w:val="single" w:sz="4" w:space="0" w:color="000000"/>
            </w:tcBorders>
            <w:shd w:val="clear" w:color="auto" w:fill="auto"/>
          </w:tcPr>
          <w:p w:rsidR="00D7246B" w:rsidRPr="009F7556" w:rsidRDefault="002B0D32" w:rsidP="005C3CD9">
            <w:pPr>
              <w:jc w:val="center"/>
              <w:rPr>
                <w:sz w:val="22"/>
                <w:szCs w:val="22"/>
              </w:rPr>
            </w:pPr>
            <w:r w:rsidRPr="009F7556">
              <w:rPr>
                <w:sz w:val="22"/>
                <w:szCs w:val="22"/>
              </w:rPr>
              <w:t>8</w:t>
            </w:r>
          </w:p>
        </w:tc>
      </w:tr>
      <w:tr w:rsidR="009F7556" w:rsidRPr="009F7556" w:rsidTr="005C3CD9">
        <w:trPr>
          <w:trHeight w:val="80"/>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2B0D32" w:rsidP="005C3CD9">
            <w:pPr>
              <w:numPr>
                <w:ilvl w:val="0"/>
                <w:numId w:val="3"/>
              </w:numPr>
              <w:jc w:val="center"/>
              <w:rPr>
                <w:sz w:val="22"/>
                <w:szCs w:val="22"/>
              </w:rPr>
            </w:pPr>
            <w:r w:rsidRPr="009F7556">
              <w:rPr>
                <w:sz w:val="22"/>
                <w:szCs w:val="22"/>
              </w:rPr>
              <w:t>Региональный проект «Наименование»</w:t>
            </w:r>
          </w:p>
        </w:tc>
      </w:tr>
      <w:tr w:rsidR="009F7556" w:rsidRPr="009F7556"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705"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986"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ind w:left="-69" w:right="-108"/>
              <w:jc w:val="center"/>
              <w:rPr>
                <w:sz w:val="22"/>
                <w:szCs w:val="22"/>
              </w:rPr>
            </w:pPr>
            <w:r w:rsidRPr="009F7556">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983"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r>
      <w:tr w:rsidR="009F7556" w:rsidRPr="009F7556" w:rsidTr="005C3CD9">
        <w:trPr>
          <w:trHeight w:val="80"/>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2B0D32" w:rsidP="005C3CD9">
            <w:pPr>
              <w:numPr>
                <w:ilvl w:val="0"/>
                <w:numId w:val="3"/>
              </w:numPr>
              <w:jc w:val="center"/>
              <w:rPr>
                <w:sz w:val="22"/>
                <w:szCs w:val="22"/>
              </w:rPr>
            </w:pPr>
            <w:r w:rsidRPr="009F7556">
              <w:rPr>
                <w:sz w:val="22"/>
                <w:szCs w:val="22"/>
              </w:rPr>
              <w:t>Ведомственный проект «Наименование»</w:t>
            </w:r>
          </w:p>
        </w:tc>
      </w:tr>
      <w:tr w:rsidR="009F7556" w:rsidRPr="009F7556" w:rsidTr="005C3CD9">
        <w:trPr>
          <w:trHeight w:val="80"/>
        </w:trPr>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2269" w:type="dxa"/>
            <w:gridSpan w:val="2"/>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845"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705"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986"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1001"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ind w:left="-69" w:right="-108"/>
              <w:jc w:val="center"/>
              <w:rPr>
                <w:sz w:val="22"/>
                <w:szCs w:val="22"/>
              </w:rPr>
            </w:pPr>
            <w:r w:rsidRPr="009F7556">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c>
          <w:tcPr>
            <w:tcW w:w="983" w:type="dxa"/>
            <w:tcBorders>
              <w:top w:val="single" w:sz="4" w:space="0" w:color="000000"/>
              <w:bottom w:val="single" w:sz="4" w:space="0" w:color="000000"/>
              <w:right w:val="single" w:sz="4" w:space="0" w:color="000000"/>
            </w:tcBorders>
            <w:shd w:val="clear" w:color="auto" w:fill="auto"/>
          </w:tcPr>
          <w:p w:rsidR="00D7246B" w:rsidRPr="009F7556" w:rsidRDefault="009F7556" w:rsidP="005C3CD9">
            <w:pPr>
              <w:jc w:val="center"/>
              <w:rPr>
                <w:sz w:val="22"/>
                <w:szCs w:val="22"/>
              </w:rPr>
            </w:pPr>
            <w:r w:rsidRPr="009F7556">
              <w:rPr>
                <w:sz w:val="22"/>
                <w:szCs w:val="22"/>
              </w:rPr>
              <w:t>-</w:t>
            </w:r>
          </w:p>
        </w:tc>
      </w:tr>
      <w:tr w:rsidR="00DF30A5" w:rsidRPr="00DF30A5" w:rsidTr="005C3CD9">
        <w:trPr>
          <w:trHeight w:val="397"/>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D7246B" w:rsidRPr="00DF30A5" w:rsidRDefault="009F7556" w:rsidP="005C3CD9">
            <w:pPr>
              <w:ind w:left="720"/>
              <w:jc w:val="center"/>
              <w:rPr>
                <w:b/>
                <w:color w:val="FF0000"/>
                <w:szCs w:val="28"/>
              </w:rPr>
            </w:pPr>
            <w:r>
              <w:rPr>
                <w:b/>
              </w:rPr>
              <w:t xml:space="preserve">3. </w:t>
            </w:r>
            <w:r w:rsidRPr="009F7556">
              <w:t>Комплекс процессных мероприятий «</w:t>
            </w:r>
            <w:r w:rsidRPr="009F7556">
              <w:rPr>
                <w:szCs w:val="28"/>
              </w:rPr>
              <w:t>Управление и распоряжение муниципальным имуществом и земельными ресурсами»</w:t>
            </w:r>
          </w:p>
        </w:tc>
      </w:tr>
      <w:tr w:rsidR="00DF30A5" w:rsidRPr="00DF30A5" w:rsidTr="005C3CD9">
        <w:trPr>
          <w:trHeight w:val="397"/>
        </w:trPr>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Pr>
          <w:p w:rsidR="00D7246B" w:rsidRPr="00D27737" w:rsidRDefault="002B0D32" w:rsidP="005C3CD9">
            <w:pPr>
              <w:ind w:left="-103" w:right="-108"/>
              <w:jc w:val="center"/>
              <w:rPr>
                <w:sz w:val="22"/>
                <w:szCs w:val="22"/>
              </w:rPr>
            </w:pPr>
            <w:r w:rsidRPr="00D27737">
              <w:rPr>
                <w:sz w:val="22"/>
                <w:szCs w:val="22"/>
              </w:rPr>
              <w:t>3.1.</w:t>
            </w:r>
          </w:p>
        </w:tc>
        <w:tc>
          <w:tcPr>
            <w:tcW w:w="2303" w:type="dxa"/>
            <w:gridSpan w:val="3"/>
            <w:tcBorders>
              <w:bottom w:val="single" w:sz="4" w:space="0" w:color="000000"/>
              <w:right w:val="single" w:sz="4" w:space="0" w:color="000000"/>
            </w:tcBorders>
            <w:shd w:val="clear" w:color="auto" w:fill="auto"/>
          </w:tcPr>
          <w:p w:rsidR="00D7246B" w:rsidRPr="00D27737" w:rsidRDefault="002B0D32" w:rsidP="005C3CD9">
            <w:pPr>
              <w:ind w:left="34" w:right="-108"/>
              <w:rPr>
                <w:sz w:val="22"/>
                <w:szCs w:val="22"/>
              </w:rPr>
            </w:pPr>
            <w:r w:rsidRPr="00D27737">
              <w:rPr>
                <w:sz w:val="22"/>
                <w:szCs w:val="22"/>
              </w:rPr>
              <w:t>Управление и распоряжение муниципальным имуществом</w:t>
            </w:r>
          </w:p>
        </w:tc>
        <w:tc>
          <w:tcPr>
            <w:tcW w:w="1845"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0"/>
                <w:szCs w:val="20"/>
              </w:rPr>
            </w:pPr>
            <w:r w:rsidRPr="00EC7CA7">
              <w:rPr>
                <w:sz w:val="20"/>
                <w:szCs w:val="20"/>
              </w:rPr>
              <w:t>отдел по управлению  имуществом управления по эко-номике и управле-нию имуществом</w:t>
            </w:r>
          </w:p>
          <w:p w:rsidR="00D7246B" w:rsidRPr="00EC7CA7" w:rsidRDefault="002B0D32" w:rsidP="005C3CD9">
            <w:pPr>
              <w:ind w:left="-103" w:right="-108"/>
              <w:jc w:val="center"/>
              <w:rPr>
                <w:sz w:val="20"/>
                <w:szCs w:val="20"/>
              </w:rPr>
            </w:pPr>
            <w:r w:rsidRPr="00EC7CA7">
              <w:rPr>
                <w:sz w:val="20"/>
                <w:szCs w:val="20"/>
              </w:rPr>
              <w:t>Администрации муниципального образования «Дорогобужский муниципальный округ» Смоленской области</w:t>
            </w:r>
            <w:r w:rsidR="009F7556" w:rsidRPr="00EC7CA7">
              <w:rPr>
                <w:sz w:val="20"/>
                <w:szCs w:val="20"/>
              </w:rPr>
              <w:t xml:space="preserve"> (далее – отдел  по управлению  имуществом управления по эко-номике и управле-нию имуществом)</w:t>
            </w:r>
          </w:p>
        </w:tc>
        <w:tc>
          <w:tcPr>
            <w:tcW w:w="1705"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бюджет муниципального образования «Дорогобужский муниципальный округ» Смоленской области</w:t>
            </w:r>
          </w:p>
        </w:tc>
        <w:tc>
          <w:tcPr>
            <w:tcW w:w="986" w:type="dxa"/>
            <w:tcBorders>
              <w:bottom w:val="single" w:sz="4" w:space="0" w:color="000000"/>
              <w:right w:val="single" w:sz="4" w:space="0" w:color="000000"/>
            </w:tcBorders>
            <w:shd w:val="clear" w:color="auto" w:fill="auto"/>
          </w:tcPr>
          <w:p w:rsidR="00D7246B" w:rsidRPr="00EC7CA7" w:rsidRDefault="002B0D32" w:rsidP="00835720">
            <w:pPr>
              <w:ind w:left="-103" w:right="-108"/>
              <w:jc w:val="center"/>
              <w:rPr>
                <w:sz w:val="22"/>
                <w:szCs w:val="22"/>
                <w:lang w:val="en-US"/>
              </w:rPr>
            </w:pPr>
            <w:r w:rsidRPr="00EC7CA7">
              <w:rPr>
                <w:sz w:val="22"/>
                <w:szCs w:val="22"/>
              </w:rPr>
              <w:t>59</w:t>
            </w:r>
            <w:r w:rsidR="00835720">
              <w:rPr>
                <w:sz w:val="22"/>
                <w:szCs w:val="22"/>
              </w:rPr>
              <w:t>7</w:t>
            </w:r>
            <w:r w:rsidRPr="00EC7CA7">
              <w:rPr>
                <w:sz w:val="22"/>
                <w:szCs w:val="22"/>
              </w:rPr>
              <w:t>,</w:t>
            </w:r>
            <w:r w:rsidR="00835720">
              <w:rPr>
                <w:sz w:val="22"/>
                <w:szCs w:val="22"/>
              </w:rPr>
              <w:t>9</w:t>
            </w:r>
          </w:p>
        </w:tc>
        <w:tc>
          <w:tcPr>
            <w:tcW w:w="1001" w:type="dxa"/>
            <w:tcBorders>
              <w:bottom w:val="single" w:sz="4" w:space="0" w:color="000000"/>
              <w:right w:val="single" w:sz="4" w:space="0" w:color="000000"/>
            </w:tcBorders>
            <w:shd w:val="clear" w:color="auto" w:fill="auto"/>
          </w:tcPr>
          <w:p w:rsidR="00D7246B" w:rsidRPr="00EC7CA7" w:rsidRDefault="002B0D32" w:rsidP="00835720">
            <w:pPr>
              <w:ind w:left="-103" w:right="-108"/>
              <w:jc w:val="center"/>
              <w:rPr>
                <w:sz w:val="22"/>
                <w:szCs w:val="22"/>
                <w:lang w:val="en-US"/>
              </w:rPr>
            </w:pPr>
            <w:r w:rsidRPr="00EC7CA7">
              <w:rPr>
                <w:sz w:val="22"/>
                <w:szCs w:val="22"/>
              </w:rPr>
              <w:t>57</w:t>
            </w:r>
            <w:r w:rsidR="00835720">
              <w:rPr>
                <w:sz w:val="22"/>
                <w:szCs w:val="22"/>
              </w:rPr>
              <w:t>7</w:t>
            </w:r>
            <w:r w:rsidRPr="00EC7CA7">
              <w:rPr>
                <w:sz w:val="22"/>
                <w:szCs w:val="22"/>
              </w:rPr>
              <w:t>,</w:t>
            </w:r>
            <w:r w:rsidR="00835720">
              <w:rPr>
                <w:sz w:val="22"/>
                <w:szCs w:val="22"/>
              </w:rPr>
              <w:t>9</w:t>
            </w:r>
          </w:p>
        </w:tc>
        <w:tc>
          <w:tcPr>
            <w:tcW w:w="991"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10,0</w:t>
            </w:r>
          </w:p>
        </w:tc>
        <w:tc>
          <w:tcPr>
            <w:tcW w:w="983" w:type="dxa"/>
            <w:tcBorders>
              <w:top w:val="single" w:sz="4" w:space="0" w:color="000000"/>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10,0</w:t>
            </w:r>
          </w:p>
        </w:tc>
      </w:tr>
      <w:tr w:rsidR="00DF30A5" w:rsidRPr="00DF30A5" w:rsidTr="005C3CD9">
        <w:trPr>
          <w:trHeight w:val="397"/>
        </w:trPr>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Pr>
          <w:p w:rsidR="00D7246B" w:rsidRPr="00280951" w:rsidRDefault="002B0D32" w:rsidP="005C3CD9">
            <w:pPr>
              <w:ind w:left="-103" w:right="-108"/>
              <w:jc w:val="center"/>
              <w:rPr>
                <w:sz w:val="22"/>
                <w:szCs w:val="22"/>
              </w:rPr>
            </w:pPr>
            <w:r w:rsidRPr="00280951">
              <w:rPr>
                <w:sz w:val="22"/>
                <w:szCs w:val="22"/>
              </w:rPr>
              <w:t>3.2.</w:t>
            </w:r>
          </w:p>
        </w:tc>
        <w:tc>
          <w:tcPr>
            <w:tcW w:w="2303" w:type="dxa"/>
            <w:gridSpan w:val="3"/>
            <w:tcBorders>
              <w:bottom w:val="single" w:sz="4" w:space="0" w:color="000000"/>
              <w:right w:val="single" w:sz="4" w:space="0" w:color="000000"/>
            </w:tcBorders>
            <w:shd w:val="clear" w:color="auto" w:fill="auto"/>
          </w:tcPr>
          <w:p w:rsidR="00D7246B" w:rsidRPr="00280951" w:rsidRDefault="002B0D32" w:rsidP="005C3CD9">
            <w:pPr>
              <w:ind w:left="34" w:right="-108"/>
              <w:rPr>
                <w:sz w:val="20"/>
                <w:szCs w:val="20"/>
              </w:rPr>
            </w:pPr>
            <w:r w:rsidRPr="00280951">
              <w:rPr>
                <w:sz w:val="20"/>
                <w:szCs w:val="20"/>
              </w:rPr>
              <w:t xml:space="preserve">Управление и распоряжение земельными участками, находящимися в </w:t>
            </w:r>
            <w:r w:rsidRPr="00280951">
              <w:rPr>
                <w:sz w:val="20"/>
                <w:szCs w:val="20"/>
              </w:rPr>
              <w:lastRenderedPageBreak/>
              <w:t>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1845" w:type="dxa"/>
            <w:tcBorders>
              <w:bottom w:val="single" w:sz="4" w:space="0" w:color="000000"/>
              <w:right w:val="single" w:sz="4" w:space="0" w:color="000000"/>
            </w:tcBorders>
            <w:shd w:val="clear" w:color="auto" w:fill="auto"/>
          </w:tcPr>
          <w:p w:rsidR="00D7246B" w:rsidRPr="00280951" w:rsidRDefault="002B0D32" w:rsidP="005C3CD9">
            <w:pPr>
              <w:ind w:left="-103" w:right="-108"/>
              <w:jc w:val="center"/>
              <w:rPr>
                <w:sz w:val="20"/>
                <w:szCs w:val="20"/>
              </w:rPr>
            </w:pPr>
            <w:r w:rsidRPr="00280951">
              <w:rPr>
                <w:spacing w:val="-2"/>
                <w:sz w:val="20"/>
                <w:szCs w:val="20"/>
              </w:rPr>
              <w:lastRenderedPageBreak/>
              <w:t xml:space="preserve">отдел по земельным отношениям управления по градостроительной </w:t>
            </w:r>
            <w:r w:rsidRPr="00280951">
              <w:rPr>
                <w:spacing w:val="-2"/>
                <w:sz w:val="20"/>
                <w:szCs w:val="20"/>
              </w:rPr>
              <w:lastRenderedPageBreak/>
              <w:t>деятельности и земельным отноше-ниям</w:t>
            </w:r>
            <w:r w:rsidRPr="00280951">
              <w:rPr>
                <w:sz w:val="20"/>
                <w:szCs w:val="20"/>
              </w:rPr>
              <w:t xml:space="preserve"> Администра-ции муниципального образования «Дорогобужский муниципальный округ» Смоленской области</w:t>
            </w:r>
          </w:p>
        </w:tc>
        <w:tc>
          <w:tcPr>
            <w:tcW w:w="1705" w:type="dxa"/>
            <w:tcBorders>
              <w:bottom w:val="single" w:sz="4" w:space="0" w:color="000000"/>
              <w:right w:val="single" w:sz="4" w:space="0" w:color="000000"/>
            </w:tcBorders>
            <w:shd w:val="clear" w:color="auto" w:fill="auto"/>
          </w:tcPr>
          <w:p w:rsidR="00D7246B" w:rsidRPr="00280951" w:rsidRDefault="002B0D32" w:rsidP="005C3CD9">
            <w:pPr>
              <w:ind w:left="-103" w:right="-108"/>
              <w:jc w:val="center"/>
              <w:rPr>
                <w:sz w:val="22"/>
                <w:szCs w:val="22"/>
              </w:rPr>
            </w:pPr>
            <w:r w:rsidRPr="00280951">
              <w:rPr>
                <w:sz w:val="22"/>
                <w:szCs w:val="22"/>
              </w:rPr>
              <w:lastRenderedPageBreak/>
              <w:t xml:space="preserve">бюджет муниципального образования «Дорогобужский </w:t>
            </w:r>
            <w:r w:rsidRPr="00280951">
              <w:rPr>
                <w:sz w:val="22"/>
                <w:szCs w:val="22"/>
              </w:rPr>
              <w:lastRenderedPageBreak/>
              <w:t>муниципальный округ» Смоленской области</w:t>
            </w:r>
          </w:p>
        </w:tc>
        <w:tc>
          <w:tcPr>
            <w:tcW w:w="986" w:type="dxa"/>
            <w:tcBorders>
              <w:bottom w:val="single" w:sz="4" w:space="0" w:color="000000"/>
              <w:right w:val="single" w:sz="4" w:space="0" w:color="000000"/>
            </w:tcBorders>
            <w:shd w:val="clear" w:color="auto" w:fill="auto"/>
          </w:tcPr>
          <w:p w:rsidR="00D7246B" w:rsidRPr="00C41755" w:rsidRDefault="00280951" w:rsidP="00835720">
            <w:pPr>
              <w:ind w:left="-103" w:right="-108"/>
              <w:jc w:val="center"/>
              <w:rPr>
                <w:lang w:val="en-US"/>
              </w:rPr>
            </w:pPr>
            <w:r w:rsidRPr="000C4B10">
              <w:rPr>
                <w:sz w:val="22"/>
                <w:szCs w:val="22"/>
              </w:rPr>
              <w:lastRenderedPageBreak/>
              <w:t>3</w:t>
            </w:r>
            <w:r w:rsidR="00835720">
              <w:rPr>
                <w:sz w:val="22"/>
                <w:szCs w:val="22"/>
              </w:rPr>
              <w:t>20</w:t>
            </w:r>
            <w:r w:rsidR="000C4B10">
              <w:rPr>
                <w:sz w:val="22"/>
                <w:szCs w:val="22"/>
              </w:rPr>
              <w:t>,</w:t>
            </w:r>
            <w:r w:rsidR="00835720">
              <w:rPr>
                <w:sz w:val="22"/>
                <w:szCs w:val="22"/>
              </w:rPr>
              <w:t>0</w:t>
            </w:r>
          </w:p>
        </w:tc>
        <w:tc>
          <w:tcPr>
            <w:tcW w:w="1001" w:type="dxa"/>
            <w:tcBorders>
              <w:bottom w:val="single" w:sz="4" w:space="0" w:color="000000"/>
              <w:right w:val="single" w:sz="4" w:space="0" w:color="000000"/>
            </w:tcBorders>
            <w:shd w:val="clear" w:color="auto" w:fill="auto"/>
          </w:tcPr>
          <w:p w:rsidR="00D7246B" w:rsidRPr="00C41755" w:rsidRDefault="00835720" w:rsidP="00835720">
            <w:pPr>
              <w:ind w:left="-103" w:right="-108"/>
              <w:jc w:val="center"/>
              <w:rPr>
                <w:lang w:val="en-US"/>
              </w:rPr>
            </w:pPr>
            <w:r>
              <w:t>300</w:t>
            </w:r>
            <w:r w:rsidR="000C4B10">
              <w:t>,</w:t>
            </w:r>
            <w:r>
              <w:t>0</w:t>
            </w:r>
          </w:p>
        </w:tc>
        <w:tc>
          <w:tcPr>
            <w:tcW w:w="991" w:type="dxa"/>
            <w:tcBorders>
              <w:bottom w:val="single" w:sz="4" w:space="0" w:color="000000"/>
              <w:right w:val="single" w:sz="4" w:space="0" w:color="000000"/>
            </w:tcBorders>
            <w:shd w:val="clear" w:color="auto" w:fill="auto"/>
          </w:tcPr>
          <w:p w:rsidR="00D7246B" w:rsidRPr="00280951" w:rsidRDefault="002B0D32" w:rsidP="005C3CD9">
            <w:pPr>
              <w:ind w:left="-103" w:right="-108"/>
              <w:jc w:val="center"/>
              <w:rPr>
                <w:sz w:val="22"/>
                <w:szCs w:val="22"/>
              </w:rPr>
            </w:pPr>
            <w:r w:rsidRPr="00280951">
              <w:rPr>
                <w:sz w:val="22"/>
                <w:szCs w:val="22"/>
              </w:rPr>
              <w:t>10,0</w:t>
            </w:r>
          </w:p>
        </w:tc>
        <w:tc>
          <w:tcPr>
            <w:tcW w:w="983" w:type="dxa"/>
            <w:tcBorders>
              <w:top w:val="single" w:sz="4" w:space="0" w:color="000000"/>
              <w:bottom w:val="single" w:sz="4" w:space="0" w:color="000000"/>
              <w:right w:val="single" w:sz="4" w:space="0" w:color="000000"/>
            </w:tcBorders>
            <w:shd w:val="clear" w:color="auto" w:fill="auto"/>
          </w:tcPr>
          <w:p w:rsidR="00D7246B" w:rsidRPr="00280951" w:rsidRDefault="002B0D32" w:rsidP="005C3CD9">
            <w:pPr>
              <w:ind w:left="-103" w:right="-108"/>
              <w:jc w:val="center"/>
              <w:rPr>
                <w:sz w:val="22"/>
                <w:szCs w:val="22"/>
              </w:rPr>
            </w:pPr>
            <w:r w:rsidRPr="00280951">
              <w:rPr>
                <w:sz w:val="22"/>
                <w:szCs w:val="22"/>
              </w:rPr>
              <w:t>10,0</w:t>
            </w:r>
          </w:p>
        </w:tc>
      </w:tr>
      <w:tr w:rsidR="00DF30A5" w:rsidRPr="00DF30A5" w:rsidTr="005C3CD9">
        <w:trPr>
          <w:trHeight w:val="418"/>
        </w:trPr>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lastRenderedPageBreak/>
              <w:t>3.3.</w:t>
            </w:r>
          </w:p>
        </w:tc>
        <w:tc>
          <w:tcPr>
            <w:tcW w:w="2303" w:type="dxa"/>
            <w:gridSpan w:val="3"/>
            <w:tcBorders>
              <w:bottom w:val="single" w:sz="4" w:space="0" w:color="000000"/>
              <w:right w:val="single" w:sz="4" w:space="0" w:color="000000"/>
            </w:tcBorders>
            <w:shd w:val="clear" w:color="auto" w:fill="auto"/>
          </w:tcPr>
          <w:p w:rsidR="00D7246B" w:rsidRPr="00EC7CA7" w:rsidRDefault="002B0D32" w:rsidP="005C3CD9">
            <w:pPr>
              <w:ind w:left="34" w:right="-108"/>
              <w:rPr>
                <w:sz w:val="22"/>
                <w:szCs w:val="22"/>
              </w:rPr>
            </w:pPr>
            <w:r w:rsidRPr="00EC7CA7">
              <w:rPr>
                <w:sz w:val="22"/>
                <w:szCs w:val="22"/>
              </w:rPr>
              <w:t>Уплата налогов, пеней, штрафов и исполнительских сборов</w:t>
            </w:r>
          </w:p>
        </w:tc>
        <w:tc>
          <w:tcPr>
            <w:tcW w:w="1845"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0"/>
                <w:szCs w:val="20"/>
              </w:rPr>
            </w:pPr>
            <w:r w:rsidRPr="00EC7CA7">
              <w:rPr>
                <w:sz w:val="20"/>
                <w:szCs w:val="20"/>
              </w:rPr>
              <w:t>отдел по управлению имуществом управления по эко-номике и управле-нию имуществом</w:t>
            </w:r>
          </w:p>
          <w:p w:rsidR="00D7246B" w:rsidRPr="00EC7CA7" w:rsidRDefault="00D7246B" w:rsidP="005C3CD9">
            <w:pPr>
              <w:ind w:left="-103" w:right="-108"/>
              <w:jc w:val="center"/>
              <w:rPr>
                <w:sz w:val="20"/>
                <w:szCs w:val="20"/>
              </w:rPr>
            </w:pPr>
          </w:p>
        </w:tc>
        <w:tc>
          <w:tcPr>
            <w:tcW w:w="1705"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бюджет муниципального образования «Дорогобужский муниципальный округ» Смоленской области</w:t>
            </w:r>
          </w:p>
        </w:tc>
        <w:tc>
          <w:tcPr>
            <w:tcW w:w="986"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0,0</w:t>
            </w:r>
          </w:p>
        </w:tc>
        <w:tc>
          <w:tcPr>
            <w:tcW w:w="1001"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0,0</w:t>
            </w:r>
          </w:p>
        </w:tc>
        <w:tc>
          <w:tcPr>
            <w:tcW w:w="991" w:type="dxa"/>
            <w:tcBorders>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0,0</w:t>
            </w:r>
          </w:p>
        </w:tc>
        <w:tc>
          <w:tcPr>
            <w:tcW w:w="983" w:type="dxa"/>
            <w:tcBorders>
              <w:top w:val="single" w:sz="4" w:space="0" w:color="000000"/>
              <w:bottom w:val="single" w:sz="4" w:space="0" w:color="000000"/>
              <w:right w:val="single" w:sz="4" w:space="0" w:color="000000"/>
            </w:tcBorders>
            <w:shd w:val="clear" w:color="auto" w:fill="auto"/>
          </w:tcPr>
          <w:p w:rsidR="00D7246B" w:rsidRPr="00EC7CA7" w:rsidRDefault="002B0D32" w:rsidP="005C3CD9">
            <w:pPr>
              <w:ind w:left="-103" w:right="-108"/>
              <w:jc w:val="center"/>
              <w:rPr>
                <w:sz w:val="22"/>
                <w:szCs w:val="22"/>
              </w:rPr>
            </w:pPr>
            <w:r w:rsidRPr="00EC7CA7">
              <w:rPr>
                <w:sz w:val="22"/>
                <w:szCs w:val="22"/>
              </w:rPr>
              <w:t>0,0</w:t>
            </w:r>
          </w:p>
        </w:tc>
      </w:tr>
      <w:tr w:rsidR="00067CA3" w:rsidRPr="00DF30A5" w:rsidTr="005C3CD9">
        <w:trPr>
          <w:trHeight w:val="1983"/>
        </w:trPr>
        <w:tc>
          <w:tcPr>
            <w:tcW w:w="5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7CA3" w:rsidRPr="00280951" w:rsidRDefault="00067CA3" w:rsidP="005C3CD9">
            <w:pPr>
              <w:ind w:left="-103" w:right="-108"/>
              <w:jc w:val="center"/>
              <w:rPr>
                <w:sz w:val="22"/>
                <w:szCs w:val="22"/>
              </w:rPr>
            </w:pPr>
            <w:r w:rsidRPr="00280951">
              <w:rPr>
                <w:sz w:val="22"/>
                <w:szCs w:val="22"/>
              </w:rPr>
              <w:t>3.4.</w:t>
            </w:r>
          </w:p>
        </w:tc>
        <w:tc>
          <w:tcPr>
            <w:tcW w:w="2303" w:type="dxa"/>
            <w:gridSpan w:val="3"/>
            <w:vMerge w:val="restart"/>
            <w:tcBorders>
              <w:bottom w:val="single" w:sz="4" w:space="0" w:color="000000"/>
              <w:right w:val="single" w:sz="4" w:space="0" w:color="000000"/>
            </w:tcBorders>
            <w:shd w:val="clear" w:color="auto" w:fill="auto"/>
          </w:tcPr>
          <w:p w:rsidR="00067CA3" w:rsidRPr="00280951" w:rsidRDefault="00067CA3" w:rsidP="005C3CD9">
            <w:pPr>
              <w:ind w:left="34" w:right="-108"/>
              <w:rPr>
                <w:sz w:val="22"/>
                <w:szCs w:val="22"/>
              </w:rPr>
            </w:pPr>
            <w:r w:rsidRPr="00280951">
              <w:rPr>
                <w:sz w:val="22"/>
                <w:szCs w:val="22"/>
              </w:rPr>
              <w:t>Содержание муниципального имущества</w:t>
            </w:r>
          </w:p>
        </w:tc>
        <w:tc>
          <w:tcPr>
            <w:tcW w:w="1845" w:type="dxa"/>
            <w:vMerge w:val="restart"/>
            <w:tcBorders>
              <w:top w:val="single" w:sz="4" w:space="0" w:color="000000"/>
              <w:bottom w:val="single" w:sz="4" w:space="0" w:color="000000"/>
              <w:right w:val="single" w:sz="4" w:space="0" w:color="000000"/>
            </w:tcBorders>
            <w:shd w:val="clear" w:color="auto" w:fill="auto"/>
          </w:tcPr>
          <w:p w:rsidR="00067CA3" w:rsidRPr="00280951" w:rsidRDefault="00067CA3" w:rsidP="005C3CD9">
            <w:pPr>
              <w:ind w:left="-103" w:right="-108"/>
              <w:jc w:val="center"/>
              <w:rPr>
                <w:sz w:val="20"/>
                <w:szCs w:val="20"/>
              </w:rPr>
            </w:pPr>
            <w:r w:rsidRPr="00280951">
              <w:rPr>
                <w:sz w:val="20"/>
                <w:szCs w:val="20"/>
              </w:rPr>
              <w:t>отдел по управлению имуществом управления по эко-номике и управле-нию имуществом</w:t>
            </w:r>
          </w:p>
          <w:p w:rsidR="00067CA3" w:rsidRPr="00280951" w:rsidRDefault="00067CA3" w:rsidP="005C3CD9">
            <w:pPr>
              <w:ind w:left="-103" w:right="-108"/>
              <w:jc w:val="center"/>
              <w:rPr>
                <w:sz w:val="20"/>
                <w:szCs w:val="20"/>
              </w:rPr>
            </w:pPr>
          </w:p>
        </w:tc>
        <w:tc>
          <w:tcPr>
            <w:tcW w:w="1705" w:type="dxa"/>
            <w:vMerge w:val="restart"/>
            <w:tcBorders>
              <w:right w:val="single" w:sz="4" w:space="0" w:color="000000"/>
            </w:tcBorders>
            <w:shd w:val="clear" w:color="auto" w:fill="auto"/>
          </w:tcPr>
          <w:p w:rsidR="00067CA3" w:rsidRPr="00280951" w:rsidRDefault="00067CA3" w:rsidP="005C3CD9">
            <w:pPr>
              <w:ind w:left="-103" w:right="-108"/>
              <w:jc w:val="center"/>
              <w:rPr>
                <w:sz w:val="22"/>
                <w:szCs w:val="22"/>
              </w:rPr>
            </w:pPr>
            <w:r w:rsidRPr="00280951">
              <w:rPr>
                <w:sz w:val="22"/>
                <w:szCs w:val="22"/>
              </w:rPr>
              <w:t>бюджет муниципального образования «Дорогобужский</w:t>
            </w:r>
            <w:r w:rsidRPr="00280951">
              <w:rPr>
                <w:sz w:val="20"/>
                <w:szCs w:val="20"/>
              </w:rPr>
              <w:t xml:space="preserve"> муниципальный округ</w:t>
            </w:r>
            <w:r w:rsidRPr="00280951">
              <w:rPr>
                <w:sz w:val="22"/>
                <w:szCs w:val="22"/>
              </w:rPr>
              <w:t>» Смоленской области</w:t>
            </w:r>
          </w:p>
        </w:tc>
        <w:tc>
          <w:tcPr>
            <w:tcW w:w="986" w:type="dxa"/>
            <w:tcBorders>
              <w:top w:val="single" w:sz="4" w:space="0" w:color="000000"/>
              <w:right w:val="single" w:sz="4" w:space="0" w:color="000000"/>
            </w:tcBorders>
            <w:shd w:val="clear" w:color="auto" w:fill="auto"/>
          </w:tcPr>
          <w:p w:rsidR="00067CA3" w:rsidRPr="00280951" w:rsidRDefault="00280951" w:rsidP="005C3CD9">
            <w:pPr>
              <w:ind w:left="-103" w:right="-108"/>
              <w:jc w:val="center"/>
              <w:rPr>
                <w:sz w:val="22"/>
                <w:szCs w:val="22"/>
              </w:rPr>
            </w:pPr>
            <w:r w:rsidRPr="00280951">
              <w:rPr>
                <w:sz w:val="22"/>
                <w:szCs w:val="22"/>
              </w:rPr>
              <w:t>6</w:t>
            </w:r>
            <w:r w:rsidR="00067CA3" w:rsidRPr="00280951">
              <w:rPr>
                <w:sz w:val="22"/>
                <w:szCs w:val="22"/>
              </w:rPr>
              <w:t>69</w:t>
            </w:r>
            <w:r w:rsidR="00067CA3" w:rsidRPr="00280951">
              <w:rPr>
                <w:sz w:val="22"/>
                <w:szCs w:val="22"/>
                <w:lang w:val="en-US"/>
              </w:rPr>
              <w:t>6</w:t>
            </w:r>
            <w:r w:rsidR="00067CA3" w:rsidRPr="00280951">
              <w:rPr>
                <w:sz w:val="22"/>
                <w:szCs w:val="22"/>
              </w:rPr>
              <w:t>,9</w:t>
            </w:r>
          </w:p>
        </w:tc>
        <w:tc>
          <w:tcPr>
            <w:tcW w:w="1001" w:type="dxa"/>
            <w:vMerge w:val="restart"/>
            <w:tcBorders>
              <w:top w:val="single" w:sz="4" w:space="0" w:color="000000"/>
              <w:right w:val="single" w:sz="4" w:space="0" w:color="000000"/>
            </w:tcBorders>
            <w:shd w:val="clear" w:color="auto" w:fill="auto"/>
          </w:tcPr>
          <w:p w:rsidR="00067CA3" w:rsidRPr="00280951" w:rsidRDefault="00280951" w:rsidP="005C3CD9">
            <w:pPr>
              <w:ind w:left="-103" w:right="-108"/>
              <w:jc w:val="center"/>
              <w:rPr>
                <w:sz w:val="22"/>
                <w:szCs w:val="22"/>
              </w:rPr>
            </w:pPr>
            <w:r w:rsidRPr="00280951">
              <w:rPr>
                <w:sz w:val="22"/>
                <w:szCs w:val="22"/>
              </w:rPr>
              <w:t>6</w:t>
            </w:r>
            <w:r w:rsidR="00067CA3" w:rsidRPr="00280951">
              <w:rPr>
                <w:sz w:val="22"/>
                <w:szCs w:val="22"/>
              </w:rPr>
              <w:t>259,7</w:t>
            </w:r>
          </w:p>
        </w:tc>
        <w:tc>
          <w:tcPr>
            <w:tcW w:w="991" w:type="dxa"/>
            <w:tcBorders>
              <w:top w:val="single" w:sz="4" w:space="0" w:color="000000"/>
              <w:right w:val="single" w:sz="4" w:space="0" w:color="000000"/>
            </w:tcBorders>
            <w:shd w:val="clear" w:color="auto" w:fill="auto"/>
          </w:tcPr>
          <w:p w:rsidR="00067CA3" w:rsidRPr="00280951" w:rsidRDefault="00067CA3" w:rsidP="005C3CD9">
            <w:pPr>
              <w:ind w:left="-103" w:right="-108"/>
              <w:jc w:val="center"/>
              <w:rPr>
                <w:sz w:val="22"/>
                <w:szCs w:val="22"/>
              </w:rPr>
            </w:pPr>
            <w:r w:rsidRPr="00280951">
              <w:rPr>
                <w:sz w:val="22"/>
                <w:szCs w:val="22"/>
              </w:rPr>
              <w:t>218,6</w:t>
            </w:r>
          </w:p>
          <w:p w:rsidR="00067CA3" w:rsidRPr="00280951" w:rsidRDefault="00067CA3" w:rsidP="005C3CD9">
            <w:pPr>
              <w:rPr>
                <w:sz w:val="22"/>
                <w:szCs w:val="22"/>
              </w:rPr>
            </w:pPr>
          </w:p>
        </w:tc>
        <w:tc>
          <w:tcPr>
            <w:tcW w:w="983" w:type="dxa"/>
            <w:vMerge w:val="restart"/>
            <w:tcBorders>
              <w:top w:val="single" w:sz="4" w:space="0" w:color="000000"/>
              <w:bottom w:val="single" w:sz="4" w:space="0" w:color="000000"/>
              <w:right w:val="single" w:sz="4" w:space="0" w:color="000000"/>
            </w:tcBorders>
            <w:shd w:val="clear" w:color="auto" w:fill="auto"/>
          </w:tcPr>
          <w:p w:rsidR="00067CA3" w:rsidRPr="00280951" w:rsidRDefault="00067CA3" w:rsidP="005C3CD9">
            <w:pPr>
              <w:ind w:left="-103" w:right="-108"/>
              <w:jc w:val="center"/>
              <w:rPr>
                <w:sz w:val="22"/>
                <w:szCs w:val="22"/>
              </w:rPr>
            </w:pPr>
            <w:r w:rsidRPr="00280951">
              <w:rPr>
                <w:sz w:val="22"/>
                <w:szCs w:val="22"/>
              </w:rPr>
              <w:t>218,6</w:t>
            </w:r>
          </w:p>
          <w:p w:rsidR="00067CA3" w:rsidRPr="00280951" w:rsidRDefault="00067CA3" w:rsidP="005C3CD9">
            <w:pPr>
              <w:ind w:left="-103" w:right="-108"/>
              <w:jc w:val="center"/>
              <w:rPr>
                <w:sz w:val="22"/>
                <w:szCs w:val="22"/>
              </w:rPr>
            </w:pPr>
          </w:p>
        </w:tc>
      </w:tr>
      <w:tr w:rsidR="00067CA3" w:rsidRPr="00DF30A5" w:rsidTr="00EB0BEA">
        <w:trPr>
          <w:trHeight w:val="60"/>
        </w:trPr>
        <w:tc>
          <w:tcPr>
            <w:tcW w:w="532" w:type="dxa"/>
            <w:gridSpan w:val="2"/>
            <w:vMerge/>
            <w:tcBorders>
              <w:left w:val="single" w:sz="4" w:space="0" w:color="000000"/>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2303" w:type="dxa"/>
            <w:gridSpan w:val="3"/>
            <w:vMerge/>
            <w:tcBorders>
              <w:right w:val="single" w:sz="4" w:space="0" w:color="000000"/>
            </w:tcBorders>
            <w:shd w:val="clear" w:color="auto" w:fill="auto"/>
          </w:tcPr>
          <w:p w:rsidR="00067CA3" w:rsidRPr="00DF30A5" w:rsidRDefault="00067CA3" w:rsidP="005C3CD9">
            <w:pPr>
              <w:ind w:left="34" w:right="-108"/>
              <w:rPr>
                <w:color w:val="FF0000"/>
                <w:sz w:val="22"/>
                <w:szCs w:val="22"/>
              </w:rPr>
            </w:pPr>
          </w:p>
        </w:tc>
        <w:tc>
          <w:tcPr>
            <w:tcW w:w="1845" w:type="dxa"/>
            <w:vMerge/>
            <w:tcBorders>
              <w:right w:val="single" w:sz="4" w:space="0" w:color="000000"/>
            </w:tcBorders>
            <w:shd w:val="clear" w:color="auto" w:fill="auto"/>
          </w:tcPr>
          <w:p w:rsidR="00067CA3" w:rsidRPr="00DF30A5" w:rsidRDefault="00067CA3" w:rsidP="005C3CD9">
            <w:pPr>
              <w:ind w:left="-103" w:right="-108"/>
              <w:jc w:val="center"/>
              <w:rPr>
                <w:color w:val="FF0000"/>
                <w:sz w:val="20"/>
                <w:szCs w:val="20"/>
              </w:rPr>
            </w:pPr>
          </w:p>
        </w:tc>
        <w:tc>
          <w:tcPr>
            <w:tcW w:w="1705" w:type="dxa"/>
            <w:vMerge/>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986" w:type="dxa"/>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1001" w:type="dxa"/>
            <w:vMerge/>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991" w:type="dxa"/>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983" w:type="dxa"/>
            <w:vMerge/>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r>
      <w:tr w:rsidR="00067CA3" w:rsidRPr="00DF30A5" w:rsidTr="00EB0BEA">
        <w:trPr>
          <w:trHeight w:val="317"/>
        </w:trPr>
        <w:tc>
          <w:tcPr>
            <w:tcW w:w="532" w:type="dxa"/>
            <w:gridSpan w:val="2"/>
            <w:vMerge/>
            <w:tcBorders>
              <w:left w:val="single" w:sz="4" w:space="0" w:color="000000"/>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2"/>
                <w:szCs w:val="22"/>
              </w:rPr>
            </w:pPr>
          </w:p>
        </w:tc>
        <w:tc>
          <w:tcPr>
            <w:tcW w:w="2303" w:type="dxa"/>
            <w:gridSpan w:val="3"/>
            <w:vMerge/>
            <w:tcBorders>
              <w:bottom w:val="single" w:sz="4" w:space="0" w:color="auto"/>
              <w:right w:val="single" w:sz="4" w:space="0" w:color="000000"/>
            </w:tcBorders>
            <w:shd w:val="clear" w:color="auto" w:fill="auto"/>
          </w:tcPr>
          <w:p w:rsidR="00067CA3" w:rsidRPr="00DF30A5" w:rsidRDefault="00067CA3" w:rsidP="005C3CD9">
            <w:pPr>
              <w:ind w:left="34" w:right="-108"/>
              <w:rPr>
                <w:color w:val="FF0000"/>
                <w:sz w:val="22"/>
                <w:szCs w:val="22"/>
              </w:rPr>
            </w:pPr>
          </w:p>
        </w:tc>
        <w:tc>
          <w:tcPr>
            <w:tcW w:w="1845" w:type="dxa"/>
            <w:vMerge/>
            <w:tcBorders>
              <w:bottom w:val="single" w:sz="4" w:space="0" w:color="auto"/>
              <w:right w:val="single" w:sz="4" w:space="0" w:color="000000"/>
            </w:tcBorders>
            <w:shd w:val="clear" w:color="auto" w:fill="auto"/>
          </w:tcPr>
          <w:p w:rsidR="00067CA3" w:rsidRPr="00DF30A5" w:rsidRDefault="00067CA3" w:rsidP="005C3CD9">
            <w:pPr>
              <w:ind w:left="-103" w:right="-108"/>
              <w:jc w:val="center"/>
              <w:rPr>
                <w:color w:val="FF0000"/>
                <w:sz w:val="20"/>
                <w:szCs w:val="20"/>
              </w:rPr>
            </w:pPr>
          </w:p>
        </w:tc>
        <w:tc>
          <w:tcPr>
            <w:tcW w:w="1705" w:type="dxa"/>
            <w:tcBorders>
              <w:top w:val="single" w:sz="4" w:space="0" w:color="auto"/>
              <w:bottom w:val="single" w:sz="4" w:space="0" w:color="auto"/>
              <w:right w:val="single" w:sz="4" w:space="0" w:color="000000"/>
            </w:tcBorders>
            <w:shd w:val="clear" w:color="auto" w:fill="auto"/>
          </w:tcPr>
          <w:p w:rsidR="00067CA3" w:rsidRPr="00EB0BEA" w:rsidRDefault="00067CA3" w:rsidP="005C3CD9">
            <w:pPr>
              <w:ind w:left="-103" w:right="-108"/>
              <w:jc w:val="center"/>
              <w:rPr>
                <w:sz w:val="22"/>
                <w:szCs w:val="22"/>
              </w:rPr>
            </w:pPr>
            <w:r w:rsidRPr="00EB0BEA">
              <w:rPr>
                <w:sz w:val="22"/>
                <w:szCs w:val="22"/>
              </w:rPr>
              <w:t>внебюджетные средства</w:t>
            </w:r>
          </w:p>
        </w:tc>
        <w:tc>
          <w:tcPr>
            <w:tcW w:w="986" w:type="dxa"/>
            <w:tcBorders>
              <w:top w:val="single" w:sz="4" w:space="0" w:color="auto"/>
              <w:right w:val="single" w:sz="4" w:space="0" w:color="000000"/>
            </w:tcBorders>
            <w:shd w:val="clear" w:color="auto" w:fill="auto"/>
            <w:vAlign w:val="center"/>
          </w:tcPr>
          <w:p w:rsidR="00067CA3" w:rsidRPr="00EB0BEA" w:rsidRDefault="00067CA3" w:rsidP="00EB0BEA">
            <w:pPr>
              <w:ind w:left="-103" w:right="-108"/>
              <w:jc w:val="center"/>
              <w:rPr>
                <w:sz w:val="22"/>
                <w:szCs w:val="22"/>
              </w:rPr>
            </w:pPr>
            <w:r w:rsidRPr="00EB0BEA">
              <w:rPr>
                <w:sz w:val="22"/>
                <w:szCs w:val="22"/>
              </w:rPr>
              <w:t>1100,0</w:t>
            </w:r>
          </w:p>
        </w:tc>
        <w:tc>
          <w:tcPr>
            <w:tcW w:w="1001" w:type="dxa"/>
            <w:tcBorders>
              <w:top w:val="single" w:sz="4" w:space="0" w:color="auto"/>
              <w:right w:val="single" w:sz="4" w:space="0" w:color="000000"/>
            </w:tcBorders>
            <w:shd w:val="clear" w:color="auto" w:fill="auto"/>
            <w:vAlign w:val="center"/>
          </w:tcPr>
          <w:p w:rsidR="00067CA3" w:rsidRPr="00EB0BEA" w:rsidRDefault="00067CA3" w:rsidP="00EB0BEA">
            <w:pPr>
              <w:ind w:left="-103" w:right="-108"/>
              <w:jc w:val="center"/>
              <w:rPr>
                <w:sz w:val="22"/>
                <w:szCs w:val="22"/>
              </w:rPr>
            </w:pPr>
            <w:r w:rsidRPr="00EB0BEA">
              <w:rPr>
                <w:sz w:val="22"/>
                <w:szCs w:val="22"/>
              </w:rPr>
              <w:t>1100,0</w:t>
            </w:r>
          </w:p>
        </w:tc>
        <w:tc>
          <w:tcPr>
            <w:tcW w:w="991" w:type="dxa"/>
            <w:tcBorders>
              <w:top w:val="single" w:sz="4" w:space="0" w:color="auto"/>
              <w:right w:val="single" w:sz="4" w:space="0" w:color="000000"/>
            </w:tcBorders>
            <w:shd w:val="clear" w:color="auto" w:fill="auto"/>
            <w:vAlign w:val="center"/>
          </w:tcPr>
          <w:p w:rsidR="00067CA3" w:rsidRPr="00EB0BEA" w:rsidRDefault="00067CA3" w:rsidP="00EB0BEA">
            <w:pPr>
              <w:ind w:left="-103" w:right="-108"/>
              <w:jc w:val="center"/>
              <w:rPr>
                <w:sz w:val="22"/>
                <w:szCs w:val="22"/>
              </w:rPr>
            </w:pPr>
            <w:r w:rsidRPr="00EB0BEA">
              <w:rPr>
                <w:sz w:val="22"/>
                <w:szCs w:val="22"/>
              </w:rPr>
              <w:t>0,0</w:t>
            </w:r>
          </w:p>
        </w:tc>
        <w:tc>
          <w:tcPr>
            <w:tcW w:w="983" w:type="dxa"/>
            <w:tcBorders>
              <w:top w:val="single" w:sz="4" w:space="0" w:color="auto"/>
              <w:right w:val="single" w:sz="4" w:space="0" w:color="000000"/>
            </w:tcBorders>
            <w:shd w:val="clear" w:color="auto" w:fill="auto"/>
            <w:vAlign w:val="center"/>
          </w:tcPr>
          <w:p w:rsidR="00067CA3" w:rsidRPr="00EB0BEA" w:rsidRDefault="00067CA3" w:rsidP="00EB0BEA">
            <w:pPr>
              <w:ind w:left="-103" w:right="-108"/>
              <w:jc w:val="center"/>
              <w:rPr>
                <w:sz w:val="22"/>
                <w:szCs w:val="22"/>
              </w:rPr>
            </w:pPr>
            <w:r w:rsidRPr="00EB0BEA">
              <w:rPr>
                <w:sz w:val="22"/>
                <w:szCs w:val="22"/>
              </w:rPr>
              <w:t>0,0</w:t>
            </w:r>
          </w:p>
        </w:tc>
      </w:tr>
      <w:tr w:rsidR="005C3CD9" w:rsidRPr="00DF30A5" w:rsidTr="005C3CD9">
        <w:trPr>
          <w:trHeight w:val="516"/>
        </w:trPr>
        <w:tc>
          <w:tcPr>
            <w:tcW w:w="532" w:type="dxa"/>
            <w:gridSpan w:val="2"/>
            <w:vMerge w:val="restart"/>
            <w:tcBorders>
              <w:top w:val="single" w:sz="4" w:space="0" w:color="auto"/>
              <w:left w:val="single" w:sz="4" w:space="0" w:color="000000"/>
              <w:right w:val="single" w:sz="4" w:space="0" w:color="000000"/>
            </w:tcBorders>
            <w:shd w:val="clear" w:color="auto" w:fill="auto"/>
          </w:tcPr>
          <w:p w:rsidR="005C3CD9" w:rsidRPr="00280951" w:rsidRDefault="005C3CD9" w:rsidP="005C3CD9">
            <w:pPr>
              <w:ind w:left="34" w:right="-108"/>
              <w:rPr>
                <w:sz w:val="22"/>
                <w:szCs w:val="22"/>
              </w:rPr>
            </w:pPr>
            <w:r w:rsidRPr="00280951">
              <w:rPr>
                <w:sz w:val="22"/>
                <w:szCs w:val="22"/>
              </w:rPr>
              <w:t>3.5</w:t>
            </w:r>
          </w:p>
        </w:tc>
        <w:tc>
          <w:tcPr>
            <w:tcW w:w="2303" w:type="dxa"/>
            <w:gridSpan w:val="3"/>
            <w:vMerge w:val="restart"/>
            <w:tcBorders>
              <w:top w:val="single" w:sz="4" w:space="0" w:color="auto"/>
              <w:right w:val="single" w:sz="4" w:space="0" w:color="000000"/>
            </w:tcBorders>
            <w:shd w:val="clear" w:color="auto" w:fill="auto"/>
          </w:tcPr>
          <w:p w:rsidR="005C3CD9" w:rsidRPr="00280951" w:rsidRDefault="00C41755" w:rsidP="00C41755">
            <w:pPr>
              <w:ind w:left="34" w:right="-108"/>
            </w:pPr>
            <w:r>
              <w:rPr>
                <w:sz w:val="20"/>
                <w:szCs w:val="20"/>
              </w:rPr>
              <w:t>П</w:t>
            </w:r>
            <w:r w:rsidR="005C3CD9" w:rsidRPr="00280951">
              <w:rPr>
                <w:sz w:val="20"/>
                <w:szCs w:val="20"/>
              </w:rPr>
              <w:t>одготовк</w:t>
            </w:r>
            <w:r>
              <w:rPr>
                <w:sz w:val="20"/>
                <w:szCs w:val="20"/>
              </w:rPr>
              <w:t>а</w:t>
            </w:r>
            <w:r w:rsidR="005C3CD9" w:rsidRPr="00280951">
              <w:rPr>
                <w:sz w:val="20"/>
                <w:szCs w:val="20"/>
              </w:rPr>
              <w:t xml:space="preserve"> проектов межевания земельных участков и проведение кадастровых работ</w:t>
            </w:r>
          </w:p>
        </w:tc>
        <w:tc>
          <w:tcPr>
            <w:tcW w:w="1845" w:type="dxa"/>
            <w:tcBorders>
              <w:right w:val="single" w:sz="4" w:space="0" w:color="000000"/>
            </w:tcBorders>
            <w:shd w:val="clear" w:color="auto" w:fill="auto"/>
          </w:tcPr>
          <w:p w:rsidR="005C3CD9" w:rsidRPr="00280951" w:rsidRDefault="005C3CD9" w:rsidP="005C3CD9">
            <w:pPr>
              <w:ind w:left="-103" w:right="-108"/>
              <w:jc w:val="center"/>
            </w:pPr>
            <w:r w:rsidRPr="00280951">
              <w:rPr>
                <w:sz w:val="20"/>
                <w:szCs w:val="20"/>
              </w:rPr>
              <w:t>отдел по управлению имуществом управления по эко-номике и управле-нию имуществом</w:t>
            </w:r>
          </w:p>
          <w:p w:rsidR="005C3CD9" w:rsidRPr="00280951" w:rsidRDefault="005C3CD9" w:rsidP="005C3CD9">
            <w:pPr>
              <w:ind w:left="-103" w:right="-108"/>
              <w:jc w:val="center"/>
              <w:rPr>
                <w:sz w:val="20"/>
                <w:szCs w:val="20"/>
              </w:rPr>
            </w:pPr>
          </w:p>
        </w:tc>
        <w:tc>
          <w:tcPr>
            <w:tcW w:w="1705" w:type="dxa"/>
            <w:tcBorders>
              <w:top w:val="single" w:sz="4" w:space="0" w:color="auto"/>
              <w:right w:val="single" w:sz="4" w:space="0" w:color="000000"/>
            </w:tcBorders>
            <w:shd w:val="clear" w:color="auto" w:fill="auto"/>
          </w:tcPr>
          <w:p w:rsidR="005C3CD9" w:rsidRPr="00280951" w:rsidRDefault="005C3CD9" w:rsidP="005C3CD9">
            <w:pPr>
              <w:ind w:left="-103" w:right="-108"/>
              <w:jc w:val="center"/>
            </w:pPr>
            <w:r w:rsidRPr="00280951">
              <w:rPr>
                <w:sz w:val="22"/>
                <w:szCs w:val="22"/>
              </w:rPr>
              <w:t>бюджет муниципального образования «Дорогобужский</w:t>
            </w:r>
            <w:r w:rsidRPr="00280951">
              <w:rPr>
                <w:sz w:val="20"/>
                <w:szCs w:val="20"/>
              </w:rPr>
              <w:t xml:space="preserve"> муниципальный округ</w:t>
            </w:r>
            <w:r w:rsidRPr="00280951">
              <w:rPr>
                <w:sz w:val="22"/>
                <w:szCs w:val="22"/>
              </w:rPr>
              <w:t>» Смоленской области</w:t>
            </w:r>
          </w:p>
        </w:tc>
        <w:tc>
          <w:tcPr>
            <w:tcW w:w="986" w:type="dxa"/>
            <w:tcBorders>
              <w:top w:val="single" w:sz="4" w:space="0" w:color="auto"/>
              <w:right w:val="single" w:sz="4" w:space="0" w:color="000000"/>
            </w:tcBorders>
            <w:shd w:val="clear" w:color="auto" w:fill="auto"/>
          </w:tcPr>
          <w:p w:rsidR="005C3CD9" w:rsidRPr="00280951" w:rsidRDefault="005C3CD9" w:rsidP="005C3CD9">
            <w:pPr>
              <w:jc w:val="center"/>
            </w:pPr>
            <w:r w:rsidRPr="00280951">
              <w:rPr>
                <w:b/>
                <w:sz w:val="22"/>
                <w:szCs w:val="22"/>
              </w:rPr>
              <w:t>0,1</w:t>
            </w:r>
          </w:p>
        </w:tc>
        <w:tc>
          <w:tcPr>
            <w:tcW w:w="1001" w:type="dxa"/>
            <w:tcBorders>
              <w:top w:val="single" w:sz="4" w:space="0" w:color="auto"/>
              <w:right w:val="single" w:sz="4" w:space="0" w:color="000000"/>
            </w:tcBorders>
            <w:shd w:val="clear" w:color="auto" w:fill="auto"/>
          </w:tcPr>
          <w:p w:rsidR="005C3CD9" w:rsidRPr="00161737" w:rsidRDefault="005C3CD9" w:rsidP="005C3CD9">
            <w:pPr>
              <w:jc w:val="center"/>
            </w:pPr>
            <w:r w:rsidRPr="00161737">
              <w:rPr>
                <w:b/>
                <w:sz w:val="22"/>
                <w:szCs w:val="22"/>
              </w:rPr>
              <w:t>0,1</w:t>
            </w:r>
          </w:p>
        </w:tc>
        <w:tc>
          <w:tcPr>
            <w:tcW w:w="991" w:type="dxa"/>
            <w:tcBorders>
              <w:top w:val="single" w:sz="4" w:space="0" w:color="auto"/>
              <w:right w:val="single" w:sz="4" w:space="0" w:color="000000"/>
            </w:tcBorders>
            <w:shd w:val="clear" w:color="auto" w:fill="auto"/>
          </w:tcPr>
          <w:p w:rsidR="005C3CD9" w:rsidRPr="00161737" w:rsidRDefault="005C3CD9" w:rsidP="005C3CD9">
            <w:pPr>
              <w:ind w:left="360" w:hanging="468"/>
              <w:jc w:val="center"/>
            </w:pPr>
            <w:r w:rsidRPr="00161737">
              <w:rPr>
                <w:b/>
                <w:sz w:val="22"/>
                <w:szCs w:val="22"/>
              </w:rPr>
              <w:t>0,0</w:t>
            </w:r>
          </w:p>
        </w:tc>
        <w:tc>
          <w:tcPr>
            <w:tcW w:w="983" w:type="dxa"/>
            <w:tcBorders>
              <w:top w:val="single" w:sz="4" w:space="0" w:color="auto"/>
              <w:right w:val="single" w:sz="4" w:space="0" w:color="000000"/>
            </w:tcBorders>
            <w:shd w:val="clear" w:color="auto" w:fill="auto"/>
          </w:tcPr>
          <w:p w:rsidR="005C3CD9" w:rsidRPr="00161737" w:rsidRDefault="005C3CD9" w:rsidP="005C3CD9">
            <w:pPr>
              <w:jc w:val="center"/>
            </w:pPr>
            <w:r w:rsidRPr="00161737">
              <w:rPr>
                <w:b/>
                <w:sz w:val="22"/>
                <w:szCs w:val="22"/>
              </w:rPr>
              <w:t>0,0</w:t>
            </w:r>
          </w:p>
        </w:tc>
      </w:tr>
      <w:tr w:rsidR="005C3CD9" w:rsidRPr="00DF30A5" w:rsidTr="005C3CD9">
        <w:trPr>
          <w:trHeight w:val="516"/>
        </w:trPr>
        <w:tc>
          <w:tcPr>
            <w:tcW w:w="532" w:type="dxa"/>
            <w:gridSpan w:val="2"/>
            <w:vMerge/>
            <w:tcBorders>
              <w:left w:val="single" w:sz="4" w:space="0" w:color="000000"/>
              <w:right w:val="single" w:sz="4" w:space="0" w:color="000000"/>
            </w:tcBorders>
            <w:shd w:val="clear" w:color="auto" w:fill="auto"/>
          </w:tcPr>
          <w:p w:rsidR="005C3CD9" w:rsidRPr="00280951" w:rsidRDefault="005C3CD9" w:rsidP="005C3CD9">
            <w:pPr>
              <w:ind w:left="34" w:right="-108"/>
              <w:rPr>
                <w:sz w:val="22"/>
                <w:szCs w:val="22"/>
              </w:rPr>
            </w:pPr>
          </w:p>
        </w:tc>
        <w:tc>
          <w:tcPr>
            <w:tcW w:w="2303" w:type="dxa"/>
            <w:gridSpan w:val="3"/>
            <w:vMerge/>
            <w:tcBorders>
              <w:right w:val="single" w:sz="4" w:space="0" w:color="000000"/>
            </w:tcBorders>
            <w:shd w:val="clear" w:color="auto" w:fill="auto"/>
          </w:tcPr>
          <w:p w:rsidR="005C3CD9" w:rsidRPr="00280951" w:rsidRDefault="005C3CD9" w:rsidP="005C3CD9">
            <w:pPr>
              <w:ind w:left="34" w:right="-108"/>
              <w:rPr>
                <w:sz w:val="20"/>
                <w:szCs w:val="20"/>
              </w:rPr>
            </w:pPr>
          </w:p>
        </w:tc>
        <w:tc>
          <w:tcPr>
            <w:tcW w:w="1845" w:type="dxa"/>
            <w:tcBorders>
              <w:bottom w:val="single" w:sz="4" w:space="0" w:color="auto"/>
              <w:right w:val="single" w:sz="4" w:space="0" w:color="000000"/>
            </w:tcBorders>
            <w:shd w:val="clear" w:color="auto" w:fill="auto"/>
          </w:tcPr>
          <w:p w:rsidR="005C3CD9" w:rsidRPr="00280951" w:rsidRDefault="005C3CD9" w:rsidP="005C3CD9">
            <w:pPr>
              <w:ind w:left="-103" w:right="-108"/>
              <w:jc w:val="center"/>
              <w:rPr>
                <w:sz w:val="20"/>
                <w:szCs w:val="20"/>
              </w:rPr>
            </w:pPr>
          </w:p>
        </w:tc>
        <w:tc>
          <w:tcPr>
            <w:tcW w:w="1705" w:type="dxa"/>
            <w:tcBorders>
              <w:top w:val="single" w:sz="4" w:space="0" w:color="auto"/>
              <w:bottom w:val="single" w:sz="4" w:space="0" w:color="auto"/>
              <w:right w:val="single" w:sz="4" w:space="0" w:color="000000"/>
            </w:tcBorders>
            <w:shd w:val="clear" w:color="auto" w:fill="auto"/>
          </w:tcPr>
          <w:p w:rsidR="005C3CD9" w:rsidRPr="00280951" w:rsidRDefault="005C3CD9" w:rsidP="005C3CD9">
            <w:pPr>
              <w:ind w:left="-103" w:right="-108"/>
              <w:jc w:val="center"/>
            </w:pPr>
            <w:r w:rsidRPr="00280951">
              <w:rPr>
                <w:sz w:val="22"/>
                <w:szCs w:val="22"/>
              </w:rPr>
              <w:t>Областной бюджет</w:t>
            </w:r>
          </w:p>
        </w:tc>
        <w:tc>
          <w:tcPr>
            <w:tcW w:w="986" w:type="dxa"/>
            <w:tcBorders>
              <w:top w:val="single" w:sz="4" w:space="0" w:color="auto"/>
              <w:bottom w:val="single" w:sz="4" w:space="0" w:color="auto"/>
              <w:right w:val="single" w:sz="4" w:space="0" w:color="000000"/>
            </w:tcBorders>
            <w:shd w:val="clear" w:color="auto" w:fill="auto"/>
          </w:tcPr>
          <w:p w:rsidR="005C3CD9" w:rsidRPr="00280951" w:rsidRDefault="005C3CD9" w:rsidP="005C3CD9">
            <w:pPr>
              <w:jc w:val="center"/>
            </w:pPr>
            <w:r w:rsidRPr="00280951">
              <w:rPr>
                <w:b/>
                <w:sz w:val="22"/>
                <w:szCs w:val="22"/>
              </w:rPr>
              <w:t>492,3</w:t>
            </w:r>
          </w:p>
        </w:tc>
        <w:tc>
          <w:tcPr>
            <w:tcW w:w="1001" w:type="dxa"/>
            <w:tcBorders>
              <w:top w:val="single" w:sz="4" w:space="0" w:color="auto"/>
              <w:bottom w:val="single" w:sz="4" w:space="0" w:color="auto"/>
              <w:right w:val="single" w:sz="4" w:space="0" w:color="000000"/>
            </w:tcBorders>
            <w:shd w:val="clear" w:color="auto" w:fill="auto"/>
          </w:tcPr>
          <w:p w:rsidR="005C3CD9" w:rsidRPr="00161737" w:rsidRDefault="005C3CD9" w:rsidP="005C3CD9">
            <w:pPr>
              <w:jc w:val="center"/>
            </w:pPr>
            <w:r w:rsidRPr="00161737">
              <w:rPr>
                <w:b/>
                <w:sz w:val="22"/>
                <w:szCs w:val="22"/>
              </w:rPr>
              <w:t>492,3</w:t>
            </w:r>
          </w:p>
        </w:tc>
        <w:tc>
          <w:tcPr>
            <w:tcW w:w="991" w:type="dxa"/>
            <w:tcBorders>
              <w:top w:val="single" w:sz="4" w:space="0" w:color="auto"/>
              <w:right w:val="single" w:sz="4" w:space="0" w:color="000000"/>
            </w:tcBorders>
            <w:shd w:val="clear" w:color="auto" w:fill="auto"/>
          </w:tcPr>
          <w:p w:rsidR="005C3CD9" w:rsidRPr="00161737" w:rsidRDefault="005C3CD9" w:rsidP="005C3CD9">
            <w:pPr>
              <w:ind w:left="360" w:hanging="468"/>
              <w:jc w:val="center"/>
            </w:pPr>
            <w:r w:rsidRPr="00161737">
              <w:rPr>
                <w:b/>
                <w:sz w:val="22"/>
                <w:szCs w:val="22"/>
              </w:rPr>
              <w:t>0,0</w:t>
            </w:r>
          </w:p>
        </w:tc>
        <w:tc>
          <w:tcPr>
            <w:tcW w:w="983" w:type="dxa"/>
            <w:tcBorders>
              <w:top w:val="single" w:sz="4" w:space="0" w:color="auto"/>
              <w:right w:val="single" w:sz="4" w:space="0" w:color="000000"/>
            </w:tcBorders>
            <w:shd w:val="clear" w:color="auto" w:fill="auto"/>
          </w:tcPr>
          <w:p w:rsidR="005C3CD9" w:rsidRPr="00161737" w:rsidRDefault="005C3CD9" w:rsidP="005C3CD9">
            <w:pPr>
              <w:jc w:val="center"/>
            </w:pPr>
            <w:r w:rsidRPr="00161737">
              <w:rPr>
                <w:b/>
                <w:sz w:val="22"/>
                <w:szCs w:val="22"/>
              </w:rPr>
              <w:t>0,0</w:t>
            </w:r>
          </w:p>
        </w:tc>
      </w:tr>
      <w:tr w:rsidR="005C3CD9" w:rsidRPr="00DF30A5" w:rsidTr="00161737">
        <w:trPr>
          <w:trHeight w:val="418"/>
        </w:trPr>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Pr>
          <w:p w:rsidR="005C3CD9" w:rsidRPr="00280951" w:rsidRDefault="005C3CD9" w:rsidP="005C3CD9">
            <w:pPr>
              <w:ind w:left="34" w:right="-108"/>
            </w:pPr>
            <w:r w:rsidRPr="00280951">
              <w:rPr>
                <w:sz w:val="20"/>
                <w:szCs w:val="20"/>
              </w:rPr>
              <w:t>Итого по комплексу процессных мероприятий:</w:t>
            </w:r>
          </w:p>
        </w:tc>
        <w:tc>
          <w:tcPr>
            <w:tcW w:w="1845" w:type="dxa"/>
            <w:tcBorders>
              <w:top w:val="single" w:sz="4" w:space="0" w:color="auto"/>
              <w:bottom w:val="single" w:sz="4" w:space="0" w:color="000000"/>
              <w:right w:val="single" w:sz="4" w:space="0" w:color="000000"/>
            </w:tcBorders>
            <w:shd w:val="clear" w:color="auto" w:fill="auto"/>
          </w:tcPr>
          <w:p w:rsidR="005C3CD9" w:rsidRPr="00280951" w:rsidRDefault="005C3CD9" w:rsidP="005C3CD9">
            <w:pPr>
              <w:ind w:left="-103" w:right="-108"/>
              <w:jc w:val="center"/>
              <w:rPr>
                <w:sz w:val="20"/>
                <w:szCs w:val="20"/>
              </w:rPr>
            </w:pPr>
          </w:p>
        </w:tc>
        <w:tc>
          <w:tcPr>
            <w:tcW w:w="1705" w:type="dxa"/>
            <w:tcBorders>
              <w:top w:val="single" w:sz="4" w:space="0" w:color="auto"/>
              <w:bottom w:val="single" w:sz="4" w:space="0" w:color="000000"/>
              <w:right w:val="single" w:sz="4" w:space="0" w:color="000000"/>
            </w:tcBorders>
            <w:shd w:val="clear" w:color="auto" w:fill="auto"/>
          </w:tcPr>
          <w:p w:rsidR="005C3CD9" w:rsidRPr="00280951" w:rsidRDefault="005C3CD9" w:rsidP="005C3CD9">
            <w:pPr>
              <w:ind w:left="-103" w:right="-108"/>
              <w:jc w:val="center"/>
              <w:rPr>
                <w:sz w:val="22"/>
                <w:szCs w:val="22"/>
              </w:rPr>
            </w:pPr>
          </w:p>
        </w:tc>
        <w:tc>
          <w:tcPr>
            <w:tcW w:w="986" w:type="dxa"/>
            <w:tcBorders>
              <w:top w:val="single" w:sz="4" w:space="0" w:color="auto"/>
              <w:bottom w:val="single" w:sz="4" w:space="0" w:color="000000"/>
              <w:right w:val="single" w:sz="4" w:space="0" w:color="000000"/>
            </w:tcBorders>
            <w:shd w:val="clear" w:color="auto" w:fill="auto"/>
            <w:vAlign w:val="center"/>
          </w:tcPr>
          <w:p w:rsidR="005C3CD9" w:rsidRPr="00280951" w:rsidRDefault="00280951" w:rsidP="00280951">
            <w:pPr>
              <w:jc w:val="center"/>
            </w:pPr>
            <w:r w:rsidRPr="00280951">
              <w:rPr>
                <w:b/>
                <w:sz w:val="22"/>
                <w:szCs w:val="22"/>
              </w:rPr>
              <w:t>9207,2</w:t>
            </w:r>
          </w:p>
        </w:tc>
        <w:tc>
          <w:tcPr>
            <w:tcW w:w="1001" w:type="dxa"/>
            <w:tcBorders>
              <w:top w:val="single" w:sz="4" w:space="0" w:color="auto"/>
              <w:bottom w:val="single" w:sz="4" w:space="0" w:color="000000"/>
              <w:right w:val="single" w:sz="4" w:space="0" w:color="000000"/>
            </w:tcBorders>
            <w:shd w:val="clear" w:color="auto" w:fill="auto"/>
            <w:vAlign w:val="center"/>
          </w:tcPr>
          <w:p w:rsidR="005C3CD9" w:rsidRPr="00280951" w:rsidRDefault="00280951" w:rsidP="00280951">
            <w:pPr>
              <w:jc w:val="center"/>
            </w:pPr>
            <w:r w:rsidRPr="00280951">
              <w:rPr>
                <w:b/>
                <w:sz w:val="22"/>
                <w:szCs w:val="22"/>
              </w:rPr>
              <w:t>87</w:t>
            </w:r>
            <w:r w:rsidR="005C3CD9" w:rsidRPr="00280951">
              <w:rPr>
                <w:b/>
                <w:sz w:val="22"/>
                <w:szCs w:val="22"/>
              </w:rPr>
              <w:t>30,0</w:t>
            </w:r>
          </w:p>
        </w:tc>
        <w:tc>
          <w:tcPr>
            <w:tcW w:w="991" w:type="dxa"/>
            <w:tcBorders>
              <w:top w:val="single" w:sz="4" w:space="0" w:color="000000"/>
              <w:bottom w:val="single" w:sz="4" w:space="0" w:color="000000"/>
              <w:right w:val="single" w:sz="4" w:space="0" w:color="000000"/>
            </w:tcBorders>
            <w:shd w:val="clear" w:color="auto" w:fill="auto"/>
            <w:vAlign w:val="center"/>
          </w:tcPr>
          <w:p w:rsidR="005C3CD9" w:rsidRPr="00280951" w:rsidRDefault="005C3CD9" w:rsidP="00161737">
            <w:pPr>
              <w:ind w:left="360" w:hanging="468"/>
              <w:jc w:val="center"/>
            </w:pPr>
            <w:r w:rsidRPr="00280951">
              <w:rPr>
                <w:b/>
                <w:sz w:val="22"/>
                <w:szCs w:val="22"/>
              </w:rPr>
              <w:t>238,6</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280951" w:rsidRDefault="005C3CD9" w:rsidP="00161737">
            <w:pPr>
              <w:jc w:val="center"/>
            </w:pPr>
            <w:r w:rsidRPr="00280951">
              <w:rPr>
                <w:b/>
                <w:sz w:val="22"/>
                <w:szCs w:val="22"/>
              </w:rPr>
              <w:t>238,6</w:t>
            </w:r>
          </w:p>
        </w:tc>
      </w:tr>
      <w:tr w:rsidR="005C3CD9" w:rsidRPr="00DF30A5" w:rsidTr="005C3CD9">
        <w:trPr>
          <w:trHeight w:val="418"/>
        </w:trPr>
        <w:tc>
          <w:tcPr>
            <w:tcW w:w="10346" w:type="dxa"/>
            <w:gridSpan w:val="11"/>
            <w:tcBorders>
              <w:top w:val="single" w:sz="4" w:space="0" w:color="000000"/>
              <w:left w:val="single" w:sz="4" w:space="0" w:color="000000"/>
              <w:bottom w:val="single" w:sz="4" w:space="0" w:color="000000"/>
              <w:right w:val="single" w:sz="4" w:space="0" w:color="000000"/>
            </w:tcBorders>
            <w:shd w:val="clear" w:color="auto" w:fill="auto"/>
          </w:tcPr>
          <w:p w:rsidR="005C3CD9" w:rsidRPr="00EB0BEA" w:rsidRDefault="005C3CD9" w:rsidP="005C3CD9">
            <w:pPr>
              <w:pStyle w:val="afc"/>
              <w:numPr>
                <w:ilvl w:val="0"/>
                <w:numId w:val="14"/>
              </w:numPr>
              <w:spacing w:line="240" w:lineRule="auto"/>
              <w:ind w:left="720"/>
              <w:jc w:val="center"/>
              <w:rPr>
                <w:sz w:val="24"/>
                <w:szCs w:val="24"/>
              </w:rPr>
            </w:pPr>
            <w:r w:rsidRPr="00EB0BEA">
              <w:rPr>
                <w:sz w:val="24"/>
                <w:szCs w:val="24"/>
              </w:rPr>
              <w:t>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5C3CD9" w:rsidRPr="00DF30A5" w:rsidTr="005C3CD9">
        <w:trPr>
          <w:trHeight w:val="418"/>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5C3CD9" w:rsidRPr="00161737" w:rsidRDefault="005C3CD9" w:rsidP="005C3CD9">
            <w:pPr>
              <w:ind w:left="34" w:right="-108"/>
              <w:rPr>
                <w:sz w:val="22"/>
                <w:szCs w:val="22"/>
              </w:rPr>
            </w:pPr>
            <w:r w:rsidRPr="00161737">
              <w:rPr>
                <w:sz w:val="22"/>
                <w:szCs w:val="22"/>
              </w:rPr>
              <w:t>4.1.</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auto"/>
          </w:tcPr>
          <w:p w:rsidR="005C3CD9" w:rsidRPr="00EB0BEA" w:rsidRDefault="005C3CD9" w:rsidP="005C3CD9">
            <w:pPr>
              <w:ind w:left="-103" w:right="-108"/>
              <w:rPr>
                <w:sz w:val="22"/>
                <w:szCs w:val="22"/>
              </w:rPr>
            </w:pPr>
            <w:r w:rsidRPr="00EB0BEA">
              <w:rPr>
                <w:sz w:val="22"/>
                <w:szCs w:val="22"/>
              </w:rPr>
              <w:t>Обеспечение детей-сирот и детей, оставшихся без попечения родителей, лиц из их числа  жилыми помещениями</w:t>
            </w: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auto"/>
          </w:tcPr>
          <w:p w:rsidR="005C3CD9" w:rsidRPr="00EB0BEA" w:rsidRDefault="005C3CD9" w:rsidP="005C3CD9">
            <w:pPr>
              <w:ind w:left="-103" w:right="-108"/>
              <w:jc w:val="center"/>
              <w:rPr>
                <w:sz w:val="20"/>
                <w:szCs w:val="20"/>
              </w:rPr>
            </w:pPr>
            <w:r w:rsidRPr="00EB0BEA">
              <w:rPr>
                <w:sz w:val="20"/>
                <w:szCs w:val="20"/>
              </w:rPr>
              <w:t>отдел по управлению имуществом управления по эко-номике и управле-нию имуществом</w:t>
            </w:r>
          </w:p>
          <w:p w:rsidR="005C3CD9" w:rsidRPr="00EB0BEA" w:rsidRDefault="005C3CD9" w:rsidP="005C3CD9">
            <w:pPr>
              <w:ind w:left="-103" w:right="-108"/>
              <w:jc w:val="center"/>
              <w:rPr>
                <w:sz w:val="22"/>
                <w:szCs w:val="22"/>
              </w:rPr>
            </w:pPr>
          </w:p>
        </w:tc>
        <w:tc>
          <w:tcPr>
            <w:tcW w:w="1705" w:type="dxa"/>
            <w:tcBorders>
              <w:bottom w:val="single" w:sz="4" w:space="0" w:color="000000"/>
              <w:right w:val="single" w:sz="4" w:space="0" w:color="000000"/>
            </w:tcBorders>
            <w:shd w:val="clear" w:color="auto" w:fill="auto"/>
          </w:tcPr>
          <w:p w:rsidR="005C3CD9" w:rsidRPr="00EB0BEA" w:rsidRDefault="005C3CD9" w:rsidP="005C3CD9">
            <w:pPr>
              <w:jc w:val="center"/>
              <w:rPr>
                <w:sz w:val="22"/>
                <w:szCs w:val="22"/>
              </w:rPr>
            </w:pPr>
            <w:r w:rsidRPr="00EB0BEA">
              <w:rPr>
                <w:sz w:val="22"/>
                <w:szCs w:val="22"/>
              </w:rPr>
              <w:t>областной бюджет</w:t>
            </w:r>
          </w:p>
        </w:tc>
        <w:tc>
          <w:tcPr>
            <w:tcW w:w="986" w:type="dxa"/>
            <w:tcBorders>
              <w:bottom w:val="single" w:sz="4" w:space="0" w:color="000000"/>
              <w:right w:val="single" w:sz="4" w:space="0" w:color="000000"/>
            </w:tcBorders>
            <w:shd w:val="clear" w:color="auto" w:fill="auto"/>
            <w:vAlign w:val="center"/>
          </w:tcPr>
          <w:p w:rsidR="005C3CD9" w:rsidRPr="00EB0BEA" w:rsidRDefault="005C3CD9" w:rsidP="005C3CD9">
            <w:pPr>
              <w:jc w:val="center"/>
              <w:rPr>
                <w:sz w:val="22"/>
                <w:szCs w:val="22"/>
              </w:rPr>
            </w:pPr>
            <w:r w:rsidRPr="00EB0BEA">
              <w:rPr>
                <w:sz w:val="22"/>
                <w:szCs w:val="22"/>
              </w:rPr>
              <w:t>15685,2</w:t>
            </w:r>
          </w:p>
        </w:tc>
        <w:tc>
          <w:tcPr>
            <w:tcW w:w="1001" w:type="dxa"/>
            <w:tcBorders>
              <w:bottom w:val="single" w:sz="4" w:space="0" w:color="000000"/>
              <w:right w:val="single" w:sz="4" w:space="0" w:color="000000"/>
            </w:tcBorders>
            <w:shd w:val="clear" w:color="auto" w:fill="auto"/>
            <w:vAlign w:val="center"/>
          </w:tcPr>
          <w:p w:rsidR="005C3CD9" w:rsidRPr="00EB0BEA" w:rsidRDefault="005C3CD9" w:rsidP="005C3CD9">
            <w:pPr>
              <w:jc w:val="center"/>
              <w:rPr>
                <w:sz w:val="22"/>
                <w:szCs w:val="22"/>
              </w:rPr>
            </w:pPr>
            <w:r w:rsidRPr="00EB0BEA">
              <w:rPr>
                <w:sz w:val="22"/>
                <w:szCs w:val="22"/>
              </w:rPr>
              <w:t>15685,2</w:t>
            </w:r>
          </w:p>
        </w:tc>
        <w:tc>
          <w:tcPr>
            <w:tcW w:w="991" w:type="dxa"/>
            <w:tcBorders>
              <w:bottom w:val="single" w:sz="4" w:space="0" w:color="000000"/>
              <w:right w:val="single" w:sz="4" w:space="0" w:color="000000"/>
            </w:tcBorders>
            <w:shd w:val="clear" w:color="auto" w:fill="auto"/>
            <w:vAlign w:val="center"/>
          </w:tcPr>
          <w:p w:rsidR="005C3CD9" w:rsidRPr="00EB0BEA" w:rsidRDefault="005C3CD9" w:rsidP="005C3CD9">
            <w:pPr>
              <w:ind w:left="360" w:hanging="468"/>
              <w:jc w:val="center"/>
              <w:rPr>
                <w:sz w:val="22"/>
                <w:szCs w:val="22"/>
              </w:rPr>
            </w:pPr>
            <w:r w:rsidRPr="00EB0BEA">
              <w:rPr>
                <w:sz w:val="22"/>
                <w:szCs w:val="22"/>
              </w:rPr>
              <w:t>0,0</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EB0BEA" w:rsidRDefault="005C3CD9" w:rsidP="005C3CD9">
            <w:pPr>
              <w:jc w:val="center"/>
              <w:rPr>
                <w:sz w:val="22"/>
                <w:szCs w:val="22"/>
              </w:rPr>
            </w:pPr>
            <w:r w:rsidRPr="00EB0BEA">
              <w:rPr>
                <w:sz w:val="22"/>
                <w:szCs w:val="22"/>
              </w:rPr>
              <w:t>0,0</w:t>
            </w:r>
          </w:p>
        </w:tc>
      </w:tr>
      <w:tr w:rsidR="005C3CD9" w:rsidRPr="00DF30A5" w:rsidTr="005C3CD9">
        <w:trPr>
          <w:trHeight w:val="418"/>
        </w:trPr>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5C3CD9" w:rsidRPr="00161737" w:rsidRDefault="005C3CD9" w:rsidP="005C3CD9">
            <w:pPr>
              <w:ind w:left="34" w:right="-108"/>
              <w:rPr>
                <w:sz w:val="22"/>
                <w:szCs w:val="22"/>
              </w:rPr>
            </w:pPr>
            <w:r w:rsidRPr="00161737">
              <w:rPr>
                <w:sz w:val="22"/>
                <w:szCs w:val="22"/>
              </w:rPr>
              <w:t>4.2.</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auto"/>
          </w:tcPr>
          <w:p w:rsidR="005C3CD9" w:rsidRPr="00D27737" w:rsidRDefault="005C3CD9" w:rsidP="005C3CD9">
            <w:pPr>
              <w:ind w:left="-103" w:right="-108"/>
              <w:rPr>
                <w:sz w:val="22"/>
                <w:szCs w:val="22"/>
              </w:rPr>
            </w:pPr>
            <w:r w:rsidRPr="00D27737">
              <w:rPr>
                <w:sz w:val="22"/>
                <w:szCs w:val="22"/>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auto"/>
          </w:tcPr>
          <w:p w:rsidR="005C3CD9" w:rsidRPr="00D27737" w:rsidRDefault="005C3CD9" w:rsidP="005C3CD9">
            <w:pPr>
              <w:ind w:left="-103" w:right="-108"/>
              <w:jc w:val="center"/>
              <w:rPr>
                <w:sz w:val="20"/>
                <w:szCs w:val="20"/>
              </w:rPr>
            </w:pPr>
            <w:r w:rsidRPr="00D27737">
              <w:rPr>
                <w:sz w:val="20"/>
                <w:szCs w:val="20"/>
              </w:rPr>
              <w:t>отдел по управлению имуществом управления по эко-номике и управле-нию имуществом</w:t>
            </w:r>
          </w:p>
          <w:p w:rsidR="005C3CD9" w:rsidRPr="00D27737" w:rsidRDefault="005C3CD9" w:rsidP="005C3CD9">
            <w:pPr>
              <w:ind w:left="-103" w:right="-108"/>
              <w:jc w:val="center"/>
              <w:rPr>
                <w:sz w:val="22"/>
                <w:szCs w:val="22"/>
              </w:rPr>
            </w:pPr>
          </w:p>
        </w:tc>
        <w:tc>
          <w:tcPr>
            <w:tcW w:w="1705" w:type="dxa"/>
            <w:tcBorders>
              <w:bottom w:val="single" w:sz="4" w:space="0" w:color="000000"/>
              <w:right w:val="single" w:sz="4" w:space="0" w:color="000000"/>
            </w:tcBorders>
            <w:shd w:val="clear" w:color="auto" w:fill="auto"/>
          </w:tcPr>
          <w:p w:rsidR="005C3CD9" w:rsidRPr="00D27737" w:rsidRDefault="005C3CD9" w:rsidP="005C3CD9">
            <w:pPr>
              <w:jc w:val="center"/>
              <w:rPr>
                <w:sz w:val="22"/>
                <w:szCs w:val="22"/>
              </w:rPr>
            </w:pPr>
            <w:r w:rsidRPr="00D27737">
              <w:rPr>
                <w:sz w:val="22"/>
                <w:szCs w:val="22"/>
              </w:rPr>
              <w:t>областной бюджет</w:t>
            </w:r>
          </w:p>
        </w:tc>
        <w:tc>
          <w:tcPr>
            <w:tcW w:w="986" w:type="dxa"/>
            <w:tcBorders>
              <w:bottom w:val="single" w:sz="4" w:space="0" w:color="000000"/>
              <w:right w:val="single" w:sz="4" w:space="0" w:color="000000"/>
            </w:tcBorders>
            <w:shd w:val="clear" w:color="auto" w:fill="auto"/>
            <w:vAlign w:val="center"/>
          </w:tcPr>
          <w:p w:rsidR="005C3CD9" w:rsidRPr="00D27737" w:rsidRDefault="005C3CD9" w:rsidP="005C3CD9">
            <w:pPr>
              <w:jc w:val="center"/>
              <w:rPr>
                <w:sz w:val="22"/>
                <w:szCs w:val="22"/>
              </w:rPr>
            </w:pPr>
            <w:r w:rsidRPr="00D27737">
              <w:rPr>
                <w:sz w:val="22"/>
                <w:szCs w:val="22"/>
              </w:rPr>
              <w:t>990,0</w:t>
            </w:r>
          </w:p>
        </w:tc>
        <w:tc>
          <w:tcPr>
            <w:tcW w:w="1001" w:type="dxa"/>
            <w:tcBorders>
              <w:bottom w:val="single" w:sz="4" w:space="0" w:color="000000"/>
              <w:right w:val="single" w:sz="4" w:space="0" w:color="000000"/>
            </w:tcBorders>
            <w:shd w:val="clear" w:color="auto" w:fill="auto"/>
            <w:vAlign w:val="center"/>
          </w:tcPr>
          <w:p w:rsidR="005C3CD9" w:rsidRPr="00D27737" w:rsidRDefault="005C3CD9" w:rsidP="005C3CD9">
            <w:pPr>
              <w:jc w:val="center"/>
              <w:rPr>
                <w:sz w:val="22"/>
                <w:szCs w:val="22"/>
              </w:rPr>
            </w:pPr>
            <w:r w:rsidRPr="00D27737">
              <w:rPr>
                <w:sz w:val="22"/>
                <w:szCs w:val="22"/>
              </w:rPr>
              <w:t>330,0</w:t>
            </w:r>
          </w:p>
        </w:tc>
        <w:tc>
          <w:tcPr>
            <w:tcW w:w="991" w:type="dxa"/>
            <w:tcBorders>
              <w:bottom w:val="single" w:sz="4" w:space="0" w:color="000000"/>
              <w:right w:val="single" w:sz="4" w:space="0" w:color="000000"/>
            </w:tcBorders>
            <w:shd w:val="clear" w:color="auto" w:fill="auto"/>
            <w:vAlign w:val="center"/>
          </w:tcPr>
          <w:p w:rsidR="005C3CD9" w:rsidRPr="00D27737" w:rsidRDefault="005C3CD9" w:rsidP="005C3CD9">
            <w:pPr>
              <w:ind w:left="360" w:hanging="468"/>
              <w:jc w:val="center"/>
              <w:rPr>
                <w:sz w:val="22"/>
                <w:szCs w:val="22"/>
              </w:rPr>
            </w:pPr>
            <w:r w:rsidRPr="00D27737">
              <w:rPr>
                <w:sz w:val="22"/>
                <w:szCs w:val="22"/>
              </w:rPr>
              <w:t>330,0</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EB0BEA" w:rsidRDefault="005C3CD9" w:rsidP="005C3CD9">
            <w:pPr>
              <w:jc w:val="center"/>
              <w:rPr>
                <w:sz w:val="22"/>
                <w:szCs w:val="22"/>
              </w:rPr>
            </w:pPr>
            <w:r w:rsidRPr="00EB0BEA">
              <w:rPr>
                <w:sz w:val="22"/>
                <w:szCs w:val="22"/>
              </w:rPr>
              <w:t>330,0</w:t>
            </w:r>
          </w:p>
        </w:tc>
      </w:tr>
      <w:tr w:rsidR="005C3CD9" w:rsidRPr="00DF30A5" w:rsidTr="005C3CD9">
        <w:trPr>
          <w:trHeight w:val="418"/>
        </w:trPr>
        <w:tc>
          <w:tcPr>
            <w:tcW w:w="4680" w:type="dxa"/>
            <w:gridSpan w:val="6"/>
            <w:tcBorders>
              <w:top w:val="single" w:sz="4" w:space="0" w:color="000000"/>
              <w:left w:val="single" w:sz="4" w:space="0" w:color="000000"/>
              <w:bottom w:val="single" w:sz="4" w:space="0" w:color="000000"/>
              <w:right w:val="single" w:sz="4" w:space="0" w:color="000000"/>
            </w:tcBorders>
            <w:shd w:val="clear" w:color="auto" w:fill="auto"/>
          </w:tcPr>
          <w:p w:rsidR="005C3CD9" w:rsidRPr="00D27737" w:rsidRDefault="005C3CD9" w:rsidP="005C3CD9">
            <w:pPr>
              <w:jc w:val="center"/>
              <w:rPr>
                <w:b/>
                <w:sz w:val="22"/>
                <w:szCs w:val="22"/>
              </w:rPr>
            </w:pPr>
            <w:r w:rsidRPr="00D27737">
              <w:rPr>
                <w:sz w:val="22"/>
                <w:szCs w:val="22"/>
              </w:rPr>
              <w:lastRenderedPageBreak/>
              <w:t>Итого по комплексу процессных мероприятий:</w:t>
            </w:r>
          </w:p>
        </w:tc>
        <w:tc>
          <w:tcPr>
            <w:tcW w:w="1705" w:type="dxa"/>
            <w:tcBorders>
              <w:bottom w:val="single" w:sz="4" w:space="0" w:color="000000"/>
              <w:right w:val="single" w:sz="4" w:space="0" w:color="000000"/>
            </w:tcBorders>
            <w:shd w:val="clear" w:color="auto" w:fill="auto"/>
          </w:tcPr>
          <w:p w:rsidR="005C3CD9" w:rsidRPr="00D27737" w:rsidRDefault="005C3CD9" w:rsidP="005C3CD9">
            <w:pPr>
              <w:jc w:val="center"/>
              <w:rPr>
                <w:sz w:val="22"/>
                <w:szCs w:val="22"/>
              </w:rPr>
            </w:pPr>
          </w:p>
        </w:tc>
        <w:tc>
          <w:tcPr>
            <w:tcW w:w="986" w:type="dxa"/>
            <w:tcBorders>
              <w:bottom w:val="single" w:sz="4" w:space="0" w:color="000000"/>
              <w:right w:val="single" w:sz="4" w:space="0" w:color="000000"/>
            </w:tcBorders>
            <w:shd w:val="clear" w:color="auto" w:fill="auto"/>
          </w:tcPr>
          <w:p w:rsidR="005C3CD9" w:rsidRPr="00D27737" w:rsidRDefault="005C3CD9" w:rsidP="00EB0BEA">
            <w:pPr>
              <w:jc w:val="center"/>
              <w:rPr>
                <w:b/>
                <w:sz w:val="22"/>
                <w:szCs w:val="22"/>
              </w:rPr>
            </w:pPr>
            <w:r w:rsidRPr="00D27737">
              <w:rPr>
                <w:b/>
                <w:sz w:val="22"/>
                <w:szCs w:val="22"/>
              </w:rPr>
              <w:t>16675,2</w:t>
            </w:r>
          </w:p>
        </w:tc>
        <w:tc>
          <w:tcPr>
            <w:tcW w:w="1001" w:type="dxa"/>
            <w:tcBorders>
              <w:bottom w:val="single" w:sz="4" w:space="0" w:color="000000"/>
              <w:right w:val="single" w:sz="4" w:space="0" w:color="000000"/>
            </w:tcBorders>
            <w:shd w:val="clear" w:color="auto" w:fill="auto"/>
          </w:tcPr>
          <w:p w:rsidR="005C3CD9" w:rsidRPr="00D27737" w:rsidRDefault="005C3CD9" w:rsidP="00EB0BEA">
            <w:pPr>
              <w:jc w:val="center"/>
              <w:rPr>
                <w:b/>
                <w:sz w:val="22"/>
                <w:szCs w:val="22"/>
              </w:rPr>
            </w:pPr>
            <w:r w:rsidRPr="00D27737">
              <w:rPr>
                <w:b/>
                <w:sz w:val="22"/>
                <w:szCs w:val="22"/>
              </w:rPr>
              <w:t>16015,2</w:t>
            </w:r>
          </w:p>
        </w:tc>
        <w:tc>
          <w:tcPr>
            <w:tcW w:w="991" w:type="dxa"/>
            <w:tcBorders>
              <w:bottom w:val="single" w:sz="4" w:space="0" w:color="000000"/>
              <w:right w:val="single" w:sz="4" w:space="0" w:color="000000"/>
            </w:tcBorders>
            <w:shd w:val="clear" w:color="auto" w:fill="auto"/>
          </w:tcPr>
          <w:p w:rsidR="005C3CD9" w:rsidRPr="00D27737" w:rsidRDefault="005C3CD9" w:rsidP="00EB0BEA">
            <w:pPr>
              <w:jc w:val="center"/>
              <w:rPr>
                <w:b/>
                <w:sz w:val="22"/>
                <w:szCs w:val="22"/>
              </w:rPr>
            </w:pPr>
            <w:r w:rsidRPr="00D27737">
              <w:rPr>
                <w:b/>
                <w:sz w:val="22"/>
                <w:szCs w:val="22"/>
              </w:rPr>
              <w:t>330,0</w:t>
            </w:r>
          </w:p>
        </w:tc>
        <w:tc>
          <w:tcPr>
            <w:tcW w:w="983" w:type="dxa"/>
            <w:tcBorders>
              <w:top w:val="single" w:sz="4" w:space="0" w:color="000000"/>
              <w:bottom w:val="single" w:sz="4" w:space="0" w:color="000000"/>
              <w:right w:val="single" w:sz="4" w:space="0" w:color="000000"/>
            </w:tcBorders>
            <w:shd w:val="clear" w:color="auto" w:fill="auto"/>
          </w:tcPr>
          <w:p w:rsidR="005C3CD9" w:rsidRPr="00EB0BEA" w:rsidRDefault="005C3CD9" w:rsidP="00EB0BEA">
            <w:pPr>
              <w:jc w:val="center"/>
              <w:rPr>
                <w:b/>
                <w:sz w:val="22"/>
                <w:szCs w:val="22"/>
              </w:rPr>
            </w:pPr>
            <w:r w:rsidRPr="00EB0BEA">
              <w:rPr>
                <w:b/>
                <w:sz w:val="22"/>
                <w:szCs w:val="22"/>
              </w:rPr>
              <w:t>330,0</w:t>
            </w:r>
          </w:p>
        </w:tc>
      </w:tr>
      <w:tr w:rsidR="005C3CD9" w:rsidRPr="00DF30A5" w:rsidTr="005C3CD9">
        <w:trPr>
          <w:trHeight w:val="418"/>
        </w:trPr>
        <w:tc>
          <w:tcPr>
            <w:tcW w:w="468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5C3CD9" w:rsidRPr="00D27737" w:rsidRDefault="005C3CD9" w:rsidP="005C3CD9">
            <w:pPr>
              <w:jc w:val="center"/>
              <w:rPr>
                <w:b/>
                <w:sz w:val="22"/>
                <w:szCs w:val="22"/>
              </w:rPr>
            </w:pPr>
          </w:p>
          <w:p w:rsidR="005C3CD9" w:rsidRPr="00D27737" w:rsidRDefault="005C3CD9" w:rsidP="005C3CD9">
            <w:pPr>
              <w:jc w:val="center"/>
              <w:rPr>
                <w:b/>
                <w:sz w:val="22"/>
                <w:szCs w:val="22"/>
              </w:rPr>
            </w:pPr>
            <w:r w:rsidRPr="00D27737">
              <w:rPr>
                <w:b/>
                <w:sz w:val="22"/>
                <w:szCs w:val="22"/>
              </w:rPr>
              <w:t>Всего по муниципальной программе</w:t>
            </w:r>
          </w:p>
        </w:tc>
        <w:tc>
          <w:tcPr>
            <w:tcW w:w="1705" w:type="dxa"/>
            <w:tcBorders>
              <w:top w:val="single" w:sz="4" w:space="0" w:color="000000"/>
              <w:bottom w:val="single" w:sz="4" w:space="0" w:color="000000"/>
              <w:right w:val="single" w:sz="4" w:space="0" w:color="000000"/>
            </w:tcBorders>
            <w:shd w:val="clear" w:color="auto" w:fill="auto"/>
          </w:tcPr>
          <w:p w:rsidR="005C3CD9" w:rsidRPr="00D27737" w:rsidRDefault="005C3CD9" w:rsidP="005C3CD9">
            <w:pPr>
              <w:jc w:val="center"/>
              <w:rPr>
                <w:b/>
                <w:sz w:val="22"/>
                <w:szCs w:val="22"/>
              </w:rPr>
            </w:pPr>
          </w:p>
          <w:p w:rsidR="005C3CD9" w:rsidRPr="00D27737" w:rsidRDefault="005C3CD9" w:rsidP="005C3CD9">
            <w:pPr>
              <w:jc w:val="center"/>
              <w:rPr>
                <w:b/>
                <w:sz w:val="22"/>
                <w:szCs w:val="22"/>
              </w:rPr>
            </w:pPr>
            <w:r w:rsidRPr="00D27737">
              <w:rPr>
                <w:b/>
                <w:sz w:val="22"/>
                <w:szCs w:val="22"/>
              </w:rPr>
              <w:t>Всего</w:t>
            </w:r>
          </w:p>
        </w:tc>
        <w:tc>
          <w:tcPr>
            <w:tcW w:w="986" w:type="dxa"/>
            <w:tcBorders>
              <w:top w:val="single" w:sz="4" w:space="0" w:color="000000"/>
              <w:bottom w:val="single" w:sz="4" w:space="0" w:color="000000"/>
              <w:right w:val="single" w:sz="4" w:space="0" w:color="000000"/>
            </w:tcBorders>
            <w:shd w:val="clear" w:color="auto" w:fill="auto"/>
          </w:tcPr>
          <w:p w:rsidR="005C3CD9" w:rsidRPr="00D27737" w:rsidRDefault="005C3CD9" w:rsidP="00EB0BEA">
            <w:pPr>
              <w:jc w:val="center"/>
              <w:rPr>
                <w:b/>
                <w:sz w:val="22"/>
                <w:szCs w:val="22"/>
              </w:rPr>
            </w:pPr>
          </w:p>
          <w:p w:rsidR="005C3CD9" w:rsidRPr="00D27737" w:rsidRDefault="00D27737" w:rsidP="00D27737">
            <w:pPr>
              <w:jc w:val="center"/>
            </w:pPr>
            <w:r w:rsidRPr="00D27737">
              <w:rPr>
                <w:b/>
                <w:sz w:val="22"/>
                <w:szCs w:val="22"/>
              </w:rPr>
              <w:t>25882,4</w:t>
            </w:r>
          </w:p>
        </w:tc>
        <w:tc>
          <w:tcPr>
            <w:tcW w:w="1001" w:type="dxa"/>
            <w:tcBorders>
              <w:top w:val="single" w:sz="4" w:space="0" w:color="000000"/>
              <w:bottom w:val="single" w:sz="4" w:space="0" w:color="000000"/>
              <w:right w:val="single" w:sz="4" w:space="0" w:color="000000"/>
            </w:tcBorders>
            <w:shd w:val="clear" w:color="auto" w:fill="auto"/>
          </w:tcPr>
          <w:p w:rsidR="005C3CD9" w:rsidRPr="00D27737" w:rsidRDefault="005C3CD9" w:rsidP="00EB0BEA">
            <w:pPr>
              <w:jc w:val="center"/>
              <w:rPr>
                <w:b/>
                <w:sz w:val="22"/>
                <w:szCs w:val="22"/>
              </w:rPr>
            </w:pPr>
          </w:p>
          <w:p w:rsidR="005C3CD9" w:rsidRPr="00D27737" w:rsidRDefault="00D27737" w:rsidP="00D27737">
            <w:pPr>
              <w:jc w:val="center"/>
            </w:pPr>
            <w:r w:rsidRPr="00D27737">
              <w:rPr>
                <w:b/>
                <w:sz w:val="22"/>
                <w:szCs w:val="22"/>
              </w:rPr>
              <w:t>24745,2</w:t>
            </w:r>
          </w:p>
        </w:tc>
        <w:tc>
          <w:tcPr>
            <w:tcW w:w="991" w:type="dxa"/>
            <w:tcBorders>
              <w:top w:val="single" w:sz="4" w:space="0" w:color="000000"/>
              <w:bottom w:val="single" w:sz="4" w:space="0" w:color="000000"/>
              <w:right w:val="single" w:sz="4" w:space="0" w:color="000000"/>
            </w:tcBorders>
            <w:shd w:val="clear" w:color="auto" w:fill="auto"/>
          </w:tcPr>
          <w:p w:rsidR="005C3CD9" w:rsidRPr="00D27737" w:rsidRDefault="005C3CD9" w:rsidP="00EB0BEA">
            <w:pPr>
              <w:jc w:val="center"/>
              <w:rPr>
                <w:b/>
                <w:sz w:val="22"/>
                <w:szCs w:val="22"/>
              </w:rPr>
            </w:pPr>
          </w:p>
          <w:p w:rsidR="005C3CD9" w:rsidRPr="00D27737" w:rsidRDefault="005C3CD9" w:rsidP="00EB0BEA">
            <w:pPr>
              <w:jc w:val="center"/>
              <w:rPr>
                <w:b/>
                <w:sz w:val="22"/>
                <w:szCs w:val="22"/>
              </w:rPr>
            </w:pPr>
            <w:r w:rsidRPr="00D27737">
              <w:rPr>
                <w:b/>
                <w:sz w:val="22"/>
                <w:szCs w:val="22"/>
              </w:rPr>
              <w:t>568,6</w:t>
            </w:r>
          </w:p>
        </w:tc>
        <w:tc>
          <w:tcPr>
            <w:tcW w:w="983" w:type="dxa"/>
            <w:tcBorders>
              <w:top w:val="single" w:sz="4" w:space="0" w:color="000000"/>
              <w:bottom w:val="single" w:sz="4" w:space="0" w:color="000000"/>
              <w:right w:val="single" w:sz="4" w:space="0" w:color="000000"/>
            </w:tcBorders>
            <w:shd w:val="clear" w:color="auto" w:fill="auto"/>
            <w:vAlign w:val="center"/>
          </w:tcPr>
          <w:p w:rsidR="005C3CD9" w:rsidRPr="00067CA3" w:rsidRDefault="005C3CD9" w:rsidP="00EB0BEA">
            <w:pPr>
              <w:jc w:val="center"/>
              <w:rPr>
                <w:b/>
                <w:sz w:val="22"/>
                <w:szCs w:val="22"/>
              </w:rPr>
            </w:pPr>
          </w:p>
          <w:p w:rsidR="005C3CD9" w:rsidRPr="00067CA3" w:rsidRDefault="005C3CD9" w:rsidP="00EB0BEA">
            <w:pPr>
              <w:jc w:val="center"/>
              <w:rPr>
                <w:b/>
                <w:sz w:val="22"/>
                <w:szCs w:val="22"/>
              </w:rPr>
            </w:pPr>
            <w:r w:rsidRPr="00067CA3">
              <w:rPr>
                <w:b/>
                <w:sz w:val="22"/>
                <w:szCs w:val="22"/>
              </w:rPr>
              <w:t>568,6</w:t>
            </w:r>
          </w:p>
        </w:tc>
      </w:tr>
      <w:tr w:rsidR="005C3CD9" w:rsidRPr="00DF30A5" w:rsidTr="005C3CD9">
        <w:trPr>
          <w:trHeight w:val="418"/>
        </w:trPr>
        <w:tc>
          <w:tcPr>
            <w:tcW w:w="4680" w:type="dxa"/>
            <w:gridSpan w:val="6"/>
            <w:vMerge/>
            <w:tcBorders>
              <w:left w:val="single" w:sz="4" w:space="0" w:color="000000"/>
              <w:right w:val="single" w:sz="4" w:space="0" w:color="000000"/>
            </w:tcBorders>
            <w:shd w:val="clear" w:color="auto" w:fill="auto"/>
          </w:tcPr>
          <w:p w:rsidR="005C3CD9" w:rsidRPr="00D27737" w:rsidRDefault="005C3CD9" w:rsidP="005C3CD9">
            <w:pPr>
              <w:jc w:val="center"/>
              <w:rPr>
                <w:b/>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D27737" w:rsidRDefault="005C3CD9" w:rsidP="005C3CD9">
            <w:pPr>
              <w:jc w:val="center"/>
              <w:rPr>
                <w:b/>
                <w:sz w:val="22"/>
                <w:szCs w:val="22"/>
              </w:rPr>
            </w:pPr>
            <w:r w:rsidRPr="00D27737">
              <w:rPr>
                <w:b/>
                <w:sz w:val="22"/>
                <w:szCs w:val="22"/>
              </w:rPr>
              <w:t>бюджет муниципаль-ного округа</w:t>
            </w:r>
          </w:p>
        </w:tc>
        <w:tc>
          <w:tcPr>
            <w:tcW w:w="986" w:type="dxa"/>
            <w:tcBorders>
              <w:top w:val="single" w:sz="4" w:space="0" w:color="000000"/>
              <w:bottom w:val="single" w:sz="4" w:space="0" w:color="000000"/>
              <w:right w:val="single" w:sz="4" w:space="0" w:color="000000"/>
            </w:tcBorders>
            <w:shd w:val="clear" w:color="auto" w:fill="auto"/>
          </w:tcPr>
          <w:p w:rsidR="005C3CD9" w:rsidRPr="00D27737" w:rsidRDefault="00D27737" w:rsidP="00D27737">
            <w:pPr>
              <w:jc w:val="center"/>
            </w:pPr>
            <w:r w:rsidRPr="00D27737">
              <w:rPr>
                <w:b/>
                <w:sz w:val="22"/>
                <w:szCs w:val="22"/>
              </w:rPr>
              <w:t>7614,9</w:t>
            </w:r>
          </w:p>
        </w:tc>
        <w:tc>
          <w:tcPr>
            <w:tcW w:w="1001" w:type="dxa"/>
            <w:tcBorders>
              <w:top w:val="single" w:sz="4" w:space="0" w:color="000000"/>
              <w:bottom w:val="single" w:sz="4" w:space="0" w:color="000000"/>
              <w:right w:val="single" w:sz="4" w:space="0" w:color="000000"/>
            </w:tcBorders>
            <w:shd w:val="clear" w:color="auto" w:fill="auto"/>
          </w:tcPr>
          <w:p w:rsidR="005C3CD9" w:rsidRPr="00D27737" w:rsidRDefault="00D27737" w:rsidP="00D27737">
            <w:pPr>
              <w:jc w:val="center"/>
            </w:pPr>
            <w:r w:rsidRPr="00D27737">
              <w:rPr>
                <w:b/>
                <w:sz w:val="22"/>
                <w:szCs w:val="22"/>
              </w:rPr>
              <w:t>7137,7</w:t>
            </w:r>
          </w:p>
        </w:tc>
        <w:tc>
          <w:tcPr>
            <w:tcW w:w="991" w:type="dxa"/>
            <w:tcBorders>
              <w:top w:val="single" w:sz="4" w:space="0" w:color="000000"/>
              <w:bottom w:val="single" w:sz="4" w:space="0" w:color="000000"/>
              <w:right w:val="single" w:sz="4" w:space="0" w:color="000000"/>
            </w:tcBorders>
            <w:shd w:val="clear" w:color="auto" w:fill="auto"/>
          </w:tcPr>
          <w:p w:rsidR="005C3CD9" w:rsidRPr="00D27737" w:rsidRDefault="005C3CD9" w:rsidP="00EB0BEA">
            <w:pPr>
              <w:jc w:val="center"/>
              <w:rPr>
                <w:b/>
                <w:sz w:val="22"/>
                <w:szCs w:val="22"/>
              </w:rPr>
            </w:pPr>
            <w:r w:rsidRPr="00D27737">
              <w:rPr>
                <w:b/>
                <w:sz w:val="22"/>
                <w:szCs w:val="22"/>
              </w:rPr>
              <w:t>238,6</w:t>
            </w:r>
          </w:p>
          <w:p w:rsidR="005C3CD9" w:rsidRPr="00D27737" w:rsidRDefault="005C3CD9" w:rsidP="00EB0BEA">
            <w:pPr>
              <w:jc w:val="center"/>
              <w:rPr>
                <w:b/>
                <w:sz w:val="22"/>
                <w:szCs w:val="22"/>
              </w:rPr>
            </w:pPr>
          </w:p>
        </w:tc>
        <w:tc>
          <w:tcPr>
            <w:tcW w:w="983" w:type="dxa"/>
            <w:tcBorders>
              <w:top w:val="single" w:sz="4" w:space="0" w:color="000000"/>
              <w:bottom w:val="single" w:sz="4" w:space="0" w:color="000000"/>
              <w:right w:val="single" w:sz="4" w:space="0" w:color="000000"/>
            </w:tcBorders>
            <w:shd w:val="clear" w:color="auto" w:fill="auto"/>
          </w:tcPr>
          <w:p w:rsidR="005C3CD9" w:rsidRPr="00D27737" w:rsidRDefault="005C3CD9" w:rsidP="00EB0BEA">
            <w:pPr>
              <w:jc w:val="center"/>
              <w:rPr>
                <w:b/>
                <w:sz w:val="22"/>
                <w:szCs w:val="22"/>
              </w:rPr>
            </w:pPr>
            <w:r w:rsidRPr="00D27737">
              <w:rPr>
                <w:b/>
                <w:sz w:val="22"/>
                <w:szCs w:val="22"/>
              </w:rPr>
              <w:t>238,6</w:t>
            </w:r>
          </w:p>
          <w:p w:rsidR="005C3CD9" w:rsidRPr="00D27737" w:rsidRDefault="005C3CD9" w:rsidP="00EB0BEA">
            <w:pPr>
              <w:jc w:val="center"/>
              <w:rPr>
                <w:b/>
                <w:sz w:val="22"/>
                <w:szCs w:val="22"/>
              </w:rPr>
            </w:pPr>
          </w:p>
        </w:tc>
      </w:tr>
      <w:tr w:rsidR="005C3CD9" w:rsidRPr="00DF30A5" w:rsidTr="005C3CD9">
        <w:trPr>
          <w:trHeight w:val="418"/>
        </w:trPr>
        <w:tc>
          <w:tcPr>
            <w:tcW w:w="4680" w:type="dxa"/>
            <w:gridSpan w:val="6"/>
            <w:vMerge/>
            <w:tcBorders>
              <w:left w:val="single" w:sz="4" w:space="0" w:color="000000"/>
              <w:right w:val="single" w:sz="4" w:space="0" w:color="000000"/>
            </w:tcBorders>
            <w:shd w:val="clear" w:color="auto" w:fill="auto"/>
          </w:tcPr>
          <w:p w:rsidR="005C3CD9" w:rsidRPr="00DF30A5" w:rsidRDefault="005C3CD9" w:rsidP="005C3CD9">
            <w:pPr>
              <w:jc w:val="center"/>
              <w:rPr>
                <w:b/>
                <w:color w:val="FF0000"/>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280951" w:rsidRDefault="005C3CD9" w:rsidP="005C3CD9">
            <w:pPr>
              <w:jc w:val="center"/>
              <w:rPr>
                <w:b/>
                <w:sz w:val="22"/>
                <w:szCs w:val="22"/>
              </w:rPr>
            </w:pPr>
            <w:r w:rsidRPr="00280951">
              <w:rPr>
                <w:b/>
                <w:sz w:val="22"/>
                <w:szCs w:val="22"/>
              </w:rPr>
              <w:t>областной бюджет</w:t>
            </w:r>
          </w:p>
        </w:tc>
        <w:tc>
          <w:tcPr>
            <w:tcW w:w="986"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pPr>
            <w:r w:rsidRPr="00280951">
              <w:rPr>
                <w:b/>
                <w:sz w:val="22"/>
                <w:szCs w:val="22"/>
              </w:rPr>
              <w:t>17167,5</w:t>
            </w:r>
          </w:p>
        </w:tc>
        <w:tc>
          <w:tcPr>
            <w:tcW w:w="1001"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pPr>
            <w:r w:rsidRPr="00280951">
              <w:rPr>
                <w:b/>
                <w:sz w:val="22"/>
                <w:szCs w:val="22"/>
              </w:rPr>
              <w:t>16507,5</w:t>
            </w:r>
          </w:p>
        </w:tc>
        <w:tc>
          <w:tcPr>
            <w:tcW w:w="991"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rPr>
                <w:b/>
                <w:sz w:val="22"/>
                <w:szCs w:val="22"/>
              </w:rPr>
            </w:pPr>
            <w:r w:rsidRPr="00280951">
              <w:rPr>
                <w:b/>
                <w:sz w:val="22"/>
                <w:szCs w:val="22"/>
              </w:rPr>
              <w:t>330,0</w:t>
            </w:r>
          </w:p>
        </w:tc>
        <w:tc>
          <w:tcPr>
            <w:tcW w:w="983" w:type="dxa"/>
            <w:tcBorders>
              <w:top w:val="single" w:sz="4" w:space="0" w:color="000000"/>
              <w:bottom w:val="single" w:sz="4" w:space="0" w:color="000000"/>
              <w:right w:val="single" w:sz="4" w:space="0" w:color="000000"/>
            </w:tcBorders>
            <w:shd w:val="clear" w:color="auto" w:fill="auto"/>
          </w:tcPr>
          <w:p w:rsidR="005C3CD9" w:rsidRPr="00067CA3" w:rsidRDefault="005C3CD9" w:rsidP="00EB0BEA">
            <w:pPr>
              <w:jc w:val="center"/>
              <w:rPr>
                <w:b/>
                <w:sz w:val="22"/>
                <w:szCs w:val="22"/>
              </w:rPr>
            </w:pPr>
            <w:r w:rsidRPr="00067CA3">
              <w:rPr>
                <w:b/>
                <w:sz w:val="22"/>
                <w:szCs w:val="22"/>
              </w:rPr>
              <w:t>330,0</w:t>
            </w:r>
          </w:p>
        </w:tc>
      </w:tr>
      <w:tr w:rsidR="005C3CD9" w:rsidRPr="00DF30A5" w:rsidTr="005C3CD9">
        <w:trPr>
          <w:trHeight w:val="418"/>
        </w:trPr>
        <w:tc>
          <w:tcPr>
            <w:tcW w:w="4680" w:type="dxa"/>
            <w:gridSpan w:val="6"/>
            <w:vMerge/>
            <w:tcBorders>
              <w:left w:val="single" w:sz="4" w:space="0" w:color="000000"/>
              <w:bottom w:val="single" w:sz="4" w:space="0" w:color="000000"/>
              <w:right w:val="single" w:sz="4" w:space="0" w:color="000000"/>
            </w:tcBorders>
            <w:shd w:val="clear" w:color="auto" w:fill="auto"/>
          </w:tcPr>
          <w:p w:rsidR="005C3CD9" w:rsidRPr="00DF30A5" w:rsidRDefault="005C3CD9" w:rsidP="005C3CD9">
            <w:pPr>
              <w:jc w:val="center"/>
              <w:rPr>
                <w:b/>
                <w:color w:val="FF0000"/>
                <w:sz w:val="22"/>
                <w:szCs w:val="22"/>
              </w:rPr>
            </w:pPr>
          </w:p>
        </w:tc>
        <w:tc>
          <w:tcPr>
            <w:tcW w:w="1705" w:type="dxa"/>
            <w:tcBorders>
              <w:top w:val="single" w:sz="4" w:space="0" w:color="000000"/>
              <w:bottom w:val="single" w:sz="4" w:space="0" w:color="000000"/>
              <w:right w:val="single" w:sz="4" w:space="0" w:color="000000"/>
            </w:tcBorders>
            <w:shd w:val="clear" w:color="auto" w:fill="auto"/>
          </w:tcPr>
          <w:p w:rsidR="005C3CD9" w:rsidRPr="00280951" w:rsidRDefault="005C3CD9" w:rsidP="005C3CD9">
            <w:pPr>
              <w:jc w:val="center"/>
              <w:rPr>
                <w:b/>
                <w:sz w:val="22"/>
                <w:szCs w:val="22"/>
              </w:rPr>
            </w:pPr>
            <w:r w:rsidRPr="00280951">
              <w:rPr>
                <w:b/>
                <w:sz w:val="22"/>
                <w:szCs w:val="22"/>
              </w:rPr>
              <w:t>внебюджет-ные средства</w:t>
            </w:r>
          </w:p>
        </w:tc>
        <w:tc>
          <w:tcPr>
            <w:tcW w:w="986"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pPr>
            <w:r w:rsidRPr="00280951">
              <w:rPr>
                <w:b/>
                <w:sz w:val="22"/>
                <w:szCs w:val="22"/>
              </w:rPr>
              <w:t>1100,0</w:t>
            </w:r>
          </w:p>
        </w:tc>
        <w:tc>
          <w:tcPr>
            <w:tcW w:w="1001"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pPr>
            <w:r w:rsidRPr="00280951">
              <w:rPr>
                <w:b/>
                <w:sz w:val="22"/>
                <w:szCs w:val="22"/>
              </w:rPr>
              <w:t>1100,0</w:t>
            </w:r>
          </w:p>
        </w:tc>
        <w:tc>
          <w:tcPr>
            <w:tcW w:w="991" w:type="dxa"/>
            <w:tcBorders>
              <w:top w:val="single" w:sz="4" w:space="0" w:color="000000"/>
              <w:bottom w:val="single" w:sz="4" w:space="0" w:color="000000"/>
              <w:right w:val="single" w:sz="4" w:space="0" w:color="000000"/>
            </w:tcBorders>
            <w:shd w:val="clear" w:color="auto" w:fill="auto"/>
          </w:tcPr>
          <w:p w:rsidR="005C3CD9" w:rsidRPr="00280951" w:rsidRDefault="005C3CD9" w:rsidP="00EB0BEA">
            <w:pPr>
              <w:jc w:val="center"/>
              <w:rPr>
                <w:b/>
                <w:sz w:val="22"/>
                <w:szCs w:val="22"/>
              </w:rPr>
            </w:pPr>
            <w:r w:rsidRPr="00280951">
              <w:rPr>
                <w:b/>
                <w:sz w:val="22"/>
                <w:szCs w:val="22"/>
              </w:rPr>
              <w:t>0,0</w:t>
            </w:r>
          </w:p>
        </w:tc>
        <w:tc>
          <w:tcPr>
            <w:tcW w:w="983" w:type="dxa"/>
            <w:tcBorders>
              <w:top w:val="single" w:sz="4" w:space="0" w:color="000000"/>
              <w:bottom w:val="single" w:sz="4" w:space="0" w:color="000000"/>
              <w:right w:val="single" w:sz="4" w:space="0" w:color="000000"/>
            </w:tcBorders>
            <w:shd w:val="clear" w:color="auto" w:fill="auto"/>
          </w:tcPr>
          <w:p w:rsidR="005C3CD9" w:rsidRPr="00067CA3" w:rsidRDefault="005C3CD9" w:rsidP="00EB0BEA">
            <w:pPr>
              <w:jc w:val="center"/>
              <w:rPr>
                <w:b/>
                <w:sz w:val="22"/>
                <w:szCs w:val="22"/>
              </w:rPr>
            </w:pPr>
            <w:r w:rsidRPr="00067CA3">
              <w:rPr>
                <w:b/>
                <w:sz w:val="22"/>
                <w:szCs w:val="22"/>
              </w:rPr>
              <w:t>0,0</w:t>
            </w:r>
          </w:p>
        </w:tc>
      </w:tr>
    </w:tbl>
    <w:p w:rsidR="00D7246B" w:rsidRPr="00DF30A5" w:rsidRDefault="00D7246B">
      <w:pPr>
        <w:shd w:val="clear" w:color="auto" w:fill="FFFFFF"/>
        <w:tabs>
          <w:tab w:val="left" w:pos="709"/>
          <w:tab w:val="left" w:pos="851"/>
        </w:tabs>
        <w:ind w:right="14" w:firstLine="360"/>
        <w:jc w:val="both"/>
        <w:rPr>
          <w:color w:val="FF0000"/>
          <w:sz w:val="26"/>
          <w:szCs w:val="26"/>
        </w:rPr>
      </w:pPr>
    </w:p>
    <w:p w:rsidR="00D7246B" w:rsidRPr="00DF30A5" w:rsidRDefault="00D7246B">
      <w:pPr>
        <w:shd w:val="clear" w:color="auto" w:fill="FFFFFF"/>
        <w:tabs>
          <w:tab w:val="left" w:pos="0"/>
        </w:tabs>
        <w:ind w:right="14" w:firstLine="709"/>
        <w:jc w:val="both"/>
        <w:rPr>
          <w:color w:val="000000"/>
          <w:spacing w:val="-3"/>
          <w:sz w:val="28"/>
          <w:szCs w:val="28"/>
        </w:rPr>
      </w:pPr>
    </w:p>
    <w:p w:rsidR="00D7246B" w:rsidRPr="00DF30A5" w:rsidRDefault="002B0D32">
      <w:pPr>
        <w:shd w:val="clear" w:color="auto" w:fill="FFFFFF"/>
        <w:tabs>
          <w:tab w:val="left" w:pos="709"/>
          <w:tab w:val="left" w:pos="851"/>
        </w:tabs>
        <w:ind w:right="14"/>
        <w:jc w:val="both"/>
        <w:rPr>
          <w:color w:val="000000"/>
          <w:spacing w:val="-3"/>
          <w:sz w:val="28"/>
          <w:szCs w:val="28"/>
        </w:rPr>
      </w:pPr>
      <w:r w:rsidRPr="00DF30A5">
        <w:rPr>
          <w:color w:val="000000"/>
          <w:spacing w:val="-3"/>
          <w:sz w:val="28"/>
          <w:szCs w:val="28"/>
        </w:rPr>
        <w:t xml:space="preserve">Глава муниципального образования </w:t>
      </w:r>
    </w:p>
    <w:p w:rsidR="00D7246B" w:rsidRPr="00DF30A5" w:rsidRDefault="002B0D32">
      <w:pPr>
        <w:rPr>
          <w:color w:val="000000"/>
          <w:spacing w:val="-3"/>
          <w:sz w:val="28"/>
          <w:szCs w:val="28"/>
        </w:rPr>
      </w:pPr>
      <w:r w:rsidRPr="00DF30A5">
        <w:rPr>
          <w:color w:val="000000"/>
          <w:spacing w:val="-3"/>
          <w:sz w:val="28"/>
          <w:szCs w:val="28"/>
        </w:rPr>
        <w:t xml:space="preserve">«Дорогобужский муниципальный округ» </w:t>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r>
      <w:r w:rsidR="00067CA3">
        <w:rPr>
          <w:color w:val="000000"/>
          <w:spacing w:val="-3"/>
          <w:sz w:val="28"/>
          <w:szCs w:val="28"/>
        </w:rPr>
        <w:tab/>
        <w:t xml:space="preserve">       </w:t>
      </w:r>
      <w:r w:rsidR="00067CA3" w:rsidRPr="00DF30A5">
        <w:rPr>
          <w:b/>
          <w:bCs/>
          <w:sz w:val="28"/>
          <w:szCs w:val="28"/>
        </w:rPr>
        <w:t>К.Н. Серенков</w:t>
      </w:r>
    </w:p>
    <w:p w:rsidR="00D7246B" w:rsidRPr="00DF30A5" w:rsidRDefault="002B0D32">
      <w:pPr>
        <w:rPr>
          <w:b/>
          <w:bCs/>
          <w:sz w:val="28"/>
          <w:szCs w:val="28"/>
        </w:rPr>
      </w:pPr>
      <w:r w:rsidRPr="00DF30A5">
        <w:rPr>
          <w:color w:val="000000"/>
          <w:spacing w:val="-3"/>
          <w:sz w:val="28"/>
          <w:szCs w:val="28"/>
        </w:rPr>
        <w:t>Смоленской области</w:t>
      </w:r>
      <w:r w:rsidRPr="00DF30A5">
        <w:rPr>
          <w:b/>
          <w:bCs/>
          <w:sz w:val="28"/>
          <w:szCs w:val="28"/>
        </w:rPr>
        <w:t xml:space="preserve">                                                                                   </w:t>
      </w:r>
    </w:p>
    <w:p w:rsidR="00D7246B" w:rsidRPr="00DF30A5" w:rsidRDefault="00D7246B">
      <w:pPr>
        <w:rPr>
          <w:b/>
          <w:bCs/>
          <w:sz w:val="28"/>
          <w:szCs w:val="28"/>
        </w:rPr>
      </w:pPr>
    </w:p>
    <w:p w:rsidR="00D7246B" w:rsidRPr="00DF30A5" w:rsidRDefault="00D7246B">
      <w:pPr>
        <w:rPr>
          <w:b/>
          <w:bCs/>
          <w:sz w:val="28"/>
          <w:szCs w:val="28"/>
        </w:rPr>
      </w:pPr>
    </w:p>
    <w:p w:rsidR="00D7246B" w:rsidRDefault="00D7246B">
      <w:pPr>
        <w:rPr>
          <w:b/>
          <w:bCs/>
          <w:sz w:val="28"/>
          <w:szCs w:val="28"/>
        </w:rPr>
      </w:pPr>
    </w:p>
    <w:p w:rsidR="00D7246B" w:rsidRDefault="00D7246B">
      <w:pPr>
        <w:rPr>
          <w:b/>
          <w:bCs/>
          <w:sz w:val="28"/>
          <w:szCs w:val="28"/>
        </w:rPr>
      </w:pPr>
    </w:p>
    <w:p w:rsidR="00D7246B" w:rsidRDefault="00D7246B">
      <w:pPr>
        <w:rPr>
          <w:b/>
          <w:bCs/>
          <w:sz w:val="28"/>
          <w:szCs w:val="28"/>
        </w:rPr>
      </w:pPr>
    </w:p>
    <w:p w:rsidR="00D7246B" w:rsidRDefault="00D7246B">
      <w:pPr>
        <w:rPr>
          <w:b/>
          <w:bCs/>
          <w:sz w:val="28"/>
          <w:szCs w:val="28"/>
        </w:rPr>
      </w:pPr>
    </w:p>
    <w:p w:rsidR="00D7246B" w:rsidRDefault="00D7246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Default="00F451DB">
      <w:pPr>
        <w:rPr>
          <w:b/>
          <w:bCs/>
          <w:sz w:val="28"/>
          <w:szCs w:val="28"/>
        </w:rPr>
      </w:pPr>
    </w:p>
    <w:p w:rsidR="00F451DB" w:rsidRPr="003C576F" w:rsidRDefault="00F451DB" w:rsidP="00F451DB">
      <w:pPr>
        <w:pStyle w:val="ConsPlusNormal"/>
        <w:tabs>
          <w:tab w:val="left" w:pos="2505"/>
        </w:tabs>
        <w:jc w:val="center"/>
        <w:outlineLvl w:val="1"/>
        <w:rPr>
          <w:rFonts w:ascii="Times New Roman" w:hAnsi="Times New Roman" w:cs="Times New Roman"/>
          <w:b/>
          <w:sz w:val="28"/>
          <w:szCs w:val="28"/>
        </w:rPr>
      </w:pPr>
      <w:r w:rsidRPr="003C576F">
        <w:rPr>
          <w:rFonts w:ascii="Times New Roman" w:hAnsi="Times New Roman" w:cs="Times New Roman"/>
          <w:b/>
          <w:sz w:val="28"/>
          <w:szCs w:val="28"/>
        </w:rPr>
        <w:t>Пояснительная записка</w:t>
      </w:r>
    </w:p>
    <w:p w:rsidR="00F451DB" w:rsidRPr="003C576F" w:rsidRDefault="00F451DB" w:rsidP="00F451DB">
      <w:pPr>
        <w:jc w:val="center"/>
        <w:rPr>
          <w:sz w:val="28"/>
          <w:szCs w:val="28"/>
        </w:rPr>
      </w:pPr>
      <w:r w:rsidRPr="003C576F">
        <w:rPr>
          <w:sz w:val="28"/>
          <w:szCs w:val="28"/>
        </w:rPr>
        <w:t>к проекту постановления Администрации муниципального образования «Дорогобужский муниципальный округ» Смоленской области «О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p w:rsidR="00F451DB" w:rsidRPr="003C576F" w:rsidRDefault="00F451DB" w:rsidP="00F451DB">
      <w:pPr>
        <w:jc w:val="center"/>
        <w:rPr>
          <w:sz w:val="28"/>
          <w:szCs w:val="28"/>
        </w:rPr>
      </w:pPr>
    </w:p>
    <w:p w:rsidR="00F451DB" w:rsidRPr="003C576F" w:rsidRDefault="00F451DB" w:rsidP="00F451DB">
      <w:pPr>
        <w:ind w:firstLine="709"/>
        <w:jc w:val="both"/>
        <w:rPr>
          <w:sz w:val="28"/>
          <w:szCs w:val="28"/>
        </w:rPr>
      </w:pPr>
      <w:r w:rsidRPr="003C576F">
        <w:rPr>
          <w:sz w:val="28"/>
          <w:szCs w:val="28"/>
        </w:rPr>
        <w:t>Согласно проекту постановления Администрации муниципального образования «Дорогобужский муниципальный округ» Смоленской области «О внесении изменений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(далее – муниципальная программа), в муниципальную программу внесены следующие основные изменения:</w:t>
      </w:r>
    </w:p>
    <w:p w:rsidR="00F451DB" w:rsidRPr="003C576F" w:rsidRDefault="00F451DB" w:rsidP="00F451DB">
      <w:pPr>
        <w:pStyle w:val="afc"/>
        <w:widowControl w:val="0"/>
        <w:numPr>
          <w:ilvl w:val="0"/>
          <w:numId w:val="15"/>
        </w:numPr>
        <w:suppressAutoHyphens w:val="0"/>
        <w:autoSpaceDE w:val="0"/>
        <w:autoSpaceDN w:val="0"/>
        <w:spacing w:line="240" w:lineRule="auto"/>
        <w:ind w:left="0" w:right="125" w:firstLine="700"/>
        <w:rPr>
          <w:rFonts w:ascii="Times New Roman" w:hAnsi="Times New Roman" w:cs="Times New Roman"/>
          <w:lang w:bidi="ru-RU"/>
        </w:rPr>
      </w:pPr>
      <w:r w:rsidRPr="003C576F">
        <w:rPr>
          <w:rFonts w:ascii="Times New Roman" w:hAnsi="Times New Roman" w:cs="Times New Roman"/>
          <w:bCs/>
        </w:rPr>
        <w:t xml:space="preserve">Общий объем финансирования Программы в 2025 году увеличился на </w:t>
      </w:r>
      <w:r w:rsidR="003C576F" w:rsidRPr="003C576F">
        <w:rPr>
          <w:rFonts w:ascii="Times New Roman" w:hAnsi="Times New Roman" w:cs="Times New Roman"/>
          <w:bCs/>
        </w:rPr>
        <w:t>1 100 000</w:t>
      </w:r>
      <w:r w:rsidRPr="003C576F">
        <w:rPr>
          <w:rFonts w:ascii="Times New Roman" w:hAnsi="Times New Roman" w:cs="Times New Roman"/>
          <w:bCs/>
        </w:rPr>
        <w:t xml:space="preserve"> (</w:t>
      </w:r>
      <w:r w:rsidR="003C576F" w:rsidRPr="003C576F">
        <w:rPr>
          <w:rFonts w:ascii="Times New Roman" w:hAnsi="Times New Roman" w:cs="Times New Roman"/>
          <w:bCs/>
        </w:rPr>
        <w:t>один миллион сто тысяч</w:t>
      </w:r>
      <w:r w:rsidRPr="003C576F">
        <w:rPr>
          <w:rFonts w:ascii="Times New Roman" w:hAnsi="Times New Roman" w:cs="Times New Roman"/>
          <w:bCs/>
        </w:rPr>
        <w:t>) рублей 00 копеек. Увеличение произошло за счет следующих изменений:</w:t>
      </w:r>
    </w:p>
    <w:p w:rsidR="00F451DB" w:rsidRPr="00FA5C80" w:rsidRDefault="00F451DB" w:rsidP="00F451DB">
      <w:pPr>
        <w:ind w:firstLine="709"/>
        <w:jc w:val="both"/>
        <w:rPr>
          <w:spacing w:val="-2"/>
          <w:sz w:val="28"/>
          <w:szCs w:val="28"/>
        </w:rPr>
      </w:pPr>
      <w:r w:rsidRPr="003C576F">
        <w:rPr>
          <w:bCs/>
          <w:sz w:val="28"/>
          <w:szCs w:val="28"/>
        </w:rPr>
        <w:t xml:space="preserve">- увеличен объем финансирования </w:t>
      </w:r>
      <w:r w:rsidRPr="003C576F">
        <w:rPr>
          <w:sz w:val="28"/>
          <w:szCs w:val="28"/>
        </w:rPr>
        <w:t xml:space="preserve">мероприятия </w:t>
      </w:r>
      <w:r w:rsidR="003C576F" w:rsidRPr="003C576F">
        <w:rPr>
          <w:sz w:val="28"/>
          <w:szCs w:val="28"/>
        </w:rPr>
        <w:t>«Управление и распоряжение 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r w:rsidRPr="003C576F">
        <w:rPr>
          <w:sz w:val="28"/>
          <w:szCs w:val="28"/>
        </w:rPr>
        <w:t xml:space="preserve">» в </w:t>
      </w:r>
      <w:r w:rsidRPr="00FA5C80">
        <w:rPr>
          <w:sz w:val="28"/>
          <w:szCs w:val="28"/>
        </w:rPr>
        <w:t xml:space="preserve">рамках реализации комплекса процессных мероприятий </w:t>
      </w:r>
      <w:r w:rsidR="003C576F" w:rsidRPr="00FA5C80">
        <w:rPr>
          <w:sz w:val="28"/>
          <w:szCs w:val="28"/>
        </w:rPr>
        <w:t xml:space="preserve"> «Управление и распоряжение муниципальным имуществом и земельными ресурсами»</w:t>
      </w:r>
      <w:r w:rsidRPr="00FA5C80">
        <w:rPr>
          <w:spacing w:val="-2"/>
          <w:sz w:val="28"/>
          <w:szCs w:val="28"/>
        </w:rPr>
        <w:t xml:space="preserve"> на </w:t>
      </w:r>
      <w:r w:rsidR="003C576F" w:rsidRPr="00FA5C80">
        <w:rPr>
          <w:spacing w:val="-2"/>
          <w:sz w:val="28"/>
          <w:szCs w:val="28"/>
        </w:rPr>
        <w:t>100</w:t>
      </w:r>
      <w:r w:rsidRPr="00FA5C80">
        <w:rPr>
          <w:spacing w:val="-2"/>
          <w:sz w:val="28"/>
          <w:szCs w:val="28"/>
        </w:rPr>
        <w:t> 000 (</w:t>
      </w:r>
      <w:r w:rsidR="003C576F" w:rsidRPr="00FA5C80">
        <w:rPr>
          <w:spacing w:val="-2"/>
          <w:sz w:val="28"/>
          <w:szCs w:val="28"/>
        </w:rPr>
        <w:t>сто</w:t>
      </w:r>
      <w:r w:rsidRPr="00FA5C80">
        <w:rPr>
          <w:spacing w:val="-2"/>
          <w:sz w:val="28"/>
          <w:szCs w:val="28"/>
        </w:rPr>
        <w:t xml:space="preserve"> тысяч) рублей 00 копеек;</w:t>
      </w:r>
    </w:p>
    <w:p w:rsidR="00F451DB" w:rsidRPr="00FA5C80" w:rsidRDefault="00F451DB" w:rsidP="00F451DB">
      <w:pPr>
        <w:ind w:firstLine="709"/>
        <w:jc w:val="both"/>
        <w:rPr>
          <w:sz w:val="28"/>
          <w:szCs w:val="28"/>
          <w:lang w:bidi="ru-RU"/>
        </w:rPr>
      </w:pPr>
      <w:r w:rsidRPr="00FA5C80">
        <w:rPr>
          <w:spacing w:val="-2"/>
          <w:sz w:val="28"/>
          <w:szCs w:val="28"/>
        </w:rPr>
        <w:t xml:space="preserve">- </w:t>
      </w:r>
      <w:r w:rsidR="003C576F" w:rsidRPr="00FA5C80">
        <w:rPr>
          <w:spacing w:val="-2"/>
          <w:sz w:val="28"/>
          <w:szCs w:val="28"/>
        </w:rPr>
        <w:t>увеличен</w:t>
      </w:r>
      <w:r w:rsidRPr="00FA5C80">
        <w:rPr>
          <w:spacing w:val="-2"/>
          <w:sz w:val="28"/>
          <w:szCs w:val="28"/>
        </w:rPr>
        <w:t xml:space="preserve"> объем финансирования мероприятия «</w:t>
      </w:r>
      <w:r w:rsidR="00FA5C80" w:rsidRPr="00FA5C80">
        <w:rPr>
          <w:sz w:val="28"/>
          <w:szCs w:val="28"/>
        </w:rPr>
        <w:t>Содержание муниципального имущества</w:t>
      </w:r>
      <w:r w:rsidRPr="00FA5C80">
        <w:rPr>
          <w:sz w:val="28"/>
          <w:szCs w:val="28"/>
        </w:rPr>
        <w:t>»</w:t>
      </w:r>
      <w:r w:rsidRPr="00FA5C80">
        <w:rPr>
          <w:spacing w:val="-2"/>
          <w:sz w:val="28"/>
          <w:szCs w:val="28"/>
        </w:rPr>
        <w:t xml:space="preserve"> </w:t>
      </w:r>
      <w:r w:rsidRPr="00FA5C80">
        <w:rPr>
          <w:sz w:val="28"/>
          <w:szCs w:val="28"/>
        </w:rPr>
        <w:t xml:space="preserve">в рамках реализации комплекса процессных мероприятий </w:t>
      </w:r>
      <w:r w:rsidR="00FA5C80" w:rsidRPr="00FA5C80">
        <w:rPr>
          <w:sz w:val="28"/>
          <w:szCs w:val="28"/>
        </w:rPr>
        <w:t>«Управление и распоряжение муниципальным имуществом и земельными ресурсами»</w:t>
      </w:r>
      <w:r w:rsidR="00FA5C80" w:rsidRPr="00FA5C80">
        <w:rPr>
          <w:spacing w:val="-2"/>
          <w:sz w:val="28"/>
          <w:szCs w:val="28"/>
        </w:rPr>
        <w:t xml:space="preserve"> </w:t>
      </w:r>
      <w:r w:rsidRPr="00FA5C80">
        <w:rPr>
          <w:bCs/>
          <w:sz w:val="28"/>
          <w:szCs w:val="28"/>
        </w:rPr>
        <w:t xml:space="preserve"> на </w:t>
      </w:r>
      <w:r w:rsidR="00EE69EC">
        <w:rPr>
          <w:bCs/>
          <w:sz w:val="28"/>
          <w:szCs w:val="28"/>
        </w:rPr>
        <w:t xml:space="preserve">                     </w:t>
      </w:r>
      <w:r w:rsidR="00FA5C80" w:rsidRPr="00FA5C80">
        <w:rPr>
          <w:bCs/>
          <w:sz w:val="28"/>
          <w:szCs w:val="28"/>
        </w:rPr>
        <w:t>1 000 000</w:t>
      </w:r>
      <w:r w:rsidRPr="00FA5C80">
        <w:rPr>
          <w:bCs/>
          <w:sz w:val="28"/>
          <w:szCs w:val="28"/>
        </w:rPr>
        <w:t xml:space="preserve"> (</w:t>
      </w:r>
      <w:r w:rsidR="00FA5C80">
        <w:rPr>
          <w:bCs/>
          <w:sz w:val="28"/>
          <w:szCs w:val="28"/>
        </w:rPr>
        <w:t>о</w:t>
      </w:r>
      <w:r w:rsidR="00FA5C80" w:rsidRPr="00FA5C80">
        <w:rPr>
          <w:bCs/>
          <w:sz w:val="28"/>
          <w:szCs w:val="28"/>
        </w:rPr>
        <w:t>дин миллион</w:t>
      </w:r>
      <w:r w:rsidRPr="00FA5C80">
        <w:rPr>
          <w:bCs/>
          <w:sz w:val="28"/>
          <w:szCs w:val="28"/>
        </w:rPr>
        <w:t>) рублей 00 копеек.</w:t>
      </w:r>
    </w:p>
    <w:p w:rsidR="00F451DB" w:rsidRPr="003C576F" w:rsidRDefault="00F451DB" w:rsidP="00F451DB">
      <w:pPr>
        <w:pStyle w:val="afc"/>
        <w:spacing w:line="240" w:lineRule="auto"/>
        <w:ind w:left="0" w:firstLine="700"/>
        <w:rPr>
          <w:rFonts w:ascii="Times New Roman" w:hAnsi="Times New Roman" w:cs="Times New Roman"/>
          <w:lang w:bidi="ru-RU"/>
        </w:rPr>
      </w:pPr>
      <w:r w:rsidRPr="00FA5C80">
        <w:rPr>
          <w:rFonts w:ascii="Times New Roman" w:hAnsi="Times New Roman" w:cs="Times New Roman"/>
          <w:lang w:bidi="ru-RU"/>
        </w:rPr>
        <w:t xml:space="preserve">Принятие </w:t>
      </w:r>
      <w:r w:rsidRPr="00FA5C80">
        <w:rPr>
          <w:rFonts w:ascii="Times New Roman" w:hAnsi="Times New Roman" w:cs="Times New Roman"/>
        </w:rPr>
        <w:t>постановления Администрации муниципального образования «Дорогобужский муниципальный округ» Смоленской области «Создание благоприятного предпринимательского и инвестиционного</w:t>
      </w:r>
      <w:r w:rsidRPr="003C576F">
        <w:rPr>
          <w:rFonts w:ascii="Times New Roman" w:hAnsi="Times New Roman" w:cs="Times New Roman"/>
        </w:rPr>
        <w:t xml:space="preserve"> климата на территории </w:t>
      </w:r>
      <w:r w:rsidRPr="003C576F">
        <w:rPr>
          <w:rFonts w:ascii="Times New Roman" w:hAnsi="Times New Roman" w:cs="Times New Roman"/>
          <w:spacing w:val="-1"/>
        </w:rPr>
        <w:t xml:space="preserve">муниципального </w:t>
      </w:r>
      <w:r w:rsidRPr="003C576F">
        <w:rPr>
          <w:rFonts w:ascii="Times New Roman" w:hAnsi="Times New Roman" w:cs="Times New Roman"/>
        </w:rPr>
        <w:t xml:space="preserve">образования «Дорогобужский муниципальный округ» Смоленской области» </w:t>
      </w:r>
      <w:r w:rsidRPr="003C576F">
        <w:rPr>
          <w:rFonts w:ascii="Times New Roman" w:hAnsi="Times New Roman" w:cs="Times New Roman"/>
          <w:lang w:bidi="ru-RU"/>
        </w:rPr>
        <w:t xml:space="preserve">не потребует дополнительных расходов из бюджета </w:t>
      </w:r>
      <w:r w:rsidRPr="003C576F">
        <w:rPr>
          <w:rFonts w:ascii="Times New Roman" w:hAnsi="Times New Roman" w:cs="Times New Roman"/>
        </w:rPr>
        <w:t>муниципального образования «Дорогобужский муниципальный округ» Смоленской области</w:t>
      </w:r>
      <w:r w:rsidRPr="003C576F">
        <w:rPr>
          <w:rFonts w:ascii="Times New Roman" w:hAnsi="Times New Roman" w:cs="Times New Roman"/>
          <w:lang w:bidi="ru-RU"/>
        </w:rPr>
        <w:t>, а также материальных и других затрат.</w:t>
      </w:r>
    </w:p>
    <w:p w:rsidR="00F451DB" w:rsidRDefault="00F451DB" w:rsidP="00F451DB">
      <w:pPr>
        <w:ind w:firstLine="700"/>
        <w:jc w:val="both"/>
        <w:rPr>
          <w:color w:val="FF0000"/>
          <w:sz w:val="28"/>
          <w:szCs w:val="28"/>
          <w:lang w:bidi="ru-RU"/>
        </w:rPr>
      </w:pPr>
    </w:p>
    <w:p w:rsidR="00EE69EC" w:rsidRDefault="00EE69EC" w:rsidP="00F451DB">
      <w:pPr>
        <w:ind w:firstLine="700"/>
        <w:jc w:val="both"/>
        <w:rPr>
          <w:color w:val="FF0000"/>
          <w:sz w:val="28"/>
          <w:szCs w:val="28"/>
          <w:lang w:bidi="ru-RU"/>
        </w:rPr>
      </w:pPr>
    </w:p>
    <w:p w:rsidR="00FA5C80" w:rsidRPr="003C576F" w:rsidRDefault="00FA5C80" w:rsidP="00F451DB">
      <w:pPr>
        <w:ind w:firstLine="700"/>
        <w:jc w:val="both"/>
        <w:rPr>
          <w:color w:val="FF0000"/>
          <w:sz w:val="28"/>
          <w:szCs w:val="28"/>
          <w:lang w:bidi="ru-RU"/>
        </w:rPr>
      </w:pPr>
    </w:p>
    <w:tbl>
      <w:tblPr>
        <w:tblStyle w:val="af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F451DB" w:rsidRPr="003C576F" w:rsidTr="00EE69EC">
        <w:tc>
          <w:tcPr>
            <w:tcW w:w="5670" w:type="dxa"/>
            <w:hideMark/>
          </w:tcPr>
          <w:p w:rsidR="00F451DB" w:rsidRPr="003C576F" w:rsidRDefault="00F451DB" w:rsidP="00F451DB">
            <w:pPr>
              <w:pStyle w:val="ConsPlusNormal"/>
              <w:ind w:firstLine="0"/>
              <w:jc w:val="both"/>
              <w:outlineLvl w:val="1"/>
              <w:rPr>
                <w:rFonts w:ascii="Times New Roman" w:hAnsi="Times New Roman" w:cs="Times New Roman"/>
                <w:sz w:val="28"/>
                <w:szCs w:val="28"/>
                <w:lang w:eastAsia="en-US"/>
              </w:rPr>
            </w:pPr>
            <w:r w:rsidRPr="003C576F">
              <w:rPr>
                <w:rFonts w:ascii="Times New Roman" w:hAnsi="Times New Roman" w:cs="Times New Roman"/>
                <w:sz w:val="28"/>
                <w:szCs w:val="28"/>
                <w:lang w:eastAsia="en-US"/>
              </w:rPr>
              <w:t xml:space="preserve">Заместитель Главы муниципального образования «Дорогобужский муниципальный округ» Смоленской области </w:t>
            </w:r>
          </w:p>
        </w:tc>
        <w:tc>
          <w:tcPr>
            <w:tcW w:w="4536" w:type="dxa"/>
          </w:tcPr>
          <w:p w:rsidR="00F451DB" w:rsidRPr="003C576F" w:rsidRDefault="00F451DB" w:rsidP="00F451DB">
            <w:pPr>
              <w:pStyle w:val="ConsPlusNormal"/>
              <w:jc w:val="right"/>
              <w:outlineLvl w:val="1"/>
              <w:rPr>
                <w:rFonts w:ascii="Times New Roman" w:hAnsi="Times New Roman" w:cs="Times New Roman"/>
                <w:b/>
                <w:sz w:val="28"/>
                <w:szCs w:val="28"/>
                <w:lang w:eastAsia="en-US"/>
              </w:rPr>
            </w:pPr>
          </w:p>
          <w:p w:rsidR="00F451DB" w:rsidRPr="003C576F" w:rsidRDefault="00EE69EC" w:rsidP="00F451DB">
            <w:pPr>
              <w:pStyle w:val="ConsPlusNormal"/>
              <w:jc w:val="right"/>
              <w:outlineLvl w:val="1"/>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sidR="00F451DB" w:rsidRPr="003C576F">
              <w:rPr>
                <w:rFonts w:ascii="Times New Roman" w:hAnsi="Times New Roman" w:cs="Times New Roman"/>
                <w:b/>
                <w:sz w:val="28"/>
                <w:szCs w:val="28"/>
                <w:lang w:val="en-US" w:eastAsia="en-US"/>
              </w:rPr>
              <w:t>С.М. Бушинский</w:t>
            </w:r>
          </w:p>
          <w:p w:rsidR="00F451DB" w:rsidRPr="003C576F" w:rsidRDefault="00F451DB" w:rsidP="00F451DB">
            <w:pPr>
              <w:pStyle w:val="ConsPlusNormal"/>
              <w:jc w:val="right"/>
              <w:outlineLvl w:val="1"/>
              <w:rPr>
                <w:rFonts w:ascii="Times New Roman" w:hAnsi="Times New Roman" w:cs="Times New Roman"/>
                <w:b/>
                <w:sz w:val="28"/>
                <w:szCs w:val="28"/>
                <w:lang w:eastAsia="en-US"/>
              </w:rPr>
            </w:pPr>
          </w:p>
          <w:p w:rsidR="00F451DB" w:rsidRPr="003C576F" w:rsidRDefault="00F451DB" w:rsidP="00F451DB">
            <w:pPr>
              <w:pStyle w:val="ConsPlusNormal"/>
              <w:jc w:val="right"/>
              <w:outlineLvl w:val="1"/>
              <w:rPr>
                <w:rFonts w:ascii="Times New Roman" w:hAnsi="Times New Roman" w:cs="Times New Roman"/>
                <w:b/>
                <w:sz w:val="28"/>
                <w:szCs w:val="28"/>
                <w:lang w:val="en-US" w:eastAsia="en-US"/>
              </w:rPr>
            </w:pPr>
          </w:p>
        </w:tc>
      </w:tr>
    </w:tbl>
    <w:p w:rsidR="00F451DB" w:rsidRDefault="00F451DB" w:rsidP="00F451DB">
      <w:pPr>
        <w:ind w:firstLine="709"/>
        <w:jc w:val="both"/>
        <w:rPr>
          <w:sz w:val="28"/>
          <w:szCs w:val="28"/>
          <w:lang w:bidi="ru-RU"/>
        </w:rPr>
      </w:pPr>
    </w:p>
    <w:p w:rsidR="00FA5C80" w:rsidRDefault="00FA5C80" w:rsidP="00F451DB">
      <w:pPr>
        <w:ind w:firstLine="709"/>
        <w:jc w:val="both"/>
        <w:rPr>
          <w:sz w:val="28"/>
          <w:szCs w:val="28"/>
          <w:lang w:bidi="ru-RU"/>
        </w:rPr>
      </w:pPr>
    </w:p>
    <w:p w:rsidR="00FA5C80" w:rsidRDefault="00915B99" w:rsidP="00915B99">
      <w:pPr>
        <w:ind w:firstLine="142"/>
        <w:jc w:val="both"/>
        <w:rPr>
          <w:sz w:val="20"/>
          <w:szCs w:val="20"/>
          <w:lang w:bidi="ru-RU"/>
        </w:rPr>
      </w:pPr>
      <w:r>
        <w:rPr>
          <w:sz w:val="20"/>
          <w:szCs w:val="20"/>
          <w:lang w:bidi="ru-RU"/>
        </w:rPr>
        <w:t xml:space="preserve">И.С. Емельянова </w:t>
      </w:r>
    </w:p>
    <w:p w:rsidR="00915B99" w:rsidRPr="00915B99" w:rsidRDefault="00915B99" w:rsidP="00915B99">
      <w:pPr>
        <w:ind w:firstLine="142"/>
        <w:jc w:val="both"/>
        <w:rPr>
          <w:sz w:val="20"/>
          <w:szCs w:val="20"/>
          <w:lang w:bidi="ru-RU"/>
        </w:rPr>
      </w:pPr>
      <w:r>
        <w:rPr>
          <w:sz w:val="20"/>
          <w:szCs w:val="20"/>
          <w:lang w:bidi="ru-RU"/>
        </w:rPr>
        <w:t>4-15-44</w:t>
      </w:r>
    </w:p>
    <w:sectPr w:rsidR="00915B99" w:rsidRPr="00915B99" w:rsidSect="00067CA3">
      <w:headerReference w:type="default" r:id="rId11"/>
      <w:footerReference w:type="even" r:id="rId12"/>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63" w:rsidRDefault="00F83163">
      <w:r>
        <w:separator/>
      </w:r>
    </w:p>
  </w:endnote>
  <w:endnote w:type="continuationSeparator" w:id="0">
    <w:p w:rsidR="00F83163" w:rsidRDefault="00F8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A5" w:rsidRDefault="00DF30A5">
    <w:pPr>
      <w:pStyle w:val="a8"/>
    </w:pPr>
    <w:r>
      <w:rPr>
        <w:noProof/>
      </w:rPr>
      <mc:AlternateContent>
        <mc:Choice Requires="wps">
          <w:drawing>
            <wp:anchor distT="0" distB="0" distL="0" distR="0" simplePos="0" relativeHeight="2" behindDoc="1" locked="0" layoutInCell="0" allowOverlap="1" wp14:anchorId="24BC48DE" wp14:editId="66442751">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F30A5" w:rsidRDefault="00DF30A5">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DF30A5" w:rsidRDefault="00DF30A5">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63" w:rsidRDefault="00F83163">
      <w:r>
        <w:separator/>
      </w:r>
    </w:p>
  </w:footnote>
  <w:footnote w:type="continuationSeparator" w:id="0">
    <w:p w:rsidR="00F83163" w:rsidRDefault="00F83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194" w:rsidRDefault="0093519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1">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3">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A05291"/>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6">
    <w:nsid w:val="36DC4325"/>
    <w:multiLevelType w:val="multilevel"/>
    <w:tmpl w:val="6CB8461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8">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1">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6"/>
  </w:num>
  <w:num w:numId="5">
    <w:abstractNumId w:val="0"/>
  </w:num>
  <w:num w:numId="6">
    <w:abstractNumId w:val="10"/>
  </w:num>
  <w:num w:numId="7">
    <w:abstractNumId w:val="5"/>
  </w:num>
  <w:num w:numId="8">
    <w:abstractNumId w:val="8"/>
  </w:num>
  <w:num w:numId="9">
    <w:abstractNumId w:val="11"/>
  </w:num>
  <w:num w:numId="10">
    <w:abstractNumId w:val="14"/>
  </w:num>
  <w:num w:numId="11">
    <w:abstractNumId w:val="3"/>
  </w:num>
  <w:num w:numId="12">
    <w:abstractNumId w:val="2"/>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B"/>
    <w:rsid w:val="0004010A"/>
    <w:rsid w:val="00067CA3"/>
    <w:rsid w:val="000C4B10"/>
    <w:rsid w:val="00161737"/>
    <w:rsid w:val="002204EE"/>
    <w:rsid w:val="00280951"/>
    <w:rsid w:val="002B0D32"/>
    <w:rsid w:val="003C576F"/>
    <w:rsid w:val="004C0410"/>
    <w:rsid w:val="005C3CD9"/>
    <w:rsid w:val="00711CDC"/>
    <w:rsid w:val="0075437E"/>
    <w:rsid w:val="00835720"/>
    <w:rsid w:val="00915B99"/>
    <w:rsid w:val="00921FD4"/>
    <w:rsid w:val="00935194"/>
    <w:rsid w:val="009F7556"/>
    <w:rsid w:val="00A722E4"/>
    <w:rsid w:val="00B65EC9"/>
    <w:rsid w:val="00BD103C"/>
    <w:rsid w:val="00C41755"/>
    <w:rsid w:val="00D27737"/>
    <w:rsid w:val="00D7246B"/>
    <w:rsid w:val="00D8643C"/>
    <w:rsid w:val="00DF30A5"/>
    <w:rsid w:val="00DF780B"/>
    <w:rsid w:val="00EB0BEA"/>
    <w:rsid w:val="00EC4B62"/>
    <w:rsid w:val="00EC621A"/>
    <w:rsid w:val="00EC7CA7"/>
    <w:rsid w:val="00EE69EC"/>
    <w:rsid w:val="00F451DB"/>
    <w:rsid w:val="00F83163"/>
    <w:rsid w:val="00FA5C80"/>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0A558-C2BE-4F6B-A48D-79389088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2025-10-20T13:18:00Z</cp:lastPrinted>
  <dcterms:created xsi:type="dcterms:W3CDTF">2025-10-31T11:08:00Z</dcterms:created>
  <dcterms:modified xsi:type="dcterms:W3CDTF">2025-10-31T11:08:00Z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