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D4" w:rsidRPr="00B663D4" w:rsidRDefault="00B663D4">
      <w:pPr>
        <w:rPr>
          <w:lang w:val="en-US"/>
        </w:rPr>
      </w:pPr>
      <w:bookmarkStart w:id="0" w:name="_GoBack"/>
      <w:bookmarkEnd w:id="0"/>
    </w:p>
    <w:tbl>
      <w:tblPr>
        <w:tblW w:w="0" w:type="auto"/>
        <w:tblLook w:val="0000" w:firstRow="0" w:lastRow="0" w:firstColumn="0" w:lastColumn="0" w:noHBand="0" w:noVBand="0"/>
      </w:tblPr>
      <w:tblGrid>
        <w:gridCol w:w="10421"/>
      </w:tblGrid>
      <w:tr w:rsidR="00C071C0" w:rsidRPr="00290C70" w:rsidTr="00966CFD">
        <w:tc>
          <w:tcPr>
            <w:tcW w:w="10421" w:type="dxa"/>
          </w:tcPr>
          <w:p w:rsidR="00642798" w:rsidRPr="000B3F04" w:rsidRDefault="006F6C36" w:rsidP="00E315D6">
            <w:pPr>
              <w:tabs>
                <w:tab w:val="center" w:pos="5102"/>
                <w:tab w:val="left" w:pos="6104"/>
                <w:tab w:val="left" w:pos="6150"/>
                <w:tab w:val="left" w:pos="6696"/>
                <w:tab w:val="left" w:pos="6974"/>
              </w:tabs>
            </w:pPr>
            <w:r>
              <w:tab/>
            </w:r>
            <w:r w:rsidR="00642798" w:rsidRPr="00290C70">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49.7pt" o:ole="">
                  <v:imagedata r:id="rId9" o:title=""/>
                </v:shape>
                <o:OLEObject Type="Embed" ProgID="Word.Picture.8" ShapeID="_x0000_i1025" DrawAspect="Content" ObjectID="_1825163474" r:id="rId10"/>
              </w:object>
            </w:r>
            <w:r>
              <w:tab/>
            </w:r>
          </w:p>
        </w:tc>
      </w:tr>
      <w:tr w:rsidR="00C071C0" w:rsidRPr="00290C70" w:rsidTr="00966CFD">
        <w:trPr>
          <w:trHeight w:val="1155"/>
        </w:trPr>
        <w:tc>
          <w:tcPr>
            <w:tcW w:w="10421" w:type="dxa"/>
          </w:tcPr>
          <w:p w:rsidR="00642798" w:rsidRPr="00290C70" w:rsidRDefault="00642798" w:rsidP="00642798">
            <w:pPr>
              <w:keepNext/>
              <w:ind w:right="-828"/>
              <w:jc w:val="center"/>
              <w:outlineLvl w:val="0"/>
            </w:pPr>
          </w:p>
          <w:p w:rsidR="00642798" w:rsidRPr="00290C70" w:rsidRDefault="00642798" w:rsidP="00642798">
            <w:pPr>
              <w:keepNext/>
              <w:ind w:right="-828"/>
              <w:jc w:val="center"/>
              <w:outlineLvl w:val="0"/>
              <w:rPr>
                <w:b/>
              </w:rPr>
            </w:pPr>
            <w:r w:rsidRPr="00290C70">
              <w:rPr>
                <w:b/>
              </w:rPr>
              <w:t>АДМИНИСТРАЦИЯ МУНИЦИПАЛЬНОГО ОБРАЗОВАНИЯ</w:t>
            </w:r>
          </w:p>
          <w:p w:rsidR="00EF6383" w:rsidRDefault="00642798" w:rsidP="00642798">
            <w:pPr>
              <w:keepNext/>
              <w:ind w:right="-828"/>
              <w:jc w:val="center"/>
              <w:outlineLvl w:val="0"/>
              <w:rPr>
                <w:b/>
              </w:rPr>
            </w:pPr>
            <w:r w:rsidRPr="00290C70">
              <w:rPr>
                <w:b/>
              </w:rPr>
              <w:t xml:space="preserve">«ДОРОГОБУЖСКИЙ </w:t>
            </w:r>
            <w:r w:rsidR="00EF6383">
              <w:rPr>
                <w:b/>
              </w:rPr>
              <w:t xml:space="preserve">МУНИЦИПАЛЬНЫЙ </w:t>
            </w:r>
            <w:r w:rsidR="00920002">
              <w:rPr>
                <w:b/>
              </w:rPr>
              <w:t>ОКРУГ</w:t>
            </w:r>
            <w:r w:rsidRPr="00290C70">
              <w:rPr>
                <w:b/>
              </w:rPr>
              <w:t>»</w:t>
            </w:r>
          </w:p>
          <w:p w:rsidR="00642798" w:rsidRPr="00290C70" w:rsidRDefault="00642798" w:rsidP="00642798">
            <w:pPr>
              <w:keepNext/>
              <w:ind w:right="-828"/>
              <w:jc w:val="center"/>
              <w:outlineLvl w:val="0"/>
              <w:rPr>
                <w:b/>
              </w:rPr>
            </w:pPr>
            <w:r w:rsidRPr="00290C70">
              <w:rPr>
                <w:b/>
              </w:rPr>
              <w:t xml:space="preserve"> СМОЛЕНСКОЙ ОБЛАСТИ</w:t>
            </w:r>
          </w:p>
          <w:p w:rsidR="00642798" w:rsidRPr="00290C70" w:rsidRDefault="00642798" w:rsidP="00642798">
            <w:pPr>
              <w:keepNext/>
              <w:outlineLvl w:val="1"/>
            </w:pPr>
          </w:p>
          <w:p w:rsidR="00642798" w:rsidRPr="00290C70" w:rsidRDefault="00642798" w:rsidP="00642798">
            <w:pPr>
              <w:jc w:val="center"/>
              <w:rPr>
                <w:b/>
              </w:rPr>
            </w:pPr>
            <w:r w:rsidRPr="00290C70">
              <w:rPr>
                <w:b/>
              </w:rPr>
              <w:t>П О С Т А Н О В Л Е Н И Е</w:t>
            </w:r>
          </w:p>
        </w:tc>
      </w:tr>
      <w:tr w:rsidR="001462C4" w:rsidRPr="00290C70" w:rsidTr="00966CFD">
        <w:tc>
          <w:tcPr>
            <w:tcW w:w="10421" w:type="dxa"/>
          </w:tcPr>
          <w:p w:rsidR="00642798" w:rsidRPr="00290C70" w:rsidRDefault="00642798" w:rsidP="00642798"/>
          <w:p w:rsidR="00642798" w:rsidRPr="00210D22" w:rsidRDefault="005C5180" w:rsidP="003D73E4">
            <w:r w:rsidRPr="00290C70">
              <w:t>о</w:t>
            </w:r>
            <w:r w:rsidR="00642798" w:rsidRPr="00290C70">
              <w:t>т</w:t>
            </w:r>
            <w:r w:rsidR="00F82611" w:rsidRPr="00290C70">
              <w:t xml:space="preserve"> </w:t>
            </w:r>
            <w:r w:rsidR="003D73E4">
              <w:t>18.11.2025</w:t>
            </w:r>
            <w:r w:rsidR="007935BB">
              <w:t xml:space="preserve"> </w:t>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t>№</w:t>
            </w:r>
            <w:r w:rsidR="00041C02" w:rsidRPr="00290C70">
              <w:t xml:space="preserve"> </w:t>
            </w:r>
            <w:r w:rsidR="003D73E4">
              <w:t>1545</w:t>
            </w:r>
          </w:p>
        </w:tc>
      </w:tr>
    </w:tbl>
    <w:p w:rsidR="00642798" w:rsidRPr="00290C70" w:rsidRDefault="00642798" w:rsidP="00642798"/>
    <w:tbl>
      <w:tblPr>
        <w:tblW w:w="0" w:type="auto"/>
        <w:tblLook w:val="01E0" w:firstRow="1" w:lastRow="1" w:firstColumn="1" w:lastColumn="1" w:noHBand="0" w:noVBand="0"/>
      </w:tblPr>
      <w:tblGrid>
        <w:gridCol w:w="4786"/>
      </w:tblGrid>
      <w:tr w:rsidR="00EF6383" w:rsidRPr="00AA65F3" w:rsidTr="00EF6383">
        <w:tc>
          <w:tcPr>
            <w:tcW w:w="4786" w:type="dxa"/>
          </w:tcPr>
          <w:p w:rsidR="00EF6383" w:rsidRPr="000058DE" w:rsidRDefault="00EF6383" w:rsidP="00EF6383">
            <w:pPr>
              <w:tabs>
                <w:tab w:val="left" w:pos="1140"/>
              </w:tabs>
              <w:jc w:val="both"/>
            </w:pPr>
            <w:r w:rsidRPr="00EF1E4B">
              <w:t>О внесении изменений в муниципальную программу</w:t>
            </w:r>
            <w:r>
              <w:t xml:space="preserve"> </w:t>
            </w:r>
            <w:r w:rsidRPr="000058DE">
              <w:t>«</w:t>
            </w:r>
            <w:r w:rsidRPr="00EF6383">
              <w:t>Создание условий для обеспечения качественными услугами ЖКХ и благоустройство территории муниципального</w:t>
            </w:r>
            <w:r>
              <w:t xml:space="preserve"> </w:t>
            </w:r>
            <w:r w:rsidRPr="00EF6383">
              <w:t>образования «Дорогобужский муниципальный округ» Смоленской области»</w:t>
            </w:r>
            <w:r w:rsidRPr="000058DE">
              <w:t xml:space="preserve"> </w:t>
            </w:r>
          </w:p>
          <w:p w:rsidR="00EF6383" w:rsidRPr="000058DE" w:rsidRDefault="00EF6383" w:rsidP="00EF6383">
            <w:pPr>
              <w:tabs>
                <w:tab w:val="left" w:pos="1140"/>
              </w:tabs>
              <w:jc w:val="both"/>
            </w:pPr>
          </w:p>
        </w:tc>
      </w:tr>
    </w:tbl>
    <w:p w:rsidR="00EF6383" w:rsidRPr="00F232CA" w:rsidRDefault="00EF6383" w:rsidP="00835078">
      <w:pPr>
        <w:ind w:firstLine="709"/>
        <w:jc w:val="both"/>
        <w:rPr>
          <w:color w:val="FF0000"/>
        </w:rPr>
      </w:pPr>
      <w:r w:rsidRPr="00F232CA">
        <w:t xml:space="preserve">В соответствии </w:t>
      </w:r>
      <w:r w:rsidR="00912DAF">
        <w:t xml:space="preserve"> с </w:t>
      </w:r>
      <w:r w:rsidRPr="00F232CA">
        <w:t xml:space="preserve">Порядком </w:t>
      </w:r>
      <w:r w:rsidR="003611C3" w:rsidRPr="003611C3">
        <w:t>принятия решения о разработке муниципальных программ, их формирования и реализации</w:t>
      </w:r>
      <w:r w:rsidRPr="00F232CA">
        <w:t xml:space="preserve">, утвержденным постановлением  Администрации муниципального образования «Дорогобужский </w:t>
      </w:r>
      <w:r w:rsidR="003611C3">
        <w:t>муниципальный округ» Смоленской области от 17.01</w:t>
      </w:r>
      <w:r w:rsidRPr="00F232CA">
        <w:t>.202</w:t>
      </w:r>
      <w:r w:rsidR="003611C3">
        <w:t>5</w:t>
      </w:r>
      <w:r w:rsidRPr="00F232CA">
        <w:t xml:space="preserve"> №</w:t>
      </w:r>
      <w:r w:rsidR="003611C3">
        <w:t>62</w:t>
      </w:r>
      <w:r w:rsidR="009D2D5A">
        <w:t xml:space="preserve"> </w:t>
      </w:r>
      <w:r w:rsidR="009D2D5A" w:rsidRPr="009D2D5A">
        <w:t>(в редакции  постановления Администрации муниципального образования «Дорогобужский муниципальный округ» Смоленской области от 25.04.2025 №524)</w:t>
      </w:r>
      <w:r w:rsidR="00912DAF">
        <w:t>, решением</w:t>
      </w:r>
      <w:r w:rsidRPr="00F232CA">
        <w:t xml:space="preserve"> </w:t>
      </w:r>
      <w:r w:rsidR="00912DAF">
        <w:t xml:space="preserve">Дорогобужской окружной Думы от 18.12.2024 №80 «О бюджете </w:t>
      </w:r>
      <w:r w:rsidR="00912DAF" w:rsidRPr="00912DAF">
        <w:t>муниципального образования «Дорогобужский муниципальный округ» Смоленской области</w:t>
      </w:r>
      <w:r w:rsidR="00912DAF">
        <w:t xml:space="preserve"> на 2025 год и плановый период 2026 и 2027 годов»</w:t>
      </w:r>
    </w:p>
    <w:p w:rsidR="00EF6383" w:rsidRPr="00E71CAE" w:rsidRDefault="00EF6383" w:rsidP="00835078">
      <w:pPr>
        <w:ind w:firstLine="709"/>
        <w:jc w:val="both"/>
        <w:rPr>
          <w:color w:val="FF0000"/>
        </w:rPr>
      </w:pPr>
    </w:p>
    <w:p w:rsidR="00EF6383" w:rsidRPr="000058DE" w:rsidRDefault="00EF6383" w:rsidP="00835078">
      <w:pPr>
        <w:ind w:firstLine="709"/>
        <w:jc w:val="both"/>
      </w:pPr>
      <w:r w:rsidRPr="000058DE">
        <w:t xml:space="preserve">Администрация муниципального образования «Дорогобужский </w:t>
      </w:r>
      <w:r w:rsidR="00920002" w:rsidRPr="00920002">
        <w:t>муниципальный округ</w:t>
      </w:r>
      <w:r w:rsidRPr="000058DE">
        <w:t>» Смоленской области  п о с т а н о в л я е т:</w:t>
      </w:r>
    </w:p>
    <w:p w:rsidR="00EF6383" w:rsidRPr="000058DE" w:rsidRDefault="00EF6383" w:rsidP="00835078">
      <w:pPr>
        <w:ind w:firstLine="709"/>
      </w:pPr>
      <w:r w:rsidRPr="000058DE">
        <w:tab/>
      </w:r>
    </w:p>
    <w:p w:rsidR="00E315D6" w:rsidRPr="00E315D6" w:rsidRDefault="00E315D6" w:rsidP="00E315D6">
      <w:pPr>
        <w:ind w:firstLine="709"/>
        <w:jc w:val="both"/>
      </w:pPr>
      <w:r w:rsidRPr="00E315D6">
        <w:t xml:space="preserve">Внести в муниципальную программу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 утвержденную постановлением Администрации муниципального образования «Дорогобужский район» Смоленской области от  30.10.2024 № 908 (в редакции  постановлений Администрации муниципального образования «Дорогобужский муниципальный округ» Смоленской области от 31.01.2025 №106, от 04.02.2025 </w:t>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rPr>
          <w:vanish/>
        </w:rPr>
        <w:pgNum/>
      </w:r>
      <w:r w:rsidRPr="00E315D6">
        <w:t>№ 116, от 06.03.2025 №293, от 02.04.2025 № 408, от 14.05.2025 №560, от 19.06.2025 №742, от 27.06.2025 № 803, от 23.07.2025 № 951, от 08.08.2025 № 1011, от 29.10.2025 № 1409) изменения, изложив её в новой редакции (прилагается).</w:t>
      </w:r>
    </w:p>
    <w:p w:rsidR="00E315D6" w:rsidRPr="00E315D6" w:rsidRDefault="00E315D6" w:rsidP="00E315D6">
      <w:pPr>
        <w:jc w:val="both"/>
      </w:pPr>
    </w:p>
    <w:p w:rsidR="00E315D6" w:rsidRPr="00E315D6" w:rsidRDefault="00E315D6" w:rsidP="00E315D6">
      <w:pPr>
        <w:ind w:firstLine="840"/>
        <w:jc w:val="both"/>
      </w:pPr>
    </w:p>
    <w:p w:rsidR="00E315D6" w:rsidRPr="00E315D6" w:rsidRDefault="00E315D6" w:rsidP="00E315D6">
      <w:pPr>
        <w:tabs>
          <w:tab w:val="left" w:pos="567"/>
          <w:tab w:val="left" w:pos="7680"/>
        </w:tabs>
      </w:pPr>
      <w:r w:rsidRPr="00E315D6">
        <w:t>Глава муниципального образования</w:t>
      </w:r>
    </w:p>
    <w:p w:rsidR="00E315D6" w:rsidRPr="00E315D6" w:rsidRDefault="00E315D6" w:rsidP="00E315D6">
      <w:pPr>
        <w:tabs>
          <w:tab w:val="left" w:pos="567"/>
          <w:tab w:val="left" w:pos="7680"/>
        </w:tabs>
        <w:sectPr w:rsidR="00E315D6" w:rsidRPr="00E315D6" w:rsidSect="00EF6383">
          <w:footerReference w:type="default" r:id="rId11"/>
          <w:pgSz w:w="11906" w:h="16838"/>
          <w:pgMar w:top="567" w:right="567" w:bottom="567" w:left="1134" w:header="709" w:footer="709" w:gutter="0"/>
          <w:cols w:space="708"/>
          <w:docGrid w:linePitch="360"/>
        </w:sectPr>
      </w:pPr>
      <w:r w:rsidRPr="00E315D6">
        <w:t xml:space="preserve">«Дорогобужский муниципальный округ» Смоленской области                                   </w:t>
      </w:r>
      <w:r w:rsidRPr="00E315D6">
        <w:rPr>
          <w:b/>
        </w:rPr>
        <w:t xml:space="preserve"> К.Н. Серенков  </w:t>
      </w:r>
    </w:p>
    <w:p w:rsidR="00E315D6" w:rsidRPr="00E315D6" w:rsidRDefault="00E315D6" w:rsidP="00E315D6">
      <w:pPr>
        <w:tabs>
          <w:tab w:val="left" w:pos="567"/>
          <w:tab w:val="left" w:pos="7680"/>
        </w:tabs>
      </w:pPr>
      <w:r w:rsidRPr="00E315D6">
        <w:lastRenderedPageBreak/>
        <w:t xml:space="preserve">                                                                                            УТВЕРЖДЕНА</w:t>
      </w:r>
    </w:p>
    <w:p w:rsidR="00E315D6" w:rsidRPr="00E315D6" w:rsidRDefault="00E315D6" w:rsidP="00E315D6">
      <w:pPr>
        <w:tabs>
          <w:tab w:val="left" w:pos="567"/>
          <w:tab w:val="left" w:pos="7680"/>
        </w:tabs>
      </w:pPr>
      <w:r w:rsidRPr="00E315D6">
        <w:t xml:space="preserve">                                                                               постановлением Администрации</w:t>
      </w:r>
    </w:p>
    <w:p w:rsidR="00E315D6" w:rsidRPr="00E315D6" w:rsidRDefault="00E315D6" w:rsidP="00E315D6">
      <w:pPr>
        <w:tabs>
          <w:tab w:val="center" w:pos="4961"/>
        </w:tabs>
      </w:pPr>
      <w:r w:rsidRPr="00E315D6">
        <w:t xml:space="preserve"> </w:t>
      </w:r>
      <w:r w:rsidRPr="00E315D6">
        <w:tab/>
        <w:t xml:space="preserve">                                           муниципального образования                                                                         </w:t>
      </w:r>
    </w:p>
    <w:p w:rsidR="00E315D6" w:rsidRPr="00E315D6" w:rsidRDefault="00E315D6" w:rsidP="00E315D6">
      <w:pPr>
        <w:tabs>
          <w:tab w:val="left" w:pos="567"/>
          <w:tab w:val="center" w:pos="4961"/>
        </w:tabs>
      </w:pPr>
      <w:r w:rsidRPr="00E315D6">
        <w:t xml:space="preserve">                                                                             </w:t>
      </w:r>
      <w:r w:rsidRPr="00E315D6">
        <w:tab/>
        <w:t xml:space="preserve">«Дорогобужский район» Смоленской области от   </w:t>
      </w:r>
    </w:p>
    <w:p w:rsidR="00E315D6" w:rsidRPr="00E315D6" w:rsidRDefault="00E315D6" w:rsidP="00E315D6">
      <w:pPr>
        <w:tabs>
          <w:tab w:val="left" w:pos="567"/>
          <w:tab w:val="center" w:pos="4961"/>
        </w:tabs>
        <w:jc w:val="center"/>
      </w:pPr>
      <w:r w:rsidRPr="00E315D6">
        <w:t xml:space="preserve">               30.10.2024 № 908</w:t>
      </w:r>
    </w:p>
    <w:p w:rsidR="00E315D6" w:rsidRPr="00E315D6" w:rsidRDefault="00E315D6" w:rsidP="00E315D6">
      <w:pPr>
        <w:tabs>
          <w:tab w:val="left" w:pos="567"/>
          <w:tab w:val="left" w:pos="7680"/>
        </w:tabs>
      </w:pPr>
      <w:r w:rsidRPr="00E315D6">
        <w:t xml:space="preserve">                                                                              (в редакции постановления  Администрации</w:t>
      </w:r>
    </w:p>
    <w:p w:rsidR="00E315D6" w:rsidRPr="00E315D6" w:rsidRDefault="00E315D6" w:rsidP="00E315D6">
      <w:pPr>
        <w:tabs>
          <w:tab w:val="center" w:pos="4961"/>
        </w:tabs>
      </w:pPr>
      <w:r w:rsidRPr="00E315D6">
        <w:t xml:space="preserve"> </w:t>
      </w:r>
      <w:r w:rsidRPr="00E315D6">
        <w:tab/>
        <w:t xml:space="preserve">                                           муниципального образования                                                                        </w:t>
      </w:r>
    </w:p>
    <w:p w:rsidR="00E315D6" w:rsidRPr="00E315D6" w:rsidRDefault="00E315D6" w:rsidP="00E315D6">
      <w:pPr>
        <w:tabs>
          <w:tab w:val="left" w:pos="567"/>
          <w:tab w:val="center" w:pos="4961"/>
        </w:tabs>
      </w:pPr>
      <w:r w:rsidRPr="00E315D6">
        <w:t xml:space="preserve">                                                                             </w:t>
      </w:r>
      <w:r w:rsidRPr="00E315D6">
        <w:tab/>
        <w:t xml:space="preserve">«Дорогобужский муниципальный округ» </w:t>
      </w:r>
    </w:p>
    <w:p w:rsidR="00E315D6" w:rsidRPr="00E315D6" w:rsidRDefault="00E315D6" w:rsidP="00E315D6">
      <w:pPr>
        <w:tabs>
          <w:tab w:val="left" w:pos="567"/>
          <w:tab w:val="center" w:pos="4961"/>
        </w:tabs>
      </w:pPr>
      <w:r w:rsidRPr="00E315D6">
        <w:t xml:space="preserve">                                                                              </w:t>
      </w:r>
      <w:proofErr w:type="gramStart"/>
      <w:r w:rsidRPr="00E315D6">
        <w:t xml:space="preserve">Смоленской области от </w:t>
      </w:r>
      <w:r w:rsidR="00174E16">
        <w:t>18.11.2025</w:t>
      </w:r>
      <w:r w:rsidRPr="00E315D6">
        <w:t xml:space="preserve"> №</w:t>
      </w:r>
      <w:r w:rsidR="00174E16">
        <w:t xml:space="preserve"> 1545</w:t>
      </w:r>
      <w:r w:rsidRPr="00E315D6">
        <w:t xml:space="preserve">)                                                                                                                              </w:t>
      </w:r>
      <w:proofErr w:type="gramEnd"/>
    </w:p>
    <w:p w:rsidR="00E315D6" w:rsidRPr="00E315D6" w:rsidRDefault="00E315D6" w:rsidP="00E315D6">
      <w:pPr>
        <w:tabs>
          <w:tab w:val="left" w:pos="567"/>
          <w:tab w:val="center" w:pos="4961"/>
        </w:tabs>
      </w:pPr>
      <w:r w:rsidRPr="00E315D6">
        <w:t xml:space="preserve">                    </w:t>
      </w:r>
      <w:r w:rsidRPr="00E315D6">
        <w:tab/>
        <w:t xml:space="preserve">                            </w:t>
      </w:r>
    </w:p>
    <w:p w:rsidR="00E315D6" w:rsidRPr="00E315D6" w:rsidRDefault="00E315D6" w:rsidP="00E315D6">
      <w:pPr>
        <w:tabs>
          <w:tab w:val="left" w:pos="567"/>
          <w:tab w:val="left" w:pos="7680"/>
        </w:tabs>
        <w:jc w:val="center"/>
        <w:rPr>
          <w:b/>
        </w:rPr>
      </w:pPr>
      <w:r w:rsidRPr="00E315D6">
        <w:rPr>
          <w:b/>
        </w:rPr>
        <w:t>ПАСПОРТ</w:t>
      </w:r>
    </w:p>
    <w:p w:rsidR="00E315D6" w:rsidRPr="00E315D6" w:rsidRDefault="00E315D6" w:rsidP="00E315D6">
      <w:pPr>
        <w:jc w:val="center"/>
        <w:rPr>
          <w:b/>
        </w:rPr>
      </w:pPr>
      <w:r w:rsidRPr="00E315D6">
        <w:rPr>
          <w:b/>
        </w:rPr>
        <w:t>муниципальной программы</w:t>
      </w:r>
    </w:p>
    <w:p w:rsidR="00E315D6" w:rsidRPr="00E315D6" w:rsidRDefault="00E315D6" w:rsidP="00E315D6">
      <w:pPr>
        <w:jc w:val="center"/>
        <w:rPr>
          <w:b/>
        </w:rPr>
      </w:pPr>
      <w:r w:rsidRPr="00E315D6">
        <w:rPr>
          <w:b/>
        </w:rPr>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E315D6" w:rsidRPr="00E315D6" w:rsidRDefault="00E315D6" w:rsidP="00E315D6">
      <w:pPr>
        <w:jc w:val="center"/>
        <w:rPr>
          <w:b/>
        </w:rPr>
      </w:pPr>
    </w:p>
    <w:p w:rsidR="00E315D6" w:rsidRPr="00E315D6" w:rsidRDefault="00E315D6" w:rsidP="00E315D6">
      <w:pPr>
        <w:jc w:val="center"/>
        <w:rPr>
          <w:b/>
          <w:spacing w:val="-2"/>
          <w:sz w:val="26"/>
          <w:szCs w:val="26"/>
        </w:rPr>
      </w:pPr>
      <w:r w:rsidRPr="00E315D6">
        <w:rPr>
          <w:b/>
          <w:spacing w:val="-2"/>
          <w:sz w:val="26"/>
          <w:szCs w:val="26"/>
        </w:rPr>
        <w:t>Раздел 1. Основные положения</w:t>
      </w:r>
    </w:p>
    <w:p w:rsidR="00E315D6" w:rsidRPr="00E315D6" w:rsidRDefault="00E315D6" w:rsidP="00E315D6">
      <w:pPr>
        <w:jc w:val="center"/>
        <w:rPr>
          <w:b/>
          <w:spacing w:val="-2"/>
          <w:sz w:val="26"/>
          <w:szCs w:val="26"/>
        </w:rPr>
      </w:pPr>
    </w:p>
    <w:tbl>
      <w:tblPr>
        <w:tblW w:w="1020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371"/>
      </w:tblGrid>
      <w:tr w:rsidR="00E315D6" w:rsidRPr="00E315D6" w:rsidTr="00E315D6">
        <w:trPr>
          <w:trHeight w:val="1681"/>
        </w:trPr>
        <w:tc>
          <w:tcPr>
            <w:tcW w:w="2835" w:type="dxa"/>
            <w:vAlign w:val="center"/>
          </w:tcPr>
          <w:p w:rsidR="00E315D6" w:rsidRPr="00E315D6" w:rsidRDefault="00E315D6" w:rsidP="00E315D6">
            <w:pPr>
              <w:widowControl w:val="0"/>
              <w:autoSpaceDE w:val="0"/>
              <w:autoSpaceDN w:val="0"/>
            </w:pPr>
            <w:r w:rsidRPr="00E315D6">
              <w:t>Ответственный исполнитель муниципальной программы</w:t>
            </w:r>
          </w:p>
        </w:tc>
        <w:tc>
          <w:tcPr>
            <w:tcW w:w="7371" w:type="dxa"/>
            <w:vAlign w:val="center"/>
          </w:tcPr>
          <w:p w:rsidR="00E315D6" w:rsidRPr="00E315D6" w:rsidRDefault="00E315D6" w:rsidP="00E315D6">
            <w:pPr>
              <w:widowControl w:val="0"/>
              <w:autoSpaceDE w:val="0"/>
              <w:autoSpaceDN w:val="0"/>
              <w:jc w:val="both"/>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773"/>
        </w:trPr>
        <w:tc>
          <w:tcPr>
            <w:tcW w:w="2835" w:type="dxa"/>
            <w:vAlign w:val="center"/>
          </w:tcPr>
          <w:p w:rsidR="00E315D6" w:rsidRPr="00E315D6" w:rsidRDefault="00E315D6" w:rsidP="00E315D6">
            <w:pPr>
              <w:widowControl w:val="0"/>
              <w:autoSpaceDE w:val="0"/>
              <w:autoSpaceDN w:val="0"/>
            </w:pPr>
            <w:r w:rsidRPr="00E315D6">
              <w:t>Период реализации муниципальной программы</w:t>
            </w:r>
          </w:p>
        </w:tc>
        <w:tc>
          <w:tcPr>
            <w:tcW w:w="7371" w:type="dxa"/>
            <w:vAlign w:val="center"/>
          </w:tcPr>
          <w:p w:rsidR="00E315D6" w:rsidRPr="00E315D6" w:rsidRDefault="00E315D6" w:rsidP="00E315D6">
            <w:pPr>
              <w:widowControl w:val="0"/>
              <w:autoSpaceDE w:val="0"/>
              <w:autoSpaceDN w:val="0"/>
              <w:rPr>
                <w:lang w:val="en-US"/>
              </w:rPr>
            </w:pPr>
            <w:r w:rsidRPr="00E315D6">
              <w:t>Этап I: 2025 – 2027</w:t>
            </w:r>
          </w:p>
          <w:p w:rsidR="00E315D6" w:rsidRPr="00E315D6" w:rsidRDefault="00E315D6" w:rsidP="00E315D6">
            <w:pPr>
              <w:widowControl w:val="0"/>
              <w:autoSpaceDE w:val="0"/>
              <w:autoSpaceDN w:val="0"/>
              <w:rPr>
                <w:lang w:val="en-US"/>
              </w:rPr>
            </w:pPr>
          </w:p>
        </w:tc>
      </w:tr>
      <w:tr w:rsidR="00E315D6" w:rsidRPr="00E315D6" w:rsidTr="00E315D6">
        <w:trPr>
          <w:trHeight w:val="1284"/>
        </w:trPr>
        <w:tc>
          <w:tcPr>
            <w:tcW w:w="2835" w:type="dxa"/>
            <w:vAlign w:val="center"/>
          </w:tcPr>
          <w:p w:rsidR="00E315D6" w:rsidRPr="00E315D6" w:rsidRDefault="00E315D6" w:rsidP="00E315D6">
            <w:pPr>
              <w:widowControl w:val="0"/>
              <w:autoSpaceDE w:val="0"/>
              <w:autoSpaceDN w:val="0"/>
            </w:pPr>
            <w:bookmarkStart w:id="1" w:name="P444"/>
            <w:bookmarkEnd w:id="1"/>
            <w:r w:rsidRPr="00E315D6">
              <w:t>Цели муниципальной программы</w:t>
            </w:r>
          </w:p>
        </w:tc>
        <w:tc>
          <w:tcPr>
            <w:tcW w:w="7371" w:type="dxa"/>
            <w:vAlign w:val="center"/>
          </w:tcPr>
          <w:p w:rsidR="00E315D6" w:rsidRPr="00E315D6" w:rsidRDefault="00E315D6" w:rsidP="00E315D6">
            <w:pPr>
              <w:widowControl w:val="0"/>
              <w:autoSpaceDE w:val="0"/>
              <w:autoSpaceDN w:val="0"/>
              <w:jc w:val="both"/>
            </w:pPr>
            <w:r w:rsidRPr="00E315D6">
              <w:t>Повышение качества и надежности предоставления жилищно-коммунальных услуг населению, повышение качества жилищного обеспечения населения, повышение уровня благоустройства и санитарного содержания территории муниципального образования «Дорогобужский муниципальный округ» Смоленской области</w:t>
            </w:r>
          </w:p>
        </w:tc>
      </w:tr>
      <w:tr w:rsidR="00E315D6" w:rsidRPr="00E315D6" w:rsidTr="00E315D6">
        <w:trPr>
          <w:trHeight w:val="811"/>
        </w:trPr>
        <w:tc>
          <w:tcPr>
            <w:tcW w:w="2835" w:type="dxa"/>
            <w:vAlign w:val="center"/>
          </w:tcPr>
          <w:p w:rsidR="00E315D6" w:rsidRPr="00E315D6" w:rsidRDefault="00E315D6" w:rsidP="00E315D6">
            <w:pPr>
              <w:widowControl w:val="0"/>
              <w:autoSpaceDE w:val="0"/>
              <w:autoSpaceDN w:val="0"/>
            </w:pPr>
            <w:bookmarkStart w:id="2" w:name="P447"/>
            <w:bookmarkEnd w:id="2"/>
            <w:r w:rsidRPr="00E315D6">
              <w:t>Объёмы финансового обеспечения за весь период реализации (по годам реализации)</w:t>
            </w:r>
            <w:hyperlink w:anchor="P461" w:history="1"/>
          </w:p>
        </w:tc>
        <w:tc>
          <w:tcPr>
            <w:tcW w:w="7371" w:type="dxa"/>
            <w:vAlign w:val="center"/>
          </w:tcPr>
          <w:p w:rsidR="00E315D6" w:rsidRPr="00E315D6" w:rsidRDefault="00E315D6" w:rsidP="00E315D6">
            <w:pPr>
              <w:snapToGrid w:val="0"/>
              <w:jc w:val="both"/>
            </w:pPr>
            <w:r w:rsidRPr="00E315D6">
              <w:t xml:space="preserve">Общий объем финансирования муниципальной программы составляет  </w:t>
            </w:r>
            <w:r w:rsidRPr="00E315D6">
              <w:rPr>
                <w:b/>
              </w:rPr>
              <w:t>42</w:t>
            </w:r>
            <w:r>
              <w:rPr>
                <w:b/>
              </w:rPr>
              <w:t>8 615,0</w:t>
            </w:r>
            <w:r w:rsidRPr="00E315D6">
              <w:t xml:space="preserve"> тыс. руб., в том числе по годам реализации:</w:t>
            </w:r>
          </w:p>
          <w:p w:rsidR="00E315D6" w:rsidRPr="00E315D6" w:rsidRDefault="00E315D6" w:rsidP="00E315D6">
            <w:pPr>
              <w:snapToGrid w:val="0"/>
              <w:jc w:val="both"/>
            </w:pPr>
            <w:r w:rsidRPr="00E315D6">
              <w:t>- 2025 год – 15</w:t>
            </w:r>
            <w:r>
              <w:t>4 187,8</w:t>
            </w:r>
            <w:r w:rsidRPr="00E315D6">
              <w:t xml:space="preserve"> тыс. руб.;</w:t>
            </w:r>
          </w:p>
          <w:p w:rsidR="00E315D6" w:rsidRPr="00E315D6" w:rsidRDefault="00E315D6" w:rsidP="00E315D6">
            <w:r w:rsidRPr="00E315D6">
              <w:t>- 2026 год – 90 570,8 тыс. руб.;</w:t>
            </w:r>
          </w:p>
          <w:p w:rsidR="00E315D6" w:rsidRPr="00E315D6" w:rsidRDefault="00E315D6" w:rsidP="00E315D6">
            <w:r w:rsidRPr="00E315D6">
              <w:t>- 2027 год – 183 856,4 тыс. руб.</w:t>
            </w:r>
          </w:p>
        </w:tc>
      </w:tr>
    </w:tbl>
    <w:p w:rsidR="00E315D6" w:rsidRPr="00E315D6" w:rsidRDefault="00E315D6" w:rsidP="00E315D6">
      <w:pPr>
        <w:widowControl w:val="0"/>
        <w:autoSpaceDE w:val="0"/>
        <w:autoSpaceDN w:val="0"/>
        <w:jc w:val="center"/>
        <w:outlineLvl w:val="2"/>
        <w:rPr>
          <w:b/>
          <w:color w:val="FF0000"/>
        </w:rPr>
      </w:pPr>
    </w:p>
    <w:p w:rsidR="00E315D6" w:rsidRPr="00E315D6" w:rsidRDefault="00E315D6" w:rsidP="00E315D6">
      <w:pPr>
        <w:jc w:val="center"/>
        <w:rPr>
          <w:b/>
          <w:spacing w:val="-2"/>
          <w:sz w:val="26"/>
          <w:szCs w:val="26"/>
        </w:rPr>
      </w:pPr>
      <w:r w:rsidRPr="00E315D6">
        <w:rPr>
          <w:b/>
          <w:spacing w:val="-2"/>
          <w:sz w:val="26"/>
          <w:szCs w:val="26"/>
        </w:rPr>
        <w:t>Раздел 2. Показатели муниципальной программы</w:t>
      </w:r>
    </w:p>
    <w:p w:rsidR="00E315D6" w:rsidRPr="00E315D6" w:rsidRDefault="00E315D6" w:rsidP="00E315D6">
      <w:pPr>
        <w:jc w:val="center"/>
        <w:rPr>
          <w:b/>
          <w:spacing w:val="-2"/>
          <w:sz w:val="26"/>
          <w:szCs w:val="26"/>
        </w:rPr>
      </w:pPr>
      <w:r w:rsidRPr="00E315D6">
        <w:rPr>
          <w:b/>
          <w:spacing w:val="-2"/>
          <w:sz w:val="26"/>
          <w:szCs w:val="26"/>
        </w:rPr>
        <w:t xml:space="preserve">   </w:t>
      </w:r>
    </w:p>
    <w:tbl>
      <w:tblPr>
        <w:tblStyle w:val="ae"/>
        <w:tblpPr w:leftFromText="180" w:rightFromText="180" w:vertAnchor="text" w:tblpX="250" w:tblpY="1"/>
        <w:tblOverlap w:val="never"/>
        <w:tblW w:w="10314" w:type="dxa"/>
        <w:tblLayout w:type="fixed"/>
        <w:tblLook w:val="04A0" w:firstRow="1" w:lastRow="0" w:firstColumn="1" w:lastColumn="0" w:noHBand="0" w:noVBand="1"/>
      </w:tblPr>
      <w:tblGrid>
        <w:gridCol w:w="709"/>
        <w:gridCol w:w="3794"/>
        <w:gridCol w:w="992"/>
        <w:gridCol w:w="1701"/>
        <w:gridCol w:w="992"/>
        <w:gridCol w:w="992"/>
        <w:gridCol w:w="1134"/>
      </w:tblGrid>
      <w:tr w:rsidR="00E315D6" w:rsidRPr="00E315D6" w:rsidTr="00E315D6">
        <w:tc>
          <w:tcPr>
            <w:tcW w:w="709" w:type="dxa"/>
            <w:vMerge w:val="restart"/>
          </w:tcPr>
          <w:p w:rsidR="00E315D6" w:rsidRPr="00E315D6" w:rsidRDefault="00E315D6" w:rsidP="00E315D6">
            <w:r w:rsidRPr="00E315D6">
              <w:t>№ п/п</w:t>
            </w:r>
          </w:p>
        </w:tc>
        <w:tc>
          <w:tcPr>
            <w:tcW w:w="3794" w:type="dxa"/>
            <w:vMerge w:val="restart"/>
          </w:tcPr>
          <w:p w:rsidR="00E315D6" w:rsidRPr="00E315D6" w:rsidRDefault="00E315D6" w:rsidP="00E315D6">
            <w:pPr>
              <w:jc w:val="center"/>
            </w:pPr>
            <w:r w:rsidRPr="00E315D6">
              <w:t>Наименование показателя</w:t>
            </w:r>
          </w:p>
        </w:tc>
        <w:tc>
          <w:tcPr>
            <w:tcW w:w="992" w:type="dxa"/>
            <w:vMerge w:val="restart"/>
          </w:tcPr>
          <w:p w:rsidR="00E315D6" w:rsidRPr="00E315D6" w:rsidRDefault="00E315D6" w:rsidP="00E315D6">
            <w:r w:rsidRPr="00E315D6">
              <w:t>Единица измерения</w:t>
            </w:r>
          </w:p>
        </w:tc>
        <w:tc>
          <w:tcPr>
            <w:tcW w:w="1701" w:type="dxa"/>
            <w:vMerge w:val="restart"/>
          </w:tcPr>
          <w:p w:rsidR="00E315D6" w:rsidRPr="00E315D6" w:rsidRDefault="00E315D6" w:rsidP="00E315D6">
            <w:pPr>
              <w:jc w:val="center"/>
            </w:pPr>
            <w:r w:rsidRPr="00E315D6">
              <w:t>Базовое значение показателя (в году, предшествующем очередному финансовому году)</w:t>
            </w:r>
          </w:p>
        </w:tc>
        <w:tc>
          <w:tcPr>
            <w:tcW w:w="3118" w:type="dxa"/>
            <w:gridSpan w:val="3"/>
          </w:tcPr>
          <w:p w:rsidR="00E315D6" w:rsidRPr="00E315D6" w:rsidRDefault="00E315D6" w:rsidP="00E315D6">
            <w:pPr>
              <w:jc w:val="center"/>
            </w:pPr>
            <w:r w:rsidRPr="00E315D6">
              <w:t>Планируемое значение показателя</w:t>
            </w:r>
          </w:p>
        </w:tc>
      </w:tr>
      <w:tr w:rsidR="00E315D6" w:rsidRPr="00E315D6" w:rsidTr="00E315D6">
        <w:tc>
          <w:tcPr>
            <w:tcW w:w="709" w:type="dxa"/>
            <w:vMerge/>
          </w:tcPr>
          <w:p w:rsidR="00E315D6" w:rsidRPr="00E315D6" w:rsidRDefault="00E315D6" w:rsidP="00E315D6"/>
        </w:tc>
        <w:tc>
          <w:tcPr>
            <w:tcW w:w="3794" w:type="dxa"/>
            <w:vMerge/>
          </w:tcPr>
          <w:p w:rsidR="00E315D6" w:rsidRPr="00E315D6" w:rsidRDefault="00E315D6" w:rsidP="00E315D6"/>
        </w:tc>
        <w:tc>
          <w:tcPr>
            <w:tcW w:w="992" w:type="dxa"/>
            <w:vMerge/>
          </w:tcPr>
          <w:p w:rsidR="00E315D6" w:rsidRPr="00E315D6" w:rsidRDefault="00E315D6" w:rsidP="00E315D6"/>
        </w:tc>
        <w:tc>
          <w:tcPr>
            <w:tcW w:w="1701" w:type="dxa"/>
            <w:vMerge/>
          </w:tcPr>
          <w:p w:rsidR="00E315D6" w:rsidRPr="00E315D6" w:rsidRDefault="00E315D6" w:rsidP="00E315D6"/>
        </w:tc>
        <w:tc>
          <w:tcPr>
            <w:tcW w:w="992" w:type="dxa"/>
            <w:vAlign w:val="center"/>
          </w:tcPr>
          <w:p w:rsidR="00E315D6" w:rsidRPr="00E315D6" w:rsidRDefault="00E315D6" w:rsidP="00E315D6">
            <w:pPr>
              <w:spacing w:line="230" w:lineRule="auto"/>
              <w:jc w:val="center"/>
            </w:pPr>
            <w:r w:rsidRPr="00E315D6">
              <w:t>2025 год</w:t>
            </w:r>
          </w:p>
        </w:tc>
        <w:tc>
          <w:tcPr>
            <w:tcW w:w="992" w:type="dxa"/>
            <w:vAlign w:val="center"/>
          </w:tcPr>
          <w:p w:rsidR="00E315D6" w:rsidRPr="00E315D6" w:rsidRDefault="00E315D6" w:rsidP="00E315D6">
            <w:pPr>
              <w:spacing w:line="230" w:lineRule="auto"/>
              <w:jc w:val="center"/>
            </w:pPr>
            <w:r w:rsidRPr="00E315D6">
              <w:t>2026 год</w:t>
            </w:r>
          </w:p>
        </w:tc>
        <w:tc>
          <w:tcPr>
            <w:tcW w:w="1134" w:type="dxa"/>
            <w:vAlign w:val="center"/>
          </w:tcPr>
          <w:p w:rsidR="00E315D6" w:rsidRPr="00E315D6" w:rsidRDefault="00E315D6" w:rsidP="00E315D6">
            <w:pPr>
              <w:spacing w:line="230" w:lineRule="auto"/>
              <w:jc w:val="center"/>
            </w:pPr>
            <w:r w:rsidRPr="00E315D6">
              <w:t>2027 год</w:t>
            </w:r>
          </w:p>
        </w:tc>
      </w:tr>
      <w:tr w:rsidR="00E315D6" w:rsidRPr="00E315D6" w:rsidTr="00E315D6">
        <w:tc>
          <w:tcPr>
            <w:tcW w:w="709" w:type="dxa"/>
          </w:tcPr>
          <w:p w:rsidR="00E315D6" w:rsidRPr="00E315D6" w:rsidRDefault="00E315D6" w:rsidP="00E315D6">
            <w:pPr>
              <w:jc w:val="center"/>
            </w:pPr>
            <w:r w:rsidRPr="00E315D6">
              <w:t>1</w:t>
            </w:r>
          </w:p>
        </w:tc>
        <w:tc>
          <w:tcPr>
            <w:tcW w:w="3794" w:type="dxa"/>
          </w:tcPr>
          <w:p w:rsidR="00E315D6" w:rsidRPr="00E315D6" w:rsidRDefault="00E315D6" w:rsidP="00E315D6">
            <w:pPr>
              <w:jc w:val="center"/>
            </w:pPr>
            <w:r w:rsidRPr="00E315D6">
              <w:t>2</w:t>
            </w:r>
          </w:p>
        </w:tc>
        <w:tc>
          <w:tcPr>
            <w:tcW w:w="992" w:type="dxa"/>
          </w:tcPr>
          <w:p w:rsidR="00E315D6" w:rsidRPr="00E315D6" w:rsidRDefault="00E315D6" w:rsidP="00E315D6">
            <w:pPr>
              <w:jc w:val="center"/>
            </w:pPr>
            <w:r w:rsidRPr="00E315D6">
              <w:t>3</w:t>
            </w:r>
          </w:p>
        </w:tc>
        <w:tc>
          <w:tcPr>
            <w:tcW w:w="1701" w:type="dxa"/>
          </w:tcPr>
          <w:p w:rsidR="00E315D6" w:rsidRPr="00E315D6" w:rsidRDefault="00E315D6" w:rsidP="00E315D6">
            <w:pPr>
              <w:jc w:val="center"/>
            </w:pPr>
            <w:r w:rsidRPr="00E315D6">
              <w:t>4</w:t>
            </w:r>
          </w:p>
        </w:tc>
        <w:tc>
          <w:tcPr>
            <w:tcW w:w="992" w:type="dxa"/>
            <w:vAlign w:val="center"/>
          </w:tcPr>
          <w:p w:rsidR="00E315D6" w:rsidRPr="00E315D6" w:rsidRDefault="00E315D6" w:rsidP="00E315D6">
            <w:pPr>
              <w:spacing w:line="230" w:lineRule="auto"/>
              <w:jc w:val="center"/>
            </w:pPr>
            <w:r w:rsidRPr="00E315D6">
              <w:t>5</w:t>
            </w:r>
          </w:p>
        </w:tc>
        <w:tc>
          <w:tcPr>
            <w:tcW w:w="992" w:type="dxa"/>
            <w:vAlign w:val="center"/>
          </w:tcPr>
          <w:p w:rsidR="00E315D6" w:rsidRPr="00E315D6" w:rsidRDefault="00E315D6" w:rsidP="00E315D6">
            <w:pPr>
              <w:spacing w:line="230" w:lineRule="auto"/>
              <w:jc w:val="center"/>
            </w:pPr>
            <w:r w:rsidRPr="00E315D6">
              <w:t>6</w:t>
            </w:r>
          </w:p>
        </w:tc>
        <w:tc>
          <w:tcPr>
            <w:tcW w:w="1134" w:type="dxa"/>
            <w:vAlign w:val="center"/>
          </w:tcPr>
          <w:p w:rsidR="00E315D6" w:rsidRPr="00E315D6" w:rsidRDefault="00E315D6" w:rsidP="00E315D6">
            <w:pPr>
              <w:spacing w:line="230" w:lineRule="auto"/>
              <w:jc w:val="center"/>
            </w:pPr>
            <w:r w:rsidRPr="00E315D6">
              <w:t>7</w:t>
            </w:r>
          </w:p>
        </w:tc>
      </w:tr>
      <w:tr w:rsidR="00E315D6" w:rsidRPr="00E315D6" w:rsidTr="00E315D6">
        <w:tc>
          <w:tcPr>
            <w:tcW w:w="709" w:type="dxa"/>
          </w:tcPr>
          <w:p w:rsidR="00E315D6" w:rsidRPr="00E315D6" w:rsidRDefault="00E315D6" w:rsidP="00E315D6">
            <w:pPr>
              <w:jc w:val="center"/>
            </w:pPr>
            <w:r w:rsidRPr="00E315D6">
              <w:lastRenderedPageBreak/>
              <w:t>1</w:t>
            </w:r>
          </w:p>
        </w:tc>
        <w:tc>
          <w:tcPr>
            <w:tcW w:w="3794" w:type="dxa"/>
          </w:tcPr>
          <w:p w:rsidR="00E315D6" w:rsidRPr="00E315D6" w:rsidRDefault="00E315D6" w:rsidP="00E315D6">
            <w:pPr>
              <w:jc w:val="center"/>
            </w:pPr>
            <w:r w:rsidRPr="00E315D6">
              <w:t>2</w:t>
            </w:r>
          </w:p>
        </w:tc>
        <w:tc>
          <w:tcPr>
            <w:tcW w:w="992" w:type="dxa"/>
          </w:tcPr>
          <w:p w:rsidR="00E315D6" w:rsidRPr="00E315D6" w:rsidRDefault="00E315D6" w:rsidP="00E315D6">
            <w:pPr>
              <w:jc w:val="center"/>
            </w:pPr>
            <w:r w:rsidRPr="00E315D6">
              <w:t>3</w:t>
            </w:r>
          </w:p>
        </w:tc>
        <w:tc>
          <w:tcPr>
            <w:tcW w:w="1701" w:type="dxa"/>
          </w:tcPr>
          <w:p w:rsidR="00E315D6" w:rsidRPr="00E315D6" w:rsidRDefault="00E315D6" w:rsidP="00E315D6">
            <w:pPr>
              <w:jc w:val="center"/>
            </w:pPr>
            <w:r w:rsidRPr="00E315D6">
              <w:t>4</w:t>
            </w:r>
          </w:p>
        </w:tc>
        <w:tc>
          <w:tcPr>
            <w:tcW w:w="992" w:type="dxa"/>
            <w:vAlign w:val="center"/>
          </w:tcPr>
          <w:p w:rsidR="00E315D6" w:rsidRPr="00E315D6" w:rsidRDefault="00E315D6" w:rsidP="00E315D6">
            <w:pPr>
              <w:spacing w:line="230" w:lineRule="auto"/>
            </w:pPr>
            <w:r w:rsidRPr="00E315D6">
              <w:t>5</w:t>
            </w:r>
          </w:p>
        </w:tc>
        <w:tc>
          <w:tcPr>
            <w:tcW w:w="992" w:type="dxa"/>
            <w:vAlign w:val="center"/>
          </w:tcPr>
          <w:p w:rsidR="00E315D6" w:rsidRPr="00E315D6" w:rsidRDefault="00E315D6" w:rsidP="00E315D6">
            <w:pPr>
              <w:spacing w:line="230" w:lineRule="auto"/>
              <w:jc w:val="center"/>
            </w:pPr>
            <w:r w:rsidRPr="00E315D6">
              <w:t>6</w:t>
            </w:r>
          </w:p>
        </w:tc>
        <w:tc>
          <w:tcPr>
            <w:tcW w:w="1134" w:type="dxa"/>
            <w:vAlign w:val="center"/>
          </w:tcPr>
          <w:p w:rsidR="00E315D6" w:rsidRPr="00E315D6" w:rsidRDefault="00E315D6" w:rsidP="00E315D6">
            <w:pPr>
              <w:spacing w:line="230" w:lineRule="auto"/>
              <w:jc w:val="center"/>
            </w:pPr>
            <w:r w:rsidRPr="00E315D6">
              <w:t>7</w:t>
            </w:r>
          </w:p>
        </w:tc>
      </w:tr>
      <w:tr w:rsidR="00E315D6" w:rsidRPr="00E315D6" w:rsidTr="00E315D6">
        <w:trPr>
          <w:trHeight w:val="2106"/>
        </w:trPr>
        <w:tc>
          <w:tcPr>
            <w:tcW w:w="709" w:type="dxa"/>
          </w:tcPr>
          <w:p w:rsidR="00E315D6" w:rsidRPr="00E315D6" w:rsidRDefault="00E315D6" w:rsidP="00E315D6">
            <w:r w:rsidRPr="00E315D6">
              <w:t>1.1</w:t>
            </w:r>
          </w:p>
        </w:tc>
        <w:tc>
          <w:tcPr>
            <w:tcW w:w="3794" w:type="dxa"/>
          </w:tcPr>
          <w:p w:rsidR="00E315D6" w:rsidRPr="00E315D6" w:rsidRDefault="00E315D6" w:rsidP="00E315D6">
            <w:pPr>
              <w:widowControl w:val="0"/>
              <w:autoSpaceDE w:val="0"/>
              <w:autoSpaceDN w:val="0"/>
              <w:adjustRightInd w:val="0"/>
              <w:spacing w:line="235" w:lineRule="auto"/>
              <w:jc w:val="both"/>
            </w:pPr>
            <w:r w:rsidRPr="00E315D6">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единиц</w:t>
            </w:r>
          </w:p>
        </w:tc>
        <w:tc>
          <w:tcPr>
            <w:tcW w:w="1701" w:type="dxa"/>
          </w:tcPr>
          <w:p w:rsidR="00E315D6" w:rsidRPr="00E315D6" w:rsidRDefault="00E315D6" w:rsidP="00E315D6">
            <w:pPr>
              <w:jc w:val="center"/>
            </w:pPr>
          </w:p>
          <w:p w:rsidR="00E315D6" w:rsidRPr="00E315D6" w:rsidRDefault="00E315D6" w:rsidP="00E315D6">
            <w:pPr>
              <w:jc w:val="center"/>
            </w:pPr>
          </w:p>
          <w:p w:rsidR="00E315D6" w:rsidRPr="00E315D6" w:rsidRDefault="00E315D6" w:rsidP="00E315D6">
            <w:pPr>
              <w:jc w:val="center"/>
            </w:pPr>
          </w:p>
          <w:p w:rsidR="00E315D6" w:rsidRPr="00E315D6" w:rsidRDefault="00E315D6" w:rsidP="00E315D6">
            <w:pPr>
              <w:jc w:val="center"/>
            </w:pPr>
            <w:r w:rsidRPr="00E315D6">
              <w:t>0</w:t>
            </w:r>
          </w:p>
        </w:tc>
        <w:tc>
          <w:tcPr>
            <w:tcW w:w="992" w:type="dxa"/>
          </w:tcPr>
          <w:p w:rsidR="00E315D6" w:rsidRPr="00E315D6" w:rsidRDefault="00E315D6" w:rsidP="00E315D6">
            <w:pPr>
              <w:jc w:val="center"/>
            </w:pPr>
          </w:p>
          <w:p w:rsidR="00E315D6" w:rsidRPr="00E315D6" w:rsidRDefault="00E315D6" w:rsidP="00E315D6">
            <w:pPr>
              <w:jc w:val="center"/>
            </w:pPr>
          </w:p>
          <w:p w:rsidR="00E315D6" w:rsidRPr="00E315D6" w:rsidRDefault="00E315D6" w:rsidP="00E315D6">
            <w:pPr>
              <w:jc w:val="center"/>
            </w:pPr>
          </w:p>
          <w:p w:rsidR="00E315D6" w:rsidRPr="00E315D6" w:rsidRDefault="00E315D6" w:rsidP="00E315D6">
            <w:pPr>
              <w:jc w:val="center"/>
            </w:pPr>
            <w:r w:rsidRPr="00E315D6">
              <w:t>отсутствие</w:t>
            </w:r>
          </w:p>
        </w:tc>
        <w:tc>
          <w:tcPr>
            <w:tcW w:w="992" w:type="dxa"/>
          </w:tcPr>
          <w:p w:rsidR="00E315D6" w:rsidRPr="00E315D6" w:rsidRDefault="00E315D6" w:rsidP="00E315D6">
            <w:pPr>
              <w:jc w:val="center"/>
            </w:pPr>
          </w:p>
          <w:p w:rsidR="00E315D6" w:rsidRPr="00E315D6" w:rsidRDefault="00E315D6" w:rsidP="00E315D6">
            <w:pPr>
              <w:jc w:val="center"/>
            </w:pPr>
          </w:p>
          <w:p w:rsidR="00E315D6" w:rsidRPr="00E315D6" w:rsidRDefault="00E315D6" w:rsidP="00E315D6">
            <w:pPr>
              <w:jc w:val="center"/>
            </w:pPr>
          </w:p>
          <w:p w:rsidR="00E315D6" w:rsidRPr="00E315D6" w:rsidRDefault="00E315D6" w:rsidP="00E315D6">
            <w:pPr>
              <w:jc w:val="center"/>
            </w:pPr>
            <w:r w:rsidRPr="00E315D6">
              <w:t>отсутствие</w:t>
            </w:r>
          </w:p>
        </w:tc>
        <w:tc>
          <w:tcPr>
            <w:tcW w:w="1134" w:type="dxa"/>
          </w:tcPr>
          <w:p w:rsidR="00E315D6" w:rsidRPr="00E315D6" w:rsidRDefault="00E315D6" w:rsidP="00E315D6">
            <w:pPr>
              <w:jc w:val="center"/>
            </w:pPr>
          </w:p>
          <w:p w:rsidR="00E315D6" w:rsidRPr="00E315D6" w:rsidRDefault="00E315D6" w:rsidP="00E315D6">
            <w:pPr>
              <w:jc w:val="center"/>
            </w:pPr>
          </w:p>
          <w:p w:rsidR="00E315D6" w:rsidRPr="00E315D6" w:rsidRDefault="00E315D6" w:rsidP="00E315D6">
            <w:pPr>
              <w:jc w:val="center"/>
            </w:pPr>
          </w:p>
          <w:p w:rsidR="00E315D6" w:rsidRPr="00E315D6" w:rsidRDefault="00E315D6" w:rsidP="00E315D6">
            <w:pPr>
              <w:jc w:val="center"/>
            </w:pPr>
            <w:r w:rsidRPr="00E315D6">
              <w:t>отсутствие</w:t>
            </w:r>
          </w:p>
        </w:tc>
      </w:tr>
      <w:tr w:rsidR="00E315D6" w:rsidRPr="00E315D6" w:rsidTr="00E315D6">
        <w:trPr>
          <w:trHeight w:val="333"/>
        </w:trPr>
        <w:tc>
          <w:tcPr>
            <w:tcW w:w="709" w:type="dxa"/>
          </w:tcPr>
          <w:p w:rsidR="00E315D6" w:rsidRPr="00E315D6" w:rsidRDefault="00E315D6" w:rsidP="00E315D6">
            <w:pPr>
              <w:rPr>
                <w:lang w:val="en-US"/>
              </w:rPr>
            </w:pPr>
            <w:r w:rsidRPr="00E315D6">
              <w:t>1.</w:t>
            </w:r>
            <w:r w:rsidRPr="00E315D6">
              <w:rPr>
                <w:lang w:val="en-US"/>
              </w:rPr>
              <w:t>2</w:t>
            </w:r>
          </w:p>
        </w:tc>
        <w:tc>
          <w:tcPr>
            <w:tcW w:w="3794" w:type="dxa"/>
          </w:tcPr>
          <w:p w:rsidR="00E315D6" w:rsidRPr="00E315D6" w:rsidRDefault="00E315D6" w:rsidP="00E315D6">
            <w:pPr>
              <w:widowControl w:val="0"/>
              <w:autoSpaceDE w:val="0"/>
              <w:autoSpaceDN w:val="0"/>
              <w:adjustRightInd w:val="0"/>
              <w:spacing w:line="235" w:lineRule="auto"/>
              <w:jc w:val="both"/>
            </w:pPr>
            <w:r w:rsidRPr="00E315D6">
              <w:t>Количество многоквартирных домов, подлежащих ремонту</w:t>
            </w:r>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единиц</w:t>
            </w:r>
          </w:p>
        </w:tc>
        <w:tc>
          <w:tcPr>
            <w:tcW w:w="1701" w:type="dxa"/>
          </w:tcPr>
          <w:p w:rsidR="00E315D6" w:rsidRPr="00E315D6" w:rsidRDefault="00E315D6" w:rsidP="00E315D6">
            <w:pPr>
              <w:jc w:val="center"/>
            </w:pPr>
            <w:r w:rsidRPr="00E315D6">
              <w:t>0</w:t>
            </w:r>
          </w:p>
        </w:tc>
        <w:tc>
          <w:tcPr>
            <w:tcW w:w="992" w:type="dxa"/>
          </w:tcPr>
          <w:p w:rsidR="00E315D6" w:rsidRPr="00E315D6" w:rsidRDefault="00E315D6" w:rsidP="00E315D6">
            <w:pPr>
              <w:jc w:val="center"/>
            </w:pPr>
            <w:r w:rsidRPr="00E315D6">
              <w:t>2</w:t>
            </w:r>
          </w:p>
        </w:tc>
        <w:tc>
          <w:tcPr>
            <w:tcW w:w="992" w:type="dxa"/>
          </w:tcPr>
          <w:p w:rsidR="00E315D6" w:rsidRPr="00E315D6" w:rsidRDefault="00E315D6" w:rsidP="00E315D6">
            <w:pPr>
              <w:jc w:val="center"/>
            </w:pPr>
            <w:r w:rsidRPr="00E315D6">
              <w:t>0</w:t>
            </w:r>
          </w:p>
        </w:tc>
        <w:tc>
          <w:tcPr>
            <w:tcW w:w="1134" w:type="dxa"/>
          </w:tcPr>
          <w:p w:rsidR="00E315D6" w:rsidRPr="00E315D6" w:rsidRDefault="00E315D6" w:rsidP="00E315D6">
            <w:pPr>
              <w:jc w:val="center"/>
            </w:pPr>
            <w:r w:rsidRPr="00E315D6">
              <w:t>0</w:t>
            </w:r>
          </w:p>
        </w:tc>
      </w:tr>
      <w:tr w:rsidR="00E315D6" w:rsidRPr="00E315D6" w:rsidTr="00E315D6">
        <w:tc>
          <w:tcPr>
            <w:tcW w:w="709" w:type="dxa"/>
          </w:tcPr>
          <w:p w:rsidR="00E315D6" w:rsidRPr="00E315D6" w:rsidRDefault="00E315D6" w:rsidP="00E315D6">
            <w:pPr>
              <w:rPr>
                <w:lang w:val="en-US"/>
              </w:rPr>
            </w:pPr>
            <w:r w:rsidRPr="00E315D6">
              <w:t>1.</w:t>
            </w:r>
            <w:r w:rsidRPr="00E315D6">
              <w:rPr>
                <w:lang w:val="en-US"/>
              </w:rPr>
              <w:t>3</w:t>
            </w:r>
          </w:p>
        </w:tc>
        <w:tc>
          <w:tcPr>
            <w:tcW w:w="3794" w:type="dxa"/>
          </w:tcPr>
          <w:p w:rsidR="00E315D6" w:rsidRPr="00E315D6" w:rsidRDefault="00E315D6" w:rsidP="00E315D6">
            <w:pPr>
              <w:widowControl w:val="0"/>
              <w:autoSpaceDE w:val="0"/>
              <w:autoSpaceDN w:val="0"/>
              <w:adjustRightInd w:val="0"/>
              <w:spacing w:line="235" w:lineRule="auto"/>
              <w:jc w:val="both"/>
            </w:pPr>
            <w:r w:rsidRPr="00E315D6">
              <w:t>Содержание системы наружного освещения</w:t>
            </w:r>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w:t>
            </w:r>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100</w:t>
            </w:r>
          </w:p>
        </w:tc>
        <w:tc>
          <w:tcPr>
            <w:tcW w:w="992" w:type="dxa"/>
            <w:vAlign w:val="center"/>
          </w:tcPr>
          <w:p w:rsidR="00E315D6" w:rsidRPr="00E315D6" w:rsidRDefault="00E315D6" w:rsidP="00E315D6">
            <w:pPr>
              <w:jc w:val="center"/>
            </w:pPr>
            <w:r w:rsidRPr="00E315D6">
              <w:t>100</w:t>
            </w:r>
          </w:p>
        </w:tc>
        <w:tc>
          <w:tcPr>
            <w:tcW w:w="1134" w:type="dxa"/>
            <w:vAlign w:val="center"/>
          </w:tcPr>
          <w:p w:rsidR="00E315D6" w:rsidRPr="00E315D6" w:rsidRDefault="00E315D6" w:rsidP="00E315D6">
            <w:pPr>
              <w:jc w:val="center"/>
            </w:pPr>
            <w:r w:rsidRPr="00E315D6">
              <w:t>100</w:t>
            </w:r>
          </w:p>
        </w:tc>
      </w:tr>
      <w:tr w:rsidR="00E315D6" w:rsidRPr="00E315D6" w:rsidTr="00E315D6">
        <w:tc>
          <w:tcPr>
            <w:tcW w:w="709" w:type="dxa"/>
          </w:tcPr>
          <w:p w:rsidR="00E315D6" w:rsidRPr="00E315D6" w:rsidRDefault="00E315D6" w:rsidP="00E315D6">
            <w:r w:rsidRPr="00E315D6">
              <w:t>1.4</w:t>
            </w:r>
          </w:p>
        </w:tc>
        <w:tc>
          <w:tcPr>
            <w:tcW w:w="3794" w:type="dxa"/>
          </w:tcPr>
          <w:p w:rsidR="00E315D6" w:rsidRPr="00E315D6" w:rsidRDefault="00E315D6" w:rsidP="00E315D6">
            <w:pPr>
              <w:widowControl w:val="0"/>
              <w:autoSpaceDE w:val="0"/>
              <w:autoSpaceDN w:val="0"/>
              <w:adjustRightInd w:val="0"/>
              <w:spacing w:line="235" w:lineRule="auto"/>
              <w:jc w:val="both"/>
            </w:pPr>
            <w:r w:rsidRPr="00E315D6">
              <w:t>Убираемая площадь мест захоронения</w:t>
            </w:r>
          </w:p>
        </w:tc>
        <w:tc>
          <w:tcPr>
            <w:tcW w:w="992" w:type="dxa"/>
            <w:vAlign w:val="center"/>
          </w:tcPr>
          <w:p w:rsidR="00E315D6" w:rsidRPr="00E315D6" w:rsidRDefault="00E315D6" w:rsidP="00E315D6">
            <w:pPr>
              <w:widowControl w:val="0"/>
              <w:autoSpaceDE w:val="0"/>
              <w:autoSpaceDN w:val="0"/>
              <w:adjustRightInd w:val="0"/>
              <w:spacing w:line="235" w:lineRule="auto"/>
              <w:jc w:val="center"/>
              <w:rPr>
                <w:vertAlign w:val="superscript"/>
              </w:rPr>
            </w:pPr>
            <w:r w:rsidRPr="00E315D6">
              <w:t>тыс. м</w:t>
            </w:r>
            <w:proofErr w:type="gramStart"/>
            <w:r w:rsidRPr="00E315D6">
              <w:rPr>
                <w:vertAlign w:val="superscript"/>
              </w:rPr>
              <w:t>2</w:t>
            </w:r>
            <w:proofErr w:type="gramEnd"/>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8751,5</w:t>
            </w:r>
          </w:p>
        </w:tc>
        <w:tc>
          <w:tcPr>
            <w:tcW w:w="992" w:type="dxa"/>
            <w:vAlign w:val="center"/>
          </w:tcPr>
          <w:p w:rsidR="00E315D6" w:rsidRPr="00E315D6" w:rsidRDefault="00E315D6" w:rsidP="00E315D6">
            <w:pPr>
              <w:jc w:val="center"/>
            </w:pPr>
            <w:r w:rsidRPr="00E315D6">
              <w:t>8751,5</w:t>
            </w:r>
          </w:p>
        </w:tc>
        <w:tc>
          <w:tcPr>
            <w:tcW w:w="1134" w:type="dxa"/>
            <w:vAlign w:val="center"/>
          </w:tcPr>
          <w:p w:rsidR="00E315D6" w:rsidRPr="00E315D6" w:rsidRDefault="00E315D6" w:rsidP="00E315D6">
            <w:pPr>
              <w:jc w:val="center"/>
            </w:pPr>
            <w:r w:rsidRPr="00E315D6">
              <w:t>8751,5</w:t>
            </w:r>
          </w:p>
        </w:tc>
      </w:tr>
      <w:tr w:rsidR="00E315D6" w:rsidRPr="00E315D6" w:rsidTr="00E315D6">
        <w:tc>
          <w:tcPr>
            <w:tcW w:w="709" w:type="dxa"/>
          </w:tcPr>
          <w:p w:rsidR="00E315D6" w:rsidRPr="00E315D6" w:rsidRDefault="00E315D6" w:rsidP="00E315D6">
            <w:r w:rsidRPr="00E315D6">
              <w:t>1.5</w:t>
            </w:r>
          </w:p>
        </w:tc>
        <w:tc>
          <w:tcPr>
            <w:tcW w:w="3794" w:type="dxa"/>
          </w:tcPr>
          <w:p w:rsidR="00E315D6" w:rsidRPr="00E315D6" w:rsidRDefault="00E315D6" w:rsidP="00E315D6">
            <w:pPr>
              <w:widowControl w:val="0"/>
              <w:autoSpaceDE w:val="0"/>
              <w:autoSpaceDN w:val="0"/>
              <w:adjustRightInd w:val="0"/>
              <w:spacing w:line="235" w:lineRule="auto"/>
              <w:jc w:val="both"/>
            </w:pPr>
            <w:r w:rsidRPr="00E315D6">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992" w:type="dxa"/>
            <w:vAlign w:val="center"/>
          </w:tcPr>
          <w:p w:rsidR="00E315D6" w:rsidRPr="00E315D6" w:rsidRDefault="00E315D6" w:rsidP="00E315D6">
            <w:pPr>
              <w:widowControl w:val="0"/>
              <w:autoSpaceDE w:val="0"/>
              <w:autoSpaceDN w:val="0"/>
              <w:adjustRightInd w:val="0"/>
              <w:spacing w:line="235" w:lineRule="auto"/>
              <w:jc w:val="center"/>
              <w:rPr>
                <w:vertAlign w:val="superscript"/>
              </w:rPr>
            </w:pPr>
            <w:r w:rsidRPr="00E315D6">
              <w:t>%</w:t>
            </w:r>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100</w:t>
            </w:r>
          </w:p>
        </w:tc>
        <w:tc>
          <w:tcPr>
            <w:tcW w:w="992" w:type="dxa"/>
            <w:vAlign w:val="center"/>
          </w:tcPr>
          <w:p w:rsidR="00E315D6" w:rsidRPr="00E315D6" w:rsidRDefault="00E315D6" w:rsidP="00E315D6">
            <w:pPr>
              <w:jc w:val="center"/>
            </w:pPr>
            <w:r w:rsidRPr="00E315D6">
              <w:t>100</w:t>
            </w:r>
          </w:p>
        </w:tc>
        <w:tc>
          <w:tcPr>
            <w:tcW w:w="1134" w:type="dxa"/>
            <w:vAlign w:val="center"/>
          </w:tcPr>
          <w:p w:rsidR="00E315D6" w:rsidRPr="00E315D6" w:rsidRDefault="00E315D6" w:rsidP="00E315D6">
            <w:pPr>
              <w:jc w:val="center"/>
            </w:pPr>
            <w:r w:rsidRPr="00E315D6">
              <w:t>100</w:t>
            </w:r>
          </w:p>
        </w:tc>
      </w:tr>
      <w:tr w:rsidR="00E315D6" w:rsidRPr="00E315D6" w:rsidTr="00E315D6">
        <w:trPr>
          <w:trHeight w:val="1290"/>
        </w:trPr>
        <w:tc>
          <w:tcPr>
            <w:tcW w:w="709" w:type="dxa"/>
          </w:tcPr>
          <w:p w:rsidR="00E315D6" w:rsidRPr="00E315D6" w:rsidRDefault="00E315D6" w:rsidP="00E315D6">
            <w:pPr>
              <w:rPr>
                <w:lang w:val="en-US"/>
              </w:rPr>
            </w:pPr>
            <w:r w:rsidRPr="00E315D6">
              <w:t>1.</w:t>
            </w:r>
            <w:r w:rsidRPr="00E315D6">
              <w:rPr>
                <w:lang w:val="en-US"/>
              </w:rPr>
              <w:t>6</w:t>
            </w:r>
          </w:p>
        </w:tc>
        <w:tc>
          <w:tcPr>
            <w:tcW w:w="3794" w:type="dxa"/>
          </w:tcPr>
          <w:p w:rsidR="00E315D6" w:rsidRPr="00E315D6" w:rsidRDefault="00E315D6" w:rsidP="00E315D6">
            <w:pPr>
              <w:widowControl w:val="0"/>
              <w:autoSpaceDE w:val="0"/>
              <w:autoSpaceDN w:val="0"/>
              <w:adjustRightInd w:val="0"/>
              <w:spacing w:line="235" w:lineRule="auto"/>
              <w:jc w:val="both"/>
            </w:pPr>
            <w:proofErr w:type="gramStart"/>
            <w:r w:rsidRPr="00E315D6">
              <w:t>Площадь покоса и уборки парков, скверов, тротуаров, пешеходных дорожек, остановочных пунктов, газонов, обочин, зеленых насаждений</w:t>
            </w:r>
            <w:proofErr w:type="gramEnd"/>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м</w:t>
            </w:r>
            <w:proofErr w:type="gramStart"/>
            <w:r w:rsidRPr="00E315D6">
              <w:rPr>
                <w:vertAlign w:val="superscript"/>
              </w:rPr>
              <w:t>2</w:t>
            </w:r>
            <w:proofErr w:type="gramEnd"/>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r w:rsidRPr="00E315D6">
              <w:t>977380</w:t>
            </w:r>
          </w:p>
        </w:tc>
        <w:tc>
          <w:tcPr>
            <w:tcW w:w="992" w:type="dxa"/>
            <w:vAlign w:val="center"/>
          </w:tcPr>
          <w:p w:rsidR="00E315D6" w:rsidRPr="00E315D6" w:rsidRDefault="00E315D6" w:rsidP="00E315D6">
            <w:r w:rsidRPr="00E315D6">
              <w:t>977380</w:t>
            </w:r>
          </w:p>
        </w:tc>
        <w:tc>
          <w:tcPr>
            <w:tcW w:w="1134" w:type="dxa"/>
            <w:vAlign w:val="center"/>
          </w:tcPr>
          <w:p w:rsidR="00E315D6" w:rsidRPr="00E315D6" w:rsidRDefault="00E315D6" w:rsidP="00E315D6">
            <w:r w:rsidRPr="00E315D6">
              <w:t>977380</w:t>
            </w:r>
          </w:p>
        </w:tc>
      </w:tr>
      <w:tr w:rsidR="00E315D6" w:rsidRPr="00E315D6" w:rsidTr="00E315D6">
        <w:trPr>
          <w:trHeight w:val="480"/>
        </w:trPr>
        <w:tc>
          <w:tcPr>
            <w:tcW w:w="709" w:type="dxa"/>
          </w:tcPr>
          <w:p w:rsidR="00E315D6" w:rsidRPr="00E315D6" w:rsidRDefault="00E315D6" w:rsidP="00E315D6">
            <w:pPr>
              <w:rPr>
                <w:lang w:val="en-US"/>
              </w:rPr>
            </w:pPr>
            <w:r w:rsidRPr="00E315D6">
              <w:t>1.</w:t>
            </w:r>
            <w:r w:rsidRPr="00E315D6">
              <w:rPr>
                <w:lang w:val="en-US"/>
              </w:rPr>
              <w:t>7</w:t>
            </w:r>
          </w:p>
        </w:tc>
        <w:tc>
          <w:tcPr>
            <w:tcW w:w="3794" w:type="dxa"/>
          </w:tcPr>
          <w:p w:rsidR="00E315D6" w:rsidRPr="00E315D6" w:rsidRDefault="00E315D6" w:rsidP="00E315D6">
            <w:pPr>
              <w:widowControl w:val="0"/>
              <w:autoSpaceDE w:val="0"/>
              <w:autoSpaceDN w:val="0"/>
              <w:adjustRightInd w:val="0"/>
              <w:spacing w:line="235" w:lineRule="auto"/>
              <w:jc w:val="both"/>
            </w:pPr>
            <w:r w:rsidRPr="00E315D6">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шт.</w:t>
            </w:r>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38</w:t>
            </w:r>
          </w:p>
        </w:tc>
        <w:tc>
          <w:tcPr>
            <w:tcW w:w="992" w:type="dxa"/>
            <w:vAlign w:val="center"/>
          </w:tcPr>
          <w:p w:rsidR="00E315D6" w:rsidRPr="00E315D6" w:rsidRDefault="00E315D6" w:rsidP="00E315D6">
            <w:pPr>
              <w:jc w:val="center"/>
            </w:pPr>
            <w:r w:rsidRPr="00E315D6">
              <w:t>38</w:t>
            </w:r>
          </w:p>
        </w:tc>
        <w:tc>
          <w:tcPr>
            <w:tcW w:w="1134" w:type="dxa"/>
            <w:vAlign w:val="center"/>
          </w:tcPr>
          <w:p w:rsidR="00E315D6" w:rsidRPr="00E315D6" w:rsidRDefault="00E315D6" w:rsidP="00E315D6">
            <w:pPr>
              <w:jc w:val="center"/>
            </w:pPr>
            <w:r w:rsidRPr="00E315D6">
              <w:t>38</w:t>
            </w:r>
          </w:p>
        </w:tc>
      </w:tr>
      <w:tr w:rsidR="00E315D6" w:rsidRPr="00E315D6" w:rsidTr="00E315D6">
        <w:trPr>
          <w:trHeight w:val="1101"/>
        </w:trPr>
        <w:tc>
          <w:tcPr>
            <w:tcW w:w="709" w:type="dxa"/>
          </w:tcPr>
          <w:p w:rsidR="00E315D6" w:rsidRPr="00E315D6" w:rsidRDefault="00E315D6" w:rsidP="00E315D6">
            <w:r w:rsidRPr="00E315D6">
              <w:t>1.8</w:t>
            </w:r>
          </w:p>
        </w:tc>
        <w:tc>
          <w:tcPr>
            <w:tcW w:w="3794" w:type="dxa"/>
          </w:tcPr>
          <w:p w:rsidR="00E315D6" w:rsidRPr="00E315D6" w:rsidRDefault="00E315D6" w:rsidP="00E315D6">
            <w:pPr>
              <w:widowControl w:val="0"/>
              <w:autoSpaceDE w:val="0"/>
              <w:autoSpaceDN w:val="0"/>
              <w:adjustRightInd w:val="0"/>
              <w:spacing w:line="235" w:lineRule="auto"/>
              <w:jc w:val="both"/>
            </w:pPr>
            <w:r w:rsidRPr="00E315D6">
              <w:t xml:space="preserve">Количество пляжей, планируемых к </w:t>
            </w:r>
            <w:proofErr w:type="spellStart"/>
            <w:r w:rsidRPr="00E315D6">
              <w:t>акарицидной</w:t>
            </w:r>
            <w:proofErr w:type="spellEnd"/>
            <w:r w:rsidRPr="00E315D6">
              <w:t xml:space="preserve"> обработке и исследованию проб песка  из прибрежных зон</w:t>
            </w:r>
          </w:p>
        </w:tc>
        <w:tc>
          <w:tcPr>
            <w:tcW w:w="992" w:type="dxa"/>
            <w:vAlign w:val="center"/>
          </w:tcPr>
          <w:p w:rsidR="00E315D6" w:rsidRPr="00E315D6" w:rsidRDefault="00E315D6" w:rsidP="00E315D6">
            <w:pPr>
              <w:widowControl w:val="0"/>
              <w:autoSpaceDE w:val="0"/>
              <w:autoSpaceDN w:val="0"/>
              <w:adjustRightInd w:val="0"/>
              <w:spacing w:line="235" w:lineRule="auto"/>
              <w:jc w:val="center"/>
            </w:pPr>
            <w:proofErr w:type="spellStart"/>
            <w:proofErr w:type="gramStart"/>
            <w:r w:rsidRPr="00E315D6">
              <w:t>ед</w:t>
            </w:r>
            <w:proofErr w:type="spellEnd"/>
            <w:proofErr w:type="gramEnd"/>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2</w:t>
            </w:r>
          </w:p>
        </w:tc>
        <w:tc>
          <w:tcPr>
            <w:tcW w:w="992" w:type="dxa"/>
            <w:vAlign w:val="center"/>
          </w:tcPr>
          <w:p w:rsidR="00E315D6" w:rsidRPr="00E315D6" w:rsidRDefault="00E315D6" w:rsidP="00E315D6">
            <w:pPr>
              <w:jc w:val="center"/>
            </w:pPr>
            <w:r w:rsidRPr="00E315D6">
              <w:t>2</w:t>
            </w:r>
          </w:p>
        </w:tc>
        <w:tc>
          <w:tcPr>
            <w:tcW w:w="1134" w:type="dxa"/>
            <w:vAlign w:val="center"/>
          </w:tcPr>
          <w:p w:rsidR="00E315D6" w:rsidRPr="00E315D6" w:rsidRDefault="00E315D6" w:rsidP="00E315D6">
            <w:pPr>
              <w:jc w:val="center"/>
            </w:pPr>
            <w:r w:rsidRPr="00E315D6">
              <w:t>2</w:t>
            </w:r>
          </w:p>
        </w:tc>
      </w:tr>
      <w:tr w:rsidR="00E315D6" w:rsidRPr="00E315D6" w:rsidTr="00E315D6">
        <w:trPr>
          <w:trHeight w:val="448"/>
        </w:trPr>
        <w:tc>
          <w:tcPr>
            <w:tcW w:w="709" w:type="dxa"/>
          </w:tcPr>
          <w:p w:rsidR="00E315D6" w:rsidRPr="00E315D6" w:rsidRDefault="00E315D6" w:rsidP="00E315D6">
            <w:r w:rsidRPr="00E315D6">
              <w:t>1.9</w:t>
            </w:r>
          </w:p>
        </w:tc>
        <w:tc>
          <w:tcPr>
            <w:tcW w:w="3794" w:type="dxa"/>
          </w:tcPr>
          <w:p w:rsidR="00E315D6" w:rsidRPr="00E315D6" w:rsidRDefault="00E315D6" w:rsidP="00E315D6">
            <w:pPr>
              <w:jc w:val="both"/>
            </w:pPr>
            <w:r w:rsidRPr="00E315D6">
              <w:t>Количество благоустроенных общественных территорий</w:t>
            </w:r>
          </w:p>
        </w:tc>
        <w:tc>
          <w:tcPr>
            <w:tcW w:w="992" w:type="dxa"/>
            <w:vAlign w:val="center"/>
          </w:tcPr>
          <w:p w:rsidR="00E315D6" w:rsidRPr="00E315D6" w:rsidRDefault="00E315D6" w:rsidP="00E315D6">
            <w:pPr>
              <w:widowControl w:val="0"/>
              <w:autoSpaceDE w:val="0"/>
              <w:autoSpaceDN w:val="0"/>
              <w:adjustRightInd w:val="0"/>
              <w:spacing w:line="235" w:lineRule="auto"/>
              <w:jc w:val="center"/>
            </w:pPr>
            <w:proofErr w:type="spellStart"/>
            <w:proofErr w:type="gramStart"/>
            <w:r w:rsidRPr="00E315D6">
              <w:t>ед</w:t>
            </w:r>
            <w:proofErr w:type="spellEnd"/>
            <w:proofErr w:type="gramEnd"/>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1</w:t>
            </w:r>
          </w:p>
        </w:tc>
        <w:tc>
          <w:tcPr>
            <w:tcW w:w="992" w:type="dxa"/>
            <w:vAlign w:val="center"/>
          </w:tcPr>
          <w:p w:rsidR="00E315D6" w:rsidRPr="00E315D6" w:rsidRDefault="00E315D6" w:rsidP="00E315D6">
            <w:pPr>
              <w:jc w:val="center"/>
            </w:pPr>
            <w:r w:rsidRPr="00E315D6">
              <w:t>1</w:t>
            </w:r>
          </w:p>
        </w:tc>
        <w:tc>
          <w:tcPr>
            <w:tcW w:w="1134" w:type="dxa"/>
            <w:vAlign w:val="center"/>
          </w:tcPr>
          <w:p w:rsidR="00E315D6" w:rsidRPr="00E315D6" w:rsidRDefault="00E315D6" w:rsidP="00E315D6">
            <w:pPr>
              <w:jc w:val="center"/>
            </w:pPr>
            <w:r w:rsidRPr="00E315D6">
              <w:t>1</w:t>
            </w:r>
          </w:p>
        </w:tc>
      </w:tr>
      <w:tr w:rsidR="00E315D6" w:rsidRPr="00E315D6" w:rsidTr="00E315D6">
        <w:trPr>
          <w:trHeight w:val="678"/>
        </w:trPr>
        <w:tc>
          <w:tcPr>
            <w:tcW w:w="709" w:type="dxa"/>
          </w:tcPr>
          <w:p w:rsidR="00E315D6" w:rsidRPr="00E315D6" w:rsidRDefault="00E315D6" w:rsidP="00E315D6">
            <w:r w:rsidRPr="00E315D6">
              <w:t>1.10</w:t>
            </w:r>
          </w:p>
        </w:tc>
        <w:tc>
          <w:tcPr>
            <w:tcW w:w="3794" w:type="dxa"/>
          </w:tcPr>
          <w:p w:rsidR="00E315D6" w:rsidRPr="00E315D6" w:rsidRDefault="00E315D6" w:rsidP="00E315D6">
            <w:pPr>
              <w:shd w:val="clear" w:color="auto" w:fill="FFFFFF"/>
              <w:jc w:val="both"/>
            </w:pPr>
            <w:r w:rsidRPr="00E315D6">
              <w:t>Приобретение контейнеров (бункеров) для накопления твердых коммунальных отходов</w:t>
            </w:r>
          </w:p>
        </w:tc>
        <w:tc>
          <w:tcPr>
            <w:tcW w:w="992" w:type="dxa"/>
          </w:tcPr>
          <w:p w:rsidR="00E315D6" w:rsidRPr="00E315D6" w:rsidRDefault="00E315D6" w:rsidP="00E315D6">
            <w:pPr>
              <w:jc w:val="center"/>
            </w:pPr>
            <w:proofErr w:type="spellStart"/>
            <w:proofErr w:type="gramStart"/>
            <w:r w:rsidRPr="00E315D6">
              <w:t>ед</w:t>
            </w:r>
            <w:proofErr w:type="spellEnd"/>
            <w:proofErr w:type="gramEnd"/>
          </w:p>
        </w:tc>
        <w:tc>
          <w:tcPr>
            <w:tcW w:w="1701" w:type="dxa"/>
          </w:tcPr>
          <w:p w:rsidR="00E315D6" w:rsidRPr="00E315D6" w:rsidRDefault="00E315D6" w:rsidP="00E315D6">
            <w:pPr>
              <w:jc w:val="center"/>
            </w:pPr>
          </w:p>
          <w:p w:rsidR="00E315D6" w:rsidRPr="00E315D6" w:rsidRDefault="00480D13" w:rsidP="00E315D6">
            <w:pPr>
              <w:jc w:val="center"/>
            </w:pPr>
            <w:r>
              <w:t>0</w:t>
            </w:r>
          </w:p>
        </w:tc>
        <w:tc>
          <w:tcPr>
            <w:tcW w:w="992" w:type="dxa"/>
            <w:vAlign w:val="center"/>
          </w:tcPr>
          <w:p w:rsidR="00E315D6" w:rsidRPr="00E315D6" w:rsidRDefault="00E315D6" w:rsidP="00E315D6">
            <w:pPr>
              <w:jc w:val="center"/>
            </w:pPr>
            <w:r w:rsidRPr="00E315D6">
              <w:t>62</w:t>
            </w:r>
          </w:p>
        </w:tc>
        <w:tc>
          <w:tcPr>
            <w:tcW w:w="992" w:type="dxa"/>
            <w:vAlign w:val="center"/>
          </w:tcPr>
          <w:p w:rsidR="00E315D6" w:rsidRPr="00E315D6" w:rsidRDefault="00E315D6" w:rsidP="00E315D6">
            <w:pPr>
              <w:jc w:val="center"/>
            </w:pPr>
            <w:r w:rsidRPr="00E315D6">
              <w:t>25</w:t>
            </w:r>
          </w:p>
        </w:tc>
        <w:tc>
          <w:tcPr>
            <w:tcW w:w="1134" w:type="dxa"/>
            <w:vAlign w:val="center"/>
          </w:tcPr>
          <w:p w:rsidR="00E315D6" w:rsidRPr="00E315D6" w:rsidRDefault="00E315D6" w:rsidP="00E315D6">
            <w:pPr>
              <w:jc w:val="center"/>
            </w:pPr>
            <w:r w:rsidRPr="00E315D6">
              <w:t>25</w:t>
            </w:r>
          </w:p>
        </w:tc>
      </w:tr>
      <w:tr w:rsidR="00E315D6" w:rsidRPr="00E315D6" w:rsidTr="00E315D6">
        <w:trPr>
          <w:trHeight w:val="420"/>
        </w:trPr>
        <w:tc>
          <w:tcPr>
            <w:tcW w:w="709" w:type="dxa"/>
          </w:tcPr>
          <w:p w:rsidR="00E315D6" w:rsidRPr="00E315D6" w:rsidRDefault="00E315D6" w:rsidP="00E315D6">
            <w:r w:rsidRPr="00E315D6">
              <w:t>1.11</w:t>
            </w:r>
          </w:p>
        </w:tc>
        <w:tc>
          <w:tcPr>
            <w:tcW w:w="3794" w:type="dxa"/>
          </w:tcPr>
          <w:p w:rsidR="00E315D6" w:rsidRPr="00E315D6" w:rsidRDefault="00E315D6" w:rsidP="00E315D6">
            <w:pPr>
              <w:shd w:val="clear" w:color="auto" w:fill="FFFFFF"/>
              <w:jc w:val="both"/>
            </w:pPr>
            <w:r w:rsidRPr="00E315D6">
              <w:t>Количество кладбищ подлежащих инвентаризации</w:t>
            </w:r>
          </w:p>
        </w:tc>
        <w:tc>
          <w:tcPr>
            <w:tcW w:w="992" w:type="dxa"/>
          </w:tcPr>
          <w:p w:rsidR="00E315D6" w:rsidRPr="00E315D6" w:rsidRDefault="00E315D6" w:rsidP="00E315D6">
            <w:pPr>
              <w:jc w:val="center"/>
            </w:pPr>
            <w:proofErr w:type="spellStart"/>
            <w:proofErr w:type="gramStart"/>
            <w:r w:rsidRPr="00E315D6">
              <w:t>ед</w:t>
            </w:r>
            <w:proofErr w:type="spellEnd"/>
            <w:proofErr w:type="gramEnd"/>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5</w:t>
            </w:r>
          </w:p>
        </w:tc>
        <w:tc>
          <w:tcPr>
            <w:tcW w:w="992" w:type="dxa"/>
            <w:vAlign w:val="center"/>
          </w:tcPr>
          <w:p w:rsidR="00E315D6" w:rsidRPr="00E315D6" w:rsidRDefault="00E315D6" w:rsidP="00E315D6">
            <w:pPr>
              <w:jc w:val="center"/>
            </w:pPr>
            <w:r w:rsidRPr="00E315D6">
              <w:t>0</w:t>
            </w:r>
          </w:p>
        </w:tc>
        <w:tc>
          <w:tcPr>
            <w:tcW w:w="1134" w:type="dxa"/>
            <w:vAlign w:val="center"/>
          </w:tcPr>
          <w:p w:rsidR="00E315D6" w:rsidRPr="00E315D6" w:rsidRDefault="00E315D6" w:rsidP="00E315D6">
            <w:pPr>
              <w:jc w:val="center"/>
            </w:pPr>
            <w:r w:rsidRPr="00E315D6">
              <w:t>0</w:t>
            </w:r>
          </w:p>
        </w:tc>
      </w:tr>
      <w:tr w:rsidR="00E315D6" w:rsidRPr="00E315D6" w:rsidTr="00E315D6">
        <w:trPr>
          <w:trHeight w:val="157"/>
        </w:trPr>
        <w:tc>
          <w:tcPr>
            <w:tcW w:w="709" w:type="dxa"/>
          </w:tcPr>
          <w:p w:rsidR="00E315D6" w:rsidRPr="00E315D6" w:rsidRDefault="00E315D6" w:rsidP="00E315D6">
            <w:r w:rsidRPr="00E315D6">
              <w:t>1.12</w:t>
            </w:r>
          </w:p>
        </w:tc>
        <w:tc>
          <w:tcPr>
            <w:tcW w:w="3794" w:type="dxa"/>
          </w:tcPr>
          <w:p w:rsidR="00E315D6" w:rsidRPr="00E315D6" w:rsidRDefault="00E315D6" w:rsidP="00E315D6">
            <w:pPr>
              <w:jc w:val="both"/>
            </w:pPr>
            <w:r w:rsidRPr="00E315D6">
              <w:t>Количество обустроенных  мест (площадок) накопления твёрдых коммунальных отходов</w:t>
            </w:r>
          </w:p>
        </w:tc>
        <w:tc>
          <w:tcPr>
            <w:tcW w:w="992" w:type="dxa"/>
          </w:tcPr>
          <w:p w:rsidR="00E315D6" w:rsidRPr="00E315D6" w:rsidRDefault="00E315D6" w:rsidP="00E315D6">
            <w:pPr>
              <w:jc w:val="center"/>
            </w:pPr>
            <w:proofErr w:type="spellStart"/>
            <w:proofErr w:type="gramStart"/>
            <w:r w:rsidRPr="00E315D6">
              <w:t>ед</w:t>
            </w:r>
            <w:proofErr w:type="spellEnd"/>
            <w:proofErr w:type="gramEnd"/>
          </w:p>
        </w:tc>
        <w:tc>
          <w:tcPr>
            <w:tcW w:w="1701" w:type="dxa"/>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17</w:t>
            </w:r>
          </w:p>
        </w:tc>
        <w:tc>
          <w:tcPr>
            <w:tcW w:w="992" w:type="dxa"/>
            <w:vAlign w:val="center"/>
          </w:tcPr>
          <w:p w:rsidR="00E315D6" w:rsidRPr="00E315D6" w:rsidRDefault="00E315D6" w:rsidP="00E315D6">
            <w:pPr>
              <w:jc w:val="center"/>
            </w:pPr>
            <w:r w:rsidRPr="00E315D6">
              <w:t>4</w:t>
            </w:r>
          </w:p>
        </w:tc>
        <w:tc>
          <w:tcPr>
            <w:tcW w:w="1134" w:type="dxa"/>
            <w:vAlign w:val="center"/>
          </w:tcPr>
          <w:p w:rsidR="00E315D6" w:rsidRPr="00E315D6" w:rsidRDefault="00E315D6" w:rsidP="00E315D6">
            <w:pPr>
              <w:jc w:val="center"/>
            </w:pPr>
            <w:r w:rsidRPr="00E315D6">
              <w:t>3</w:t>
            </w:r>
          </w:p>
        </w:tc>
      </w:tr>
      <w:tr w:rsidR="00E315D6" w:rsidRPr="00E315D6" w:rsidTr="00E315D6">
        <w:trPr>
          <w:trHeight w:val="581"/>
        </w:trPr>
        <w:tc>
          <w:tcPr>
            <w:tcW w:w="709" w:type="dxa"/>
          </w:tcPr>
          <w:p w:rsidR="00E315D6" w:rsidRPr="00E315D6" w:rsidRDefault="00E315D6" w:rsidP="00E315D6">
            <w:r w:rsidRPr="00E315D6">
              <w:t>1.13</w:t>
            </w:r>
          </w:p>
        </w:tc>
        <w:tc>
          <w:tcPr>
            <w:tcW w:w="3794" w:type="dxa"/>
          </w:tcPr>
          <w:p w:rsidR="00E315D6" w:rsidRPr="00E315D6" w:rsidRDefault="00E315D6" w:rsidP="00E315D6">
            <w:pPr>
              <w:jc w:val="both"/>
            </w:pPr>
            <w:r w:rsidRPr="00E315D6">
              <w:t xml:space="preserve">Количество отремонтированных шахтных колодцев </w:t>
            </w:r>
          </w:p>
        </w:tc>
        <w:tc>
          <w:tcPr>
            <w:tcW w:w="992" w:type="dxa"/>
            <w:vAlign w:val="center"/>
          </w:tcPr>
          <w:p w:rsidR="00E315D6" w:rsidRPr="00E315D6" w:rsidRDefault="00E315D6" w:rsidP="00E315D6">
            <w:pPr>
              <w:widowControl w:val="0"/>
              <w:autoSpaceDE w:val="0"/>
              <w:autoSpaceDN w:val="0"/>
              <w:adjustRightInd w:val="0"/>
              <w:spacing w:line="235" w:lineRule="auto"/>
              <w:jc w:val="center"/>
            </w:pPr>
            <w:proofErr w:type="spellStart"/>
            <w:proofErr w:type="gramStart"/>
            <w:r w:rsidRPr="00E315D6">
              <w:t>ед</w:t>
            </w:r>
            <w:proofErr w:type="spellEnd"/>
            <w:proofErr w:type="gramEnd"/>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4</w:t>
            </w:r>
          </w:p>
        </w:tc>
        <w:tc>
          <w:tcPr>
            <w:tcW w:w="992" w:type="dxa"/>
            <w:vAlign w:val="center"/>
          </w:tcPr>
          <w:p w:rsidR="00E315D6" w:rsidRPr="00E315D6" w:rsidRDefault="00E315D6" w:rsidP="00E315D6">
            <w:pPr>
              <w:jc w:val="center"/>
            </w:pPr>
            <w:r w:rsidRPr="00E315D6">
              <w:t>4</w:t>
            </w:r>
          </w:p>
        </w:tc>
        <w:tc>
          <w:tcPr>
            <w:tcW w:w="1134" w:type="dxa"/>
            <w:vAlign w:val="center"/>
          </w:tcPr>
          <w:p w:rsidR="00E315D6" w:rsidRPr="00E315D6" w:rsidRDefault="00E315D6" w:rsidP="00E315D6">
            <w:pPr>
              <w:jc w:val="center"/>
            </w:pPr>
            <w:r w:rsidRPr="00E315D6">
              <w:t>4</w:t>
            </w:r>
          </w:p>
        </w:tc>
      </w:tr>
      <w:tr w:rsidR="00E315D6" w:rsidRPr="00E315D6" w:rsidTr="00E315D6">
        <w:trPr>
          <w:trHeight w:val="1065"/>
        </w:trPr>
        <w:tc>
          <w:tcPr>
            <w:tcW w:w="709" w:type="dxa"/>
          </w:tcPr>
          <w:p w:rsidR="00E315D6" w:rsidRPr="00E315D6" w:rsidRDefault="00E315D6" w:rsidP="00E315D6">
            <w:r w:rsidRPr="00E315D6">
              <w:t>1.14</w:t>
            </w:r>
          </w:p>
        </w:tc>
        <w:tc>
          <w:tcPr>
            <w:tcW w:w="3794" w:type="dxa"/>
          </w:tcPr>
          <w:p w:rsidR="00E315D6" w:rsidRPr="00E315D6" w:rsidRDefault="00E315D6" w:rsidP="00E315D6">
            <w:pPr>
              <w:jc w:val="both"/>
            </w:pPr>
            <w:r w:rsidRPr="00E315D6">
              <w:t>Увеличение  численности населения, для которого улучшиться качество коммунальных услуг</w:t>
            </w:r>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чел.</w:t>
            </w:r>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1000</w:t>
            </w:r>
          </w:p>
        </w:tc>
        <w:tc>
          <w:tcPr>
            <w:tcW w:w="992" w:type="dxa"/>
            <w:vAlign w:val="center"/>
          </w:tcPr>
          <w:p w:rsidR="00E315D6" w:rsidRPr="00E315D6" w:rsidRDefault="00E315D6" w:rsidP="00E315D6">
            <w:pPr>
              <w:jc w:val="center"/>
            </w:pPr>
            <w:r w:rsidRPr="00E315D6">
              <w:t>1050</w:t>
            </w:r>
          </w:p>
        </w:tc>
        <w:tc>
          <w:tcPr>
            <w:tcW w:w="1134" w:type="dxa"/>
            <w:vAlign w:val="center"/>
          </w:tcPr>
          <w:p w:rsidR="00E315D6" w:rsidRPr="00E315D6" w:rsidRDefault="00E315D6" w:rsidP="00E315D6">
            <w:pPr>
              <w:jc w:val="center"/>
            </w:pPr>
            <w:r w:rsidRPr="00E315D6">
              <w:t>1050</w:t>
            </w:r>
          </w:p>
        </w:tc>
      </w:tr>
      <w:tr w:rsidR="00E315D6" w:rsidRPr="00E315D6" w:rsidTr="00E315D6">
        <w:trPr>
          <w:trHeight w:val="141"/>
        </w:trPr>
        <w:tc>
          <w:tcPr>
            <w:tcW w:w="709" w:type="dxa"/>
          </w:tcPr>
          <w:p w:rsidR="00E315D6" w:rsidRPr="00E315D6" w:rsidRDefault="00E315D6" w:rsidP="00E315D6">
            <w:r w:rsidRPr="00E315D6">
              <w:t>1.15</w:t>
            </w:r>
          </w:p>
        </w:tc>
        <w:tc>
          <w:tcPr>
            <w:tcW w:w="3794" w:type="dxa"/>
          </w:tcPr>
          <w:p w:rsidR="00E315D6" w:rsidRPr="00E315D6" w:rsidRDefault="00E315D6" w:rsidP="00E315D6">
            <w:pPr>
              <w:jc w:val="both"/>
            </w:pPr>
            <w:r w:rsidRPr="00E315D6">
              <w:t>Снижение финансовых убытков теплоснабжающей организации</w:t>
            </w:r>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w:t>
            </w:r>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25</w:t>
            </w:r>
          </w:p>
        </w:tc>
        <w:tc>
          <w:tcPr>
            <w:tcW w:w="992" w:type="dxa"/>
            <w:vAlign w:val="center"/>
          </w:tcPr>
          <w:p w:rsidR="00E315D6" w:rsidRPr="00E315D6" w:rsidRDefault="00E315D6" w:rsidP="00E315D6">
            <w:pPr>
              <w:jc w:val="center"/>
            </w:pPr>
            <w:r w:rsidRPr="00E315D6">
              <w:t>25</w:t>
            </w:r>
          </w:p>
        </w:tc>
        <w:tc>
          <w:tcPr>
            <w:tcW w:w="1134" w:type="dxa"/>
            <w:vAlign w:val="center"/>
          </w:tcPr>
          <w:p w:rsidR="00E315D6" w:rsidRPr="00E315D6" w:rsidRDefault="00E315D6" w:rsidP="00E315D6">
            <w:pPr>
              <w:jc w:val="center"/>
            </w:pPr>
            <w:r w:rsidRPr="00E315D6">
              <w:t>30</w:t>
            </w:r>
          </w:p>
        </w:tc>
      </w:tr>
      <w:tr w:rsidR="00E315D6" w:rsidRPr="00E315D6" w:rsidTr="00E315D6">
        <w:trPr>
          <w:trHeight w:val="141"/>
        </w:trPr>
        <w:tc>
          <w:tcPr>
            <w:tcW w:w="709" w:type="dxa"/>
          </w:tcPr>
          <w:p w:rsidR="00E315D6" w:rsidRPr="00E315D6" w:rsidRDefault="00E315D6" w:rsidP="00E315D6">
            <w:pPr>
              <w:jc w:val="center"/>
            </w:pPr>
            <w:r w:rsidRPr="00E315D6">
              <w:lastRenderedPageBreak/>
              <w:t>1</w:t>
            </w:r>
          </w:p>
        </w:tc>
        <w:tc>
          <w:tcPr>
            <w:tcW w:w="3794" w:type="dxa"/>
          </w:tcPr>
          <w:p w:rsidR="00E315D6" w:rsidRPr="00E315D6" w:rsidRDefault="00E315D6" w:rsidP="00E315D6">
            <w:pPr>
              <w:jc w:val="center"/>
            </w:pPr>
            <w:r w:rsidRPr="00E315D6">
              <w:t>2</w:t>
            </w:r>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3</w:t>
            </w:r>
          </w:p>
        </w:tc>
        <w:tc>
          <w:tcPr>
            <w:tcW w:w="1701" w:type="dxa"/>
            <w:vAlign w:val="center"/>
          </w:tcPr>
          <w:p w:rsidR="00E315D6" w:rsidRPr="00E315D6" w:rsidRDefault="00E315D6" w:rsidP="00E315D6">
            <w:pPr>
              <w:jc w:val="center"/>
            </w:pPr>
            <w:r w:rsidRPr="00E315D6">
              <w:t>4</w:t>
            </w:r>
          </w:p>
        </w:tc>
        <w:tc>
          <w:tcPr>
            <w:tcW w:w="992" w:type="dxa"/>
            <w:vAlign w:val="center"/>
          </w:tcPr>
          <w:p w:rsidR="00E315D6" w:rsidRPr="00E315D6" w:rsidRDefault="00E315D6" w:rsidP="00E315D6">
            <w:pPr>
              <w:jc w:val="center"/>
            </w:pPr>
            <w:r w:rsidRPr="00E315D6">
              <w:t>5</w:t>
            </w:r>
          </w:p>
        </w:tc>
        <w:tc>
          <w:tcPr>
            <w:tcW w:w="992" w:type="dxa"/>
            <w:vAlign w:val="center"/>
          </w:tcPr>
          <w:p w:rsidR="00E315D6" w:rsidRPr="00E315D6" w:rsidRDefault="00E315D6" w:rsidP="00E315D6">
            <w:pPr>
              <w:jc w:val="center"/>
            </w:pPr>
            <w:r w:rsidRPr="00E315D6">
              <w:t>6</w:t>
            </w:r>
          </w:p>
        </w:tc>
        <w:tc>
          <w:tcPr>
            <w:tcW w:w="1134" w:type="dxa"/>
            <w:vAlign w:val="center"/>
          </w:tcPr>
          <w:p w:rsidR="00E315D6" w:rsidRPr="00E315D6" w:rsidRDefault="00E315D6" w:rsidP="00E315D6">
            <w:pPr>
              <w:jc w:val="center"/>
            </w:pPr>
            <w:r w:rsidRPr="00E315D6">
              <w:t>7</w:t>
            </w:r>
          </w:p>
        </w:tc>
      </w:tr>
      <w:tr w:rsidR="00E315D6" w:rsidRPr="00E315D6" w:rsidTr="00E315D6">
        <w:trPr>
          <w:trHeight w:val="2120"/>
        </w:trPr>
        <w:tc>
          <w:tcPr>
            <w:tcW w:w="709" w:type="dxa"/>
          </w:tcPr>
          <w:p w:rsidR="00E315D6" w:rsidRPr="00E315D6" w:rsidRDefault="00E315D6" w:rsidP="00E315D6">
            <w:r w:rsidRPr="00E315D6">
              <w:t>1.16</w:t>
            </w:r>
          </w:p>
        </w:tc>
        <w:tc>
          <w:tcPr>
            <w:tcW w:w="3794" w:type="dxa"/>
          </w:tcPr>
          <w:p w:rsidR="00E315D6" w:rsidRPr="00E315D6" w:rsidRDefault="00E315D6" w:rsidP="00E315D6">
            <w:pPr>
              <w:widowControl w:val="0"/>
              <w:autoSpaceDE w:val="0"/>
              <w:autoSpaceDN w:val="0"/>
              <w:jc w:val="both"/>
            </w:pPr>
            <w:r w:rsidRPr="00E315D6">
              <w:t>Доля приоритетных объектов</w:t>
            </w:r>
          </w:p>
          <w:p w:rsidR="00E315D6" w:rsidRPr="00E315D6" w:rsidRDefault="00E315D6" w:rsidP="00E315D6">
            <w:pPr>
              <w:widowControl w:val="0"/>
              <w:autoSpaceDE w:val="0"/>
              <w:autoSpaceDN w:val="0"/>
              <w:jc w:val="both"/>
            </w:pPr>
            <w:r w:rsidRPr="00E315D6">
              <w:t>транспортной социальной инфраструктуры, доступных для инвалидов и других маломобильных групп населения, в количестве приоритетных объектов транспортной</w:t>
            </w:r>
          </w:p>
          <w:p w:rsidR="00E315D6" w:rsidRPr="00E315D6" w:rsidRDefault="00E315D6" w:rsidP="00E315D6">
            <w:pPr>
              <w:widowControl w:val="0"/>
              <w:autoSpaceDE w:val="0"/>
              <w:autoSpaceDN w:val="0"/>
              <w:adjustRightInd w:val="0"/>
              <w:spacing w:line="235" w:lineRule="auto"/>
              <w:jc w:val="both"/>
            </w:pPr>
            <w:r w:rsidRPr="00E315D6">
              <w:t>инфраструктуры</w:t>
            </w:r>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w:t>
            </w:r>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66,1</w:t>
            </w:r>
          </w:p>
        </w:tc>
        <w:tc>
          <w:tcPr>
            <w:tcW w:w="992" w:type="dxa"/>
            <w:vAlign w:val="center"/>
          </w:tcPr>
          <w:p w:rsidR="00E315D6" w:rsidRPr="00E315D6" w:rsidRDefault="00E315D6" w:rsidP="00E315D6">
            <w:pPr>
              <w:jc w:val="center"/>
            </w:pPr>
            <w:r w:rsidRPr="00E315D6">
              <w:t>66,2</w:t>
            </w:r>
          </w:p>
        </w:tc>
        <w:tc>
          <w:tcPr>
            <w:tcW w:w="1134" w:type="dxa"/>
            <w:vAlign w:val="center"/>
          </w:tcPr>
          <w:p w:rsidR="00E315D6" w:rsidRPr="00E315D6" w:rsidRDefault="00E315D6" w:rsidP="00E315D6">
            <w:pPr>
              <w:jc w:val="center"/>
            </w:pPr>
            <w:r w:rsidRPr="00E315D6">
              <w:t>66,3</w:t>
            </w:r>
          </w:p>
        </w:tc>
      </w:tr>
      <w:tr w:rsidR="00E315D6" w:rsidRPr="00E315D6" w:rsidTr="00E315D6">
        <w:trPr>
          <w:trHeight w:val="1601"/>
        </w:trPr>
        <w:tc>
          <w:tcPr>
            <w:tcW w:w="709" w:type="dxa"/>
          </w:tcPr>
          <w:p w:rsidR="00E315D6" w:rsidRPr="00E315D6" w:rsidRDefault="00E315D6" w:rsidP="00E315D6">
            <w:r w:rsidRPr="00E315D6">
              <w:t>1.17</w:t>
            </w:r>
          </w:p>
        </w:tc>
        <w:tc>
          <w:tcPr>
            <w:tcW w:w="3794" w:type="dxa"/>
          </w:tcPr>
          <w:p w:rsidR="00E315D6" w:rsidRPr="00E315D6" w:rsidRDefault="00E315D6" w:rsidP="00E315D6">
            <w:pPr>
              <w:widowControl w:val="0"/>
              <w:autoSpaceDE w:val="0"/>
              <w:autoSpaceDN w:val="0"/>
              <w:adjustRightInd w:val="0"/>
              <w:spacing w:line="235" w:lineRule="auto"/>
              <w:jc w:val="both"/>
            </w:pPr>
            <w:r w:rsidRPr="00E315D6">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w:t>
            </w:r>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100</w:t>
            </w:r>
          </w:p>
        </w:tc>
        <w:tc>
          <w:tcPr>
            <w:tcW w:w="992" w:type="dxa"/>
            <w:vAlign w:val="center"/>
          </w:tcPr>
          <w:p w:rsidR="00E315D6" w:rsidRPr="00E315D6" w:rsidRDefault="00E315D6" w:rsidP="00E315D6">
            <w:pPr>
              <w:jc w:val="center"/>
            </w:pPr>
            <w:r w:rsidRPr="00E315D6">
              <w:t>0</w:t>
            </w:r>
          </w:p>
        </w:tc>
        <w:tc>
          <w:tcPr>
            <w:tcW w:w="1134" w:type="dxa"/>
            <w:vAlign w:val="center"/>
          </w:tcPr>
          <w:p w:rsidR="00E315D6" w:rsidRPr="00E315D6" w:rsidRDefault="00E315D6" w:rsidP="00E315D6">
            <w:pPr>
              <w:jc w:val="center"/>
            </w:pPr>
            <w:r w:rsidRPr="00E315D6">
              <w:t>0</w:t>
            </w:r>
          </w:p>
        </w:tc>
      </w:tr>
      <w:tr w:rsidR="00E315D6" w:rsidRPr="00E315D6" w:rsidTr="00E315D6">
        <w:trPr>
          <w:trHeight w:val="144"/>
        </w:trPr>
        <w:tc>
          <w:tcPr>
            <w:tcW w:w="709" w:type="dxa"/>
          </w:tcPr>
          <w:p w:rsidR="00E315D6" w:rsidRPr="00E315D6" w:rsidRDefault="00E315D6" w:rsidP="00E315D6">
            <w:r w:rsidRPr="00E315D6">
              <w:t>1.18</w:t>
            </w:r>
          </w:p>
        </w:tc>
        <w:tc>
          <w:tcPr>
            <w:tcW w:w="3794" w:type="dxa"/>
          </w:tcPr>
          <w:p w:rsidR="00E315D6" w:rsidRPr="00E315D6" w:rsidRDefault="00E315D6" w:rsidP="00E315D6">
            <w:pPr>
              <w:widowControl w:val="0"/>
              <w:autoSpaceDE w:val="0"/>
              <w:autoSpaceDN w:val="0"/>
              <w:adjustRightInd w:val="0"/>
              <w:spacing w:line="235" w:lineRule="auto"/>
              <w:jc w:val="both"/>
            </w:pPr>
            <w:r w:rsidRPr="00E315D6">
              <w:t>Протяжённость распределительного подземного полиэтиленового газопровода</w:t>
            </w:r>
          </w:p>
        </w:tc>
        <w:tc>
          <w:tcPr>
            <w:tcW w:w="992" w:type="dxa"/>
            <w:vAlign w:val="center"/>
          </w:tcPr>
          <w:p w:rsidR="00E315D6" w:rsidRPr="00E315D6" w:rsidRDefault="00E315D6" w:rsidP="00E315D6">
            <w:pPr>
              <w:widowControl w:val="0"/>
              <w:autoSpaceDE w:val="0"/>
              <w:autoSpaceDN w:val="0"/>
              <w:adjustRightInd w:val="0"/>
              <w:spacing w:line="235" w:lineRule="auto"/>
              <w:jc w:val="center"/>
            </w:pPr>
            <w:r w:rsidRPr="00E315D6">
              <w:t>м</w:t>
            </w:r>
          </w:p>
        </w:tc>
        <w:tc>
          <w:tcPr>
            <w:tcW w:w="1701" w:type="dxa"/>
            <w:vAlign w:val="center"/>
          </w:tcPr>
          <w:p w:rsidR="00E315D6" w:rsidRPr="00E315D6" w:rsidRDefault="00E315D6" w:rsidP="00E315D6">
            <w:pPr>
              <w:jc w:val="center"/>
            </w:pPr>
            <w:r w:rsidRPr="00E315D6">
              <w:t>0</w:t>
            </w:r>
          </w:p>
        </w:tc>
        <w:tc>
          <w:tcPr>
            <w:tcW w:w="992" w:type="dxa"/>
            <w:vAlign w:val="center"/>
          </w:tcPr>
          <w:p w:rsidR="00E315D6" w:rsidRPr="00E315D6" w:rsidRDefault="00E315D6" w:rsidP="00E315D6">
            <w:pPr>
              <w:jc w:val="center"/>
            </w:pPr>
            <w:r w:rsidRPr="00E315D6">
              <w:t>288</w:t>
            </w:r>
          </w:p>
        </w:tc>
        <w:tc>
          <w:tcPr>
            <w:tcW w:w="992" w:type="dxa"/>
            <w:vAlign w:val="center"/>
          </w:tcPr>
          <w:p w:rsidR="00E315D6" w:rsidRPr="00E315D6" w:rsidRDefault="00E315D6" w:rsidP="00E315D6">
            <w:pPr>
              <w:jc w:val="center"/>
            </w:pPr>
            <w:r w:rsidRPr="00E315D6">
              <w:t>0</w:t>
            </w:r>
          </w:p>
        </w:tc>
        <w:tc>
          <w:tcPr>
            <w:tcW w:w="1134" w:type="dxa"/>
            <w:vAlign w:val="center"/>
          </w:tcPr>
          <w:p w:rsidR="00E315D6" w:rsidRPr="00E315D6" w:rsidRDefault="00E315D6" w:rsidP="00E315D6">
            <w:pPr>
              <w:jc w:val="center"/>
            </w:pPr>
            <w:r w:rsidRPr="00E315D6">
              <w:t>0</w:t>
            </w:r>
          </w:p>
        </w:tc>
      </w:tr>
    </w:tbl>
    <w:p w:rsidR="00E315D6" w:rsidRPr="00E315D6" w:rsidRDefault="00E315D6" w:rsidP="00E315D6">
      <w:pPr>
        <w:jc w:val="center"/>
        <w:rPr>
          <w:b/>
          <w:spacing w:val="-2"/>
          <w:sz w:val="26"/>
          <w:szCs w:val="26"/>
        </w:rPr>
      </w:pPr>
      <w:r w:rsidRPr="00E315D6">
        <w:rPr>
          <w:b/>
          <w:color w:val="FF0000"/>
          <w:spacing w:val="-2"/>
          <w:sz w:val="26"/>
          <w:szCs w:val="26"/>
        </w:rPr>
        <w:br w:type="textWrapping" w:clear="all"/>
      </w:r>
      <w:r w:rsidRPr="00E315D6">
        <w:rPr>
          <w:b/>
          <w:spacing w:val="-2"/>
          <w:sz w:val="26"/>
          <w:szCs w:val="26"/>
        </w:rPr>
        <w:t>Раздел 3. Структура муниципальной программы</w:t>
      </w:r>
    </w:p>
    <w:p w:rsidR="00E315D6" w:rsidRPr="00E315D6" w:rsidRDefault="00E315D6" w:rsidP="00E315D6">
      <w:pPr>
        <w:jc w:val="center"/>
        <w:rPr>
          <w:b/>
          <w:sz w:val="20"/>
          <w:szCs w:val="20"/>
        </w:rPr>
      </w:pPr>
    </w:p>
    <w:tbl>
      <w:tblPr>
        <w:tblpPr w:leftFromText="180" w:rightFromText="180" w:vertAnchor="text" w:tblpX="-176" w:tblpY="1"/>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218"/>
        <w:gridCol w:w="199"/>
        <w:gridCol w:w="127"/>
        <w:gridCol w:w="568"/>
        <w:gridCol w:w="64"/>
        <w:gridCol w:w="498"/>
        <w:gridCol w:w="23"/>
        <w:gridCol w:w="47"/>
        <w:gridCol w:w="91"/>
        <w:gridCol w:w="1971"/>
        <w:gridCol w:w="155"/>
        <w:gridCol w:w="182"/>
        <w:gridCol w:w="2639"/>
      </w:tblGrid>
      <w:tr w:rsidR="00E315D6" w:rsidRPr="00E315D6" w:rsidTr="00E315D6">
        <w:trPr>
          <w:trHeight w:val="562"/>
        </w:trPr>
        <w:tc>
          <w:tcPr>
            <w:tcW w:w="385" w:type="pct"/>
            <w:shd w:val="clear" w:color="auto" w:fill="auto"/>
            <w:hideMark/>
          </w:tcPr>
          <w:p w:rsidR="00E315D6" w:rsidRPr="00E315D6" w:rsidRDefault="00E315D6" w:rsidP="00E315D6">
            <w:pPr>
              <w:autoSpaceDE w:val="0"/>
              <w:autoSpaceDN w:val="0"/>
              <w:adjustRightInd w:val="0"/>
              <w:jc w:val="center"/>
            </w:pPr>
            <w:r w:rsidRPr="00E315D6">
              <w:t>№</w:t>
            </w:r>
            <w:r w:rsidRPr="00E315D6">
              <w:br/>
            </w:r>
            <w:proofErr w:type="gramStart"/>
            <w:r w:rsidRPr="00E315D6">
              <w:t>п</w:t>
            </w:r>
            <w:proofErr w:type="gramEnd"/>
            <w:r w:rsidRPr="00E315D6">
              <w:t>/п</w:t>
            </w:r>
          </w:p>
        </w:tc>
        <w:tc>
          <w:tcPr>
            <w:tcW w:w="1518" w:type="pct"/>
            <w:shd w:val="clear" w:color="auto" w:fill="auto"/>
            <w:hideMark/>
          </w:tcPr>
          <w:p w:rsidR="00E315D6" w:rsidRPr="00E315D6" w:rsidRDefault="00E315D6" w:rsidP="00E315D6">
            <w:pPr>
              <w:autoSpaceDE w:val="0"/>
              <w:autoSpaceDN w:val="0"/>
              <w:adjustRightInd w:val="0"/>
              <w:jc w:val="center"/>
            </w:pPr>
            <w:r w:rsidRPr="00E315D6">
              <w:t>Задача структурного элемента</w:t>
            </w:r>
          </w:p>
        </w:tc>
        <w:tc>
          <w:tcPr>
            <w:tcW w:w="1766" w:type="pct"/>
            <w:gridSpan w:val="10"/>
            <w:shd w:val="clear" w:color="auto" w:fill="auto"/>
          </w:tcPr>
          <w:p w:rsidR="00E315D6" w:rsidRPr="00E315D6" w:rsidRDefault="00E315D6" w:rsidP="00E315D6">
            <w:pPr>
              <w:autoSpaceDE w:val="0"/>
              <w:autoSpaceDN w:val="0"/>
              <w:adjustRightInd w:val="0"/>
              <w:jc w:val="center"/>
            </w:pPr>
            <w:r w:rsidRPr="00E315D6">
              <w:t>Краткое описание ожидаемых эффектов от реализации задачи структурного элемента</w:t>
            </w:r>
          </w:p>
        </w:tc>
        <w:tc>
          <w:tcPr>
            <w:tcW w:w="1331" w:type="pct"/>
            <w:gridSpan w:val="2"/>
            <w:shd w:val="clear" w:color="auto" w:fill="auto"/>
          </w:tcPr>
          <w:p w:rsidR="00E315D6" w:rsidRPr="00E315D6" w:rsidRDefault="00E315D6" w:rsidP="00E315D6">
            <w:pPr>
              <w:autoSpaceDE w:val="0"/>
              <w:autoSpaceDN w:val="0"/>
              <w:adjustRightInd w:val="0"/>
              <w:jc w:val="center"/>
            </w:pPr>
            <w:r w:rsidRPr="00E315D6">
              <w:t>Связь с показателями*</w:t>
            </w:r>
            <w:r w:rsidRPr="00E315D6">
              <w:rPr>
                <w:vertAlign w:val="superscript"/>
              </w:rPr>
              <w:t xml:space="preserve"> </w:t>
            </w:r>
          </w:p>
        </w:tc>
      </w:tr>
      <w:tr w:rsidR="00E315D6" w:rsidRPr="00E315D6" w:rsidTr="00E315D6">
        <w:trPr>
          <w:trHeight w:val="170"/>
        </w:trPr>
        <w:tc>
          <w:tcPr>
            <w:tcW w:w="385" w:type="pct"/>
            <w:shd w:val="clear" w:color="auto" w:fill="auto"/>
            <w:vAlign w:val="center"/>
          </w:tcPr>
          <w:p w:rsidR="00E315D6" w:rsidRPr="00E315D6" w:rsidRDefault="00E315D6" w:rsidP="00E315D6">
            <w:pPr>
              <w:autoSpaceDE w:val="0"/>
              <w:autoSpaceDN w:val="0"/>
              <w:adjustRightInd w:val="0"/>
              <w:jc w:val="center"/>
              <w:rPr>
                <w:szCs w:val="20"/>
              </w:rPr>
            </w:pPr>
            <w:r w:rsidRPr="00E315D6">
              <w:rPr>
                <w:szCs w:val="20"/>
              </w:rPr>
              <w:t>1</w:t>
            </w:r>
          </w:p>
        </w:tc>
        <w:tc>
          <w:tcPr>
            <w:tcW w:w="1518" w:type="pct"/>
            <w:shd w:val="clear" w:color="auto" w:fill="auto"/>
            <w:vAlign w:val="center"/>
          </w:tcPr>
          <w:p w:rsidR="00E315D6" w:rsidRPr="00E315D6" w:rsidRDefault="00E315D6" w:rsidP="00E315D6">
            <w:pPr>
              <w:autoSpaceDE w:val="0"/>
              <w:autoSpaceDN w:val="0"/>
              <w:adjustRightInd w:val="0"/>
              <w:jc w:val="center"/>
              <w:rPr>
                <w:szCs w:val="20"/>
              </w:rPr>
            </w:pPr>
            <w:r w:rsidRPr="00E315D6">
              <w:rPr>
                <w:szCs w:val="20"/>
              </w:rPr>
              <w:t>2</w:t>
            </w:r>
          </w:p>
        </w:tc>
        <w:tc>
          <w:tcPr>
            <w:tcW w:w="1766" w:type="pct"/>
            <w:gridSpan w:val="10"/>
            <w:shd w:val="clear" w:color="auto" w:fill="auto"/>
            <w:vAlign w:val="center"/>
          </w:tcPr>
          <w:p w:rsidR="00E315D6" w:rsidRPr="00E315D6" w:rsidRDefault="00E315D6" w:rsidP="00E315D6">
            <w:pPr>
              <w:autoSpaceDE w:val="0"/>
              <w:autoSpaceDN w:val="0"/>
              <w:adjustRightInd w:val="0"/>
              <w:jc w:val="center"/>
              <w:rPr>
                <w:szCs w:val="20"/>
              </w:rPr>
            </w:pPr>
            <w:r w:rsidRPr="00E315D6">
              <w:rPr>
                <w:szCs w:val="20"/>
              </w:rPr>
              <w:t>3</w:t>
            </w:r>
          </w:p>
        </w:tc>
        <w:tc>
          <w:tcPr>
            <w:tcW w:w="1331" w:type="pct"/>
            <w:gridSpan w:val="2"/>
            <w:shd w:val="clear" w:color="auto" w:fill="auto"/>
            <w:vAlign w:val="center"/>
          </w:tcPr>
          <w:p w:rsidR="00E315D6" w:rsidRPr="00E315D6" w:rsidRDefault="00E315D6" w:rsidP="00E315D6">
            <w:pPr>
              <w:autoSpaceDE w:val="0"/>
              <w:autoSpaceDN w:val="0"/>
              <w:adjustRightInd w:val="0"/>
              <w:jc w:val="center"/>
              <w:rPr>
                <w:szCs w:val="20"/>
              </w:rPr>
            </w:pPr>
            <w:r w:rsidRPr="00E315D6">
              <w:rPr>
                <w:szCs w:val="20"/>
              </w:rPr>
              <w:t>4</w:t>
            </w:r>
          </w:p>
        </w:tc>
      </w:tr>
      <w:tr w:rsidR="00E315D6" w:rsidRPr="00E315D6" w:rsidTr="00E315D6">
        <w:trPr>
          <w:trHeight w:val="298"/>
        </w:trPr>
        <w:tc>
          <w:tcPr>
            <w:tcW w:w="5000" w:type="pct"/>
            <w:gridSpan w:val="14"/>
            <w:shd w:val="clear" w:color="auto" w:fill="auto"/>
            <w:vAlign w:val="center"/>
          </w:tcPr>
          <w:p w:rsidR="00E315D6" w:rsidRPr="00E315D6" w:rsidRDefault="00E315D6" w:rsidP="00E315D6">
            <w:pPr>
              <w:autoSpaceDE w:val="0"/>
              <w:autoSpaceDN w:val="0"/>
              <w:adjustRightInd w:val="0"/>
              <w:jc w:val="center"/>
              <w:rPr>
                <w:b/>
                <w:szCs w:val="20"/>
              </w:rPr>
            </w:pPr>
            <w:r w:rsidRPr="00E315D6">
              <w:rPr>
                <w:b/>
              </w:rPr>
              <w:t xml:space="preserve">1. Региональный проект «Наименование» </w:t>
            </w:r>
          </w:p>
        </w:tc>
      </w:tr>
      <w:tr w:rsidR="00E315D6" w:rsidRPr="00E315D6" w:rsidTr="00E315D6">
        <w:trPr>
          <w:trHeight w:val="448"/>
        </w:trPr>
        <w:tc>
          <w:tcPr>
            <w:tcW w:w="385" w:type="pct"/>
            <w:shd w:val="clear" w:color="auto" w:fill="auto"/>
            <w:vAlign w:val="center"/>
          </w:tcPr>
          <w:p w:rsidR="00E315D6" w:rsidRPr="00E315D6" w:rsidRDefault="00E315D6" w:rsidP="00E315D6">
            <w:pPr>
              <w:autoSpaceDE w:val="0"/>
              <w:autoSpaceDN w:val="0"/>
              <w:adjustRightInd w:val="0"/>
              <w:rPr>
                <w:rFonts w:eastAsia="Calibri"/>
                <w:szCs w:val="20"/>
              </w:rPr>
            </w:pPr>
          </w:p>
        </w:tc>
        <w:tc>
          <w:tcPr>
            <w:tcW w:w="4615" w:type="pct"/>
            <w:gridSpan w:val="13"/>
            <w:shd w:val="clear" w:color="auto" w:fill="auto"/>
            <w:vAlign w:val="center"/>
          </w:tcPr>
          <w:p w:rsidR="00E315D6" w:rsidRPr="00E315D6" w:rsidRDefault="00E315D6" w:rsidP="00E315D6">
            <w:pPr>
              <w:autoSpaceDE w:val="0"/>
              <w:autoSpaceDN w:val="0"/>
              <w:adjustRightInd w:val="0"/>
              <w:rPr>
                <w:rFonts w:eastAsia="Calibri"/>
                <w:szCs w:val="20"/>
              </w:rPr>
            </w:pPr>
            <w:r w:rsidRPr="00E315D6">
              <w:t>Руководитель регионального проекта (должность, фамилия, имя, отчество руководителя регионального проекта) / срок реализации (год начала – год окончания)</w:t>
            </w:r>
          </w:p>
        </w:tc>
      </w:tr>
      <w:tr w:rsidR="00E315D6" w:rsidRPr="00E315D6" w:rsidTr="00E315D6">
        <w:trPr>
          <w:trHeight w:val="302"/>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1.1.</w:t>
            </w:r>
          </w:p>
        </w:tc>
        <w:tc>
          <w:tcPr>
            <w:tcW w:w="1518" w:type="pct"/>
            <w:shd w:val="clear" w:color="auto" w:fill="auto"/>
            <w:vAlign w:val="center"/>
          </w:tcPr>
          <w:p w:rsidR="00E315D6" w:rsidRPr="00E315D6" w:rsidRDefault="00E315D6" w:rsidP="00E315D6">
            <w:pPr>
              <w:spacing w:line="230" w:lineRule="auto"/>
              <w:ind w:right="63"/>
              <w:jc w:val="both"/>
              <w:rPr>
                <w:spacing w:val="-2"/>
              </w:rPr>
            </w:pPr>
            <w:r w:rsidRPr="00E315D6">
              <w:t>Задача 1</w:t>
            </w:r>
          </w:p>
        </w:tc>
        <w:tc>
          <w:tcPr>
            <w:tcW w:w="1766" w:type="pct"/>
            <w:gridSpan w:val="10"/>
            <w:shd w:val="clear" w:color="auto" w:fill="auto"/>
            <w:vAlign w:val="center"/>
          </w:tcPr>
          <w:p w:rsidR="00E315D6" w:rsidRPr="00E315D6" w:rsidRDefault="00E315D6" w:rsidP="00E315D6">
            <w:pPr>
              <w:spacing w:line="230" w:lineRule="auto"/>
              <w:jc w:val="both"/>
              <w:rPr>
                <w:spacing w:val="-2"/>
              </w:rPr>
            </w:pPr>
          </w:p>
        </w:tc>
        <w:tc>
          <w:tcPr>
            <w:tcW w:w="1331" w:type="pct"/>
            <w:gridSpan w:val="2"/>
            <w:shd w:val="clear" w:color="auto" w:fill="auto"/>
            <w:vAlign w:val="center"/>
          </w:tcPr>
          <w:p w:rsidR="00E315D6" w:rsidRPr="00E315D6" w:rsidRDefault="00E315D6" w:rsidP="00E315D6">
            <w:pPr>
              <w:spacing w:line="230" w:lineRule="auto"/>
              <w:ind w:right="142"/>
              <w:jc w:val="both"/>
              <w:rPr>
                <w:spacing w:val="-2"/>
              </w:rPr>
            </w:pPr>
          </w:p>
        </w:tc>
      </w:tr>
      <w:tr w:rsidR="00E315D6" w:rsidRPr="00E315D6" w:rsidTr="00E315D6">
        <w:trPr>
          <w:trHeight w:val="232"/>
        </w:trPr>
        <w:tc>
          <w:tcPr>
            <w:tcW w:w="5000" w:type="pct"/>
            <w:gridSpan w:val="14"/>
            <w:shd w:val="clear" w:color="auto" w:fill="auto"/>
            <w:vAlign w:val="center"/>
          </w:tcPr>
          <w:p w:rsidR="00E315D6" w:rsidRPr="00E315D6" w:rsidRDefault="00E315D6" w:rsidP="00E315D6">
            <w:pPr>
              <w:autoSpaceDE w:val="0"/>
              <w:autoSpaceDN w:val="0"/>
              <w:adjustRightInd w:val="0"/>
              <w:jc w:val="center"/>
              <w:rPr>
                <w:b/>
                <w:szCs w:val="20"/>
              </w:rPr>
            </w:pPr>
            <w:r w:rsidRPr="00E315D6">
              <w:rPr>
                <w:b/>
                <w:szCs w:val="20"/>
              </w:rPr>
              <w:t>2. Ведомственный проект «Наименование»</w:t>
            </w:r>
          </w:p>
        </w:tc>
      </w:tr>
      <w:tr w:rsidR="00E315D6" w:rsidRPr="00E315D6" w:rsidTr="00E315D6">
        <w:trPr>
          <w:trHeight w:val="448"/>
        </w:trPr>
        <w:tc>
          <w:tcPr>
            <w:tcW w:w="385" w:type="pct"/>
            <w:shd w:val="clear" w:color="auto" w:fill="auto"/>
            <w:vAlign w:val="center"/>
          </w:tcPr>
          <w:p w:rsidR="00E315D6" w:rsidRPr="00E315D6" w:rsidRDefault="00E315D6" w:rsidP="00E315D6">
            <w:pPr>
              <w:autoSpaceDE w:val="0"/>
              <w:autoSpaceDN w:val="0"/>
              <w:adjustRightInd w:val="0"/>
              <w:rPr>
                <w:szCs w:val="20"/>
              </w:rPr>
            </w:pPr>
          </w:p>
        </w:tc>
        <w:tc>
          <w:tcPr>
            <w:tcW w:w="4615" w:type="pct"/>
            <w:gridSpan w:val="13"/>
            <w:shd w:val="clear" w:color="auto" w:fill="auto"/>
            <w:vAlign w:val="center"/>
          </w:tcPr>
          <w:p w:rsidR="00E315D6" w:rsidRPr="00E315D6" w:rsidRDefault="00E315D6" w:rsidP="00E315D6">
            <w:pPr>
              <w:autoSpaceDE w:val="0"/>
              <w:autoSpaceDN w:val="0"/>
              <w:adjustRightInd w:val="0"/>
              <w:rPr>
                <w:szCs w:val="20"/>
              </w:rPr>
            </w:pPr>
            <w:r w:rsidRPr="00E315D6">
              <w:rPr>
                <w:szCs w:val="20"/>
              </w:rPr>
              <w:t>Руководитель ведомственного проекта (</w:t>
            </w:r>
            <w:r w:rsidRPr="00E315D6">
              <w:rPr>
                <w:rFonts w:eastAsia="Calibri"/>
                <w:szCs w:val="20"/>
              </w:rPr>
              <w:t>должность, фамилия, имя, отчество руководителя ведомственного проекта) /</w:t>
            </w:r>
            <w:r w:rsidRPr="00E315D6">
              <w:rPr>
                <w:szCs w:val="20"/>
              </w:rPr>
              <w:t xml:space="preserve"> срок реализации (год начала </w:t>
            </w:r>
            <w:r w:rsidRPr="00E315D6">
              <w:rPr>
                <w:szCs w:val="20"/>
              </w:rPr>
              <w:sym w:font="Symbol" w:char="F02D"/>
            </w:r>
            <w:r w:rsidRPr="00E315D6">
              <w:rPr>
                <w:szCs w:val="20"/>
              </w:rPr>
              <w:t xml:space="preserve"> год окончания)</w:t>
            </w:r>
          </w:p>
        </w:tc>
      </w:tr>
      <w:tr w:rsidR="00E315D6" w:rsidRPr="00E315D6" w:rsidTr="00E315D6">
        <w:trPr>
          <w:trHeight w:val="279"/>
        </w:trPr>
        <w:tc>
          <w:tcPr>
            <w:tcW w:w="385" w:type="pct"/>
            <w:shd w:val="clear" w:color="auto" w:fill="auto"/>
          </w:tcPr>
          <w:p w:rsidR="00E315D6" w:rsidRPr="00E315D6" w:rsidRDefault="00E315D6" w:rsidP="00E315D6">
            <w:pPr>
              <w:autoSpaceDE w:val="0"/>
              <w:autoSpaceDN w:val="0"/>
              <w:adjustRightInd w:val="0"/>
              <w:rPr>
                <w:szCs w:val="20"/>
                <w:lang w:val="en-US"/>
              </w:rPr>
            </w:pPr>
            <w:r w:rsidRPr="00E315D6">
              <w:rPr>
                <w:szCs w:val="20"/>
              </w:rPr>
              <w:t>2</w:t>
            </w:r>
            <w:r w:rsidRPr="00E315D6">
              <w:rPr>
                <w:szCs w:val="20"/>
                <w:lang w:val="en-US"/>
              </w:rPr>
              <w:t>.1.</w:t>
            </w:r>
          </w:p>
        </w:tc>
        <w:tc>
          <w:tcPr>
            <w:tcW w:w="1518" w:type="pct"/>
            <w:shd w:val="clear" w:color="auto" w:fill="auto"/>
          </w:tcPr>
          <w:p w:rsidR="00E315D6" w:rsidRPr="00E315D6" w:rsidRDefault="00E315D6" w:rsidP="00E315D6">
            <w:pPr>
              <w:autoSpaceDE w:val="0"/>
              <w:autoSpaceDN w:val="0"/>
              <w:adjustRightInd w:val="0"/>
              <w:rPr>
                <w:b/>
                <w:szCs w:val="20"/>
              </w:rPr>
            </w:pPr>
            <w:r w:rsidRPr="00E315D6">
              <w:rPr>
                <w:szCs w:val="20"/>
              </w:rPr>
              <w:t>Задача 1</w:t>
            </w:r>
          </w:p>
        </w:tc>
        <w:tc>
          <w:tcPr>
            <w:tcW w:w="1766" w:type="pct"/>
            <w:gridSpan w:val="10"/>
            <w:shd w:val="clear" w:color="auto" w:fill="auto"/>
          </w:tcPr>
          <w:p w:rsidR="00E315D6" w:rsidRPr="00E315D6" w:rsidRDefault="00E315D6" w:rsidP="00E315D6">
            <w:pPr>
              <w:autoSpaceDE w:val="0"/>
              <w:autoSpaceDN w:val="0"/>
              <w:adjustRightInd w:val="0"/>
              <w:jc w:val="center"/>
              <w:rPr>
                <w:szCs w:val="20"/>
              </w:rPr>
            </w:pPr>
          </w:p>
        </w:tc>
        <w:tc>
          <w:tcPr>
            <w:tcW w:w="1331" w:type="pct"/>
            <w:gridSpan w:val="2"/>
            <w:shd w:val="clear" w:color="auto" w:fill="auto"/>
          </w:tcPr>
          <w:p w:rsidR="00E315D6" w:rsidRPr="00E315D6" w:rsidRDefault="00E315D6" w:rsidP="00E315D6">
            <w:pPr>
              <w:autoSpaceDE w:val="0"/>
              <w:autoSpaceDN w:val="0"/>
              <w:adjustRightInd w:val="0"/>
              <w:rPr>
                <w:szCs w:val="20"/>
              </w:rPr>
            </w:pPr>
          </w:p>
        </w:tc>
      </w:tr>
      <w:tr w:rsidR="00E315D6" w:rsidRPr="00E315D6" w:rsidTr="00E315D6">
        <w:trPr>
          <w:trHeight w:val="218"/>
        </w:trPr>
        <w:tc>
          <w:tcPr>
            <w:tcW w:w="5000" w:type="pct"/>
            <w:gridSpan w:val="14"/>
            <w:shd w:val="clear" w:color="auto" w:fill="auto"/>
            <w:vAlign w:val="center"/>
          </w:tcPr>
          <w:p w:rsidR="00E315D6" w:rsidRPr="00E315D6" w:rsidRDefault="00E315D6" w:rsidP="00E315D6">
            <w:pPr>
              <w:autoSpaceDE w:val="0"/>
              <w:autoSpaceDN w:val="0"/>
              <w:adjustRightInd w:val="0"/>
              <w:jc w:val="center"/>
              <w:rPr>
                <w:b/>
                <w:szCs w:val="20"/>
              </w:rPr>
            </w:pPr>
            <w:r w:rsidRPr="00E315D6">
              <w:rPr>
                <w:b/>
                <w:szCs w:val="20"/>
              </w:rPr>
              <w:t>3.1. Комплекс процессных мероприятий «Капитальный ремонт многоквартирных домов»</w:t>
            </w:r>
          </w:p>
        </w:tc>
      </w:tr>
      <w:tr w:rsidR="00E315D6" w:rsidRPr="00E315D6" w:rsidTr="00E315D6">
        <w:trPr>
          <w:trHeight w:val="448"/>
        </w:trPr>
        <w:tc>
          <w:tcPr>
            <w:tcW w:w="385" w:type="pct"/>
            <w:shd w:val="clear" w:color="auto" w:fill="auto"/>
            <w:vAlign w:val="center"/>
          </w:tcPr>
          <w:p w:rsidR="00E315D6" w:rsidRPr="00E315D6" w:rsidRDefault="00E315D6" w:rsidP="00E315D6">
            <w:pPr>
              <w:autoSpaceDE w:val="0"/>
              <w:autoSpaceDN w:val="0"/>
              <w:adjustRightInd w:val="0"/>
              <w:rPr>
                <w:szCs w:val="20"/>
              </w:rPr>
            </w:pPr>
          </w:p>
        </w:tc>
        <w:tc>
          <w:tcPr>
            <w:tcW w:w="1940" w:type="pct"/>
            <w:gridSpan w:val="4"/>
            <w:shd w:val="clear" w:color="auto" w:fill="auto"/>
            <w:vAlign w:val="center"/>
          </w:tcPr>
          <w:p w:rsidR="00E315D6" w:rsidRPr="00E315D6" w:rsidRDefault="00E315D6" w:rsidP="00E315D6">
            <w:pPr>
              <w:autoSpaceDE w:val="0"/>
              <w:autoSpaceDN w:val="0"/>
              <w:adjustRightInd w:val="0"/>
              <w:jc w:val="both"/>
              <w:rPr>
                <w:szCs w:val="20"/>
              </w:rPr>
            </w:pPr>
            <w:proofErr w:type="gramStart"/>
            <w:r w:rsidRPr="00E315D6">
              <w:rPr>
                <w:szCs w:val="20"/>
              </w:rPr>
              <w:t>Ответственный</w:t>
            </w:r>
            <w:proofErr w:type="gramEnd"/>
            <w:r w:rsidRPr="00E315D6">
              <w:rPr>
                <w:szCs w:val="20"/>
              </w:rPr>
              <w:t xml:space="preserve"> за разработку и реализацию комплекса процессных мероприятий </w:t>
            </w:r>
          </w:p>
        </w:tc>
        <w:tc>
          <w:tcPr>
            <w:tcW w:w="2675" w:type="pct"/>
            <w:gridSpan w:val="9"/>
            <w:shd w:val="clear" w:color="auto" w:fill="auto"/>
            <w:vAlign w:val="center"/>
          </w:tcPr>
          <w:p w:rsidR="00E315D6" w:rsidRPr="00E315D6" w:rsidRDefault="00E315D6" w:rsidP="00E315D6">
            <w:pPr>
              <w:autoSpaceDE w:val="0"/>
              <w:autoSpaceDN w:val="0"/>
              <w:adjustRightInd w:val="0"/>
              <w:jc w:val="both"/>
              <w:rPr>
                <w:szCs w:val="20"/>
              </w:rPr>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419"/>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3</w:t>
            </w:r>
            <w:r w:rsidRPr="00E315D6">
              <w:rPr>
                <w:szCs w:val="20"/>
                <w:lang w:val="en-US"/>
              </w:rPr>
              <w:t>.1.</w:t>
            </w:r>
            <w:r w:rsidRPr="00E315D6">
              <w:rPr>
                <w:szCs w:val="20"/>
              </w:rPr>
              <w:t>1</w:t>
            </w:r>
          </w:p>
        </w:tc>
        <w:tc>
          <w:tcPr>
            <w:tcW w:w="1518" w:type="pct"/>
            <w:shd w:val="clear" w:color="auto" w:fill="auto"/>
          </w:tcPr>
          <w:p w:rsidR="00E315D6" w:rsidRPr="00E315D6" w:rsidRDefault="00E315D6" w:rsidP="00E315D6">
            <w:pPr>
              <w:autoSpaceDE w:val="0"/>
              <w:autoSpaceDN w:val="0"/>
              <w:adjustRightInd w:val="0"/>
              <w:jc w:val="both"/>
              <w:rPr>
                <w:szCs w:val="20"/>
              </w:rPr>
            </w:pPr>
            <w:r w:rsidRPr="00E315D6">
              <w:rPr>
                <w:szCs w:val="20"/>
              </w:rPr>
              <w:t>Взносы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1693" w:type="pct"/>
            <w:gridSpan w:val="9"/>
            <w:shd w:val="clear" w:color="auto" w:fill="auto"/>
          </w:tcPr>
          <w:p w:rsidR="00E315D6" w:rsidRPr="00E315D6" w:rsidRDefault="00E315D6" w:rsidP="00E315D6">
            <w:pPr>
              <w:autoSpaceDE w:val="0"/>
              <w:autoSpaceDN w:val="0"/>
              <w:adjustRightInd w:val="0"/>
              <w:jc w:val="both"/>
              <w:rPr>
                <w:szCs w:val="20"/>
              </w:rPr>
            </w:pPr>
            <w:r w:rsidRPr="00E315D6">
              <w:rPr>
                <w:szCs w:val="20"/>
              </w:rPr>
              <w:t xml:space="preserve">Мероприятие направлено на выплату взносов на капитальный ремонт общего имущества в многоквартирных домах на территории </w:t>
            </w:r>
            <w:r w:rsidRPr="00E315D6">
              <w:t xml:space="preserve"> </w:t>
            </w:r>
            <w:r w:rsidRPr="00E315D6">
              <w:rPr>
                <w:szCs w:val="20"/>
              </w:rPr>
              <w:t>муниципального образования «Дорогобужский муниципальный округ» Смоленской области</w:t>
            </w:r>
          </w:p>
        </w:tc>
        <w:tc>
          <w:tcPr>
            <w:tcW w:w="1404" w:type="pct"/>
            <w:gridSpan w:val="3"/>
            <w:shd w:val="clear" w:color="auto" w:fill="auto"/>
          </w:tcPr>
          <w:p w:rsidR="00E315D6" w:rsidRPr="00E315D6" w:rsidRDefault="00E315D6" w:rsidP="00E315D6">
            <w:pPr>
              <w:autoSpaceDE w:val="0"/>
              <w:autoSpaceDN w:val="0"/>
              <w:adjustRightInd w:val="0"/>
              <w:jc w:val="both"/>
              <w:rPr>
                <w:spacing w:val="-2"/>
              </w:rPr>
            </w:pPr>
            <w:r w:rsidRPr="00E315D6">
              <w:rPr>
                <w:spacing w:val="-2"/>
              </w:rPr>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r>
      <w:tr w:rsidR="00E315D6" w:rsidRPr="00E315D6" w:rsidTr="00E315D6">
        <w:trPr>
          <w:trHeight w:val="700"/>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lastRenderedPageBreak/>
              <w:t>3.2.1</w:t>
            </w:r>
          </w:p>
        </w:tc>
        <w:tc>
          <w:tcPr>
            <w:tcW w:w="1518" w:type="pct"/>
            <w:shd w:val="clear" w:color="auto" w:fill="auto"/>
          </w:tcPr>
          <w:p w:rsidR="00E315D6" w:rsidRPr="00E315D6" w:rsidRDefault="00E315D6" w:rsidP="00E315D6">
            <w:pPr>
              <w:autoSpaceDE w:val="0"/>
              <w:autoSpaceDN w:val="0"/>
              <w:adjustRightInd w:val="0"/>
              <w:jc w:val="both"/>
              <w:rPr>
                <w:szCs w:val="20"/>
              </w:rPr>
            </w:pPr>
            <w:r w:rsidRPr="00E315D6">
              <w:rPr>
                <w:szCs w:val="20"/>
              </w:rPr>
              <w:t>Ремонт и содержание жилищного хозяйства</w:t>
            </w:r>
          </w:p>
        </w:tc>
        <w:tc>
          <w:tcPr>
            <w:tcW w:w="1693" w:type="pct"/>
            <w:gridSpan w:val="9"/>
            <w:shd w:val="clear" w:color="auto" w:fill="auto"/>
          </w:tcPr>
          <w:p w:rsidR="00E315D6" w:rsidRPr="00E315D6" w:rsidRDefault="00E315D6" w:rsidP="00E315D6">
            <w:pPr>
              <w:autoSpaceDE w:val="0"/>
              <w:autoSpaceDN w:val="0"/>
              <w:adjustRightInd w:val="0"/>
              <w:jc w:val="both"/>
              <w:rPr>
                <w:szCs w:val="20"/>
              </w:rPr>
            </w:pPr>
            <w:r w:rsidRPr="00E315D6">
              <w:t>В рамках данного мероприятия в 2025 году планируется ремонт системы канализации в доме №14 по ул. Лермонтова и ремонт крыши дома №36 по ул. Ленина в г. Дорогобуже</w:t>
            </w:r>
          </w:p>
        </w:tc>
        <w:tc>
          <w:tcPr>
            <w:tcW w:w="1404" w:type="pct"/>
            <w:gridSpan w:val="3"/>
            <w:shd w:val="clear" w:color="auto" w:fill="auto"/>
          </w:tcPr>
          <w:p w:rsidR="00E315D6" w:rsidRPr="00E315D6" w:rsidRDefault="00E315D6" w:rsidP="00E315D6">
            <w:pPr>
              <w:autoSpaceDE w:val="0"/>
              <w:autoSpaceDN w:val="0"/>
              <w:adjustRightInd w:val="0"/>
              <w:jc w:val="both"/>
              <w:rPr>
                <w:spacing w:val="-2"/>
              </w:rPr>
            </w:pPr>
            <w:r w:rsidRPr="00E315D6">
              <w:t>Количество многоквартирных домов, подлежащих ремонту</w:t>
            </w:r>
          </w:p>
        </w:tc>
      </w:tr>
      <w:tr w:rsidR="00E315D6" w:rsidRPr="00E315D6" w:rsidTr="00E315D6">
        <w:trPr>
          <w:trHeight w:val="149"/>
        </w:trPr>
        <w:tc>
          <w:tcPr>
            <w:tcW w:w="5000" w:type="pct"/>
            <w:gridSpan w:val="14"/>
            <w:shd w:val="clear" w:color="auto" w:fill="auto"/>
          </w:tcPr>
          <w:p w:rsidR="00E315D6" w:rsidRPr="00E315D6" w:rsidRDefault="00E315D6" w:rsidP="00E315D6">
            <w:pPr>
              <w:autoSpaceDE w:val="0"/>
              <w:autoSpaceDN w:val="0"/>
              <w:adjustRightInd w:val="0"/>
              <w:jc w:val="center"/>
              <w:rPr>
                <w:b/>
                <w:szCs w:val="20"/>
              </w:rPr>
            </w:pPr>
            <w:r w:rsidRPr="00E315D6">
              <w:rPr>
                <w:b/>
                <w:szCs w:val="20"/>
              </w:rPr>
              <w:t>3.2. Комплекс процессных мероприятий  «Организация благоустройства территории»</w:t>
            </w:r>
          </w:p>
        </w:tc>
      </w:tr>
      <w:tr w:rsidR="00E315D6" w:rsidRPr="00E315D6" w:rsidTr="00E315D6">
        <w:trPr>
          <w:trHeight w:val="1050"/>
        </w:trPr>
        <w:tc>
          <w:tcPr>
            <w:tcW w:w="385" w:type="pct"/>
            <w:shd w:val="clear" w:color="auto" w:fill="auto"/>
          </w:tcPr>
          <w:p w:rsidR="00E315D6" w:rsidRPr="00E315D6" w:rsidRDefault="00E315D6" w:rsidP="00E315D6">
            <w:pPr>
              <w:autoSpaceDE w:val="0"/>
              <w:autoSpaceDN w:val="0"/>
              <w:adjustRightInd w:val="0"/>
              <w:jc w:val="center"/>
              <w:rPr>
                <w:b/>
                <w:szCs w:val="20"/>
              </w:rPr>
            </w:pPr>
          </w:p>
        </w:tc>
        <w:tc>
          <w:tcPr>
            <w:tcW w:w="1970" w:type="pct"/>
            <w:gridSpan w:val="5"/>
            <w:shd w:val="clear" w:color="auto" w:fill="auto"/>
          </w:tcPr>
          <w:p w:rsidR="00E315D6" w:rsidRPr="00E315D6" w:rsidRDefault="00E315D6" w:rsidP="00E315D6">
            <w:pPr>
              <w:autoSpaceDE w:val="0"/>
              <w:autoSpaceDN w:val="0"/>
              <w:adjustRightInd w:val="0"/>
              <w:jc w:val="both"/>
              <w:rPr>
                <w:szCs w:val="20"/>
              </w:rPr>
            </w:pPr>
            <w:proofErr w:type="gramStart"/>
            <w:r w:rsidRPr="00E315D6">
              <w:rPr>
                <w:szCs w:val="20"/>
              </w:rPr>
              <w:t>Ответственный</w:t>
            </w:r>
            <w:proofErr w:type="gramEnd"/>
            <w:r w:rsidRPr="00E315D6">
              <w:rPr>
                <w:szCs w:val="20"/>
              </w:rPr>
              <w:t xml:space="preserve"> за разработку и реализацию комплекса процессных мероприятий </w:t>
            </w:r>
          </w:p>
          <w:p w:rsidR="00E315D6" w:rsidRPr="00E315D6" w:rsidRDefault="00E315D6" w:rsidP="00E315D6">
            <w:pPr>
              <w:autoSpaceDE w:val="0"/>
              <w:autoSpaceDN w:val="0"/>
              <w:adjustRightInd w:val="0"/>
              <w:rPr>
                <w:szCs w:val="20"/>
              </w:rPr>
            </w:pPr>
            <w:r w:rsidRPr="00E315D6">
              <w:rPr>
                <w:szCs w:val="20"/>
              </w:rPr>
              <w:t xml:space="preserve"> </w:t>
            </w:r>
          </w:p>
        </w:tc>
        <w:tc>
          <w:tcPr>
            <w:tcW w:w="2645" w:type="pct"/>
            <w:gridSpan w:val="8"/>
            <w:shd w:val="clear" w:color="auto" w:fill="auto"/>
          </w:tcPr>
          <w:p w:rsidR="00E315D6" w:rsidRPr="00E315D6" w:rsidRDefault="00E315D6" w:rsidP="00E315D6">
            <w:pPr>
              <w:autoSpaceDE w:val="0"/>
              <w:autoSpaceDN w:val="0"/>
              <w:adjustRightInd w:val="0"/>
              <w:jc w:val="both"/>
              <w:rPr>
                <w:szCs w:val="20"/>
              </w:rPr>
            </w:pPr>
            <w:r w:rsidRPr="00E315D6">
              <w:rPr>
                <w:szCs w:val="20"/>
              </w:rPr>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324"/>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3.2.1</w:t>
            </w:r>
          </w:p>
        </w:tc>
        <w:tc>
          <w:tcPr>
            <w:tcW w:w="1518" w:type="pct"/>
            <w:shd w:val="clear" w:color="auto" w:fill="auto"/>
          </w:tcPr>
          <w:p w:rsidR="00E315D6" w:rsidRPr="00E315D6" w:rsidRDefault="00E315D6" w:rsidP="00E315D6">
            <w:pPr>
              <w:autoSpaceDE w:val="0"/>
              <w:autoSpaceDN w:val="0"/>
              <w:adjustRightInd w:val="0"/>
              <w:rPr>
                <w:szCs w:val="20"/>
              </w:rPr>
            </w:pPr>
            <w:r w:rsidRPr="00E315D6">
              <w:rPr>
                <w:szCs w:val="20"/>
              </w:rPr>
              <w:t>Уличное освещение</w:t>
            </w:r>
          </w:p>
        </w:tc>
        <w:tc>
          <w:tcPr>
            <w:tcW w:w="1766" w:type="pct"/>
            <w:gridSpan w:val="10"/>
            <w:shd w:val="clear" w:color="auto" w:fill="auto"/>
          </w:tcPr>
          <w:p w:rsidR="00E315D6" w:rsidRPr="00E315D6" w:rsidRDefault="00E315D6" w:rsidP="00E315D6">
            <w:pPr>
              <w:widowControl w:val="0"/>
              <w:autoSpaceDE w:val="0"/>
              <w:autoSpaceDN w:val="0"/>
              <w:jc w:val="both"/>
            </w:pPr>
            <w:r w:rsidRPr="00E315D6">
              <w:t>Реализация мероприятий, направленных на работы по содержанию системы наружного освещения и оплате израсходованной электроэнергии</w:t>
            </w:r>
          </w:p>
        </w:tc>
        <w:tc>
          <w:tcPr>
            <w:tcW w:w="1331" w:type="pct"/>
            <w:gridSpan w:val="2"/>
            <w:shd w:val="clear" w:color="auto" w:fill="auto"/>
          </w:tcPr>
          <w:p w:rsidR="00E315D6" w:rsidRPr="00E315D6" w:rsidRDefault="00E315D6" w:rsidP="00E315D6">
            <w:pPr>
              <w:widowControl w:val="0"/>
              <w:autoSpaceDE w:val="0"/>
              <w:autoSpaceDN w:val="0"/>
              <w:jc w:val="both"/>
            </w:pPr>
            <w:r w:rsidRPr="00E315D6">
              <w:rPr>
                <w:spacing w:val="-2"/>
              </w:rPr>
              <w:t>Содержание системы наружного освещения</w:t>
            </w:r>
          </w:p>
        </w:tc>
      </w:tr>
      <w:tr w:rsidR="00E315D6" w:rsidRPr="00E315D6" w:rsidTr="00E315D6">
        <w:trPr>
          <w:trHeight w:val="213"/>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3.2.2</w:t>
            </w:r>
          </w:p>
        </w:tc>
        <w:tc>
          <w:tcPr>
            <w:tcW w:w="1518" w:type="pct"/>
            <w:shd w:val="clear" w:color="auto" w:fill="auto"/>
          </w:tcPr>
          <w:p w:rsidR="00E315D6" w:rsidRPr="00E315D6" w:rsidRDefault="00E315D6" w:rsidP="00E315D6">
            <w:pPr>
              <w:autoSpaceDE w:val="0"/>
              <w:autoSpaceDN w:val="0"/>
              <w:adjustRightInd w:val="0"/>
              <w:jc w:val="both"/>
              <w:rPr>
                <w:szCs w:val="20"/>
              </w:rPr>
            </w:pPr>
            <w:r w:rsidRPr="00E315D6">
              <w:rPr>
                <w:szCs w:val="20"/>
              </w:rPr>
              <w:t>Содержание мест захоронения</w:t>
            </w:r>
          </w:p>
        </w:tc>
        <w:tc>
          <w:tcPr>
            <w:tcW w:w="1766" w:type="pct"/>
            <w:gridSpan w:val="10"/>
            <w:shd w:val="clear" w:color="auto" w:fill="auto"/>
          </w:tcPr>
          <w:p w:rsidR="00E315D6" w:rsidRPr="00E315D6" w:rsidRDefault="00E315D6" w:rsidP="00E315D6">
            <w:pPr>
              <w:widowControl w:val="0"/>
              <w:autoSpaceDE w:val="0"/>
              <w:autoSpaceDN w:val="0"/>
              <w:jc w:val="both"/>
            </w:pPr>
            <w:r w:rsidRPr="00E315D6">
              <w:t>Реализация мероприятий, направленных на ремонт забора вдоль территории мест захоронения, обустройство дополнительных контейнерных площадок для бытового и крупногабаритного мусора, очистку от мусора мест захоронения</w:t>
            </w:r>
          </w:p>
        </w:tc>
        <w:tc>
          <w:tcPr>
            <w:tcW w:w="1331" w:type="pct"/>
            <w:gridSpan w:val="2"/>
            <w:shd w:val="clear" w:color="auto" w:fill="auto"/>
          </w:tcPr>
          <w:p w:rsidR="00E315D6" w:rsidRPr="00E315D6" w:rsidRDefault="00E315D6" w:rsidP="00E315D6">
            <w:pPr>
              <w:widowControl w:val="0"/>
              <w:autoSpaceDE w:val="0"/>
              <w:autoSpaceDN w:val="0"/>
              <w:jc w:val="both"/>
            </w:pPr>
            <w:r w:rsidRPr="00E315D6">
              <w:rPr>
                <w:spacing w:val="-2"/>
              </w:rPr>
              <w:t xml:space="preserve">Убираемая площадь мест захоронения </w:t>
            </w:r>
          </w:p>
        </w:tc>
      </w:tr>
      <w:tr w:rsidR="00E315D6" w:rsidRPr="00E315D6" w:rsidTr="00E315D6">
        <w:trPr>
          <w:trHeight w:val="255"/>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3.2.3</w:t>
            </w:r>
          </w:p>
        </w:tc>
        <w:tc>
          <w:tcPr>
            <w:tcW w:w="1518" w:type="pct"/>
            <w:shd w:val="clear" w:color="auto" w:fill="auto"/>
          </w:tcPr>
          <w:p w:rsidR="00E315D6" w:rsidRPr="00E315D6" w:rsidRDefault="00E315D6" w:rsidP="00E315D6">
            <w:pPr>
              <w:autoSpaceDE w:val="0"/>
              <w:autoSpaceDN w:val="0"/>
              <w:adjustRightInd w:val="0"/>
              <w:rPr>
                <w:szCs w:val="20"/>
              </w:rPr>
            </w:pPr>
            <w:r w:rsidRPr="00E315D6">
              <w:rPr>
                <w:szCs w:val="20"/>
              </w:rPr>
              <w:t>Озеленение</w:t>
            </w:r>
          </w:p>
        </w:tc>
        <w:tc>
          <w:tcPr>
            <w:tcW w:w="1766" w:type="pct"/>
            <w:gridSpan w:val="10"/>
            <w:shd w:val="clear" w:color="auto" w:fill="auto"/>
          </w:tcPr>
          <w:p w:rsidR="00E315D6" w:rsidRPr="00E315D6" w:rsidRDefault="00E315D6" w:rsidP="00E315D6">
            <w:pPr>
              <w:widowControl w:val="0"/>
              <w:autoSpaceDE w:val="0"/>
              <w:autoSpaceDN w:val="0"/>
              <w:jc w:val="both"/>
            </w:pPr>
            <w:r w:rsidRPr="00E315D6">
              <w:t>Реализация мероприятий, направленных на цветочно-декоративное оформление клумб (приобретение посадочного материала)</w:t>
            </w:r>
          </w:p>
        </w:tc>
        <w:tc>
          <w:tcPr>
            <w:tcW w:w="1331" w:type="pct"/>
            <w:gridSpan w:val="2"/>
            <w:shd w:val="clear" w:color="auto" w:fill="auto"/>
          </w:tcPr>
          <w:p w:rsidR="00E315D6" w:rsidRPr="00E315D6" w:rsidRDefault="00E315D6" w:rsidP="00E315D6">
            <w:pPr>
              <w:widowControl w:val="0"/>
              <w:autoSpaceDE w:val="0"/>
              <w:autoSpaceDN w:val="0"/>
              <w:jc w:val="both"/>
            </w:pPr>
            <w:r w:rsidRPr="00E315D6">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r>
      <w:tr w:rsidR="00E315D6" w:rsidRPr="00E315D6" w:rsidTr="00E315D6">
        <w:trPr>
          <w:trHeight w:val="2421"/>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3.2.4</w:t>
            </w:r>
          </w:p>
        </w:tc>
        <w:tc>
          <w:tcPr>
            <w:tcW w:w="1518" w:type="pct"/>
            <w:shd w:val="clear" w:color="auto" w:fill="auto"/>
          </w:tcPr>
          <w:p w:rsidR="00E315D6" w:rsidRPr="00E315D6" w:rsidRDefault="00E315D6" w:rsidP="00E315D6">
            <w:pPr>
              <w:autoSpaceDE w:val="0"/>
              <w:autoSpaceDN w:val="0"/>
              <w:adjustRightInd w:val="0"/>
              <w:rPr>
                <w:szCs w:val="20"/>
              </w:rPr>
            </w:pPr>
            <w:r w:rsidRPr="00E315D6">
              <w:rPr>
                <w:szCs w:val="20"/>
              </w:rPr>
              <w:t>Прочее благоустройство</w:t>
            </w:r>
          </w:p>
        </w:tc>
        <w:tc>
          <w:tcPr>
            <w:tcW w:w="1766" w:type="pct"/>
            <w:gridSpan w:val="10"/>
            <w:shd w:val="clear" w:color="auto" w:fill="auto"/>
          </w:tcPr>
          <w:p w:rsidR="00E315D6" w:rsidRPr="00E315D6" w:rsidRDefault="00E315D6" w:rsidP="00E315D6">
            <w:pPr>
              <w:widowControl w:val="0"/>
              <w:autoSpaceDE w:val="0"/>
              <w:autoSpaceDN w:val="0"/>
              <w:jc w:val="both"/>
            </w:pPr>
            <w:proofErr w:type="gramStart"/>
            <w:r w:rsidRPr="00E315D6">
              <w:t>Реализация мероприятий, направленных на покос, ручную уборку парков, скверов, тротуаров, пешеходных дорожек, остановочных пунктов, газонов, обочин, зеленых насаждений, выпиловку деревьев, уборку несанкционированных свалок и прочее благоустройство</w:t>
            </w:r>
            <w:proofErr w:type="gramEnd"/>
          </w:p>
        </w:tc>
        <w:tc>
          <w:tcPr>
            <w:tcW w:w="1331" w:type="pct"/>
            <w:gridSpan w:val="2"/>
            <w:shd w:val="clear" w:color="auto" w:fill="auto"/>
          </w:tcPr>
          <w:p w:rsidR="00E315D6" w:rsidRPr="00E315D6" w:rsidRDefault="00E315D6" w:rsidP="00E315D6">
            <w:pPr>
              <w:jc w:val="both"/>
            </w:pPr>
            <w:proofErr w:type="gramStart"/>
            <w:r w:rsidRPr="00E315D6">
              <w:t>Площадь покоса и уборки парков, скверов, тротуаров, пешеходных дорожек, остановочных пунктов, газонов, обочин, зеленых насаждений</w:t>
            </w:r>
            <w:proofErr w:type="gramEnd"/>
          </w:p>
        </w:tc>
      </w:tr>
      <w:tr w:rsidR="00E315D6" w:rsidRPr="00E315D6" w:rsidTr="00E315D6">
        <w:trPr>
          <w:trHeight w:val="2146"/>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3.2.5</w:t>
            </w:r>
          </w:p>
        </w:tc>
        <w:tc>
          <w:tcPr>
            <w:tcW w:w="1518" w:type="pct"/>
            <w:shd w:val="clear" w:color="auto" w:fill="auto"/>
          </w:tcPr>
          <w:p w:rsidR="00E315D6" w:rsidRPr="00E315D6" w:rsidRDefault="00E315D6" w:rsidP="00E315D6">
            <w:pPr>
              <w:autoSpaceDE w:val="0"/>
              <w:autoSpaceDN w:val="0"/>
              <w:adjustRightInd w:val="0"/>
              <w:rPr>
                <w:szCs w:val="20"/>
              </w:rPr>
            </w:pPr>
            <w:r w:rsidRPr="00E315D6">
              <w:rPr>
                <w:szCs w:val="20"/>
              </w:rPr>
              <w:t>Безопасный город</w:t>
            </w:r>
          </w:p>
          <w:p w:rsidR="00E315D6" w:rsidRPr="00E315D6" w:rsidRDefault="00E315D6" w:rsidP="00E315D6">
            <w:pPr>
              <w:autoSpaceDE w:val="0"/>
              <w:autoSpaceDN w:val="0"/>
              <w:adjustRightInd w:val="0"/>
              <w:rPr>
                <w:szCs w:val="20"/>
              </w:rPr>
            </w:pPr>
          </w:p>
        </w:tc>
        <w:tc>
          <w:tcPr>
            <w:tcW w:w="1766" w:type="pct"/>
            <w:gridSpan w:val="10"/>
            <w:shd w:val="clear" w:color="auto" w:fill="auto"/>
          </w:tcPr>
          <w:p w:rsidR="00E315D6" w:rsidRPr="00E315D6" w:rsidRDefault="00E315D6" w:rsidP="00E315D6">
            <w:pPr>
              <w:widowControl w:val="0"/>
              <w:autoSpaceDE w:val="0"/>
              <w:autoSpaceDN w:val="0"/>
              <w:jc w:val="both"/>
            </w:pPr>
            <w:r w:rsidRPr="00E315D6">
              <w:t>В рамках данной задачи будут выполняться работы по  техническому сопровождению сегмента АПК «Безопасный город».</w:t>
            </w:r>
          </w:p>
        </w:tc>
        <w:tc>
          <w:tcPr>
            <w:tcW w:w="1331" w:type="pct"/>
            <w:gridSpan w:val="2"/>
            <w:shd w:val="clear" w:color="auto" w:fill="auto"/>
          </w:tcPr>
          <w:p w:rsidR="00E315D6" w:rsidRPr="00E315D6" w:rsidRDefault="00E315D6" w:rsidP="00E315D6">
            <w:pPr>
              <w:jc w:val="both"/>
            </w:pPr>
            <w:r w:rsidRPr="00E315D6">
              <w:t>Содержание сегмента АПК «Безопасный город» на территории муниципального образования «Дорогобужский муниципальный округ» Смоленской области</w:t>
            </w:r>
          </w:p>
        </w:tc>
      </w:tr>
      <w:tr w:rsidR="00E315D6" w:rsidRPr="00E315D6" w:rsidTr="00E315D6">
        <w:trPr>
          <w:trHeight w:val="3642"/>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lastRenderedPageBreak/>
              <w:t>3.2.6</w:t>
            </w:r>
          </w:p>
        </w:tc>
        <w:tc>
          <w:tcPr>
            <w:tcW w:w="1518" w:type="pct"/>
            <w:shd w:val="clear" w:color="auto" w:fill="auto"/>
          </w:tcPr>
          <w:p w:rsidR="00E315D6" w:rsidRPr="00E315D6" w:rsidRDefault="00E315D6" w:rsidP="00E315D6">
            <w:pPr>
              <w:autoSpaceDE w:val="0"/>
              <w:autoSpaceDN w:val="0"/>
              <w:adjustRightInd w:val="0"/>
              <w:jc w:val="both"/>
              <w:rPr>
                <w:szCs w:val="20"/>
              </w:rPr>
            </w:pPr>
            <w:r w:rsidRPr="00E315D6">
              <w:rPr>
                <w:szCs w:val="20"/>
              </w:rPr>
              <w:t>Осуществление мероприятий по обеспечению безопасности людей на водных объектах, охране их жизни и здоровья</w:t>
            </w:r>
          </w:p>
        </w:tc>
        <w:tc>
          <w:tcPr>
            <w:tcW w:w="1766" w:type="pct"/>
            <w:gridSpan w:val="10"/>
            <w:shd w:val="clear" w:color="auto" w:fill="auto"/>
          </w:tcPr>
          <w:p w:rsidR="00E315D6" w:rsidRPr="00E315D6" w:rsidRDefault="00E315D6" w:rsidP="00E315D6">
            <w:pPr>
              <w:jc w:val="both"/>
            </w:pPr>
            <w:r w:rsidRPr="00E315D6">
              <w:t xml:space="preserve">В 2025-2027 годах планируется проведение </w:t>
            </w:r>
            <w:proofErr w:type="spellStart"/>
            <w:r w:rsidRPr="00E315D6">
              <w:t>акарицидной</w:t>
            </w:r>
            <w:proofErr w:type="spellEnd"/>
            <w:r w:rsidRPr="00E315D6">
              <w:t xml:space="preserve">  обработки территории пляжа в г. Дорогобуже и с. Алексино, а также исследование проб песка  из прибрежных зон пляжей по микробиологическим, </w:t>
            </w:r>
            <w:proofErr w:type="spellStart"/>
            <w:r w:rsidRPr="00E315D6">
              <w:t>паразитологическим</w:t>
            </w:r>
            <w:proofErr w:type="spellEnd"/>
            <w:r w:rsidRPr="00E315D6">
              <w:t xml:space="preserve"> и санитарно-гигиеническим показателям на территории муниципального образования «Дорогобужский муниципальный округ» Смоленской области</w:t>
            </w:r>
          </w:p>
        </w:tc>
        <w:tc>
          <w:tcPr>
            <w:tcW w:w="1331" w:type="pct"/>
            <w:gridSpan w:val="2"/>
            <w:shd w:val="clear" w:color="auto" w:fill="auto"/>
          </w:tcPr>
          <w:p w:rsidR="00E315D6" w:rsidRPr="00E315D6" w:rsidRDefault="00E315D6" w:rsidP="00E315D6">
            <w:pPr>
              <w:shd w:val="clear" w:color="auto" w:fill="FFFFFF"/>
              <w:jc w:val="both"/>
            </w:pPr>
            <w:r w:rsidRPr="00E315D6">
              <w:t xml:space="preserve">Количество пляжей, планируемых к </w:t>
            </w:r>
            <w:proofErr w:type="spellStart"/>
            <w:r w:rsidRPr="00E315D6">
              <w:t>акарицидной</w:t>
            </w:r>
            <w:proofErr w:type="spellEnd"/>
            <w:r w:rsidRPr="00E315D6">
              <w:t xml:space="preserve"> обработке и исследованию проб песка  из прибрежных зон</w:t>
            </w:r>
          </w:p>
        </w:tc>
      </w:tr>
      <w:tr w:rsidR="00E315D6" w:rsidRPr="00E315D6" w:rsidTr="00E315D6">
        <w:trPr>
          <w:trHeight w:val="266"/>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3.2.7</w:t>
            </w:r>
          </w:p>
        </w:tc>
        <w:tc>
          <w:tcPr>
            <w:tcW w:w="1518" w:type="pct"/>
            <w:shd w:val="clear" w:color="auto" w:fill="auto"/>
          </w:tcPr>
          <w:p w:rsidR="00E315D6" w:rsidRPr="00E315D6" w:rsidRDefault="00E315D6" w:rsidP="00E315D6">
            <w:pPr>
              <w:autoSpaceDE w:val="0"/>
              <w:autoSpaceDN w:val="0"/>
              <w:adjustRightInd w:val="0"/>
              <w:rPr>
                <w:szCs w:val="20"/>
              </w:rPr>
            </w:pPr>
            <w:r w:rsidRPr="00E315D6">
              <w:rPr>
                <w:szCs w:val="20"/>
              </w:rPr>
              <w:t>Устройство детских игровых площадок</w:t>
            </w:r>
          </w:p>
        </w:tc>
        <w:tc>
          <w:tcPr>
            <w:tcW w:w="1766" w:type="pct"/>
            <w:gridSpan w:val="10"/>
            <w:shd w:val="clear" w:color="auto" w:fill="auto"/>
          </w:tcPr>
          <w:p w:rsidR="00E315D6" w:rsidRPr="00E315D6" w:rsidRDefault="00E315D6" w:rsidP="00E315D6">
            <w:pPr>
              <w:jc w:val="both"/>
            </w:pPr>
            <w:r w:rsidRPr="00E315D6">
              <w:t xml:space="preserve">В рамках данной задачи на 2025 -2027 гг. выделены субсидии из областного бюджета Смоленской области на проведение мероприятий, на устройство детских игровых площадок </w:t>
            </w:r>
          </w:p>
        </w:tc>
        <w:tc>
          <w:tcPr>
            <w:tcW w:w="1331" w:type="pct"/>
            <w:gridSpan w:val="2"/>
            <w:shd w:val="clear" w:color="auto" w:fill="auto"/>
          </w:tcPr>
          <w:p w:rsidR="00E315D6" w:rsidRPr="00E315D6" w:rsidRDefault="00E315D6" w:rsidP="00E315D6">
            <w:pPr>
              <w:shd w:val="clear" w:color="auto" w:fill="FFFFFF"/>
              <w:jc w:val="both"/>
            </w:pPr>
            <w:r w:rsidRPr="00E315D6">
              <w:t>Количество благоустроенных общественных территорий</w:t>
            </w:r>
          </w:p>
        </w:tc>
      </w:tr>
      <w:tr w:rsidR="00E315D6" w:rsidRPr="00E315D6" w:rsidTr="00E315D6">
        <w:trPr>
          <w:trHeight w:val="2433"/>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3.2.8</w:t>
            </w:r>
          </w:p>
        </w:tc>
        <w:tc>
          <w:tcPr>
            <w:tcW w:w="1518" w:type="pct"/>
            <w:shd w:val="clear" w:color="auto" w:fill="auto"/>
          </w:tcPr>
          <w:p w:rsidR="00E315D6" w:rsidRPr="00E315D6" w:rsidRDefault="00E315D6" w:rsidP="00E315D6">
            <w:pPr>
              <w:autoSpaceDE w:val="0"/>
              <w:autoSpaceDN w:val="0"/>
              <w:adjustRightInd w:val="0"/>
              <w:jc w:val="both"/>
              <w:rPr>
                <w:szCs w:val="20"/>
              </w:rPr>
            </w:pPr>
            <w:r w:rsidRPr="00E315D6">
              <w:rPr>
                <w:szCs w:val="20"/>
              </w:rPr>
              <w:t>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c>
          <w:tcPr>
            <w:tcW w:w="1766" w:type="pct"/>
            <w:gridSpan w:val="10"/>
            <w:shd w:val="clear" w:color="auto" w:fill="auto"/>
          </w:tcPr>
          <w:p w:rsidR="00E315D6" w:rsidRPr="00E315D6" w:rsidRDefault="00E315D6" w:rsidP="00E315D6">
            <w:pPr>
              <w:jc w:val="both"/>
            </w:pPr>
            <w:r w:rsidRPr="00E315D6">
              <w:t>В 2025-2027 годах планируется обустройство 24 места (</w:t>
            </w:r>
            <w:proofErr w:type="spellStart"/>
            <w:r w:rsidRPr="00E315D6">
              <w:t>площадоки</w:t>
            </w:r>
            <w:proofErr w:type="spellEnd"/>
            <w:r w:rsidRPr="00E315D6">
              <w:t>) накопления твёрдых коммунальных отходов на  территории муниципального образования «Дорогобужский муниципальный округ» Смоленской области</w:t>
            </w:r>
          </w:p>
        </w:tc>
        <w:tc>
          <w:tcPr>
            <w:tcW w:w="1331" w:type="pct"/>
            <w:gridSpan w:val="2"/>
            <w:shd w:val="clear" w:color="auto" w:fill="auto"/>
          </w:tcPr>
          <w:p w:rsidR="00E315D6" w:rsidRPr="00E315D6" w:rsidRDefault="00E315D6" w:rsidP="00E315D6">
            <w:pPr>
              <w:shd w:val="clear" w:color="auto" w:fill="FFFFFF"/>
            </w:pPr>
          </w:p>
          <w:p w:rsidR="00E315D6" w:rsidRPr="00E315D6" w:rsidRDefault="00E315D6" w:rsidP="00E315D6">
            <w:pPr>
              <w:jc w:val="both"/>
            </w:pPr>
            <w:r w:rsidRPr="00E315D6">
              <w:t>Количество обустроенных мест (площадок) накопления твердых коммунальных отходов</w:t>
            </w:r>
          </w:p>
        </w:tc>
      </w:tr>
      <w:tr w:rsidR="00E315D6" w:rsidRPr="00E315D6" w:rsidTr="00E315D6">
        <w:trPr>
          <w:trHeight w:val="333"/>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3.2.9</w:t>
            </w:r>
          </w:p>
        </w:tc>
        <w:tc>
          <w:tcPr>
            <w:tcW w:w="1518" w:type="pct"/>
            <w:shd w:val="clear" w:color="auto" w:fill="auto"/>
          </w:tcPr>
          <w:p w:rsidR="00E315D6" w:rsidRPr="00E315D6" w:rsidRDefault="00E315D6" w:rsidP="00E315D6">
            <w:pPr>
              <w:autoSpaceDE w:val="0"/>
              <w:autoSpaceDN w:val="0"/>
              <w:adjustRightInd w:val="0"/>
              <w:jc w:val="both"/>
              <w:rPr>
                <w:szCs w:val="20"/>
              </w:rPr>
            </w:pPr>
            <w:r w:rsidRPr="00E315D6">
              <w:rPr>
                <w:szCs w:val="20"/>
              </w:rPr>
              <w:t>Приобретение контейнеров (бункеров) для накопления твёрдых коммунальных отходов</w:t>
            </w:r>
          </w:p>
        </w:tc>
        <w:tc>
          <w:tcPr>
            <w:tcW w:w="1766" w:type="pct"/>
            <w:gridSpan w:val="10"/>
            <w:shd w:val="clear" w:color="auto" w:fill="auto"/>
          </w:tcPr>
          <w:p w:rsidR="00E315D6" w:rsidRPr="00E315D6" w:rsidRDefault="00E315D6" w:rsidP="00E315D6">
            <w:pPr>
              <w:jc w:val="both"/>
            </w:pPr>
            <w:r w:rsidRPr="00E315D6">
              <w:t>В 2025 году планируется приобретение 57 контейнеров для накопления твёрдых коммунальных отходов, 5 бункеров</w:t>
            </w:r>
          </w:p>
        </w:tc>
        <w:tc>
          <w:tcPr>
            <w:tcW w:w="1331" w:type="pct"/>
            <w:gridSpan w:val="2"/>
            <w:shd w:val="clear" w:color="auto" w:fill="auto"/>
          </w:tcPr>
          <w:p w:rsidR="00E315D6" w:rsidRPr="00E315D6" w:rsidRDefault="00E315D6" w:rsidP="00E315D6">
            <w:pPr>
              <w:jc w:val="both"/>
            </w:pPr>
            <w:r w:rsidRPr="00E315D6">
              <w:t>Приобретение контейнеров (бункеров) для накопления твёрдых коммунальных отходов</w:t>
            </w:r>
          </w:p>
        </w:tc>
      </w:tr>
      <w:tr w:rsidR="00E315D6" w:rsidRPr="00E315D6" w:rsidTr="00E315D6">
        <w:trPr>
          <w:trHeight w:val="207"/>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3.2.10</w:t>
            </w:r>
          </w:p>
        </w:tc>
        <w:tc>
          <w:tcPr>
            <w:tcW w:w="1518" w:type="pct"/>
            <w:shd w:val="clear" w:color="auto" w:fill="auto"/>
          </w:tcPr>
          <w:p w:rsidR="00E315D6" w:rsidRPr="00E315D6" w:rsidRDefault="00E315D6" w:rsidP="00E315D6">
            <w:pPr>
              <w:autoSpaceDE w:val="0"/>
              <w:autoSpaceDN w:val="0"/>
              <w:adjustRightInd w:val="0"/>
              <w:jc w:val="both"/>
              <w:rPr>
                <w:szCs w:val="20"/>
              </w:rPr>
            </w:pPr>
            <w:r w:rsidRPr="00E315D6">
              <w:rPr>
                <w:szCs w:val="20"/>
              </w:rPr>
              <w:t>Инвентаризация мест захоронения</w:t>
            </w:r>
          </w:p>
          <w:p w:rsidR="00E315D6" w:rsidRPr="00E315D6" w:rsidRDefault="00E315D6" w:rsidP="00E315D6">
            <w:pPr>
              <w:autoSpaceDE w:val="0"/>
              <w:autoSpaceDN w:val="0"/>
              <w:adjustRightInd w:val="0"/>
              <w:jc w:val="both"/>
              <w:rPr>
                <w:szCs w:val="20"/>
              </w:rPr>
            </w:pPr>
          </w:p>
        </w:tc>
        <w:tc>
          <w:tcPr>
            <w:tcW w:w="1766" w:type="pct"/>
            <w:gridSpan w:val="10"/>
            <w:shd w:val="clear" w:color="auto" w:fill="auto"/>
          </w:tcPr>
          <w:p w:rsidR="00E315D6" w:rsidRPr="00E315D6" w:rsidRDefault="00E315D6" w:rsidP="00E315D6">
            <w:pPr>
              <w:jc w:val="both"/>
            </w:pPr>
            <w:r w:rsidRPr="00E315D6">
              <w:t>В 2025 году планируется работы по проведению инвентаризации кладбищ на территории муниципального образования «Дорогобужский муниципальный округ» Смоленской области на базе ГИС «Память»</w:t>
            </w:r>
          </w:p>
        </w:tc>
        <w:tc>
          <w:tcPr>
            <w:tcW w:w="1331" w:type="pct"/>
            <w:gridSpan w:val="2"/>
            <w:shd w:val="clear" w:color="auto" w:fill="auto"/>
          </w:tcPr>
          <w:p w:rsidR="00E315D6" w:rsidRPr="00E315D6" w:rsidRDefault="00E315D6" w:rsidP="00E315D6">
            <w:pPr>
              <w:jc w:val="both"/>
            </w:pPr>
            <w:r w:rsidRPr="00E315D6">
              <w:t>Количество кладбищ подлежащих инвентаризации</w:t>
            </w:r>
          </w:p>
        </w:tc>
      </w:tr>
      <w:tr w:rsidR="00E315D6" w:rsidRPr="00E315D6" w:rsidTr="00E315D6">
        <w:trPr>
          <w:trHeight w:val="503"/>
        </w:trPr>
        <w:tc>
          <w:tcPr>
            <w:tcW w:w="5000" w:type="pct"/>
            <w:gridSpan w:val="14"/>
            <w:shd w:val="clear" w:color="auto" w:fill="auto"/>
          </w:tcPr>
          <w:p w:rsidR="00E315D6" w:rsidRPr="00E315D6" w:rsidRDefault="00E315D6" w:rsidP="00E315D6">
            <w:pPr>
              <w:jc w:val="center"/>
            </w:pPr>
            <w:r w:rsidRPr="00E315D6">
              <w:rPr>
                <w:b/>
                <w:spacing w:val="-2"/>
              </w:rPr>
              <w:t>3.3. Комплекс процессных мероприятий «Создание благоприятной среды для инвалидов и других маломобильных групп населения»</w:t>
            </w:r>
          </w:p>
        </w:tc>
      </w:tr>
      <w:tr w:rsidR="00E315D6" w:rsidRPr="00E315D6" w:rsidTr="00E315D6">
        <w:trPr>
          <w:trHeight w:val="285"/>
        </w:trPr>
        <w:tc>
          <w:tcPr>
            <w:tcW w:w="385" w:type="pct"/>
            <w:shd w:val="clear" w:color="auto" w:fill="auto"/>
          </w:tcPr>
          <w:p w:rsidR="00E315D6" w:rsidRPr="00E315D6" w:rsidRDefault="00E315D6" w:rsidP="00E315D6">
            <w:pPr>
              <w:autoSpaceDE w:val="0"/>
              <w:autoSpaceDN w:val="0"/>
              <w:adjustRightInd w:val="0"/>
              <w:rPr>
                <w:szCs w:val="20"/>
              </w:rPr>
            </w:pPr>
          </w:p>
        </w:tc>
        <w:tc>
          <w:tcPr>
            <w:tcW w:w="2238" w:type="pct"/>
            <w:gridSpan w:val="8"/>
            <w:shd w:val="clear" w:color="auto" w:fill="auto"/>
          </w:tcPr>
          <w:p w:rsidR="00E315D6" w:rsidRPr="00E315D6" w:rsidRDefault="00E315D6" w:rsidP="00E315D6">
            <w:pPr>
              <w:jc w:val="both"/>
            </w:pPr>
            <w:proofErr w:type="gramStart"/>
            <w:r w:rsidRPr="00E315D6">
              <w:t>Ответственный</w:t>
            </w:r>
            <w:proofErr w:type="gramEnd"/>
            <w:r w:rsidRPr="00E315D6">
              <w:t xml:space="preserve"> за разработку и реализацию комплекса процессных мероприятий </w:t>
            </w:r>
          </w:p>
        </w:tc>
        <w:tc>
          <w:tcPr>
            <w:tcW w:w="2377" w:type="pct"/>
            <w:gridSpan w:val="5"/>
            <w:shd w:val="clear" w:color="auto" w:fill="auto"/>
          </w:tcPr>
          <w:p w:rsidR="00E315D6" w:rsidRPr="00E315D6" w:rsidRDefault="00E315D6" w:rsidP="00E315D6">
            <w:pPr>
              <w:jc w:val="both"/>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3957"/>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lastRenderedPageBreak/>
              <w:t>3.3.1</w:t>
            </w:r>
          </w:p>
        </w:tc>
        <w:tc>
          <w:tcPr>
            <w:tcW w:w="1672" w:type="pct"/>
            <w:gridSpan w:val="3"/>
            <w:shd w:val="clear" w:color="auto" w:fill="auto"/>
          </w:tcPr>
          <w:p w:rsidR="00E315D6" w:rsidRPr="00E315D6" w:rsidRDefault="00E315D6" w:rsidP="00E315D6">
            <w:pPr>
              <w:widowControl w:val="0"/>
              <w:autoSpaceDE w:val="0"/>
              <w:autoSpaceDN w:val="0"/>
              <w:jc w:val="both"/>
              <w:rPr>
                <w:spacing w:val="-2"/>
              </w:rPr>
            </w:pPr>
            <w:r w:rsidRPr="00E315D6">
              <w:rPr>
                <w:spacing w:val="-2"/>
              </w:rPr>
              <w:t>Оборудование зданий и сооружений для беспрепятственного доступа к ним инвалидов и других маломобильных групп населения</w:t>
            </w:r>
          </w:p>
        </w:tc>
        <w:tc>
          <w:tcPr>
            <w:tcW w:w="1612" w:type="pct"/>
            <w:gridSpan w:val="8"/>
            <w:shd w:val="clear" w:color="auto" w:fill="auto"/>
          </w:tcPr>
          <w:p w:rsidR="00E315D6" w:rsidRPr="00E315D6" w:rsidRDefault="00E315D6" w:rsidP="00E315D6">
            <w:pPr>
              <w:shd w:val="clear" w:color="auto" w:fill="FFFFFF"/>
              <w:jc w:val="both"/>
              <w:rPr>
                <w:spacing w:val="-2"/>
              </w:rPr>
            </w:pPr>
            <w:r w:rsidRPr="00E315D6">
              <w:rPr>
                <w:spacing w:val="-2"/>
              </w:rPr>
              <w:t xml:space="preserve">Приспособление </w:t>
            </w:r>
            <w:proofErr w:type="gramStart"/>
            <w:r w:rsidRPr="00E315D6">
              <w:rPr>
                <w:spacing w:val="-2"/>
              </w:rPr>
              <w:t>функционирующих</w:t>
            </w:r>
            <w:proofErr w:type="gramEnd"/>
          </w:p>
          <w:p w:rsidR="00E315D6" w:rsidRPr="00E315D6" w:rsidRDefault="00E315D6" w:rsidP="00E315D6">
            <w:pPr>
              <w:shd w:val="clear" w:color="auto" w:fill="FFFFFF"/>
              <w:jc w:val="both"/>
              <w:rPr>
                <w:spacing w:val="-2"/>
              </w:rPr>
            </w:pPr>
            <w:r w:rsidRPr="00E315D6">
              <w:rPr>
                <w:spacing w:val="-2"/>
              </w:rPr>
              <w:t>объектов социальной инфраструктуры к нуждам инвалидов, будет способствовать созданию условий для получения равных условий жизни, осуществлять</w:t>
            </w:r>
          </w:p>
          <w:p w:rsidR="00E315D6" w:rsidRPr="00E315D6" w:rsidRDefault="00E315D6" w:rsidP="00E315D6">
            <w:pPr>
              <w:shd w:val="clear" w:color="auto" w:fill="FFFFFF"/>
              <w:jc w:val="both"/>
              <w:rPr>
                <w:spacing w:val="-2"/>
              </w:rPr>
            </w:pPr>
            <w:r w:rsidRPr="00E315D6">
              <w:rPr>
                <w:spacing w:val="-2"/>
              </w:rPr>
              <w:t>самообслуживание, самостоятельно ориентироваться, обучаться и заниматься трудовой деятельностью</w:t>
            </w:r>
          </w:p>
          <w:p w:rsidR="00E315D6" w:rsidRPr="00E315D6" w:rsidRDefault="00E315D6" w:rsidP="00E315D6">
            <w:pPr>
              <w:widowControl w:val="0"/>
              <w:autoSpaceDE w:val="0"/>
              <w:autoSpaceDN w:val="0"/>
              <w:adjustRightInd w:val="0"/>
              <w:jc w:val="both"/>
            </w:pPr>
          </w:p>
        </w:tc>
        <w:tc>
          <w:tcPr>
            <w:tcW w:w="1331" w:type="pct"/>
            <w:gridSpan w:val="2"/>
            <w:shd w:val="clear" w:color="auto" w:fill="auto"/>
          </w:tcPr>
          <w:p w:rsidR="00E315D6" w:rsidRPr="00E315D6" w:rsidRDefault="00E315D6" w:rsidP="00E315D6">
            <w:pPr>
              <w:widowControl w:val="0"/>
              <w:autoSpaceDE w:val="0"/>
              <w:autoSpaceDN w:val="0"/>
              <w:jc w:val="both"/>
            </w:pPr>
            <w:r w:rsidRPr="00E315D6">
              <w:t>Доля приоритетных объектов</w:t>
            </w:r>
          </w:p>
          <w:p w:rsidR="00E315D6" w:rsidRPr="00E315D6" w:rsidRDefault="00E315D6" w:rsidP="00E315D6">
            <w:pPr>
              <w:widowControl w:val="0"/>
              <w:autoSpaceDE w:val="0"/>
              <w:autoSpaceDN w:val="0"/>
              <w:jc w:val="both"/>
            </w:pPr>
            <w:r w:rsidRPr="00E315D6">
              <w:t>транспортной</w:t>
            </w:r>
          </w:p>
          <w:p w:rsidR="00E315D6" w:rsidRPr="00E315D6" w:rsidRDefault="00E315D6" w:rsidP="00E315D6">
            <w:pPr>
              <w:widowControl w:val="0"/>
              <w:autoSpaceDE w:val="0"/>
              <w:autoSpaceDN w:val="0"/>
              <w:jc w:val="both"/>
            </w:pPr>
            <w:r w:rsidRPr="00E315D6">
              <w:t>социальной инфраструктуры,</w:t>
            </w:r>
          </w:p>
          <w:p w:rsidR="00E315D6" w:rsidRPr="00E315D6" w:rsidRDefault="00E315D6" w:rsidP="00E315D6">
            <w:pPr>
              <w:widowControl w:val="0"/>
              <w:autoSpaceDE w:val="0"/>
              <w:autoSpaceDN w:val="0"/>
              <w:jc w:val="both"/>
            </w:pPr>
            <w:proofErr w:type="gramStart"/>
            <w:r w:rsidRPr="00E315D6">
              <w:t>доступных для инвалидов и</w:t>
            </w:r>
            <w:proofErr w:type="gramEnd"/>
          </w:p>
          <w:p w:rsidR="00E315D6" w:rsidRPr="00E315D6" w:rsidRDefault="00E315D6" w:rsidP="00E315D6">
            <w:pPr>
              <w:widowControl w:val="0"/>
              <w:autoSpaceDE w:val="0"/>
              <w:autoSpaceDN w:val="0"/>
              <w:jc w:val="both"/>
            </w:pPr>
            <w:r w:rsidRPr="00E315D6">
              <w:t>других маломобильных групп населения,</w:t>
            </w:r>
          </w:p>
          <w:p w:rsidR="00E315D6" w:rsidRPr="00E315D6" w:rsidRDefault="00E315D6" w:rsidP="00E315D6">
            <w:pPr>
              <w:widowControl w:val="0"/>
              <w:autoSpaceDE w:val="0"/>
              <w:autoSpaceDN w:val="0"/>
              <w:jc w:val="both"/>
            </w:pPr>
            <w:r w:rsidRPr="00E315D6">
              <w:t>в количестве</w:t>
            </w:r>
          </w:p>
          <w:p w:rsidR="00E315D6" w:rsidRPr="00E315D6" w:rsidRDefault="00E315D6" w:rsidP="00E315D6">
            <w:pPr>
              <w:widowControl w:val="0"/>
              <w:autoSpaceDE w:val="0"/>
              <w:autoSpaceDN w:val="0"/>
              <w:jc w:val="both"/>
            </w:pPr>
            <w:r w:rsidRPr="00E315D6">
              <w:t>приоритетных</w:t>
            </w:r>
          </w:p>
          <w:p w:rsidR="00E315D6" w:rsidRPr="00E315D6" w:rsidRDefault="00E315D6" w:rsidP="00E315D6">
            <w:pPr>
              <w:widowControl w:val="0"/>
              <w:autoSpaceDE w:val="0"/>
              <w:autoSpaceDN w:val="0"/>
              <w:jc w:val="both"/>
            </w:pPr>
            <w:r w:rsidRPr="00E315D6">
              <w:t>объектов</w:t>
            </w:r>
          </w:p>
          <w:p w:rsidR="00E315D6" w:rsidRPr="00E315D6" w:rsidRDefault="00E315D6" w:rsidP="00E315D6">
            <w:pPr>
              <w:widowControl w:val="0"/>
              <w:autoSpaceDE w:val="0"/>
              <w:autoSpaceDN w:val="0"/>
              <w:jc w:val="both"/>
            </w:pPr>
            <w:r w:rsidRPr="00E315D6">
              <w:t>транспортной</w:t>
            </w:r>
          </w:p>
          <w:p w:rsidR="00E315D6" w:rsidRPr="00E315D6" w:rsidRDefault="00E315D6" w:rsidP="00E315D6">
            <w:pPr>
              <w:widowControl w:val="0"/>
              <w:autoSpaceDE w:val="0"/>
              <w:autoSpaceDN w:val="0"/>
              <w:jc w:val="both"/>
            </w:pPr>
            <w:r w:rsidRPr="00E315D6">
              <w:t>инфраструктуры</w:t>
            </w:r>
          </w:p>
        </w:tc>
      </w:tr>
      <w:tr w:rsidR="00E315D6" w:rsidRPr="00E315D6" w:rsidTr="00E315D6">
        <w:trPr>
          <w:trHeight w:val="119"/>
        </w:trPr>
        <w:tc>
          <w:tcPr>
            <w:tcW w:w="5000" w:type="pct"/>
            <w:gridSpan w:val="14"/>
            <w:shd w:val="clear" w:color="auto" w:fill="auto"/>
          </w:tcPr>
          <w:p w:rsidR="00E315D6" w:rsidRPr="00E315D6" w:rsidRDefault="00E315D6" w:rsidP="00E315D6">
            <w:pPr>
              <w:widowControl w:val="0"/>
              <w:autoSpaceDE w:val="0"/>
              <w:autoSpaceDN w:val="0"/>
              <w:jc w:val="center"/>
              <w:rPr>
                <w:b/>
              </w:rPr>
            </w:pPr>
            <w:r w:rsidRPr="00E315D6">
              <w:rPr>
                <w:b/>
              </w:rPr>
              <w:t>3.4. Комплекс процессных мероприятий «Компенсация некомпенсируемых финансовых убытков, понесенных организацией, осуществляющей регулируемые виды деятельности в сфере теплоснабжения»</w:t>
            </w:r>
          </w:p>
        </w:tc>
      </w:tr>
      <w:tr w:rsidR="00E315D6" w:rsidRPr="00E315D6" w:rsidTr="00E315D6">
        <w:trPr>
          <w:trHeight w:val="1864"/>
        </w:trPr>
        <w:tc>
          <w:tcPr>
            <w:tcW w:w="385" w:type="pct"/>
            <w:shd w:val="clear" w:color="auto" w:fill="auto"/>
          </w:tcPr>
          <w:p w:rsidR="00E315D6" w:rsidRPr="00E315D6" w:rsidRDefault="00E315D6" w:rsidP="00E315D6">
            <w:pPr>
              <w:autoSpaceDE w:val="0"/>
              <w:autoSpaceDN w:val="0"/>
              <w:adjustRightInd w:val="0"/>
              <w:rPr>
                <w:szCs w:val="20"/>
              </w:rPr>
            </w:pPr>
          </w:p>
        </w:tc>
        <w:tc>
          <w:tcPr>
            <w:tcW w:w="2205" w:type="pct"/>
            <w:gridSpan w:val="6"/>
            <w:shd w:val="clear" w:color="auto" w:fill="auto"/>
          </w:tcPr>
          <w:p w:rsidR="00E315D6" w:rsidRPr="00E315D6" w:rsidRDefault="00E315D6" w:rsidP="00E315D6">
            <w:pPr>
              <w:jc w:val="both"/>
            </w:pPr>
            <w:proofErr w:type="gramStart"/>
            <w:r w:rsidRPr="00E315D6">
              <w:t>Ответственный</w:t>
            </w:r>
            <w:proofErr w:type="gramEnd"/>
            <w:r w:rsidRPr="00E315D6">
              <w:t xml:space="preserve"> за разработку и реализацию комплекса процессных мероприятий </w:t>
            </w:r>
          </w:p>
        </w:tc>
        <w:tc>
          <w:tcPr>
            <w:tcW w:w="2410" w:type="pct"/>
            <w:gridSpan w:val="7"/>
            <w:shd w:val="clear" w:color="auto" w:fill="auto"/>
          </w:tcPr>
          <w:p w:rsidR="00E315D6" w:rsidRPr="00E315D6" w:rsidRDefault="00E315D6" w:rsidP="00E315D6">
            <w:pPr>
              <w:jc w:val="both"/>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1888"/>
        </w:trPr>
        <w:tc>
          <w:tcPr>
            <w:tcW w:w="385" w:type="pct"/>
            <w:shd w:val="clear" w:color="auto" w:fill="auto"/>
            <w:vAlign w:val="center"/>
          </w:tcPr>
          <w:p w:rsidR="00E315D6" w:rsidRPr="00E315D6" w:rsidRDefault="00E315D6" w:rsidP="00E315D6">
            <w:pPr>
              <w:autoSpaceDE w:val="0"/>
              <w:autoSpaceDN w:val="0"/>
              <w:adjustRightInd w:val="0"/>
              <w:jc w:val="center"/>
              <w:rPr>
                <w:szCs w:val="20"/>
              </w:rPr>
            </w:pPr>
            <w:r w:rsidRPr="00E315D6">
              <w:rPr>
                <w:szCs w:val="20"/>
              </w:rPr>
              <w:t>3.4.1</w:t>
            </w:r>
          </w:p>
        </w:tc>
        <w:tc>
          <w:tcPr>
            <w:tcW w:w="1612" w:type="pct"/>
            <w:gridSpan w:val="2"/>
            <w:shd w:val="clear" w:color="auto" w:fill="auto"/>
          </w:tcPr>
          <w:p w:rsidR="00E315D6" w:rsidRPr="00E315D6" w:rsidRDefault="00E315D6" w:rsidP="00E315D6">
            <w:pPr>
              <w:widowControl w:val="0"/>
              <w:autoSpaceDE w:val="0"/>
              <w:autoSpaceDN w:val="0"/>
              <w:jc w:val="both"/>
            </w:pPr>
            <w:r w:rsidRPr="00E315D6">
              <w:t>Субсидии на возмещение некомпенсируемых финансовых убытков теплоснабжающими организациями в связи с эксплуатацией источника тепловой энергии</w:t>
            </w:r>
          </w:p>
        </w:tc>
        <w:tc>
          <w:tcPr>
            <w:tcW w:w="1758" w:type="pct"/>
            <w:gridSpan w:val="10"/>
            <w:shd w:val="clear" w:color="auto" w:fill="auto"/>
          </w:tcPr>
          <w:p w:rsidR="00E315D6" w:rsidRPr="00E315D6" w:rsidRDefault="00E315D6" w:rsidP="00E315D6">
            <w:pPr>
              <w:widowControl w:val="0"/>
              <w:autoSpaceDE w:val="0"/>
              <w:autoSpaceDN w:val="0"/>
              <w:jc w:val="both"/>
            </w:pPr>
            <w:r w:rsidRPr="00E315D6">
              <w:t>В 2025-2027 годах планируется компенсация некомпенсируемых финансовых убытков, понесенных организацией, осуществляющей регулируемые виды деятельности в сфере теплоснабжения</w:t>
            </w:r>
          </w:p>
        </w:tc>
        <w:tc>
          <w:tcPr>
            <w:tcW w:w="1245" w:type="pct"/>
            <w:shd w:val="clear" w:color="auto" w:fill="auto"/>
          </w:tcPr>
          <w:p w:rsidR="00E315D6" w:rsidRPr="00E315D6" w:rsidRDefault="00E315D6" w:rsidP="00E315D6">
            <w:pPr>
              <w:widowControl w:val="0"/>
              <w:autoSpaceDE w:val="0"/>
              <w:autoSpaceDN w:val="0"/>
              <w:jc w:val="both"/>
            </w:pPr>
          </w:p>
          <w:p w:rsidR="00E315D6" w:rsidRPr="00E315D6" w:rsidRDefault="00E315D6" w:rsidP="00E315D6">
            <w:pPr>
              <w:widowControl w:val="0"/>
              <w:autoSpaceDE w:val="0"/>
              <w:autoSpaceDN w:val="0"/>
              <w:jc w:val="both"/>
            </w:pPr>
            <w:r w:rsidRPr="00E315D6">
              <w:t>Снижение финансовых убытков теплоснабжающей организации</w:t>
            </w:r>
          </w:p>
        </w:tc>
      </w:tr>
      <w:tr w:rsidR="00E315D6" w:rsidRPr="00E315D6" w:rsidTr="00E315D6">
        <w:trPr>
          <w:trHeight w:val="109"/>
        </w:trPr>
        <w:tc>
          <w:tcPr>
            <w:tcW w:w="5000" w:type="pct"/>
            <w:gridSpan w:val="14"/>
            <w:shd w:val="clear" w:color="auto" w:fill="auto"/>
            <w:vAlign w:val="center"/>
          </w:tcPr>
          <w:p w:rsidR="00E315D6" w:rsidRPr="00E315D6" w:rsidRDefault="00E315D6" w:rsidP="00E315D6">
            <w:pPr>
              <w:widowControl w:val="0"/>
              <w:autoSpaceDE w:val="0"/>
              <w:autoSpaceDN w:val="0"/>
              <w:jc w:val="center"/>
            </w:pPr>
            <w:r w:rsidRPr="00E315D6">
              <w:rPr>
                <w:b/>
              </w:rPr>
              <w:t>3.5. Комплекс процессных мероприятий «Строительство уличных сетей инженерной инфраструктуры»</w:t>
            </w:r>
          </w:p>
        </w:tc>
      </w:tr>
      <w:tr w:rsidR="00E315D6" w:rsidRPr="00E315D6" w:rsidTr="00E315D6">
        <w:trPr>
          <w:trHeight w:val="145"/>
        </w:trPr>
        <w:tc>
          <w:tcPr>
            <w:tcW w:w="2601" w:type="pct"/>
            <w:gridSpan w:val="8"/>
            <w:shd w:val="clear" w:color="auto" w:fill="auto"/>
            <w:vAlign w:val="center"/>
          </w:tcPr>
          <w:p w:rsidR="00E315D6" w:rsidRPr="00E315D6" w:rsidRDefault="00E315D6" w:rsidP="00E315D6">
            <w:pPr>
              <w:jc w:val="both"/>
            </w:pPr>
            <w:proofErr w:type="gramStart"/>
            <w:r w:rsidRPr="00E315D6">
              <w:t>Ответственный</w:t>
            </w:r>
            <w:proofErr w:type="gramEnd"/>
            <w:r w:rsidRPr="00E315D6">
              <w:t xml:space="preserve"> за разработку и реализацию комплекса процессных мероприятий </w:t>
            </w:r>
          </w:p>
        </w:tc>
        <w:tc>
          <w:tcPr>
            <w:tcW w:w="2399" w:type="pct"/>
            <w:gridSpan w:val="6"/>
            <w:shd w:val="clear" w:color="auto" w:fill="auto"/>
          </w:tcPr>
          <w:p w:rsidR="00E315D6" w:rsidRPr="00E315D6" w:rsidRDefault="00E315D6" w:rsidP="00E315D6">
            <w:pPr>
              <w:jc w:val="both"/>
            </w:pPr>
            <w:r w:rsidRPr="00E315D6">
              <w:t xml:space="preserve">Начальник отдела по жилищно-коммунальному хозяйству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w:t>
            </w:r>
            <w:proofErr w:type="spellStart"/>
            <w:r w:rsidRPr="00E315D6">
              <w:t>Лушпаева</w:t>
            </w:r>
            <w:proofErr w:type="spellEnd"/>
            <w:r w:rsidRPr="00E315D6">
              <w:t xml:space="preserve"> С.В.</w:t>
            </w:r>
          </w:p>
        </w:tc>
      </w:tr>
      <w:tr w:rsidR="00E315D6" w:rsidRPr="00E315D6" w:rsidTr="00E315D6">
        <w:trPr>
          <w:trHeight w:val="135"/>
        </w:trPr>
        <w:tc>
          <w:tcPr>
            <w:tcW w:w="385" w:type="pct"/>
            <w:shd w:val="clear" w:color="auto" w:fill="auto"/>
            <w:vAlign w:val="center"/>
          </w:tcPr>
          <w:p w:rsidR="00E315D6" w:rsidRPr="00E315D6" w:rsidRDefault="00E315D6" w:rsidP="00E315D6">
            <w:pPr>
              <w:autoSpaceDE w:val="0"/>
              <w:autoSpaceDN w:val="0"/>
              <w:adjustRightInd w:val="0"/>
              <w:jc w:val="center"/>
              <w:rPr>
                <w:szCs w:val="20"/>
              </w:rPr>
            </w:pPr>
            <w:r w:rsidRPr="00E315D6">
              <w:rPr>
                <w:szCs w:val="20"/>
              </w:rPr>
              <w:t>3.5.1</w:t>
            </w:r>
          </w:p>
        </w:tc>
        <w:tc>
          <w:tcPr>
            <w:tcW w:w="1612" w:type="pct"/>
            <w:gridSpan w:val="2"/>
            <w:shd w:val="clear" w:color="auto" w:fill="auto"/>
          </w:tcPr>
          <w:p w:rsidR="00E315D6" w:rsidRPr="00E315D6" w:rsidRDefault="00E315D6" w:rsidP="00E315D6">
            <w:pPr>
              <w:widowControl w:val="0"/>
              <w:autoSpaceDE w:val="0"/>
              <w:autoSpaceDN w:val="0"/>
              <w:jc w:val="both"/>
            </w:pPr>
            <w:r w:rsidRPr="00E315D6">
              <w:t>Строительство, реконструкция, капитальный ремонт шахтных колодцев</w:t>
            </w:r>
          </w:p>
        </w:tc>
        <w:tc>
          <w:tcPr>
            <w:tcW w:w="1758" w:type="pct"/>
            <w:gridSpan w:val="10"/>
            <w:shd w:val="clear" w:color="auto" w:fill="auto"/>
          </w:tcPr>
          <w:p w:rsidR="00E315D6" w:rsidRPr="00E315D6" w:rsidRDefault="00E315D6" w:rsidP="00E315D6">
            <w:pPr>
              <w:widowControl w:val="0"/>
              <w:autoSpaceDE w:val="0"/>
              <w:autoSpaceDN w:val="0"/>
              <w:jc w:val="both"/>
            </w:pPr>
            <w:r w:rsidRPr="00E315D6">
              <w:t>В рамках данной задачи будут выполняться работы по капитальному ремонту шахтных  колодцев в муниципальном образовании «Дорогобужский муниципальный  округ» Смоленской области</w:t>
            </w:r>
          </w:p>
        </w:tc>
        <w:tc>
          <w:tcPr>
            <w:tcW w:w="1245" w:type="pct"/>
            <w:shd w:val="clear" w:color="auto" w:fill="auto"/>
          </w:tcPr>
          <w:p w:rsidR="00E315D6" w:rsidRPr="00E315D6" w:rsidRDefault="00E315D6" w:rsidP="00E315D6">
            <w:pPr>
              <w:widowControl w:val="0"/>
              <w:autoSpaceDE w:val="0"/>
              <w:autoSpaceDN w:val="0"/>
              <w:adjustRightInd w:val="0"/>
              <w:spacing w:line="235" w:lineRule="auto"/>
              <w:jc w:val="both"/>
            </w:pPr>
            <w:r w:rsidRPr="00E315D6">
              <w:t>Количество отремонтированных шахтных колодцев</w:t>
            </w:r>
          </w:p>
          <w:p w:rsidR="00E315D6" w:rsidRPr="00E315D6" w:rsidRDefault="00E315D6" w:rsidP="00E315D6">
            <w:pPr>
              <w:widowControl w:val="0"/>
              <w:autoSpaceDE w:val="0"/>
              <w:autoSpaceDN w:val="0"/>
              <w:jc w:val="both"/>
            </w:pPr>
            <w:r w:rsidRPr="00E315D6">
              <w:t xml:space="preserve">Увеличение  численности населения, для которого улучшиться качество коммунальных услуг </w:t>
            </w:r>
          </w:p>
        </w:tc>
      </w:tr>
      <w:tr w:rsidR="00E315D6" w:rsidRPr="00E315D6" w:rsidTr="00E315D6">
        <w:trPr>
          <w:trHeight w:val="390"/>
        </w:trPr>
        <w:tc>
          <w:tcPr>
            <w:tcW w:w="385" w:type="pct"/>
            <w:shd w:val="clear" w:color="auto" w:fill="auto"/>
            <w:vAlign w:val="center"/>
          </w:tcPr>
          <w:p w:rsidR="00E315D6" w:rsidRPr="00E315D6" w:rsidRDefault="00E315D6" w:rsidP="00E315D6">
            <w:pPr>
              <w:autoSpaceDE w:val="0"/>
              <w:autoSpaceDN w:val="0"/>
              <w:adjustRightInd w:val="0"/>
              <w:jc w:val="center"/>
              <w:rPr>
                <w:szCs w:val="20"/>
              </w:rPr>
            </w:pPr>
            <w:r w:rsidRPr="00E315D6">
              <w:rPr>
                <w:szCs w:val="20"/>
              </w:rPr>
              <w:t>3.5.2</w:t>
            </w:r>
          </w:p>
        </w:tc>
        <w:tc>
          <w:tcPr>
            <w:tcW w:w="1612" w:type="pct"/>
            <w:gridSpan w:val="2"/>
            <w:shd w:val="clear" w:color="auto" w:fill="auto"/>
          </w:tcPr>
          <w:p w:rsidR="00E315D6" w:rsidRPr="00E315D6" w:rsidRDefault="00E315D6" w:rsidP="00E315D6">
            <w:pPr>
              <w:widowControl w:val="0"/>
              <w:autoSpaceDE w:val="0"/>
              <w:autoSpaceDN w:val="0"/>
              <w:jc w:val="both"/>
            </w:pPr>
            <w:r w:rsidRPr="00E315D6">
              <w:t xml:space="preserve">Строительство распределительного </w:t>
            </w:r>
            <w:r w:rsidRPr="00E315D6">
              <w:lastRenderedPageBreak/>
              <w:t xml:space="preserve">газопровода </w:t>
            </w:r>
          </w:p>
        </w:tc>
        <w:tc>
          <w:tcPr>
            <w:tcW w:w="1758" w:type="pct"/>
            <w:gridSpan w:val="10"/>
            <w:shd w:val="clear" w:color="auto" w:fill="auto"/>
          </w:tcPr>
          <w:p w:rsidR="00E315D6" w:rsidRPr="00E315D6" w:rsidRDefault="00E315D6" w:rsidP="00E315D6">
            <w:pPr>
              <w:widowControl w:val="0"/>
              <w:autoSpaceDE w:val="0"/>
              <w:autoSpaceDN w:val="0"/>
              <w:jc w:val="both"/>
            </w:pPr>
            <w:proofErr w:type="gramStart"/>
            <w:r w:rsidRPr="00E315D6">
              <w:rPr>
                <w:rFonts w:eastAsiaTheme="minorHAnsi" w:cstheme="minorBidi"/>
                <w:lang w:eastAsia="en-US"/>
              </w:rPr>
              <w:lastRenderedPageBreak/>
              <w:t xml:space="preserve">В рамках данной задачи планируется выполнить работы </w:t>
            </w:r>
            <w:r w:rsidRPr="00E315D6">
              <w:rPr>
                <w:rFonts w:eastAsiaTheme="minorHAnsi" w:cstheme="minorBidi"/>
                <w:lang w:eastAsia="en-US"/>
              </w:rPr>
              <w:lastRenderedPageBreak/>
              <w:t xml:space="preserve">по прокладке распределительного подземного газопровода до точки подключения в д. </w:t>
            </w:r>
            <w:proofErr w:type="spellStart"/>
            <w:r w:rsidRPr="00E315D6">
              <w:rPr>
                <w:rFonts w:eastAsiaTheme="minorHAnsi" w:cstheme="minorBidi"/>
                <w:lang w:eastAsia="en-US"/>
              </w:rPr>
              <w:t>Полибино</w:t>
            </w:r>
            <w:proofErr w:type="spellEnd"/>
            <w:r w:rsidRPr="00E315D6">
              <w:rPr>
                <w:rFonts w:eastAsiaTheme="minorHAnsi" w:cstheme="minorBidi"/>
                <w:lang w:eastAsia="en-US"/>
              </w:rPr>
              <w:t xml:space="preserve"> ул. Лесная, д.48 и в д. </w:t>
            </w:r>
            <w:proofErr w:type="spellStart"/>
            <w:r w:rsidRPr="00E315D6">
              <w:rPr>
                <w:rFonts w:eastAsiaTheme="minorHAnsi" w:cstheme="minorBidi"/>
                <w:lang w:eastAsia="en-US"/>
              </w:rPr>
              <w:t>Струково</w:t>
            </w:r>
            <w:proofErr w:type="spellEnd"/>
            <w:r w:rsidRPr="00E315D6">
              <w:rPr>
                <w:rFonts w:eastAsiaTheme="minorHAnsi" w:cstheme="minorBidi"/>
                <w:lang w:eastAsia="en-US"/>
              </w:rPr>
              <w:t xml:space="preserve"> по ул. Молодежная, д.2, д.1 Дорогобужского муниципального округа</w:t>
            </w:r>
            <w:proofErr w:type="gramEnd"/>
          </w:p>
        </w:tc>
        <w:tc>
          <w:tcPr>
            <w:tcW w:w="1245" w:type="pct"/>
            <w:shd w:val="clear" w:color="auto" w:fill="auto"/>
          </w:tcPr>
          <w:p w:rsidR="00E315D6" w:rsidRPr="00E315D6" w:rsidRDefault="00E315D6" w:rsidP="00E315D6">
            <w:pPr>
              <w:widowControl w:val="0"/>
              <w:autoSpaceDE w:val="0"/>
              <w:autoSpaceDN w:val="0"/>
              <w:jc w:val="both"/>
            </w:pPr>
            <w:r w:rsidRPr="00E315D6">
              <w:lastRenderedPageBreak/>
              <w:t xml:space="preserve">Протяжённость распределительного </w:t>
            </w:r>
            <w:r w:rsidRPr="00E315D6">
              <w:lastRenderedPageBreak/>
              <w:t>подземного полиэтиленового газопровода</w:t>
            </w:r>
          </w:p>
        </w:tc>
      </w:tr>
      <w:tr w:rsidR="00E315D6" w:rsidRPr="00E315D6" w:rsidTr="00E315D6">
        <w:trPr>
          <w:trHeight w:val="107"/>
        </w:trPr>
        <w:tc>
          <w:tcPr>
            <w:tcW w:w="5000" w:type="pct"/>
            <w:gridSpan w:val="14"/>
            <w:shd w:val="clear" w:color="auto" w:fill="auto"/>
            <w:vAlign w:val="center"/>
          </w:tcPr>
          <w:p w:rsidR="00E315D6" w:rsidRPr="00E315D6" w:rsidRDefault="00E315D6" w:rsidP="00E315D6">
            <w:pPr>
              <w:widowControl w:val="0"/>
              <w:autoSpaceDE w:val="0"/>
              <w:autoSpaceDN w:val="0"/>
              <w:jc w:val="center"/>
            </w:pPr>
            <w:r w:rsidRPr="00E315D6">
              <w:rPr>
                <w:b/>
              </w:rPr>
              <w:lastRenderedPageBreak/>
              <w:t xml:space="preserve">3.6. Комплекс процессных мероприятий </w:t>
            </w:r>
            <w:r w:rsidRPr="00E315D6">
              <w:rPr>
                <w:b/>
                <w:spacing w:val="-2"/>
              </w:rPr>
              <w:t>«Создание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r>
      <w:tr w:rsidR="00E315D6" w:rsidRPr="00E315D6" w:rsidTr="00E315D6">
        <w:trPr>
          <w:trHeight w:val="157"/>
        </w:trPr>
        <w:tc>
          <w:tcPr>
            <w:tcW w:w="2666" w:type="pct"/>
            <w:gridSpan w:val="10"/>
            <w:shd w:val="clear" w:color="auto" w:fill="auto"/>
          </w:tcPr>
          <w:p w:rsidR="00E315D6" w:rsidRPr="00E315D6" w:rsidRDefault="00E315D6" w:rsidP="00E315D6">
            <w:pPr>
              <w:jc w:val="both"/>
            </w:pPr>
            <w:proofErr w:type="gramStart"/>
            <w:r w:rsidRPr="00E315D6">
              <w:t>Ответственный</w:t>
            </w:r>
            <w:proofErr w:type="gramEnd"/>
            <w:r w:rsidRPr="00E315D6">
              <w:t xml:space="preserve"> за разработку и реализацию комплекса процессных мероприятий </w:t>
            </w:r>
          </w:p>
        </w:tc>
        <w:tc>
          <w:tcPr>
            <w:tcW w:w="2334" w:type="pct"/>
            <w:gridSpan w:val="4"/>
            <w:shd w:val="clear" w:color="auto" w:fill="auto"/>
          </w:tcPr>
          <w:p w:rsidR="00E315D6" w:rsidRPr="00E315D6" w:rsidRDefault="00E315D6" w:rsidP="00E315D6">
            <w:pPr>
              <w:jc w:val="both"/>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2987"/>
        </w:trPr>
        <w:tc>
          <w:tcPr>
            <w:tcW w:w="385" w:type="pct"/>
            <w:shd w:val="clear" w:color="auto" w:fill="auto"/>
            <w:vAlign w:val="center"/>
          </w:tcPr>
          <w:p w:rsidR="00E315D6" w:rsidRPr="00E315D6" w:rsidRDefault="00E315D6" w:rsidP="00E315D6">
            <w:pPr>
              <w:autoSpaceDE w:val="0"/>
              <w:autoSpaceDN w:val="0"/>
              <w:adjustRightInd w:val="0"/>
              <w:jc w:val="center"/>
              <w:rPr>
                <w:szCs w:val="20"/>
              </w:rPr>
            </w:pPr>
            <w:r w:rsidRPr="00E315D6">
              <w:rPr>
                <w:szCs w:val="20"/>
              </w:rPr>
              <w:t>3.6.1</w:t>
            </w:r>
          </w:p>
        </w:tc>
        <w:tc>
          <w:tcPr>
            <w:tcW w:w="1612" w:type="pct"/>
            <w:gridSpan w:val="2"/>
            <w:shd w:val="clear" w:color="auto" w:fill="auto"/>
          </w:tcPr>
          <w:p w:rsidR="00E315D6" w:rsidRPr="00E315D6" w:rsidRDefault="00E315D6" w:rsidP="00E315D6">
            <w:pPr>
              <w:widowControl w:val="0"/>
              <w:autoSpaceDE w:val="0"/>
              <w:autoSpaceDN w:val="0"/>
              <w:jc w:val="both"/>
              <w:rPr>
                <w:spacing w:val="-2"/>
              </w:rPr>
            </w:pPr>
            <w:r w:rsidRPr="00E315D6">
              <w:rPr>
                <w:spacing w:val="-2"/>
              </w:rPr>
              <w:t>Приобретение основных сре</w:t>
            </w:r>
            <w:proofErr w:type="gramStart"/>
            <w:r w:rsidRPr="00E315D6">
              <w:rPr>
                <w:spacing w:val="-2"/>
              </w:rPr>
              <w:t>дств дл</w:t>
            </w:r>
            <w:proofErr w:type="gramEnd"/>
            <w:r w:rsidRPr="00E315D6">
              <w:rPr>
                <w:spacing w:val="-2"/>
              </w:rPr>
              <w:t>я создания обязательного запаса материально-технических ресурсов</w:t>
            </w:r>
          </w:p>
        </w:tc>
        <w:tc>
          <w:tcPr>
            <w:tcW w:w="1758" w:type="pct"/>
            <w:gridSpan w:val="10"/>
            <w:shd w:val="clear" w:color="auto" w:fill="auto"/>
          </w:tcPr>
          <w:p w:rsidR="00E315D6" w:rsidRPr="00E315D6" w:rsidRDefault="00E315D6" w:rsidP="00E315D6">
            <w:pPr>
              <w:widowControl w:val="0"/>
              <w:autoSpaceDE w:val="0"/>
              <w:autoSpaceDN w:val="0"/>
              <w:adjustRightInd w:val="0"/>
              <w:jc w:val="both"/>
            </w:pPr>
            <w:r w:rsidRPr="00E315D6">
              <w:t>В 2025 году планируется пополнить обязательный запас материально-технических ресурсов для предупреждения и ликвидации аварийных ситуаций на объектах жилищно-коммунального хозяйства</w:t>
            </w:r>
          </w:p>
        </w:tc>
        <w:tc>
          <w:tcPr>
            <w:tcW w:w="1245" w:type="pct"/>
            <w:shd w:val="clear" w:color="auto" w:fill="auto"/>
          </w:tcPr>
          <w:p w:rsidR="00E315D6" w:rsidRPr="00E315D6" w:rsidRDefault="00E315D6" w:rsidP="00E315D6">
            <w:pPr>
              <w:widowControl w:val="0"/>
              <w:autoSpaceDE w:val="0"/>
              <w:autoSpaceDN w:val="0"/>
              <w:jc w:val="both"/>
            </w:pPr>
            <w:r w:rsidRPr="00E315D6">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r>
      <w:tr w:rsidR="00E315D6" w:rsidRPr="00E315D6" w:rsidTr="00E315D6">
        <w:trPr>
          <w:trHeight w:val="288"/>
        </w:trPr>
        <w:tc>
          <w:tcPr>
            <w:tcW w:w="5000" w:type="pct"/>
            <w:gridSpan w:val="14"/>
            <w:shd w:val="clear" w:color="auto" w:fill="auto"/>
            <w:vAlign w:val="center"/>
          </w:tcPr>
          <w:p w:rsidR="00E315D6" w:rsidRPr="00E315D6" w:rsidRDefault="00E315D6" w:rsidP="00E315D6">
            <w:pPr>
              <w:autoSpaceDE w:val="0"/>
              <w:autoSpaceDN w:val="0"/>
              <w:adjustRightInd w:val="0"/>
              <w:jc w:val="center"/>
              <w:rPr>
                <w:b/>
                <w:szCs w:val="20"/>
              </w:rPr>
            </w:pPr>
            <w:r w:rsidRPr="00E315D6">
              <w:rPr>
                <w:b/>
                <w:szCs w:val="20"/>
              </w:rPr>
              <w:t>4. Отдельные мероприятия</w:t>
            </w:r>
          </w:p>
        </w:tc>
      </w:tr>
      <w:tr w:rsidR="00E315D6" w:rsidRPr="00E315D6" w:rsidTr="00E315D6">
        <w:trPr>
          <w:trHeight w:val="448"/>
        </w:trPr>
        <w:tc>
          <w:tcPr>
            <w:tcW w:w="385" w:type="pct"/>
            <w:shd w:val="clear" w:color="auto" w:fill="auto"/>
            <w:vAlign w:val="center"/>
          </w:tcPr>
          <w:p w:rsidR="00E315D6" w:rsidRPr="00E315D6" w:rsidRDefault="00E315D6" w:rsidP="00E315D6">
            <w:pPr>
              <w:autoSpaceDE w:val="0"/>
              <w:autoSpaceDN w:val="0"/>
              <w:adjustRightInd w:val="0"/>
              <w:rPr>
                <w:rFonts w:eastAsia="Calibri"/>
                <w:szCs w:val="20"/>
              </w:rPr>
            </w:pPr>
          </w:p>
        </w:tc>
        <w:tc>
          <w:tcPr>
            <w:tcW w:w="4615" w:type="pct"/>
            <w:gridSpan w:val="13"/>
            <w:shd w:val="clear" w:color="auto" w:fill="auto"/>
            <w:vAlign w:val="center"/>
          </w:tcPr>
          <w:p w:rsidR="00E315D6" w:rsidRPr="00E315D6" w:rsidRDefault="00E315D6" w:rsidP="00E315D6">
            <w:pPr>
              <w:autoSpaceDE w:val="0"/>
              <w:autoSpaceDN w:val="0"/>
              <w:adjustRightInd w:val="0"/>
              <w:rPr>
                <w:rFonts w:eastAsia="Calibri"/>
                <w:szCs w:val="20"/>
              </w:rPr>
            </w:pPr>
            <w:r w:rsidRPr="00E315D6">
              <w:rPr>
                <w:szCs w:val="20"/>
              </w:rPr>
              <w:t xml:space="preserve">Ответственный за реализацию отдельного мероприятия (должность, фамилия, имя, отчество лица, отвечающего за реализацию отдельного мероприятия)  срок реализации  (год начала </w:t>
            </w:r>
            <w:r w:rsidRPr="00E315D6">
              <w:rPr>
                <w:szCs w:val="20"/>
              </w:rPr>
              <w:sym w:font="Symbol" w:char="F02D"/>
            </w:r>
            <w:r w:rsidRPr="00E315D6">
              <w:rPr>
                <w:szCs w:val="20"/>
              </w:rPr>
              <w:t xml:space="preserve"> год окончания)</w:t>
            </w:r>
          </w:p>
        </w:tc>
      </w:tr>
      <w:tr w:rsidR="00E315D6" w:rsidRPr="00E315D6" w:rsidTr="00E315D6">
        <w:trPr>
          <w:trHeight w:val="247"/>
        </w:trPr>
        <w:tc>
          <w:tcPr>
            <w:tcW w:w="385" w:type="pct"/>
            <w:shd w:val="clear" w:color="auto" w:fill="auto"/>
          </w:tcPr>
          <w:p w:rsidR="00E315D6" w:rsidRPr="00E315D6" w:rsidRDefault="00E315D6" w:rsidP="00E315D6">
            <w:pPr>
              <w:autoSpaceDE w:val="0"/>
              <w:autoSpaceDN w:val="0"/>
              <w:adjustRightInd w:val="0"/>
              <w:rPr>
                <w:szCs w:val="20"/>
              </w:rPr>
            </w:pPr>
            <w:r w:rsidRPr="00E315D6">
              <w:rPr>
                <w:szCs w:val="20"/>
              </w:rPr>
              <w:t>4</w:t>
            </w:r>
            <w:r w:rsidRPr="00E315D6">
              <w:rPr>
                <w:szCs w:val="20"/>
                <w:lang w:val="en-US"/>
              </w:rPr>
              <w:t>.</w:t>
            </w:r>
            <w:r w:rsidRPr="00E315D6">
              <w:rPr>
                <w:szCs w:val="20"/>
              </w:rPr>
              <w:t>1.</w:t>
            </w:r>
          </w:p>
        </w:tc>
        <w:tc>
          <w:tcPr>
            <w:tcW w:w="1672" w:type="pct"/>
            <w:gridSpan w:val="3"/>
            <w:shd w:val="clear" w:color="auto" w:fill="auto"/>
          </w:tcPr>
          <w:p w:rsidR="00E315D6" w:rsidRPr="00E315D6" w:rsidRDefault="00E315D6" w:rsidP="00E315D6">
            <w:pPr>
              <w:autoSpaceDE w:val="0"/>
              <w:autoSpaceDN w:val="0"/>
              <w:adjustRightInd w:val="0"/>
              <w:rPr>
                <w:szCs w:val="20"/>
              </w:rPr>
            </w:pPr>
            <w:r w:rsidRPr="00E315D6">
              <w:rPr>
                <w:szCs w:val="20"/>
              </w:rPr>
              <w:t>Задача 1</w:t>
            </w:r>
          </w:p>
        </w:tc>
        <w:tc>
          <w:tcPr>
            <w:tcW w:w="1612" w:type="pct"/>
            <w:gridSpan w:val="8"/>
            <w:shd w:val="clear" w:color="auto" w:fill="auto"/>
          </w:tcPr>
          <w:p w:rsidR="00E315D6" w:rsidRPr="00E315D6" w:rsidRDefault="00E315D6" w:rsidP="00E315D6">
            <w:pPr>
              <w:autoSpaceDE w:val="0"/>
              <w:autoSpaceDN w:val="0"/>
              <w:adjustRightInd w:val="0"/>
              <w:rPr>
                <w:szCs w:val="20"/>
              </w:rPr>
            </w:pPr>
          </w:p>
        </w:tc>
        <w:tc>
          <w:tcPr>
            <w:tcW w:w="1331" w:type="pct"/>
            <w:gridSpan w:val="2"/>
            <w:shd w:val="clear" w:color="auto" w:fill="auto"/>
          </w:tcPr>
          <w:p w:rsidR="00E315D6" w:rsidRPr="00E315D6" w:rsidRDefault="00E315D6" w:rsidP="00E315D6">
            <w:pPr>
              <w:autoSpaceDE w:val="0"/>
              <w:autoSpaceDN w:val="0"/>
              <w:adjustRightInd w:val="0"/>
              <w:rPr>
                <w:szCs w:val="20"/>
              </w:rPr>
            </w:pPr>
          </w:p>
        </w:tc>
      </w:tr>
    </w:tbl>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color w:val="FF0000"/>
          <w:sz w:val="26"/>
          <w:szCs w:val="26"/>
        </w:rPr>
      </w:pPr>
    </w:p>
    <w:p w:rsidR="00E315D6" w:rsidRPr="00E315D6" w:rsidRDefault="00E315D6" w:rsidP="00E315D6">
      <w:pPr>
        <w:jc w:val="center"/>
        <w:rPr>
          <w:b/>
          <w:sz w:val="26"/>
          <w:szCs w:val="26"/>
        </w:rPr>
      </w:pPr>
      <w:r w:rsidRPr="00E315D6">
        <w:rPr>
          <w:b/>
          <w:sz w:val="26"/>
          <w:szCs w:val="26"/>
        </w:rPr>
        <w:t>Раздел 4. Финансовое обеспечение муниципальной программы</w:t>
      </w:r>
    </w:p>
    <w:p w:rsidR="00E315D6" w:rsidRPr="00E315D6" w:rsidRDefault="00E315D6" w:rsidP="00E315D6">
      <w:pPr>
        <w:jc w:val="center"/>
        <w:rPr>
          <w:sz w:val="26"/>
          <w:szCs w:val="26"/>
        </w:rPr>
      </w:pPr>
      <w:r w:rsidRPr="00E315D6">
        <w:rPr>
          <w:b/>
          <w:sz w:val="26"/>
          <w:szCs w:val="26"/>
        </w:rPr>
        <w:t xml:space="preserve"> </w:t>
      </w: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361"/>
        <w:gridCol w:w="1966"/>
        <w:gridCol w:w="1840"/>
        <w:gridCol w:w="1469"/>
      </w:tblGrid>
      <w:tr w:rsidR="00E315D6" w:rsidRPr="00E315D6" w:rsidTr="00E315D6">
        <w:trPr>
          <w:tblHeader/>
          <w:jc w:val="center"/>
        </w:trPr>
        <w:tc>
          <w:tcPr>
            <w:tcW w:w="1675" w:type="pct"/>
            <w:vMerge w:val="restart"/>
            <w:shd w:val="clear" w:color="auto" w:fill="auto"/>
          </w:tcPr>
          <w:p w:rsidR="00E315D6" w:rsidRPr="00E315D6" w:rsidRDefault="00E315D6" w:rsidP="00E315D6">
            <w:pPr>
              <w:jc w:val="center"/>
              <w:rPr>
                <w:rFonts w:eastAsia="Calibri"/>
              </w:rPr>
            </w:pPr>
            <w:r w:rsidRPr="00E315D6">
              <w:rPr>
                <w:rFonts w:eastAsia="Calibri"/>
              </w:rPr>
              <w:t>Источник финансового обеспечения</w:t>
            </w:r>
          </w:p>
        </w:tc>
        <w:tc>
          <w:tcPr>
            <w:tcW w:w="3325" w:type="pct"/>
            <w:gridSpan w:val="4"/>
            <w:shd w:val="clear" w:color="auto" w:fill="auto"/>
          </w:tcPr>
          <w:p w:rsidR="00E315D6" w:rsidRPr="00E315D6" w:rsidRDefault="00E315D6" w:rsidP="00E315D6">
            <w:pPr>
              <w:jc w:val="center"/>
              <w:rPr>
                <w:spacing w:val="-2"/>
              </w:rPr>
            </w:pPr>
            <w:r w:rsidRPr="00E315D6">
              <w:rPr>
                <w:spacing w:val="-2"/>
              </w:rPr>
              <w:t>Объем финансового обеспечения по годам реализации (тыс. рублей)</w:t>
            </w:r>
          </w:p>
        </w:tc>
      </w:tr>
      <w:tr w:rsidR="00E315D6" w:rsidRPr="00E315D6" w:rsidTr="00E315D6">
        <w:trPr>
          <w:trHeight w:val="448"/>
          <w:tblHeader/>
          <w:jc w:val="center"/>
        </w:trPr>
        <w:tc>
          <w:tcPr>
            <w:tcW w:w="1675" w:type="pct"/>
            <w:vMerge/>
            <w:shd w:val="clear" w:color="auto" w:fill="auto"/>
            <w:vAlign w:val="center"/>
          </w:tcPr>
          <w:p w:rsidR="00E315D6" w:rsidRPr="00E315D6" w:rsidRDefault="00E315D6" w:rsidP="00E315D6">
            <w:pPr>
              <w:jc w:val="center"/>
              <w:rPr>
                <w:rFonts w:eastAsia="Calibri"/>
              </w:rPr>
            </w:pPr>
          </w:p>
        </w:tc>
        <w:tc>
          <w:tcPr>
            <w:tcW w:w="682" w:type="pct"/>
            <w:shd w:val="clear" w:color="auto" w:fill="auto"/>
          </w:tcPr>
          <w:p w:rsidR="00E315D6" w:rsidRPr="00E315D6" w:rsidRDefault="00E315D6" w:rsidP="00E315D6">
            <w:pPr>
              <w:ind w:right="54"/>
              <w:jc w:val="center"/>
              <w:rPr>
                <w:rFonts w:eastAsia="Calibri"/>
                <w:shd w:val="clear" w:color="auto" w:fill="FFFFFF"/>
              </w:rPr>
            </w:pPr>
            <w:r w:rsidRPr="00E315D6">
              <w:rPr>
                <w:rFonts w:eastAsia="Calibri"/>
                <w:spacing w:val="-2"/>
              </w:rPr>
              <w:t>всего</w:t>
            </w:r>
          </w:p>
        </w:tc>
        <w:tc>
          <w:tcPr>
            <w:tcW w:w="985" w:type="pct"/>
            <w:shd w:val="clear" w:color="auto" w:fill="auto"/>
            <w:vAlign w:val="center"/>
          </w:tcPr>
          <w:p w:rsidR="00E315D6" w:rsidRPr="00E315D6" w:rsidRDefault="00E315D6" w:rsidP="00E315D6">
            <w:pPr>
              <w:jc w:val="center"/>
              <w:rPr>
                <w:spacing w:val="-2"/>
                <w:lang w:val="en-US"/>
              </w:rPr>
            </w:pPr>
            <w:r w:rsidRPr="00E315D6">
              <w:rPr>
                <w:rFonts w:eastAsia="Calibri"/>
                <w:shd w:val="clear" w:color="auto" w:fill="FFFFFF"/>
              </w:rPr>
              <w:t>2025 год</w:t>
            </w:r>
          </w:p>
        </w:tc>
        <w:tc>
          <w:tcPr>
            <w:tcW w:w="922" w:type="pct"/>
            <w:shd w:val="clear" w:color="auto" w:fill="auto"/>
            <w:vAlign w:val="center"/>
          </w:tcPr>
          <w:p w:rsidR="00E315D6" w:rsidRPr="00E315D6" w:rsidRDefault="00E315D6" w:rsidP="00E315D6">
            <w:pPr>
              <w:jc w:val="center"/>
              <w:rPr>
                <w:spacing w:val="-2"/>
              </w:rPr>
            </w:pPr>
            <w:r w:rsidRPr="00E315D6">
              <w:rPr>
                <w:rFonts w:eastAsia="Calibri"/>
                <w:shd w:val="clear" w:color="auto" w:fill="FFFFFF"/>
              </w:rPr>
              <w:t>2026 год</w:t>
            </w:r>
          </w:p>
        </w:tc>
        <w:tc>
          <w:tcPr>
            <w:tcW w:w="736" w:type="pct"/>
            <w:shd w:val="clear" w:color="auto" w:fill="auto"/>
            <w:vAlign w:val="center"/>
          </w:tcPr>
          <w:p w:rsidR="00E315D6" w:rsidRPr="00E315D6" w:rsidRDefault="00E315D6" w:rsidP="00E315D6">
            <w:pPr>
              <w:jc w:val="center"/>
              <w:rPr>
                <w:rFonts w:eastAsia="Calibri"/>
              </w:rPr>
            </w:pPr>
            <w:r w:rsidRPr="00E315D6">
              <w:rPr>
                <w:rFonts w:eastAsia="Calibri"/>
                <w:shd w:val="clear" w:color="auto" w:fill="FFFFFF"/>
              </w:rPr>
              <w:t>2027 год</w:t>
            </w:r>
          </w:p>
        </w:tc>
      </w:tr>
      <w:tr w:rsidR="00E315D6" w:rsidRPr="00E315D6" w:rsidTr="00E315D6">
        <w:trPr>
          <w:trHeight w:val="282"/>
          <w:tblHeader/>
          <w:jc w:val="center"/>
        </w:trPr>
        <w:tc>
          <w:tcPr>
            <w:tcW w:w="1675" w:type="pct"/>
            <w:shd w:val="clear" w:color="auto" w:fill="auto"/>
            <w:vAlign w:val="center"/>
          </w:tcPr>
          <w:p w:rsidR="00E315D6" w:rsidRPr="00E315D6" w:rsidRDefault="00E315D6" w:rsidP="00E315D6">
            <w:pPr>
              <w:jc w:val="center"/>
              <w:rPr>
                <w:rFonts w:eastAsia="Calibri"/>
              </w:rPr>
            </w:pPr>
            <w:r w:rsidRPr="00E315D6">
              <w:rPr>
                <w:rFonts w:eastAsia="Calibri"/>
              </w:rPr>
              <w:t>1</w:t>
            </w:r>
          </w:p>
        </w:tc>
        <w:tc>
          <w:tcPr>
            <w:tcW w:w="682" w:type="pct"/>
            <w:shd w:val="clear" w:color="auto" w:fill="auto"/>
          </w:tcPr>
          <w:p w:rsidR="00E315D6" w:rsidRPr="00E315D6" w:rsidRDefault="00E315D6" w:rsidP="00E315D6">
            <w:pPr>
              <w:ind w:right="25"/>
              <w:jc w:val="center"/>
              <w:rPr>
                <w:rFonts w:eastAsia="Calibri"/>
                <w:spacing w:val="-2"/>
              </w:rPr>
            </w:pPr>
            <w:r w:rsidRPr="00E315D6">
              <w:rPr>
                <w:rFonts w:eastAsia="Calibri"/>
                <w:spacing w:val="-2"/>
              </w:rPr>
              <w:t>2</w:t>
            </w:r>
          </w:p>
        </w:tc>
        <w:tc>
          <w:tcPr>
            <w:tcW w:w="985" w:type="pct"/>
            <w:shd w:val="clear" w:color="auto" w:fill="auto"/>
            <w:vAlign w:val="center"/>
          </w:tcPr>
          <w:p w:rsidR="00E315D6" w:rsidRPr="00E315D6" w:rsidRDefault="00E315D6" w:rsidP="00E315D6">
            <w:pPr>
              <w:jc w:val="center"/>
              <w:rPr>
                <w:spacing w:val="-2"/>
              </w:rPr>
            </w:pPr>
            <w:r w:rsidRPr="00E315D6">
              <w:rPr>
                <w:spacing w:val="-2"/>
              </w:rPr>
              <w:t>3</w:t>
            </w:r>
          </w:p>
        </w:tc>
        <w:tc>
          <w:tcPr>
            <w:tcW w:w="922" w:type="pct"/>
            <w:shd w:val="clear" w:color="auto" w:fill="auto"/>
            <w:vAlign w:val="center"/>
          </w:tcPr>
          <w:p w:rsidR="00E315D6" w:rsidRPr="00E315D6" w:rsidRDefault="00E315D6" w:rsidP="00E315D6">
            <w:pPr>
              <w:jc w:val="center"/>
              <w:rPr>
                <w:spacing w:val="-2"/>
              </w:rPr>
            </w:pPr>
            <w:r w:rsidRPr="00E315D6">
              <w:rPr>
                <w:spacing w:val="-2"/>
              </w:rPr>
              <w:t>4</w:t>
            </w:r>
          </w:p>
        </w:tc>
        <w:tc>
          <w:tcPr>
            <w:tcW w:w="736" w:type="pct"/>
            <w:shd w:val="clear" w:color="auto" w:fill="auto"/>
            <w:vAlign w:val="center"/>
          </w:tcPr>
          <w:p w:rsidR="00E315D6" w:rsidRPr="00E315D6" w:rsidRDefault="00E315D6" w:rsidP="00E315D6">
            <w:pPr>
              <w:jc w:val="center"/>
              <w:rPr>
                <w:rFonts w:eastAsia="Calibri"/>
              </w:rPr>
            </w:pPr>
            <w:r w:rsidRPr="00E315D6">
              <w:rPr>
                <w:rFonts w:eastAsia="Calibri"/>
              </w:rPr>
              <w:t>5</w:t>
            </w:r>
          </w:p>
        </w:tc>
      </w:tr>
      <w:tr w:rsidR="00E315D6" w:rsidRPr="00E315D6" w:rsidTr="00E315D6">
        <w:trPr>
          <w:trHeight w:val="433"/>
          <w:jc w:val="center"/>
        </w:trPr>
        <w:tc>
          <w:tcPr>
            <w:tcW w:w="1675" w:type="pct"/>
            <w:shd w:val="clear" w:color="auto" w:fill="auto"/>
            <w:vAlign w:val="center"/>
          </w:tcPr>
          <w:p w:rsidR="00E315D6" w:rsidRPr="00E315D6" w:rsidRDefault="00E315D6" w:rsidP="00E315D6">
            <w:pPr>
              <w:spacing w:line="230" w:lineRule="auto"/>
              <w:jc w:val="both"/>
              <w:rPr>
                <w:b/>
                <w:spacing w:val="-2"/>
              </w:rPr>
            </w:pPr>
            <w:r w:rsidRPr="00E315D6">
              <w:rPr>
                <w:b/>
                <w:spacing w:val="-2"/>
              </w:rPr>
              <w:t xml:space="preserve">В целом по муниципальной программе, </w:t>
            </w:r>
          </w:p>
          <w:p w:rsidR="00E315D6" w:rsidRPr="00E315D6" w:rsidRDefault="00E315D6" w:rsidP="00E315D6">
            <w:pPr>
              <w:spacing w:line="230" w:lineRule="auto"/>
              <w:jc w:val="both"/>
              <w:rPr>
                <w:spacing w:val="-2"/>
              </w:rPr>
            </w:pPr>
            <w:r w:rsidRPr="00E315D6">
              <w:rPr>
                <w:b/>
                <w:spacing w:val="-2"/>
              </w:rPr>
              <w:t>в том числе:</w:t>
            </w:r>
          </w:p>
        </w:tc>
        <w:tc>
          <w:tcPr>
            <w:tcW w:w="682" w:type="pct"/>
            <w:shd w:val="clear" w:color="auto" w:fill="auto"/>
          </w:tcPr>
          <w:p w:rsidR="00E315D6" w:rsidRPr="00E315D6" w:rsidRDefault="00E315D6" w:rsidP="00CB1FB7">
            <w:pPr>
              <w:jc w:val="center"/>
              <w:rPr>
                <w:b/>
              </w:rPr>
            </w:pPr>
            <w:r w:rsidRPr="00E315D6">
              <w:rPr>
                <w:b/>
              </w:rPr>
              <w:t>42</w:t>
            </w:r>
            <w:r w:rsidR="00CB1FB7">
              <w:rPr>
                <w:b/>
              </w:rPr>
              <w:t>8 615,0</w:t>
            </w:r>
          </w:p>
        </w:tc>
        <w:tc>
          <w:tcPr>
            <w:tcW w:w="985" w:type="pct"/>
            <w:shd w:val="clear" w:color="auto" w:fill="auto"/>
          </w:tcPr>
          <w:p w:rsidR="00E315D6" w:rsidRPr="00E315D6" w:rsidRDefault="00E315D6" w:rsidP="00CB1FB7">
            <w:pPr>
              <w:jc w:val="center"/>
              <w:rPr>
                <w:b/>
              </w:rPr>
            </w:pPr>
            <w:r w:rsidRPr="00E315D6">
              <w:rPr>
                <w:b/>
              </w:rPr>
              <w:t>15</w:t>
            </w:r>
            <w:r w:rsidR="00CB1FB7">
              <w:rPr>
                <w:b/>
              </w:rPr>
              <w:t>4 187,8</w:t>
            </w:r>
          </w:p>
        </w:tc>
        <w:tc>
          <w:tcPr>
            <w:tcW w:w="922" w:type="pct"/>
            <w:shd w:val="clear" w:color="auto" w:fill="auto"/>
          </w:tcPr>
          <w:p w:rsidR="00E315D6" w:rsidRPr="00E315D6" w:rsidRDefault="00E315D6" w:rsidP="00E315D6">
            <w:pPr>
              <w:jc w:val="center"/>
              <w:rPr>
                <w:b/>
              </w:rPr>
            </w:pPr>
            <w:r w:rsidRPr="00E315D6">
              <w:rPr>
                <w:b/>
              </w:rPr>
              <w:t>90 570,8</w:t>
            </w:r>
          </w:p>
        </w:tc>
        <w:tc>
          <w:tcPr>
            <w:tcW w:w="736" w:type="pct"/>
            <w:shd w:val="clear" w:color="auto" w:fill="auto"/>
          </w:tcPr>
          <w:p w:rsidR="00E315D6" w:rsidRPr="00E315D6" w:rsidRDefault="00E315D6" w:rsidP="00E315D6">
            <w:pPr>
              <w:jc w:val="center"/>
              <w:rPr>
                <w:b/>
              </w:rPr>
            </w:pPr>
            <w:r w:rsidRPr="00E315D6">
              <w:rPr>
                <w:b/>
              </w:rPr>
              <w:t>183 856,4</w:t>
            </w:r>
          </w:p>
        </w:tc>
      </w:tr>
      <w:tr w:rsidR="00E315D6" w:rsidRPr="00E315D6" w:rsidTr="00E315D6">
        <w:trPr>
          <w:trHeight w:val="433"/>
          <w:jc w:val="center"/>
        </w:trPr>
        <w:tc>
          <w:tcPr>
            <w:tcW w:w="1675" w:type="pct"/>
            <w:shd w:val="clear" w:color="auto" w:fill="auto"/>
          </w:tcPr>
          <w:p w:rsidR="00E315D6" w:rsidRPr="00E315D6" w:rsidRDefault="00E315D6" w:rsidP="00E315D6">
            <w:pPr>
              <w:spacing w:line="230" w:lineRule="auto"/>
              <w:jc w:val="both"/>
              <w:rPr>
                <w:spacing w:val="-2"/>
              </w:rPr>
            </w:pPr>
            <w:r w:rsidRPr="00E315D6">
              <w:rPr>
                <w:spacing w:val="-2"/>
              </w:rPr>
              <w:t>федеральный бюджет</w:t>
            </w:r>
          </w:p>
        </w:tc>
        <w:tc>
          <w:tcPr>
            <w:tcW w:w="682" w:type="pct"/>
            <w:shd w:val="clear" w:color="auto" w:fill="auto"/>
          </w:tcPr>
          <w:p w:rsidR="00E315D6" w:rsidRPr="00E315D6" w:rsidRDefault="00E315D6" w:rsidP="00E315D6">
            <w:pPr>
              <w:jc w:val="center"/>
            </w:pPr>
            <w:r w:rsidRPr="00E315D6">
              <w:t>0,0</w:t>
            </w:r>
          </w:p>
        </w:tc>
        <w:tc>
          <w:tcPr>
            <w:tcW w:w="985" w:type="pct"/>
            <w:shd w:val="clear" w:color="auto" w:fill="auto"/>
          </w:tcPr>
          <w:p w:rsidR="00E315D6" w:rsidRPr="00E315D6" w:rsidRDefault="00E315D6" w:rsidP="00E315D6">
            <w:pPr>
              <w:jc w:val="center"/>
            </w:pPr>
            <w:r w:rsidRPr="00E315D6">
              <w:t>0,0</w:t>
            </w:r>
          </w:p>
        </w:tc>
        <w:tc>
          <w:tcPr>
            <w:tcW w:w="922" w:type="pct"/>
            <w:shd w:val="clear" w:color="auto" w:fill="auto"/>
          </w:tcPr>
          <w:p w:rsidR="00E315D6" w:rsidRPr="00E315D6" w:rsidRDefault="00E315D6" w:rsidP="00E315D6">
            <w:pPr>
              <w:jc w:val="center"/>
            </w:pPr>
            <w:r w:rsidRPr="00E315D6">
              <w:t>0,0</w:t>
            </w:r>
          </w:p>
        </w:tc>
        <w:tc>
          <w:tcPr>
            <w:tcW w:w="736" w:type="pct"/>
            <w:shd w:val="clear" w:color="auto" w:fill="auto"/>
          </w:tcPr>
          <w:p w:rsidR="00E315D6" w:rsidRPr="00E315D6" w:rsidRDefault="00E315D6" w:rsidP="00E315D6">
            <w:pPr>
              <w:jc w:val="center"/>
            </w:pPr>
            <w:r w:rsidRPr="00E315D6">
              <w:t>0,0</w:t>
            </w:r>
          </w:p>
        </w:tc>
      </w:tr>
      <w:tr w:rsidR="00E315D6" w:rsidRPr="00E315D6" w:rsidTr="00E315D6">
        <w:trPr>
          <w:trHeight w:val="433"/>
          <w:jc w:val="center"/>
        </w:trPr>
        <w:tc>
          <w:tcPr>
            <w:tcW w:w="1675" w:type="pct"/>
            <w:shd w:val="clear" w:color="auto" w:fill="auto"/>
          </w:tcPr>
          <w:p w:rsidR="00E315D6" w:rsidRPr="00E315D6" w:rsidRDefault="00E315D6" w:rsidP="00E315D6">
            <w:pPr>
              <w:spacing w:line="230" w:lineRule="auto"/>
              <w:jc w:val="both"/>
              <w:rPr>
                <w:spacing w:val="-2"/>
              </w:rPr>
            </w:pPr>
            <w:r w:rsidRPr="00E315D6">
              <w:rPr>
                <w:spacing w:val="-2"/>
              </w:rPr>
              <w:t>областной бюджет</w:t>
            </w:r>
          </w:p>
        </w:tc>
        <w:tc>
          <w:tcPr>
            <w:tcW w:w="682" w:type="pct"/>
            <w:shd w:val="clear" w:color="auto" w:fill="auto"/>
          </w:tcPr>
          <w:p w:rsidR="00E315D6" w:rsidRPr="00E315D6" w:rsidRDefault="00E315D6" w:rsidP="00E315D6">
            <w:pPr>
              <w:jc w:val="center"/>
            </w:pPr>
            <w:r w:rsidRPr="00E315D6">
              <w:t>302 191,4</w:t>
            </w:r>
          </w:p>
        </w:tc>
        <w:tc>
          <w:tcPr>
            <w:tcW w:w="985" w:type="pct"/>
            <w:shd w:val="clear" w:color="auto" w:fill="auto"/>
          </w:tcPr>
          <w:p w:rsidR="00E315D6" w:rsidRPr="00E315D6" w:rsidRDefault="00E315D6" w:rsidP="00E315D6">
            <w:pPr>
              <w:jc w:val="center"/>
            </w:pPr>
            <w:r w:rsidRPr="00E315D6">
              <w:t>77 818,3</w:t>
            </w:r>
          </w:p>
        </w:tc>
        <w:tc>
          <w:tcPr>
            <w:tcW w:w="922" w:type="pct"/>
            <w:shd w:val="clear" w:color="auto" w:fill="auto"/>
          </w:tcPr>
          <w:p w:rsidR="00E315D6" w:rsidRPr="00E315D6" w:rsidRDefault="00E315D6" w:rsidP="00E315D6">
            <w:pPr>
              <w:jc w:val="center"/>
            </w:pPr>
            <w:r w:rsidRPr="00E315D6">
              <w:t>67 170,9</w:t>
            </w:r>
          </w:p>
        </w:tc>
        <w:tc>
          <w:tcPr>
            <w:tcW w:w="736" w:type="pct"/>
            <w:shd w:val="clear" w:color="auto" w:fill="auto"/>
          </w:tcPr>
          <w:p w:rsidR="00E315D6" w:rsidRPr="00E315D6" w:rsidRDefault="00E315D6" w:rsidP="00E315D6">
            <w:pPr>
              <w:jc w:val="center"/>
            </w:pPr>
            <w:r w:rsidRPr="00E315D6">
              <w:t>157 202,2</w:t>
            </w:r>
          </w:p>
        </w:tc>
      </w:tr>
      <w:tr w:rsidR="00E315D6" w:rsidRPr="00E315D6" w:rsidTr="00E315D6">
        <w:trPr>
          <w:trHeight w:val="433"/>
          <w:jc w:val="center"/>
        </w:trPr>
        <w:tc>
          <w:tcPr>
            <w:tcW w:w="1675" w:type="pct"/>
            <w:shd w:val="clear" w:color="auto" w:fill="auto"/>
          </w:tcPr>
          <w:p w:rsidR="00E315D6" w:rsidRPr="00E315D6" w:rsidRDefault="00E315D6" w:rsidP="00E315D6">
            <w:pPr>
              <w:spacing w:line="230" w:lineRule="auto"/>
              <w:jc w:val="both"/>
              <w:rPr>
                <w:spacing w:val="-2"/>
              </w:rPr>
            </w:pPr>
            <w:r w:rsidRPr="00E315D6">
              <w:t>бюджет муниципального образования «Дорогобужский муниципальный округ» Смоленской области (далее – бюджет округа)</w:t>
            </w:r>
          </w:p>
        </w:tc>
        <w:tc>
          <w:tcPr>
            <w:tcW w:w="682" w:type="pct"/>
            <w:shd w:val="clear" w:color="auto" w:fill="auto"/>
          </w:tcPr>
          <w:p w:rsidR="00E315D6" w:rsidRPr="00E315D6" w:rsidRDefault="00E315D6" w:rsidP="00CB1FB7">
            <w:pPr>
              <w:jc w:val="center"/>
            </w:pPr>
            <w:r w:rsidRPr="00E315D6">
              <w:t>12</w:t>
            </w:r>
            <w:r w:rsidR="00CB1FB7">
              <w:t>6 423,6</w:t>
            </w:r>
          </w:p>
        </w:tc>
        <w:tc>
          <w:tcPr>
            <w:tcW w:w="985" w:type="pct"/>
            <w:shd w:val="clear" w:color="auto" w:fill="auto"/>
          </w:tcPr>
          <w:p w:rsidR="00E315D6" w:rsidRPr="00E315D6" w:rsidRDefault="00E315D6" w:rsidP="00CB1FB7">
            <w:pPr>
              <w:jc w:val="center"/>
            </w:pPr>
            <w:r w:rsidRPr="00E315D6">
              <w:t>7</w:t>
            </w:r>
            <w:r w:rsidR="00CB1FB7">
              <w:t>6 369,5</w:t>
            </w:r>
          </w:p>
        </w:tc>
        <w:tc>
          <w:tcPr>
            <w:tcW w:w="922" w:type="pct"/>
            <w:shd w:val="clear" w:color="auto" w:fill="auto"/>
          </w:tcPr>
          <w:p w:rsidR="00E315D6" w:rsidRPr="00E315D6" w:rsidRDefault="00E315D6" w:rsidP="00E315D6">
            <w:pPr>
              <w:jc w:val="center"/>
            </w:pPr>
            <w:r w:rsidRPr="00E315D6">
              <w:rPr>
                <w:lang w:val="en-US"/>
              </w:rPr>
              <w:t>2</w:t>
            </w:r>
            <w:r w:rsidRPr="00E315D6">
              <w:t>3 399,9</w:t>
            </w:r>
          </w:p>
        </w:tc>
        <w:tc>
          <w:tcPr>
            <w:tcW w:w="736" w:type="pct"/>
            <w:shd w:val="clear" w:color="auto" w:fill="auto"/>
          </w:tcPr>
          <w:p w:rsidR="00E315D6" w:rsidRPr="00E315D6" w:rsidRDefault="00E315D6" w:rsidP="00E315D6">
            <w:pPr>
              <w:jc w:val="center"/>
            </w:pPr>
            <w:r w:rsidRPr="00E315D6">
              <w:t>26 654,2</w:t>
            </w:r>
          </w:p>
        </w:tc>
      </w:tr>
      <w:tr w:rsidR="00E315D6" w:rsidRPr="00E315D6" w:rsidTr="00E315D6">
        <w:trPr>
          <w:trHeight w:val="433"/>
          <w:jc w:val="center"/>
        </w:trPr>
        <w:tc>
          <w:tcPr>
            <w:tcW w:w="1675" w:type="pct"/>
            <w:shd w:val="clear" w:color="auto" w:fill="auto"/>
          </w:tcPr>
          <w:p w:rsidR="00E315D6" w:rsidRPr="00E315D6" w:rsidRDefault="00E315D6" w:rsidP="00E315D6">
            <w:pPr>
              <w:spacing w:line="230" w:lineRule="auto"/>
              <w:rPr>
                <w:spacing w:val="-2"/>
              </w:rPr>
            </w:pPr>
            <w:r w:rsidRPr="00E315D6">
              <w:rPr>
                <w:spacing w:val="-2"/>
              </w:rPr>
              <w:t>внебюджетные средства</w:t>
            </w:r>
          </w:p>
        </w:tc>
        <w:tc>
          <w:tcPr>
            <w:tcW w:w="682" w:type="pct"/>
            <w:shd w:val="clear" w:color="auto" w:fill="auto"/>
            <w:vAlign w:val="center"/>
          </w:tcPr>
          <w:p w:rsidR="00E315D6" w:rsidRPr="00E315D6" w:rsidRDefault="00E315D6" w:rsidP="00E315D6">
            <w:pPr>
              <w:spacing w:line="230" w:lineRule="auto"/>
              <w:jc w:val="center"/>
              <w:rPr>
                <w:spacing w:val="-2"/>
              </w:rPr>
            </w:pPr>
            <w:r w:rsidRPr="00E315D6">
              <w:rPr>
                <w:spacing w:val="-2"/>
              </w:rPr>
              <w:t>0,0</w:t>
            </w:r>
          </w:p>
        </w:tc>
        <w:tc>
          <w:tcPr>
            <w:tcW w:w="985" w:type="pct"/>
            <w:shd w:val="clear" w:color="auto" w:fill="auto"/>
            <w:vAlign w:val="center"/>
          </w:tcPr>
          <w:p w:rsidR="00E315D6" w:rsidRPr="00E315D6" w:rsidRDefault="00E315D6" w:rsidP="00E315D6">
            <w:pPr>
              <w:spacing w:line="230" w:lineRule="auto"/>
              <w:jc w:val="center"/>
              <w:rPr>
                <w:spacing w:val="-2"/>
              </w:rPr>
            </w:pPr>
            <w:r w:rsidRPr="00E315D6">
              <w:rPr>
                <w:spacing w:val="-2"/>
              </w:rPr>
              <w:t>0,0</w:t>
            </w:r>
          </w:p>
        </w:tc>
        <w:tc>
          <w:tcPr>
            <w:tcW w:w="922" w:type="pct"/>
            <w:shd w:val="clear" w:color="auto" w:fill="auto"/>
            <w:vAlign w:val="center"/>
          </w:tcPr>
          <w:p w:rsidR="00E315D6" w:rsidRPr="00E315D6" w:rsidRDefault="00E315D6" w:rsidP="00E315D6">
            <w:pPr>
              <w:spacing w:line="230" w:lineRule="auto"/>
              <w:jc w:val="center"/>
              <w:rPr>
                <w:spacing w:val="-2"/>
              </w:rPr>
            </w:pPr>
            <w:r w:rsidRPr="00E315D6">
              <w:rPr>
                <w:spacing w:val="-2"/>
              </w:rPr>
              <w:t>0,0</w:t>
            </w:r>
          </w:p>
        </w:tc>
        <w:tc>
          <w:tcPr>
            <w:tcW w:w="736" w:type="pct"/>
            <w:shd w:val="clear" w:color="auto" w:fill="auto"/>
            <w:vAlign w:val="center"/>
          </w:tcPr>
          <w:p w:rsidR="00E315D6" w:rsidRPr="00E315D6" w:rsidRDefault="00E315D6" w:rsidP="00E315D6">
            <w:pPr>
              <w:jc w:val="center"/>
            </w:pPr>
            <w:r w:rsidRPr="00E315D6">
              <w:t>0,0</w:t>
            </w:r>
          </w:p>
        </w:tc>
      </w:tr>
    </w:tbl>
    <w:tbl>
      <w:tblPr>
        <w:tblStyle w:val="1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E315D6" w:rsidRPr="00E315D6" w:rsidTr="00E315D6">
        <w:tc>
          <w:tcPr>
            <w:tcW w:w="4218" w:type="dxa"/>
          </w:tcPr>
          <w:p w:rsidR="00E315D6" w:rsidRPr="00E315D6" w:rsidRDefault="00E315D6" w:rsidP="00E315D6">
            <w:pPr>
              <w:jc w:val="both"/>
              <w:rPr>
                <w:rFonts w:eastAsia="Calibri"/>
                <w:lang w:eastAsia="en-US"/>
              </w:rPr>
            </w:pPr>
          </w:p>
          <w:p w:rsidR="00E315D6" w:rsidRPr="00E315D6" w:rsidRDefault="00E315D6" w:rsidP="00E315D6">
            <w:pPr>
              <w:jc w:val="both"/>
              <w:rPr>
                <w:rFonts w:eastAsia="Calibri"/>
                <w:lang w:eastAsia="en-US"/>
              </w:rPr>
            </w:pPr>
            <w:r w:rsidRPr="00E315D6">
              <w:rPr>
                <w:rFonts w:eastAsia="Calibri"/>
                <w:lang w:eastAsia="en-US"/>
              </w:rPr>
              <w:t>Приложение к паспорту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E315D6" w:rsidRPr="00E315D6" w:rsidRDefault="00E315D6" w:rsidP="00E315D6">
            <w:pPr>
              <w:jc w:val="both"/>
              <w:rPr>
                <w:rFonts w:eastAsia="Calibri"/>
                <w:lang w:eastAsia="en-US"/>
              </w:rPr>
            </w:pPr>
          </w:p>
        </w:tc>
      </w:tr>
    </w:tbl>
    <w:p w:rsidR="00E315D6" w:rsidRPr="00E315D6" w:rsidRDefault="00E315D6" w:rsidP="00E315D6">
      <w:pPr>
        <w:jc w:val="center"/>
        <w:rPr>
          <w:b/>
          <w:spacing w:val="-2"/>
          <w:sz w:val="26"/>
          <w:szCs w:val="26"/>
        </w:rPr>
      </w:pPr>
      <w:r w:rsidRPr="00E315D6">
        <w:rPr>
          <w:b/>
          <w:spacing w:val="-2"/>
          <w:sz w:val="26"/>
          <w:szCs w:val="26"/>
        </w:rPr>
        <w:t>Сведения о показателях муниципальной программы</w:t>
      </w:r>
    </w:p>
    <w:p w:rsidR="00E315D6" w:rsidRPr="00E315D6" w:rsidRDefault="00E315D6" w:rsidP="00E315D6">
      <w:pPr>
        <w:jc w:val="center"/>
        <w:rPr>
          <w:sz w:val="20"/>
          <w:szCs w:val="20"/>
        </w:rPr>
      </w:pP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
        <w:gridCol w:w="3259"/>
        <w:gridCol w:w="6071"/>
      </w:tblGrid>
      <w:tr w:rsidR="00E315D6" w:rsidRPr="00E315D6" w:rsidTr="00E315D6">
        <w:trPr>
          <w:cantSplit/>
          <w:trHeight w:val="419"/>
          <w:jc w:val="center"/>
        </w:trPr>
        <w:tc>
          <w:tcPr>
            <w:tcW w:w="325" w:type="pct"/>
            <w:hideMark/>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w:t>
            </w:r>
            <w:r w:rsidRPr="00E315D6">
              <w:rPr>
                <w:rFonts w:eastAsia="Calibri"/>
                <w:lang w:eastAsia="en-US"/>
              </w:rPr>
              <w:br/>
            </w:r>
            <w:proofErr w:type="gramStart"/>
            <w:r w:rsidRPr="00E315D6">
              <w:rPr>
                <w:rFonts w:eastAsia="Calibri"/>
                <w:lang w:eastAsia="en-US"/>
              </w:rPr>
              <w:t>п</w:t>
            </w:r>
            <w:proofErr w:type="gramEnd"/>
            <w:r w:rsidRPr="00E315D6">
              <w:rPr>
                <w:rFonts w:eastAsia="Calibri"/>
                <w:lang w:eastAsia="en-US"/>
              </w:rPr>
              <w:t>/п</w:t>
            </w:r>
          </w:p>
        </w:tc>
        <w:tc>
          <w:tcPr>
            <w:tcW w:w="1633" w:type="pct"/>
            <w:hideMark/>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Наименование показателя</w:t>
            </w:r>
          </w:p>
        </w:tc>
        <w:tc>
          <w:tcPr>
            <w:tcW w:w="3042" w:type="pct"/>
            <w:hideMark/>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E315D6" w:rsidRPr="00E315D6" w:rsidTr="00E315D6">
        <w:trPr>
          <w:cantSplit/>
          <w:trHeight w:val="279"/>
          <w:jc w:val="center"/>
        </w:trPr>
        <w:tc>
          <w:tcPr>
            <w:tcW w:w="325" w:type="pct"/>
            <w:hideMark/>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1</w:t>
            </w:r>
          </w:p>
        </w:tc>
        <w:tc>
          <w:tcPr>
            <w:tcW w:w="1633" w:type="pct"/>
            <w:hideMark/>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2</w:t>
            </w:r>
          </w:p>
        </w:tc>
        <w:tc>
          <w:tcPr>
            <w:tcW w:w="3042" w:type="pct"/>
            <w:hideMark/>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3</w:t>
            </w:r>
          </w:p>
        </w:tc>
      </w:tr>
      <w:tr w:rsidR="00E315D6" w:rsidRPr="00E315D6" w:rsidTr="00E315D6">
        <w:trPr>
          <w:cantSplit/>
          <w:trHeight w:val="2138"/>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1</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3042" w:type="pct"/>
          </w:tcPr>
          <w:p w:rsidR="00E315D6" w:rsidRPr="00E315D6" w:rsidRDefault="00E315D6" w:rsidP="00E315D6">
            <w:pPr>
              <w:keepNext/>
              <w:shd w:val="clear" w:color="auto" w:fill="FFFFFF"/>
              <w:spacing w:after="240"/>
              <w:jc w:val="both"/>
              <w:textAlignment w:val="baseline"/>
              <w:outlineLvl w:val="1"/>
            </w:pPr>
            <w:r w:rsidRPr="00E315D6">
              <w:t>Постановление Правительства Смоленской области от 27.12.2024 №1055 «Об установлении на 2025 год минимального размера взноса на капитальный ремонт общего имущества в многоквартирном доме на территории Смоленской области»</w:t>
            </w:r>
          </w:p>
        </w:tc>
      </w:tr>
      <w:tr w:rsidR="00E315D6" w:rsidRPr="00E315D6" w:rsidTr="00E315D6">
        <w:trPr>
          <w:cantSplit/>
          <w:trHeight w:val="780"/>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2</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Количество многоквартирных домов, подлежащих ремонту</w:t>
            </w:r>
          </w:p>
        </w:tc>
        <w:tc>
          <w:tcPr>
            <w:tcW w:w="3042" w:type="pct"/>
          </w:tcPr>
          <w:p w:rsidR="00E315D6" w:rsidRPr="00E315D6" w:rsidRDefault="00E315D6" w:rsidP="00E315D6">
            <w:pPr>
              <w:keepNext/>
              <w:shd w:val="clear" w:color="auto" w:fill="FFFFFF"/>
              <w:spacing w:after="240"/>
              <w:jc w:val="both"/>
              <w:textAlignment w:val="baseline"/>
              <w:outlineLvl w:val="1"/>
            </w:pPr>
            <w:r w:rsidRPr="00E315D6">
              <w:t>Локально-сметные расчёты  на проведение ремонта канализации в д. №14 по ул. Лермонтова и на ремонт кровли д. №36 по ул. Ленина в г. Дорогобуже</w:t>
            </w:r>
          </w:p>
        </w:tc>
      </w:tr>
      <w:tr w:rsidR="00E315D6" w:rsidRPr="00E315D6" w:rsidTr="00E315D6">
        <w:trPr>
          <w:cantSplit/>
          <w:trHeight w:val="279"/>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lastRenderedPageBreak/>
              <w:t>3</w:t>
            </w:r>
          </w:p>
        </w:tc>
        <w:tc>
          <w:tcPr>
            <w:tcW w:w="1633" w:type="pct"/>
          </w:tcPr>
          <w:p w:rsidR="00E315D6" w:rsidRPr="00E315D6" w:rsidRDefault="00E315D6" w:rsidP="00E315D6">
            <w:pPr>
              <w:widowControl w:val="0"/>
              <w:autoSpaceDE w:val="0"/>
              <w:autoSpaceDN w:val="0"/>
              <w:adjustRightInd w:val="0"/>
              <w:spacing w:line="235" w:lineRule="auto"/>
              <w:jc w:val="both"/>
            </w:pPr>
            <w:r w:rsidRPr="00E315D6">
              <w:t>Содержание системы наружного освещения</w:t>
            </w:r>
          </w:p>
        </w:tc>
        <w:tc>
          <w:tcPr>
            <w:tcW w:w="3042" w:type="pc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Статистическая форма 3-дг (</w:t>
            </w:r>
            <w:proofErr w:type="spellStart"/>
            <w:r w:rsidRPr="00E315D6">
              <w:rPr>
                <w:rFonts w:eastAsia="Calibri"/>
                <w:lang w:eastAsia="en-US"/>
              </w:rPr>
              <w:t>мо</w:t>
            </w:r>
            <w:proofErr w:type="spellEnd"/>
            <w:r w:rsidRPr="00E315D6">
              <w:rPr>
                <w:rFonts w:eastAsia="Calibri"/>
                <w:lang w:eastAsia="en-US"/>
              </w:rPr>
              <w:t>) «Сведения об автомобильных дорогах общего и необщего пользования местного значения и искусственных сооружениях на них, находящихся в собственности муниципальных образований»</w:t>
            </w:r>
          </w:p>
        </w:tc>
      </w:tr>
      <w:tr w:rsidR="00E315D6" w:rsidRPr="00E315D6" w:rsidTr="00E315D6">
        <w:trPr>
          <w:cantSplit/>
          <w:trHeight w:val="279"/>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4</w:t>
            </w:r>
          </w:p>
        </w:tc>
        <w:tc>
          <w:tcPr>
            <w:tcW w:w="1633" w:type="pct"/>
          </w:tcPr>
          <w:p w:rsidR="00E315D6" w:rsidRPr="00E315D6" w:rsidRDefault="00E315D6" w:rsidP="00E315D6">
            <w:pPr>
              <w:widowControl w:val="0"/>
              <w:autoSpaceDE w:val="0"/>
              <w:autoSpaceDN w:val="0"/>
              <w:adjustRightInd w:val="0"/>
              <w:spacing w:line="235" w:lineRule="auto"/>
              <w:jc w:val="both"/>
            </w:pPr>
            <w:r w:rsidRPr="00E315D6">
              <w:t>Убираемая площадь мест захоронения</w:t>
            </w:r>
          </w:p>
        </w:tc>
        <w:tc>
          <w:tcPr>
            <w:tcW w:w="3042" w:type="pct"/>
          </w:tcPr>
          <w:p w:rsidR="00E315D6" w:rsidRPr="00E315D6" w:rsidRDefault="00E315D6" w:rsidP="00E315D6">
            <w:pPr>
              <w:jc w:val="both"/>
            </w:pPr>
            <w:r w:rsidRPr="00E315D6">
              <w:t>Форма федерального государственного статистического наблюдения №12-ПУ «Сведения по похоронному обслуживанию»</w:t>
            </w:r>
          </w:p>
        </w:tc>
      </w:tr>
      <w:tr w:rsidR="00E315D6" w:rsidRPr="00E315D6" w:rsidTr="00E315D6">
        <w:trPr>
          <w:cantSplit/>
          <w:trHeight w:val="279"/>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5</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3042" w:type="pct"/>
          </w:tcPr>
          <w:p w:rsidR="00E315D6" w:rsidRPr="00E315D6" w:rsidRDefault="00E315D6" w:rsidP="00E315D6">
            <w:pPr>
              <w:jc w:val="both"/>
            </w:pPr>
            <w:r w:rsidRPr="00E315D6">
              <w:t>Форма федерального государственного статистического наблюдения 1-КХ «Сведения о благоустройстве городских населенных пунктов»</w:t>
            </w:r>
          </w:p>
        </w:tc>
      </w:tr>
      <w:tr w:rsidR="00E315D6" w:rsidRPr="00E315D6" w:rsidTr="00E315D6">
        <w:trPr>
          <w:cantSplit/>
          <w:trHeight w:val="1575"/>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6</w:t>
            </w:r>
          </w:p>
        </w:tc>
        <w:tc>
          <w:tcPr>
            <w:tcW w:w="1633" w:type="pct"/>
          </w:tcPr>
          <w:p w:rsidR="00E315D6" w:rsidRPr="00E315D6" w:rsidRDefault="00E315D6" w:rsidP="00E315D6">
            <w:pPr>
              <w:widowControl w:val="0"/>
              <w:autoSpaceDE w:val="0"/>
              <w:autoSpaceDN w:val="0"/>
              <w:adjustRightInd w:val="0"/>
              <w:spacing w:line="235" w:lineRule="auto"/>
              <w:jc w:val="both"/>
            </w:pPr>
            <w:proofErr w:type="gramStart"/>
            <w:r w:rsidRPr="00E315D6">
              <w:t>Площадь покоса и уборки парков, скверов, тротуаров, пешеходных дорожек, остановочных пунктов, газонов, обочин, зеленых насаждений</w:t>
            </w:r>
            <w:proofErr w:type="gramEnd"/>
          </w:p>
        </w:tc>
        <w:tc>
          <w:tcPr>
            <w:tcW w:w="3042" w:type="pct"/>
          </w:tcPr>
          <w:p w:rsidR="00E315D6" w:rsidRPr="00E315D6" w:rsidRDefault="00E315D6" w:rsidP="00E315D6">
            <w:pPr>
              <w:jc w:val="both"/>
            </w:pPr>
            <w:r w:rsidRPr="00E315D6">
              <w:t xml:space="preserve">Муниципальный </w:t>
            </w:r>
            <w:proofErr w:type="gramStart"/>
            <w:r w:rsidRPr="00E315D6">
              <w:t>контракт №б</w:t>
            </w:r>
            <w:proofErr w:type="gramEnd"/>
            <w:r w:rsidRPr="00E315D6">
              <w:t>/н «Благоустройство муниципального образования «Дорогобужский муниципальный округ» Смоленской области» от 09.01.2025</w:t>
            </w:r>
          </w:p>
        </w:tc>
      </w:tr>
      <w:tr w:rsidR="00E315D6" w:rsidRPr="00E315D6" w:rsidTr="00E315D6">
        <w:trPr>
          <w:cantSplit/>
          <w:trHeight w:val="70"/>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7</w:t>
            </w:r>
          </w:p>
        </w:tc>
        <w:tc>
          <w:tcPr>
            <w:tcW w:w="1633" w:type="pct"/>
          </w:tcPr>
          <w:p w:rsidR="00E315D6" w:rsidRPr="00E315D6" w:rsidRDefault="00E315D6" w:rsidP="00E315D6">
            <w:pPr>
              <w:widowControl w:val="0"/>
              <w:autoSpaceDE w:val="0"/>
              <w:autoSpaceDN w:val="0"/>
              <w:adjustRightInd w:val="0"/>
              <w:spacing w:line="235" w:lineRule="auto"/>
              <w:jc w:val="both"/>
            </w:pPr>
            <w:r w:rsidRPr="00E315D6">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3042" w:type="pct"/>
          </w:tcPr>
          <w:p w:rsidR="00E315D6" w:rsidRPr="00E315D6" w:rsidRDefault="00E315D6" w:rsidP="00E315D6">
            <w:pPr>
              <w:jc w:val="both"/>
            </w:pPr>
            <w:r w:rsidRPr="00E315D6">
              <w:t>Коммерческое предложение по техническому сопровождению АПК «Безопасный город» на  территории муниципального образования «Дорогобужский муниципальный округ» Смоленской области</w:t>
            </w:r>
          </w:p>
        </w:tc>
      </w:tr>
      <w:tr w:rsidR="00E315D6" w:rsidRPr="00E315D6" w:rsidTr="00E315D6">
        <w:trPr>
          <w:cantSplit/>
          <w:trHeight w:val="1222"/>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8.</w:t>
            </w:r>
          </w:p>
        </w:tc>
        <w:tc>
          <w:tcPr>
            <w:tcW w:w="1633" w:type="pct"/>
          </w:tcPr>
          <w:p w:rsidR="00E315D6" w:rsidRPr="00E315D6" w:rsidRDefault="00E315D6" w:rsidP="00E315D6">
            <w:pPr>
              <w:widowControl w:val="0"/>
              <w:autoSpaceDE w:val="0"/>
              <w:autoSpaceDN w:val="0"/>
              <w:adjustRightInd w:val="0"/>
              <w:spacing w:line="235" w:lineRule="auto"/>
              <w:jc w:val="both"/>
            </w:pPr>
            <w:r w:rsidRPr="00E315D6">
              <w:t xml:space="preserve">Количество пляжей, планируемых к </w:t>
            </w:r>
            <w:proofErr w:type="spellStart"/>
            <w:r w:rsidRPr="00E315D6">
              <w:t>акарицидной</w:t>
            </w:r>
            <w:proofErr w:type="spellEnd"/>
            <w:r w:rsidRPr="00E315D6">
              <w:t xml:space="preserve"> обработке и исследованию проб песка  из прибрежных зон</w:t>
            </w:r>
          </w:p>
        </w:tc>
        <w:tc>
          <w:tcPr>
            <w:tcW w:w="3042" w:type="pc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Метод сопоставимых рыночных цен (анализа рынка) в  соответствии с п.6 ст.22 44-ФЗ</w:t>
            </w:r>
          </w:p>
          <w:p w:rsidR="00E315D6" w:rsidRPr="00E315D6" w:rsidRDefault="00E315D6" w:rsidP="00E315D6">
            <w:pPr>
              <w:autoSpaceDE w:val="0"/>
              <w:autoSpaceDN w:val="0"/>
              <w:adjustRightInd w:val="0"/>
              <w:jc w:val="both"/>
              <w:rPr>
                <w:rFonts w:eastAsia="Calibri"/>
                <w:lang w:eastAsia="en-US"/>
              </w:rPr>
            </w:pPr>
          </w:p>
        </w:tc>
      </w:tr>
      <w:tr w:rsidR="00E315D6" w:rsidRPr="00E315D6" w:rsidTr="00E315D6">
        <w:trPr>
          <w:cantSplit/>
          <w:trHeight w:val="145"/>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9.</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Количество благоустроенных общественных территорий</w:t>
            </w:r>
          </w:p>
        </w:tc>
        <w:tc>
          <w:tcPr>
            <w:tcW w:w="3042" w:type="pc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Соглашение</w:t>
            </w:r>
            <w:r w:rsidRPr="00E315D6">
              <w:t xml:space="preserve"> </w:t>
            </w:r>
            <w:r w:rsidRPr="00E315D6">
              <w:rPr>
                <w:rFonts w:eastAsia="Calibri"/>
                <w:lang w:eastAsia="en-US"/>
              </w:rPr>
              <w:t xml:space="preserve">о предоставлении субсидии из областного бюджета бюджету муниципального образования </w:t>
            </w:r>
            <w:proofErr w:type="gramStart"/>
            <w:r w:rsidRPr="00E315D6">
              <w:rPr>
                <w:rFonts w:eastAsia="Calibri"/>
                <w:lang w:eastAsia="en-US"/>
              </w:rPr>
              <w:t>от</w:t>
            </w:r>
            <w:proofErr w:type="gramEnd"/>
          </w:p>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«30» января 2025 г. № 66514000-1-2025-012</w:t>
            </w:r>
          </w:p>
        </w:tc>
      </w:tr>
      <w:tr w:rsidR="00E315D6" w:rsidRPr="00E315D6" w:rsidTr="00E315D6">
        <w:trPr>
          <w:cantSplit/>
          <w:trHeight w:val="109"/>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10</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Приобретение контейнеров (бункеров) для накопления твердых коммунальных отходов</w:t>
            </w:r>
          </w:p>
        </w:tc>
        <w:tc>
          <w:tcPr>
            <w:tcW w:w="3042" w:type="pc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Метод сопоставимых рыночных цен (анализа рынка) в  соответствии с п.6 ст.22 44-ФЗ</w:t>
            </w:r>
          </w:p>
        </w:tc>
      </w:tr>
      <w:tr w:rsidR="00E315D6" w:rsidRPr="00E315D6" w:rsidTr="00E315D6">
        <w:trPr>
          <w:cantSplit/>
          <w:trHeight w:val="944"/>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11</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Обустройство мест (площадок) накопления твердых коммунальных отходов</w:t>
            </w:r>
          </w:p>
        </w:tc>
        <w:tc>
          <w:tcPr>
            <w:tcW w:w="3042" w:type="pc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Метод сопоставимых рыночных цен (анализа рынка) в  соответствии с п.6 ст.22 44-ФЗ</w:t>
            </w:r>
          </w:p>
        </w:tc>
      </w:tr>
      <w:tr w:rsidR="00E315D6" w:rsidRPr="00E315D6" w:rsidTr="00E315D6">
        <w:trPr>
          <w:cantSplit/>
          <w:trHeight w:val="419"/>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12</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Количество кладбищ подлежащих инвентаризации</w:t>
            </w:r>
          </w:p>
        </w:tc>
        <w:tc>
          <w:tcPr>
            <w:tcW w:w="3042" w:type="pc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 xml:space="preserve">Метод сопоставимых рыночных цен (анализа рынка) в  соответствии с п.6 ст.22 44-ФЗ </w:t>
            </w:r>
          </w:p>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Техническое задание на проведение инвентаризации кладбищ на территории муниципального образования «Дорогобужский муниципальный округ» Смоленской области на базе имеющейся ГИС «Память»</w:t>
            </w:r>
          </w:p>
        </w:tc>
      </w:tr>
      <w:tr w:rsidR="00E315D6" w:rsidRPr="00E315D6" w:rsidTr="00E315D6">
        <w:trPr>
          <w:cantSplit/>
          <w:trHeight w:val="851"/>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13</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Количество отремонтированных шахтных колодцев</w:t>
            </w:r>
          </w:p>
        </w:tc>
        <w:tc>
          <w:tcPr>
            <w:tcW w:w="3042" w:type="pct"/>
            <w:vMerge w:val="restar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Метод сопоставимых рыночных цен (анализа рынка) в  соответствии с п.6 ст.22 44-ФЗ</w:t>
            </w:r>
          </w:p>
        </w:tc>
      </w:tr>
      <w:tr w:rsidR="00E315D6" w:rsidRPr="00E315D6" w:rsidTr="00E315D6">
        <w:trPr>
          <w:cantSplit/>
          <w:trHeight w:val="1029"/>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lastRenderedPageBreak/>
              <w:t>14</w:t>
            </w:r>
          </w:p>
        </w:tc>
        <w:tc>
          <w:tcPr>
            <w:tcW w:w="1633" w:type="pct"/>
          </w:tcPr>
          <w:p w:rsidR="00E315D6" w:rsidRPr="00E315D6" w:rsidRDefault="00E315D6" w:rsidP="00E315D6">
            <w:pPr>
              <w:widowControl w:val="0"/>
              <w:autoSpaceDE w:val="0"/>
              <w:autoSpaceDN w:val="0"/>
              <w:adjustRightInd w:val="0"/>
              <w:spacing w:line="235" w:lineRule="auto"/>
              <w:jc w:val="both"/>
            </w:pPr>
            <w:r w:rsidRPr="00E315D6">
              <w:t>Увеличение численности населения, для которого улучшиться качество коммунальных услуг</w:t>
            </w:r>
          </w:p>
        </w:tc>
        <w:tc>
          <w:tcPr>
            <w:tcW w:w="3042" w:type="pct"/>
            <w:vMerge/>
          </w:tcPr>
          <w:p w:rsidR="00E315D6" w:rsidRPr="00E315D6" w:rsidRDefault="00E315D6" w:rsidP="00E315D6">
            <w:pPr>
              <w:autoSpaceDE w:val="0"/>
              <w:autoSpaceDN w:val="0"/>
              <w:adjustRightInd w:val="0"/>
              <w:jc w:val="both"/>
              <w:rPr>
                <w:rFonts w:eastAsia="Calibri"/>
                <w:lang w:eastAsia="en-US"/>
              </w:rPr>
            </w:pPr>
          </w:p>
        </w:tc>
      </w:tr>
      <w:tr w:rsidR="00E315D6" w:rsidRPr="00E315D6" w:rsidTr="00E315D6">
        <w:trPr>
          <w:cantSplit/>
          <w:trHeight w:val="131"/>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15</w:t>
            </w:r>
          </w:p>
        </w:tc>
        <w:tc>
          <w:tcPr>
            <w:tcW w:w="1633" w:type="pct"/>
          </w:tcPr>
          <w:p w:rsidR="00E315D6" w:rsidRPr="00E315D6" w:rsidRDefault="00E315D6" w:rsidP="00E315D6">
            <w:pPr>
              <w:widowControl w:val="0"/>
              <w:autoSpaceDE w:val="0"/>
              <w:autoSpaceDN w:val="0"/>
              <w:adjustRightInd w:val="0"/>
              <w:spacing w:line="235" w:lineRule="auto"/>
              <w:jc w:val="both"/>
            </w:pPr>
            <w:r w:rsidRPr="00E315D6">
              <w:t>Снижение финансовых убытков теплоснабжающей организации</w:t>
            </w:r>
          </w:p>
        </w:tc>
        <w:tc>
          <w:tcPr>
            <w:tcW w:w="3042" w:type="pc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Решение Арбитражного суда Смоленской области от 06.04.2023 по делу</w:t>
            </w:r>
            <w:r w:rsidRPr="00E315D6">
              <w:t xml:space="preserve"> №</w:t>
            </w:r>
            <w:r w:rsidRPr="00E315D6">
              <w:rPr>
                <w:rFonts w:eastAsia="Calibri"/>
                <w:lang w:eastAsia="en-US"/>
              </w:rPr>
              <w:t xml:space="preserve"> А62-2484/2022</w:t>
            </w:r>
          </w:p>
        </w:tc>
      </w:tr>
      <w:tr w:rsidR="00E315D6" w:rsidRPr="00E315D6" w:rsidTr="00E315D6">
        <w:trPr>
          <w:cantSplit/>
          <w:trHeight w:val="97"/>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16</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Доля приоритетных объектов</w:t>
            </w:r>
          </w:p>
          <w:p w:rsidR="00E315D6" w:rsidRPr="00E315D6" w:rsidRDefault="00E315D6" w:rsidP="00E315D6">
            <w:pPr>
              <w:widowControl w:val="0"/>
              <w:autoSpaceDE w:val="0"/>
              <w:autoSpaceDN w:val="0"/>
              <w:adjustRightInd w:val="0"/>
              <w:spacing w:line="235" w:lineRule="auto"/>
              <w:jc w:val="both"/>
            </w:pPr>
            <w:r w:rsidRPr="00E315D6">
              <w:t>транспортной социальной инфраструктуры, доступных для инвалидов и других маломобильных групп населения, в количестве</w:t>
            </w:r>
          </w:p>
          <w:p w:rsidR="00E315D6" w:rsidRPr="00E315D6" w:rsidRDefault="00E315D6" w:rsidP="00E315D6">
            <w:pPr>
              <w:widowControl w:val="0"/>
              <w:autoSpaceDE w:val="0"/>
              <w:autoSpaceDN w:val="0"/>
              <w:adjustRightInd w:val="0"/>
              <w:spacing w:line="235" w:lineRule="auto"/>
              <w:jc w:val="both"/>
            </w:pPr>
            <w:r w:rsidRPr="00E315D6">
              <w:t>приоритетных объектов</w:t>
            </w:r>
          </w:p>
          <w:p w:rsidR="00E315D6" w:rsidRPr="00E315D6" w:rsidRDefault="00E315D6" w:rsidP="00E315D6">
            <w:pPr>
              <w:widowControl w:val="0"/>
              <w:autoSpaceDE w:val="0"/>
              <w:autoSpaceDN w:val="0"/>
              <w:adjustRightInd w:val="0"/>
              <w:spacing w:line="235" w:lineRule="auto"/>
              <w:jc w:val="both"/>
            </w:pPr>
            <w:r w:rsidRPr="00E315D6">
              <w:t>транспортной инфраструктуры</w:t>
            </w:r>
          </w:p>
        </w:tc>
        <w:tc>
          <w:tcPr>
            <w:tcW w:w="3042" w:type="pc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Муниципальный план мероприятий («дорожная карта»)</w:t>
            </w:r>
          </w:p>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 xml:space="preserve">«повышение значений показателей доступности </w:t>
            </w:r>
            <w:proofErr w:type="gramStart"/>
            <w:r w:rsidRPr="00E315D6">
              <w:rPr>
                <w:rFonts w:eastAsia="Calibri"/>
                <w:lang w:eastAsia="en-US"/>
              </w:rPr>
              <w:t>для</w:t>
            </w:r>
            <w:proofErr w:type="gramEnd"/>
          </w:p>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 xml:space="preserve">инвалидов объектов и услуг» в </w:t>
            </w:r>
            <w:proofErr w:type="gramStart"/>
            <w:r w:rsidRPr="00E315D6">
              <w:rPr>
                <w:rFonts w:eastAsia="Calibri"/>
                <w:lang w:eastAsia="en-US"/>
              </w:rPr>
              <w:t>муниципальном</w:t>
            </w:r>
            <w:proofErr w:type="gramEnd"/>
          </w:p>
          <w:p w:rsidR="00E315D6" w:rsidRPr="00E315D6" w:rsidRDefault="00E315D6" w:rsidP="00E315D6">
            <w:pPr>
              <w:autoSpaceDE w:val="0"/>
              <w:autoSpaceDN w:val="0"/>
              <w:adjustRightInd w:val="0"/>
              <w:jc w:val="both"/>
              <w:rPr>
                <w:rFonts w:eastAsia="Calibri"/>
                <w:lang w:eastAsia="en-US"/>
              </w:rPr>
            </w:pPr>
            <w:proofErr w:type="gramStart"/>
            <w:r w:rsidRPr="00E315D6">
              <w:rPr>
                <w:rFonts w:eastAsia="Calibri"/>
                <w:lang w:eastAsia="en-US"/>
              </w:rPr>
              <w:t>образовании</w:t>
            </w:r>
            <w:proofErr w:type="gramEnd"/>
            <w:r w:rsidRPr="00E315D6">
              <w:rPr>
                <w:rFonts w:eastAsia="Calibri"/>
                <w:lang w:eastAsia="en-US"/>
              </w:rPr>
              <w:t xml:space="preserve"> «Дорогобужский район», утверждённый</w:t>
            </w:r>
          </w:p>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постановлением образования «Дорогобужский район» Смоленской области от 03.10.2016 №633</w:t>
            </w:r>
          </w:p>
        </w:tc>
      </w:tr>
      <w:tr w:rsidR="00E315D6" w:rsidRPr="00E315D6" w:rsidTr="00E315D6">
        <w:trPr>
          <w:cantSplit/>
          <w:trHeight w:val="1934"/>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17</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3042" w:type="pc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Договор на поставку товаров от 24.01.2025 №1</w:t>
            </w:r>
          </w:p>
        </w:tc>
      </w:tr>
      <w:tr w:rsidR="00E315D6" w:rsidRPr="00E315D6" w:rsidTr="00E315D6">
        <w:trPr>
          <w:cantSplit/>
          <w:trHeight w:val="165"/>
          <w:jc w:val="center"/>
        </w:trPr>
        <w:tc>
          <w:tcPr>
            <w:tcW w:w="325" w:type="pct"/>
          </w:tcPr>
          <w:p w:rsidR="00E315D6" w:rsidRPr="00E315D6" w:rsidRDefault="00E315D6" w:rsidP="00E315D6">
            <w:pPr>
              <w:autoSpaceDE w:val="0"/>
              <w:autoSpaceDN w:val="0"/>
              <w:adjustRightInd w:val="0"/>
              <w:jc w:val="center"/>
              <w:rPr>
                <w:rFonts w:eastAsia="Calibri"/>
                <w:lang w:eastAsia="en-US"/>
              </w:rPr>
            </w:pPr>
            <w:r w:rsidRPr="00E315D6">
              <w:rPr>
                <w:rFonts w:eastAsia="Calibri"/>
                <w:lang w:eastAsia="en-US"/>
              </w:rPr>
              <w:t>18</w:t>
            </w:r>
          </w:p>
        </w:tc>
        <w:tc>
          <w:tcPr>
            <w:tcW w:w="1633" w:type="pct"/>
          </w:tcPr>
          <w:p w:rsidR="00E315D6" w:rsidRPr="00E315D6" w:rsidRDefault="00E315D6" w:rsidP="00E315D6">
            <w:pPr>
              <w:widowControl w:val="0"/>
              <w:autoSpaceDE w:val="0"/>
              <w:autoSpaceDN w:val="0"/>
              <w:adjustRightInd w:val="0"/>
              <w:spacing w:line="235" w:lineRule="auto"/>
              <w:jc w:val="both"/>
            </w:pPr>
            <w:r w:rsidRPr="00E315D6">
              <w:t>Протяжённость распределительного подземного полиэтиленового газопровода</w:t>
            </w:r>
          </w:p>
        </w:tc>
        <w:tc>
          <w:tcPr>
            <w:tcW w:w="3042" w:type="pct"/>
          </w:tcPr>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Договор на подключение газоиспользующего оборудования и объектов капитального строительства к сети газораспределения от 27.11.2024 №337/67/71;</w:t>
            </w:r>
          </w:p>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Договор на подключение газоиспользующего оборудования и объектов капитального строительства к сети газораспределения от 27.11.2024 №337/67/72;</w:t>
            </w:r>
          </w:p>
          <w:p w:rsidR="00E315D6" w:rsidRPr="00E315D6" w:rsidRDefault="00E315D6" w:rsidP="00E315D6">
            <w:pPr>
              <w:autoSpaceDE w:val="0"/>
              <w:autoSpaceDN w:val="0"/>
              <w:adjustRightInd w:val="0"/>
              <w:jc w:val="both"/>
              <w:rPr>
                <w:rFonts w:eastAsia="Calibri"/>
                <w:lang w:eastAsia="en-US"/>
              </w:rPr>
            </w:pPr>
            <w:r w:rsidRPr="00E315D6">
              <w:rPr>
                <w:rFonts w:eastAsia="Calibri"/>
                <w:lang w:eastAsia="en-US"/>
              </w:rPr>
              <w:t>Договор на подключение газоиспользующего оборудования и объектов капитального строительства к сети газораспределения от 05.07.2024 №337/67/30.</w:t>
            </w:r>
          </w:p>
        </w:tc>
      </w:tr>
      <w:tr w:rsidR="00E315D6" w:rsidRPr="00E315D6" w:rsidTr="00E315D6">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jc w:val="center"/>
        </w:trPr>
        <w:tc>
          <w:tcPr>
            <w:tcW w:w="5000" w:type="pct"/>
            <w:gridSpan w:val="3"/>
          </w:tcPr>
          <w:p w:rsidR="00E315D6" w:rsidRPr="00E315D6" w:rsidRDefault="00E315D6" w:rsidP="00E315D6">
            <w:pPr>
              <w:jc w:val="center"/>
              <w:rPr>
                <w:i/>
              </w:rPr>
            </w:pPr>
          </w:p>
        </w:tc>
      </w:tr>
    </w:tbl>
    <w:p w:rsidR="00E315D6" w:rsidRPr="00E315D6" w:rsidRDefault="00E315D6" w:rsidP="00E315D6">
      <w:pPr>
        <w:jc w:val="center"/>
        <w:rPr>
          <w:b/>
          <w:spacing w:val="-2"/>
          <w:sz w:val="26"/>
          <w:szCs w:val="26"/>
        </w:rPr>
      </w:pPr>
      <w:r w:rsidRPr="00E315D6">
        <w:rPr>
          <w:b/>
          <w:spacing w:val="-2"/>
          <w:sz w:val="26"/>
          <w:szCs w:val="26"/>
        </w:rPr>
        <w:t>Раздел 1. Стратегические приоритеты в сфере реализации муниципальной программы</w:t>
      </w:r>
    </w:p>
    <w:p w:rsidR="00E315D6" w:rsidRPr="00E315D6" w:rsidRDefault="00E315D6" w:rsidP="00E315D6">
      <w:pPr>
        <w:jc w:val="center"/>
        <w:rPr>
          <w:b/>
          <w:spacing w:val="20"/>
        </w:rPr>
      </w:pPr>
    </w:p>
    <w:p w:rsidR="00E315D6" w:rsidRPr="00E315D6" w:rsidRDefault="00E315D6" w:rsidP="00E315D6">
      <w:pPr>
        <w:shd w:val="clear" w:color="auto" w:fill="FFFFFF"/>
        <w:ind w:firstLine="709"/>
        <w:jc w:val="both"/>
      </w:pPr>
      <w:r w:rsidRPr="00E315D6">
        <w:t>Жилищно-коммунальное хозяйство является одной из основных отраслей экономики муниципального образования «Дорогобужский муниципальный округ» Смоленской области, охватывающей многоотраслевой производственно-технический комплекс, потребность в продукции которого практически не ограничена.</w:t>
      </w:r>
    </w:p>
    <w:p w:rsidR="00E315D6" w:rsidRPr="00E315D6" w:rsidRDefault="00E315D6" w:rsidP="00E315D6">
      <w:pPr>
        <w:shd w:val="clear" w:color="auto" w:fill="FFFFFF"/>
        <w:ind w:firstLine="709"/>
        <w:jc w:val="both"/>
      </w:pPr>
      <w:r w:rsidRPr="00E315D6">
        <w:t>Бесперебойное снабжение потребителей теплом, горячей и холодной водой требуемого качества и недопущение ситуаций, опасных для людей и окружающей среды, являются основой социальной стабильности муниципального образования «Дорогобужский муниципальный округ» Смоленской области.</w:t>
      </w:r>
    </w:p>
    <w:p w:rsidR="00E315D6" w:rsidRPr="00E315D6" w:rsidRDefault="00E315D6" w:rsidP="00E315D6">
      <w:pPr>
        <w:shd w:val="clear" w:color="auto" w:fill="FFFFFF"/>
        <w:ind w:firstLine="709"/>
        <w:jc w:val="both"/>
      </w:pPr>
      <w:proofErr w:type="gramStart"/>
      <w:r w:rsidRPr="00E315D6">
        <w:t>Реформирование жилищно-коммунального хозяйства в Российской Федерации прошло несколько важных этапов, в ходе которых были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жилыми домами, финансового оздоровления организаций жилищно-коммунального комплекса,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roofErr w:type="gramEnd"/>
    </w:p>
    <w:p w:rsidR="00E315D6" w:rsidRPr="00E315D6" w:rsidRDefault="00E315D6" w:rsidP="00E315D6">
      <w:pPr>
        <w:ind w:left="20" w:right="20" w:firstLine="700"/>
        <w:jc w:val="both"/>
        <w:rPr>
          <w:rFonts w:eastAsiaTheme="minorHAnsi" w:cstheme="minorBidi"/>
          <w:lang w:eastAsia="en-US"/>
        </w:rPr>
      </w:pPr>
      <w:r w:rsidRPr="00E315D6">
        <w:rPr>
          <w:rFonts w:eastAsiaTheme="minorHAnsi" w:cstheme="minorBidi"/>
          <w:lang w:eastAsia="en-US"/>
        </w:rPr>
        <w:t xml:space="preserve">Положения Жилищного кодекса Российской Федерации (далее Жилищный кодекс РФ) определяют принципиальный подход к организации капитального ремонта жилищного фонда. </w:t>
      </w:r>
      <w:proofErr w:type="gramStart"/>
      <w:r w:rsidRPr="00E315D6">
        <w:rPr>
          <w:rFonts w:eastAsiaTheme="minorHAnsi" w:cstheme="minorBidi"/>
          <w:lang w:eastAsia="en-US"/>
        </w:rPr>
        <w:t xml:space="preserve">В соответствии со статьей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w:t>
      </w:r>
      <w:r w:rsidRPr="00E315D6">
        <w:rPr>
          <w:rFonts w:eastAsiaTheme="minorHAnsi" w:cstheme="minorBidi"/>
          <w:lang w:eastAsia="en-US"/>
        </w:rPr>
        <w:lastRenderedPageBreak/>
        <w:t>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roofErr w:type="gramEnd"/>
      <w:r w:rsidRPr="00E315D6">
        <w:rPr>
          <w:rFonts w:eastAsiaTheme="minorHAnsi" w:cstheme="minorBidi"/>
          <w:lang w:eastAsia="en-US"/>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w:t>
      </w:r>
    </w:p>
    <w:p w:rsidR="00E315D6" w:rsidRPr="00E315D6" w:rsidRDefault="00E315D6" w:rsidP="00E315D6">
      <w:pPr>
        <w:ind w:left="20" w:right="20" w:firstLine="700"/>
        <w:jc w:val="both"/>
        <w:rPr>
          <w:rFonts w:eastAsiaTheme="minorHAnsi" w:cstheme="minorBidi"/>
          <w:lang w:eastAsia="en-US"/>
        </w:rPr>
      </w:pPr>
      <w:r w:rsidRPr="00E315D6">
        <w:t>В рамках мероприятия</w:t>
      </w:r>
      <w:r w:rsidRPr="00E315D6">
        <w:rPr>
          <w:spacing w:val="-2"/>
        </w:rPr>
        <w:t xml:space="preserve"> «Ремонт и содержание жилищного хозяйства»</w:t>
      </w:r>
      <w:r w:rsidRPr="00E315D6">
        <w:t xml:space="preserve"> в 2025 году планируется ремонт системы канализации в доме №14 по ул. Лермонтова и ремонт кровли дома №36 по ул. Ленина  в г. Дорогобуже.</w:t>
      </w:r>
    </w:p>
    <w:p w:rsidR="00E315D6" w:rsidRPr="00E315D6" w:rsidRDefault="00E315D6" w:rsidP="00E315D6">
      <w:pPr>
        <w:autoSpaceDE w:val="0"/>
        <w:autoSpaceDN w:val="0"/>
        <w:adjustRightInd w:val="0"/>
        <w:ind w:firstLine="540"/>
        <w:jc w:val="both"/>
      </w:pPr>
      <w:r w:rsidRPr="00E315D6">
        <w:t>Проблема содержания территории муниципального образования «Дорогобужский муниципальный округ» Смоленской области, объектов озеленения и благоустройства требует планирования в среднесрочной перспективе, системного подхода,  решения  организационных  задач.</w:t>
      </w:r>
    </w:p>
    <w:p w:rsidR="00E315D6" w:rsidRPr="00E315D6" w:rsidRDefault="00E315D6" w:rsidP="00E315D6">
      <w:pPr>
        <w:autoSpaceDE w:val="0"/>
        <w:autoSpaceDN w:val="0"/>
        <w:adjustRightInd w:val="0"/>
        <w:ind w:firstLine="540"/>
        <w:jc w:val="both"/>
      </w:pPr>
      <w:r w:rsidRPr="00E315D6">
        <w:t>Надёжная система наружного освещения способствует улучшению ориентации и безопасности движения на дорогах и пешеходных путях, благоприятно влияет на формирование образа города, повышает эстетические свойства городского пейзажа, позволяет расширить временные границы для отдыха населения и получения услуг.</w:t>
      </w:r>
    </w:p>
    <w:p w:rsidR="00E315D6" w:rsidRPr="00E315D6" w:rsidRDefault="00E315D6" w:rsidP="00E315D6">
      <w:pPr>
        <w:widowControl w:val="0"/>
        <w:autoSpaceDE w:val="0"/>
        <w:autoSpaceDN w:val="0"/>
        <w:adjustRightInd w:val="0"/>
        <w:ind w:firstLine="709"/>
        <w:jc w:val="both"/>
      </w:pPr>
      <w:r w:rsidRPr="00E315D6">
        <w:t xml:space="preserve">В муниципальном образовании «Дорогобужский муниципальный округ» Смоленской области имеется 2167 фонарей уличного освещения. </w:t>
      </w:r>
    </w:p>
    <w:p w:rsidR="00E315D6" w:rsidRPr="00E315D6" w:rsidRDefault="00E315D6" w:rsidP="00E315D6">
      <w:pPr>
        <w:autoSpaceDE w:val="0"/>
        <w:autoSpaceDN w:val="0"/>
        <w:adjustRightInd w:val="0"/>
        <w:ind w:firstLine="709"/>
        <w:jc w:val="both"/>
      </w:pPr>
      <w:r w:rsidRPr="00E315D6">
        <w:t>Содержание системы наружного освещения осуществляется за счет средств бюджета муниципального образования «Дорогобужский муниципальный округ» Смоленской области.</w:t>
      </w:r>
    </w:p>
    <w:p w:rsidR="00E315D6" w:rsidRPr="00E315D6" w:rsidRDefault="00E315D6" w:rsidP="00E315D6">
      <w:pPr>
        <w:autoSpaceDE w:val="0"/>
        <w:autoSpaceDN w:val="0"/>
        <w:adjustRightInd w:val="0"/>
        <w:ind w:firstLine="709"/>
        <w:jc w:val="both"/>
      </w:pPr>
      <w:r w:rsidRPr="00E315D6">
        <w:t>Осветительное оборудование требует эксплуатации и ремонта, своевременной замены перегоревших ламп для поддержания освещенности территории муниципального образования «Дорогобужский муниципальный округ» Смоленской области. Объем финансовых сре</w:t>
      </w:r>
      <w:proofErr w:type="gramStart"/>
      <w:r w:rsidRPr="00E315D6">
        <w:t>дств дл</w:t>
      </w:r>
      <w:proofErr w:type="gramEnd"/>
      <w:r w:rsidRPr="00E315D6">
        <w:t xml:space="preserve">я осуществления расчетов за выполненные работы по содержанию системы наружного освещения и оплате израсходованной электроэнергии должен быть достаточным для решения поставленной задачи.  </w:t>
      </w:r>
    </w:p>
    <w:p w:rsidR="00E315D6" w:rsidRPr="00E315D6" w:rsidRDefault="00E315D6" w:rsidP="00E315D6">
      <w:pPr>
        <w:autoSpaceDE w:val="0"/>
        <w:autoSpaceDN w:val="0"/>
        <w:adjustRightInd w:val="0"/>
        <w:ind w:firstLine="540"/>
        <w:jc w:val="both"/>
      </w:pPr>
      <w:r w:rsidRPr="00E315D6">
        <w:t>Учитывая, что состояние и качественное функционирование наружного освещения имеют важное социальное значение, необходимо проведение комплекса мероприятий, направленных на его дальнейшее развитие.</w:t>
      </w:r>
    </w:p>
    <w:p w:rsidR="00E315D6" w:rsidRPr="00E315D6" w:rsidRDefault="00E315D6" w:rsidP="00E315D6">
      <w:pPr>
        <w:autoSpaceDE w:val="0"/>
        <w:autoSpaceDN w:val="0"/>
        <w:adjustRightInd w:val="0"/>
        <w:ind w:firstLine="540"/>
        <w:jc w:val="both"/>
      </w:pPr>
      <w:r w:rsidRPr="00E315D6">
        <w:tab/>
        <w:t>Для  развития  цивилизованного похоронного  сервиса,  сохранения  ритуальных  традиций необходимо обеспечение соблюдения санитарных и экологических требований к содержанию мест  захоронения, осуществление благоустройства их территорий, уход и санитарное  содержание зеленых насаждений, так как культура похорон является частью общей культуры общества.  На территории муниципального образования «Дорогобужский муниципальный округ» Смоленской области расположено 99 кладбищ с общей площадью 8 751,5 тыс. м</w:t>
      </w:r>
      <w:proofErr w:type="gramStart"/>
      <w:r w:rsidRPr="00E315D6">
        <w:rPr>
          <w:vertAlign w:val="superscript"/>
        </w:rPr>
        <w:t>2</w:t>
      </w:r>
      <w:proofErr w:type="gramEnd"/>
      <w:r w:rsidRPr="00E315D6">
        <w:t xml:space="preserve">, в том числе 73 открытых для захоронения. В рамках мероприятий по содержанию мест захоронения, расположенных на территории муниципального образования «Дорогобужский муниципальный округ» Смоленской области осуществляется очистка от мусора мест захоронения. </w:t>
      </w:r>
    </w:p>
    <w:p w:rsidR="00E315D6" w:rsidRPr="00E315D6" w:rsidRDefault="00E315D6" w:rsidP="00E315D6">
      <w:pPr>
        <w:spacing w:line="255" w:lineRule="atLeast"/>
        <w:ind w:firstLine="709"/>
        <w:jc w:val="both"/>
      </w:pPr>
      <w:r w:rsidRPr="00E315D6">
        <w:t>Озеленение – элемент благоустройства и ландшафтной организации территории, обеспечивающий формирование среды территории муниципального образования «Дорогобужский муниципальный округ» Смоленской области с активным использованием растительных компонентов, а также поддержание ранее созданной или изначально существующей природной среды.</w:t>
      </w:r>
    </w:p>
    <w:p w:rsidR="00E315D6" w:rsidRPr="00E315D6" w:rsidRDefault="00E315D6" w:rsidP="00E315D6">
      <w:pPr>
        <w:spacing w:line="255" w:lineRule="atLeast"/>
        <w:ind w:firstLine="709"/>
        <w:jc w:val="both"/>
      </w:pPr>
      <w:r w:rsidRPr="00E315D6">
        <w:t xml:space="preserve">Ввиду ограниченных финансовых ресурсов, озеленение зелёных зон территории  муниципального образования «Дорогобужский муниципальный округ» Смоленской области производится в незначительных объёмах. Основные мероприятия по озеленению территории муниципального образования «Дорогобужский муниципальный округ» Смоленской области направлены на цветочно-декоративное оформление клумб.  </w:t>
      </w:r>
    </w:p>
    <w:p w:rsidR="00E315D6" w:rsidRPr="00E315D6" w:rsidRDefault="00E315D6" w:rsidP="00E315D6">
      <w:pPr>
        <w:ind w:left="20" w:right="20" w:firstLine="700"/>
        <w:jc w:val="both"/>
        <w:rPr>
          <w:rFonts w:eastAsiaTheme="minorHAnsi" w:cstheme="minorBidi"/>
          <w:lang w:eastAsia="en-US"/>
        </w:rPr>
      </w:pPr>
      <w:proofErr w:type="gramStart"/>
      <w:r w:rsidRPr="00E315D6">
        <w:rPr>
          <w:rFonts w:eastAsiaTheme="minorHAnsi" w:cstheme="minorBidi"/>
          <w:lang w:eastAsia="en-US"/>
        </w:rPr>
        <w:t>Прочее благоустройство территории муниципального образования «Дорогобужский муниципальный округ» Смоленской области включает в себя работы по ручной уборке парков, скверов, тротуаров, пешеходных дорожек, остановочных пунктов, газонов, обочин, зеленых насаждений, выпиловка деревьев, уборка несанкционированных свалок,</w:t>
      </w:r>
      <w:r w:rsidRPr="00E315D6">
        <w:t xml:space="preserve"> осуществление деятельности по созданию мест (площадок) накопления твердых коммунальных отходов и (или)  </w:t>
      </w:r>
      <w:r w:rsidRPr="00E315D6">
        <w:lastRenderedPageBreak/>
        <w:t>приобретение контейнеров (бункеров) для накопления твердых коммунальных отходов</w:t>
      </w:r>
      <w:r w:rsidRPr="00E315D6">
        <w:rPr>
          <w:rFonts w:eastAsiaTheme="minorHAnsi" w:cstheme="minorBidi"/>
          <w:lang w:eastAsia="en-US"/>
        </w:rPr>
        <w:t xml:space="preserve">  и прочее благоустройство.</w:t>
      </w:r>
      <w:proofErr w:type="gramEnd"/>
    </w:p>
    <w:p w:rsidR="00E315D6" w:rsidRPr="00E315D6" w:rsidRDefault="00E315D6" w:rsidP="00E315D6">
      <w:pPr>
        <w:shd w:val="clear" w:color="auto" w:fill="FFFFFF"/>
      </w:pPr>
      <w:r w:rsidRPr="00E315D6">
        <w:t xml:space="preserve">Мероприятие «Безопасный город» включает расходы на техническое сопровождение </w:t>
      </w:r>
      <w:proofErr w:type="spellStart"/>
      <w:r w:rsidRPr="00E315D6">
        <w:t>сигмента</w:t>
      </w:r>
      <w:proofErr w:type="spellEnd"/>
      <w:r w:rsidRPr="00E315D6">
        <w:t xml:space="preserve"> ПК «Безопасный город». </w:t>
      </w:r>
    </w:p>
    <w:p w:rsidR="00E315D6" w:rsidRPr="00E315D6" w:rsidRDefault="00E315D6" w:rsidP="00E315D6">
      <w:pPr>
        <w:shd w:val="clear" w:color="auto" w:fill="FFFFFF"/>
        <w:ind w:firstLine="709"/>
        <w:jc w:val="both"/>
      </w:pPr>
      <w:r w:rsidRPr="00E315D6">
        <w:t xml:space="preserve">Мероприятие инвентаризация мест захоронения включает в себя работы по проведению инвентаризации кладбищ на территории муниципального образования «Дорогобужский муниципальный округ» Смоленской области на базе имеющейся ГИС «Память», </w:t>
      </w:r>
      <w:proofErr w:type="spellStart"/>
      <w:r w:rsidRPr="00E315D6">
        <w:t>в.ч</w:t>
      </w:r>
      <w:proofErr w:type="spellEnd"/>
      <w:r w:rsidRPr="00E315D6">
        <w:t xml:space="preserve">. трех кладбищ, расположенных в г. Дорогобуж и двух кладбищ в </w:t>
      </w:r>
      <w:proofErr w:type="spellStart"/>
      <w:r w:rsidRPr="00E315D6">
        <w:t>пгт</w:t>
      </w:r>
      <w:proofErr w:type="spellEnd"/>
      <w:r w:rsidRPr="00E315D6">
        <w:t>. Верхнеднепровский.</w:t>
      </w:r>
    </w:p>
    <w:p w:rsidR="00E315D6" w:rsidRPr="00E315D6" w:rsidRDefault="00E315D6" w:rsidP="00E315D6">
      <w:pPr>
        <w:shd w:val="clear" w:color="auto" w:fill="FFFFFF"/>
        <w:ind w:firstLine="709"/>
        <w:jc w:val="both"/>
        <w:rPr>
          <w:rFonts w:eastAsiaTheme="minorHAnsi" w:cstheme="minorBidi"/>
          <w:lang w:eastAsia="en-US"/>
        </w:rPr>
      </w:pPr>
      <w:r w:rsidRPr="00E315D6">
        <w:rPr>
          <w:rFonts w:eastAsiaTheme="minorHAnsi" w:cstheme="minorBidi"/>
          <w:lang w:eastAsia="en-US"/>
        </w:rPr>
        <w:t>Для повышения качества жизни инвалидов на территории муниципального образования «Дорогобужский муниципальный округ» Смоленской области необходимо создать условия для беспрепятственного доступа к объектам социальной инфраструктуры (общественным и производственным зданиям, спортивным сооружениям, местам отдыха, культурно-зрелищным и другим учреждениям), а также для беспрепятственного пользования автомобильным пассажирским транспортом.</w:t>
      </w:r>
    </w:p>
    <w:p w:rsidR="00E315D6" w:rsidRPr="00E315D6" w:rsidRDefault="00E315D6" w:rsidP="00E315D6">
      <w:pPr>
        <w:shd w:val="clear" w:color="auto" w:fill="FFFFFF"/>
        <w:ind w:firstLine="709"/>
        <w:jc w:val="both"/>
        <w:rPr>
          <w:rFonts w:eastAsiaTheme="minorHAnsi" w:cstheme="minorBidi"/>
          <w:lang w:eastAsia="en-US"/>
        </w:rPr>
      </w:pPr>
      <w:r w:rsidRPr="00E315D6">
        <w:rPr>
          <w:rFonts w:eastAsiaTheme="minorHAnsi" w:cstheme="minorBidi"/>
          <w:lang w:eastAsia="en-US"/>
        </w:rPr>
        <w:t>Реализация комплекса процессных мероприятий "Создание благоприятной среды для инвалидов и других маломобильных групп населения» позволит приспособить функционирующие объекты социальной инфраструктуры к нуждам инвалидов, будет способствовать созданию условий для получения равных условий жизни, возможности осуществлять самообслуживание, самостоятельно передвигаться, ориентироваться, обучаться и заниматься трудовой деятельностью.</w:t>
      </w:r>
    </w:p>
    <w:p w:rsidR="00E315D6" w:rsidRPr="00E315D6" w:rsidRDefault="00E315D6" w:rsidP="00E315D6">
      <w:pPr>
        <w:shd w:val="clear" w:color="auto" w:fill="FFFFFF"/>
        <w:ind w:firstLine="709"/>
        <w:jc w:val="both"/>
        <w:rPr>
          <w:rFonts w:eastAsiaTheme="minorHAnsi" w:cstheme="minorBidi"/>
          <w:lang w:eastAsia="en-US"/>
        </w:rPr>
      </w:pPr>
      <w:r w:rsidRPr="00E315D6">
        <w:rPr>
          <w:rFonts w:eastAsiaTheme="minorHAnsi" w:cstheme="minorBidi"/>
          <w:lang w:eastAsia="en-US"/>
        </w:rPr>
        <w:t xml:space="preserve">В рамках комплекса процессных мероприятий «Создание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 в 2025 году   планируется приобретение насоса марки ЭВВ 8-40-150 и частотного преобразователя ЧП </w:t>
      </w:r>
      <w:r w:rsidRPr="00E315D6">
        <w:rPr>
          <w:rFonts w:eastAsiaTheme="minorHAnsi" w:cstheme="minorBidi"/>
          <w:lang w:val="en-US" w:eastAsia="en-US"/>
        </w:rPr>
        <w:t>Delta</w:t>
      </w:r>
      <w:r w:rsidRPr="00E315D6">
        <w:rPr>
          <w:rFonts w:eastAsiaTheme="minorHAnsi" w:cstheme="minorBidi"/>
          <w:lang w:eastAsia="en-US"/>
        </w:rPr>
        <w:t xml:space="preserve"> </w:t>
      </w:r>
      <w:r w:rsidRPr="00E315D6">
        <w:rPr>
          <w:rFonts w:eastAsiaTheme="minorHAnsi" w:cstheme="minorBidi"/>
          <w:lang w:val="en-US" w:eastAsia="en-US"/>
        </w:rPr>
        <w:t>CP</w:t>
      </w:r>
      <w:r w:rsidRPr="00E315D6">
        <w:rPr>
          <w:rFonts w:eastAsiaTheme="minorHAnsi" w:cstheme="minorBidi"/>
          <w:lang w:eastAsia="en-US"/>
        </w:rPr>
        <w:t xml:space="preserve"> 2000 </w:t>
      </w:r>
      <w:r w:rsidRPr="00E315D6">
        <w:rPr>
          <w:rFonts w:eastAsiaTheme="minorHAnsi" w:cstheme="minorBidi"/>
          <w:lang w:val="en-US" w:eastAsia="en-US"/>
        </w:rPr>
        <w:t>model</w:t>
      </w:r>
      <w:r w:rsidRPr="00E315D6">
        <w:rPr>
          <w:rFonts w:eastAsiaTheme="minorHAnsi" w:cstheme="minorBidi"/>
          <w:lang w:eastAsia="en-US"/>
        </w:rPr>
        <w:t>: МАВ370СР43</w:t>
      </w:r>
      <w:r w:rsidRPr="00E315D6">
        <w:rPr>
          <w:rFonts w:eastAsiaTheme="minorHAnsi" w:cstheme="minorBidi"/>
          <w:lang w:val="en-US" w:eastAsia="en-US"/>
        </w:rPr>
        <w:t>B</w:t>
      </w:r>
      <w:r w:rsidRPr="00E315D6">
        <w:rPr>
          <w:rFonts w:eastAsiaTheme="minorHAnsi" w:cstheme="minorBidi"/>
          <w:lang w:eastAsia="en-US"/>
        </w:rPr>
        <w:t>-21для создания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 муниципального образования «Дорогобужский муниципальный округ» Смоленской области.</w:t>
      </w:r>
    </w:p>
    <w:p w:rsidR="00E315D6" w:rsidRPr="00E315D6" w:rsidRDefault="00E315D6" w:rsidP="00E315D6">
      <w:pPr>
        <w:shd w:val="clear" w:color="auto" w:fill="FFFFFF"/>
        <w:ind w:firstLine="709"/>
        <w:jc w:val="both"/>
        <w:rPr>
          <w:rFonts w:eastAsiaTheme="minorHAnsi" w:cstheme="minorBidi"/>
          <w:lang w:eastAsia="en-US"/>
        </w:rPr>
      </w:pPr>
      <w:r w:rsidRPr="00E315D6">
        <w:rPr>
          <w:rFonts w:eastAsiaTheme="minorHAnsi" w:cstheme="minorBidi"/>
          <w:lang w:eastAsia="en-US"/>
        </w:rPr>
        <w:t>В рамках комплекса процессных мероприятий «Строительство уличных сетей инженерной инфраструктуры» в 2025-2027 годах планируется:</w:t>
      </w:r>
    </w:p>
    <w:p w:rsidR="00E315D6" w:rsidRPr="00E315D6" w:rsidRDefault="00E315D6" w:rsidP="00E315D6">
      <w:pPr>
        <w:shd w:val="clear" w:color="auto" w:fill="FFFFFF"/>
        <w:ind w:firstLine="709"/>
        <w:jc w:val="both"/>
        <w:rPr>
          <w:rFonts w:eastAsiaTheme="minorHAnsi" w:cstheme="minorBidi"/>
          <w:lang w:eastAsia="en-US"/>
        </w:rPr>
      </w:pPr>
      <w:proofErr w:type="gramStart"/>
      <w:r w:rsidRPr="00E315D6">
        <w:rPr>
          <w:rFonts w:eastAsiaTheme="minorHAnsi" w:cstheme="minorBidi"/>
          <w:lang w:eastAsia="en-US"/>
        </w:rPr>
        <w:t xml:space="preserve">- выполнить работы по строительству, реконструкции, капитальный ремонту 4 шахтных колодцев, расположенных на территории муниципального образования «Дорогобужский муниципальный округ» Смоленской области, в </w:t>
      </w:r>
      <w:proofErr w:type="spellStart"/>
      <w:r w:rsidRPr="00E315D6">
        <w:rPr>
          <w:rFonts w:eastAsiaTheme="minorHAnsi" w:cstheme="minorBidi"/>
          <w:lang w:eastAsia="en-US"/>
        </w:rPr>
        <w:t>т.ч</w:t>
      </w:r>
      <w:proofErr w:type="spellEnd"/>
      <w:r w:rsidRPr="00E315D6">
        <w:rPr>
          <w:rFonts w:eastAsiaTheme="minorHAnsi" w:cstheme="minorBidi"/>
          <w:lang w:eastAsia="en-US"/>
        </w:rPr>
        <w:t xml:space="preserve">. в д. Озерище, в д. Быково, в д. </w:t>
      </w:r>
      <w:proofErr w:type="spellStart"/>
      <w:r w:rsidRPr="00E315D6">
        <w:rPr>
          <w:rFonts w:eastAsiaTheme="minorHAnsi" w:cstheme="minorBidi"/>
          <w:lang w:eastAsia="en-US"/>
        </w:rPr>
        <w:t>Бражино</w:t>
      </w:r>
      <w:proofErr w:type="spellEnd"/>
      <w:r w:rsidRPr="00E315D6">
        <w:rPr>
          <w:rFonts w:eastAsiaTheme="minorHAnsi" w:cstheme="minorBidi"/>
          <w:lang w:eastAsia="en-US"/>
        </w:rPr>
        <w:t xml:space="preserve"> и в д. </w:t>
      </w:r>
      <w:proofErr w:type="spellStart"/>
      <w:r w:rsidRPr="00E315D6">
        <w:rPr>
          <w:rFonts w:eastAsiaTheme="minorHAnsi" w:cstheme="minorBidi"/>
          <w:lang w:eastAsia="en-US"/>
        </w:rPr>
        <w:t>Петрыкино</w:t>
      </w:r>
      <w:proofErr w:type="spellEnd"/>
      <w:r w:rsidRPr="00E315D6">
        <w:rPr>
          <w:rFonts w:eastAsiaTheme="minorHAnsi" w:cstheme="minorBidi"/>
          <w:lang w:eastAsia="en-US"/>
        </w:rPr>
        <w:t xml:space="preserve"> Дорогобужского  муниципального округа Смоленской области;</w:t>
      </w:r>
      <w:proofErr w:type="gramEnd"/>
    </w:p>
    <w:p w:rsidR="00E315D6" w:rsidRPr="00E315D6" w:rsidRDefault="00E315D6" w:rsidP="00E315D6">
      <w:pPr>
        <w:shd w:val="clear" w:color="auto" w:fill="FFFFFF"/>
        <w:ind w:firstLine="709"/>
        <w:jc w:val="both"/>
        <w:rPr>
          <w:rFonts w:eastAsiaTheme="minorHAnsi" w:cstheme="minorBidi"/>
          <w:lang w:eastAsia="en-US"/>
        </w:rPr>
      </w:pPr>
      <w:proofErr w:type="gramStart"/>
      <w:r w:rsidRPr="00E315D6">
        <w:rPr>
          <w:rFonts w:eastAsiaTheme="minorHAnsi" w:cstheme="minorBidi"/>
          <w:lang w:eastAsia="en-US"/>
        </w:rPr>
        <w:t>-</w:t>
      </w:r>
      <w:r w:rsidRPr="00E315D6">
        <w:t xml:space="preserve"> </w:t>
      </w:r>
      <w:r w:rsidRPr="00E315D6">
        <w:rPr>
          <w:rFonts w:eastAsiaTheme="minorHAnsi" w:cstheme="minorBidi"/>
          <w:lang w:eastAsia="en-US"/>
        </w:rPr>
        <w:t xml:space="preserve">выполнить работы по прокладке распределительного подземного газопровода  до точки подключения в д. </w:t>
      </w:r>
      <w:proofErr w:type="spellStart"/>
      <w:r w:rsidRPr="00E315D6">
        <w:rPr>
          <w:rFonts w:eastAsiaTheme="minorHAnsi" w:cstheme="minorBidi"/>
          <w:lang w:eastAsia="en-US"/>
        </w:rPr>
        <w:t>Полибино</w:t>
      </w:r>
      <w:proofErr w:type="spellEnd"/>
      <w:r w:rsidRPr="00E315D6">
        <w:rPr>
          <w:rFonts w:eastAsiaTheme="minorHAnsi" w:cstheme="minorBidi"/>
          <w:lang w:eastAsia="en-US"/>
        </w:rPr>
        <w:t xml:space="preserve"> ул. Лесная, д.48 и в д. </w:t>
      </w:r>
      <w:proofErr w:type="spellStart"/>
      <w:r w:rsidRPr="00E315D6">
        <w:rPr>
          <w:rFonts w:eastAsiaTheme="minorHAnsi" w:cstheme="minorBidi"/>
          <w:lang w:eastAsia="en-US"/>
        </w:rPr>
        <w:t>Струково</w:t>
      </w:r>
      <w:proofErr w:type="spellEnd"/>
      <w:r w:rsidRPr="00E315D6">
        <w:rPr>
          <w:rFonts w:eastAsiaTheme="minorHAnsi" w:cstheme="minorBidi"/>
          <w:lang w:eastAsia="en-US"/>
        </w:rPr>
        <w:t xml:space="preserve"> по ул. Молодежная, д.2, д.1 Дорогобужского муниципального округа.</w:t>
      </w:r>
      <w:proofErr w:type="gramEnd"/>
    </w:p>
    <w:p w:rsidR="00E315D6" w:rsidRPr="00E315D6" w:rsidRDefault="00E315D6" w:rsidP="00E315D6">
      <w:pPr>
        <w:ind w:firstLine="709"/>
        <w:jc w:val="both"/>
      </w:pPr>
      <w:r w:rsidRPr="00E315D6">
        <w:t xml:space="preserve">ООО «Дорогобужская ТЭЦ» обратилось с Арбитражный суд Смоленской области с иском к Департаменту Смоленской области по энергетике, </w:t>
      </w:r>
      <w:proofErr w:type="spellStart"/>
      <w:r w:rsidRPr="00E315D6">
        <w:t>энергоэффективности</w:t>
      </w:r>
      <w:proofErr w:type="spellEnd"/>
      <w:r w:rsidRPr="00E315D6">
        <w:t>, тарифной политике об определении размера компенсации некомпенсированных финансовых убытков ООО «Дорогобужская ТЭЦ», обусловленных приостановлением вывода из эксплуатации Дорогобужской ТЭЦ по требованию органа местного самоуправления сроком на  три года. По решению Арбитражного суда Смоленской области было определено определить размер компенсации некомпенсированных финансовых убытков ООО «Дорогобужская ТЭЦ».</w:t>
      </w:r>
    </w:p>
    <w:p w:rsidR="00E315D6" w:rsidRPr="00E315D6" w:rsidRDefault="00E315D6" w:rsidP="00E315D6">
      <w:pPr>
        <w:ind w:firstLine="709"/>
        <w:jc w:val="both"/>
      </w:pPr>
      <w:proofErr w:type="gramStart"/>
      <w:r w:rsidRPr="00E315D6">
        <w:t xml:space="preserve">В рамках комплекса процессных мероприятий «Компенсация некомпенсируемых финансовых убытков, понесённых организацией, осуществляющей регулируемые виды деятельности в сфере теплоснабжения» на основании Соглашения о предоставлении субсидии из областного бюджета бюджету муниципального образования Дорогобужское городское поселение Дорогобужского района Смоленской области от 31 июля 2023 года №1, заключённое между Администрацией муниципального образования «Дорогобужский район» Смоленской области и Департаментом Смоленской области по энергетике, </w:t>
      </w:r>
      <w:proofErr w:type="spellStart"/>
      <w:r w:rsidRPr="00E315D6">
        <w:t>энергоэффективности</w:t>
      </w:r>
      <w:proofErr w:type="spellEnd"/>
      <w:r w:rsidRPr="00E315D6">
        <w:t>, тарифной</w:t>
      </w:r>
      <w:proofErr w:type="gramEnd"/>
      <w:r w:rsidRPr="00E315D6">
        <w:t xml:space="preserve"> политике в 2025 году и 2026-2027 годах планируется возмещение некомпенсируемых финансовых убытков теплоснабжающим организациям в связи с эксплуатацией источника тепловой энергии.</w:t>
      </w:r>
    </w:p>
    <w:p w:rsidR="00E315D6" w:rsidRPr="00E315D6" w:rsidRDefault="00E315D6" w:rsidP="00E315D6">
      <w:pPr>
        <w:ind w:firstLine="709"/>
        <w:jc w:val="both"/>
      </w:pPr>
      <w:r w:rsidRPr="00E315D6">
        <w:t xml:space="preserve">Реализация мероприятий муниципальной программы позволит повысить качество и надёжность предоставления жилищно-коммунальных услуг населению, повысить комфортную и безопасную среду для жизни населения и качество жилищного обеспечения населения, повысить </w:t>
      </w:r>
      <w:r w:rsidRPr="00E315D6">
        <w:lastRenderedPageBreak/>
        <w:t>уровень благоустройства и санитарного содержания территории муниципального образования «Дорогобужский муниципальный округ» Смоленской области.</w:t>
      </w:r>
    </w:p>
    <w:p w:rsidR="00E315D6" w:rsidRPr="00E315D6" w:rsidRDefault="00E315D6" w:rsidP="00E315D6">
      <w:pPr>
        <w:ind w:firstLine="709"/>
        <w:jc w:val="both"/>
        <w:rPr>
          <w:color w:val="FF0000"/>
        </w:rPr>
      </w:pPr>
    </w:p>
    <w:p w:rsidR="00E315D6" w:rsidRPr="00E315D6" w:rsidRDefault="00E315D6" w:rsidP="00E315D6">
      <w:pPr>
        <w:jc w:val="center"/>
        <w:rPr>
          <w:b/>
          <w:spacing w:val="-2"/>
          <w:sz w:val="26"/>
          <w:szCs w:val="26"/>
        </w:rPr>
      </w:pPr>
      <w:r w:rsidRPr="00E315D6">
        <w:rPr>
          <w:b/>
          <w:spacing w:val="-2"/>
          <w:sz w:val="26"/>
          <w:szCs w:val="26"/>
        </w:rPr>
        <w:t>Раздел 2. СВЕДЕНИЯ</w:t>
      </w:r>
    </w:p>
    <w:p w:rsidR="00E315D6" w:rsidRPr="00E315D6" w:rsidRDefault="00E315D6" w:rsidP="00E315D6">
      <w:pPr>
        <w:jc w:val="center"/>
        <w:rPr>
          <w:b/>
          <w:spacing w:val="-2"/>
          <w:sz w:val="26"/>
          <w:szCs w:val="26"/>
        </w:rPr>
      </w:pPr>
      <w:r w:rsidRPr="00E315D6">
        <w:rPr>
          <w:b/>
          <w:spacing w:val="-2"/>
          <w:sz w:val="26"/>
          <w:szCs w:val="26"/>
        </w:rPr>
        <w:t xml:space="preserve">о региональных проектах </w:t>
      </w:r>
    </w:p>
    <w:p w:rsidR="00E315D6" w:rsidRPr="00E315D6" w:rsidRDefault="00E315D6" w:rsidP="00E315D6">
      <w:pPr>
        <w:jc w:val="center"/>
        <w:rPr>
          <w:b/>
          <w:spacing w:val="20"/>
          <w:szCs w:val="28"/>
        </w:rPr>
      </w:pPr>
      <w:r w:rsidRPr="00E315D6">
        <w:rPr>
          <w:b/>
          <w:spacing w:val="20"/>
          <w:szCs w:val="28"/>
        </w:rPr>
        <w:t>СВЕДЕНИЯ</w:t>
      </w:r>
    </w:p>
    <w:p w:rsidR="00E315D6" w:rsidRPr="00E315D6" w:rsidRDefault="00E315D6" w:rsidP="00E315D6">
      <w:pPr>
        <w:jc w:val="center"/>
        <w:rPr>
          <w:b/>
          <w:szCs w:val="28"/>
        </w:rPr>
      </w:pPr>
      <w:r w:rsidRPr="00E315D6">
        <w:rPr>
          <w:b/>
          <w:szCs w:val="28"/>
        </w:rPr>
        <w:t>о региональном проекте</w:t>
      </w:r>
    </w:p>
    <w:p w:rsidR="00E315D6" w:rsidRPr="00E315D6" w:rsidRDefault="00E315D6" w:rsidP="00E315D6">
      <w:pPr>
        <w:jc w:val="center"/>
        <w:rPr>
          <w:b/>
          <w:szCs w:val="28"/>
        </w:rPr>
      </w:pPr>
      <w:r w:rsidRPr="00E315D6">
        <w:rPr>
          <w:b/>
          <w:szCs w:val="28"/>
        </w:rPr>
        <w:t xml:space="preserve">_______________________________________________ </w:t>
      </w:r>
    </w:p>
    <w:p w:rsidR="00E315D6" w:rsidRPr="00E315D6" w:rsidRDefault="00E315D6" w:rsidP="00E315D6">
      <w:pPr>
        <w:jc w:val="center"/>
        <w:rPr>
          <w:szCs w:val="28"/>
        </w:rPr>
      </w:pPr>
      <w:r w:rsidRPr="00E315D6">
        <w:rPr>
          <w:szCs w:val="28"/>
        </w:rPr>
        <w:t xml:space="preserve">(наименование регионального проекта) </w:t>
      </w:r>
    </w:p>
    <w:p w:rsidR="00E315D6" w:rsidRPr="00E315D6" w:rsidRDefault="00E315D6" w:rsidP="00E315D6">
      <w:pPr>
        <w:jc w:val="center"/>
        <w:rPr>
          <w:b/>
          <w:szCs w:val="28"/>
        </w:rPr>
      </w:pPr>
      <w:r w:rsidRPr="00E315D6">
        <w:rPr>
          <w:b/>
          <w:szCs w:val="28"/>
        </w:rPr>
        <w:t>Общие положения</w:t>
      </w:r>
    </w:p>
    <w:p w:rsidR="00E315D6" w:rsidRPr="00E315D6" w:rsidRDefault="00E315D6" w:rsidP="00E315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333"/>
      </w:tblGrid>
      <w:tr w:rsidR="00E315D6" w:rsidRPr="00E315D6" w:rsidTr="00E315D6">
        <w:trPr>
          <w:trHeight w:val="516"/>
          <w:jc w:val="center"/>
        </w:trPr>
        <w:tc>
          <w:tcPr>
            <w:tcW w:w="2441" w:type="pct"/>
            <w:shd w:val="clear" w:color="auto" w:fill="auto"/>
            <w:vAlign w:val="center"/>
          </w:tcPr>
          <w:p w:rsidR="00E315D6" w:rsidRPr="00E315D6" w:rsidRDefault="00E315D6" w:rsidP="00E315D6">
            <w:pPr>
              <w:rPr>
                <w:rFonts w:eastAsia="Calibri"/>
              </w:rPr>
            </w:pPr>
            <w:r w:rsidRPr="00E315D6">
              <w:t>Руководитель регионального проекта</w:t>
            </w:r>
          </w:p>
        </w:tc>
        <w:tc>
          <w:tcPr>
            <w:tcW w:w="2559" w:type="pct"/>
            <w:shd w:val="clear" w:color="auto" w:fill="auto"/>
            <w:vAlign w:val="center"/>
          </w:tcPr>
          <w:p w:rsidR="00E315D6" w:rsidRPr="00E315D6" w:rsidRDefault="00E315D6" w:rsidP="00E315D6">
            <w:pPr>
              <w:rPr>
                <w:rFonts w:eastAsia="Calibri"/>
              </w:rPr>
            </w:pPr>
            <w:r w:rsidRPr="00E315D6">
              <w:rPr>
                <w:rFonts w:eastAsia="Calibri"/>
              </w:rPr>
              <w:t xml:space="preserve">должность, фамилия, имя, отчество  руководителя регионального проекта </w:t>
            </w:r>
          </w:p>
        </w:tc>
      </w:tr>
      <w:tr w:rsidR="00E315D6" w:rsidRPr="00E315D6" w:rsidTr="00E315D6">
        <w:trPr>
          <w:trHeight w:val="700"/>
          <w:jc w:val="center"/>
        </w:trPr>
        <w:tc>
          <w:tcPr>
            <w:tcW w:w="2441" w:type="pct"/>
            <w:shd w:val="clear" w:color="auto" w:fill="auto"/>
            <w:vAlign w:val="center"/>
          </w:tcPr>
          <w:p w:rsidR="00E315D6" w:rsidRPr="00E315D6" w:rsidRDefault="00E315D6" w:rsidP="00E315D6">
            <w:pPr>
              <w:rPr>
                <w:rFonts w:eastAsia="Calibri"/>
              </w:rPr>
            </w:pPr>
            <w:r w:rsidRPr="00E315D6">
              <w:rPr>
                <w:rFonts w:eastAsia="Calibri"/>
              </w:rPr>
              <w:t xml:space="preserve">Связь с муниципальной программой </w:t>
            </w:r>
          </w:p>
        </w:tc>
        <w:tc>
          <w:tcPr>
            <w:tcW w:w="2559" w:type="pct"/>
            <w:shd w:val="clear" w:color="auto" w:fill="auto"/>
            <w:vAlign w:val="center"/>
          </w:tcPr>
          <w:p w:rsidR="00E315D6" w:rsidRPr="00E315D6" w:rsidRDefault="00E315D6" w:rsidP="00E315D6">
            <w:pPr>
              <w:rPr>
                <w:rFonts w:eastAsia="Calibri"/>
              </w:rPr>
            </w:pPr>
            <w:r w:rsidRPr="00E315D6">
              <w:rPr>
                <w:rFonts w:eastAsia="Calibri"/>
              </w:rPr>
              <w:t>муниципальная программа «Наименование»</w:t>
            </w:r>
          </w:p>
        </w:tc>
      </w:tr>
    </w:tbl>
    <w:p w:rsidR="00E315D6" w:rsidRPr="00E315D6" w:rsidRDefault="00E315D6" w:rsidP="00E315D6">
      <w:pPr>
        <w:jc w:val="center"/>
        <w:rPr>
          <w:b/>
          <w:szCs w:val="28"/>
        </w:rPr>
      </w:pPr>
      <w:r w:rsidRPr="00E315D6">
        <w:rPr>
          <w:b/>
          <w:szCs w:val="28"/>
        </w:rPr>
        <w:t xml:space="preserve">Значения результатов регионального проекта </w:t>
      </w:r>
    </w:p>
    <w:p w:rsidR="00E315D6" w:rsidRPr="00E315D6" w:rsidRDefault="00E315D6" w:rsidP="00E315D6">
      <w:pPr>
        <w:jc w:val="center"/>
        <w:rPr>
          <w:b/>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715"/>
        <w:gridCol w:w="1391"/>
        <w:gridCol w:w="1670"/>
        <w:gridCol w:w="1430"/>
        <w:gridCol w:w="1588"/>
        <w:gridCol w:w="1809"/>
      </w:tblGrid>
      <w:tr w:rsidR="00E315D6" w:rsidRPr="00E315D6" w:rsidTr="00E315D6">
        <w:trPr>
          <w:tblHeader/>
          <w:jc w:val="center"/>
        </w:trPr>
        <w:tc>
          <w:tcPr>
            <w:tcW w:w="394" w:type="pct"/>
            <w:vMerge w:val="restart"/>
            <w:shd w:val="clear" w:color="auto" w:fill="auto"/>
          </w:tcPr>
          <w:p w:rsidR="00E315D6" w:rsidRPr="00E315D6" w:rsidRDefault="00E315D6" w:rsidP="00E315D6">
            <w:pPr>
              <w:ind w:right="-109"/>
              <w:rPr>
                <w:rFonts w:eastAsia="Calibri"/>
              </w:rPr>
            </w:pPr>
            <w:r w:rsidRPr="00E315D6">
              <w:rPr>
                <w:rFonts w:eastAsia="Calibri"/>
              </w:rPr>
              <w:t xml:space="preserve">№ </w:t>
            </w:r>
            <w:proofErr w:type="gramStart"/>
            <w:r w:rsidRPr="00E315D6">
              <w:rPr>
                <w:rFonts w:eastAsia="Calibri"/>
              </w:rPr>
              <w:t>п</w:t>
            </w:r>
            <w:proofErr w:type="gramEnd"/>
            <w:r w:rsidRPr="00E315D6">
              <w:rPr>
                <w:rFonts w:eastAsia="Calibri"/>
              </w:rPr>
              <w:t>/п</w:t>
            </w:r>
          </w:p>
        </w:tc>
        <w:tc>
          <w:tcPr>
            <w:tcW w:w="816" w:type="pct"/>
            <w:vMerge w:val="restart"/>
            <w:shd w:val="clear" w:color="auto" w:fill="auto"/>
          </w:tcPr>
          <w:p w:rsidR="00E315D6" w:rsidRPr="00E315D6" w:rsidRDefault="00E315D6" w:rsidP="00E315D6">
            <w:pPr>
              <w:jc w:val="center"/>
              <w:rPr>
                <w:rFonts w:eastAsia="Calibri"/>
              </w:rPr>
            </w:pPr>
            <w:r w:rsidRPr="00E315D6">
              <w:rPr>
                <w:rFonts w:eastAsia="Calibri"/>
              </w:rPr>
              <w:t>Наименование результата</w:t>
            </w:r>
          </w:p>
        </w:tc>
        <w:tc>
          <w:tcPr>
            <w:tcW w:w="669"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rPr>
              <w:t>Единица измерения</w:t>
            </w:r>
          </w:p>
        </w:tc>
        <w:tc>
          <w:tcPr>
            <w:tcW w:w="802"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shd w:val="clear" w:color="auto" w:fill="FFFFFF"/>
              </w:rPr>
              <w:t>Базовое значение результата (к очередному финансовому году)</w:t>
            </w:r>
          </w:p>
        </w:tc>
        <w:tc>
          <w:tcPr>
            <w:tcW w:w="2319" w:type="pct"/>
            <w:gridSpan w:val="3"/>
            <w:shd w:val="clear" w:color="auto" w:fill="auto"/>
            <w:vAlign w:val="center"/>
          </w:tcPr>
          <w:p w:rsidR="00E315D6" w:rsidRPr="00E315D6" w:rsidRDefault="00E315D6" w:rsidP="00E315D6">
            <w:pPr>
              <w:jc w:val="center"/>
              <w:rPr>
                <w:spacing w:val="-2"/>
              </w:rPr>
            </w:pPr>
            <w:r w:rsidRPr="00E315D6">
              <w:rPr>
                <w:rFonts w:eastAsia="Calibri"/>
                <w:shd w:val="clear" w:color="auto" w:fill="FFFFFF"/>
              </w:rPr>
              <w:t>Планируемое значение результата на очередной финансовый год и плановый период</w:t>
            </w:r>
          </w:p>
        </w:tc>
      </w:tr>
      <w:tr w:rsidR="00E315D6" w:rsidRPr="00E315D6" w:rsidTr="00E315D6">
        <w:trPr>
          <w:trHeight w:val="448"/>
          <w:tblHeader/>
          <w:jc w:val="center"/>
        </w:trPr>
        <w:tc>
          <w:tcPr>
            <w:tcW w:w="394" w:type="pct"/>
            <w:vMerge/>
            <w:shd w:val="clear" w:color="auto" w:fill="auto"/>
          </w:tcPr>
          <w:p w:rsidR="00E315D6" w:rsidRPr="00E315D6" w:rsidRDefault="00E315D6" w:rsidP="00E315D6">
            <w:pPr>
              <w:jc w:val="center"/>
              <w:rPr>
                <w:rFonts w:eastAsia="Calibri"/>
              </w:rPr>
            </w:pPr>
          </w:p>
        </w:tc>
        <w:tc>
          <w:tcPr>
            <w:tcW w:w="816" w:type="pct"/>
            <w:vMerge/>
            <w:shd w:val="clear" w:color="auto" w:fill="auto"/>
            <w:vAlign w:val="center"/>
          </w:tcPr>
          <w:p w:rsidR="00E315D6" w:rsidRPr="00E315D6" w:rsidRDefault="00E315D6" w:rsidP="00E315D6">
            <w:pPr>
              <w:jc w:val="center"/>
              <w:rPr>
                <w:rFonts w:eastAsia="Calibri"/>
              </w:rPr>
            </w:pPr>
          </w:p>
        </w:tc>
        <w:tc>
          <w:tcPr>
            <w:tcW w:w="669" w:type="pct"/>
            <w:vMerge/>
            <w:shd w:val="clear" w:color="auto" w:fill="auto"/>
          </w:tcPr>
          <w:p w:rsidR="00E315D6" w:rsidRPr="00E315D6" w:rsidRDefault="00E315D6" w:rsidP="00E315D6">
            <w:pPr>
              <w:jc w:val="center"/>
              <w:rPr>
                <w:rFonts w:eastAsia="Calibri"/>
                <w:shd w:val="clear" w:color="auto" w:fill="FFFFFF"/>
              </w:rPr>
            </w:pPr>
          </w:p>
        </w:tc>
        <w:tc>
          <w:tcPr>
            <w:tcW w:w="802" w:type="pct"/>
            <w:vMerge/>
            <w:shd w:val="clear" w:color="auto" w:fill="auto"/>
          </w:tcPr>
          <w:p w:rsidR="00E315D6" w:rsidRPr="00E315D6" w:rsidRDefault="00E315D6" w:rsidP="00E315D6">
            <w:pPr>
              <w:jc w:val="center"/>
              <w:rPr>
                <w:rFonts w:eastAsia="Calibri"/>
                <w:shd w:val="clear" w:color="auto" w:fill="FFFFFF"/>
              </w:rPr>
            </w:pPr>
          </w:p>
        </w:tc>
        <w:tc>
          <w:tcPr>
            <w:tcW w:w="687" w:type="pct"/>
            <w:shd w:val="clear" w:color="auto" w:fill="auto"/>
            <w:vAlign w:val="center"/>
          </w:tcPr>
          <w:p w:rsidR="00E315D6" w:rsidRPr="00E315D6" w:rsidRDefault="00E315D6" w:rsidP="00E315D6">
            <w:pPr>
              <w:jc w:val="center"/>
              <w:rPr>
                <w:spacing w:val="-2"/>
                <w:lang w:val="en-US"/>
              </w:rPr>
            </w:pPr>
            <w:r w:rsidRPr="00E315D6">
              <w:rPr>
                <w:rFonts w:eastAsia="Calibri"/>
                <w:shd w:val="clear" w:color="auto" w:fill="FFFFFF"/>
              </w:rPr>
              <w:t>2025 год</w:t>
            </w:r>
          </w:p>
        </w:tc>
        <w:tc>
          <w:tcPr>
            <w:tcW w:w="763" w:type="pct"/>
            <w:shd w:val="clear" w:color="auto" w:fill="auto"/>
            <w:vAlign w:val="center"/>
          </w:tcPr>
          <w:p w:rsidR="00E315D6" w:rsidRPr="00E315D6" w:rsidRDefault="00E315D6" w:rsidP="00E315D6">
            <w:pPr>
              <w:jc w:val="center"/>
              <w:rPr>
                <w:spacing w:val="-2"/>
              </w:rPr>
            </w:pPr>
            <w:r w:rsidRPr="00E315D6">
              <w:rPr>
                <w:rFonts w:eastAsia="Calibri"/>
                <w:shd w:val="clear" w:color="auto" w:fill="FFFFFF"/>
              </w:rPr>
              <w:t xml:space="preserve">2026 год </w:t>
            </w:r>
          </w:p>
        </w:tc>
        <w:tc>
          <w:tcPr>
            <w:tcW w:w="868" w:type="pct"/>
            <w:shd w:val="clear" w:color="auto" w:fill="auto"/>
            <w:vAlign w:val="center"/>
          </w:tcPr>
          <w:p w:rsidR="00E315D6" w:rsidRPr="00E315D6" w:rsidRDefault="00E315D6" w:rsidP="00E315D6">
            <w:pPr>
              <w:jc w:val="center"/>
              <w:rPr>
                <w:rFonts w:eastAsia="Calibri"/>
              </w:rPr>
            </w:pPr>
            <w:r w:rsidRPr="00E315D6">
              <w:rPr>
                <w:rFonts w:eastAsia="Calibri"/>
                <w:shd w:val="clear" w:color="auto" w:fill="FFFFFF"/>
              </w:rPr>
              <w:t xml:space="preserve">2027 год </w:t>
            </w:r>
          </w:p>
        </w:tc>
      </w:tr>
      <w:tr w:rsidR="00E315D6" w:rsidRPr="00E315D6" w:rsidTr="00E315D6">
        <w:trPr>
          <w:trHeight w:val="282"/>
          <w:tblHeader/>
          <w:jc w:val="center"/>
        </w:trPr>
        <w:tc>
          <w:tcPr>
            <w:tcW w:w="394" w:type="pct"/>
            <w:shd w:val="clear" w:color="auto" w:fill="auto"/>
          </w:tcPr>
          <w:p w:rsidR="00E315D6" w:rsidRPr="00E315D6" w:rsidRDefault="00E315D6" w:rsidP="00E315D6">
            <w:pPr>
              <w:ind w:right="-58"/>
              <w:jc w:val="center"/>
              <w:rPr>
                <w:rFonts w:eastAsia="Calibri"/>
              </w:rPr>
            </w:pPr>
            <w:r w:rsidRPr="00E315D6">
              <w:rPr>
                <w:rFonts w:eastAsia="Calibri"/>
              </w:rPr>
              <w:t>1</w:t>
            </w:r>
          </w:p>
        </w:tc>
        <w:tc>
          <w:tcPr>
            <w:tcW w:w="816" w:type="pct"/>
            <w:shd w:val="clear" w:color="auto" w:fill="auto"/>
            <w:vAlign w:val="center"/>
          </w:tcPr>
          <w:p w:rsidR="00E315D6" w:rsidRPr="00E315D6" w:rsidRDefault="00E315D6" w:rsidP="00E315D6">
            <w:pPr>
              <w:jc w:val="center"/>
              <w:rPr>
                <w:rFonts w:eastAsia="Calibri"/>
              </w:rPr>
            </w:pPr>
            <w:r w:rsidRPr="00E315D6">
              <w:rPr>
                <w:rFonts w:eastAsia="Calibri"/>
              </w:rPr>
              <w:t>2</w:t>
            </w:r>
          </w:p>
        </w:tc>
        <w:tc>
          <w:tcPr>
            <w:tcW w:w="669" w:type="pct"/>
            <w:shd w:val="clear" w:color="auto" w:fill="auto"/>
          </w:tcPr>
          <w:p w:rsidR="00E315D6" w:rsidRPr="00E315D6" w:rsidRDefault="00E315D6" w:rsidP="00E315D6">
            <w:pPr>
              <w:jc w:val="center"/>
              <w:rPr>
                <w:rFonts w:eastAsia="Calibri"/>
                <w:spacing w:val="-2"/>
              </w:rPr>
            </w:pPr>
            <w:r w:rsidRPr="00E315D6">
              <w:rPr>
                <w:rFonts w:eastAsia="Calibri"/>
                <w:spacing w:val="-2"/>
              </w:rPr>
              <w:t>3</w:t>
            </w:r>
          </w:p>
        </w:tc>
        <w:tc>
          <w:tcPr>
            <w:tcW w:w="802" w:type="pct"/>
            <w:shd w:val="clear" w:color="auto" w:fill="auto"/>
          </w:tcPr>
          <w:p w:rsidR="00E315D6" w:rsidRPr="00E315D6" w:rsidRDefault="00E315D6" w:rsidP="00E315D6">
            <w:pPr>
              <w:jc w:val="center"/>
              <w:rPr>
                <w:rFonts w:eastAsia="Calibri"/>
                <w:spacing w:val="-2"/>
              </w:rPr>
            </w:pPr>
            <w:r w:rsidRPr="00E315D6">
              <w:rPr>
                <w:rFonts w:eastAsia="Calibri"/>
                <w:spacing w:val="-2"/>
              </w:rPr>
              <w:t>4</w:t>
            </w:r>
          </w:p>
        </w:tc>
        <w:tc>
          <w:tcPr>
            <w:tcW w:w="687" w:type="pct"/>
            <w:shd w:val="clear" w:color="auto" w:fill="auto"/>
            <w:vAlign w:val="center"/>
          </w:tcPr>
          <w:p w:rsidR="00E315D6" w:rsidRPr="00E315D6" w:rsidRDefault="00E315D6" w:rsidP="00E315D6">
            <w:pPr>
              <w:jc w:val="center"/>
              <w:rPr>
                <w:spacing w:val="-2"/>
              </w:rPr>
            </w:pPr>
            <w:r w:rsidRPr="00E315D6">
              <w:rPr>
                <w:spacing w:val="-2"/>
              </w:rPr>
              <w:t>5</w:t>
            </w:r>
          </w:p>
        </w:tc>
        <w:tc>
          <w:tcPr>
            <w:tcW w:w="763" w:type="pct"/>
            <w:shd w:val="clear" w:color="auto" w:fill="auto"/>
            <w:vAlign w:val="center"/>
          </w:tcPr>
          <w:p w:rsidR="00E315D6" w:rsidRPr="00E315D6" w:rsidRDefault="00E315D6" w:rsidP="00E315D6">
            <w:pPr>
              <w:jc w:val="center"/>
              <w:rPr>
                <w:spacing w:val="-2"/>
              </w:rPr>
            </w:pPr>
            <w:r w:rsidRPr="00E315D6">
              <w:rPr>
                <w:spacing w:val="-2"/>
              </w:rPr>
              <w:t>6</w:t>
            </w:r>
          </w:p>
        </w:tc>
        <w:tc>
          <w:tcPr>
            <w:tcW w:w="868" w:type="pct"/>
            <w:shd w:val="clear" w:color="auto" w:fill="auto"/>
            <w:vAlign w:val="center"/>
          </w:tcPr>
          <w:p w:rsidR="00E315D6" w:rsidRPr="00E315D6" w:rsidRDefault="00E315D6" w:rsidP="00E315D6">
            <w:pPr>
              <w:jc w:val="center"/>
              <w:rPr>
                <w:rFonts w:eastAsia="Calibri"/>
              </w:rPr>
            </w:pPr>
            <w:r w:rsidRPr="00E315D6">
              <w:rPr>
                <w:rFonts w:eastAsia="Calibri"/>
              </w:rPr>
              <w:t>7</w:t>
            </w:r>
          </w:p>
        </w:tc>
      </w:tr>
      <w:tr w:rsidR="00E315D6" w:rsidRPr="00E315D6" w:rsidTr="00E315D6">
        <w:trPr>
          <w:trHeight w:val="433"/>
          <w:jc w:val="center"/>
        </w:trPr>
        <w:tc>
          <w:tcPr>
            <w:tcW w:w="394" w:type="pct"/>
            <w:shd w:val="clear" w:color="auto" w:fill="auto"/>
          </w:tcPr>
          <w:p w:rsidR="00E315D6" w:rsidRPr="00E315D6" w:rsidRDefault="00E315D6" w:rsidP="00E315D6">
            <w:pPr>
              <w:spacing w:line="230" w:lineRule="auto"/>
              <w:ind w:right="600"/>
              <w:rPr>
                <w:rFonts w:eastAsia="Calibri"/>
                <w:spacing w:val="-2"/>
              </w:rPr>
            </w:pPr>
          </w:p>
        </w:tc>
        <w:tc>
          <w:tcPr>
            <w:tcW w:w="816" w:type="pct"/>
            <w:shd w:val="clear" w:color="auto" w:fill="auto"/>
            <w:vAlign w:val="center"/>
          </w:tcPr>
          <w:p w:rsidR="00E315D6" w:rsidRPr="00E315D6" w:rsidRDefault="00E315D6" w:rsidP="00E315D6">
            <w:pPr>
              <w:spacing w:line="230" w:lineRule="auto"/>
              <w:rPr>
                <w:spacing w:val="-2"/>
              </w:rPr>
            </w:pPr>
          </w:p>
        </w:tc>
        <w:tc>
          <w:tcPr>
            <w:tcW w:w="669" w:type="pct"/>
            <w:shd w:val="clear" w:color="auto" w:fill="auto"/>
          </w:tcPr>
          <w:p w:rsidR="00E315D6" w:rsidRPr="00E315D6" w:rsidRDefault="00E315D6" w:rsidP="00E315D6">
            <w:pPr>
              <w:jc w:val="center"/>
              <w:rPr>
                <w:rFonts w:eastAsia="Calibri"/>
              </w:rPr>
            </w:pPr>
          </w:p>
        </w:tc>
        <w:tc>
          <w:tcPr>
            <w:tcW w:w="802" w:type="pct"/>
            <w:shd w:val="clear" w:color="auto" w:fill="auto"/>
          </w:tcPr>
          <w:p w:rsidR="00E315D6" w:rsidRPr="00E315D6" w:rsidRDefault="00E315D6" w:rsidP="00E315D6">
            <w:pPr>
              <w:jc w:val="center"/>
              <w:rPr>
                <w:rFonts w:eastAsia="Calibri"/>
              </w:rPr>
            </w:pPr>
          </w:p>
        </w:tc>
        <w:tc>
          <w:tcPr>
            <w:tcW w:w="687" w:type="pct"/>
            <w:shd w:val="clear" w:color="auto" w:fill="auto"/>
          </w:tcPr>
          <w:p w:rsidR="00E315D6" w:rsidRPr="00E315D6" w:rsidRDefault="00E315D6" w:rsidP="00E315D6">
            <w:pPr>
              <w:jc w:val="center"/>
              <w:rPr>
                <w:rFonts w:eastAsia="Calibri"/>
              </w:rPr>
            </w:pPr>
          </w:p>
        </w:tc>
        <w:tc>
          <w:tcPr>
            <w:tcW w:w="763" w:type="pct"/>
            <w:shd w:val="clear" w:color="auto" w:fill="auto"/>
          </w:tcPr>
          <w:p w:rsidR="00E315D6" w:rsidRPr="00E315D6" w:rsidRDefault="00E315D6" w:rsidP="00E315D6">
            <w:pPr>
              <w:jc w:val="center"/>
              <w:rPr>
                <w:rFonts w:eastAsia="Calibri"/>
              </w:rPr>
            </w:pPr>
          </w:p>
        </w:tc>
        <w:tc>
          <w:tcPr>
            <w:tcW w:w="868" w:type="pct"/>
            <w:shd w:val="clear" w:color="auto" w:fill="auto"/>
          </w:tcPr>
          <w:p w:rsidR="00E315D6" w:rsidRPr="00E315D6" w:rsidRDefault="00E315D6" w:rsidP="00E315D6">
            <w:pPr>
              <w:jc w:val="center"/>
              <w:rPr>
                <w:rFonts w:eastAsia="Calibri"/>
              </w:rPr>
            </w:pPr>
          </w:p>
        </w:tc>
      </w:tr>
    </w:tbl>
    <w:p w:rsidR="00E315D6" w:rsidRPr="00E315D6" w:rsidRDefault="00E315D6" w:rsidP="00E315D6">
      <w:pPr>
        <w:jc w:val="center"/>
        <w:rPr>
          <w:b/>
          <w:spacing w:val="-2"/>
          <w:sz w:val="26"/>
          <w:szCs w:val="26"/>
        </w:rPr>
      </w:pPr>
    </w:p>
    <w:p w:rsidR="00E315D6" w:rsidRPr="00E315D6" w:rsidRDefault="00E315D6" w:rsidP="00E315D6">
      <w:pPr>
        <w:jc w:val="center"/>
        <w:rPr>
          <w:b/>
          <w:spacing w:val="-2"/>
          <w:sz w:val="26"/>
          <w:szCs w:val="26"/>
        </w:rPr>
      </w:pPr>
      <w:r w:rsidRPr="00E315D6">
        <w:rPr>
          <w:b/>
          <w:spacing w:val="-2"/>
          <w:sz w:val="26"/>
          <w:szCs w:val="26"/>
        </w:rPr>
        <w:t>Раздел 3. СВЕДЕНИЯ</w:t>
      </w:r>
    </w:p>
    <w:p w:rsidR="00E315D6" w:rsidRPr="00E315D6" w:rsidRDefault="00E315D6" w:rsidP="00E315D6">
      <w:pPr>
        <w:jc w:val="center"/>
        <w:rPr>
          <w:b/>
          <w:spacing w:val="-2"/>
          <w:sz w:val="26"/>
          <w:szCs w:val="26"/>
        </w:rPr>
      </w:pPr>
      <w:r w:rsidRPr="00E315D6">
        <w:rPr>
          <w:b/>
          <w:spacing w:val="-2"/>
          <w:sz w:val="26"/>
          <w:szCs w:val="26"/>
        </w:rPr>
        <w:t>о ведомственных проектах</w:t>
      </w:r>
    </w:p>
    <w:p w:rsidR="00E315D6" w:rsidRPr="00E315D6" w:rsidRDefault="00E315D6" w:rsidP="00E315D6">
      <w:pPr>
        <w:jc w:val="center"/>
        <w:rPr>
          <w:b/>
          <w:spacing w:val="-2"/>
          <w:sz w:val="26"/>
          <w:szCs w:val="26"/>
        </w:rPr>
      </w:pPr>
    </w:p>
    <w:p w:rsidR="00E315D6" w:rsidRPr="00E315D6" w:rsidRDefault="00E315D6" w:rsidP="00E315D6">
      <w:pPr>
        <w:jc w:val="center"/>
        <w:rPr>
          <w:b/>
          <w:spacing w:val="-2"/>
          <w:sz w:val="26"/>
          <w:szCs w:val="26"/>
        </w:rPr>
      </w:pPr>
      <w:r w:rsidRPr="00E315D6">
        <w:rPr>
          <w:b/>
          <w:spacing w:val="-2"/>
          <w:sz w:val="26"/>
          <w:szCs w:val="26"/>
        </w:rPr>
        <w:t>СВЕДЕНИЯ</w:t>
      </w:r>
    </w:p>
    <w:p w:rsidR="00E315D6" w:rsidRPr="00E315D6" w:rsidRDefault="00E315D6" w:rsidP="00E315D6">
      <w:pPr>
        <w:jc w:val="center"/>
        <w:rPr>
          <w:b/>
          <w:spacing w:val="-2"/>
          <w:sz w:val="26"/>
          <w:szCs w:val="26"/>
        </w:rPr>
      </w:pPr>
      <w:r w:rsidRPr="00E315D6">
        <w:rPr>
          <w:b/>
          <w:spacing w:val="-2"/>
          <w:sz w:val="26"/>
          <w:szCs w:val="26"/>
        </w:rPr>
        <w:t>о ведомственном проекте</w:t>
      </w:r>
    </w:p>
    <w:p w:rsidR="00E315D6" w:rsidRPr="00E315D6" w:rsidRDefault="00E315D6" w:rsidP="00E315D6">
      <w:pPr>
        <w:tabs>
          <w:tab w:val="left" w:pos="1701"/>
          <w:tab w:val="left" w:pos="8505"/>
        </w:tabs>
        <w:jc w:val="center"/>
        <w:rPr>
          <w:b/>
          <w:szCs w:val="28"/>
        </w:rPr>
      </w:pPr>
      <w:r w:rsidRPr="00E315D6">
        <w:rPr>
          <w:b/>
          <w:szCs w:val="28"/>
        </w:rPr>
        <w:t xml:space="preserve">_______________________________________________ </w:t>
      </w:r>
    </w:p>
    <w:p w:rsidR="00E315D6" w:rsidRPr="00E315D6" w:rsidRDefault="00E315D6" w:rsidP="00E315D6">
      <w:pPr>
        <w:jc w:val="center"/>
        <w:rPr>
          <w:szCs w:val="28"/>
        </w:rPr>
      </w:pPr>
      <w:r w:rsidRPr="00E315D6">
        <w:rPr>
          <w:szCs w:val="28"/>
        </w:rPr>
        <w:t>(наименование ведомственного проекта)</w:t>
      </w:r>
    </w:p>
    <w:p w:rsidR="00E315D6" w:rsidRPr="00E315D6" w:rsidRDefault="00E315D6" w:rsidP="00E315D6">
      <w:pPr>
        <w:jc w:val="center"/>
        <w:rPr>
          <w:b/>
          <w:szCs w:val="28"/>
        </w:rPr>
      </w:pPr>
    </w:p>
    <w:p w:rsidR="00E315D6" w:rsidRPr="00E315D6" w:rsidRDefault="00E315D6" w:rsidP="00E315D6">
      <w:pPr>
        <w:jc w:val="center"/>
        <w:rPr>
          <w:b/>
          <w:szCs w:val="28"/>
        </w:rPr>
      </w:pPr>
      <w:r w:rsidRPr="00E315D6">
        <w:rPr>
          <w:b/>
          <w:szCs w:val="28"/>
        </w:rPr>
        <w:t>Общие положения</w:t>
      </w:r>
    </w:p>
    <w:p w:rsidR="00E315D6" w:rsidRPr="00E315D6" w:rsidRDefault="00E315D6" w:rsidP="00E315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06"/>
      </w:tblGrid>
      <w:tr w:rsidR="00E315D6" w:rsidRPr="00E315D6" w:rsidTr="00E315D6">
        <w:trPr>
          <w:trHeight w:val="516"/>
          <w:jc w:val="center"/>
        </w:trPr>
        <w:tc>
          <w:tcPr>
            <w:tcW w:w="2502" w:type="pct"/>
            <w:shd w:val="clear" w:color="auto" w:fill="auto"/>
            <w:vAlign w:val="center"/>
          </w:tcPr>
          <w:p w:rsidR="00E315D6" w:rsidRPr="00E315D6" w:rsidRDefault="00E315D6" w:rsidP="00E315D6">
            <w:pPr>
              <w:rPr>
                <w:rFonts w:eastAsia="Calibri"/>
              </w:rPr>
            </w:pPr>
            <w:r w:rsidRPr="00E315D6">
              <w:t>Руководитель ведомственного проекта</w:t>
            </w:r>
          </w:p>
        </w:tc>
        <w:tc>
          <w:tcPr>
            <w:tcW w:w="2498" w:type="pct"/>
            <w:shd w:val="clear" w:color="auto" w:fill="auto"/>
            <w:vAlign w:val="center"/>
          </w:tcPr>
          <w:p w:rsidR="00E315D6" w:rsidRPr="00E315D6" w:rsidRDefault="00E315D6" w:rsidP="00E315D6">
            <w:pPr>
              <w:rPr>
                <w:rFonts w:eastAsia="Calibri"/>
              </w:rPr>
            </w:pPr>
            <w:r w:rsidRPr="00E315D6">
              <w:rPr>
                <w:rFonts w:eastAsia="Calibri"/>
              </w:rPr>
              <w:t xml:space="preserve">должность, фамилия, имя, отчество руководителя ведомственного проекта </w:t>
            </w:r>
          </w:p>
        </w:tc>
      </w:tr>
      <w:tr w:rsidR="00E315D6" w:rsidRPr="00E315D6" w:rsidTr="00E315D6">
        <w:trPr>
          <w:trHeight w:val="700"/>
          <w:jc w:val="center"/>
        </w:trPr>
        <w:tc>
          <w:tcPr>
            <w:tcW w:w="2502" w:type="pct"/>
            <w:shd w:val="clear" w:color="auto" w:fill="auto"/>
            <w:vAlign w:val="center"/>
          </w:tcPr>
          <w:p w:rsidR="00E315D6" w:rsidRPr="00E315D6" w:rsidRDefault="00E315D6" w:rsidP="00E315D6">
            <w:pPr>
              <w:rPr>
                <w:rFonts w:eastAsia="Calibri"/>
              </w:rPr>
            </w:pPr>
            <w:r w:rsidRPr="00E315D6">
              <w:rPr>
                <w:rFonts w:eastAsia="Calibri"/>
              </w:rPr>
              <w:t xml:space="preserve">Связь с муниципальной программой </w:t>
            </w:r>
          </w:p>
        </w:tc>
        <w:tc>
          <w:tcPr>
            <w:tcW w:w="2498" w:type="pct"/>
            <w:shd w:val="clear" w:color="auto" w:fill="auto"/>
            <w:vAlign w:val="center"/>
          </w:tcPr>
          <w:p w:rsidR="00E315D6" w:rsidRPr="00E315D6" w:rsidRDefault="00E315D6" w:rsidP="00E315D6">
            <w:pPr>
              <w:rPr>
                <w:rFonts w:eastAsia="Calibri"/>
              </w:rPr>
            </w:pPr>
            <w:r w:rsidRPr="00E315D6">
              <w:rPr>
                <w:rFonts w:eastAsia="Calibri"/>
              </w:rPr>
              <w:t>муниципальная программа «Наименование»</w:t>
            </w:r>
          </w:p>
        </w:tc>
      </w:tr>
    </w:tbl>
    <w:p w:rsidR="00E315D6" w:rsidRPr="00E315D6" w:rsidRDefault="00E315D6" w:rsidP="00E315D6"/>
    <w:p w:rsidR="00E315D6" w:rsidRPr="00E315D6" w:rsidRDefault="00E315D6" w:rsidP="00E315D6">
      <w:pPr>
        <w:jc w:val="center"/>
        <w:rPr>
          <w:b/>
          <w:szCs w:val="28"/>
        </w:rPr>
      </w:pPr>
      <w:r w:rsidRPr="00E315D6">
        <w:rPr>
          <w:b/>
          <w:szCs w:val="28"/>
        </w:rPr>
        <w:t xml:space="preserve">Значения результатов ведомственного проекта </w:t>
      </w:r>
    </w:p>
    <w:p w:rsidR="00E315D6" w:rsidRPr="00E315D6" w:rsidRDefault="00E315D6" w:rsidP="00E315D6">
      <w:pPr>
        <w:jc w:val="center"/>
        <w:rPr>
          <w:b/>
          <w:szCs w:val="28"/>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31"/>
        <w:gridCol w:w="1402"/>
        <w:gridCol w:w="1599"/>
        <w:gridCol w:w="1586"/>
        <w:gridCol w:w="1800"/>
        <w:gridCol w:w="1464"/>
      </w:tblGrid>
      <w:tr w:rsidR="00E315D6" w:rsidRPr="00E315D6" w:rsidTr="00E315D6">
        <w:trPr>
          <w:tblHeader/>
          <w:jc w:val="center"/>
        </w:trPr>
        <w:tc>
          <w:tcPr>
            <w:tcW w:w="379" w:type="pct"/>
            <w:vMerge w:val="restart"/>
            <w:shd w:val="clear" w:color="auto" w:fill="auto"/>
          </w:tcPr>
          <w:p w:rsidR="00E315D6" w:rsidRPr="00E315D6" w:rsidRDefault="00E315D6" w:rsidP="00E315D6">
            <w:pPr>
              <w:ind w:hanging="35"/>
              <w:jc w:val="center"/>
              <w:rPr>
                <w:rFonts w:eastAsia="Calibri"/>
              </w:rPr>
            </w:pPr>
            <w:r w:rsidRPr="00E315D6">
              <w:rPr>
                <w:rFonts w:eastAsia="Calibri"/>
              </w:rPr>
              <w:t xml:space="preserve">№ </w:t>
            </w:r>
            <w:proofErr w:type="gramStart"/>
            <w:r w:rsidRPr="00E315D6">
              <w:rPr>
                <w:rFonts w:eastAsia="Calibri"/>
              </w:rPr>
              <w:t>п</w:t>
            </w:r>
            <w:proofErr w:type="gramEnd"/>
            <w:r w:rsidRPr="00E315D6">
              <w:rPr>
                <w:rFonts w:eastAsia="Calibri"/>
              </w:rPr>
              <w:t>/п</w:t>
            </w:r>
          </w:p>
        </w:tc>
        <w:tc>
          <w:tcPr>
            <w:tcW w:w="835" w:type="pct"/>
            <w:vMerge w:val="restart"/>
            <w:shd w:val="clear" w:color="auto" w:fill="auto"/>
          </w:tcPr>
          <w:p w:rsidR="00E315D6" w:rsidRPr="00E315D6" w:rsidRDefault="00E315D6" w:rsidP="00E315D6">
            <w:pPr>
              <w:jc w:val="center"/>
              <w:rPr>
                <w:rFonts w:eastAsia="Calibri"/>
              </w:rPr>
            </w:pPr>
            <w:r w:rsidRPr="00E315D6">
              <w:rPr>
                <w:rFonts w:eastAsia="Calibri"/>
              </w:rPr>
              <w:t>Название результата</w:t>
            </w:r>
          </w:p>
        </w:tc>
        <w:tc>
          <w:tcPr>
            <w:tcW w:w="676"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rPr>
              <w:t>Единица измерения</w:t>
            </w:r>
          </w:p>
        </w:tc>
        <w:tc>
          <w:tcPr>
            <w:tcW w:w="771"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shd w:val="clear" w:color="auto" w:fill="FFFFFF"/>
              </w:rPr>
              <w:t>Базовое значение результата (к очередному финансовому году)</w:t>
            </w:r>
          </w:p>
        </w:tc>
        <w:tc>
          <w:tcPr>
            <w:tcW w:w="2339" w:type="pct"/>
            <w:gridSpan w:val="3"/>
            <w:shd w:val="clear" w:color="auto" w:fill="auto"/>
            <w:vAlign w:val="center"/>
          </w:tcPr>
          <w:p w:rsidR="00E315D6" w:rsidRPr="00E315D6" w:rsidRDefault="00E315D6" w:rsidP="00E315D6">
            <w:pPr>
              <w:jc w:val="center"/>
              <w:rPr>
                <w:spacing w:val="-2"/>
              </w:rPr>
            </w:pPr>
            <w:r w:rsidRPr="00E315D6">
              <w:rPr>
                <w:rFonts w:eastAsia="Calibri"/>
                <w:shd w:val="clear" w:color="auto" w:fill="FFFFFF"/>
              </w:rPr>
              <w:t>Планируемое значение результата на очередной финансовый год и плановый период</w:t>
            </w:r>
          </w:p>
        </w:tc>
      </w:tr>
      <w:tr w:rsidR="00E315D6" w:rsidRPr="00E315D6" w:rsidTr="00E315D6">
        <w:trPr>
          <w:trHeight w:val="448"/>
          <w:tblHeader/>
          <w:jc w:val="center"/>
        </w:trPr>
        <w:tc>
          <w:tcPr>
            <w:tcW w:w="379" w:type="pct"/>
            <w:vMerge/>
            <w:shd w:val="clear" w:color="auto" w:fill="auto"/>
          </w:tcPr>
          <w:p w:rsidR="00E315D6" w:rsidRPr="00E315D6" w:rsidRDefault="00E315D6" w:rsidP="00E315D6">
            <w:pPr>
              <w:jc w:val="center"/>
              <w:rPr>
                <w:rFonts w:eastAsia="Calibri"/>
              </w:rPr>
            </w:pPr>
          </w:p>
        </w:tc>
        <w:tc>
          <w:tcPr>
            <w:tcW w:w="835" w:type="pct"/>
            <w:vMerge/>
            <w:shd w:val="clear" w:color="auto" w:fill="auto"/>
            <w:vAlign w:val="center"/>
          </w:tcPr>
          <w:p w:rsidR="00E315D6" w:rsidRPr="00E315D6" w:rsidRDefault="00E315D6" w:rsidP="00E315D6">
            <w:pPr>
              <w:jc w:val="center"/>
              <w:rPr>
                <w:rFonts w:eastAsia="Calibri"/>
              </w:rPr>
            </w:pPr>
          </w:p>
        </w:tc>
        <w:tc>
          <w:tcPr>
            <w:tcW w:w="676" w:type="pct"/>
            <w:vMerge/>
            <w:shd w:val="clear" w:color="auto" w:fill="auto"/>
          </w:tcPr>
          <w:p w:rsidR="00E315D6" w:rsidRPr="00E315D6" w:rsidRDefault="00E315D6" w:rsidP="00E315D6">
            <w:pPr>
              <w:jc w:val="center"/>
              <w:rPr>
                <w:rFonts w:eastAsia="Calibri"/>
                <w:shd w:val="clear" w:color="auto" w:fill="FFFFFF"/>
              </w:rPr>
            </w:pPr>
          </w:p>
        </w:tc>
        <w:tc>
          <w:tcPr>
            <w:tcW w:w="771" w:type="pct"/>
            <w:vMerge/>
            <w:shd w:val="clear" w:color="auto" w:fill="auto"/>
          </w:tcPr>
          <w:p w:rsidR="00E315D6" w:rsidRPr="00E315D6" w:rsidRDefault="00E315D6" w:rsidP="00E315D6">
            <w:pPr>
              <w:jc w:val="center"/>
              <w:rPr>
                <w:rFonts w:eastAsia="Calibri"/>
                <w:shd w:val="clear" w:color="auto" w:fill="FFFFFF"/>
              </w:rPr>
            </w:pPr>
          </w:p>
        </w:tc>
        <w:tc>
          <w:tcPr>
            <w:tcW w:w="765" w:type="pct"/>
            <w:shd w:val="clear" w:color="auto" w:fill="auto"/>
            <w:vAlign w:val="center"/>
          </w:tcPr>
          <w:p w:rsidR="00E315D6" w:rsidRPr="00E315D6" w:rsidRDefault="00E315D6" w:rsidP="00E315D6">
            <w:pPr>
              <w:jc w:val="center"/>
              <w:rPr>
                <w:spacing w:val="-2"/>
                <w:lang w:val="en-US"/>
              </w:rPr>
            </w:pPr>
            <w:r w:rsidRPr="00E315D6">
              <w:rPr>
                <w:rFonts w:eastAsia="Calibri"/>
                <w:shd w:val="clear" w:color="auto" w:fill="FFFFFF"/>
              </w:rPr>
              <w:t>2025 год</w:t>
            </w:r>
          </w:p>
        </w:tc>
        <w:tc>
          <w:tcPr>
            <w:tcW w:w="868" w:type="pct"/>
            <w:shd w:val="clear" w:color="auto" w:fill="auto"/>
            <w:vAlign w:val="center"/>
          </w:tcPr>
          <w:p w:rsidR="00E315D6" w:rsidRPr="00E315D6" w:rsidRDefault="00E315D6" w:rsidP="00E315D6">
            <w:pPr>
              <w:jc w:val="center"/>
              <w:rPr>
                <w:spacing w:val="-2"/>
              </w:rPr>
            </w:pPr>
            <w:r w:rsidRPr="00E315D6">
              <w:rPr>
                <w:rFonts w:eastAsia="Calibri"/>
                <w:shd w:val="clear" w:color="auto" w:fill="FFFFFF"/>
              </w:rPr>
              <w:t xml:space="preserve">2026 год </w:t>
            </w:r>
          </w:p>
        </w:tc>
        <w:tc>
          <w:tcPr>
            <w:tcW w:w="706" w:type="pct"/>
            <w:shd w:val="clear" w:color="auto" w:fill="auto"/>
            <w:vAlign w:val="center"/>
          </w:tcPr>
          <w:p w:rsidR="00E315D6" w:rsidRPr="00E315D6" w:rsidRDefault="00E315D6" w:rsidP="00E315D6">
            <w:pPr>
              <w:jc w:val="center"/>
              <w:rPr>
                <w:rFonts w:eastAsia="Calibri"/>
              </w:rPr>
            </w:pPr>
            <w:r w:rsidRPr="00E315D6">
              <w:rPr>
                <w:rFonts w:eastAsia="Calibri"/>
                <w:shd w:val="clear" w:color="auto" w:fill="FFFFFF"/>
              </w:rPr>
              <w:t xml:space="preserve">2027 год </w:t>
            </w:r>
          </w:p>
        </w:tc>
      </w:tr>
      <w:tr w:rsidR="00E315D6" w:rsidRPr="00E315D6" w:rsidTr="00E315D6">
        <w:trPr>
          <w:trHeight w:val="282"/>
          <w:tblHeader/>
          <w:jc w:val="center"/>
        </w:trPr>
        <w:tc>
          <w:tcPr>
            <w:tcW w:w="379" w:type="pct"/>
            <w:shd w:val="clear" w:color="auto" w:fill="auto"/>
          </w:tcPr>
          <w:p w:rsidR="00E315D6" w:rsidRPr="00E315D6" w:rsidRDefault="00E315D6" w:rsidP="00E315D6">
            <w:pPr>
              <w:ind w:right="-11"/>
              <w:jc w:val="center"/>
              <w:rPr>
                <w:rFonts w:eastAsia="Calibri"/>
              </w:rPr>
            </w:pPr>
            <w:r w:rsidRPr="00E315D6">
              <w:rPr>
                <w:rFonts w:eastAsia="Calibri"/>
              </w:rPr>
              <w:t>1</w:t>
            </w:r>
          </w:p>
        </w:tc>
        <w:tc>
          <w:tcPr>
            <w:tcW w:w="835" w:type="pct"/>
            <w:shd w:val="clear" w:color="auto" w:fill="auto"/>
            <w:vAlign w:val="center"/>
          </w:tcPr>
          <w:p w:rsidR="00E315D6" w:rsidRPr="00E315D6" w:rsidRDefault="00E315D6" w:rsidP="00E315D6">
            <w:pPr>
              <w:jc w:val="center"/>
              <w:rPr>
                <w:rFonts w:eastAsia="Calibri"/>
              </w:rPr>
            </w:pPr>
            <w:r w:rsidRPr="00E315D6">
              <w:rPr>
                <w:rFonts w:eastAsia="Calibri"/>
              </w:rPr>
              <w:t>2</w:t>
            </w:r>
          </w:p>
        </w:tc>
        <w:tc>
          <w:tcPr>
            <w:tcW w:w="676" w:type="pct"/>
            <w:shd w:val="clear" w:color="auto" w:fill="auto"/>
          </w:tcPr>
          <w:p w:rsidR="00E315D6" w:rsidRPr="00E315D6" w:rsidRDefault="00E315D6" w:rsidP="00E315D6">
            <w:pPr>
              <w:jc w:val="center"/>
              <w:rPr>
                <w:rFonts w:eastAsia="Calibri"/>
                <w:spacing w:val="-2"/>
              </w:rPr>
            </w:pPr>
            <w:r w:rsidRPr="00E315D6">
              <w:rPr>
                <w:rFonts w:eastAsia="Calibri"/>
                <w:spacing w:val="-2"/>
              </w:rPr>
              <w:t>3</w:t>
            </w:r>
          </w:p>
        </w:tc>
        <w:tc>
          <w:tcPr>
            <w:tcW w:w="771" w:type="pct"/>
            <w:shd w:val="clear" w:color="auto" w:fill="auto"/>
          </w:tcPr>
          <w:p w:rsidR="00E315D6" w:rsidRPr="00E315D6" w:rsidRDefault="00E315D6" w:rsidP="00E315D6">
            <w:pPr>
              <w:jc w:val="center"/>
              <w:rPr>
                <w:rFonts w:eastAsia="Calibri"/>
                <w:spacing w:val="-2"/>
              </w:rPr>
            </w:pPr>
            <w:r w:rsidRPr="00E315D6">
              <w:rPr>
                <w:rFonts w:eastAsia="Calibri"/>
                <w:spacing w:val="-2"/>
              </w:rPr>
              <w:t>4</w:t>
            </w:r>
          </w:p>
        </w:tc>
        <w:tc>
          <w:tcPr>
            <w:tcW w:w="765" w:type="pct"/>
            <w:shd w:val="clear" w:color="auto" w:fill="auto"/>
            <w:vAlign w:val="center"/>
          </w:tcPr>
          <w:p w:rsidR="00E315D6" w:rsidRPr="00E315D6" w:rsidRDefault="00E315D6" w:rsidP="00E315D6">
            <w:pPr>
              <w:jc w:val="center"/>
              <w:rPr>
                <w:spacing w:val="-2"/>
              </w:rPr>
            </w:pPr>
            <w:r w:rsidRPr="00E315D6">
              <w:rPr>
                <w:spacing w:val="-2"/>
              </w:rPr>
              <w:t>5</w:t>
            </w:r>
          </w:p>
        </w:tc>
        <w:tc>
          <w:tcPr>
            <w:tcW w:w="868" w:type="pct"/>
            <w:shd w:val="clear" w:color="auto" w:fill="auto"/>
            <w:vAlign w:val="center"/>
          </w:tcPr>
          <w:p w:rsidR="00E315D6" w:rsidRPr="00E315D6" w:rsidRDefault="00E315D6" w:rsidP="00E315D6">
            <w:pPr>
              <w:jc w:val="center"/>
              <w:rPr>
                <w:spacing w:val="-2"/>
              </w:rPr>
            </w:pPr>
            <w:r w:rsidRPr="00E315D6">
              <w:rPr>
                <w:spacing w:val="-2"/>
              </w:rPr>
              <w:t>6</w:t>
            </w:r>
          </w:p>
        </w:tc>
        <w:tc>
          <w:tcPr>
            <w:tcW w:w="706" w:type="pct"/>
            <w:shd w:val="clear" w:color="auto" w:fill="auto"/>
            <w:vAlign w:val="center"/>
          </w:tcPr>
          <w:p w:rsidR="00E315D6" w:rsidRPr="00E315D6" w:rsidRDefault="00E315D6" w:rsidP="00E315D6">
            <w:pPr>
              <w:jc w:val="center"/>
              <w:rPr>
                <w:rFonts w:eastAsia="Calibri"/>
              </w:rPr>
            </w:pPr>
            <w:r w:rsidRPr="00E315D6">
              <w:rPr>
                <w:rFonts w:eastAsia="Calibri"/>
              </w:rPr>
              <w:t>7</w:t>
            </w:r>
          </w:p>
        </w:tc>
      </w:tr>
      <w:tr w:rsidR="00E315D6" w:rsidRPr="00E315D6" w:rsidTr="00E315D6">
        <w:trPr>
          <w:jc w:val="center"/>
        </w:trPr>
        <w:tc>
          <w:tcPr>
            <w:tcW w:w="379" w:type="pct"/>
            <w:shd w:val="clear" w:color="auto" w:fill="auto"/>
          </w:tcPr>
          <w:p w:rsidR="00E315D6" w:rsidRPr="00E315D6" w:rsidRDefault="00E315D6" w:rsidP="00E315D6">
            <w:pPr>
              <w:spacing w:line="230" w:lineRule="auto"/>
              <w:rPr>
                <w:rFonts w:eastAsia="Calibri"/>
                <w:spacing w:val="-2"/>
              </w:rPr>
            </w:pPr>
          </w:p>
        </w:tc>
        <w:tc>
          <w:tcPr>
            <w:tcW w:w="835" w:type="pct"/>
            <w:shd w:val="clear" w:color="auto" w:fill="auto"/>
          </w:tcPr>
          <w:p w:rsidR="00E315D6" w:rsidRPr="00E315D6" w:rsidRDefault="00E315D6" w:rsidP="00E315D6">
            <w:pPr>
              <w:spacing w:line="230" w:lineRule="auto"/>
              <w:rPr>
                <w:spacing w:val="-2"/>
              </w:rPr>
            </w:pPr>
          </w:p>
        </w:tc>
        <w:tc>
          <w:tcPr>
            <w:tcW w:w="676" w:type="pct"/>
            <w:shd w:val="clear" w:color="auto" w:fill="auto"/>
          </w:tcPr>
          <w:p w:rsidR="00E315D6" w:rsidRPr="00E315D6" w:rsidRDefault="00E315D6" w:rsidP="00E315D6">
            <w:pPr>
              <w:jc w:val="center"/>
              <w:rPr>
                <w:rFonts w:eastAsia="Calibri"/>
              </w:rPr>
            </w:pPr>
          </w:p>
        </w:tc>
        <w:tc>
          <w:tcPr>
            <w:tcW w:w="771" w:type="pct"/>
            <w:shd w:val="clear" w:color="auto" w:fill="auto"/>
          </w:tcPr>
          <w:p w:rsidR="00E315D6" w:rsidRPr="00E315D6" w:rsidRDefault="00E315D6" w:rsidP="00E315D6">
            <w:pPr>
              <w:jc w:val="center"/>
              <w:rPr>
                <w:rFonts w:eastAsia="Calibri"/>
              </w:rPr>
            </w:pPr>
          </w:p>
        </w:tc>
        <w:tc>
          <w:tcPr>
            <w:tcW w:w="765" w:type="pct"/>
            <w:shd w:val="clear" w:color="auto" w:fill="auto"/>
          </w:tcPr>
          <w:p w:rsidR="00E315D6" w:rsidRPr="00E315D6" w:rsidRDefault="00E315D6" w:rsidP="00E315D6">
            <w:pPr>
              <w:jc w:val="center"/>
              <w:rPr>
                <w:rFonts w:eastAsia="Calibri"/>
              </w:rPr>
            </w:pPr>
          </w:p>
        </w:tc>
        <w:tc>
          <w:tcPr>
            <w:tcW w:w="868" w:type="pct"/>
            <w:shd w:val="clear" w:color="auto" w:fill="auto"/>
          </w:tcPr>
          <w:p w:rsidR="00E315D6" w:rsidRPr="00E315D6" w:rsidRDefault="00E315D6" w:rsidP="00E315D6">
            <w:pPr>
              <w:jc w:val="center"/>
              <w:rPr>
                <w:rFonts w:eastAsia="Calibri"/>
              </w:rPr>
            </w:pPr>
          </w:p>
        </w:tc>
        <w:tc>
          <w:tcPr>
            <w:tcW w:w="706" w:type="pct"/>
            <w:shd w:val="clear" w:color="auto" w:fill="auto"/>
          </w:tcPr>
          <w:p w:rsidR="00E315D6" w:rsidRPr="00E315D6" w:rsidRDefault="00E315D6" w:rsidP="00E315D6">
            <w:pPr>
              <w:jc w:val="center"/>
              <w:rPr>
                <w:rFonts w:eastAsia="Calibri"/>
              </w:rPr>
            </w:pPr>
          </w:p>
        </w:tc>
      </w:tr>
    </w:tbl>
    <w:p w:rsidR="00E315D6" w:rsidRPr="00E315D6" w:rsidRDefault="00E315D6" w:rsidP="00E315D6">
      <w:pPr>
        <w:jc w:val="center"/>
        <w:rPr>
          <w:b/>
          <w:spacing w:val="20"/>
          <w:sz w:val="28"/>
          <w:szCs w:val="28"/>
        </w:rPr>
      </w:pPr>
    </w:p>
    <w:p w:rsidR="00E315D6" w:rsidRPr="00E315D6" w:rsidRDefault="00E315D6" w:rsidP="00E315D6">
      <w:pPr>
        <w:jc w:val="center"/>
        <w:rPr>
          <w:b/>
          <w:spacing w:val="20"/>
          <w:szCs w:val="28"/>
        </w:rPr>
      </w:pPr>
    </w:p>
    <w:p w:rsidR="00E315D6" w:rsidRPr="00E315D6" w:rsidRDefault="00E315D6" w:rsidP="00E315D6">
      <w:pPr>
        <w:jc w:val="center"/>
        <w:rPr>
          <w:b/>
          <w:spacing w:val="20"/>
          <w:szCs w:val="28"/>
        </w:rPr>
      </w:pPr>
    </w:p>
    <w:p w:rsidR="00E315D6" w:rsidRPr="00E315D6" w:rsidRDefault="00E315D6" w:rsidP="00E315D6">
      <w:pPr>
        <w:jc w:val="center"/>
        <w:rPr>
          <w:b/>
          <w:spacing w:val="20"/>
          <w:szCs w:val="28"/>
        </w:rPr>
      </w:pPr>
      <w:r w:rsidRPr="00E315D6">
        <w:rPr>
          <w:b/>
          <w:spacing w:val="20"/>
          <w:szCs w:val="28"/>
        </w:rPr>
        <w:t>Раздел 4. ПАСПОРТА</w:t>
      </w:r>
    </w:p>
    <w:p w:rsidR="00E315D6" w:rsidRPr="00E315D6" w:rsidRDefault="00E315D6" w:rsidP="00E315D6">
      <w:pPr>
        <w:jc w:val="center"/>
        <w:rPr>
          <w:b/>
          <w:spacing w:val="20"/>
          <w:szCs w:val="28"/>
        </w:rPr>
      </w:pPr>
      <w:r w:rsidRPr="00E315D6">
        <w:rPr>
          <w:b/>
          <w:spacing w:val="20"/>
          <w:szCs w:val="28"/>
        </w:rPr>
        <w:t>комплексов процессных мероприятий</w:t>
      </w:r>
    </w:p>
    <w:p w:rsidR="00E315D6" w:rsidRPr="00E315D6" w:rsidRDefault="00E315D6" w:rsidP="00E315D6">
      <w:pPr>
        <w:jc w:val="center"/>
        <w:rPr>
          <w:b/>
          <w:spacing w:val="20"/>
          <w:szCs w:val="28"/>
        </w:rPr>
      </w:pPr>
      <w:r w:rsidRPr="00E315D6">
        <w:rPr>
          <w:b/>
          <w:spacing w:val="20"/>
          <w:szCs w:val="28"/>
        </w:rPr>
        <w:t>ПАСПОРТ</w:t>
      </w:r>
    </w:p>
    <w:p w:rsidR="00E315D6" w:rsidRPr="00E315D6" w:rsidRDefault="00E315D6" w:rsidP="00E315D6">
      <w:pPr>
        <w:jc w:val="center"/>
        <w:rPr>
          <w:b/>
          <w:szCs w:val="28"/>
        </w:rPr>
      </w:pPr>
      <w:r w:rsidRPr="00E315D6">
        <w:rPr>
          <w:b/>
          <w:szCs w:val="28"/>
        </w:rPr>
        <w:t>комплекса процессных мероприятий</w:t>
      </w:r>
    </w:p>
    <w:p w:rsidR="00E315D6" w:rsidRPr="00E315D6" w:rsidRDefault="00E315D6" w:rsidP="00E315D6">
      <w:pPr>
        <w:jc w:val="center"/>
        <w:rPr>
          <w:b/>
          <w:szCs w:val="28"/>
          <w:u w:val="single"/>
        </w:rPr>
      </w:pPr>
      <w:r w:rsidRPr="00E315D6">
        <w:rPr>
          <w:b/>
          <w:spacing w:val="-2"/>
          <w:u w:val="single"/>
        </w:rPr>
        <w:t>Капитальный ремонт многоквартирных домов</w:t>
      </w:r>
    </w:p>
    <w:p w:rsidR="00E315D6" w:rsidRPr="00E315D6" w:rsidRDefault="00E315D6" w:rsidP="00E315D6">
      <w:pPr>
        <w:jc w:val="center"/>
        <w:rPr>
          <w:i/>
          <w:szCs w:val="28"/>
        </w:rPr>
      </w:pPr>
      <w:r w:rsidRPr="00E315D6">
        <w:rPr>
          <w:szCs w:val="28"/>
        </w:rPr>
        <w:t>(наименование комплекса процессных мероприятий)</w:t>
      </w:r>
      <w:r w:rsidRPr="00E315D6">
        <w:rPr>
          <w:i/>
          <w:szCs w:val="28"/>
        </w:rPr>
        <w:t xml:space="preserve"> </w:t>
      </w:r>
    </w:p>
    <w:p w:rsidR="00E315D6" w:rsidRPr="00E315D6" w:rsidRDefault="00E315D6" w:rsidP="00E315D6">
      <w:pPr>
        <w:jc w:val="center"/>
        <w:rPr>
          <w:b/>
          <w:szCs w:val="28"/>
        </w:rPr>
      </w:pPr>
      <w:r w:rsidRPr="00E315D6">
        <w:rPr>
          <w:b/>
          <w:szCs w:val="28"/>
        </w:rPr>
        <w:t>Общие положения</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6413"/>
      </w:tblGrid>
      <w:tr w:rsidR="00E315D6" w:rsidRPr="00E315D6" w:rsidTr="00E315D6">
        <w:trPr>
          <w:trHeight w:val="516"/>
          <w:jc w:val="center"/>
        </w:trPr>
        <w:tc>
          <w:tcPr>
            <w:tcW w:w="1861" w:type="pct"/>
            <w:shd w:val="clear" w:color="auto" w:fill="auto"/>
            <w:vAlign w:val="center"/>
          </w:tcPr>
          <w:p w:rsidR="00E315D6" w:rsidRPr="00E315D6" w:rsidRDefault="00E315D6" w:rsidP="00E315D6">
            <w:pPr>
              <w:jc w:val="both"/>
              <w:rPr>
                <w:rFonts w:eastAsia="Calibri"/>
              </w:rPr>
            </w:pPr>
            <w:proofErr w:type="gramStart"/>
            <w:r w:rsidRPr="00E315D6">
              <w:t>Ответственный</w:t>
            </w:r>
            <w:proofErr w:type="gramEnd"/>
            <w:r w:rsidRPr="00E315D6">
              <w:t xml:space="preserve"> за выполнение комплекса процессных мероприятий</w:t>
            </w:r>
          </w:p>
        </w:tc>
        <w:tc>
          <w:tcPr>
            <w:tcW w:w="3139" w:type="pct"/>
            <w:shd w:val="clear" w:color="auto" w:fill="auto"/>
            <w:vAlign w:val="center"/>
          </w:tcPr>
          <w:p w:rsidR="00E315D6" w:rsidRPr="00E315D6" w:rsidRDefault="00E315D6" w:rsidP="00E315D6">
            <w:pPr>
              <w:jc w:val="both"/>
              <w:rPr>
                <w:rFonts w:eastAsia="Calibri"/>
              </w:rPr>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700"/>
          <w:jc w:val="center"/>
        </w:trPr>
        <w:tc>
          <w:tcPr>
            <w:tcW w:w="1861" w:type="pct"/>
            <w:shd w:val="clear" w:color="auto" w:fill="auto"/>
            <w:vAlign w:val="center"/>
          </w:tcPr>
          <w:p w:rsidR="00E315D6" w:rsidRPr="00E315D6" w:rsidRDefault="00E315D6" w:rsidP="00E315D6">
            <w:pPr>
              <w:jc w:val="both"/>
              <w:rPr>
                <w:rFonts w:eastAsia="Calibri"/>
              </w:rPr>
            </w:pPr>
            <w:r w:rsidRPr="00E315D6">
              <w:rPr>
                <w:rFonts w:eastAsia="Calibri"/>
              </w:rPr>
              <w:t xml:space="preserve">Связь с муниципальной программой </w:t>
            </w:r>
          </w:p>
        </w:tc>
        <w:tc>
          <w:tcPr>
            <w:tcW w:w="3139" w:type="pct"/>
            <w:shd w:val="clear" w:color="auto" w:fill="auto"/>
            <w:vAlign w:val="center"/>
          </w:tcPr>
          <w:p w:rsidR="00E315D6" w:rsidRPr="00E315D6" w:rsidRDefault="00E315D6" w:rsidP="00E315D6">
            <w:pPr>
              <w:jc w:val="both"/>
              <w:rPr>
                <w:rFonts w:eastAsia="Calibri"/>
              </w:rPr>
            </w:pPr>
            <w:r w:rsidRPr="00E315D6">
              <w:rPr>
                <w:rFonts w:eastAsia="Calibri"/>
              </w:rPr>
              <w:t xml:space="preserve">муниципальная </w:t>
            </w:r>
            <w:r w:rsidRPr="00E315D6">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E315D6" w:rsidRPr="00E315D6" w:rsidRDefault="00E315D6" w:rsidP="00E315D6"/>
    <w:p w:rsidR="00E315D6" w:rsidRPr="00E315D6" w:rsidRDefault="00E315D6" w:rsidP="00E315D6">
      <w:pPr>
        <w:ind w:left="1418" w:right="1984"/>
        <w:jc w:val="center"/>
        <w:rPr>
          <w:b/>
          <w:szCs w:val="28"/>
        </w:rPr>
      </w:pPr>
      <w:r w:rsidRPr="00E315D6">
        <w:rPr>
          <w:b/>
          <w:szCs w:val="28"/>
        </w:rPr>
        <w:t xml:space="preserve">Показатели реализации комплекса процессных мероприятий </w:t>
      </w:r>
    </w:p>
    <w:p w:rsidR="00E315D6" w:rsidRPr="00E315D6" w:rsidRDefault="00E315D6" w:rsidP="00E315D6">
      <w:pPr>
        <w:jc w:val="center"/>
        <w:rPr>
          <w:b/>
          <w:szCs w:val="28"/>
        </w:r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71"/>
        <w:gridCol w:w="1183"/>
        <w:gridCol w:w="1579"/>
        <w:gridCol w:w="1477"/>
        <w:gridCol w:w="1663"/>
        <w:gridCol w:w="1793"/>
      </w:tblGrid>
      <w:tr w:rsidR="00E315D6" w:rsidRPr="00E315D6" w:rsidTr="00E315D6">
        <w:trPr>
          <w:tblHeader/>
          <w:jc w:val="center"/>
        </w:trPr>
        <w:tc>
          <w:tcPr>
            <w:tcW w:w="260" w:type="pct"/>
            <w:vMerge w:val="restart"/>
            <w:shd w:val="clear" w:color="auto" w:fill="auto"/>
          </w:tcPr>
          <w:p w:rsidR="00E315D6" w:rsidRPr="00E315D6" w:rsidRDefault="00E315D6" w:rsidP="00E315D6">
            <w:pPr>
              <w:ind w:right="-121"/>
              <w:jc w:val="center"/>
              <w:rPr>
                <w:rFonts w:eastAsia="Calibri"/>
              </w:rPr>
            </w:pPr>
            <w:r w:rsidRPr="00E315D6">
              <w:rPr>
                <w:rFonts w:eastAsia="Calibri"/>
              </w:rPr>
              <w:t xml:space="preserve">№ </w:t>
            </w:r>
            <w:proofErr w:type="gramStart"/>
            <w:r w:rsidRPr="00E315D6">
              <w:rPr>
                <w:rFonts w:eastAsia="Calibri"/>
              </w:rPr>
              <w:t>п</w:t>
            </w:r>
            <w:proofErr w:type="gramEnd"/>
            <w:r w:rsidRPr="00E315D6">
              <w:rPr>
                <w:rFonts w:eastAsia="Calibri"/>
              </w:rPr>
              <w:t>/п</w:t>
            </w:r>
          </w:p>
        </w:tc>
        <w:tc>
          <w:tcPr>
            <w:tcW w:w="1187" w:type="pct"/>
            <w:vMerge w:val="restart"/>
            <w:shd w:val="clear" w:color="auto" w:fill="auto"/>
          </w:tcPr>
          <w:p w:rsidR="00E315D6" w:rsidRPr="00E315D6" w:rsidRDefault="00E315D6" w:rsidP="00E315D6">
            <w:pPr>
              <w:jc w:val="center"/>
              <w:rPr>
                <w:rFonts w:eastAsia="Calibri"/>
              </w:rPr>
            </w:pPr>
            <w:r w:rsidRPr="00E315D6">
              <w:rPr>
                <w:rFonts w:eastAsia="Calibri"/>
              </w:rPr>
              <w:t xml:space="preserve">Наименование показателя реализации </w:t>
            </w:r>
          </w:p>
        </w:tc>
        <w:tc>
          <w:tcPr>
            <w:tcW w:w="546"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rPr>
              <w:t>Единица измерения</w:t>
            </w:r>
          </w:p>
        </w:tc>
        <w:tc>
          <w:tcPr>
            <w:tcW w:w="729"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shd w:val="clear" w:color="auto" w:fill="FFFFFF"/>
              </w:rPr>
              <w:t>Базовое значение показателя реализации (к очередному финансовому году)</w:t>
            </w:r>
          </w:p>
        </w:tc>
        <w:tc>
          <w:tcPr>
            <w:tcW w:w="2278" w:type="pct"/>
            <w:gridSpan w:val="3"/>
            <w:shd w:val="clear" w:color="auto" w:fill="auto"/>
            <w:vAlign w:val="center"/>
          </w:tcPr>
          <w:p w:rsidR="00E315D6" w:rsidRPr="00E315D6" w:rsidRDefault="00E315D6" w:rsidP="00E315D6">
            <w:pPr>
              <w:jc w:val="center"/>
              <w:rPr>
                <w:spacing w:val="-2"/>
              </w:rPr>
            </w:pPr>
            <w:r w:rsidRPr="00E315D6">
              <w:rPr>
                <w:rFonts w:eastAsia="Calibri"/>
                <w:shd w:val="clear" w:color="auto" w:fill="FFFFFF"/>
              </w:rPr>
              <w:t>Планируемое значение показателя реализации на очередной финансовый год и плановый период</w:t>
            </w:r>
          </w:p>
        </w:tc>
      </w:tr>
      <w:tr w:rsidR="00E315D6" w:rsidRPr="00E315D6" w:rsidTr="00E315D6">
        <w:trPr>
          <w:trHeight w:val="448"/>
          <w:tblHeader/>
          <w:jc w:val="center"/>
        </w:trPr>
        <w:tc>
          <w:tcPr>
            <w:tcW w:w="260" w:type="pct"/>
            <w:vMerge/>
            <w:shd w:val="clear" w:color="auto" w:fill="auto"/>
          </w:tcPr>
          <w:p w:rsidR="00E315D6" w:rsidRPr="00E315D6" w:rsidRDefault="00E315D6" w:rsidP="00E315D6">
            <w:pPr>
              <w:jc w:val="center"/>
              <w:rPr>
                <w:rFonts w:eastAsia="Calibri"/>
              </w:rPr>
            </w:pPr>
          </w:p>
        </w:tc>
        <w:tc>
          <w:tcPr>
            <w:tcW w:w="1187" w:type="pct"/>
            <w:vMerge/>
            <w:shd w:val="clear" w:color="auto" w:fill="auto"/>
            <w:vAlign w:val="center"/>
          </w:tcPr>
          <w:p w:rsidR="00E315D6" w:rsidRPr="00E315D6" w:rsidRDefault="00E315D6" w:rsidP="00E315D6">
            <w:pPr>
              <w:jc w:val="center"/>
              <w:rPr>
                <w:rFonts w:eastAsia="Calibri"/>
              </w:rPr>
            </w:pPr>
          </w:p>
        </w:tc>
        <w:tc>
          <w:tcPr>
            <w:tcW w:w="546" w:type="pct"/>
            <w:vMerge/>
            <w:shd w:val="clear" w:color="auto" w:fill="auto"/>
          </w:tcPr>
          <w:p w:rsidR="00E315D6" w:rsidRPr="00E315D6" w:rsidRDefault="00E315D6" w:rsidP="00E315D6">
            <w:pPr>
              <w:jc w:val="center"/>
              <w:rPr>
                <w:rFonts w:eastAsia="Calibri"/>
                <w:shd w:val="clear" w:color="auto" w:fill="FFFFFF"/>
              </w:rPr>
            </w:pPr>
          </w:p>
        </w:tc>
        <w:tc>
          <w:tcPr>
            <w:tcW w:w="729" w:type="pct"/>
            <w:vMerge/>
            <w:shd w:val="clear" w:color="auto" w:fill="auto"/>
          </w:tcPr>
          <w:p w:rsidR="00E315D6" w:rsidRPr="00E315D6" w:rsidRDefault="00E315D6" w:rsidP="00E315D6">
            <w:pPr>
              <w:jc w:val="center"/>
              <w:rPr>
                <w:rFonts w:eastAsia="Calibri"/>
                <w:shd w:val="clear" w:color="auto" w:fill="FFFFFF"/>
              </w:rPr>
            </w:pPr>
          </w:p>
        </w:tc>
        <w:tc>
          <w:tcPr>
            <w:tcW w:w="682" w:type="pct"/>
            <w:shd w:val="clear" w:color="auto" w:fill="auto"/>
          </w:tcPr>
          <w:p w:rsidR="00E315D6" w:rsidRPr="00E315D6" w:rsidRDefault="00E315D6" w:rsidP="00E315D6">
            <w:pPr>
              <w:jc w:val="center"/>
              <w:rPr>
                <w:spacing w:val="-2"/>
                <w:lang w:val="en-US"/>
              </w:rPr>
            </w:pPr>
            <w:r w:rsidRPr="00E315D6">
              <w:rPr>
                <w:rFonts w:eastAsia="Calibri"/>
                <w:shd w:val="clear" w:color="auto" w:fill="FFFFFF"/>
              </w:rPr>
              <w:t>202</w:t>
            </w:r>
            <w:r w:rsidRPr="00E315D6">
              <w:rPr>
                <w:rFonts w:eastAsia="Calibri"/>
                <w:shd w:val="clear" w:color="auto" w:fill="FFFFFF"/>
                <w:lang w:val="en-US"/>
              </w:rPr>
              <w:t>5</w:t>
            </w:r>
            <w:r w:rsidRPr="00E315D6">
              <w:rPr>
                <w:rFonts w:eastAsia="Calibri"/>
                <w:shd w:val="clear" w:color="auto" w:fill="FFFFFF"/>
              </w:rPr>
              <w:t xml:space="preserve"> год</w:t>
            </w:r>
          </w:p>
        </w:tc>
        <w:tc>
          <w:tcPr>
            <w:tcW w:w="768" w:type="pct"/>
            <w:shd w:val="clear" w:color="auto" w:fill="auto"/>
          </w:tcPr>
          <w:p w:rsidR="00E315D6" w:rsidRPr="00E315D6" w:rsidRDefault="00E315D6" w:rsidP="00E315D6">
            <w:pPr>
              <w:jc w:val="center"/>
              <w:rPr>
                <w:spacing w:val="-2"/>
              </w:rPr>
            </w:pPr>
            <w:r w:rsidRPr="00E315D6">
              <w:rPr>
                <w:rFonts w:eastAsia="Calibri"/>
                <w:shd w:val="clear" w:color="auto" w:fill="FFFFFF"/>
              </w:rPr>
              <w:t>202</w:t>
            </w:r>
            <w:r w:rsidRPr="00E315D6">
              <w:rPr>
                <w:rFonts w:eastAsia="Calibri"/>
                <w:shd w:val="clear" w:color="auto" w:fill="FFFFFF"/>
                <w:lang w:val="en-US"/>
              </w:rPr>
              <w:t>6</w:t>
            </w:r>
            <w:r w:rsidRPr="00E315D6">
              <w:rPr>
                <w:rFonts w:eastAsia="Calibri"/>
                <w:shd w:val="clear" w:color="auto" w:fill="FFFFFF"/>
              </w:rPr>
              <w:t xml:space="preserve"> год</w:t>
            </w:r>
          </w:p>
        </w:tc>
        <w:tc>
          <w:tcPr>
            <w:tcW w:w="828" w:type="pct"/>
            <w:shd w:val="clear" w:color="auto" w:fill="auto"/>
          </w:tcPr>
          <w:p w:rsidR="00E315D6" w:rsidRPr="00E315D6" w:rsidRDefault="00E315D6" w:rsidP="00E315D6">
            <w:pPr>
              <w:jc w:val="center"/>
              <w:rPr>
                <w:rFonts w:eastAsia="Calibri"/>
              </w:rPr>
            </w:pPr>
            <w:r w:rsidRPr="00E315D6">
              <w:rPr>
                <w:rFonts w:eastAsia="Calibri"/>
                <w:shd w:val="clear" w:color="auto" w:fill="FFFFFF"/>
              </w:rPr>
              <w:t>202</w:t>
            </w:r>
            <w:r w:rsidRPr="00E315D6">
              <w:rPr>
                <w:rFonts w:eastAsia="Calibri"/>
                <w:shd w:val="clear" w:color="auto" w:fill="FFFFFF"/>
                <w:lang w:val="en-US"/>
              </w:rPr>
              <w:t>7</w:t>
            </w:r>
            <w:r w:rsidRPr="00E315D6">
              <w:rPr>
                <w:rFonts w:eastAsia="Calibri"/>
                <w:shd w:val="clear" w:color="auto" w:fill="FFFFFF"/>
              </w:rPr>
              <w:t xml:space="preserve"> год</w:t>
            </w:r>
          </w:p>
        </w:tc>
      </w:tr>
      <w:tr w:rsidR="00E315D6" w:rsidRPr="00E315D6" w:rsidTr="00E315D6">
        <w:trPr>
          <w:trHeight w:val="282"/>
          <w:tblHeader/>
          <w:jc w:val="center"/>
        </w:trPr>
        <w:tc>
          <w:tcPr>
            <w:tcW w:w="260" w:type="pct"/>
            <w:shd w:val="clear" w:color="auto" w:fill="auto"/>
          </w:tcPr>
          <w:p w:rsidR="00E315D6" w:rsidRPr="00E315D6" w:rsidRDefault="00E315D6" w:rsidP="00E315D6">
            <w:pPr>
              <w:jc w:val="center"/>
              <w:rPr>
                <w:rFonts w:eastAsia="Calibri"/>
              </w:rPr>
            </w:pPr>
            <w:r w:rsidRPr="00E315D6">
              <w:rPr>
                <w:rFonts w:eastAsia="Calibri"/>
              </w:rPr>
              <w:t>1</w:t>
            </w:r>
          </w:p>
        </w:tc>
        <w:tc>
          <w:tcPr>
            <w:tcW w:w="1187" w:type="pct"/>
            <w:shd w:val="clear" w:color="auto" w:fill="auto"/>
            <w:vAlign w:val="center"/>
          </w:tcPr>
          <w:p w:rsidR="00E315D6" w:rsidRPr="00E315D6" w:rsidRDefault="00E315D6" w:rsidP="00E315D6">
            <w:pPr>
              <w:jc w:val="center"/>
              <w:rPr>
                <w:rFonts w:eastAsia="Calibri"/>
              </w:rPr>
            </w:pPr>
            <w:r w:rsidRPr="00E315D6">
              <w:rPr>
                <w:rFonts w:eastAsia="Calibri"/>
              </w:rPr>
              <w:t>2</w:t>
            </w:r>
          </w:p>
        </w:tc>
        <w:tc>
          <w:tcPr>
            <w:tcW w:w="546" w:type="pct"/>
            <w:shd w:val="clear" w:color="auto" w:fill="auto"/>
          </w:tcPr>
          <w:p w:rsidR="00E315D6" w:rsidRPr="00E315D6" w:rsidRDefault="00E315D6" w:rsidP="00E315D6">
            <w:pPr>
              <w:jc w:val="center"/>
              <w:rPr>
                <w:rFonts w:eastAsia="Calibri"/>
                <w:spacing w:val="-2"/>
              </w:rPr>
            </w:pPr>
            <w:r w:rsidRPr="00E315D6">
              <w:rPr>
                <w:rFonts w:eastAsia="Calibri"/>
                <w:spacing w:val="-2"/>
              </w:rPr>
              <w:t>3</w:t>
            </w:r>
          </w:p>
        </w:tc>
        <w:tc>
          <w:tcPr>
            <w:tcW w:w="729" w:type="pct"/>
            <w:shd w:val="clear" w:color="auto" w:fill="auto"/>
          </w:tcPr>
          <w:p w:rsidR="00E315D6" w:rsidRPr="00E315D6" w:rsidRDefault="00E315D6" w:rsidP="00E315D6">
            <w:pPr>
              <w:jc w:val="center"/>
              <w:rPr>
                <w:rFonts w:eastAsia="Calibri"/>
                <w:spacing w:val="-2"/>
              </w:rPr>
            </w:pPr>
            <w:r w:rsidRPr="00E315D6">
              <w:rPr>
                <w:rFonts w:eastAsia="Calibri"/>
                <w:spacing w:val="-2"/>
              </w:rPr>
              <w:t>4</w:t>
            </w:r>
          </w:p>
        </w:tc>
        <w:tc>
          <w:tcPr>
            <w:tcW w:w="682" w:type="pct"/>
            <w:shd w:val="clear" w:color="auto" w:fill="auto"/>
            <w:vAlign w:val="center"/>
          </w:tcPr>
          <w:p w:rsidR="00E315D6" w:rsidRPr="00E315D6" w:rsidRDefault="00E315D6" w:rsidP="00E315D6">
            <w:pPr>
              <w:jc w:val="center"/>
              <w:rPr>
                <w:spacing w:val="-2"/>
              </w:rPr>
            </w:pPr>
            <w:r w:rsidRPr="00E315D6">
              <w:rPr>
                <w:spacing w:val="-2"/>
              </w:rPr>
              <w:t>5</w:t>
            </w:r>
          </w:p>
        </w:tc>
        <w:tc>
          <w:tcPr>
            <w:tcW w:w="768" w:type="pct"/>
            <w:shd w:val="clear" w:color="auto" w:fill="auto"/>
            <w:vAlign w:val="center"/>
          </w:tcPr>
          <w:p w:rsidR="00E315D6" w:rsidRPr="00E315D6" w:rsidRDefault="00E315D6" w:rsidP="00E315D6">
            <w:pPr>
              <w:jc w:val="center"/>
              <w:rPr>
                <w:spacing w:val="-2"/>
              </w:rPr>
            </w:pPr>
            <w:r w:rsidRPr="00E315D6">
              <w:rPr>
                <w:spacing w:val="-2"/>
              </w:rPr>
              <w:t>6</w:t>
            </w:r>
          </w:p>
        </w:tc>
        <w:tc>
          <w:tcPr>
            <w:tcW w:w="828" w:type="pct"/>
            <w:shd w:val="clear" w:color="auto" w:fill="auto"/>
            <w:vAlign w:val="center"/>
          </w:tcPr>
          <w:p w:rsidR="00E315D6" w:rsidRPr="00E315D6" w:rsidRDefault="00E315D6" w:rsidP="00E315D6">
            <w:pPr>
              <w:jc w:val="center"/>
              <w:rPr>
                <w:rFonts w:eastAsia="Calibri"/>
              </w:rPr>
            </w:pPr>
            <w:r w:rsidRPr="00E315D6">
              <w:rPr>
                <w:rFonts w:eastAsia="Calibri"/>
              </w:rPr>
              <w:t>7</w:t>
            </w:r>
          </w:p>
        </w:tc>
      </w:tr>
      <w:tr w:rsidR="00E315D6" w:rsidRPr="00E315D6" w:rsidTr="00E315D6">
        <w:trPr>
          <w:trHeight w:val="3202"/>
          <w:jc w:val="center"/>
        </w:trPr>
        <w:tc>
          <w:tcPr>
            <w:tcW w:w="26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1</w:t>
            </w:r>
          </w:p>
        </w:tc>
        <w:tc>
          <w:tcPr>
            <w:tcW w:w="1187" w:type="pct"/>
            <w:shd w:val="clear" w:color="auto" w:fill="auto"/>
          </w:tcPr>
          <w:p w:rsidR="00E315D6" w:rsidRPr="00E315D6" w:rsidRDefault="00E315D6" w:rsidP="00E315D6">
            <w:pPr>
              <w:spacing w:line="230" w:lineRule="auto"/>
              <w:rPr>
                <w:spacing w:val="-2"/>
              </w:rPr>
            </w:pPr>
            <w:r w:rsidRPr="00E315D6">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546" w:type="pct"/>
            <w:shd w:val="clear" w:color="auto" w:fill="auto"/>
          </w:tcPr>
          <w:p w:rsidR="00E315D6" w:rsidRPr="00E315D6" w:rsidRDefault="00E315D6" w:rsidP="00E315D6">
            <w:pPr>
              <w:jc w:val="center"/>
              <w:rPr>
                <w:rFonts w:eastAsia="Calibri"/>
              </w:rPr>
            </w:pPr>
            <w:r w:rsidRPr="00E315D6">
              <w:rPr>
                <w:rFonts w:eastAsia="Calibri"/>
              </w:rPr>
              <w:t>единиц</w:t>
            </w:r>
          </w:p>
        </w:tc>
        <w:tc>
          <w:tcPr>
            <w:tcW w:w="729" w:type="pct"/>
            <w:shd w:val="clear" w:color="auto" w:fill="auto"/>
          </w:tcPr>
          <w:p w:rsidR="00E315D6" w:rsidRPr="00E315D6" w:rsidRDefault="00E315D6" w:rsidP="00E315D6">
            <w:pPr>
              <w:jc w:val="center"/>
              <w:rPr>
                <w:rFonts w:eastAsia="Calibri"/>
              </w:rPr>
            </w:pPr>
            <w:r w:rsidRPr="00E315D6">
              <w:rPr>
                <w:rFonts w:eastAsia="Calibri"/>
              </w:rPr>
              <w:t>0</w:t>
            </w:r>
          </w:p>
        </w:tc>
        <w:tc>
          <w:tcPr>
            <w:tcW w:w="682" w:type="pct"/>
            <w:shd w:val="clear" w:color="auto" w:fill="auto"/>
          </w:tcPr>
          <w:p w:rsidR="00E315D6" w:rsidRPr="00E315D6" w:rsidRDefault="00E315D6" w:rsidP="00E315D6">
            <w:r w:rsidRPr="00E315D6">
              <w:rPr>
                <w:rFonts w:eastAsia="Calibri"/>
              </w:rPr>
              <w:t>отсутствие</w:t>
            </w:r>
          </w:p>
        </w:tc>
        <w:tc>
          <w:tcPr>
            <w:tcW w:w="768" w:type="pct"/>
            <w:shd w:val="clear" w:color="auto" w:fill="auto"/>
          </w:tcPr>
          <w:p w:rsidR="00E315D6" w:rsidRPr="00E315D6" w:rsidRDefault="00E315D6" w:rsidP="00E315D6">
            <w:r w:rsidRPr="00E315D6">
              <w:rPr>
                <w:rFonts w:eastAsia="Calibri"/>
              </w:rPr>
              <w:t>отсутствие</w:t>
            </w:r>
          </w:p>
        </w:tc>
        <w:tc>
          <w:tcPr>
            <w:tcW w:w="828" w:type="pct"/>
            <w:shd w:val="clear" w:color="auto" w:fill="auto"/>
          </w:tcPr>
          <w:p w:rsidR="00E315D6" w:rsidRPr="00E315D6" w:rsidRDefault="00E315D6" w:rsidP="00E315D6">
            <w:r w:rsidRPr="00E315D6">
              <w:rPr>
                <w:rFonts w:eastAsia="Calibri"/>
              </w:rPr>
              <w:t>отсутствие</w:t>
            </w:r>
          </w:p>
        </w:tc>
      </w:tr>
      <w:tr w:rsidR="00E315D6" w:rsidRPr="00E315D6" w:rsidTr="00E315D6">
        <w:trPr>
          <w:trHeight w:val="207"/>
          <w:jc w:val="center"/>
        </w:trPr>
        <w:tc>
          <w:tcPr>
            <w:tcW w:w="26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2</w:t>
            </w:r>
          </w:p>
        </w:tc>
        <w:tc>
          <w:tcPr>
            <w:tcW w:w="1187" w:type="pct"/>
            <w:shd w:val="clear" w:color="auto" w:fill="auto"/>
          </w:tcPr>
          <w:p w:rsidR="00E315D6" w:rsidRPr="00E315D6" w:rsidRDefault="00E315D6" w:rsidP="00E315D6">
            <w:pPr>
              <w:spacing w:line="230" w:lineRule="auto"/>
            </w:pPr>
            <w:r w:rsidRPr="00E315D6">
              <w:t>Количество многоквартирных домов, подлежащих ремонту</w:t>
            </w:r>
          </w:p>
        </w:tc>
        <w:tc>
          <w:tcPr>
            <w:tcW w:w="546" w:type="pct"/>
            <w:shd w:val="clear" w:color="auto" w:fill="auto"/>
          </w:tcPr>
          <w:p w:rsidR="00E315D6" w:rsidRPr="00E315D6" w:rsidRDefault="00E315D6" w:rsidP="00E315D6">
            <w:pPr>
              <w:jc w:val="center"/>
              <w:rPr>
                <w:rFonts w:eastAsia="Calibri"/>
              </w:rPr>
            </w:pPr>
            <w:r w:rsidRPr="00E315D6">
              <w:rPr>
                <w:rFonts w:eastAsia="Calibri"/>
              </w:rPr>
              <w:t>единиц</w:t>
            </w:r>
          </w:p>
        </w:tc>
        <w:tc>
          <w:tcPr>
            <w:tcW w:w="729" w:type="pct"/>
            <w:shd w:val="clear" w:color="auto" w:fill="auto"/>
          </w:tcPr>
          <w:p w:rsidR="00E315D6" w:rsidRPr="00E315D6" w:rsidRDefault="00E315D6" w:rsidP="00E315D6">
            <w:pPr>
              <w:jc w:val="center"/>
              <w:rPr>
                <w:rFonts w:eastAsia="Calibri"/>
              </w:rPr>
            </w:pPr>
            <w:r w:rsidRPr="00E315D6">
              <w:rPr>
                <w:rFonts w:eastAsia="Calibri"/>
              </w:rPr>
              <w:t>0</w:t>
            </w:r>
          </w:p>
        </w:tc>
        <w:tc>
          <w:tcPr>
            <w:tcW w:w="682" w:type="pct"/>
            <w:shd w:val="clear" w:color="auto" w:fill="auto"/>
          </w:tcPr>
          <w:p w:rsidR="00E315D6" w:rsidRPr="00E315D6" w:rsidRDefault="00E315D6" w:rsidP="00E315D6">
            <w:pPr>
              <w:jc w:val="center"/>
              <w:rPr>
                <w:rFonts w:eastAsia="Calibri"/>
              </w:rPr>
            </w:pPr>
            <w:r w:rsidRPr="00E315D6">
              <w:rPr>
                <w:rFonts w:eastAsia="Calibri"/>
              </w:rPr>
              <w:t>2</w:t>
            </w:r>
          </w:p>
        </w:tc>
        <w:tc>
          <w:tcPr>
            <w:tcW w:w="768" w:type="pct"/>
            <w:shd w:val="clear" w:color="auto" w:fill="auto"/>
          </w:tcPr>
          <w:p w:rsidR="00E315D6" w:rsidRPr="00E315D6" w:rsidRDefault="00E315D6" w:rsidP="00E315D6">
            <w:pPr>
              <w:jc w:val="center"/>
              <w:rPr>
                <w:rFonts w:eastAsia="Calibri"/>
              </w:rPr>
            </w:pPr>
            <w:r w:rsidRPr="00E315D6">
              <w:rPr>
                <w:rFonts w:eastAsia="Calibri"/>
              </w:rPr>
              <w:t>0</w:t>
            </w:r>
          </w:p>
        </w:tc>
        <w:tc>
          <w:tcPr>
            <w:tcW w:w="828" w:type="pct"/>
            <w:shd w:val="clear" w:color="auto" w:fill="auto"/>
          </w:tcPr>
          <w:p w:rsidR="00E315D6" w:rsidRPr="00E315D6" w:rsidRDefault="00E315D6" w:rsidP="00E315D6">
            <w:pPr>
              <w:jc w:val="center"/>
              <w:rPr>
                <w:rFonts w:eastAsia="Calibri"/>
              </w:rPr>
            </w:pPr>
            <w:r w:rsidRPr="00E315D6">
              <w:rPr>
                <w:rFonts w:eastAsia="Calibri"/>
              </w:rPr>
              <w:t>0</w:t>
            </w:r>
          </w:p>
        </w:tc>
      </w:tr>
    </w:tbl>
    <w:p w:rsidR="00E315D6" w:rsidRPr="00E315D6" w:rsidRDefault="00E315D6" w:rsidP="00E315D6">
      <w:pPr>
        <w:jc w:val="center"/>
        <w:rPr>
          <w:szCs w:val="28"/>
        </w:rPr>
      </w:pPr>
    </w:p>
    <w:p w:rsidR="00E315D6" w:rsidRPr="00E315D6" w:rsidRDefault="00E315D6" w:rsidP="00E315D6">
      <w:pPr>
        <w:jc w:val="center"/>
        <w:rPr>
          <w:b/>
          <w:spacing w:val="20"/>
          <w:szCs w:val="28"/>
        </w:rPr>
      </w:pPr>
    </w:p>
    <w:p w:rsidR="00E315D6" w:rsidRPr="00E315D6" w:rsidRDefault="00E315D6" w:rsidP="00E315D6">
      <w:pPr>
        <w:jc w:val="center"/>
        <w:rPr>
          <w:b/>
          <w:spacing w:val="20"/>
          <w:szCs w:val="28"/>
        </w:rPr>
      </w:pPr>
    </w:p>
    <w:p w:rsidR="00E315D6" w:rsidRPr="00E315D6" w:rsidRDefault="00E315D6" w:rsidP="00E315D6">
      <w:pPr>
        <w:jc w:val="center"/>
        <w:rPr>
          <w:b/>
          <w:spacing w:val="20"/>
          <w:szCs w:val="28"/>
        </w:rPr>
      </w:pPr>
    </w:p>
    <w:p w:rsidR="00E315D6" w:rsidRPr="00E315D6" w:rsidRDefault="00E315D6" w:rsidP="00E315D6">
      <w:pPr>
        <w:jc w:val="center"/>
        <w:rPr>
          <w:b/>
          <w:spacing w:val="20"/>
          <w:szCs w:val="28"/>
        </w:rPr>
      </w:pPr>
    </w:p>
    <w:p w:rsidR="00E315D6" w:rsidRPr="00E315D6" w:rsidRDefault="00E315D6" w:rsidP="00E315D6">
      <w:pPr>
        <w:jc w:val="center"/>
        <w:rPr>
          <w:b/>
          <w:spacing w:val="20"/>
          <w:szCs w:val="28"/>
        </w:rPr>
      </w:pPr>
    </w:p>
    <w:p w:rsidR="00E315D6" w:rsidRPr="00E315D6" w:rsidRDefault="00E315D6" w:rsidP="00E315D6">
      <w:pPr>
        <w:jc w:val="center"/>
        <w:rPr>
          <w:b/>
          <w:spacing w:val="20"/>
          <w:szCs w:val="28"/>
        </w:rPr>
      </w:pPr>
    </w:p>
    <w:p w:rsidR="00E315D6" w:rsidRPr="00E315D6" w:rsidRDefault="00E315D6" w:rsidP="00E315D6">
      <w:pPr>
        <w:jc w:val="center"/>
        <w:rPr>
          <w:b/>
          <w:spacing w:val="20"/>
          <w:szCs w:val="28"/>
        </w:rPr>
      </w:pPr>
    </w:p>
    <w:p w:rsidR="00E315D6" w:rsidRPr="00E315D6" w:rsidRDefault="00E315D6" w:rsidP="00E315D6">
      <w:pPr>
        <w:jc w:val="center"/>
        <w:rPr>
          <w:b/>
          <w:spacing w:val="20"/>
          <w:szCs w:val="28"/>
        </w:rPr>
      </w:pPr>
      <w:r w:rsidRPr="00E315D6">
        <w:rPr>
          <w:b/>
          <w:spacing w:val="20"/>
          <w:szCs w:val="28"/>
        </w:rPr>
        <w:t>ПАСПОРТ</w:t>
      </w:r>
    </w:p>
    <w:p w:rsidR="00E315D6" w:rsidRPr="00E315D6" w:rsidRDefault="00E315D6" w:rsidP="00E315D6">
      <w:pPr>
        <w:jc w:val="center"/>
        <w:rPr>
          <w:b/>
          <w:szCs w:val="28"/>
        </w:rPr>
      </w:pPr>
      <w:r w:rsidRPr="00E315D6">
        <w:rPr>
          <w:b/>
          <w:szCs w:val="28"/>
        </w:rPr>
        <w:t>комплекса процессных мероприятий</w:t>
      </w:r>
    </w:p>
    <w:p w:rsidR="00E315D6" w:rsidRPr="00E315D6" w:rsidRDefault="00E315D6" w:rsidP="00E315D6">
      <w:pPr>
        <w:jc w:val="center"/>
        <w:rPr>
          <w:b/>
          <w:szCs w:val="28"/>
          <w:u w:val="single"/>
        </w:rPr>
      </w:pPr>
      <w:r w:rsidRPr="00E315D6">
        <w:rPr>
          <w:b/>
          <w:spacing w:val="-2"/>
          <w:u w:val="single"/>
        </w:rPr>
        <w:t>Организация благоустройства территории</w:t>
      </w:r>
    </w:p>
    <w:p w:rsidR="00E315D6" w:rsidRPr="00E315D6" w:rsidRDefault="00E315D6" w:rsidP="00E315D6">
      <w:pPr>
        <w:jc w:val="center"/>
        <w:rPr>
          <w:i/>
          <w:szCs w:val="28"/>
        </w:rPr>
      </w:pPr>
      <w:r w:rsidRPr="00E315D6">
        <w:rPr>
          <w:szCs w:val="28"/>
        </w:rPr>
        <w:t>(наименование комплекса процессных мероприятий)</w:t>
      </w:r>
      <w:r w:rsidRPr="00E315D6">
        <w:rPr>
          <w:i/>
          <w:szCs w:val="28"/>
        </w:rPr>
        <w:t xml:space="preserve"> </w:t>
      </w:r>
    </w:p>
    <w:p w:rsidR="00E315D6" w:rsidRPr="00E315D6" w:rsidRDefault="00E315D6" w:rsidP="00E315D6">
      <w:pPr>
        <w:jc w:val="center"/>
        <w:rPr>
          <w:b/>
          <w:szCs w:val="28"/>
        </w:rPr>
      </w:pPr>
    </w:p>
    <w:p w:rsidR="00E315D6" w:rsidRPr="00E315D6" w:rsidRDefault="00E315D6" w:rsidP="00E315D6">
      <w:pPr>
        <w:jc w:val="center"/>
        <w:rPr>
          <w:b/>
          <w:szCs w:val="28"/>
        </w:rPr>
      </w:pPr>
      <w:r w:rsidRPr="00E315D6">
        <w:rPr>
          <w:b/>
          <w:szCs w:val="28"/>
        </w:rPr>
        <w:t>Общие положения</w:t>
      </w:r>
    </w:p>
    <w:p w:rsidR="00E315D6" w:rsidRPr="00E315D6" w:rsidRDefault="00E315D6" w:rsidP="00E315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6017"/>
      </w:tblGrid>
      <w:tr w:rsidR="00E315D6" w:rsidRPr="00E315D6" w:rsidTr="00E315D6">
        <w:trPr>
          <w:trHeight w:val="516"/>
          <w:jc w:val="center"/>
        </w:trPr>
        <w:tc>
          <w:tcPr>
            <w:tcW w:w="2113" w:type="pct"/>
            <w:shd w:val="clear" w:color="auto" w:fill="auto"/>
            <w:vAlign w:val="center"/>
          </w:tcPr>
          <w:p w:rsidR="00E315D6" w:rsidRPr="00E315D6" w:rsidRDefault="00E315D6" w:rsidP="00E315D6">
            <w:pPr>
              <w:jc w:val="both"/>
              <w:rPr>
                <w:rFonts w:eastAsia="Calibri"/>
              </w:rPr>
            </w:pPr>
            <w:proofErr w:type="gramStart"/>
            <w:r w:rsidRPr="00E315D6">
              <w:t>Ответственный</w:t>
            </w:r>
            <w:proofErr w:type="gramEnd"/>
            <w:r w:rsidRPr="00E315D6">
              <w:t xml:space="preserve"> за выполнение комплекса процессных мероприятий</w:t>
            </w:r>
          </w:p>
        </w:tc>
        <w:tc>
          <w:tcPr>
            <w:tcW w:w="2887" w:type="pct"/>
            <w:shd w:val="clear" w:color="auto" w:fill="auto"/>
            <w:vAlign w:val="center"/>
          </w:tcPr>
          <w:p w:rsidR="00E315D6" w:rsidRPr="00E315D6" w:rsidRDefault="00E315D6" w:rsidP="00E315D6">
            <w:pPr>
              <w:jc w:val="both"/>
              <w:rPr>
                <w:rFonts w:eastAsia="Calibri"/>
              </w:rPr>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700"/>
          <w:jc w:val="center"/>
        </w:trPr>
        <w:tc>
          <w:tcPr>
            <w:tcW w:w="2113" w:type="pct"/>
            <w:shd w:val="clear" w:color="auto" w:fill="auto"/>
            <w:vAlign w:val="center"/>
          </w:tcPr>
          <w:p w:rsidR="00E315D6" w:rsidRPr="00E315D6" w:rsidRDefault="00E315D6" w:rsidP="00E315D6">
            <w:pPr>
              <w:jc w:val="both"/>
              <w:rPr>
                <w:rFonts w:eastAsia="Calibri"/>
              </w:rPr>
            </w:pPr>
            <w:r w:rsidRPr="00E315D6">
              <w:rPr>
                <w:rFonts w:eastAsia="Calibri"/>
              </w:rPr>
              <w:t xml:space="preserve">Связь с муниципальной программой </w:t>
            </w:r>
          </w:p>
        </w:tc>
        <w:tc>
          <w:tcPr>
            <w:tcW w:w="2887" w:type="pct"/>
            <w:shd w:val="clear" w:color="auto" w:fill="auto"/>
            <w:vAlign w:val="center"/>
          </w:tcPr>
          <w:p w:rsidR="00E315D6" w:rsidRPr="00E315D6" w:rsidRDefault="00E315D6" w:rsidP="00E315D6">
            <w:pPr>
              <w:jc w:val="both"/>
              <w:rPr>
                <w:rFonts w:eastAsia="Calibri"/>
              </w:rPr>
            </w:pPr>
            <w:r w:rsidRPr="00E315D6">
              <w:rPr>
                <w:rFonts w:eastAsia="Calibri"/>
              </w:rPr>
              <w:t xml:space="preserve">муниципальная </w:t>
            </w:r>
            <w:r w:rsidRPr="00E315D6">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E315D6" w:rsidRPr="00E315D6" w:rsidRDefault="00E315D6" w:rsidP="00E315D6"/>
    <w:p w:rsidR="00E315D6" w:rsidRPr="00E315D6" w:rsidRDefault="00E315D6" w:rsidP="00E315D6">
      <w:pPr>
        <w:ind w:left="1418" w:right="1984"/>
        <w:jc w:val="center"/>
        <w:rPr>
          <w:b/>
          <w:szCs w:val="28"/>
        </w:rPr>
      </w:pPr>
    </w:p>
    <w:p w:rsidR="00E315D6" w:rsidRPr="00E315D6" w:rsidRDefault="00E315D6" w:rsidP="00E315D6">
      <w:pPr>
        <w:ind w:left="1418" w:right="1984"/>
        <w:jc w:val="center"/>
        <w:rPr>
          <w:b/>
          <w:szCs w:val="28"/>
        </w:rPr>
      </w:pPr>
      <w:r w:rsidRPr="00E315D6">
        <w:rPr>
          <w:b/>
          <w:szCs w:val="28"/>
        </w:rPr>
        <w:t xml:space="preserve">Показатели реализации комплекса процессных мероприятий </w:t>
      </w:r>
    </w:p>
    <w:p w:rsidR="00E315D6" w:rsidRPr="00E315D6" w:rsidRDefault="00E315D6" w:rsidP="00E315D6">
      <w:pPr>
        <w:jc w:val="center"/>
        <w:rPr>
          <w:b/>
          <w:szCs w:val="28"/>
        </w:rPr>
      </w:pPr>
      <w:r w:rsidRPr="00E315D6">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241"/>
        <w:gridCol w:w="1292"/>
        <w:gridCol w:w="1596"/>
        <w:gridCol w:w="1660"/>
        <w:gridCol w:w="1660"/>
        <w:gridCol w:w="1501"/>
      </w:tblGrid>
      <w:tr w:rsidR="00E315D6" w:rsidRPr="00E315D6" w:rsidTr="00E315D6">
        <w:trPr>
          <w:tblHeader/>
          <w:jc w:val="center"/>
        </w:trPr>
        <w:tc>
          <w:tcPr>
            <w:tcW w:w="300" w:type="pct"/>
            <w:vMerge w:val="restart"/>
            <w:shd w:val="clear" w:color="auto" w:fill="auto"/>
          </w:tcPr>
          <w:p w:rsidR="00E315D6" w:rsidRPr="00E315D6" w:rsidRDefault="00E315D6" w:rsidP="00E315D6">
            <w:pPr>
              <w:ind w:right="-121"/>
              <w:jc w:val="center"/>
              <w:rPr>
                <w:rFonts w:eastAsia="Calibri"/>
              </w:rPr>
            </w:pPr>
            <w:r w:rsidRPr="00E315D6">
              <w:rPr>
                <w:rFonts w:eastAsia="Calibri"/>
              </w:rPr>
              <w:t xml:space="preserve">№ </w:t>
            </w:r>
            <w:proofErr w:type="gramStart"/>
            <w:r w:rsidRPr="00E315D6">
              <w:rPr>
                <w:rFonts w:eastAsia="Calibri"/>
              </w:rPr>
              <w:t>п</w:t>
            </w:r>
            <w:proofErr w:type="gramEnd"/>
            <w:r w:rsidRPr="00E315D6">
              <w:rPr>
                <w:rFonts w:eastAsia="Calibri"/>
              </w:rPr>
              <w:t>/п</w:t>
            </w:r>
          </w:p>
        </w:tc>
        <w:tc>
          <w:tcPr>
            <w:tcW w:w="1059" w:type="pct"/>
            <w:vMerge w:val="restart"/>
            <w:shd w:val="clear" w:color="auto" w:fill="auto"/>
          </w:tcPr>
          <w:p w:rsidR="00E315D6" w:rsidRPr="00E315D6" w:rsidRDefault="00E315D6" w:rsidP="00E315D6">
            <w:pPr>
              <w:jc w:val="center"/>
              <w:rPr>
                <w:rFonts w:eastAsia="Calibri"/>
              </w:rPr>
            </w:pPr>
            <w:r w:rsidRPr="00E315D6">
              <w:rPr>
                <w:rFonts w:eastAsia="Calibri"/>
              </w:rPr>
              <w:t xml:space="preserve">Наименование показателя реализации </w:t>
            </w:r>
          </w:p>
        </w:tc>
        <w:tc>
          <w:tcPr>
            <w:tcW w:w="610"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rPr>
              <w:t>Единица измерения</w:t>
            </w:r>
          </w:p>
        </w:tc>
        <w:tc>
          <w:tcPr>
            <w:tcW w:w="754"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shd w:val="clear" w:color="auto" w:fill="FFFFFF"/>
              </w:rPr>
              <w:t>Базовое значение показателя реализации (к очередному финансовому году)</w:t>
            </w:r>
          </w:p>
        </w:tc>
        <w:tc>
          <w:tcPr>
            <w:tcW w:w="2277" w:type="pct"/>
            <w:gridSpan w:val="3"/>
            <w:shd w:val="clear" w:color="auto" w:fill="auto"/>
            <w:vAlign w:val="center"/>
          </w:tcPr>
          <w:p w:rsidR="00E315D6" w:rsidRPr="00E315D6" w:rsidRDefault="00E315D6" w:rsidP="00E315D6">
            <w:pPr>
              <w:jc w:val="center"/>
              <w:rPr>
                <w:spacing w:val="-2"/>
              </w:rPr>
            </w:pPr>
            <w:r w:rsidRPr="00E315D6">
              <w:rPr>
                <w:rFonts w:eastAsia="Calibri"/>
                <w:shd w:val="clear" w:color="auto" w:fill="FFFFFF"/>
              </w:rPr>
              <w:t>Планируемое значение показателя реализации на очередной финансовый год и плановый период</w:t>
            </w:r>
          </w:p>
        </w:tc>
      </w:tr>
      <w:tr w:rsidR="00E315D6" w:rsidRPr="00E315D6" w:rsidTr="00E315D6">
        <w:trPr>
          <w:trHeight w:val="448"/>
          <w:tblHeader/>
          <w:jc w:val="center"/>
        </w:trPr>
        <w:tc>
          <w:tcPr>
            <w:tcW w:w="300" w:type="pct"/>
            <w:vMerge/>
            <w:shd w:val="clear" w:color="auto" w:fill="auto"/>
          </w:tcPr>
          <w:p w:rsidR="00E315D6" w:rsidRPr="00E315D6" w:rsidRDefault="00E315D6" w:rsidP="00E315D6">
            <w:pPr>
              <w:jc w:val="center"/>
              <w:rPr>
                <w:rFonts w:eastAsia="Calibri"/>
              </w:rPr>
            </w:pPr>
          </w:p>
        </w:tc>
        <w:tc>
          <w:tcPr>
            <w:tcW w:w="1059" w:type="pct"/>
            <w:vMerge/>
            <w:shd w:val="clear" w:color="auto" w:fill="auto"/>
            <w:vAlign w:val="center"/>
          </w:tcPr>
          <w:p w:rsidR="00E315D6" w:rsidRPr="00E315D6" w:rsidRDefault="00E315D6" w:rsidP="00E315D6">
            <w:pPr>
              <w:jc w:val="center"/>
              <w:rPr>
                <w:rFonts w:eastAsia="Calibri"/>
              </w:rPr>
            </w:pPr>
          </w:p>
        </w:tc>
        <w:tc>
          <w:tcPr>
            <w:tcW w:w="610" w:type="pct"/>
            <w:vMerge/>
            <w:shd w:val="clear" w:color="auto" w:fill="auto"/>
          </w:tcPr>
          <w:p w:rsidR="00E315D6" w:rsidRPr="00E315D6" w:rsidRDefault="00E315D6" w:rsidP="00E315D6">
            <w:pPr>
              <w:jc w:val="center"/>
              <w:rPr>
                <w:rFonts w:eastAsia="Calibri"/>
                <w:shd w:val="clear" w:color="auto" w:fill="FFFFFF"/>
              </w:rPr>
            </w:pPr>
          </w:p>
        </w:tc>
        <w:tc>
          <w:tcPr>
            <w:tcW w:w="754" w:type="pct"/>
            <w:vMerge/>
            <w:shd w:val="clear" w:color="auto" w:fill="auto"/>
          </w:tcPr>
          <w:p w:rsidR="00E315D6" w:rsidRPr="00E315D6" w:rsidRDefault="00E315D6" w:rsidP="00E315D6">
            <w:pPr>
              <w:jc w:val="center"/>
              <w:rPr>
                <w:rFonts w:eastAsia="Calibri"/>
                <w:shd w:val="clear" w:color="auto" w:fill="FFFFFF"/>
              </w:rPr>
            </w:pPr>
          </w:p>
        </w:tc>
        <w:tc>
          <w:tcPr>
            <w:tcW w:w="784" w:type="pct"/>
            <w:shd w:val="clear" w:color="auto" w:fill="auto"/>
          </w:tcPr>
          <w:p w:rsidR="00E315D6" w:rsidRPr="00E315D6" w:rsidRDefault="00E315D6" w:rsidP="00E315D6">
            <w:pPr>
              <w:jc w:val="center"/>
              <w:rPr>
                <w:spacing w:val="-2"/>
                <w:lang w:val="en-US"/>
              </w:rPr>
            </w:pPr>
            <w:r w:rsidRPr="00E315D6">
              <w:rPr>
                <w:rFonts w:eastAsia="Calibri"/>
                <w:shd w:val="clear" w:color="auto" w:fill="FFFFFF"/>
              </w:rPr>
              <w:t>2025 год</w:t>
            </w:r>
          </w:p>
        </w:tc>
        <w:tc>
          <w:tcPr>
            <w:tcW w:w="784" w:type="pct"/>
            <w:shd w:val="clear" w:color="auto" w:fill="auto"/>
          </w:tcPr>
          <w:p w:rsidR="00E315D6" w:rsidRPr="00E315D6" w:rsidRDefault="00E315D6" w:rsidP="00E315D6">
            <w:pPr>
              <w:jc w:val="center"/>
              <w:rPr>
                <w:spacing w:val="-2"/>
              </w:rPr>
            </w:pPr>
            <w:r w:rsidRPr="00E315D6">
              <w:rPr>
                <w:rFonts w:eastAsia="Calibri"/>
                <w:shd w:val="clear" w:color="auto" w:fill="FFFFFF"/>
              </w:rPr>
              <w:t>2026 год</w:t>
            </w:r>
          </w:p>
        </w:tc>
        <w:tc>
          <w:tcPr>
            <w:tcW w:w="709" w:type="pct"/>
            <w:shd w:val="clear" w:color="auto" w:fill="auto"/>
          </w:tcPr>
          <w:p w:rsidR="00E315D6" w:rsidRPr="00E315D6" w:rsidRDefault="00E315D6" w:rsidP="00E315D6">
            <w:pPr>
              <w:jc w:val="center"/>
              <w:rPr>
                <w:rFonts w:eastAsia="Calibri"/>
              </w:rPr>
            </w:pPr>
            <w:r w:rsidRPr="00E315D6">
              <w:rPr>
                <w:rFonts w:eastAsia="Calibri"/>
                <w:shd w:val="clear" w:color="auto" w:fill="FFFFFF"/>
              </w:rPr>
              <w:t>2027 год</w:t>
            </w:r>
          </w:p>
        </w:tc>
      </w:tr>
      <w:tr w:rsidR="00E315D6" w:rsidRPr="00E315D6" w:rsidTr="00E315D6">
        <w:trPr>
          <w:trHeight w:val="282"/>
          <w:tblHeader/>
          <w:jc w:val="center"/>
        </w:trPr>
        <w:tc>
          <w:tcPr>
            <w:tcW w:w="300" w:type="pct"/>
            <w:shd w:val="clear" w:color="auto" w:fill="auto"/>
          </w:tcPr>
          <w:p w:rsidR="00E315D6" w:rsidRPr="00E315D6" w:rsidRDefault="00E315D6" w:rsidP="00E315D6">
            <w:pPr>
              <w:jc w:val="center"/>
              <w:rPr>
                <w:rFonts w:eastAsia="Calibri"/>
              </w:rPr>
            </w:pPr>
            <w:r w:rsidRPr="00E315D6">
              <w:rPr>
                <w:rFonts w:eastAsia="Calibri"/>
              </w:rPr>
              <w:t>1</w:t>
            </w:r>
          </w:p>
        </w:tc>
        <w:tc>
          <w:tcPr>
            <w:tcW w:w="1059" w:type="pct"/>
            <w:shd w:val="clear" w:color="auto" w:fill="auto"/>
            <w:vAlign w:val="center"/>
          </w:tcPr>
          <w:p w:rsidR="00E315D6" w:rsidRPr="00E315D6" w:rsidRDefault="00E315D6" w:rsidP="00E315D6">
            <w:pPr>
              <w:jc w:val="center"/>
              <w:rPr>
                <w:rFonts w:eastAsia="Calibri"/>
              </w:rPr>
            </w:pPr>
            <w:r w:rsidRPr="00E315D6">
              <w:rPr>
                <w:rFonts w:eastAsia="Calibri"/>
              </w:rPr>
              <w:t>2</w:t>
            </w:r>
          </w:p>
        </w:tc>
        <w:tc>
          <w:tcPr>
            <w:tcW w:w="610" w:type="pct"/>
            <w:shd w:val="clear" w:color="auto" w:fill="auto"/>
          </w:tcPr>
          <w:p w:rsidR="00E315D6" w:rsidRPr="00E315D6" w:rsidRDefault="00E315D6" w:rsidP="00E315D6">
            <w:pPr>
              <w:jc w:val="center"/>
              <w:rPr>
                <w:rFonts w:eastAsia="Calibri"/>
                <w:spacing w:val="-2"/>
              </w:rPr>
            </w:pPr>
            <w:r w:rsidRPr="00E315D6">
              <w:rPr>
                <w:rFonts w:eastAsia="Calibri"/>
                <w:spacing w:val="-2"/>
              </w:rPr>
              <w:t>3</w:t>
            </w:r>
          </w:p>
        </w:tc>
        <w:tc>
          <w:tcPr>
            <w:tcW w:w="754" w:type="pct"/>
            <w:shd w:val="clear" w:color="auto" w:fill="auto"/>
          </w:tcPr>
          <w:p w:rsidR="00E315D6" w:rsidRPr="00E315D6" w:rsidRDefault="00E315D6" w:rsidP="00E315D6">
            <w:pPr>
              <w:jc w:val="center"/>
              <w:rPr>
                <w:rFonts w:eastAsia="Calibri"/>
                <w:spacing w:val="-2"/>
              </w:rPr>
            </w:pPr>
            <w:r w:rsidRPr="00E315D6">
              <w:rPr>
                <w:rFonts w:eastAsia="Calibri"/>
                <w:spacing w:val="-2"/>
              </w:rPr>
              <w:t>4</w:t>
            </w:r>
          </w:p>
        </w:tc>
        <w:tc>
          <w:tcPr>
            <w:tcW w:w="784" w:type="pct"/>
            <w:shd w:val="clear" w:color="auto" w:fill="auto"/>
            <w:vAlign w:val="center"/>
          </w:tcPr>
          <w:p w:rsidR="00E315D6" w:rsidRPr="00E315D6" w:rsidRDefault="00E315D6" w:rsidP="00E315D6">
            <w:pPr>
              <w:jc w:val="center"/>
              <w:rPr>
                <w:spacing w:val="-2"/>
              </w:rPr>
            </w:pPr>
            <w:r w:rsidRPr="00E315D6">
              <w:rPr>
                <w:spacing w:val="-2"/>
              </w:rPr>
              <w:t>5</w:t>
            </w:r>
          </w:p>
        </w:tc>
        <w:tc>
          <w:tcPr>
            <w:tcW w:w="784" w:type="pct"/>
            <w:shd w:val="clear" w:color="auto" w:fill="auto"/>
            <w:vAlign w:val="center"/>
          </w:tcPr>
          <w:p w:rsidR="00E315D6" w:rsidRPr="00E315D6" w:rsidRDefault="00E315D6" w:rsidP="00E315D6">
            <w:pPr>
              <w:jc w:val="center"/>
              <w:rPr>
                <w:spacing w:val="-2"/>
              </w:rPr>
            </w:pPr>
            <w:r w:rsidRPr="00E315D6">
              <w:rPr>
                <w:spacing w:val="-2"/>
              </w:rPr>
              <w:t>6</w:t>
            </w:r>
          </w:p>
        </w:tc>
        <w:tc>
          <w:tcPr>
            <w:tcW w:w="709" w:type="pct"/>
            <w:shd w:val="clear" w:color="auto" w:fill="auto"/>
            <w:vAlign w:val="center"/>
          </w:tcPr>
          <w:p w:rsidR="00E315D6" w:rsidRPr="00E315D6" w:rsidRDefault="00E315D6" w:rsidP="00E315D6">
            <w:pPr>
              <w:jc w:val="center"/>
              <w:rPr>
                <w:rFonts w:eastAsia="Calibri"/>
              </w:rPr>
            </w:pPr>
            <w:r w:rsidRPr="00E315D6">
              <w:rPr>
                <w:rFonts w:eastAsia="Calibri"/>
              </w:rPr>
              <w:t>7</w:t>
            </w:r>
          </w:p>
        </w:tc>
      </w:tr>
      <w:tr w:rsidR="00E315D6" w:rsidRPr="00E315D6" w:rsidTr="00E315D6">
        <w:trPr>
          <w:trHeight w:val="510"/>
          <w:jc w:val="center"/>
        </w:trPr>
        <w:tc>
          <w:tcPr>
            <w:tcW w:w="30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1</w:t>
            </w:r>
          </w:p>
        </w:tc>
        <w:tc>
          <w:tcPr>
            <w:tcW w:w="1059" w:type="pct"/>
            <w:shd w:val="clear" w:color="auto" w:fill="auto"/>
          </w:tcPr>
          <w:p w:rsidR="00E315D6" w:rsidRPr="00E315D6" w:rsidRDefault="00E315D6" w:rsidP="00E315D6">
            <w:pPr>
              <w:spacing w:line="230" w:lineRule="auto"/>
              <w:jc w:val="both"/>
              <w:rPr>
                <w:spacing w:val="-2"/>
              </w:rPr>
            </w:pPr>
            <w:r w:rsidRPr="00E315D6">
              <w:rPr>
                <w:spacing w:val="-2"/>
              </w:rPr>
              <w:t>Содержание системы наружного освещения</w:t>
            </w:r>
            <w:r w:rsidRPr="00E315D6">
              <w:t xml:space="preserve"> </w:t>
            </w:r>
          </w:p>
        </w:tc>
        <w:tc>
          <w:tcPr>
            <w:tcW w:w="610" w:type="pct"/>
            <w:shd w:val="clear" w:color="auto" w:fill="auto"/>
          </w:tcPr>
          <w:p w:rsidR="00E315D6" w:rsidRPr="00E315D6" w:rsidRDefault="00E315D6" w:rsidP="00E315D6">
            <w:pPr>
              <w:jc w:val="center"/>
              <w:rPr>
                <w:rFonts w:eastAsia="Calibri"/>
              </w:rPr>
            </w:pPr>
            <w:r w:rsidRPr="00E315D6">
              <w:t>%</w:t>
            </w:r>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pPr>
            <w:r w:rsidRPr="00E315D6">
              <w:rPr>
                <w:rFonts w:eastAsia="Calibri"/>
              </w:rPr>
              <w:t>100</w:t>
            </w:r>
          </w:p>
        </w:tc>
        <w:tc>
          <w:tcPr>
            <w:tcW w:w="784" w:type="pct"/>
            <w:shd w:val="clear" w:color="auto" w:fill="auto"/>
          </w:tcPr>
          <w:p w:rsidR="00E315D6" w:rsidRPr="00E315D6" w:rsidRDefault="00E315D6" w:rsidP="00E315D6">
            <w:pPr>
              <w:jc w:val="center"/>
            </w:pPr>
            <w:r w:rsidRPr="00E315D6">
              <w:rPr>
                <w:rFonts w:eastAsia="Calibri"/>
              </w:rPr>
              <w:t>100</w:t>
            </w:r>
          </w:p>
        </w:tc>
        <w:tc>
          <w:tcPr>
            <w:tcW w:w="709" w:type="pct"/>
            <w:shd w:val="clear" w:color="auto" w:fill="auto"/>
          </w:tcPr>
          <w:p w:rsidR="00E315D6" w:rsidRPr="00E315D6" w:rsidRDefault="00E315D6" w:rsidP="00E315D6">
            <w:pPr>
              <w:jc w:val="center"/>
              <w:rPr>
                <w:rFonts w:eastAsia="Calibri"/>
              </w:rPr>
            </w:pPr>
            <w:r w:rsidRPr="00E315D6">
              <w:rPr>
                <w:rFonts w:eastAsia="Calibri"/>
              </w:rPr>
              <w:t>100</w:t>
            </w:r>
          </w:p>
          <w:p w:rsidR="00E315D6" w:rsidRPr="00E315D6" w:rsidRDefault="00E315D6" w:rsidP="00E315D6">
            <w:pPr>
              <w:jc w:val="center"/>
            </w:pPr>
          </w:p>
        </w:tc>
      </w:tr>
      <w:tr w:rsidR="00E315D6" w:rsidRPr="00E315D6" w:rsidTr="00E315D6">
        <w:trPr>
          <w:trHeight w:val="120"/>
          <w:jc w:val="center"/>
        </w:trPr>
        <w:tc>
          <w:tcPr>
            <w:tcW w:w="30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2</w:t>
            </w:r>
          </w:p>
        </w:tc>
        <w:tc>
          <w:tcPr>
            <w:tcW w:w="1059" w:type="pct"/>
            <w:shd w:val="clear" w:color="auto" w:fill="auto"/>
          </w:tcPr>
          <w:p w:rsidR="00E315D6" w:rsidRPr="00E315D6" w:rsidRDefault="00E315D6" w:rsidP="00E315D6">
            <w:pPr>
              <w:spacing w:line="230" w:lineRule="auto"/>
              <w:jc w:val="both"/>
              <w:rPr>
                <w:spacing w:val="-2"/>
              </w:rPr>
            </w:pPr>
            <w:r w:rsidRPr="00E315D6">
              <w:rPr>
                <w:spacing w:val="-2"/>
              </w:rPr>
              <w:t>Убираемая площадь мест захоронения</w:t>
            </w:r>
          </w:p>
        </w:tc>
        <w:tc>
          <w:tcPr>
            <w:tcW w:w="610" w:type="pct"/>
            <w:shd w:val="clear" w:color="auto" w:fill="auto"/>
          </w:tcPr>
          <w:p w:rsidR="00E315D6" w:rsidRPr="00E315D6" w:rsidRDefault="00E315D6" w:rsidP="00E315D6">
            <w:pPr>
              <w:jc w:val="center"/>
              <w:rPr>
                <w:rFonts w:eastAsia="Calibri"/>
                <w:vertAlign w:val="superscript"/>
              </w:rPr>
            </w:pPr>
            <w:r w:rsidRPr="00E315D6">
              <w:t>тыс. м</w:t>
            </w:r>
            <w:proofErr w:type="gramStart"/>
            <w:r w:rsidRPr="00E315D6">
              <w:rPr>
                <w:vertAlign w:val="superscript"/>
              </w:rPr>
              <w:t>2</w:t>
            </w:r>
            <w:proofErr w:type="gramEnd"/>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pPr>
            <w:r w:rsidRPr="00E315D6">
              <w:rPr>
                <w:rFonts w:eastAsia="Calibri"/>
              </w:rPr>
              <w:t>8751,5</w:t>
            </w:r>
          </w:p>
        </w:tc>
        <w:tc>
          <w:tcPr>
            <w:tcW w:w="784" w:type="pct"/>
            <w:shd w:val="clear" w:color="auto" w:fill="auto"/>
          </w:tcPr>
          <w:p w:rsidR="00E315D6" w:rsidRPr="00E315D6" w:rsidRDefault="00E315D6" w:rsidP="00E315D6">
            <w:pPr>
              <w:jc w:val="center"/>
            </w:pPr>
            <w:r w:rsidRPr="00E315D6">
              <w:rPr>
                <w:rFonts w:eastAsia="Calibri"/>
              </w:rPr>
              <w:t>8751,5</w:t>
            </w:r>
          </w:p>
        </w:tc>
        <w:tc>
          <w:tcPr>
            <w:tcW w:w="709" w:type="pct"/>
            <w:shd w:val="clear" w:color="auto" w:fill="auto"/>
          </w:tcPr>
          <w:p w:rsidR="00E315D6" w:rsidRPr="00E315D6" w:rsidRDefault="00E315D6" w:rsidP="00E315D6">
            <w:pPr>
              <w:jc w:val="center"/>
            </w:pPr>
            <w:r w:rsidRPr="00E315D6">
              <w:rPr>
                <w:rFonts w:eastAsia="Calibri"/>
              </w:rPr>
              <w:t>8751,5</w:t>
            </w:r>
          </w:p>
        </w:tc>
      </w:tr>
      <w:tr w:rsidR="00E315D6" w:rsidRPr="00E315D6" w:rsidTr="00E315D6">
        <w:trPr>
          <w:trHeight w:val="270"/>
          <w:jc w:val="center"/>
        </w:trPr>
        <w:tc>
          <w:tcPr>
            <w:tcW w:w="30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3</w:t>
            </w:r>
          </w:p>
        </w:tc>
        <w:tc>
          <w:tcPr>
            <w:tcW w:w="1059" w:type="pct"/>
            <w:shd w:val="clear" w:color="auto" w:fill="auto"/>
          </w:tcPr>
          <w:p w:rsidR="00E315D6" w:rsidRPr="00E315D6" w:rsidRDefault="00E315D6" w:rsidP="00E315D6">
            <w:pPr>
              <w:spacing w:line="230" w:lineRule="auto"/>
              <w:jc w:val="both"/>
              <w:rPr>
                <w:spacing w:val="-2"/>
              </w:rPr>
            </w:pPr>
            <w:r w:rsidRPr="00E315D6">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610" w:type="pct"/>
            <w:shd w:val="clear" w:color="auto" w:fill="auto"/>
          </w:tcPr>
          <w:p w:rsidR="00E315D6" w:rsidRPr="00E315D6" w:rsidRDefault="00E315D6" w:rsidP="00E315D6">
            <w:pPr>
              <w:jc w:val="center"/>
              <w:rPr>
                <w:rFonts w:eastAsia="Calibri"/>
              </w:rPr>
            </w:pPr>
            <w:r w:rsidRPr="00E315D6">
              <w:t>%</w:t>
            </w:r>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pPr>
            <w:r w:rsidRPr="00E315D6">
              <w:rPr>
                <w:rFonts w:eastAsia="Calibri"/>
              </w:rPr>
              <w:t>100</w:t>
            </w:r>
          </w:p>
        </w:tc>
        <w:tc>
          <w:tcPr>
            <w:tcW w:w="784" w:type="pct"/>
            <w:shd w:val="clear" w:color="auto" w:fill="auto"/>
          </w:tcPr>
          <w:p w:rsidR="00E315D6" w:rsidRPr="00E315D6" w:rsidRDefault="00E315D6" w:rsidP="00E315D6">
            <w:pPr>
              <w:jc w:val="center"/>
            </w:pPr>
            <w:r w:rsidRPr="00E315D6">
              <w:rPr>
                <w:rFonts w:eastAsia="Calibri"/>
              </w:rPr>
              <w:t>100</w:t>
            </w:r>
          </w:p>
        </w:tc>
        <w:tc>
          <w:tcPr>
            <w:tcW w:w="709" w:type="pct"/>
            <w:shd w:val="clear" w:color="auto" w:fill="auto"/>
          </w:tcPr>
          <w:p w:rsidR="00E315D6" w:rsidRPr="00E315D6" w:rsidRDefault="00E315D6" w:rsidP="00E315D6">
            <w:pPr>
              <w:jc w:val="center"/>
            </w:pPr>
            <w:r w:rsidRPr="00E315D6">
              <w:rPr>
                <w:rFonts w:eastAsia="Calibri"/>
              </w:rPr>
              <w:t>100</w:t>
            </w:r>
          </w:p>
        </w:tc>
      </w:tr>
      <w:tr w:rsidR="00E315D6" w:rsidRPr="00E315D6" w:rsidTr="00E315D6">
        <w:trPr>
          <w:trHeight w:val="2442"/>
          <w:jc w:val="center"/>
        </w:trPr>
        <w:tc>
          <w:tcPr>
            <w:tcW w:w="30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lastRenderedPageBreak/>
              <w:t>4</w:t>
            </w:r>
          </w:p>
        </w:tc>
        <w:tc>
          <w:tcPr>
            <w:tcW w:w="1059" w:type="pct"/>
            <w:shd w:val="clear" w:color="auto" w:fill="auto"/>
          </w:tcPr>
          <w:p w:rsidR="00E315D6" w:rsidRPr="00E315D6" w:rsidRDefault="00E315D6" w:rsidP="00E315D6">
            <w:pPr>
              <w:spacing w:line="230" w:lineRule="auto"/>
              <w:rPr>
                <w:spacing w:val="-2"/>
              </w:rPr>
            </w:pPr>
            <w:proofErr w:type="gramStart"/>
            <w:r w:rsidRPr="00E315D6">
              <w:t>Площадь покоса и уборки парков, скверов, тротуаров, пешеходных дорожек, остановочных пунктов, газонов, обочин, зеленых насаждений</w:t>
            </w:r>
            <w:proofErr w:type="gramEnd"/>
          </w:p>
        </w:tc>
        <w:tc>
          <w:tcPr>
            <w:tcW w:w="610" w:type="pct"/>
            <w:shd w:val="clear" w:color="auto" w:fill="auto"/>
          </w:tcPr>
          <w:p w:rsidR="00E315D6" w:rsidRPr="00E315D6" w:rsidRDefault="00E315D6" w:rsidP="00E315D6">
            <w:pPr>
              <w:jc w:val="center"/>
              <w:rPr>
                <w:rFonts w:eastAsia="Calibri"/>
              </w:rPr>
            </w:pPr>
            <w:r w:rsidRPr="00E315D6">
              <w:t>м</w:t>
            </w:r>
            <w:proofErr w:type="gramStart"/>
            <w:r w:rsidRPr="00E315D6">
              <w:rPr>
                <w:vertAlign w:val="superscript"/>
              </w:rPr>
              <w:t>2</w:t>
            </w:r>
            <w:proofErr w:type="gramEnd"/>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pPr>
            <w:r w:rsidRPr="00E315D6">
              <w:rPr>
                <w:rFonts w:eastAsia="Calibri"/>
              </w:rPr>
              <w:t>977380</w:t>
            </w:r>
          </w:p>
        </w:tc>
        <w:tc>
          <w:tcPr>
            <w:tcW w:w="784" w:type="pct"/>
            <w:shd w:val="clear" w:color="auto" w:fill="auto"/>
          </w:tcPr>
          <w:p w:rsidR="00E315D6" w:rsidRPr="00E315D6" w:rsidRDefault="00E315D6" w:rsidP="00E315D6">
            <w:pPr>
              <w:jc w:val="center"/>
            </w:pPr>
            <w:r w:rsidRPr="00E315D6">
              <w:rPr>
                <w:rFonts w:eastAsia="Calibri"/>
              </w:rPr>
              <w:t>977380</w:t>
            </w:r>
          </w:p>
        </w:tc>
        <w:tc>
          <w:tcPr>
            <w:tcW w:w="709" w:type="pct"/>
            <w:shd w:val="clear" w:color="auto" w:fill="auto"/>
          </w:tcPr>
          <w:p w:rsidR="00E315D6" w:rsidRPr="00E315D6" w:rsidRDefault="00E315D6" w:rsidP="00E315D6">
            <w:pPr>
              <w:jc w:val="center"/>
              <w:rPr>
                <w:rFonts w:eastAsia="Calibri"/>
              </w:rPr>
            </w:pPr>
            <w:r w:rsidRPr="00E315D6">
              <w:rPr>
                <w:rFonts w:eastAsia="Calibri"/>
              </w:rPr>
              <w:t>977380</w:t>
            </w:r>
          </w:p>
          <w:p w:rsidR="00E315D6" w:rsidRPr="00E315D6" w:rsidRDefault="00E315D6" w:rsidP="00E315D6">
            <w:pPr>
              <w:jc w:val="center"/>
            </w:pPr>
          </w:p>
        </w:tc>
      </w:tr>
      <w:tr w:rsidR="00E315D6" w:rsidRPr="00E315D6" w:rsidTr="00E315D6">
        <w:trPr>
          <w:trHeight w:val="150"/>
          <w:jc w:val="center"/>
        </w:trPr>
        <w:tc>
          <w:tcPr>
            <w:tcW w:w="30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5</w:t>
            </w:r>
          </w:p>
        </w:tc>
        <w:tc>
          <w:tcPr>
            <w:tcW w:w="1059" w:type="pct"/>
            <w:shd w:val="clear" w:color="auto" w:fill="auto"/>
          </w:tcPr>
          <w:p w:rsidR="00E315D6" w:rsidRPr="00E315D6" w:rsidRDefault="00E315D6" w:rsidP="00E315D6">
            <w:pPr>
              <w:spacing w:line="230" w:lineRule="auto"/>
              <w:jc w:val="both"/>
            </w:pPr>
            <w:r w:rsidRPr="00E315D6">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610" w:type="pct"/>
            <w:shd w:val="clear" w:color="auto" w:fill="auto"/>
          </w:tcPr>
          <w:p w:rsidR="00E315D6" w:rsidRPr="00E315D6" w:rsidRDefault="00E315D6" w:rsidP="00E315D6">
            <w:pPr>
              <w:jc w:val="center"/>
            </w:pPr>
            <w:r w:rsidRPr="00E315D6">
              <w:t>шт.</w:t>
            </w:r>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rPr>
                <w:rFonts w:eastAsia="Calibri"/>
              </w:rPr>
            </w:pPr>
            <w:r w:rsidRPr="00E315D6">
              <w:rPr>
                <w:rFonts w:eastAsia="Calibri"/>
              </w:rPr>
              <w:t>38</w:t>
            </w:r>
          </w:p>
        </w:tc>
        <w:tc>
          <w:tcPr>
            <w:tcW w:w="784" w:type="pct"/>
            <w:shd w:val="clear" w:color="auto" w:fill="auto"/>
          </w:tcPr>
          <w:p w:rsidR="00E315D6" w:rsidRPr="00E315D6" w:rsidRDefault="00E315D6" w:rsidP="00E315D6">
            <w:pPr>
              <w:jc w:val="center"/>
              <w:rPr>
                <w:rFonts w:eastAsia="Calibri"/>
              </w:rPr>
            </w:pPr>
            <w:r w:rsidRPr="00E315D6">
              <w:rPr>
                <w:rFonts w:eastAsia="Calibri"/>
              </w:rPr>
              <w:t>38</w:t>
            </w:r>
          </w:p>
        </w:tc>
        <w:tc>
          <w:tcPr>
            <w:tcW w:w="709" w:type="pct"/>
            <w:shd w:val="clear" w:color="auto" w:fill="auto"/>
          </w:tcPr>
          <w:p w:rsidR="00E315D6" w:rsidRPr="00E315D6" w:rsidRDefault="00E315D6" w:rsidP="00E315D6">
            <w:pPr>
              <w:jc w:val="center"/>
              <w:rPr>
                <w:rFonts w:eastAsia="Calibri"/>
              </w:rPr>
            </w:pPr>
            <w:r w:rsidRPr="00E315D6">
              <w:rPr>
                <w:rFonts w:eastAsia="Calibri"/>
              </w:rPr>
              <w:t>38</w:t>
            </w:r>
          </w:p>
        </w:tc>
      </w:tr>
      <w:tr w:rsidR="00E315D6" w:rsidRPr="00E315D6" w:rsidTr="00E315D6">
        <w:trPr>
          <w:trHeight w:val="1936"/>
          <w:jc w:val="center"/>
        </w:trPr>
        <w:tc>
          <w:tcPr>
            <w:tcW w:w="30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6</w:t>
            </w:r>
          </w:p>
        </w:tc>
        <w:tc>
          <w:tcPr>
            <w:tcW w:w="1059" w:type="pct"/>
            <w:shd w:val="clear" w:color="auto" w:fill="auto"/>
          </w:tcPr>
          <w:p w:rsidR="00E315D6" w:rsidRPr="00E315D6" w:rsidRDefault="00E315D6" w:rsidP="00E315D6">
            <w:pPr>
              <w:spacing w:line="230" w:lineRule="auto"/>
              <w:jc w:val="both"/>
            </w:pPr>
            <w:r w:rsidRPr="00E315D6">
              <w:t xml:space="preserve">Количество пляжей, планируемых к </w:t>
            </w:r>
            <w:proofErr w:type="spellStart"/>
            <w:r w:rsidRPr="00E315D6">
              <w:t>акарицидной</w:t>
            </w:r>
            <w:proofErr w:type="spellEnd"/>
            <w:r w:rsidRPr="00E315D6">
              <w:t xml:space="preserve"> обработке и исследованию проб песка  из прибрежных зон</w:t>
            </w:r>
          </w:p>
        </w:tc>
        <w:tc>
          <w:tcPr>
            <w:tcW w:w="610" w:type="pct"/>
            <w:shd w:val="clear" w:color="auto" w:fill="auto"/>
          </w:tcPr>
          <w:p w:rsidR="00E315D6" w:rsidRPr="00E315D6" w:rsidRDefault="00E315D6" w:rsidP="00E315D6">
            <w:pPr>
              <w:jc w:val="center"/>
            </w:pPr>
            <w:proofErr w:type="spellStart"/>
            <w:proofErr w:type="gramStart"/>
            <w:r w:rsidRPr="00E315D6">
              <w:t>шт</w:t>
            </w:r>
            <w:proofErr w:type="spellEnd"/>
            <w:proofErr w:type="gramEnd"/>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rPr>
                <w:rFonts w:eastAsia="Calibri"/>
              </w:rPr>
            </w:pPr>
            <w:r w:rsidRPr="00E315D6">
              <w:rPr>
                <w:rFonts w:eastAsia="Calibri"/>
              </w:rPr>
              <w:t>2</w:t>
            </w:r>
          </w:p>
        </w:tc>
        <w:tc>
          <w:tcPr>
            <w:tcW w:w="784" w:type="pct"/>
            <w:shd w:val="clear" w:color="auto" w:fill="auto"/>
          </w:tcPr>
          <w:p w:rsidR="00E315D6" w:rsidRPr="00E315D6" w:rsidRDefault="00E315D6" w:rsidP="00E315D6">
            <w:pPr>
              <w:jc w:val="center"/>
              <w:rPr>
                <w:rFonts w:eastAsia="Calibri"/>
              </w:rPr>
            </w:pPr>
            <w:r w:rsidRPr="00E315D6">
              <w:rPr>
                <w:rFonts w:eastAsia="Calibri"/>
              </w:rPr>
              <w:t>2</w:t>
            </w:r>
          </w:p>
        </w:tc>
        <w:tc>
          <w:tcPr>
            <w:tcW w:w="709" w:type="pct"/>
            <w:shd w:val="clear" w:color="auto" w:fill="auto"/>
          </w:tcPr>
          <w:p w:rsidR="00E315D6" w:rsidRPr="00E315D6" w:rsidRDefault="00E315D6" w:rsidP="00E315D6">
            <w:pPr>
              <w:jc w:val="center"/>
              <w:rPr>
                <w:rFonts w:eastAsia="Calibri"/>
              </w:rPr>
            </w:pPr>
            <w:r w:rsidRPr="00E315D6">
              <w:rPr>
                <w:rFonts w:eastAsia="Calibri"/>
              </w:rPr>
              <w:t>2</w:t>
            </w:r>
          </w:p>
        </w:tc>
      </w:tr>
      <w:tr w:rsidR="00E315D6" w:rsidRPr="00E315D6" w:rsidTr="00E315D6">
        <w:trPr>
          <w:trHeight w:val="107"/>
          <w:jc w:val="center"/>
        </w:trPr>
        <w:tc>
          <w:tcPr>
            <w:tcW w:w="30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7</w:t>
            </w:r>
          </w:p>
        </w:tc>
        <w:tc>
          <w:tcPr>
            <w:tcW w:w="1059" w:type="pct"/>
            <w:shd w:val="clear" w:color="auto" w:fill="auto"/>
          </w:tcPr>
          <w:p w:rsidR="00E315D6" w:rsidRPr="00E315D6" w:rsidRDefault="00E315D6" w:rsidP="00E315D6">
            <w:pPr>
              <w:widowControl w:val="0"/>
              <w:autoSpaceDE w:val="0"/>
              <w:autoSpaceDN w:val="0"/>
              <w:adjustRightInd w:val="0"/>
              <w:spacing w:line="235" w:lineRule="auto"/>
              <w:jc w:val="both"/>
            </w:pPr>
            <w:r w:rsidRPr="00E315D6">
              <w:t>Количество благоустроенных общественных территорий</w:t>
            </w:r>
          </w:p>
        </w:tc>
        <w:tc>
          <w:tcPr>
            <w:tcW w:w="610" w:type="pct"/>
            <w:shd w:val="clear" w:color="auto" w:fill="auto"/>
          </w:tcPr>
          <w:p w:rsidR="00E315D6" w:rsidRPr="00E315D6" w:rsidRDefault="00E315D6" w:rsidP="00E315D6">
            <w:pPr>
              <w:jc w:val="center"/>
            </w:pPr>
            <w:proofErr w:type="spellStart"/>
            <w:proofErr w:type="gramStart"/>
            <w:r w:rsidRPr="00E315D6">
              <w:t>ед</w:t>
            </w:r>
            <w:proofErr w:type="spellEnd"/>
            <w:proofErr w:type="gramEnd"/>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rPr>
                <w:rFonts w:eastAsia="Calibri"/>
              </w:rPr>
            </w:pPr>
            <w:r w:rsidRPr="00E315D6">
              <w:rPr>
                <w:rFonts w:eastAsia="Calibri"/>
              </w:rPr>
              <w:t>1</w:t>
            </w:r>
          </w:p>
        </w:tc>
        <w:tc>
          <w:tcPr>
            <w:tcW w:w="784" w:type="pct"/>
            <w:shd w:val="clear" w:color="auto" w:fill="auto"/>
          </w:tcPr>
          <w:p w:rsidR="00E315D6" w:rsidRPr="00E315D6" w:rsidRDefault="00E315D6" w:rsidP="00E315D6">
            <w:pPr>
              <w:jc w:val="center"/>
              <w:rPr>
                <w:rFonts w:eastAsia="Calibri"/>
              </w:rPr>
            </w:pPr>
            <w:r w:rsidRPr="00E315D6">
              <w:rPr>
                <w:rFonts w:eastAsia="Calibri"/>
              </w:rPr>
              <w:t>1</w:t>
            </w:r>
          </w:p>
        </w:tc>
        <w:tc>
          <w:tcPr>
            <w:tcW w:w="709" w:type="pct"/>
            <w:shd w:val="clear" w:color="auto" w:fill="auto"/>
          </w:tcPr>
          <w:p w:rsidR="00E315D6" w:rsidRPr="00E315D6" w:rsidRDefault="00E315D6" w:rsidP="00E315D6">
            <w:pPr>
              <w:jc w:val="center"/>
              <w:rPr>
                <w:rFonts w:eastAsia="Calibri"/>
              </w:rPr>
            </w:pPr>
            <w:r w:rsidRPr="00E315D6">
              <w:rPr>
                <w:rFonts w:eastAsia="Calibri"/>
              </w:rPr>
              <w:t>1</w:t>
            </w:r>
          </w:p>
        </w:tc>
      </w:tr>
      <w:tr w:rsidR="00E315D6" w:rsidRPr="00E315D6" w:rsidTr="00E315D6">
        <w:trPr>
          <w:trHeight w:val="157"/>
          <w:jc w:val="center"/>
        </w:trPr>
        <w:tc>
          <w:tcPr>
            <w:tcW w:w="30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8</w:t>
            </w:r>
          </w:p>
        </w:tc>
        <w:tc>
          <w:tcPr>
            <w:tcW w:w="1059" w:type="pct"/>
            <w:shd w:val="clear" w:color="auto" w:fill="auto"/>
          </w:tcPr>
          <w:p w:rsidR="00E315D6" w:rsidRPr="00E315D6" w:rsidRDefault="00E315D6" w:rsidP="00E315D6">
            <w:pPr>
              <w:widowControl w:val="0"/>
              <w:autoSpaceDE w:val="0"/>
              <w:autoSpaceDN w:val="0"/>
              <w:adjustRightInd w:val="0"/>
              <w:spacing w:line="235" w:lineRule="auto"/>
              <w:jc w:val="both"/>
            </w:pPr>
            <w:r w:rsidRPr="00E315D6">
              <w:t>Приобретение контейнеров (бункеров) для накопления твердых коммунальных отходов</w:t>
            </w:r>
          </w:p>
        </w:tc>
        <w:tc>
          <w:tcPr>
            <w:tcW w:w="610" w:type="pct"/>
            <w:shd w:val="clear" w:color="auto" w:fill="auto"/>
          </w:tcPr>
          <w:p w:rsidR="00E315D6" w:rsidRPr="00E315D6" w:rsidRDefault="00E315D6" w:rsidP="00E315D6">
            <w:pPr>
              <w:jc w:val="center"/>
            </w:pPr>
            <w:proofErr w:type="spellStart"/>
            <w:proofErr w:type="gramStart"/>
            <w:r w:rsidRPr="00E315D6">
              <w:t>ед</w:t>
            </w:r>
            <w:proofErr w:type="spellEnd"/>
            <w:proofErr w:type="gramEnd"/>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rPr>
                <w:rFonts w:eastAsia="Calibri"/>
              </w:rPr>
            </w:pPr>
            <w:r w:rsidRPr="00E315D6">
              <w:rPr>
                <w:rFonts w:eastAsia="Calibri"/>
              </w:rPr>
              <w:t>62</w:t>
            </w:r>
          </w:p>
        </w:tc>
        <w:tc>
          <w:tcPr>
            <w:tcW w:w="784" w:type="pct"/>
            <w:shd w:val="clear" w:color="auto" w:fill="auto"/>
          </w:tcPr>
          <w:p w:rsidR="00E315D6" w:rsidRPr="00E315D6" w:rsidRDefault="00E315D6" w:rsidP="00E315D6">
            <w:pPr>
              <w:jc w:val="center"/>
              <w:rPr>
                <w:rFonts w:eastAsia="Calibri"/>
              </w:rPr>
            </w:pPr>
            <w:r w:rsidRPr="00E315D6">
              <w:rPr>
                <w:rFonts w:eastAsia="Calibri"/>
              </w:rPr>
              <w:t>25</w:t>
            </w:r>
          </w:p>
        </w:tc>
        <w:tc>
          <w:tcPr>
            <w:tcW w:w="709" w:type="pct"/>
            <w:shd w:val="clear" w:color="auto" w:fill="auto"/>
          </w:tcPr>
          <w:p w:rsidR="00E315D6" w:rsidRPr="00E315D6" w:rsidRDefault="00E315D6" w:rsidP="00E315D6">
            <w:pPr>
              <w:jc w:val="center"/>
              <w:rPr>
                <w:rFonts w:eastAsia="Calibri"/>
              </w:rPr>
            </w:pPr>
            <w:r w:rsidRPr="00E315D6">
              <w:rPr>
                <w:rFonts w:eastAsia="Calibri"/>
              </w:rPr>
              <w:t>25</w:t>
            </w:r>
          </w:p>
        </w:tc>
      </w:tr>
      <w:tr w:rsidR="00E315D6" w:rsidRPr="00E315D6" w:rsidTr="00E315D6">
        <w:trPr>
          <w:trHeight w:val="1513"/>
          <w:jc w:val="center"/>
        </w:trPr>
        <w:tc>
          <w:tcPr>
            <w:tcW w:w="300"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9</w:t>
            </w:r>
          </w:p>
        </w:tc>
        <w:tc>
          <w:tcPr>
            <w:tcW w:w="1059" w:type="pct"/>
            <w:shd w:val="clear" w:color="auto" w:fill="auto"/>
          </w:tcPr>
          <w:p w:rsidR="00E315D6" w:rsidRPr="00E315D6" w:rsidRDefault="00E315D6" w:rsidP="00E315D6">
            <w:pPr>
              <w:widowControl w:val="0"/>
              <w:autoSpaceDE w:val="0"/>
              <w:autoSpaceDN w:val="0"/>
              <w:adjustRightInd w:val="0"/>
              <w:spacing w:line="235" w:lineRule="auto"/>
              <w:jc w:val="both"/>
            </w:pPr>
            <w:r w:rsidRPr="00E315D6">
              <w:t>Обустройство мест (площадок) накопления твердых коммунальных отходов</w:t>
            </w:r>
          </w:p>
        </w:tc>
        <w:tc>
          <w:tcPr>
            <w:tcW w:w="610" w:type="pct"/>
            <w:shd w:val="clear" w:color="auto" w:fill="auto"/>
          </w:tcPr>
          <w:p w:rsidR="00E315D6" w:rsidRPr="00E315D6" w:rsidRDefault="00E315D6" w:rsidP="00E315D6">
            <w:pPr>
              <w:jc w:val="center"/>
            </w:pPr>
            <w:proofErr w:type="spellStart"/>
            <w:proofErr w:type="gramStart"/>
            <w:r w:rsidRPr="00E315D6">
              <w:t>ед</w:t>
            </w:r>
            <w:proofErr w:type="spellEnd"/>
            <w:proofErr w:type="gramEnd"/>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rPr>
                <w:rFonts w:eastAsia="Calibri"/>
              </w:rPr>
            </w:pPr>
            <w:r w:rsidRPr="00E315D6">
              <w:rPr>
                <w:rFonts w:eastAsia="Calibri"/>
              </w:rPr>
              <w:t>17</w:t>
            </w:r>
          </w:p>
        </w:tc>
        <w:tc>
          <w:tcPr>
            <w:tcW w:w="784" w:type="pct"/>
            <w:shd w:val="clear" w:color="auto" w:fill="auto"/>
          </w:tcPr>
          <w:p w:rsidR="00E315D6" w:rsidRPr="00E315D6" w:rsidRDefault="00E315D6" w:rsidP="00E315D6">
            <w:pPr>
              <w:jc w:val="center"/>
              <w:rPr>
                <w:rFonts w:eastAsia="Calibri"/>
              </w:rPr>
            </w:pPr>
            <w:r w:rsidRPr="00E315D6">
              <w:rPr>
                <w:rFonts w:eastAsia="Calibri"/>
              </w:rPr>
              <w:t>4</w:t>
            </w:r>
          </w:p>
        </w:tc>
        <w:tc>
          <w:tcPr>
            <w:tcW w:w="709" w:type="pct"/>
            <w:shd w:val="clear" w:color="auto" w:fill="auto"/>
          </w:tcPr>
          <w:p w:rsidR="00E315D6" w:rsidRPr="00E315D6" w:rsidRDefault="00E315D6" w:rsidP="00E315D6">
            <w:pPr>
              <w:jc w:val="center"/>
              <w:rPr>
                <w:rFonts w:eastAsia="Calibri"/>
              </w:rPr>
            </w:pPr>
            <w:r w:rsidRPr="00E315D6">
              <w:rPr>
                <w:rFonts w:eastAsia="Calibri"/>
              </w:rPr>
              <w:t>3</w:t>
            </w:r>
          </w:p>
        </w:tc>
      </w:tr>
      <w:tr w:rsidR="00E315D6" w:rsidRPr="00E315D6" w:rsidTr="00E315D6">
        <w:trPr>
          <w:trHeight w:val="339"/>
          <w:jc w:val="center"/>
        </w:trPr>
        <w:tc>
          <w:tcPr>
            <w:tcW w:w="300" w:type="pct"/>
            <w:tcBorders>
              <w:bottom w:val="single" w:sz="4" w:space="0" w:color="auto"/>
            </w:tcBorders>
            <w:shd w:val="clear" w:color="auto" w:fill="auto"/>
          </w:tcPr>
          <w:p w:rsidR="00E315D6" w:rsidRPr="00E315D6" w:rsidRDefault="00E315D6" w:rsidP="00E315D6">
            <w:pPr>
              <w:spacing w:line="230" w:lineRule="auto"/>
              <w:rPr>
                <w:rFonts w:eastAsia="Calibri"/>
                <w:spacing w:val="-2"/>
              </w:rPr>
            </w:pPr>
            <w:r w:rsidRPr="00E315D6">
              <w:rPr>
                <w:rFonts w:eastAsia="Calibri"/>
                <w:spacing w:val="-2"/>
              </w:rPr>
              <w:t>10</w:t>
            </w:r>
          </w:p>
        </w:tc>
        <w:tc>
          <w:tcPr>
            <w:tcW w:w="1059" w:type="pct"/>
            <w:shd w:val="clear" w:color="auto" w:fill="auto"/>
          </w:tcPr>
          <w:p w:rsidR="00E315D6" w:rsidRPr="00E315D6" w:rsidRDefault="00E315D6" w:rsidP="00E315D6">
            <w:pPr>
              <w:widowControl w:val="0"/>
              <w:autoSpaceDE w:val="0"/>
              <w:autoSpaceDN w:val="0"/>
              <w:adjustRightInd w:val="0"/>
              <w:spacing w:line="235" w:lineRule="auto"/>
              <w:jc w:val="both"/>
            </w:pPr>
            <w:r w:rsidRPr="00E315D6">
              <w:t xml:space="preserve">Количество </w:t>
            </w:r>
            <w:r w:rsidRPr="00E315D6">
              <w:lastRenderedPageBreak/>
              <w:t>кладбищ подлежащих инвентаризации</w:t>
            </w:r>
          </w:p>
        </w:tc>
        <w:tc>
          <w:tcPr>
            <w:tcW w:w="610" w:type="pct"/>
            <w:shd w:val="clear" w:color="auto" w:fill="auto"/>
          </w:tcPr>
          <w:p w:rsidR="00E315D6" w:rsidRPr="00E315D6" w:rsidRDefault="00E315D6" w:rsidP="00E315D6">
            <w:pPr>
              <w:jc w:val="center"/>
            </w:pPr>
            <w:proofErr w:type="spellStart"/>
            <w:proofErr w:type="gramStart"/>
            <w:r w:rsidRPr="00E315D6">
              <w:lastRenderedPageBreak/>
              <w:t>ед</w:t>
            </w:r>
            <w:proofErr w:type="spellEnd"/>
            <w:proofErr w:type="gramEnd"/>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rPr>
                <w:rFonts w:eastAsia="Calibri"/>
              </w:rPr>
            </w:pPr>
            <w:r w:rsidRPr="00E315D6">
              <w:rPr>
                <w:rFonts w:eastAsia="Calibri"/>
              </w:rPr>
              <w:t>5</w:t>
            </w:r>
          </w:p>
        </w:tc>
        <w:tc>
          <w:tcPr>
            <w:tcW w:w="784" w:type="pct"/>
            <w:shd w:val="clear" w:color="auto" w:fill="auto"/>
          </w:tcPr>
          <w:p w:rsidR="00E315D6" w:rsidRPr="00E315D6" w:rsidRDefault="00E315D6" w:rsidP="00E315D6">
            <w:pPr>
              <w:jc w:val="center"/>
              <w:rPr>
                <w:rFonts w:eastAsia="Calibri"/>
              </w:rPr>
            </w:pPr>
            <w:r w:rsidRPr="00E315D6">
              <w:rPr>
                <w:rFonts w:eastAsia="Calibri"/>
              </w:rPr>
              <w:t>0</w:t>
            </w:r>
          </w:p>
        </w:tc>
        <w:tc>
          <w:tcPr>
            <w:tcW w:w="709" w:type="pct"/>
            <w:shd w:val="clear" w:color="auto" w:fill="auto"/>
          </w:tcPr>
          <w:p w:rsidR="00E315D6" w:rsidRPr="00E315D6" w:rsidRDefault="00E315D6" w:rsidP="00E315D6">
            <w:pPr>
              <w:jc w:val="center"/>
              <w:rPr>
                <w:rFonts w:eastAsia="Calibri"/>
              </w:rPr>
            </w:pPr>
            <w:r w:rsidRPr="00E315D6">
              <w:rPr>
                <w:rFonts w:eastAsia="Calibri"/>
              </w:rPr>
              <w:t>0</w:t>
            </w:r>
          </w:p>
        </w:tc>
      </w:tr>
    </w:tbl>
    <w:p w:rsidR="00E315D6" w:rsidRPr="00E315D6" w:rsidRDefault="00E315D6" w:rsidP="00E315D6">
      <w:pPr>
        <w:jc w:val="center"/>
        <w:rPr>
          <w:szCs w:val="28"/>
        </w:rPr>
      </w:pPr>
    </w:p>
    <w:p w:rsidR="00E315D6" w:rsidRPr="00E315D6" w:rsidRDefault="00E315D6" w:rsidP="00E315D6">
      <w:pPr>
        <w:jc w:val="center"/>
        <w:rPr>
          <w:b/>
          <w:spacing w:val="20"/>
          <w:szCs w:val="28"/>
        </w:rPr>
      </w:pPr>
      <w:r w:rsidRPr="00E315D6">
        <w:rPr>
          <w:b/>
          <w:spacing w:val="20"/>
          <w:szCs w:val="28"/>
        </w:rPr>
        <w:t>ПАСПОРТ</w:t>
      </w:r>
    </w:p>
    <w:p w:rsidR="00E315D6" w:rsidRPr="00E315D6" w:rsidRDefault="00E315D6" w:rsidP="00E315D6">
      <w:pPr>
        <w:jc w:val="center"/>
        <w:rPr>
          <w:b/>
          <w:szCs w:val="28"/>
        </w:rPr>
      </w:pPr>
      <w:r w:rsidRPr="00E315D6">
        <w:rPr>
          <w:b/>
          <w:szCs w:val="28"/>
        </w:rPr>
        <w:t>комплекса процессных мероприятий</w:t>
      </w:r>
    </w:p>
    <w:p w:rsidR="00E315D6" w:rsidRPr="00E315D6" w:rsidRDefault="00E315D6" w:rsidP="00E315D6">
      <w:pPr>
        <w:jc w:val="center"/>
        <w:rPr>
          <w:b/>
          <w:szCs w:val="28"/>
          <w:u w:val="single"/>
        </w:rPr>
      </w:pPr>
      <w:r w:rsidRPr="00E315D6">
        <w:rPr>
          <w:b/>
          <w:spacing w:val="-2"/>
          <w:u w:val="single"/>
        </w:rPr>
        <w:t xml:space="preserve">  Создание благоприятной среды для инвалидов и других маломобильных групп населения</w:t>
      </w:r>
    </w:p>
    <w:p w:rsidR="00E315D6" w:rsidRPr="00E315D6" w:rsidRDefault="00E315D6" w:rsidP="00E315D6">
      <w:pPr>
        <w:jc w:val="center"/>
        <w:rPr>
          <w:i/>
          <w:szCs w:val="28"/>
        </w:rPr>
      </w:pPr>
      <w:r w:rsidRPr="00E315D6">
        <w:rPr>
          <w:szCs w:val="28"/>
        </w:rPr>
        <w:t>(наименование комплекса процессных мероприятий)</w:t>
      </w:r>
      <w:r w:rsidRPr="00E315D6">
        <w:rPr>
          <w:i/>
          <w:szCs w:val="28"/>
        </w:rPr>
        <w:t xml:space="preserve"> </w:t>
      </w:r>
    </w:p>
    <w:p w:rsidR="00E315D6" w:rsidRPr="00E315D6" w:rsidRDefault="00E315D6" w:rsidP="00E315D6">
      <w:pPr>
        <w:jc w:val="center"/>
        <w:rPr>
          <w:b/>
          <w:szCs w:val="28"/>
        </w:rPr>
      </w:pPr>
    </w:p>
    <w:p w:rsidR="00E315D6" w:rsidRPr="00E315D6" w:rsidRDefault="00E315D6" w:rsidP="00E315D6">
      <w:pPr>
        <w:jc w:val="center"/>
        <w:rPr>
          <w:b/>
          <w:szCs w:val="28"/>
        </w:rPr>
      </w:pPr>
      <w:r w:rsidRPr="00E315D6">
        <w:rPr>
          <w:b/>
          <w:szCs w:val="28"/>
        </w:rPr>
        <w:t>Общие положения</w:t>
      </w:r>
    </w:p>
    <w:p w:rsidR="00E315D6" w:rsidRPr="00E315D6" w:rsidRDefault="00E315D6" w:rsidP="00E315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E315D6" w:rsidRPr="00E315D6" w:rsidTr="00E315D6">
        <w:trPr>
          <w:trHeight w:val="516"/>
          <w:jc w:val="center"/>
        </w:trPr>
        <w:tc>
          <w:tcPr>
            <w:tcW w:w="2307" w:type="pct"/>
            <w:shd w:val="clear" w:color="auto" w:fill="auto"/>
            <w:vAlign w:val="center"/>
          </w:tcPr>
          <w:p w:rsidR="00E315D6" w:rsidRPr="00E315D6" w:rsidRDefault="00E315D6" w:rsidP="00E315D6">
            <w:pPr>
              <w:jc w:val="both"/>
              <w:rPr>
                <w:rFonts w:eastAsia="Calibri"/>
              </w:rPr>
            </w:pPr>
            <w:proofErr w:type="gramStart"/>
            <w:r w:rsidRPr="00E315D6">
              <w:t>Ответственный</w:t>
            </w:r>
            <w:proofErr w:type="gramEnd"/>
            <w:r w:rsidRPr="00E315D6">
              <w:t xml:space="preserve"> за выполнение комплекса процессных мероприятий</w:t>
            </w:r>
          </w:p>
        </w:tc>
        <w:tc>
          <w:tcPr>
            <w:tcW w:w="2693" w:type="pct"/>
            <w:shd w:val="clear" w:color="auto" w:fill="auto"/>
            <w:vAlign w:val="center"/>
          </w:tcPr>
          <w:p w:rsidR="00E315D6" w:rsidRPr="00E315D6" w:rsidRDefault="00E315D6" w:rsidP="00E315D6">
            <w:pPr>
              <w:jc w:val="both"/>
              <w:rPr>
                <w:rFonts w:eastAsia="Calibri"/>
              </w:rPr>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700"/>
          <w:jc w:val="center"/>
        </w:trPr>
        <w:tc>
          <w:tcPr>
            <w:tcW w:w="2307" w:type="pct"/>
            <w:shd w:val="clear" w:color="auto" w:fill="auto"/>
            <w:vAlign w:val="center"/>
          </w:tcPr>
          <w:p w:rsidR="00E315D6" w:rsidRPr="00E315D6" w:rsidRDefault="00E315D6" w:rsidP="00E315D6">
            <w:pPr>
              <w:jc w:val="both"/>
              <w:rPr>
                <w:rFonts w:eastAsia="Calibri"/>
              </w:rPr>
            </w:pPr>
            <w:r w:rsidRPr="00E315D6">
              <w:rPr>
                <w:rFonts w:eastAsia="Calibri"/>
              </w:rPr>
              <w:t xml:space="preserve">Связь с муниципальной программой </w:t>
            </w:r>
          </w:p>
        </w:tc>
        <w:tc>
          <w:tcPr>
            <w:tcW w:w="2693" w:type="pct"/>
            <w:shd w:val="clear" w:color="auto" w:fill="auto"/>
            <w:vAlign w:val="center"/>
          </w:tcPr>
          <w:p w:rsidR="00E315D6" w:rsidRPr="00E315D6" w:rsidRDefault="00E315D6" w:rsidP="00E315D6">
            <w:pPr>
              <w:jc w:val="both"/>
              <w:rPr>
                <w:rFonts w:eastAsia="Calibri"/>
              </w:rPr>
            </w:pPr>
            <w:r w:rsidRPr="00E315D6">
              <w:rPr>
                <w:rFonts w:eastAsia="Calibri"/>
              </w:rPr>
              <w:t xml:space="preserve">муниципальная </w:t>
            </w:r>
            <w:r w:rsidRPr="00E315D6">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E315D6" w:rsidRPr="00E315D6" w:rsidRDefault="00E315D6" w:rsidP="00E315D6">
      <w:pPr>
        <w:rPr>
          <w:b/>
          <w:szCs w:val="28"/>
        </w:rPr>
      </w:pPr>
      <w:r w:rsidRPr="00E315D6">
        <w:t xml:space="preserve">           </w:t>
      </w:r>
    </w:p>
    <w:p w:rsidR="00E315D6" w:rsidRPr="00E315D6" w:rsidRDefault="00E315D6" w:rsidP="00E315D6">
      <w:pPr>
        <w:ind w:left="1418" w:right="1984"/>
        <w:jc w:val="center"/>
        <w:rPr>
          <w:b/>
          <w:szCs w:val="28"/>
        </w:rPr>
      </w:pPr>
      <w:r w:rsidRPr="00E315D6">
        <w:rPr>
          <w:b/>
          <w:szCs w:val="28"/>
        </w:rPr>
        <w:t xml:space="preserve">Показатели реализации комплекса процессных мероприятий </w:t>
      </w:r>
    </w:p>
    <w:p w:rsidR="00E315D6" w:rsidRPr="00E315D6" w:rsidRDefault="00E315D6" w:rsidP="00E315D6">
      <w:pPr>
        <w:jc w:val="center"/>
        <w:rPr>
          <w:b/>
          <w:szCs w:val="28"/>
        </w:rPr>
      </w:pPr>
      <w:r w:rsidRPr="00E315D6">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E315D6" w:rsidRPr="00E315D6" w:rsidTr="00E315D6">
        <w:trPr>
          <w:tblHeader/>
          <w:jc w:val="center"/>
        </w:trPr>
        <w:tc>
          <w:tcPr>
            <w:tcW w:w="319" w:type="pct"/>
            <w:vMerge w:val="restart"/>
            <w:shd w:val="clear" w:color="auto" w:fill="auto"/>
          </w:tcPr>
          <w:p w:rsidR="00E315D6" w:rsidRPr="00E315D6" w:rsidRDefault="00E315D6" w:rsidP="00E315D6">
            <w:pPr>
              <w:ind w:right="-121"/>
              <w:jc w:val="center"/>
              <w:rPr>
                <w:rFonts w:eastAsia="Calibri"/>
              </w:rPr>
            </w:pPr>
            <w:r w:rsidRPr="00E315D6">
              <w:rPr>
                <w:rFonts w:eastAsia="Calibri"/>
              </w:rPr>
              <w:t xml:space="preserve">№ </w:t>
            </w:r>
            <w:proofErr w:type="gramStart"/>
            <w:r w:rsidRPr="00E315D6">
              <w:rPr>
                <w:rFonts w:eastAsia="Calibri"/>
              </w:rPr>
              <w:t>п</w:t>
            </w:r>
            <w:proofErr w:type="gramEnd"/>
            <w:r w:rsidRPr="00E315D6">
              <w:rPr>
                <w:rFonts w:eastAsia="Calibri"/>
              </w:rPr>
              <w:t>/п</w:t>
            </w:r>
          </w:p>
        </w:tc>
        <w:tc>
          <w:tcPr>
            <w:tcW w:w="1077" w:type="pct"/>
            <w:vMerge w:val="restart"/>
            <w:shd w:val="clear" w:color="auto" w:fill="auto"/>
          </w:tcPr>
          <w:p w:rsidR="00E315D6" w:rsidRPr="00E315D6" w:rsidRDefault="00E315D6" w:rsidP="00E315D6">
            <w:pPr>
              <w:jc w:val="center"/>
              <w:rPr>
                <w:rFonts w:eastAsia="Calibri"/>
              </w:rPr>
            </w:pPr>
            <w:r w:rsidRPr="00E315D6">
              <w:rPr>
                <w:rFonts w:eastAsia="Calibri"/>
              </w:rPr>
              <w:t xml:space="preserve">Наименование показателя реализации </w:t>
            </w:r>
          </w:p>
        </w:tc>
        <w:tc>
          <w:tcPr>
            <w:tcW w:w="566"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rPr>
              <w:t>Единица измерения</w:t>
            </w:r>
          </w:p>
        </w:tc>
        <w:tc>
          <w:tcPr>
            <w:tcW w:w="708"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shd w:val="clear" w:color="auto" w:fill="FFFFFF"/>
              </w:rPr>
              <w:t>Базовое значение показателя реализации (к очередному финансовому году)</w:t>
            </w:r>
          </w:p>
        </w:tc>
        <w:tc>
          <w:tcPr>
            <w:tcW w:w="2329" w:type="pct"/>
            <w:gridSpan w:val="3"/>
            <w:shd w:val="clear" w:color="auto" w:fill="auto"/>
            <w:vAlign w:val="center"/>
          </w:tcPr>
          <w:p w:rsidR="00E315D6" w:rsidRPr="00E315D6" w:rsidRDefault="00E315D6" w:rsidP="00E315D6">
            <w:pPr>
              <w:jc w:val="center"/>
              <w:rPr>
                <w:spacing w:val="-2"/>
              </w:rPr>
            </w:pPr>
            <w:r w:rsidRPr="00E315D6">
              <w:rPr>
                <w:rFonts w:eastAsia="Calibri"/>
                <w:shd w:val="clear" w:color="auto" w:fill="FFFFFF"/>
              </w:rPr>
              <w:t>Планируемое значение показателя реализации на очередной финансовый год и плановый период</w:t>
            </w:r>
          </w:p>
        </w:tc>
      </w:tr>
      <w:tr w:rsidR="00E315D6" w:rsidRPr="00E315D6" w:rsidTr="00E315D6">
        <w:trPr>
          <w:trHeight w:val="448"/>
          <w:tblHeader/>
          <w:jc w:val="center"/>
        </w:trPr>
        <w:tc>
          <w:tcPr>
            <w:tcW w:w="319" w:type="pct"/>
            <w:vMerge/>
            <w:shd w:val="clear" w:color="auto" w:fill="auto"/>
          </w:tcPr>
          <w:p w:rsidR="00E315D6" w:rsidRPr="00E315D6" w:rsidRDefault="00E315D6" w:rsidP="00E315D6">
            <w:pPr>
              <w:jc w:val="center"/>
              <w:rPr>
                <w:rFonts w:eastAsia="Calibri"/>
              </w:rPr>
            </w:pPr>
          </w:p>
        </w:tc>
        <w:tc>
          <w:tcPr>
            <w:tcW w:w="1077" w:type="pct"/>
            <w:vMerge/>
            <w:shd w:val="clear" w:color="auto" w:fill="auto"/>
            <w:vAlign w:val="center"/>
          </w:tcPr>
          <w:p w:rsidR="00E315D6" w:rsidRPr="00E315D6" w:rsidRDefault="00E315D6" w:rsidP="00E315D6">
            <w:pPr>
              <w:jc w:val="center"/>
              <w:rPr>
                <w:rFonts w:eastAsia="Calibri"/>
              </w:rPr>
            </w:pPr>
          </w:p>
        </w:tc>
        <w:tc>
          <w:tcPr>
            <w:tcW w:w="566" w:type="pct"/>
            <w:vMerge/>
            <w:shd w:val="clear" w:color="auto" w:fill="auto"/>
          </w:tcPr>
          <w:p w:rsidR="00E315D6" w:rsidRPr="00E315D6" w:rsidRDefault="00E315D6" w:rsidP="00E315D6">
            <w:pPr>
              <w:jc w:val="center"/>
              <w:rPr>
                <w:rFonts w:eastAsia="Calibri"/>
                <w:shd w:val="clear" w:color="auto" w:fill="FFFFFF"/>
              </w:rPr>
            </w:pPr>
          </w:p>
        </w:tc>
        <w:tc>
          <w:tcPr>
            <w:tcW w:w="708" w:type="pct"/>
            <w:vMerge/>
            <w:shd w:val="clear" w:color="auto" w:fill="auto"/>
          </w:tcPr>
          <w:p w:rsidR="00E315D6" w:rsidRPr="00E315D6" w:rsidRDefault="00E315D6" w:rsidP="00E315D6">
            <w:pPr>
              <w:jc w:val="center"/>
              <w:rPr>
                <w:rFonts w:eastAsia="Calibri"/>
                <w:shd w:val="clear" w:color="auto" w:fill="FFFFFF"/>
              </w:rPr>
            </w:pPr>
          </w:p>
        </w:tc>
        <w:tc>
          <w:tcPr>
            <w:tcW w:w="802" w:type="pct"/>
            <w:shd w:val="clear" w:color="auto" w:fill="auto"/>
          </w:tcPr>
          <w:p w:rsidR="00E315D6" w:rsidRPr="00E315D6" w:rsidRDefault="00E315D6" w:rsidP="00E315D6">
            <w:pPr>
              <w:jc w:val="center"/>
              <w:rPr>
                <w:spacing w:val="-2"/>
                <w:lang w:val="en-US"/>
              </w:rPr>
            </w:pPr>
            <w:r w:rsidRPr="00E315D6">
              <w:rPr>
                <w:rFonts w:eastAsia="Calibri"/>
                <w:shd w:val="clear" w:color="auto" w:fill="FFFFFF"/>
              </w:rPr>
              <w:t>2025</w:t>
            </w:r>
          </w:p>
        </w:tc>
        <w:tc>
          <w:tcPr>
            <w:tcW w:w="802" w:type="pct"/>
            <w:shd w:val="clear" w:color="auto" w:fill="auto"/>
          </w:tcPr>
          <w:p w:rsidR="00E315D6" w:rsidRPr="00E315D6" w:rsidRDefault="00E315D6" w:rsidP="00E315D6">
            <w:pPr>
              <w:jc w:val="center"/>
              <w:rPr>
                <w:spacing w:val="-2"/>
                <w:lang w:val="en-US"/>
              </w:rPr>
            </w:pPr>
            <w:r w:rsidRPr="00E315D6">
              <w:rPr>
                <w:rFonts w:eastAsia="Calibri"/>
                <w:shd w:val="clear" w:color="auto" w:fill="FFFFFF"/>
              </w:rPr>
              <w:t>2026</w:t>
            </w:r>
          </w:p>
        </w:tc>
        <w:tc>
          <w:tcPr>
            <w:tcW w:w="725" w:type="pct"/>
            <w:shd w:val="clear" w:color="auto" w:fill="auto"/>
          </w:tcPr>
          <w:p w:rsidR="00E315D6" w:rsidRPr="00E315D6" w:rsidRDefault="00E315D6" w:rsidP="00E315D6">
            <w:pPr>
              <w:jc w:val="center"/>
              <w:rPr>
                <w:rFonts w:eastAsia="Calibri"/>
              </w:rPr>
            </w:pPr>
            <w:r w:rsidRPr="00E315D6">
              <w:rPr>
                <w:rFonts w:eastAsia="Calibri"/>
                <w:shd w:val="clear" w:color="auto" w:fill="FFFFFF"/>
              </w:rPr>
              <w:t>2027</w:t>
            </w:r>
          </w:p>
        </w:tc>
      </w:tr>
      <w:tr w:rsidR="00E315D6" w:rsidRPr="00E315D6" w:rsidTr="00E315D6">
        <w:trPr>
          <w:trHeight w:val="437"/>
          <w:tblHeader/>
          <w:jc w:val="center"/>
        </w:trPr>
        <w:tc>
          <w:tcPr>
            <w:tcW w:w="319" w:type="pct"/>
            <w:shd w:val="clear" w:color="auto" w:fill="auto"/>
          </w:tcPr>
          <w:p w:rsidR="00E315D6" w:rsidRPr="00E315D6" w:rsidRDefault="00E315D6" w:rsidP="00E315D6">
            <w:pPr>
              <w:jc w:val="center"/>
              <w:rPr>
                <w:rFonts w:eastAsia="Calibri"/>
              </w:rPr>
            </w:pPr>
            <w:r w:rsidRPr="00E315D6">
              <w:rPr>
                <w:rFonts w:eastAsia="Calibri"/>
              </w:rPr>
              <w:t>1</w:t>
            </w:r>
          </w:p>
        </w:tc>
        <w:tc>
          <w:tcPr>
            <w:tcW w:w="1077" w:type="pct"/>
            <w:shd w:val="clear" w:color="auto" w:fill="auto"/>
            <w:vAlign w:val="center"/>
          </w:tcPr>
          <w:p w:rsidR="00E315D6" w:rsidRPr="00E315D6" w:rsidRDefault="00E315D6" w:rsidP="00E315D6">
            <w:pPr>
              <w:jc w:val="center"/>
              <w:rPr>
                <w:rFonts w:eastAsia="Calibri"/>
              </w:rPr>
            </w:pPr>
            <w:r w:rsidRPr="00E315D6">
              <w:rPr>
                <w:rFonts w:eastAsia="Calibri"/>
              </w:rPr>
              <w:t>2</w:t>
            </w:r>
          </w:p>
        </w:tc>
        <w:tc>
          <w:tcPr>
            <w:tcW w:w="566" w:type="pct"/>
            <w:shd w:val="clear" w:color="auto" w:fill="auto"/>
          </w:tcPr>
          <w:p w:rsidR="00E315D6" w:rsidRPr="00E315D6" w:rsidRDefault="00E315D6" w:rsidP="00E315D6">
            <w:pPr>
              <w:jc w:val="center"/>
              <w:rPr>
                <w:rFonts w:eastAsia="Calibri"/>
                <w:spacing w:val="-2"/>
              </w:rPr>
            </w:pPr>
            <w:r w:rsidRPr="00E315D6">
              <w:rPr>
                <w:rFonts w:eastAsia="Calibri"/>
                <w:spacing w:val="-2"/>
              </w:rPr>
              <w:t>3</w:t>
            </w:r>
          </w:p>
        </w:tc>
        <w:tc>
          <w:tcPr>
            <w:tcW w:w="708" w:type="pct"/>
            <w:shd w:val="clear" w:color="auto" w:fill="auto"/>
          </w:tcPr>
          <w:p w:rsidR="00E315D6" w:rsidRPr="00E315D6" w:rsidRDefault="00E315D6" w:rsidP="00E315D6">
            <w:pPr>
              <w:jc w:val="center"/>
              <w:rPr>
                <w:rFonts w:eastAsia="Calibri"/>
                <w:spacing w:val="-2"/>
              </w:rPr>
            </w:pPr>
            <w:r w:rsidRPr="00E315D6">
              <w:rPr>
                <w:rFonts w:eastAsia="Calibri"/>
                <w:spacing w:val="-2"/>
              </w:rPr>
              <w:t>4</w:t>
            </w:r>
          </w:p>
        </w:tc>
        <w:tc>
          <w:tcPr>
            <w:tcW w:w="802" w:type="pct"/>
            <w:shd w:val="clear" w:color="auto" w:fill="auto"/>
            <w:vAlign w:val="center"/>
          </w:tcPr>
          <w:p w:rsidR="00E315D6" w:rsidRPr="00E315D6" w:rsidRDefault="00E315D6" w:rsidP="00E315D6">
            <w:pPr>
              <w:jc w:val="center"/>
              <w:rPr>
                <w:spacing w:val="-2"/>
              </w:rPr>
            </w:pPr>
            <w:r w:rsidRPr="00E315D6">
              <w:rPr>
                <w:spacing w:val="-2"/>
              </w:rPr>
              <w:t>5</w:t>
            </w:r>
          </w:p>
        </w:tc>
        <w:tc>
          <w:tcPr>
            <w:tcW w:w="802" w:type="pct"/>
            <w:shd w:val="clear" w:color="auto" w:fill="auto"/>
            <w:vAlign w:val="center"/>
          </w:tcPr>
          <w:p w:rsidR="00E315D6" w:rsidRPr="00E315D6" w:rsidRDefault="00E315D6" w:rsidP="00E315D6">
            <w:pPr>
              <w:jc w:val="center"/>
              <w:rPr>
                <w:spacing w:val="-2"/>
              </w:rPr>
            </w:pPr>
            <w:r w:rsidRPr="00E315D6">
              <w:rPr>
                <w:spacing w:val="-2"/>
              </w:rPr>
              <w:t>6</w:t>
            </w:r>
          </w:p>
        </w:tc>
        <w:tc>
          <w:tcPr>
            <w:tcW w:w="725" w:type="pct"/>
            <w:shd w:val="clear" w:color="auto" w:fill="auto"/>
            <w:vAlign w:val="center"/>
          </w:tcPr>
          <w:p w:rsidR="00E315D6" w:rsidRPr="00E315D6" w:rsidRDefault="00E315D6" w:rsidP="00E315D6">
            <w:pPr>
              <w:jc w:val="center"/>
              <w:rPr>
                <w:rFonts w:eastAsia="Calibri"/>
              </w:rPr>
            </w:pPr>
            <w:r w:rsidRPr="00E315D6">
              <w:rPr>
                <w:rFonts w:eastAsia="Calibri"/>
              </w:rPr>
              <w:t>7</w:t>
            </w:r>
          </w:p>
        </w:tc>
      </w:tr>
      <w:tr w:rsidR="00E315D6" w:rsidRPr="00E315D6" w:rsidTr="00E315D6">
        <w:trPr>
          <w:trHeight w:val="510"/>
          <w:jc w:val="center"/>
        </w:trPr>
        <w:tc>
          <w:tcPr>
            <w:tcW w:w="319"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1</w:t>
            </w:r>
          </w:p>
        </w:tc>
        <w:tc>
          <w:tcPr>
            <w:tcW w:w="1077" w:type="pct"/>
            <w:shd w:val="clear" w:color="auto" w:fill="auto"/>
          </w:tcPr>
          <w:p w:rsidR="00E315D6" w:rsidRPr="00E315D6" w:rsidRDefault="00E315D6" w:rsidP="00E315D6">
            <w:pPr>
              <w:widowControl w:val="0"/>
              <w:autoSpaceDE w:val="0"/>
              <w:autoSpaceDN w:val="0"/>
              <w:adjustRightInd w:val="0"/>
              <w:spacing w:line="235" w:lineRule="auto"/>
              <w:jc w:val="both"/>
            </w:pPr>
            <w:r w:rsidRPr="00E315D6">
              <w:t>Доля приоритетных объектов</w:t>
            </w:r>
          </w:p>
          <w:p w:rsidR="00E315D6" w:rsidRPr="00E315D6" w:rsidRDefault="00E315D6" w:rsidP="00E315D6">
            <w:pPr>
              <w:widowControl w:val="0"/>
              <w:autoSpaceDE w:val="0"/>
              <w:autoSpaceDN w:val="0"/>
              <w:adjustRightInd w:val="0"/>
              <w:spacing w:line="235" w:lineRule="auto"/>
              <w:jc w:val="both"/>
            </w:pPr>
            <w:r w:rsidRPr="00E315D6">
              <w:t xml:space="preserve">транспортной социальной инфраструктуры, доступных для инвалидов и </w:t>
            </w:r>
            <w:r w:rsidRPr="00E315D6">
              <w:lastRenderedPageBreak/>
              <w:t>других маломобильных групп населения, в количестве</w:t>
            </w:r>
          </w:p>
          <w:p w:rsidR="00E315D6" w:rsidRPr="00E315D6" w:rsidRDefault="00E315D6" w:rsidP="00E315D6">
            <w:pPr>
              <w:widowControl w:val="0"/>
              <w:autoSpaceDE w:val="0"/>
              <w:autoSpaceDN w:val="0"/>
              <w:adjustRightInd w:val="0"/>
              <w:spacing w:line="235" w:lineRule="auto"/>
              <w:jc w:val="both"/>
            </w:pPr>
            <w:r w:rsidRPr="00E315D6">
              <w:t>приоритетных объектов</w:t>
            </w:r>
          </w:p>
          <w:p w:rsidR="00E315D6" w:rsidRPr="00E315D6" w:rsidRDefault="00E315D6" w:rsidP="00E315D6">
            <w:pPr>
              <w:spacing w:line="230" w:lineRule="auto"/>
              <w:jc w:val="both"/>
              <w:rPr>
                <w:spacing w:val="-2"/>
              </w:rPr>
            </w:pPr>
            <w:r w:rsidRPr="00E315D6">
              <w:t>транспортной инфраструктуры</w:t>
            </w:r>
          </w:p>
        </w:tc>
        <w:tc>
          <w:tcPr>
            <w:tcW w:w="566" w:type="pct"/>
            <w:shd w:val="clear" w:color="auto" w:fill="auto"/>
          </w:tcPr>
          <w:p w:rsidR="00E315D6" w:rsidRPr="00E315D6" w:rsidRDefault="00E315D6" w:rsidP="00E315D6">
            <w:pPr>
              <w:jc w:val="center"/>
              <w:rPr>
                <w:rFonts w:eastAsia="Calibri"/>
              </w:rPr>
            </w:pPr>
            <w:r w:rsidRPr="00E315D6">
              <w:lastRenderedPageBreak/>
              <w:t>%</w:t>
            </w:r>
          </w:p>
        </w:tc>
        <w:tc>
          <w:tcPr>
            <w:tcW w:w="708" w:type="pct"/>
            <w:shd w:val="clear" w:color="auto" w:fill="auto"/>
          </w:tcPr>
          <w:p w:rsidR="00E315D6" w:rsidRPr="00E315D6" w:rsidRDefault="00E315D6" w:rsidP="00E315D6">
            <w:pPr>
              <w:jc w:val="center"/>
              <w:rPr>
                <w:rFonts w:eastAsia="Calibri"/>
              </w:rPr>
            </w:pPr>
            <w:r w:rsidRPr="00E315D6">
              <w:rPr>
                <w:rFonts w:eastAsia="Calibri"/>
              </w:rPr>
              <w:t>0</w:t>
            </w:r>
          </w:p>
        </w:tc>
        <w:tc>
          <w:tcPr>
            <w:tcW w:w="802" w:type="pct"/>
            <w:shd w:val="clear" w:color="auto" w:fill="auto"/>
          </w:tcPr>
          <w:p w:rsidR="00E315D6" w:rsidRPr="00E315D6" w:rsidRDefault="00E315D6" w:rsidP="00E315D6">
            <w:pPr>
              <w:jc w:val="center"/>
            </w:pPr>
            <w:r w:rsidRPr="00E315D6">
              <w:rPr>
                <w:rFonts w:eastAsia="Calibri"/>
              </w:rPr>
              <w:t>66,1</w:t>
            </w:r>
          </w:p>
        </w:tc>
        <w:tc>
          <w:tcPr>
            <w:tcW w:w="802" w:type="pct"/>
            <w:shd w:val="clear" w:color="auto" w:fill="auto"/>
          </w:tcPr>
          <w:p w:rsidR="00E315D6" w:rsidRPr="00E315D6" w:rsidRDefault="00E315D6" w:rsidP="00E315D6">
            <w:pPr>
              <w:jc w:val="center"/>
            </w:pPr>
            <w:r w:rsidRPr="00E315D6">
              <w:rPr>
                <w:rFonts w:eastAsia="Calibri"/>
              </w:rPr>
              <w:t>66,2</w:t>
            </w:r>
          </w:p>
        </w:tc>
        <w:tc>
          <w:tcPr>
            <w:tcW w:w="725" w:type="pct"/>
            <w:shd w:val="clear" w:color="auto" w:fill="auto"/>
          </w:tcPr>
          <w:p w:rsidR="00E315D6" w:rsidRPr="00E315D6" w:rsidRDefault="00E315D6" w:rsidP="00E315D6">
            <w:pPr>
              <w:jc w:val="center"/>
              <w:rPr>
                <w:rFonts w:eastAsia="Calibri"/>
              </w:rPr>
            </w:pPr>
            <w:r w:rsidRPr="00E315D6">
              <w:rPr>
                <w:rFonts w:eastAsia="Calibri"/>
              </w:rPr>
              <w:t>66,3</w:t>
            </w:r>
          </w:p>
          <w:p w:rsidR="00E315D6" w:rsidRPr="00E315D6" w:rsidRDefault="00E315D6" w:rsidP="00E315D6">
            <w:pPr>
              <w:jc w:val="center"/>
            </w:pPr>
          </w:p>
        </w:tc>
      </w:tr>
    </w:tbl>
    <w:p w:rsidR="00E315D6" w:rsidRPr="00E315D6" w:rsidRDefault="00E315D6" w:rsidP="00E315D6">
      <w:pPr>
        <w:ind w:left="1701" w:right="1700"/>
        <w:jc w:val="center"/>
        <w:rPr>
          <w:b/>
          <w:color w:val="FF0000"/>
          <w:szCs w:val="28"/>
        </w:rPr>
      </w:pPr>
    </w:p>
    <w:p w:rsidR="00E315D6" w:rsidRPr="00E315D6" w:rsidRDefault="00E315D6" w:rsidP="00E315D6">
      <w:pPr>
        <w:jc w:val="center"/>
        <w:rPr>
          <w:b/>
          <w:spacing w:val="20"/>
          <w:szCs w:val="28"/>
        </w:rPr>
      </w:pPr>
      <w:r w:rsidRPr="00E315D6">
        <w:rPr>
          <w:b/>
          <w:spacing w:val="20"/>
          <w:szCs w:val="28"/>
        </w:rPr>
        <w:t>ПАСПОРТ</w:t>
      </w:r>
    </w:p>
    <w:p w:rsidR="00E315D6" w:rsidRPr="00E315D6" w:rsidRDefault="00E315D6" w:rsidP="00E315D6">
      <w:pPr>
        <w:jc w:val="center"/>
        <w:rPr>
          <w:b/>
          <w:szCs w:val="28"/>
        </w:rPr>
      </w:pPr>
      <w:r w:rsidRPr="00E315D6">
        <w:rPr>
          <w:b/>
          <w:szCs w:val="28"/>
        </w:rPr>
        <w:t>комплекса процессных мероприятий</w:t>
      </w:r>
    </w:p>
    <w:p w:rsidR="00E315D6" w:rsidRPr="00E315D6" w:rsidRDefault="00E315D6" w:rsidP="00E315D6">
      <w:pPr>
        <w:jc w:val="center"/>
        <w:rPr>
          <w:b/>
          <w:szCs w:val="28"/>
          <w:u w:val="single"/>
        </w:rPr>
      </w:pPr>
      <w:r w:rsidRPr="00E315D6">
        <w:rPr>
          <w:b/>
          <w:spacing w:val="-2"/>
          <w:u w:val="single"/>
        </w:rPr>
        <w:t xml:space="preserve">  «Компенсация некомпенсируемых финансовых убытков, понесенных организацией, осуществляющей регулируемые виды деятельности в сфере теплоснабжения»</w:t>
      </w:r>
    </w:p>
    <w:p w:rsidR="00E315D6" w:rsidRPr="00E315D6" w:rsidRDefault="00E315D6" w:rsidP="00E315D6">
      <w:pPr>
        <w:jc w:val="center"/>
        <w:rPr>
          <w:i/>
          <w:szCs w:val="28"/>
        </w:rPr>
      </w:pPr>
      <w:r w:rsidRPr="00E315D6">
        <w:rPr>
          <w:szCs w:val="28"/>
        </w:rPr>
        <w:t>(наименование комплекса процессных мероприятий)</w:t>
      </w:r>
      <w:r w:rsidRPr="00E315D6">
        <w:rPr>
          <w:i/>
          <w:szCs w:val="28"/>
        </w:rPr>
        <w:t xml:space="preserve"> </w:t>
      </w:r>
    </w:p>
    <w:p w:rsidR="00E315D6" w:rsidRPr="00E315D6" w:rsidRDefault="00E315D6" w:rsidP="00E315D6">
      <w:pPr>
        <w:jc w:val="center"/>
        <w:rPr>
          <w:b/>
          <w:szCs w:val="28"/>
        </w:rPr>
      </w:pPr>
    </w:p>
    <w:p w:rsidR="00E315D6" w:rsidRPr="00E315D6" w:rsidRDefault="00E315D6" w:rsidP="00E315D6">
      <w:pPr>
        <w:jc w:val="center"/>
        <w:rPr>
          <w:b/>
          <w:szCs w:val="28"/>
        </w:rPr>
      </w:pPr>
      <w:r w:rsidRPr="00E315D6">
        <w:rPr>
          <w:b/>
          <w:szCs w:val="28"/>
        </w:rPr>
        <w:t>Общие положения</w:t>
      </w:r>
    </w:p>
    <w:p w:rsidR="00E315D6" w:rsidRPr="00E315D6" w:rsidRDefault="00E315D6" w:rsidP="00E315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E315D6" w:rsidRPr="00E315D6" w:rsidTr="00E315D6">
        <w:trPr>
          <w:trHeight w:val="516"/>
          <w:jc w:val="center"/>
        </w:trPr>
        <w:tc>
          <w:tcPr>
            <w:tcW w:w="2307" w:type="pct"/>
            <w:shd w:val="clear" w:color="auto" w:fill="auto"/>
            <w:vAlign w:val="center"/>
          </w:tcPr>
          <w:p w:rsidR="00E315D6" w:rsidRPr="00E315D6" w:rsidRDefault="00E315D6" w:rsidP="00E315D6">
            <w:pPr>
              <w:jc w:val="both"/>
              <w:rPr>
                <w:rFonts w:eastAsia="Calibri"/>
              </w:rPr>
            </w:pPr>
            <w:proofErr w:type="gramStart"/>
            <w:r w:rsidRPr="00E315D6">
              <w:t>Ответственный</w:t>
            </w:r>
            <w:proofErr w:type="gramEnd"/>
            <w:r w:rsidRPr="00E315D6">
              <w:t xml:space="preserve"> за выполнение комплекса процессных мероприятий</w:t>
            </w:r>
          </w:p>
        </w:tc>
        <w:tc>
          <w:tcPr>
            <w:tcW w:w="2693" w:type="pct"/>
            <w:shd w:val="clear" w:color="auto" w:fill="auto"/>
            <w:vAlign w:val="center"/>
          </w:tcPr>
          <w:p w:rsidR="00E315D6" w:rsidRPr="00E315D6" w:rsidRDefault="00E315D6" w:rsidP="00E315D6">
            <w:pPr>
              <w:jc w:val="both"/>
              <w:rPr>
                <w:rFonts w:eastAsia="Calibri"/>
              </w:rPr>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700"/>
          <w:jc w:val="center"/>
        </w:trPr>
        <w:tc>
          <w:tcPr>
            <w:tcW w:w="2307" w:type="pct"/>
            <w:shd w:val="clear" w:color="auto" w:fill="auto"/>
            <w:vAlign w:val="center"/>
          </w:tcPr>
          <w:p w:rsidR="00E315D6" w:rsidRPr="00E315D6" w:rsidRDefault="00E315D6" w:rsidP="00E315D6">
            <w:pPr>
              <w:jc w:val="both"/>
              <w:rPr>
                <w:rFonts w:eastAsia="Calibri"/>
              </w:rPr>
            </w:pPr>
            <w:r w:rsidRPr="00E315D6">
              <w:rPr>
                <w:rFonts w:eastAsia="Calibri"/>
              </w:rPr>
              <w:t xml:space="preserve">Связь с муниципальной программой </w:t>
            </w:r>
          </w:p>
        </w:tc>
        <w:tc>
          <w:tcPr>
            <w:tcW w:w="2693" w:type="pct"/>
            <w:shd w:val="clear" w:color="auto" w:fill="auto"/>
            <w:vAlign w:val="center"/>
          </w:tcPr>
          <w:p w:rsidR="00E315D6" w:rsidRPr="00E315D6" w:rsidRDefault="00E315D6" w:rsidP="00E315D6">
            <w:pPr>
              <w:jc w:val="both"/>
              <w:rPr>
                <w:rFonts w:eastAsia="Calibri"/>
              </w:rPr>
            </w:pPr>
            <w:r w:rsidRPr="00E315D6">
              <w:rPr>
                <w:rFonts w:eastAsia="Calibri"/>
              </w:rPr>
              <w:t xml:space="preserve">муниципальная </w:t>
            </w:r>
            <w:r w:rsidRPr="00E315D6">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E315D6" w:rsidRPr="00E315D6" w:rsidRDefault="00E315D6" w:rsidP="00E315D6">
      <w:pPr>
        <w:rPr>
          <w:b/>
          <w:szCs w:val="28"/>
        </w:rPr>
      </w:pPr>
      <w:r w:rsidRPr="00E315D6">
        <w:t xml:space="preserve">           </w:t>
      </w:r>
    </w:p>
    <w:p w:rsidR="00E315D6" w:rsidRPr="00E315D6" w:rsidRDefault="00E315D6" w:rsidP="00E315D6">
      <w:pPr>
        <w:ind w:left="1418" w:right="1984"/>
        <w:jc w:val="center"/>
        <w:rPr>
          <w:b/>
          <w:szCs w:val="28"/>
        </w:rPr>
      </w:pPr>
      <w:r w:rsidRPr="00E315D6">
        <w:rPr>
          <w:b/>
          <w:szCs w:val="28"/>
        </w:rPr>
        <w:t xml:space="preserve">Показатели реализации комплекса процессных мероприятий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241"/>
        <w:gridCol w:w="1292"/>
        <w:gridCol w:w="1596"/>
        <w:gridCol w:w="1660"/>
        <w:gridCol w:w="1660"/>
        <w:gridCol w:w="1499"/>
      </w:tblGrid>
      <w:tr w:rsidR="00E315D6" w:rsidRPr="00E315D6" w:rsidTr="00E315D6">
        <w:trPr>
          <w:tblHeader/>
          <w:jc w:val="center"/>
        </w:trPr>
        <w:tc>
          <w:tcPr>
            <w:tcW w:w="301" w:type="pct"/>
            <w:vMerge w:val="restart"/>
            <w:shd w:val="clear" w:color="auto" w:fill="auto"/>
          </w:tcPr>
          <w:p w:rsidR="00E315D6" w:rsidRPr="00E315D6" w:rsidRDefault="00E315D6" w:rsidP="00E315D6">
            <w:pPr>
              <w:ind w:right="-121"/>
              <w:jc w:val="center"/>
              <w:rPr>
                <w:rFonts w:eastAsia="Calibri"/>
              </w:rPr>
            </w:pPr>
            <w:r w:rsidRPr="00E315D6">
              <w:rPr>
                <w:rFonts w:eastAsia="Calibri"/>
              </w:rPr>
              <w:t xml:space="preserve">№ </w:t>
            </w:r>
            <w:proofErr w:type="gramStart"/>
            <w:r w:rsidRPr="00E315D6">
              <w:rPr>
                <w:rFonts w:eastAsia="Calibri"/>
              </w:rPr>
              <w:t>п</w:t>
            </w:r>
            <w:proofErr w:type="gramEnd"/>
            <w:r w:rsidRPr="00E315D6">
              <w:rPr>
                <w:rFonts w:eastAsia="Calibri"/>
              </w:rPr>
              <w:t>/п</w:t>
            </w:r>
          </w:p>
        </w:tc>
        <w:tc>
          <w:tcPr>
            <w:tcW w:w="1059" w:type="pct"/>
            <w:vMerge w:val="restart"/>
            <w:shd w:val="clear" w:color="auto" w:fill="auto"/>
          </w:tcPr>
          <w:p w:rsidR="00E315D6" w:rsidRPr="00E315D6" w:rsidRDefault="00E315D6" w:rsidP="00E315D6">
            <w:pPr>
              <w:jc w:val="center"/>
              <w:rPr>
                <w:rFonts w:eastAsia="Calibri"/>
              </w:rPr>
            </w:pPr>
            <w:r w:rsidRPr="00E315D6">
              <w:rPr>
                <w:rFonts w:eastAsia="Calibri"/>
              </w:rPr>
              <w:t xml:space="preserve">Наименование показателя реализации </w:t>
            </w:r>
          </w:p>
        </w:tc>
        <w:tc>
          <w:tcPr>
            <w:tcW w:w="610"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rPr>
              <w:t>Единица измерения</w:t>
            </w:r>
          </w:p>
        </w:tc>
        <w:tc>
          <w:tcPr>
            <w:tcW w:w="754"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shd w:val="clear" w:color="auto" w:fill="FFFFFF"/>
              </w:rPr>
              <w:t>Базовое значение показателя реализации (к очередному финансовому году)</w:t>
            </w:r>
          </w:p>
        </w:tc>
        <w:tc>
          <w:tcPr>
            <w:tcW w:w="2276" w:type="pct"/>
            <w:gridSpan w:val="3"/>
            <w:shd w:val="clear" w:color="auto" w:fill="auto"/>
            <w:vAlign w:val="center"/>
          </w:tcPr>
          <w:p w:rsidR="00E315D6" w:rsidRPr="00E315D6" w:rsidRDefault="00E315D6" w:rsidP="00E315D6">
            <w:pPr>
              <w:jc w:val="center"/>
              <w:rPr>
                <w:spacing w:val="-2"/>
              </w:rPr>
            </w:pPr>
            <w:r w:rsidRPr="00E315D6">
              <w:rPr>
                <w:rFonts w:eastAsia="Calibri"/>
                <w:shd w:val="clear" w:color="auto" w:fill="FFFFFF"/>
              </w:rPr>
              <w:t>Планируемое значение показателя реализации на очередной финансовый год и плановый период</w:t>
            </w:r>
          </w:p>
        </w:tc>
      </w:tr>
      <w:tr w:rsidR="00E315D6" w:rsidRPr="00E315D6" w:rsidTr="00E315D6">
        <w:trPr>
          <w:trHeight w:val="448"/>
          <w:tblHeader/>
          <w:jc w:val="center"/>
        </w:trPr>
        <w:tc>
          <w:tcPr>
            <w:tcW w:w="301" w:type="pct"/>
            <w:vMerge/>
            <w:shd w:val="clear" w:color="auto" w:fill="auto"/>
          </w:tcPr>
          <w:p w:rsidR="00E315D6" w:rsidRPr="00E315D6" w:rsidRDefault="00E315D6" w:rsidP="00E315D6">
            <w:pPr>
              <w:jc w:val="center"/>
              <w:rPr>
                <w:rFonts w:eastAsia="Calibri"/>
              </w:rPr>
            </w:pPr>
          </w:p>
        </w:tc>
        <w:tc>
          <w:tcPr>
            <w:tcW w:w="1059" w:type="pct"/>
            <w:vMerge/>
            <w:shd w:val="clear" w:color="auto" w:fill="auto"/>
            <w:vAlign w:val="center"/>
          </w:tcPr>
          <w:p w:rsidR="00E315D6" w:rsidRPr="00E315D6" w:rsidRDefault="00E315D6" w:rsidP="00E315D6">
            <w:pPr>
              <w:jc w:val="center"/>
              <w:rPr>
                <w:rFonts w:eastAsia="Calibri"/>
              </w:rPr>
            </w:pPr>
          </w:p>
        </w:tc>
        <w:tc>
          <w:tcPr>
            <w:tcW w:w="610" w:type="pct"/>
            <w:vMerge/>
            <w:shd w:val="clear" w:color="auto" w:fill="auto"/>
          </w:tcPr>
          <w:p w:rsidR="00E315D6" w:rsidRPr="00E315D6" w:rsidRDefault="00E315D6" w:rsidP="00E315D6">
            <w:pPr>
              <w:jc w:val="center"/>
              <w:rPr>
                <w:rFonts w:eastAsia="Calibri"/>
                <w:shd w:val="clear" w:color="auto" w:fill="FFFFFF"/>
              </w:rPr>
            </w:pPr>
          </w:p>
        </w:tc>
        <w:tc>
          <w:tcPr>
            <w:tcW w:w="754" w:type="pct"/>
            <w:vMerge/>
            <w:shd w:val="clear" w:color="auto" w:fill="auto"/>
          </w:tcPr>
          <w:p w:rsidR="00E315D6" w:rsidRPr="00E315D6" w:rsidRDefault="00E315D6" w:rsidP="00E315D6">
            <w:pPr>
              <w:jc w:val="center"/>
              <w:rPr>
                <w:rFonts w:eastAsia="Calibri"/>
                <w:shd w:val="clear" w:color="auto" w:fill="FFFFFF"/>
              </w:rPr>
            </w:pPr>
          </w:p>
        </w:tc>
        <w:tc>
          <w:tcPr>
            <w:tcW w:w="784" w:type="pct"/>
            <w:shd w:val="clear" w:color="auto" w:fill="auto"/>
          </w:tcPr>
          <w:p w:rsidR="00E315D6" w:rsidRPr="00E315D6" w:rsidRDefault="00E315D6" w:rsidP="00E315D6">
            <w:pPr>
              <w:jc w:val="center"/>
              <w:rPr>
                <w:spacing w:val="-2"/>
                <w:lang w:val="en-US"/>
              </w:rPr>
            </w:pPr>
            <w:r w:rsidRPr="00E315D6">
              <w:rPr>
                <w:rFonts w:eastAsia="Calibri"/>
                <w:shd w:val="clear" w:color="auto" w:fill="FFFFFF"/>
              </w:rPr>
              <w:t>2025</w:t>
            </w:r>
          </w:p>
        </w:tc>
        <w:tc>
          <w:tcPr>
            <w:tcW w:w="784" w:type="pct"/>
            <w:shd w:val="clear" w:color="auto" w:fill="auto"/>
          </w:tcPr>
          <w:p w:rsidR="00E315D6" w:rsidRPr="00E315D6" w:rsidRDefault="00E315D6" w:rsidP="00E315D6">
            <w:pPr>
              <w:jc w:val="center"/>
              <w:rPr>
                <w:spacing w:val="-2"/>
                <w:lang w:val="en-US"/>
              </w:rPr>
            </w:pPr>
            <w:r w:rsidRPr="00E315D6">
              <w:rPr>
                <w:rFonts w:eastAsia="Calibri"/>
                <w:shd w:val="clear" w:color="auto" w:fill="FFFFFF"/>
              </w:rPr>
              <w:t>2026</w:t>
            </w:r>
          </w:p>
        </w:tc>
        <w:tc>
          <w:tcPr>
            <w:tcW w:w="707" w:type="pct"/>
            <w:shd w:val="clear" w:color="auto" w:fill="auto"/>
          </w:tcPr>
          <w:p w:rsidR="00E315D6" w:rsidRPr="00E315D6" w:rsidRDefault="00E315D6" w:rsidP="00E315D6">
            <w:pPr>
              <w:jc w:val="center"/>
              <w:rPr>
                <w:rFonts w:eastAsia="Calibri"/>
              </w:rPr>
            </w:pPr>
            <w:r w:rsidRPr="00E315D6">
              <w:rPr>
                <w:rFonts w:eastAsia="Calibri"/>
                <w:shd w:val="clear" w:color="auto" w:fill="FFFFFF"/>
              </w:rPr>
              <w:t>2027</w:t>
            </w:r>
          </w:p>
        </w:tc>
      </w:tr>
      <w:tr w:rsidR="00E315D6" w:rsidRPr="00E315D6" w:rsidTr="00E315D6">
        <w:trPr>
          <w:trHeight w:val="437"/>
          <w:tblHeader/>
          <w:jc w:val="center"/>
        </w:trPr>
        <w:tc>
          <w:tcPr>
            <w:tcW w:w="301" w:type="pct"/>
            <w:shd w:val="clear" w:color="auto" w:fill="auto"/>
          </w:tcPr>
          <w:p w:rsidR="00E315D6" w:rsidRPr="00E315D6" w:rsidRDefault="00E315D6" w:rsidP="00E315D6">
            <w:pPr>
              <w:jc w:val="center"/>
              <w:rPr>
                <w:rFonts w:eastAsia="Calibri"/>
              </w:rPr>
            </w:pPr>
            <w:r w:rsidRPr="00E315D6">
              <w:rPr>
                <w:rFonts w:eastAsia="Calibri"/>
              </w:rPr>
              <w:t>1</w:t>
            </w:r>
          </w:p>
        </w:tc>
        <w:tc>
          <w:tcPr>
            <w:tcW w:w="1059" w:type="pct"/>
            <w:shd w:val="clear" w:color="auto" w:fill="auto"/>
            <w:vAlign w:val="center"/>
          </w:tcPr>
          <w:p w:rsidR="00E315D6" w:rsidRPr="00E315D6" w:rsidRDefault="00E315D6" w:rsidP="00E315D6">
            <w:pPr>
              <w:jc w:val="center"/>
              <w:rPr>
                <w:rFonts w:eastAsia="Calibri"/>
              </w:rPr>
            </w:pPr>
            <w:r w:rsidRPr="00E315D6">
              <w:rPr>
                <w:rFonts w:eastAsia="Calibri"/>
              </w:rPr>
              <w:t>2</w:t>
            </w:r>
          </w:p>
        </w:tc>
        <w:tc>
          <w:tcPr>
            <w:tcW w:w="610" w:type="pct"/>
            <w:shd w:val="clear" w:color="auto" w:fill="auto"/>
          </w:tcPr>
          <w:p w:rsidR="00E315D6" w:rsidRPr="00E315D6" w:rsidRDefault="00E315D6" w:rsidP="00E315D6">
            <w:pPr>
              <w:jc w:val="center"/>
              <w:rPr>
                <w:rFonts w:eastAsia="Calibri"/>
                <w:spacing w:val="-2"/>
              </w:rPr>
            </w:pPr>
            <w:r w:rsidRPr="00E315D6">
              <w:rPr>
                <w:rFonts w:eastAsia="Calibri"/>
                <w:spacing w:val="-2"/>
              </w:rPr>
              <w:t>3</w:t>
            </w:r>
          </w:p>
        </w:tc>
        <w:tc>
          <w:tcPr>
            <w:tcW w:w="754" w:type="pct"/>
            <w:shd w:val="clear" w:color="auto" w:fill="auto"/>
          </w:tcPr>
          <w:p w:rsidR="00E315D6" w:rsidRPr="00E315D6" w:rsidRDefault="00E315D6" w:rsidP="00E315D6">
            <w:pPr>
              <w:jc w:val="center"/>
              <w:rPr>
                <w:rFonts w:eastAsia="Calibri"/>
                <w:spacing w:val="-2"/>
              </w:rPr>
            </w:pPr>
            <w:r w:rsidRPr="00E315D6">
              <w:rPr>
                <w:rFonts w:eastAsia="Calibri"/>
                <w:spacing w:val="-2"/>
              </w:rPr>
              <w:t>4</w:t>
            </w:r>
          </w:p>
        </w:tc>
        <w:tc>
          <w:tcPr>
            <w:tcW w:w="784" w:type="pct"/>
            <w:shd w:val="clear" w:color="auto" w:fill="auto"/>
            <w:vAlign w:val="center"/>
          </w:tcPr>
          <w:p w:rsidR="00E315D6" w:rsidRPr="00E315D6" w:rsidRDefault="00E315D6" w:rsidP="00E315D6">
            <w:pPr>
              <w:jc w:val="center"/>
              <w:rPr>
                <w:spacing w:val="-2"/>
              </w:rPr>
            </w:pPr>
            <w:r w:rsidRPr="00E315D6">
              <w:rPr>
                <w:spacing w:val="-2"/>
              </w:rPr>
              <w:t>5</w:t>
            </w:r>
          </w:p>
        </w:tc>
        <w:tc>
          <w:tcPr>
            <w:tcW w:w="784" w:type="pct"/>
            <w:shd w:val="clear" w:color="auto" w:fill="auto"/>
            <w:vAlign w:val="center"/>
          </w:tcPr>
          <w:p w:rsidR="00E315D6" w:rsidRPr="00E315D6" w:rsidRDefault="00E315D6" w:rsidP="00E315D6">
            <w:pPr>
              <w:jc w:val="center"/>
              <w:rPr>
                <w:spacing w:val="-2"/>
              </w:rPr>
            </w:pPr>
            <w:r w:rsidRPr="00E315D6">
              <w:rPr>
                <w:spacing w:val="-2"/>
              </w:rPr>
              <w:t>6</w:t>
            </w:r>
          </w:p>
        </w:tc>
        <w:tc>
          <w:tcPr>
            <w:tcW w:w="707" w:type="pct"/>
            <w:shd w:val="clear" w:color="auto" w:fill="auto"/>
            <w:vAlign w:val="center"/>
          </w:tcPr>
          <w:p w:rsidR="00E315D6" w:rsidRPr="00E315D6" w:rsidRDefault="00E315D6" w:rsidP="00E315D6">
            <w:pPr>
              <w:jc w:val="center"/>
              <w:rPr>
                <w:rFonts w:eastAsia="Calibri"/>
              </w:rPr>
            </w:pPr>
            <w:r w:rsidRPr="00E315D6">
              <w:rPr>
                <w:rFonts w:eastAsia="Calibri"/>
              </w:rPr>
              <w:t>7</w:t>
            </w:r>
          </w:p>
        </w:tc>
      </w:tr>
      <w:tr w:rsidR="00E315D6" w:rsidRPr="00E315D6" w:rsidTr="00E315D6">
        <w:trPr>
          <w:trHeight w:val="510"/>
          <w:jc w:val="center"/>
        </w:trPr>
        <w:tc>
          <w:tcPr>
            <w:tcW w:w="301"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1</w:t>
            </w:r>
          </w:p>
        </w:tc>
        <w:tc>
          <w:tcPr>
            <w:tcW w:w="1059" w:type="pct"/>
            <w:shd w:val="clear" w:color="auto" w:fill="auto"/>
          </w:tcPr>
          <w:p w:rsidR="00E315D6" w:rsidRPr="00E315D6" w:rsidRDefault="00E315D6" w:rsidP="00E315D6">
            <w:pPr>
              <w:spacing w:line="230" w:lineRule="auto"/>
              <w:jc w:val="both"/>
              <w:rPr>
                <w:spacing w:val="-2"/>
              </w:rPr>
            </w:pPr>
            <w:r w:rsidRPr="00E315D6">
              <w:t xml:space="preserve">Снижение финансовых убытков </w:t>
            </w:r>
            <w:r w:rsidRPr="00E315D6">
              <w:lastRenderedPageBreak/>
              <w:t>теплоснабжающей организации</w:t>
            </w:r>
          </w:p>
        </w:tc>
        <w:tc>
          <w:tcPr>
            <w:tcW w:w="610" w:type="pct"/>
            <w:shd w:val="clear" w:color="auto" w:fill="auto"/>
          </w:tcPr>
          <w:p w:rsidR="00E315D6" w:rsidRPr="00E315D6" w:rsidRDefault="00E315D6" w:rsidP="00E315D6">
            <w:pPr>
              <w:jc w:val="center"/>
              <w:rPr>
                <w:rFonts w:eastAsia="Calibri"/>
              </w:rPr>
            </w:pPr>
            <w:r w:rsidRPr="00E315D6">
              <w:lastRenderedPageBreak/>
              <w:t>%</w:t>
            </w:r>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84" w:type="pct"/>
            <w:shd w:val="clear" w:color="auto" w:fill="auto"/>
          </w:tcPr>
          <w:p w:rsidR="00E315D6" w:rsidRPr="00E315D6" w:rsidRDefault="00E315D6" w:rsidP="00E315D6">
            <w:pPr>
              <w:jc w:val="center"/>
            </w:pPr>
            <w:r w:rsidRPr="00E315D6">
              <w:rPr>
                <w:rFonts w:eastAsia="Calibri"/>
              </w:rPr>
              <w:t>25</w:t>
            </w:r>
          </w:p>
        </w:tc>
        <w:tc>
          <w:tcPr>
            <w:tcW w:w="784" w:type="pct"/>
            <w:shd w:val="clear" w:color="auto" w:fill="auto"/>
          </w:tcPr>
          <w:p w:rsidR="00E315D6" w:rsidRPr="00E315D6" w:rsidRDefault="00E315D6" w:rsidP="00E315D6">
            <w:pPr>
              <w:jc w:val="center"/>
            </w:pPr>
            <w:r w:rsidRPr="00E315D6">
              <w:rPr>
                <w:rFonts w:eastAsia="Calibri"/>
              </w:rPr>
              <w:t>25</w:t>
            </w:r>
          </w:p>
        </w:tc>
        <w:tc>
          <w:tcPr>
            <w:tcW w:w="707" w:type="pct"/>
            <w:shd w:val="clear" w:color="auto" w:fill="auto"/>
          </w:tcPr>
          <w:p w:rsidR="00E315D6" w:rsidRPr="00E315D6" w:rsidRDefault="00E315D6" w:rsidP="00E315D6">
            <w:pPr>
              <w:jc w:val="center"/>
              <w:rPr>
                <w:rFonts w:eastAsia="Calibri"/>
              </w:rPr>
            </w:pPr>
            <w:r w:rsidRPr="00E315D6">
              <w:rPr>
                <w:rFonts w:eastAsia="Calibri"/>
              </w:rPr>
              <w:t>30</w:t>
            </w:r>
          </w:p>
          <w:p w:rsidR="00E315D6" w:rsidRPr="00E315D6" w:rsidRDefault="00E315D6" w:rsidP="00E315D6">
            <w:pPr>
              <w:jc w:val="center"/>
            </w:pPr>
          </w:p>
        </w:tc>
      </w:tr>
    </w:tbl>
    <w:p w:rsidR="00E315D6" w:rsidRPr="00E315D6" w:rsidRDefault="00E315D6" w:rsidP="00E315D6">
      <w:pPr>
        <w:jc w:val="center"/>
        <w:rPr>
          <w:b/>
          <w:spacing w:val="20"/>
          <w:szCs w:val="28"/>
        </w:rPr>
      </w:pPr>
      <w:r w:rsidRPr="00E315D6">
        <w:rPr>
          <w:b/>
          <w:spacing w:val="20"/>
          <w:szCs w:val="28"/>
        </w:rPr>
        <w:lastRenderedPageBreak/>
        <w:t>ПАСПОРТ</w:t>
      </w:r>
    </w:p>
    <w:p w:rsidR="00E315D6" w:rsidRPr="00E315D6" w:rsidRDefault="00E315D6" w:rsidP="00E315D6">
      <w:pPr>
        <w:jc w:val="center"/>
        <w:rPr>
          <w:b/>
          <w:szCs w:val="28"/>
        </w:rPr>
      </w:pPr>
      <w:r w:rsidRPr="00E315D6">
        <w:rPr>
          <w:b/>
          <w:szCs w:val="28"/>
        </w:rPr>
        <w:t>комплекса процессных мероприятий</w:t>
      </w:r>
    </w:p>
    <w:p w:rsidR="00E315D6" w:rsidRPr="00E315D6" w:rsidRDefault="00E315D6" w:rsidP="00E315D6">
      <w:pPr>
        <w:jc w:val="center"/>
        <w:rPr>
          <w:b/>
          <w:szCs w:val="28"/>
          <w:u w:val="single"/>
        </w:rPr>
      </w:pPr>
      <w:r w:rsidRPr="00E315D6">
        <w:rPr>
          <w:b/>
          <w:spacing w:val="-2"/>
          <w:u w:val="single"/>
        </w:rPr>
        <w:t>«Строительство уличных сетей инженерной инфраструктуры»</w:t>
      </w:r>
    </w:p>
    <w:p w:rsidR="00E315D6" w:rsidRPr="00E315D6" w:rsidRDefault="00E315D6" w:rsidP="00E315D6">
      <w:pPr>
        <w:jc w:val="center"/>
        <w:rPr>
          <w:i/>
          <w:szCs w:val="28"/>
        </w:rPr>
      </w:pPr>
      <w:r w:rsidRPr="00E315D6">
        <w:rPr>
          <w:szCs w:val="28"/>
        </w:rPr>
        <w:t>(наименование комплекса процессных мероприятий)</w:t>
      </w:r>
      <w:r w:rsidRPr="00E315D6">
        <w:rPr>
          <w:i/>
          <w:szCs w:val="28"/>
        </w:rPr>
        <w:t xml:space="preserve"> </w:t>
      </w:r>
    </w:p>
    <w:p w:rsidR="00E315D6" w:rsidRPr="00E315D6" w:rsidRDefault="00E315D6" w:rsidP="00E315D6">
      <w:pPr>
        <w:jc w:val="center"/>
        <w:rPr>
          <w:b/>
          <w:szCs w:val="28"/>
        </w:rPr>
      </w:pPr>
    </w:p>
    <w:p w:rsidR="00E315D6" w:rsidRPr="00E315D6" w:rsidRDefault="00E315D6" w:rsidP="00E315D6">
      <w:pPr>
        <w:jc w:val="center"/>
        <w:rPr>
          <w:b/>
          <w:szCs w:val="28"/>
        </w:rPr>
      </w:pPr>
      <w:r w:rsidRPr="00E315D6">
        <w:rPr>
          <w:b/>
          <w:szCs w:val="28"/>
        </w:rPr>
        <w:t>Общие положения</w:t>
      </w:r>
    </w:p>
    <w:p w:rsidR="00E315D6" w:rsidRPr="00E315D6" w:rsidRDefault="00E315D6" w:rsidP="00E315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E315D6" w:rsidRPr="00E315D6" w:rsidTr="00E315D6">
        <w:trPr>
          <w:trHeight w:val="516"/>
          <w:jc w:val="center"/>
        </w:trPr>
        <w:tc>
          <w:tcPr>
            <w:tcW w:w="2307" w:type="pct"/>
            <w:shd w:val="clear" w:color="auto" w:fill="auto"/>
            <w:vAlign w:val="center"/>
          </w:tcPr>
          <w:p w:rsidR="00E315D6" w:rsidRPr="00E315D6" w:rsidRDefault="00E315D6" w:rsidP="00E315D6">
            <w:pPr>
              <w:jc w:val="both"/>
              <w:rPr>
                <w:rFonts w:eastAsia="Calibri"/>
              </w:rPr>
            </w:pPr>
            <w:proofErr w:type="gramStart"/>
            <w:r w:rsidRPr="00E315D6">
              <w:t>Ответственный</w:t>
            </w:r>
            <w:proofErr w:type="gramEnd"/>
            <w:r w:rsidRPr="00E315D6">
              <w:t xml:space="preserve"> за выполнение комплекса процессных мероприятий</w:t>
            </w:r>
          </w:p>
        </w:tc>
        <w:tc>
          <w:tcPr>
            <w:tcW w:w="2693" w:type="pct"/>
            <w:shd w:val="clear" w:color="auto" w:fill="auto"/>
            <w:vAlign w:val="center"/>
          </w:tcPr>
          <w:p w:rsidR="00E315D6" w:rsidRPr="00E315D6" w:rsidRDefault="00E315D6" w:rsidP="00E315D6">
            <w:pPr>
              <w:jc w:val="both"/>
              <w:rPr>
                <w:rFonts w:eastAsia="Calibri"/>
              </w:rPr>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700"/>
          <w:jc w:val="center"/>
        </w:trPr>
        <w:tc>
          <w:tcPr>
            <w:tcW w:w="2307" w:type="pct"/>
            <w:shd w:val="clear" w:color="auto" w:fill="auto"/>
            <w:vAlign w:val="center"/>
          </w:tcPr>
          <w:p w:rsidR="00E315D6" w:rsidRPr="00E315D6" w:rsidRDefault="00E315D6" w:rsidP="00E315D6">
            <w:pPr>
              <w:jc w:val="both"/>
              <w:rPr>
                <w:rFonts w:eastAsia="Calibri"/>
              </w:rPr>
            </w:pPr>
            <w:r w:rsidRPr="00E315D6">
              <w:rPr>
                <w:rFonts w:eastAsia="Calibri"/>
              </w:rPr>
              <w:t xml:space="preserve">Связь с муниципальной программой </w:t>
            </w:r>
          </w:p>
        </w:tc>
        <w:tc>
          <w:tcPr>
            <w:tcW w:w="2693" w:type="pct"/>
            <w:shd w:val="clear" w:color="auto" w:fill="auto"/>
            <w:vAlign w:val="center"/>
          </w:tcPr>
          <w:p w:rsidR="00E315D6" w:rsidRPr="00E315D6" w:rsidRDefault="00E315D6" w:rsidP="00E315D6">
            <w:pPr>
              <w:jc w:val="both"/>
              <w:rPr>
                <w:rFonts w:eastAsia="Calibri"/>
              </w:rPr>
            </w:pPr>
            <w:r w:rsidRPr="00E315D6">
              <w:rPr>
                <w:rFonts w:eastAsia="Calibri"/>
              </w:rPr>
              <w:t xml:space="preserve">муниципальная </w:t>
            </w:r>
            <w:r w:rsidRPr="00E315D6">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E315D6" w:rsidRPr="00E315D6" w:rsidRDefault="00E315D6" w:rsidP="00E315D6">
      <w:pPr>
        <w:rPr>
          <w:b/>
          <w:szCs w:val="28"/>
        </w:rPr>
      </w:pPr>
      <w:r w:rsidRPr="00E315D6">
        <w:t xml:space="preserve">           </w:t>
      </w:r>
    </w:p>
    <w:p w:rsidR="00E315D6" w:rsidRPr="00E315D6" w:rsidRDefault="00E315D6" w:rsidP="00E315D6">
      <w:pPr>
        <w:ind w:left="1418" w:right="1984"/>
        <w:jc w:val="center"/>
        <w:rPr>
          <w:b/>
          <w:szCs w:val="28"/>
        </w:rPr>
      </w:pPr>
      <w:r w:rsidRPr="00E315D6">
        <w:rPr>
          <w:b/>
          <w:szCs w:val="28"/>
        </w:rPr>
        <w:t xml:space="preserve">Показатели реализации комплекса процессных мероприятий </w:t>
      </w:r>
    </w:p>
    <w:p w:rsidR="00E315D6" w:rsidRPr="00E315D6" w:rsidRDefault="00E315D6" w:rsidP="00E315D6">
      <w:pPr>
        <w:jc w:val="center"/>
        <w:rPr>
          <w:b/>
          <w:szCs w:val="28"/>
        </w:rPr>
      </w:pPr>
      <w:r w:rsidRPr="00E315D6">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301"/>
        <w:gridCol w:w="1292"/>
        <w:gridCol w:w="1596"/>
        <w:gridCol w:w="1645"/>
        <w:gridCol w:w="1647"/>
        <w:gridCol w:w="1482"/>
      </w:tblGrid>
      <w:tr w:rsidR="00E315D6" w:rsidRPr="00E315D6" w:rsidTr="00E315D6">
        <w:trPr>
          <w:tblHeader/>
          <w:jc w:val="center"/>
        </w:trPr>
        <w:tc>
          <w:tcPr>
            <w:tcW w:w="294" w:type="pct"/>
            <w:vMerge w:val="restart"/>
            <w:shd w:val="clear" w:color="auto" w:fill="auto"/>
          </w:tcPr>
          <w:p w:rsidR="00E315D6" w:rsidRPr="00E315D6" w:rsidRDefault="00E315D6" w:rsidP="00E315D6">
            <w:pPr>
              <w:ind w:right="-121"/>
              <w:jc w:val="center"/>
              <w:rPr>
                <w:rFonts w:eastAsia="Calibri"/>
              </w:rPr>
            </w:pPr>
            <w:r w:rsidRPr="00E315D6">
              <w:rPr>
                <w:rFonts w:eastAsia="Calibri"/>
              </w:rPr>
              <w:t xml:space="preserve">№ </w:t>
            </w:r>
            <w:proofErr w:type="gramStart"/>
            <w:r w:rsidRPr="00E315D6">
              <w:rPr>
                <w:rFonts w:eastAsia="Calibri"/>
              </w:rPr>
              <w:t>п</w:t>
            </w:r>
            <w:proofErr w:type="gramEnd"/>
            <w:r w:rsidRPr="00E315D6">
              <w:rPr>
                <w:rFonts w:eastAsia="Calibri"/>
              </w:rPr>
              <w:t>/п</w:t>
            </w:r>
          </w:p>
        </w:tc>
        <w:tc>
          <w:tcPr>
            <w:tcW w:w="1087" w:type="pct"/>
            <w:vMerge w:val="restart"/>
            <w:shd w:val="clear" w:color="auto" w:fill="auto"/>
          </w:tcPr>
          <w:p w:rsidR="00E315D6" w:rsidRPr="00E315D6" w:rsidRDefault="00E315D6" w:rsidP="00E315D6">
            <w:pPr>
              <w:jc w:val="center"/>
              <w:rPr>
                <w:rFonts w:eastAsia="Calibri"/>
              </w:rPr>
            </w:pPr>
            <w:r w:rsidRPr="00E315D6">
              <w:rPr>
                <w:rFonts w:eastAsia="Calibri"/>
              </w:rPr>
              <w:t xml:space="preserve">Наименование показателя реализации </w:t>
            </w:r>
          </w:p>
        </w:tc>
        <w:tc>
          <w:tcPr>
            <w:tcW w:w="610"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rPr>
              <w:t>Единица измерения</w:t>
            </w:r>
          </w:p>
        </w:tc>
        <w:tc>
          <w:tcPr>
            <w:tcW w:w="754"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shd w:val="clear" w:color="auto" w:fill="FFFFFF"/>
              </w:rPr>
              <w:t>Базовое значение показателя реализации (к очередному финансовому году)</w:t>
            </w:r>
          </w:p>
        </w:tc>
        <w:tc>
          <w:tcPr>
            <w:tcW w:w="2255" w:type="pct"/>
            <w:gridSpan w:val="3"/>
            <w:shd w:val="clear" w:color="auto" w:fill="auto"/>
            <w:vAlign w:val="center"/>
          </w:tcPr>
          <w:p w:rsidR="00E315D6" w:rsidRPr="00E315D6" w:rsidRDefault="00E315D6" w:rsidP="00E315D6">
            <w:pPr>
              <w:jc w:val="center"/>
              <w:rPr>
                <w:spacing w:val="-2"/>
              </w:rPr>
            </w:pPr>
            <w:r w:rsidRPr="00E315D6">
              <w:rPr>
                <w:rFonts w:eastAsia="Calibri"/>
                <w:shd w:val="clear" w:color="auto" w:fill="FFFFFF"/>
              </w:rPr>
              <w:t>Планируемое значение показателя реализации на очередной финансовый год и плановый период</w:t>
            </w:r>
          </w:p>
        </w:tc>
      </w:tr>
      <w:tr w:rsidR="00E315D6" w:rsidRPr="00E315D6" w:rsidTr="00E315D6">
        <w:trPr>
          <w:trHeight w:val="448"/>
          <w:tblHeader/>
          <w:jc w:val="center"/>
        </w:trPr>
        <w:tc>
          <w:tcPr>
            <w:tcW w:w="294" w:type="pct"/>
            <w:vMerge/>
            <w:shd w:val="clear" w:color="auto" w:fill="auto"/>
          </w:tcPr>
          <w:p w:rsidR="00E315D6" w:rsidRPr="00E315D6" w:rsidRDefault="00E315D6" w:rsidP="00E315D6">
            <w:pPr>
              <w:jc w:val="center"/>
              <w:rPr>
                <w:rFonts w:eastAsia="Calibri"/>
              </w:rPr>
            </w:pPr>
          </w:p>
        </w:tc>
        <w:tc>
          <w:tcPr>
            <w:tcW w:w="1087" w:type="pct"/>
            <w:vMerge/>
            <w:shd w:val="clear" w:color="auto" w:fill="auto"/>
            <w:vAlign w:val="center"/>
          </w:tcPr>
          <w:p w:rsidR="00E315D6" w:rsidRPr="00E315D6" w:rsidRDefault="00E315D6" w:rsidP="00E315D6">
            <w:pPr>
              <w:jc w:val="center"/>
              <w:rPr>
                <w:rFonts w:eastAsia="Calibri"/>
              </w:rPr>
            </w:pPr>
          </w:p>
        </w:tc>
        <w:tc>
          <w:tcPr>
            <w:tcW w:w="610" w:type="pct"/>
            <w:vMerge/>
            <w:shd w:val="clear" w:color="auto" w:fill="auto"/>
          </w:tcPr>
          <w:p w:rsidR="00E315D6" w:rsidRPr="00E315D6" w:rsidRDefault="00E315D6" w:rsidP="00E315D6">
            <w:pPr>
              <w:jc w:val="center"/>
              <w:rPr>
                <w:rFonts w:eastAsia="Calibri"/>
                <w:shd w:val="clear" w:color="auto" w:fill="FFFFFF"/>
              </w:rPr>
            </w:pPr>
          </w:p>
        </w:tc>
        <w:tc>
          <w:tcPr>
            <w:tcW w:w="754" w:type="pct"/>
            <w:vMerge/>
            <w:shd w:val="clear" w:color="auto" w:fill="auto"/>
          </w:tcPr>
          <w:p w:rsidR="00E315D6" w:rsidRPr="00E315D6" w:rsidRDefault="00E315D6" w:rsidP="00E315D6">
            <w:pPr>
              <w:jc w:val="center"/>
              <w:rPr>
                <w:rFonts w:eastAsia="Calibri"/>
                <w:shd w:val="clear" w:color="auto" w:fill="FFFFFF"/>
              </w:rPr>
            </w:pPr>
          </w:p>
        </w:tc>
        <w:tc>
          <w:tcPr>
            <w:tcW w:w="777" w:type="pct"/>
            <w:shd w:val="clear" w:color="auto" w:fill="auto"/>
          </w:tcPr>
          <w:p w:rsidR="00E315D6" w:rsidRPr="00E315D6" w:rsidRDefault="00E315D6" w:rsidP="00E315D6">
            <w:pPr>
              <w:jc w:val="center"/>
              <w:rPr>
                <w:spacing w:val="-2"/>
                <w:lang w:val="en-US"/>
              </w:rPr>
            </w:pPr>
            <w:r w:rsidRPr="00E315D6">
              <w:rPr>
                <w:rFonts w:eastAsia="Calibri"/>
                <w:shd w:val="clear" w:color="auto" w:fill="FFFFFF"/>
              </w:rPr>
              <w:t>2025</w:t>
            </w:r>
          </w:p>
        </w:tc>
        <w:tc>
          <w:tcPr>
            <w:tcW w:w="778" w:type="pct"/>
            <w:shd w:val="clear" w:color="auto" w:fill="auto"/>
          </w:tcPr>
          <w:p w:rsidR="00E315D6" w:rsidRPr="00E315D6" w:rsidRDefault="00E315D6" w:rsidP="00E315D6">
            <w:pPr>
              <w:jc w:val="center"/>
              <w:rPr>
                <w:spacing w:val="-2"/>
                <w:lang w:val="en-US"/>
              </w:rPr>
            </w:pPr>
            <w:r w:rsidRPr="00E315D6">
              <w:rPr>
                <w:rFonts w:eastAsia="Calibri"/>
                <w:shd w:val="clear" w:color="auto" w:fill="FFFFFF"/>
              </w:rPr>
              <w:t>2026</w:t>
            </w:r>
          </w:p>
        </w:tc>
        <w:tc>
          <w:tcPr>
            <w:tcW w:w="701" w:type="pct"/>
            <w:shd w:val="clear" w:color="auto" w:fill="auto"/>
          </w:tcPr>
          <w:p w:rsidR="00E315D6" w:rsidRPr="00E315D6" w:rsidRDefault="00E315D6" w:rsidP="00E315D6">
            <w:pPr>
              <w:jc w:val="center"/>
              <w:rPr>
                <w:rFonts w:eastAsia="Calibri"/>
              </w:rPr>
            </w:pPr>
            <w:r w:rsidRPr="00E315D6">
              <w:rPr>
                <w:rFonts w:eastAsia="Calibri"/>
                <w:shd w:val="clear" w:color="auto" w:fill="FFFFFF"/>
              </w:rPr>
              <w:t>2027</w:t>
            </w:r>
          </w:p>
        </w:tc>
      </w:tr>
      <w:tr w:rsidR="00E315D6" w:rsidRPr="00E315D6" w:rsidTr="00E315D6">
        <w:trPr>
          <w:trHeight w:val="437"/>
          <w:tblHeader/>
          <w:jc w:val="center"/>
        </w:trPr>
        <w:tc>
          <w:tcPr>
            <w:tcW w:w="294" w:type="pct"/>
            <w:shd w:val="clear" w:color="auto" w:fill="auto"/>
          </w:tcPr>
          <w:p w:rsidR="00E315D6" w:rsidRPr="00E315D6" w:rsidRDefault="00E315D6" w:rsidP="00E315D6">
            <w:pPr>
              <w:jc w:val="center"/>
              <w:rPr>
                <w:rFonts w:eastAsia="Calibri"/>
              </w:rPr>
            </w:pPr>
            <w:r w:rsidRPr="00E315D6">
              <w:rPr>
                <w:rFonts w:eastAsia="Calibri"/>
              </w:rPr>
              <w:t>1</w:t>
            </w:r>
          </w:p>
        </w:tc>
        <w:tc>
          <w:tcPr>
            <w:tcW w:w="1087" w:type="pct"/>
            <w:shd w:val="clear" w:color="auto" w:fill="auto"/>
            <w:vAlign w:val="center"/>
          </w:tcPr>
          <w:p w:rsidR="00E315D6" w:rsidRPr="00E315D6" w:rsidRDefault="00E315D6" w:rsidP="00E315D6">
            <w:pPr>
              <w:jc w:val="center"/>
              <w:rPr>
                <w:rFonts w:eastAsia="Calibri"/>
              </w:rPr>
            </w:pPr>
            <w:r w:rsidRPr="00E315D6">
              <w:rPr>
                <w:rFonts w:eastAsia="Calibri"/>
              </w:rPr>
              <w:t>2</w:t>
            </w:r>
          </w:p>
        </w:tc>
        <w:tc>
          <w:tcPr>
            <w:tcW w:w="610" w:type="pct"/>
            <w:shd w:val="clear" w:color="auto" w:fill="auto"/>
          </w:tcPr>
          <w:p w:rsidR="00E315D6" w:rsidRPr="00E315D6" w:rsidRDefault="00E315D6" w:rsidP="00E315D6">
            <w:pPr>
              <w:jc w:val="center"/>
              <w:rPr>
                <w:rFonts w:eastAsia="Calibri"/>
                <w:spacing w:val="-2"/>
              </w:rPr>
            </w:pPr>
            <w:r w:rsidRPr="00E315D6">
              <w:rPr>
                <w:rFonts w:eastAsia="Calibri"/>
                <w:spacing w:val="-2"/>
              </w:rPr>
              <w:t>3</w:t>
            </w:r>
          </w:p>
        </w:tc>
        <w:tc>
          <w:tcPr>
            <w:tcW w:w="754" w:type="pct"/>
            <w:shd w:val="clear" w:color="auto" w:fill="auto"/>
          </w:tcPr>
          <w:p w:rsidR="00E315D6" w:rsidRPr="00E315D6" w:rsidRDefault="00E315D6" w:rsidP="00E315D6">
            <w:pPr>
              <w:jc w:val="center"/>
              <w:rPr>
                <w:rFonts w:eastAsia="Calibri"/>
                <w:spacing w:val="-2"/>
              </w:rPr>
            </w:pPr>
            <w:r w:rsidRPr="00E315D6">
              <w:rPr>
                <w:rFonts w:eastAsia="Calibri"/>
                <w:spacing w:val="-2"/>
              </w:rPr>
              <w:t>4</w:t>
            </w:r>
          </w:p>
        </w:tc>
        <w:tc>
          <w:tcPr>
            <w:tcW w:w="777" w:type="pct"/>
            <w:shd w:val="clear" w:color="auto" w:fill="auto"/>
            <w:vAlign w:val="center"/>
          </w:tcPr>
          <w:p w:rsidR="00E315D6" w:rsidRPr="00E315D6" w:rsidRDefault="00E315D6" w:rsidP="00E315D6">
            <w:pPr>
              <w:jc w:val="center"/>
              <w:rPr>
                <w:spacing w:val="-2"/>
              </w:rPr>
            </w:pPr>
            <w:r w:rsidRPr="00E315D6">
              <w:rPr>
                <w:spacing w:val="-2"/>
              </w:rPr>
              <w:t>5</w:t>
            </w:r>
          </w:p>
        </w:tc>
        <w:tc>
          <w:tcPr>
            <w:tcW w:w="778" w:type="pct"/>
            <w:shd w:val="clear" w:color="auto" w:fill="auto"/>
            <w:vAlign w:val="center"/>
          </w:tcPr>
          <w:p w:rsidR="00E315D6" w:rsidRPr="00E315D6" w:rsidRDefault="00E315D6" w:rsidP="00E315D6">
            <w:pPr>
              <w:jc w:val="center"/>
              <w:rPr>
                <w:spacing w:val="-2"/>
              </w:rPr>
            </w:pPr>
            <w:r w:rsidRPr="00E315D6">
              <w:rPr>
                <w:spacing w:val="-2"/>
              </w:rPr>
              <w:t>6</w:t>
            </w:r>
          </w:p>
        </w:tc>
        <w:tc>
          <w:tcPr>
            <w:tcW w:w="701" w:type="pct"/>
            <w:shd w:val="clear" w:color="auto" w:fill="auto"/>
            <w:vAlign w:val="center"/>
          </w:tcPr>
          <w:p w:rsidR="00E315D6" w:rsidRPr="00E315D6" w:rsidRDefault="00E315D6" w:rsidP="00E315D6">
            <w:pPr>
              <w:jc w:val="center"/>
              <w:rPr>
                <w:rFonts w:eastAsia="Calibri"/>
              </w:rPr>
            </w:pPr>
            <w:r w:rsidRPr="00E315D6">
              <w:rPr>
                <w:rFonts w:eastAsia="Calibri"/>
              </w:rPr>
              <w:t>7</w:t>
            </w:r>
          </w:p>
        </w:tc>
      </w:tr>
      <w:tr w:rsidR="00E315D6" w:rsidRPr="00E315D6" w:rsidTr="00E315D6">
        <w:trPr>
          <w:trHeight w:val="767"/>
          <w:jc w:val="center"/>
        </w:trPr>
        <w:tc>
          <w:tcPr>
            <w:tcW w:w="294" w:type="pct"/>
            <w:vMerge w:val="restar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1</w:t>
            </w:r>
          </w:p>
        </w:tc>
        <w:tc>
          <w:tcPr>
            <w:tcW w:w="1087" w:type="pct"/>
            <w:shd w:val="clear" w:color="auto" w:fill="auto"/>
          </w:tcPr>
          <w:p w:rsidR="00E315D6" w:rsidRPr="00E315D6" w:rsidRDefault="00E315D6" w:rsidP="00E315D6">
            <w:pPr>
              <w:spacing w:line="230" w:lineRule="auto"/>
              <w:jc w:val="both"/>
              <w:rPr>
                <w:spacing w:val="-2"/>
              </w:rPr>
            </w:pPr>
            <w:r w:rsidRPr="00E315D6">
              <w:t xml:space="preserve">Количество отремонтированных шахтных колодцев </w:t>
            </w:r>
          </w:p>
        </w:tc>
        <w:tc>
          <w:tcPr>
            <w:tcW w:w="610" w:type="pct"/>
            <w:shd w:val="clear" w:color="auto" w:fill="auto"/>
          </w:tcPr>
          <w:p w:rsidR="00E315D6" w:rsidRPr="00E315D6" w:rsidRDefault="00E315D6" w:rsidP="00E315D6">
            <w:pPr>
              <w:jc w:val="center"/>
              <w:rPr>
                <w:rFonts w:eastAsia="Calibri"/>
              </w:rPr>
            </w:pPr>
            <w:proofErr w:type="spellStart"/>
            <w:proofErr w:type="gramStart"/>
            <w:r w:rsidRPr="00E315D6">
              <w:t>ед</w:t>
            </w:r>
            <w:proofErr w:type="spellEnd"/>
            <w:proofErr w:type="gramEnd"/>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77" w:type="pct"/>
            <w:shd w:val="clear" w:color="auto" w:fill="auto"/>
          </w:tcPr>
          <w:p w:rsidR="00E315D6" w:rsidRPr="00E315D6" w:rsidRDefault="00E315D6" w:rsidP="00E315D6">
            <w:pPr>
              <w:jc w:val="center"/>
            </w:pPr>
            <w:r w:rsidRPr="00E315D6">
              <w:rPr>
                <w:rFonts w:eastAsia="Calibri"/>
              </w:rPr>
              <w:t>4</w:t>
            </w:r>
          </w:p>
        </w:tc>
        <w:tc>
          <w:tcPr>
            <w:tcW w:w="778" w:type="pct"/>
            <w:shd w:val="clear" w:color="auto" w:fill="auto"/>
          </w:tcPr>
          <w:p w:rsidR="00E315D6" w:rsidRPr="00E315D6" w:rsidRDefault="00E315D6" w:rsidP="00E315D6">
            <w:pPr>
              <w:jc w:val="center"/>
            </w:pPr>
            <w:r w:rsidRPr="00E315D6">
              <w:rPr>
                <w:rFonts w:eastAsia="Calibri"/>
              </w:rPr>
              <w:t>4</w:t>
            </w:r>
          </w:p>
        </w:tc>
        <w:tc>
          <w:tcPr>
            <w:tcW w:w="701" w:type="pct"/>
            <w:shd w:val="clear" w:color="auto" w:fill="auto"/>
          </w:tcPr>
          <w:p w:rsidR="00E315D6" w:rsidRPr="00E315D6" w:rsidRDefault="00E315D6" w:rsidP="00E315D6">
            <w:pPr>
              <w:jc w:val="center"/>
              <w:rPr>
                <w:rFonts w:eastAsia="Calibri"/>
              </w:rPr>
            </w:pPr>
            <w:r w:rsidRPr="00E315D6">
              <w:rPr>
                <w:rFonts w:eastAsia="Calibri"/>
              </w:rPr>
              <w:t>4</w:t>
            </w:r>
          </w:p>
          <w:p w:rsidR="00E315D6" w:rsidRPr="00E315D6" w:rsidRDefault="00E315D6" w:rsidP="00E315D6">
            <w:pPr>
              <w:jc w:val="center"/>
            </w:pPr>
          </w:p>
        </w:tc>
      </w:tr>
      <w:tr w:rsidR="00E315D6" w:rsidRPr="00E315D6" w:rsidTr="00E315D6">
        <w:trPr>
          <w:trHeight w:val="2117"/>
          <w:jc w:val="center"/>
        </w:trPr>
        <w:tc>
          <w:tcPr>
            <w:tcW w:w="294" w:type="pct"/>
            <w:vMerge/>
            <w:shd w:val="clear" w:color="auto" w:fill="auto"/>
          </w:tcPr>
          <w:p w:rsidR="00E315D6" w:rsidRPr="00E315D6" w:rsidRDefault="00E315D6" w:rsidP="00E315D6">
            <w:pPr>
              <w:spacing w:line="230" w:lineRule="auto"/>
              <w:rPr>
                <w:rFonts w:eastAsia="Calibri"/>
                <w:spacing w:val="-2"/>
              </w:rPr>
            </w:pPr>
          </w:p>
        </w:tc>
        <w:tc>
          <w:tcPr>
            <w:tcW w:w="1087" w:type="pct"/>
            <w:shd w:val="clear" w:color="auto" w:fill="auto"/>
          </w:tcPr>
          <w:p w:rsidR="00E315D6" w:rsidRPr="00E315D6" w:rsidRDefault="00E315D6" w:rsidP="00E315D6">
            <w:pPr>
              <w:spacing w:line="230" w:lineRule="auto"/>
              <w:jc w:val="both"/>
            </w:pPr>
            <w:r w:rsidRPr="00E315D6">
              <w:t>Увеличение численности населения, для которого улучшиться качество коммунальных услуг</w:t>
            </w:r>
          </w:p>
        </w:tc>
        <w:tc>
          <w:tcPr>
            <w:tcW w:w="610" w:type="pct"/>
            <w:shd w:val="clear" w:color="auto" w:fill="auto"/>
          </w:tcPr>
          <w:p w:rsidR="00E315D6" w:rsidRPr="00E315D6" w:rsidRDefault="00E315D6" w:rsidP="00E315D6">
            <w:pPr>
              <w:jc w:val="center"/>
            </w:pPr>
            <w:r w:rsidRPr="00E315D6">
              <w:t>чел</w:t>
            </w:r>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77" w:type="pct"/>
            <w:shd w:val="clear" w:color="auto" w:fill="auto"/>
          </w:tcPr>
          <w:p w:rsidR="00E315D6" w:rsidRPr="00E315D6" w:rsidRDefault="00E315D6" w:rsidP="00E315D6">
            <w:pPr>
              <w:jc w:val="center"/>
              <w:rPr>
                <w:rFonts w:eastAsia="Calibri"/>
              </w:rPr>
            </w:pPr>
            <w:r w:rsidRPr="00E315D6">
              <w:rPr>
                <w:rFonts w:eastAsia="Calibri"/>
              </w:rPr>
              <w:t>1000</w:t>
            </w:r>
          </w:p>
        </w:tc>
        <w:tc>
          <w:tcPr>
            <w:tcW w:w="778" w:type="pct"/>
            <w:shd w:val="clear" w:color="auto" w:fill="auto"/>
          </w:tcPr>
          <w:p w:rsidR="00E315D6" w:rsidRPr="00E315D6" w:rsidRDefault="00E315D6" w:rsidP="00E315D6">
            <w:pPr>
              <w:jc w:val="center"/>
              <w:rPr>
                <w:rFonts w:eastAsia="Calibri"/>
              </w:rPr>
            </w:pPr>
            <w:r w:rsidRPr="00E315D6">
              <w:rPr>
                <w:rFonts w:eastAsia="Calibri"/>
              </w:rPr>
              <w:t>1050</w:t>
            </w:r>
          </w:p>
        </w:tc>
        <w:tc>
          <w:tcPr>
            <w:tcW w:w="701" w:type="pct"/>
            <w:shd w:val="clear" w:color="auto" w:fill="auto"/>
          </w:tcPr>
          <w:p w:rsidR="00E315D6" w:rsidRPr="00E315D6" w:rsidRDefault="00E315D6" w:rsidP="00E315D6">
            <w:pPr>
              <w:jc w:val="center"/>
              <w:rPr>
                <w:rFonts w:eastAsia="Calibri"/>
              </w:rPr>
            </w:pPr>
            <w:r w:rsidRPr="00E315D6">
              <w:rPr>
                <w:rFonts w:eastAsia="Calibri"/>
              </w:rPr>
              <w:t>1050</w:t>
            </w:r>
          </w:p>
        </w:tc>
      </w:tr>
      <w:tr w:rsidR="00E315D6" w:rsidRPr="00E315D6" w:rsidTr="00E315D6">
        <w:trPr>
          <w:trHeight w:val="236"/>
          <w:jc w:val="center"/>
        </w:trPr>
        <w:tc>
          <w:tcPr>
            <w:tcW w:w="294"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2</w:t>
            </w:r>
          </w:p>
        </w:tc>
        <w:tc>
          <w:tcPr>
            <w:tcW w:w="1087" w:type="pct"/>
            <w:shd w:val="clear" w:color="auto" w:fill="auto"/>
          </w:tcPr>
          <w:p w:rsidR="00E315D6" w:rsidRPr="00E315D6" w:rsidRDefault="00E315D6" w:rsidP="00E315D6">
            <w:pPr>
              <w:spacing w:line="230" w:lineRule="auto"/>
              <w:jc w:val="both"/>
            </w:pPr>
            <w:r w:rsidRPr="00E315D6">
              <w:t>Протяжённость распределительного подземного полиэтиленового газопровода</w:t>
            </w:r>
          </w:p>
        </w:tc>
        <w:tc>
          <w:tcPr>
            <w:tcW w:w="610" w:type="pct"/>
            <w:shd w:val="clear" w:color="auto" w:fill="auto"/>
          </w:tcPr>
          <w:p w:rsidR="00E315D6" w:rsidRPr="00E315D6" w:rsidRDefault="00E315D6" w:rsidP="00E315D6">
            <w:pPr>
              <w:jc w:val="center"/>
            </w:pPr>
            <w:r w:rsidRPr="00E315D6">
              <w:t>м</w:t>
            </w:r>
          </w:p>
        </w:tc>
        <w:tc>
          <w:tcPr>
            <w:tcW w:w="754" w:type="pct"/>
            <w:shd w:val="clear" w:color="auto" w:fill="auto"/>
          </w:tcPr>
          <w:p w:rsidR="00E315D6" w:rsidRPr="00E315D6" w:rsidRDefault="00E315D6" w:rsidP="00E315D6">
            <w:pPr>
              <w:jc w:val="center"/>
              <w:rPr>
                <w:rFonts w:eastAsia="Calibri"/>
              </w:rPr>
            </w:pPr>
            <w:r w:rsidRPr="00E315D6">
              <w:rPr>
                <w:rFonts w:eastAsia="Calibri"/>
              </w:rPr>
              <w:t>0</w:t>
            </w:r>
          </w:p>
        </w:tc>
        <w:tc>
          <w:tcPr>
            <w:tcW w:w="777" w:type="pct"/>
            <w:shd w:val="clear" w:color="auto" w:fill="auto"/>
          </w:tcPr>
          <w:p w:rsidR="00E315D6" w:rsidRPr="00E315D6" w:rsidRDefault="00E315D6" w:rsidP="00E315D6">
            <w:pPr>
              <w:jc w:val="center"/>
              <w:rPr>
                <w:rFonts w:eastAsia="Calibri"/>
              </w:rPr>
            </w:pPr>
            <w:r w:rsidRPr="00E315D6">
              <w:rPr>
                <w:rFonts w:eastAsia="Calibri"/>
              </w:rPr>
              <w:t>288</w:t>
            </w:r>
          </w:p>
        </w:tc>
        <w:tc>
          <w:tcPr>
            <w:tcW w:w="778" w:type="pct"/>
            <w:shd w:val="clear" w:color="auto" w:fill="auto"/>
          </w:tcPr>
          <w:p w:rsidR="00E315D6" w:rsidRPr="00E315D6" w:rsidRDefault="00E315D6" w:rsidP="00E315D6">
            <w:pPr>
              <w:jc w:val="center"/>
              <w:rPr>
                <w:rFonts w:eastAsia="Calibri"/>
              </w:rPr>
            </w:pPr>
            <w:r w:rsidRPr="00E315D6">
              <w:rPr>
                <w:rFonts w:eastAsia="Calibri"/>
              </w:rPr>
              <w:t>0</w:t>
            </w:r>
          </w:p>
        </w:tc>
        <w:tc>
          <w:tcPr>
            <w:tcW w:w="701" w:type="pct"/>
            <w:shd w:val="clear" w:color="auto" w:fill="auto"/>
          </w:tcPr>
          <w:p w:rsidR="00E315D6" w:rsidRPr="00E315D6" w:rsidRDefault="00E315D6" w:rsidP="00E315D6">
            <w:pPr>
              <w:jc w:val="center"/>
              <w:rPr>
                <w:rFonts w:eastAsia="Calibri"/>
              </w:rPr>
            </w:pPr>
            <w:r w:rsidRPr="00E315D6">
              <w:rPr>
                <w:rFonts w:eastAsia="Calibri"/>
              </w:rPr>
              <w:t>0</w:t>
            </w:r>
          </w:p>
        </w:tc>
      </w:tr>
    </w:tbl>
    <w:p w:rsidR="00E315D6" w:rsidRPr="00E315D6" w:rsidRDefault="00E315D6" w:rsidP="00E315D6">
      <w:pPr>
        <w:ind w:left="1701" w:right="1700"/>
        <w:jc w:val="center"/>
        <w:rPr>
          <w:b/>
          <w:szCs w:val="28"/>
        </w:rPr>
      </w:pPr>
    </w:p>
    <w:p w:rsidR="00E315D6" w:rsidRPr="00E315D6" w:rsidRDefault="00E315D6" w:rsidP="00E315D6">
      <w:pPr>
        <w:jc w:val="center"/>
        <w:rPr>
          <w:b/>
          <w:spacing w:val="20"/>
          <w:szCs w:val="28"/>
        </w:rPr>
      </w:pPr>
    </w:p>
    <w:p w:rsidR="00E315D6" w:rsidRPr="00E315D6" w:rsidRDefault="00E315D6" w:rsidP="00E315D6">
      <w:pPr>
        <w:jc w:val="center"/>
        <w:rPr>
          <w:b/>
          <w:spacing w:val="20"/>
          <w:szCs w:val="28"/>
        </w:rPr>
      </w:pPr>
      <w:r w:rsidRPr="00E315D6">
        <w:rPr>
          <w:b/>
          <w:spacing w:val="20"/>
          <w:szCs w:val="28"/>
        </w:rPr>
        <w:t>ПАСПОРТ</w:t>
      </w:r>
    </w:p>
    <w:p w:rsidR="00E315D6" w:rsidRPr="00E315D6" w:rsidRDefault="00E315D6" w:rsidP="00E315D6">
      <w:pPr>
        <w:jc w:val="center"/>
        <w:rPr>
          <w:b/>
          <w:szCs w:val="28"/>
        </w:rPr>
      </w:pPr>
      <w:r w:rsidRPr="00E315D6">
        <w:rPr>
          <w:b/>
          <w:szCs w:val="28"/>
        </w:rPr>
        <w:t>комплекса процессных мероприятий</w:t>
      </w:r>
    </w:p>
    <w:p w:rsidR="00E315D6" w:rsidRPr="00E315D6" w:rsidRDefault="00E315D6" w:rsidP="00E315D6">
      <w:pPr>
        <w:jc w:val="center"/>
        <w:rPr>
          <w:b/>
          <w:szCs w:val="28"/>
          <w:u w:val="single"/>
        </w:rPr>
      </w:pPr>
      <w:r w:rsidRPr="00E315D6">
        <w:rPr>
          <w:b/>
          <w:spacing w:val="-2"/>
          <w:u w:val="single"/>
        </w:rPr>
        <w:t>«Создание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p w:rsidR="00E315D6" w:rsidRPr="00E315D6" w:rsidRDefault="00E315D6" w:rsidP="00E315D6">
      <w:pPr>
        <w:jc w:val="center"/>
        <w:rPr>
          <w:i/>
          <w:szCs w:val="28"/>
        </w:rPr>
      </w:pPr>
      <w:r w:rsidRPr="00E315D6">
        <w:rPr>
          <w:szCs w:val="28"/>
        </w:rPr>
        <w:t>(наименование комплекса процессных мероприятий)</w:t>
      </w:r>
      <w:r w:rsidRPr="00E315D6">
        <w:rPr>
          <w:i/>
          <w:szCs w:val="28"/>
        </w:rPr>
        <w:t xml:space="preserve"> </w:t>
      </w:r>
    </w:p>
    <w:p w:rsidR="00E315D6" w:rsidRPr="00E315D6" w:rsidRDefault="00E315D6" w:rsidP="00E315D6">
      <w:pPr>
        <w:jc w:val="center"/>
        <w:rPr>
          <w:b/>
          <w:szCs w:val="28"/>
        </w:rPr>
      </w:pPr>
    </w:p>
    <w:p w:rsidR="00E315D6" w:rsidRPr="00E315D6" w:rsidRDefault="00E315D6" w:rsidP="00E315D6">
      <w:pPr>
        <w:jc w:val="center"/>
        <w:rPr>
          <w:b/>
          <w:szCs w:val="28"/>
        </w:rPr>
      </w:pPr>
      <w:r w:rsidRPr="00E315D6">
        <w:rPr>
          <w:b/>
          <w:szCs w:val="28"/>
        </w:rPr>
        <w:t>Общие положения</w:t>
      </w:r>
    </w:p>
    <w:p w:rsidR="00E315D6" w:rsidRPr="00E315D6" w:rsidRDefault="00E315D6" w:rsidP="00E315D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E315D6" w:rsidRPr="00E315D6" w:rsidTr="00E315D6">
        <w:trPr>
          <w:trHeight w:val="516"/>
          <w:jc w:val="center"/>
        </w:trPr>
        <w:tc>
          <w:tcPr>
            <w:tcW w:w="2307" w:type="pct"/>
            <w:shd w:val="clear" w:color="auto" w:fill="auto"/>
            <w:vAlign w:val="center"/>
          </w:tcPr>
          <w:p w:rsidR="00E315D6" w:rsidRPr="00E315D6" w:rsidRDefault="00E315D6" w:rsidP="00E315D6">
            <w:pPr>
              <w:jc w:val="both"/>
              <w:rPr>
                <w:rFonts w:eastAsia="Calibri"/>
              </w:rPr>
            </w:pPr>
            <w:proofErr w:type="gramStart"/>
            <w:r w:rsidRPr="00E315D6">
              <w:t>Ответственный</w:t>
            </w:r>
            <w:proofErr w:type="gramEnd"/>
            <w:r w:rsidRPr="00E315D6">
              <w:t xml:space="preserve"> за выполнение комплекса процессных мероприятий</w:t>
            </w:r>
          </w:p>
        </w:tc>
        <w:tc>
          <w:tcPr>
            <w:tcW w:w="2693" w:type="pct"/>
            <w:shd w:val="clear" w:color="auto" w:fill="auto"/>
            <w:vAlign w:val="center"/>
          </w:tcPr>
          <w:p w:rsidR="00E315D6" w:rsidRPr="00E315D6" w:rsidRDefault="00E315D6" w:rsidP="00E315D6">
            <w:pPr>
              <w:jc w:val="both"/>
              <w:rPr>
                <w:rFonts w:eastAsia="Calibri"/>
              </w:rPr>
            </w:pPr>
            <w:r w:rsidRPr="00E315D6">
              <w:t>Администрация муниципального образования «Дорогобужский муниципальный округ» Смоленской области (управление по жилищно-коммунальному хозяйству, благоустройству и дорожной деятельности), начальник управления Администрации муниципального образования «Дорогобужский муниципальный округ» Смоленской области – Волкова Мария Олеговна</w:t>
            </w:r>
          </w:p>
        </w:tc>
      </w:tr>
      <w:tr w:rsidR="00E315D6" w:rsidRPr="00E315D6" w:rsidTr="00E315D6">
        <w:trPr>
          <w:trHeight w:val="700"/>
          <w:jc w:val="center"/>
        </w:trPr>
        <w:tc>
          <w:tcPr>
            <w:tcW w:w="2307" w:type="pct"/>
            <w:shd w:val="clear" w:color="auto" w:fill="auto"/>
            <w:vAlign w:val="center"/>
          </w:tcPr>
          <w:p w:rsidR="00E315D6" w:rsidRPr="00E315D6" w:rsidRDefault="00E315D6" w:rsidP="00E315D6">
            <w:pPr>
              <w:jc w:val="both"/>
              <w:rPr>
                <w:rFonts w:eastAsia="Calibri"/>
              </w:rPr>
            </w:pPr>
            <w:r w:rsidRPr="00E315D6">
              <w:rPr>
                <w:rFonts w:eastAsia="Calibri"/>
              </w:rPr>
              <w:t xml:space="preserve">Связь с муниципальной программой </w:t>
            </w:r>
          </w:p>
        </w:tc>
        <w:tc>
          <w:tcPr>
            <w:tcW w:w="2693" w:type="pct"/>
            <w:shd w:val="clear" w:color="auto" w:fill="auto"/>
            <w:vAlign w:val="center"/>
          </w:tcPr>
          <w:p w:rsidR="00E315D6" w:rsidRPr="00E315D6" w:rsidRDefault="00E315D6" w:rsidP="00E315D6">
            <w:pPr>
              <w:jc w:val="both"/>
              <w:rPr>
                <w:rFonts w:eastAsia="Calibri"/>
              </w:rPr>
            </w:pPr>
            <w:r w:rsidRPr="00E315D6">
              <w:rPr>
                <w:rFonts w:eastAsia="Calibri"/>
              </w:rPr>
              <w:t xml:space="preserve">муниципальная </w:t>
            </w:r>
            <w:r w:rsidRPr="00E315D6">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E315D6" w:rsidRPr="00E315D6" w:rsidRDefault="00E315D6" w:rsidP="00E315D6">
      <w:pPr>
        <w:ind w:left="1418" w:right="1984"/>
        <w:jc w:val="center"/>
        <w:rPr>
          <w:b/>
          <w:szCs w:val="28"/>
        </w:rPr>
      </w:pPr>
      <w:r w:rsidRPr="00E315D6">
        <w:rPr>
          <w:b/>
          <w:szCs w:val="28"/>
        </w:rPr>
        <w:t xml:space="preserve">Показатели реализации комплекса процессных мероприятий </w:t>
      </w:r>
    </w:p>
    <w:p w:rsidR="00E315D6" w:rsidRPr="00E315D6" w:rsidRDefault="00E315D6" w:rsidP="00E315D6">
      <w:pPr>
        <w:jc w:val="center"/>
        <w:rPr>
          <w:b/>
          <w:szCs w:val="28"/>
        </w:rPr>
      </w:pPr>
      <w:r w:rsidRPr="00E315D6">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E315D6" w:rsidRPr="00E315D6" w:rsidTr="00E315D6">
        <w:trPr>
          <w:tblHeader/>
          <w:jc w:val="center"/>
        </w:trPr>
        <w:tc>
          <w:tcPr>
            <w:tcW w:w="319" w:type="pct"/>
            <w:vMerge w:val="restart"/>
            <w:shd w:val="clear" w:color="auto" w:fill="auto"/>
          </w:tcPr>
          <w:p w:rsidR="00E315D6" w:rsidRPr="00E315D6" w:rsidRDefault="00E315D6" w:rsidP="00E315D6">
            <w:pPr>
              <w:ind w:right="-121"/>
              <w:jc w:val="center"/>
              <w:rPr>
                <w:rFonts w:eastAsia="Calibri"/>
              </w:rPr>
            </w:pPr>
            <w:r w:rsidRPr="00E315D6">
              <w:rPr>
                <w:rFonts w:eastAsia="Calibri"/>
              </w:rPr>
              <w:t xml:space="preserve">№ </w:t>
            </w:r>
            <w:proofErr w:type="gramStart"/>
            <w:r w:rsidRPr="00E315D6">
              <w:rPr>
                <w:rFonts w:eastAsia="Calibri"/>
              </w:rPr>
              <w:t>п</w:t>
            </w:r>
            <w:proofErr w:type="gramEnd"/>
            <w:r w:rsidRPr="00E315D6">
              <w:rPr>
                <w:rFonts w:eastAsia="Calibri"/>
              </w:rPr>
              <w:t>/п</w:t>
            </w:r>
          </w:p>
        </w:tc>
        <w:tc>
          <w:tcPr>
            <w:tcW w:w="1077" w:type="pct"/>
            <w:vMerge w:val="restart"/>
            <w:shd w:val="clear" w:color="auto" w:fill="auto"/>
          </w:tcPr>
          <w:p w:rsidR="00E315D6" w:rsidRPr="00E315D6" w:rsidRDefault="00E315D6" w:rsidP="00E315D6">
            <w:pPr>
              <w:jc w:val="center"/>
              <w:rPr>
                <w:rFonts w:eastAsia="Calibri"/>
              </w:rPr>
            </w:pPr>
            <w:r w:rsidRPr="00E315D6">
              <w:rPr>
                <w:rFonts w:eastAsia="Calibri"/>
              </w:rPr>
              <w:t xml:space="preserve">Наименование показателя реализации </w:t>
            </w:r>
          </w:p>
        </w:tc>
        <w:tc>
          <w:tcPr>
            <w:tcW w:w="566"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rPr>
              <w:t>Единица измерения</w:t>
            </w:r>
          </w:p>
        </w:tc>
        <w:tc>
          <w:tcPr>
            <w:tcW w:w="708" w:type="pct"/>
            <w:vMerge w:val="restart"/>
            <w:shd w:val="clear" w:color="auto" w:fill="auto"/>
          </w:tcPr>
          <w:p w:rsidR="00E315D6" w:rsidRPr="00E315D6" w:rsidRDefault="00E315D6" w:rsidP="00E315D6">
            <w:pPr>
              <w:ind w:firstLine="23"/>
              <w:jc w:val="center"/>
              <w:rPr>
                <w:rFonts w:eastAsia="Calibri"/>
                <w:shd w:val="clear" w:color="auto" w:fill="FFFFFF"/>
              </w:rPr>
            </w:pPr>
            <w:r w:rsidRPr="00E315D6">
              <w:rPr>
                <w:rFonts w:eastAsia="Calibri"/>
                <w:shd w:val="clear" w:color="auto" w:fill="FFFFFF"/>
              </w:rPr>
              <w:t xml:space="preserve">Базовое значение показателя </w:t>
            </w:r>
            <w:r w:rsidRPr="00E315D6">
              <w:rPr>
                <w:rFonts w:eastAsia="Calibri"/>
                <w:shd w:val="clear" w:color="auto" w:fill="FFFFFF"/>
              </w:rPr>
              <w:lastRenderedPageBreak/>
              <w:t>реализации (к очередному финансовому году)</w:t>
            </w:r>
          </w:p>
        </w:tc>
        <w:tc>
          <w:tcPr>
            <w:tcW w:w="2329" w:type="pct"/>
            <w:gridSpan w:val="3"/>
            <w:shd w:val="clear" w:color="auto" w:fill="auto"/>
            <w:vAlign w:val="center"/>
          </w:tcPr>
          <w:p w:rsidR="00E315D6" w:rsidRPr="00E315D6" w:rsidRDefault="00E315D6" w:rsidP="00E315D6">
            <w:pPr>
              <w:jc w:val="center"/>
              <w:rPr>
                <w:spacing w:val="-2"/>
              </w:rPr>
            </w:pPr>
            <w:r w:rsidRPr="00E315D6">
              <w:rPr>
                <w:rFonts w:eastAsia="Calibri"/>
                <w:shd w:val="clear" w:color="auto" w:fill="FFFFFF"/>
              </w:rPr>
              <w:lastRenderedPageBreak/>
              <w:t>Планируемое значение показателя реализации на очередной финансовый год и плановый период</w:t>
            </w:r>
          </w:p>
        </w:tc>
      </w:tr>
      <w:tr w:rsidR="00E315D6" w:rsidRPr="00E315D6" w:rsidTr="00E315D6">
        <w:trPr>
          <w:trHeight w:val="448"/>
          <w:tblHeader/>
          <w:jc w:val="center"/>
        </w:trPr>
        <w:tc>
          <w:tcPr>
            <w:tcW w:w="319" w:type="pct"/>
            <w:vMerge/>
            <w:shd w:val="clear" w:color="auto" w:fill="auto"/>
          </w:tcPr>
          <w:p w:rsidR="00E315D6" w:rsidRPr="00E315D6" w:rsidRDefault="00E315D6" w:rsidP="00E315D6">
            <w:pPr>
              <w:jc w:val="center"/>
              <w:rPr>
                <w:rFonts w:eastAsia="Calibri"/>
              </w:rPr>
            </w:pPr>
          </w:p>
        </w:tc>
        <w:tc>
          <w:tcPr>
            <w:tcW w:w="1077" w:type="pct"/>
            <w:vMerge/>
            <w:shd w:val="clear" w:color="auto" w:fill="auto"/>
            <w:vAlign w:val="center"/>
          </w:tcPr>
          <w:p w:rsidR="00E315D6" w:rsidRPr="00E315D6" w:rsidRDefault="00E315D6" w:rsidP="00E315D6">
            <w:pPr>
              <w:jc w:val="center"/>
              <w:rPr>
                <w:rFonts w:eastAsia="Calibri"/>
              </w:rPr>
            </w:pPr>
          </w:p>
        </w:tc>
        <w:tc>
          <w:tcPr>
            <w:tcW w:w="566" w:type="pct"/>
            <w:vMerge/>
            <w:shd w:val="clear" w:color="auto" w:fill="auto"/>
          </w:tcPr>
          <w:p w:rsidR="00E315D6" w:rsidRPr="00E315D6" w:rsidRDefault="00E315D6" w:rsidP="00E315D6">
            <w:pPr>
              <w:jc w:val="center"/>
              <w:rPr>
                <w:rFonts w:eastAsia="Calibri"/>
                <w:shd w:val="clear" w:color="auto" w:fill="FFFFFF"/>
              </w:rPr>
            </w:pPr>
          </w:p>
        </w:tc>
        <w:tc>
          <w:tcPr>
            <w:tcW w:w="708" w:type="pct"/>
            <w:vMerge/>
            <w:shd w:val="clear" w:color="auto" w:fill="auto"/>
          </w:tcPr>
          <w:p w:rsidR="00E315D6" w:rsidRPr="00E315D6" w:rsidRDefault="00E315D6" w:rsidP="00E315D6">
            <w:pPr>
              <w:jc w:val="center"/>
              <w:rPr>
                <w:rFonts w:eastAsia="Calibri"/>
                <w:shd w:val="clear" w:color="auto" w:fill="FFFFFF"/>
              </w:rPr>
            </w:pPr>
          </w:p>
        </w:tc>
        <w:tc>
          <w:tcPr>
            <w:tcW w:w="802" w:type="pct"/>
            <w:shd w:val="clear" w:color="auto" w:fill="auto"/>
          </w:tcPr>
          <w:p w:rsidR="00E315D6" w:rsidRPr="00E315D6" w:rsidRDefault="00E315D6" w:rsidP="00E315D6">
            <w:pPr>
              <w:jc w:val="center"/>
              <w:rPr>
                <w:spacing w:val="-2"/>
                <w:lang w:val="en-US"/>
              </w:rPr>
            </w:pPr>
            <w:r w:rsidRPr="00E315D6">
              <w:rPr>
                <w:rFonts w:eastAsia="Calibri"/>
                <w:shd w:val="clear" w:color="auto" w:fill="FFFFFF"/>
              </w:rPr>
              <w:t>2025</w:t>
            </w:r>
          </w:p>
        </w:tc>
        <w:tc>
          <w:tcPr>
            <w:tcW w:w="802" w:type="pct"/>
            <w:shd w:val="clear" w:color="auto" w:fill="auto"/>
          </w:tcPr>
          <w:p w:rsidR="00E315D6" w:rsidRPr="00E315D6" w:rsidRDefault="00E315D6" w:rsidP="00E315D6">
            <w:pPr>
              <w:jc w:val="center"/>
              <w:rPr>
                <w:spacing w:val="-2"/>
                <w:lang w:val="en-US"/>
              </w:rPr>
            </w:pPr>
            <w:r w:rsidRPr="00E315D6">
              <w:rPr>
                <w:rFonts w:eastAsia="Calibri"/>
                <w:shd w:val="clear" w:color="auto" w:fill="FFFFFF"/>
              </w:rPr>
              <w:t>2026</w:t>
            </w:r>
          </w:p>
        </w:tc>
        <w:tc>
          <w:tcPr>
            <w:tcW w:w="725" w:type="pct"/>
            <w:shd w:val="clear" w:color="auto" w:fill="auto"/>
          </w:tcPr>
          <w:p w:rsidR="00E315D6" w:rsidRPr="00E315D6" w:rsidRDefault="00E315D6" w:rsidP="00E315D6">
            <w:pPr>
              <w:jc w:val="center"/>
              <w:rPr>
                <w:rFonts w:eastAsia="Calibri"/>
              </w:rPr>
            </w:pPr>
            <w:r w:rsidRPr="00E315D6">
              <w:rPr>
                <w:rFonts w:eastAsia="Calibri"/>
                <w:shd w:val="clear" w:color="auto" w:fill="FFFFFF"/>
              </w:rPr>
              <w:t>2027</w:t>
            </w:r>
          </w:p>
        </w:tc>
      </w:tr>
      <w:tr w:rsidR="00E315D6" w:rsidRPr="00E315D6" w:rsidTr="00E315D6">
        <w:trPr>
          <w:trHeight w:val="437"/>
          <w:tblHeader/>
          <w:jc w:val="center"/>
        </w:trPr>
        <w:tc>
          <w:tcPr>
            <w:tcW w:w="319" w:type="pct"/>
            <w:shd w:val="clear" w:color="auto" w:fill="auto"/>
          </w:tcPr>
          <w:p w:rsidR="00E315D6" w:rsidRPr="00E315D6" w:rsidRDefault="00E315D6" w:rsidP="00E315D6">
            <w:pPr>
              <w:jc w:val="center"/>
              <w:rPr>
                <w:rFonts w:eastAsia="Calibri"/>
              </w:rPr>
            </w:pPr>
            <w:r w:rsidRPr="00E315D6">
              <w:rPr>
                <w:rFonts w:eastAsia="Calibri"/>
              </w:rPr>
              <w:lastRenderedPageBreak/>
              <w:t>1</w:t>
            </w:r>
          </w:p>
        </w:tc>
        <w:tc>
          <w:tcPr>
            <w:tcW w:w="1077" w:type="pct"/>
            <w:shd w:val="clear" w:color="auto" w:fill="auto"/>
            <w:vAlign w:val="center"/>
          </w:tcPr>
          <w:p w:rsidR="00E315D6" w:rsidRPr="00E315D6" w:rsidRDefault="00E315D6" w:rsidP="00E315D6">
            <w:pPr>
              <w:jc w:val="center"/>
              <w:rPr>
                <w:rFonts w:eastAsia="Calibri"/>
              </w:rPr>
            </w:pPr>
            <w:r w:rsidRPr="00E315D6">
              <w:rPr>
                <w:rFonts w:eastAsia="Calibri"/>
              </w:rPr>
              <w:t>2</w:t>
            </w:r>
          </w:p>
        </w:tc>
        <w:tc>
          <w:tcPr>
            <w:tcW w:w="566" w:type="pct"/>
            <w:shd w:val="clear" w:color="auto" w:fill="auto"/>
          </w:tcPr>
          <w:p w:rsidR="00E315D6" w:rsidRPr="00E315D6" w:rsidRDefault="00E315D6" w:rsidP="00E315D6">
            <w:pPr>
              <w:jc w:val="center"/>
              <w:rPr>
                <w:rFonts w:eastAsia="Calibri"/>
                <w:spacing w:val="-2"/>
              </w:rPr>
            </w:pPr>
            <w:r w:rsidRPr="00E315D6">
              <w:rPr>
                <w:rFonts w:eastAsia="Calibri"/>
                <w:spacing w:val="-2"/>
              </w:rPr>
              <w:t>3</w:t>
            </w:r>
          </w:p>
        </w:tc>
        <w:tc>
          <w:tcPr>
            <w:tcW w:w="708" w:type="pct"/>
            <w:shd w:val="clear" w:color="auto" w:fill="auto"/>
          </w:tcPr>
          <w:p w:rsidR="00E315D6" w:rsidRPr="00E315D6" w:rsidRDefault="00E315D6" w:rsidP="00E315D6">
            <w:pPr>
              <w:jc w:val="center"/>
              <w:rPr>
                <w:rFonts w:eastAsia="Calibri"/>
                <w:spacing w:val="-2"/>
              </w:rPr>
            </w:pPr>
            <w:r w:rsidRPr="00E315D6">
              <w:rPr>
                <w:rFonts w:eastAsia="Calibri"/>
                <w:spacing w:val="-2"/>
              </w:rPr>
              <w:t>4</w:t>
            </w:r>
          </w:p>
        </w:tc>
        <w:tc>
          <w:tcPr>
            <w:tcW w:w="802" w:type="pct"/>
            <w:shd w:val="clear" w:color="auto" w:fill="auto"/>
            <w:vAlign w:val="center"/>
          </w:tcPr>
          <w:p w:rsidR="00E315D6" w:rsidRPr="00E315D6" w:rsidRDefault="00E315D6" w:rsidP="00E315D6">
            <w:pPr>
              <w:jc w:val="center"/>
              <w:rPr>
                <w:spacing w:val="-2"/>
              </w:rPr>
            </w:pPr>
            <w:r w:rsidRPr="00E315D6">
              <w:rPr>
                <w:spacing w:val="-2"/>
              </w:rPr>
              <w:t>5</w:t>
            </w:r>
          </w:p>
        </w:tc>
        <w:tc>
          <w:tcPr>
            <w:tcW w:w="802" w:type="pct"/>
            <w:shd w:val="clear" w:color="auto" w:fill="auto"/>
            <w:vAlign w:val="center"/>
          </w:tcPr>
          <w:p w:rsidR="00E315D6" w:rsidRPr="00E315D6" w:rsidRDefault="00E315D6" w:rsidP="00E315D6">
            <w:pPr>
              <w:jc w:val="center"/>
              <w:rPr>
                <w:spacing w:val="-2"/>
              </w:rPr>
            </w:pPr>
            <w:r w:rsidRPr="00E315D6">
              <w:rPr>
                <w:spacing w:val="-2"/>
              </w:rPr>
              <w:t>6</w:t>
            </w:r>
          </w:p>
        </w:tc>
        <w:tc>
          <w:tcPr>
            <w:tcW w:w="725" w:type="pct"/>
            <w:shd w:val="clear" w:color="auto" w:fill="auto"/>
            <w:vAlign w:val="center"/>
          </w:tcPr>
          <w:p w:rsidR="00E315D6" w:rsidRPr="00E315D6" w:rsidRDefault="00E315D6" w:rsidP="00E315D6">
            <w:pPr>
              <w:jc w:val="center"/>
              <w:rPr>
                <w:rFonts w:eastAsia="Calibri"/>
              </w:rPr>
            </w:pPr>
            <w:r w:rsidRPr="00E315D6">
              <w:rPr>
                <w:rFonts w:eastAsia="Calibri"/>
              </w:rPr>
              <w:t>7</w:t>
            </w:r>
          </w:p>
        </w:tc>
      </w:tr>
      <w:tr w:rsidR="00E315D6" w:rsidRPr="00E315D6" w:rsidTr="00E315D6">
        <w:trPr>
          <w:trHeight w:val="510"/>
          <w:jc w:val="center"/>
        </w:trPr>
        <w:tc>
          <w:tcPr>
            <w:tcW w:w="319" w:type="pct"/>
            <w:shd w:val="clear" w:color="auto" w:fill="auto"/>
          </w:tcPr>
          <w:p w:rsidR="00E315D6" w:rsidRPr="00E315D6" w:rsidRDefault="00E315D6" w:rsidP="00E315D6">
            <w:pPr>
              <w:spacing w:line="230" w:lineRule="auto"/>
              <w:rPr>
                <w:rFonts w:eastAsia="Calibri"/>
                <w:spacing w:val="-2"/>
              </w:rPr>
            </w:pPr>
            <w:r w:rsidRPr="00E315D6">
              <w:rPr>
                <w:rFonts w:eastAsia="Calibri"/>
                <w:spacing w:val="-2"/>
              </w:rPr>
              <w:t>1</w:t>
            </w:r>
          </w:p>
        </w:tc>
        <w:tc>
          <w:tcPr>
            <w:tcW w:w="1077" w:type="pct"/>
            <w:shd w:val="clear" w:color="auto" w:fill="auto"/>
          </w:tcPr>
          <w:p w:rsidR="00E315D6" w:rsidRPr="00E315D6" w:rsidRDefault="00E315D6" w:rsidP="00E315D6">
            <w:pPr>
              <w:spacing w:line="230" w:lineRule="auto"/>
              <w:jc w:val="both"/>
              <w:rPr>
                <w:spacing w:val="-2"/>
              </w:rPr>
            </w:pPr>
            <w:r w:rsidRPr="00E315D6">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566" w:type="pct"/>
            <w:shd w:val="clear" w:color="auto" w:fill="auto"/>
          </w:tcPr>
          <w:p w:rsidR="00E315D6" w:rsidRPr="00E315D6" w:rsidRDefault="00E315D6" w:rsidP="00E315D6">
            <w:pPr>
              <w:jc w:val="center"/>
              <w:rPr>
                <w:rFonts w:eastAsia="Calibri"/>
              </w:rPr>
            </w:pPr>
            <w:r w:rsidRPr="00E315D6">
              <w:t>%</w:t>
            </w:r>
          </w:p>
        </w:tc>
        <w:tc>
          <w:tcPr>
            <w:tcW w:w="708" w:type="pct"/>
            <w:shd w:val="clear" w:color="auto" w:fill="auto"/>
          </w:tcPr>
          <w:p w:rsidR="00E315D6" w:rsidRPr="00E315D6" w:rsidRDefault="00E315D6" w:rsidP="00E315D6">
            <w:pPr>
              <w:jc w:val="center"/>
              <w:rPr>
                <w:rFonts w:eastAsia="Calibri"/>
              </w:rPr>
            </w:pPr>
            <w:r w:rsidRPr="00E315D6">
              <w:rPr>
                <w:rFonts w:eastAsia="Calibri"/>
              </w:rPr>
              <w:t>0</w:t>
            </w:r>
          </w:p>
        </w:tc>
        <w:tc>
          <w:tcPr>
            <w:tcW w:w="802" w:type="pct"/>
            <w:shd w:val="clear" w:color="auto" w:fill="auto"/>
          </w:tcPr>
          <w:p w:rsidR="00E315D6" w:rsidRPr="00E315D6" w:rsidRDefault="00E315D6" w:rsidP="00E315D6">
            <w:pPr>
              <w:jc w:val="center"/>
            </w:pPr>
            <w:r w:rsidRPr="00E315D6">
              <w:rPr>
                <w:rFonts w:eastAsia="Calibri"/>
              </w:rPr>
              <w:t>100</w:t>
            </w:r>
          </w:p>
        </w:tc>
        <w:tc>
          <w:tcPr>
            <w:tcW w:w="802" w:type="pct"/>
            <w:shd w:val="clear" w:color="auto" w:fill="auto"/>
          </w:tcPr>
          <w:p w:rsidR="00E315D6" w:rsidRPr="00E315D6" w:rsidRDefault="00E315D6" w:rsidP="00E315D6">
            <w:pPr>
              <w:jc w:val="center"/>
            </w:pPr>
            <w:r w:rsidRPr="00E315D6">
              <w:rPr>
                <w:rFonts w:eastAsia="Calibri"/>
              </w:rPr>
              <w:t>0</w:t>
            </w:r>
          </w:p>
        </w:tc>
        <w:tc>
          <w:tcPr>
            <w:tcW w:w="725" w:type="pct"/>
            <w:shd w:val="clear" w:color="auto" w:fill="auto"/>
          </w:tcPr>
          <w:p w:rsidR="00E315D6" w:rsidRPr="00E315D6" w:rsidRDefault="00E315D6" w:rsidP="00E315D6">
            <w:pPr>
              <w:jc w:val="center"/>
              <w:rPr>
                <w:rFonts w:eastAsia="Calibri"/>
              </w:rPr>
            </w:pPr>
            <w:r w:rsidRPr="00E315D6">
              <w:rPr>
                <w:rFonts w:eastAsia="Calibri"/>
              </w:rPr>
              <w:t>0</w:t>
            </w:r>
          </w:p>
          <w:p w:rsidR="00E315D6" w:rsidRPr="00E315D6" w:rsidRDefault="00E315D6" w:rsidP="00E315D6">
            <w:pPr>
              <w:jc w:val="center"/>
            </w:pPr>
          </w:p>
        </w:tc>
      </w:tr>
    </w:tbl>
    <w:p w:rsidR="00E315D6" w:rsidRPr="00E315D6" w:rsidRDefault="00E315D6" w:rsidP="00E315D6">
      <w:pPr>
        <w:ind w:left="1701" w:right="1700"/>
        <w:jc w:val="center"/>
        <w:rPr>
          <w:b/>
          <w:szCs w:val="28"/>
        </w:rPr>
      </w:pPr>
    </w:p>
    <w:p w:rsidR="00E315D6" w:rsidRPr="00E315D6" w:rsidRDefault="00E315D6" w:rsidP="00E315D6">
      <w:pPr>
        <w:ind w:left="1701" w:right="1700"/>
        <w:jc w:val="center"/>
        <w:rPr>
          <w:b/>
          <w:szCs w:val="28"/>
        </w:rPr>
      </w:pPr>
    </w:p>
    <w:p w:rsidR="00E315D6" w:rsidRPr="00E315D6" w:rsidRDefault="00E315D6" w:rsidP="00E315D6">
      <w:pPr>
        <w:ind w:left="1701" w:right="1700"/>
        <w:jc w:val="center"/>
        <w:rPr>
          <w:b/>
          <w:szCs w:val="28"/>
        </w:rPr>
      </w:pPr>
    </w:p>
    <w:p w:rsidR="00E315D6" w:rsidRPr="00E315D6" w:rsidRDefault="00E315D6" w:rsidP="00E315D6">
      <w:pPr>
        <w:autoSpaceDE w:val="0"/>
        <w:autoSpaceDN w:val="0"/>
        <w:adjustRightInd w:val="0"/>
        <w:ind w:left="1701" w:right="1700"/>
        <w:jc w:val="center"/>
        <w:rPr>
          <w:b/>
        </w:rPr>
      </w:pPr>
      <w:r w:rsidRPr="00E315D6">
        <w:rPr>
          <w:b/>
        </w:rPr>
        <w:t>Раздел 5. ОЦЕНКА</w:t>
      </w:r>
    </w:p>
    <w:p w:rsidR="00E315D6" w:rsidRPr="00E315D6" w:rsidRDefault="00E315D6" w:rsidP="00E315D6">
      <w:pPr>
        <w:autoSpaceDE w:val="0"/>
        <w:autoSpaceDN w:val="0"/>
        <w:adjustRightInd w:val="0"/>
        <w:ind w:left="1701" w:right="1700"/>
        <w:jc w:val="center"/>
        <w:rPr>
          <w:b/>
        </w:rPr>
      </w:pPr>
      <w:r w:rsidRPr="00E315D6">
        <w:rPr>
          <w:b/>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E315D6" w:rsidRPr="00E315D6" w:rsidRDefault="00E315D6" w:rsidP="00E315D6">
      <w:pPr>
        <w:autoSpaceDE w:val="0"/>
        <w:autoSpaceDN w:val="0"/>
        <w:adjustRightInd w:val="0"/>
        <w:ind w:left="6521"/>
        <w:rPr>
          <w:rFonts w:eastAsia="Calibri"/>
          <w:b/>
          <w:lang w:eastAsia="en-US"/>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E315D6" w:rsidRPr="00E315D6" w:rsidTr="00E315D6">
        <w:tc>
          <w:tcPr>
            <w:tcW w:w="1196" w:type="dxa"/>
            <w:vMerge w:val="restart"/>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proofErr w:type="spellStart"/>
            <w:proofErr w:type="gramStart"/>
            <w:r w:rsidRPr="00E315D6">
              <w:rPr>
                <w:sz w:val="20"/>
                <w:szCs w:val="20"/>
              </w:rPr>
              <w:t>Наименова-ние</w:t>
            </w:r>
            <w:proofErr w:type="spellEnd"/>
            <w:proofErr w:type="gramEnd"/>
            <w:r w:rsidRPr="00E315D6">
              <w:rPr>
                <w:sz w:val="20"/>
                <w:szCs w:val="20"/>
              </w:rPr>
              <w:t xml:space="preserve"> налоговой льготы, </w:t>
            </w:r>
            <w:proofErr w:type="spellStart"/>
            <w:r w:rsidRPr="00E315D6">
              <w:rPr>
                <w:sz w:val="20"/>
                <w:szCs w:val="20"/>
              </w:rPr>
              <w:t>освобожде-ния</w:t>
            </w:r>
            <w:proofErr w:type="spellEnd"/>
            <w:r w:rsidRPr="00E315D6">
              <w:rPr>
                <w:sz w:val="20"/>
                <w:szCs w:val="20"/>
              </w:rPr>
              <w:t xml:space="preserve">, иной </w:t>
            </w:r>
            <w:proofErr w:type="spellStart"/>
            <w:r w:rsidRPr="00E315D6">
              <w:rPr>
                <w:sz w:val="20"/>
                <w:szCs w:val="20"/>
              </w:rPr>
              <w:t>преферен-ции</w:t>
            </w:r>
            <w:proofErr w:type="spellEnd"/>
            <w:r w:rsidRPr="00E315D6">
              <w:rPr>
                <w:sz w:val="20"/>
                <w:szCs w:val="20"/>
              </w:rPr>
              <w:t xml:space="preserve">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r w:rsidRPr="00E315D6">
              <w:rPr>
                <w:sz w:val="20"/>
                <w:szCs w:val="20"/>
              </w:rPr>
              <w:t xml:space="preserve">Вид налога (сбора), по которому </w:t>
            </w:r>
            <w:proofErr w:type="spellStart"/>
            <w:proofErr w:type="gramStart"/>
            <w:r w:rsidRPr="00E315D6">
              <w:rPr>
                <w:sz w:val="20"/>
                <w:szCs w:val="20"/>
              </w:rPr>
              <w:t>предоставле-ны</w:t>
            </w:r>
            <w:proofErr w:type="spellEnd"/>
            <w:proofErr w:type="gramEnd"/>
            <w:r w:rsidRPr="00E315D6">
              <w:rPr>
                <w:sz w:val="20"/>
                <w:szCs w:val="20"/>
              </w:rPr>
              <w:t xml:space="preserve"> налоговая льгота, </w:t>
            </w:r>
            <w:proofErr w:type="spellStart"/>
            <w:r w:rsidRPr="00E315D6">
              <w:rPr>
                <w:sz w:val="20"/>
                <w:szCs w:val="20"/>
              </w:rPr>
              <w:t>освобожде-ние</w:t>
            </w:r>
            <w:proofErr w:type="spellEnd"/>
            <w:r w:rsidRPr="00E315D6">
              <w:rPr>
                <w:sz w:val="20"/>
                <w:szCs w:val="20"/>
              </w:rPr>
              <w:t>,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r w:rsidRPr="00E315D6">
              <w:rPr>
                <w:sz w:val="20"/>
                <w:szCs w:val="20"/>
              </w:rPr>
              <w:t xml:space="preserve">Цель (цели) введения налоговой льготы, </w:t>
            </w:r>
            <w:proofErr w:type="spellStart"/>
            <w:proofErr w:type="gramStart"/>
            <w:r w:rsidRPr="00E315D6">
              <w:rPr>
                <w:sz w:val="20"/>
                <w:szCs w:val="20"/>
              </w:rPr>
              <w:t>освобож-дения</w:t>
            </w:r>
            <w:proofErr w:type="spellEnd"/>
            <w:proofErr w:type="gramEnd"/>
            <w:r w:rsidRPr="00E315D6">
              <w:rPr>
                <w:sz w:val="20"/>
                <w:szCs w:val="20"/>
              </w:rPr>
              <w:t xml:space="preserve">, иной </w:t>
            </w:r>
            <w:proofErr w:type="spellStart"/>
            <w:r w:rsidRPr="00E315D6">
              <w:rPr>
                <w:sz w:val="20"/>
                <w:szCs w:val="20"/>
              </w:rPr>
              <w:t>преферен-ции</w:t>
            </w:r>
            <w:proofErr w:type="spellEnd"/>
            <w:r w:rsidRPr="00E315D6">
              <w:rPr>
                <w:sz w:val="20"/>
                <w:szCs w:val="20"/>
              </w:rPr>
              <w:t xml:space="preserve">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r w:rsidRPr="00E315D6">
              <w:rPr>
                <w:sz w:val="20"/>
                <w:szCs w:val="20"/>
              </w:rPr>
              <w:t xml:space="preserve">Период действия </w:t>
            </w:r>
            <w:proofErr w:type="spellStart"/>
            <w:proofErr w:type="gramStart"/>
            <w:r w:rsidRPr="00E315D6">
              <w:rPr>
                <w:sz w:val="20"/>
                <w:szCs w:val="20"/>
              </w:rPr>
              <w:t>налого</w:t>
            </w:r>
            <w:proofErr w:type="spellEnd"/>
            <w:r w:rsidRPr="00E315D6">
              <w:rPr>
                <w:sz w:val="20"/>
                <w:szCs w:val="20"/>
              </w:rPr>
              <w:t>-вой</w:t>
            </w:r>
            <w:proofErr w:type="gramEnd"/>
            <w:r w:rsidRPr="00E315D6">
              <w:rPr>
                <w:sz w:val="20"/>
                <w:szCs w:val="20"/>
              </w:rPr>
              <w:t xml:space="preserve"> льготы, </w:t>
            </w:r>
            <w:proofErr w:type="spellStart"/>
            <w:r w:rsidRPr="00E315D6">
              <w:rPr>
                <w:sz w:val="20"/>
                <w:szCs w:val="20"/>
              </w:rPr>
              <w:t>освобож-дения</w:t>
            </w:r>
            <w:proofErr w:type="spellEnd"/>
            <w:r w:rsidRPr="00E315D6">
              <w:rPr>
                <w:sz w:val="20"/>
                <w:szCs w:val="20"/>
              </w:rPr>
              <w:t xml:space="preserve">, иной </w:t>
            </w:r>
            <w:proofErr w:type="spellStart"/>
            <w:r w:rsidRPr="00E315D6">
              <w:rPr>
                <w:sz w:val="20"/>
                <w:szCs w:val="20"/>
              </w:rPr>
              <w:t>префе-ренции</w:t>
            </w:r>
            <w:proofErr w:type="spellEnd"/>
            <w:r w:rsidRPr="00E315D6">
              <w:rPr>
                <w:sz w:val="20"/>
                <w:szCs w:val="20"/>
              </w:rPr>
              <w:t xml:space="preserve">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proofErr w:type="spellStart"/>
            <w:proofErr w:type="gramStart"/>
            <w:r w:rsidRPr="00E315D6">
              <w:rPr>
                <w:sz w:val="20"/>
                <w:szCs w:val="20"/>
              </w:rPr>
              <w:t>Факти-ческий</w:t>
            </w:r>
            <w:proofErr w:type="spellEnd"/>
            <w:proofErr w:type="gramEnd"/>
            <w:r w:rsidRPr="00E315D6">
              <w:rPr>
                <w:sz w:val="20"/>
                <w:szCs w:val="20"/>
              </w:rPr>
              <w:t xml:space="preserve"> объем </w:t>
            </w:r>
            <w:proofErr w:type="spellStart"/>
            <w:r w:rsidRPr="00E315D6">
              <w:rPr>
                <w:sz w:val="20"/>
                <w:szCs w:val="20"/>
              </w:rPr>
              <w:t>налого-вого</w:t>
            </w:r>
            <w:proofErr w:type="spellEnd"/>
            <w:r w:rsidRPr="00E315D6">
              <w:rPr>
                <w:sz w:val="20"/>
                <w:szCs w:val="20"/>
              </w:rPr>
              <w:t xml:space="preserve"> расхода местного бюджета за 2-й год до начала </w:t>
            </w:r>
            <w:proofErr w:type="spellStart"/>
            <w:r w:rsidRPr="00E315D6">
              <w:rPr>
                <w:sz w:val="20"/>
                <w:szCs w:val="20"/>
              </w:rPr>
              <w:t>очеред-ного</w:t>
            </w:r>
            <w:proofErr w:type="spellEnd"/>
            <w:r w:rsidRPr="00E315D6">
              <w:rPr>
                <w:sz w:val="20"/>
                <w:szCs w:val="20"/>
              </w:rPr>
              <w:t xml:space="preserve"> </w:t>
            </w:r>
            <w:proofErr w:type="spellStart"/>
            <w:r w:rsidRPr="00E315D6">
              <w:rPr>
                <w:sz w:val="20"/>
                <w:szCs w:val="20"/>
              </w:rPr>
              <w:t>финан-сового</w:t>
            </w:r>
            <w:proofErr w:type="spellEnd"/>
            <w:r w:rsidRPr="00E315D6">
              <w:rPr>
                <w:sz w:val="20"/>
                <w:szCs w:val="20"/>
              </w:rPr>
              <w:t xml:space="preserve"> года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proofErr w:type="spellStart"/>
            <w:proofErr w:type="gramStart"/>
            <w:r w:rsidRPr="00E315D6">
              <w:rPr>
                <w:sz w:val="20"/>
                <w:szCs w:val="20"/>
              </w:rPr>
              <w:t>Оценоч-ный</w:t>
            </w:r>
            <w:proofErr w:type="spellEnd"/>
            <w:proofErr w:type="gramEnd"/>
            <w:r w:rsidRPr="00E315D6">
              <w:rPr>
                <w:sz w:val="20"/>
                <w:szCs w:val="20"/>
              </w:rPr>
              <w:t xml:space="preserve"> объем </w:t>
            </w:r>
            <w:proofErr w:type="spellStart"/>
            <w:r w:rsidRPr="00E315D6">
              <w:rPr>
                <w:sz w:val="20"/>
                <w:szCs w:val="20"/>
              </w:rPr>
              <w:t>налого-вого</w:t>
            </w:r>
            <w:proofErr w:type="spellEnd"/>
            <w:r w:rsidRPr="00E315D6">
              <w:rPr>
                <w:sz w:val="20"/>
                <w:szCs w:val="20"/>
              </w:rPr>
              <w:t xml:space="preserve"> расхода местного бюджета за 1-й год до начала </w:t>
            </w:r>
            <w:proofErr w:type="spellStart"/>
            <w:r w:rsidRPr="00E315D6">
              <w:rPr>
                <w:sz w:val="20"/>
                <w:szCs w:val="20"/>
              </w:rPr>
              <w:t>очеред-ного</w:t>
            </w:r>
            <w:proofErr w:type="spellEnd"/>
            <w:r w:rsidRPr="00E315D6">
              <w:rPr>
                <w:sz w:val="20"/>
                <w:szCs w:val="20"/>
              </w:rPr>
              <w:t xml:space="preserve"> </w:t>
            </w:r>
            <w:proofErr w:type="spellStart"/>
            <w:r w:rsidRPr="00E315D6">
              <w:rPr>
                <w:sz w:val="20"/>
                <w:szCs w:val="20"/>
              </w:rPr>
              <w:t>финан-сового</w:t>
            </w:r>
            <w:proofErr w:type="spellEnd"/>
            <w:r w:rsidRPr="00E315D6">
              <w:rPr>
                <w:sz w:val="20"/>
                <w:szCs w:val="20"/>
              </w:rPr>
              <w:t xml:space="preserve"> года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r w:rsidRPr="00E315D6">
              <w:rPr>
                <w:sz w:val="20"/>
                <w:szCs w:val="20"/>
              </w:rPr>
              <w:t>Прогнозный объем налоговых расходов  бюджета муниципального  округа (тыс.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r w:rsidRPr="00E315D6">
              <w:rPr>
                <w:sz w:val="20"/>
                <w:szCs w:val="20"/>
              </w:rPr>
              <w:t>Целевой показатель (индикатор) налогового расхода</w:t>
            </w:r>
          </w:p>
        </w:tc>
      </w:tr>
      <w:tr w:rsidR="00E315D6" w:rsidRPr="00E315D6" w:rsidTr="00E315D6">
        <w:tc>
          <w:tcPr>
            <w:tcW w:w="1196" w:type="dxa"/>
            <w:vMerge/>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r w:rsidRPr="00E315D6">
              <w:rPr>
                <w:sz w:val="20"/>
                <w:szCs w:val="20"/>
              </w:rPr>
              <w:t>2025 год</w:t>
            </w:r>
          </w:p>
        </w:tc>
        <w:tc>
          <w:tcPr>
            <w:tcW w:w="851" w:type="dxa"/>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r w:rsidRPr="00E315D6">
              <w:rPr>
                <w:sz w:val="20"/>
                <w:szCs w:val="20"/>
              </w:rPr>
              <w:t>2026 год</w:t>
            </w:r>
          </w:p>
        </w:tc>
        <w:tc>
          <w:tcPr>
            <w:tcW w:w="994" w:type="dxa"/>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r w:rsidRPr="00E315D6">
              <w:rPr>
                <w:sz w:val="20"/>
                <w:szCs w:val="20"/>
              </w:rPr>
              <w:t>2027 год</w:t>
            </w:r>
          </w:p>
        </w:tc>
        <w:tc>
          <w:tcPr>
            <w:tcW w:w="1272" w:type="dxa"/>
            <w:vMerge/>
            <w:tcBorders>
              <w:top w:val="single" w:sz="4" w:space="0" w:color="auto"/>
              <w:left w:val="single" w:sz="4" w:space="0" w:color="auto"/>
              <w:bottom w:val="single" w:sz="4" w:space="0" w:color="auto"/>
              <w:right w:val="single" w:sz="4" w:space="0" w:color="auto"/>
            </w:tcBorders>
          </w:tcPr>
          <w:p w:rsidR="00E315D6" w:rsidRPr="00E315D6" w:rsidRDefault="00E315D6" w:rsidP="00E315D6">
            <w:pPr>
              <w:autoSpaceDE w:val="0"/>
              <w:autoSpaceDN w:val="0"/>
              <w:adjustRightInd w:val="0"/>
              <w:jc w:val="center"/>
              <w:rPr>
                <w:sz w:val="20"/>
                <w:szCs w:val="20"/>
              </w:rPr>
            </w:pPr>
          </w:p>
        </w:tc>
      </w:tr>
      <w:tr w:rsidR="00E315D6" w:rsidRPr="00E315D6" w:rsidTr="00E315D6">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r w:rsidRPr="00E315D6">
              <w:rPr>
                <w:sz w:val="20"/>
                <w:szCs w:val="20"/>
              </w:rP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r w:rsidRPr="00E315D6">
              <w:rPr>
                <w:sz w:val="20"/>
                <w:szCs w:val="20"/>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r w:rsidRPr="00E315D6">
              <w:rPr>
                <w:sz w:val="20"/>
                <w:szCs w:val="20"/>
              </w:rPr>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r w:rsidRPr="00E315D6">
              <w:rPr>
                <w:sz w:val="20"/>
                <w:szCs w:val="20"/>
              </w:rPr>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r w:rsidRPr="00E315D6">
              <w:rPr>
                <w:sz w:val="20"/>
                <w:szCs w:val="20"/>
              </w:rPr>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r w:rsidRPr="00E315D6">
              <w:rPr>
                <w:sz w:val="20"/>
                <w:szCs w:val="20"/>
              </w:rPr>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r w:rsidRPr="00E315D6">
              <w:rPr>
                <w:sz w:val="20"/>
                <w:szCs w:val="20"/>
              </w:rPr>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rPr>
                <w:sz w:val="20"/>
                <w:szCs w:val="20"/>
              </w:rPr>
            </w:pPr>
            <w:r w:rsidRPr="00E315D6">
              <w:rPr>
                <w:sz w:val="20"/>
                <w:szCs w:val="20"/>
              </w:rPr>
              <w:t xml:space="preserve">   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r w:rsidRPr="00E315D6">
              <w:rPr>
                <w:sz w:val="20"/>
                <w:szCs w:val="20"/>
              </w:rPr>
              <w:t>9</w:t>
            </w:r>
          </w:p>
        </w:tc>
        <w:tc>
          <w:tcPr>
            <w:tcW w:w="1272" w:type="dxa"/>
            <w:tcBorders>
              <w:top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r w:rsidRPr="00E315D6">
              <w:rPr>
                <w:sz w:val="20"/>
                <w:szCs w:val="20"/>
              </w:rPr>
              <w:t>10</w:t>
            </w:r>
          </w:p>
        </w:tc>
      </w:tr>
      <w:tr w:rsidR="00E315D6" w:rsidRPr="00E315D6" w:rsidTr="00E315D6">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p>
        </w:tc>
        <w:tc>
          <w:tcPr>
            <w:tcW w:w="1272" w:type="dxa"/>
            <w:tcBorders>
              <w:top w:val="single" w:sz="4" w:space="0" w:color="auto"/>
              <w:bottom w:val="single" w:sz="4" w:space="0" w:color="auto"/>
              <w:right w:val="single" w:sz="4" w:space="0" w:color="auto"/>
            </w:tcBorders>
            <w:tcMar>
              <w:top w:w="57" w:type="dxa"/>
              <w:bottom w:w="57" w:type="dxa"/>
            </w:tcMar>
          </w:tcPr>
          <w:p w:rsidR="00E315D6" w:rsidRPr="00E315D6" w:rsidRDefault="00E315D6" w:rsidP="00E315D6">
            <w:pPr>
              <w:autoSpaceDE w:val="0"/>
              <w:autoSpaceDN w:val="0"/>
              <w:adjustRightInd w:val="0"/>
              <w:jc w:val="center"/>
              <w:rPr>
                <w:sz w:val="20"/>
                <w:szCs w:val="20"/>
              </w:rPr>
            </w:pPr>
          </w:p>
        </w:tc>
      </w:tr>
    </w:tbl>
    <w:p w:rsidR="00E315D6" w:rsidRPr="00E315D6" w:rsidRDefault="00E315D6" w:rsidP="00E315D6">
      <w:pPr>
        <w:autoSpaceDE w:val="0"/>
        <w:autoSpaceDN w:val="0"/>
        <w:adjustRightInd w:val="0"/>
        <w:rPr>
          <w:rFonts w:eastAsia="Calibri"/>
          <w:sz w:val="20"/>
          <w:szCs w:val="20"/>
          <w:lang w:eastAsia="en-US"/>
        </w:rPr>
      </w:pPr>
    </w:p>
    <w:p w:rsidR="00E315D6" w:rsidRPr="00E315D6" w:rsidRDefault="00E315D6" w:rsidP="00E315D6">
      <w:pPr>
        <w:ind w:right="-285"/>
        <w:jc w:val="both"/>
        <w:rPr>
          <w:sz w:val="20"/>
          <w:szCs w:val="20"/>
        </w:rPr>
      </w:pPr>
      <w:r w:rsidRPr="00E315D6">
        <w:rPr>
          <w:sz w:val="20"/>
          <w:szCs w:val="20"/>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 не предусмотрены.</w:t>
      </w:r>
    </w:p>
    <w:p w:rsidR="00EF00BA" w:rsidRDefault="00EF00BA" w:rsidP="006E13A1">
      <w:pPr>
        <w:jc w:val="both"/>
        <w:sectPr w:rsidR="00EF00BA" w:rsidSect="00EF6383">
          <w:footerReference w:type="default" r:id="rId12"/>
          <w:pgSz w:w="11906" w:h="16838"/>
          <w:pgMar w:top="567" w:right="567" w:bottom="567" w:left="1134" w:header="709" w:footer="709" w:gutter="0"/>
          <w:cols w:space="708"/>
          <w:docGrid w:linePitch="360"/>
        </w:sectPr>
      </w:pPr>
    </w:p>
    <w:p w:rsidR="006E13A1" w:rsidRPr="00D02862" w:rsidRDefault="006E13A1" w:rsidP="00F879A8">
      <w:pPr>
        <w:tabs>
          <w:tab w:val="left" w:pos="567"/>
          <w:tab w:val="center" w:pos="4961"/>
        </w:tabs>
      </w:pPr>
      <w:r w:rsidRPr="00D02862">
        <w:lastRenderedPageBreak/>
        <w:t xml:space="preserve">                 </w:t>
      </w:r>
      <w:r w:rsidR="00F879A8">
        <w:t xml:space="preserve">  </w:t>
      </w:r>
      <w:r w:rsidR="00F879A8">
        <w:tab/>
        <w:t xml:space="preserve">                            </w:t>
      </w:r>
    </w:p>
    <w:p w:rsidR="006E13A1" w:rsidRPr="008F0C87" w:rsidRDefault="006E13A1" w:rsidP="006E13A1">
      <w:pPr>
        <w:jc w:val="center"/>
        <w:rPr>
          <w:sz w:val="26"/>
          <w:szCs w:val="26"/>
        </w:rPr>
      </w:pPr>
      <w:bookmarkStart w:id="3" w:name="P452"/>
      <w:bookmarkEnd w:id="3"/>
    </w:p>
    <w:p w:rsidR="00853394" w:rsidRPr="00101693" w:rsidRDefault="00DF3F93" w:rsidP="00853394">
      <w:pPr>
        <w:ind w:left="1701" w:right="1700"/>
        <w:jc w:val="center"/>
        <w:rPr>
          <w:b/>
          <w:szCs w:val="28"/>
        </w:rPr>
      </w:pPr>
      <w:r>
        <w:rPr>
          <w:b/>
          <w:szCs w:val="28"/>
        </w:rPr>
        <w:t>Ра</w:t>
      </w:r>
      <w:r w:rsidR="00853394" w:rsidRPr="00101693">
        <w:rPr>
          <w:b/>
          <w:szCs w:val="28"/>
        </w:rPr>
        <w:t>здел 6. СВЕДЕНИЯ</w:t>
      </w:r>
    </w:p>
    <w:p w:rsidR="00853394" w:rsidRPr="00101693" w:rsidRDefault="00853394" w:rsidP="00853394">
      <w:pPr>
        <w:jc w:val="center"/>
        <w:rPr>
          <w:b/>
          <w:sz w:val="26"/>
          <w:szCs w:val="26"/>
        </w:rPr>
      </w:pPr>
      <w:r w:rsidRPr="00101693">
        <w:rPr>
          <w:b/>
          <w:sz w:val="26"/>
          <w:szCs w:val="26"/>
        </w:rPr>
        <w:t>о финансировании структурных элементов муниципальной программы «</w:t>
      </w:r>
      <w:r w:rsidR="00CD49E4" w:rsidRPr="00101693">
        <w:rPr>
          <w:b/>
          <w:sz w:val="26"/>
          <w:szCs w:val="26"/>
        </w:rPr>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r w:rsidRPr="00101693">
        <w:rPr>
          <w:b/>
          <w:sz w:val="26"/>
          <w:szCs w:val="26"/>
        </w:rPr>
        <w:t xml:space="preserve">» </w:t>
      </w:r>
    </w:p>
    <w:tbl>
      <w:tblPr>
        <w:tblW w:w="15598" w:type="dxa"/>
        <w:tblInd w:w="103" w:type="dxa"/>
        <w:tblLayout w:type="fixed"/>
        <w:tblLook w:val="04A0" w:firstRow="1" w:lastRow="0" w:firstColumn="1" w:lastColumn="0" w:noHBand="0" w:noVBand="1"/>
      </w:tblPr>
      <w:tblGrid>
        <w:gridCol w:w="570"/>
        <w:gridCol w:w="3830"/>
        <w:gridCol w:w="2409"/>
        <w:gridCol w:w="2268"/>
        <w:gridCol w:w="1701"/>
        <w:gridCol w:w="1418"/>
        <w:gridCol w:w="1559"/>
        <w:gridCol w:w="1843"/>
      </w:tblGrid>
      <w:tr w:rsidR="00101693" w:rsidRPr="00101693" w:rsidTr="000B210D">
        <w:trPr>
          <w:trHeight w:val="399"/>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853394">
            <w:pPr>
              <w:jc w:val="center"/>
              <w:rPr>
                <w:sz w:val="22"/>
                <w:szCs w:val="22"/>
              </w:rPr>
            </w:pPr>
            <w:r w:rsidRPr="00101693">
              <w:rPr>
                <w:sz w:val="22"/>
                <w:szCs w:val="22"/>
              </w:rPr>
              <w:t xml:space="preserve">№ </w:t>
            </w:r>
            <w:proofErr w:type="gramStart"/>
            <w:r w:rsidRPr="00101693">
              <w:rPr>
                <w:sz w:val="22"/>
                <w:szCs w:val="22"/>
              </w:rPr>
              <w:t>п</w:t>
            </w:r>
            <w:proofErr w:type="gramEnd"/>
            <w:r w:rsidRPr="00101693">
              <w:rPr>
                <w:sz w:val="22"/>
                <w:szCs w:val="22"/>
              </w:rPr>
              <w:t>/п</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853394">
            <w:pPr>
              <w:jc w:val="center"/>
              <w:rPr>
                <w:sz w:val="22"/>
                <w:szCs w:val="22"/>
              </w:rPr>
            </w:pPr>
            <w:r w:rsidRPr="00101693">
              <w:rPr>
                <w:sz w:val="22"/>
                <w:szCs w:val="22"/>
              </w:rPr>
              <w:t>Наименование</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853394">
            <w:pPr>
              <w:ind w:left="-108" w:right="-108"/>
              <w:jc w:val="center"/>
              <w:rPr>
                <w:sz w:val="22"/>
                <w:szCs w:val="22"/>
              </w:rPr>
            </w:pPr>
            <w:r w:rsidRPr="00101693">
              <w:rPr>
                <w:sz w:val="22"/>
                <w:szCs w:val="22"/>
              </w:rPr>
              <w:t xml:space="preserve">Участник муниципальной программы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853394">
            <w:pPr>
              <w:ind w:left="-108" w:right="-108"/>
              <w:jc w:val="center"/>
              <w:rPr>
                <w:sz w:val="22"/>
                <w:szCs w:val="22"/>
              </w:rPr>
            </w:pPr>
            <w:r w:rsidRPr="00101693">
              <w:rPr>
                <w:sz w:val="22"/>
                <w:szCs w:val="22"/>
              </w:rPr>
              <w:t>Источник финансового обеспечения (расшифровать)</w:t>
            </w:r>
          </w:p>
        </w:tc>
        <w:tc>
          <w:tcPr>
            <w:tcW w:w="6521" w:type="dxa"/>
            <w:gridSpan w:val="4"/>
            <w:tcBorders>
              <w:top w:val="single" w:sz="4" w:space="0" w:color="auto"/>
              <w:left w:val="nil"/>
              <w:bottom w:val="single" w:sz="4" w:space="0" w:color="auto"/>
              <w:right w:val="single" w:sz="4" w:space="0" w:color="auto"/>
            </w:tcBorders>
            <w:shd w:val="clear" w:color="auto" w:fill="auto"/>
            <w:hideMark/>
          </w:tcPr>
          <w:p w:rsidR="00853394" w:rsidRPr="00101693" w:rsidRDefault="00853394" w:rsidP="00853394">
            <w:pPr>
              <w:ind w:right="-34"/>
              <w:jc w:val="center"/>
              <w:rPr>
                <w:sz w:val="22"/>
                <w:szCs w:val="22"/>
              </w:rPr>
            </w:pPr>
            <w:r w:rsidRPr="00101693">
              <w:rPr>
                <w:sz w:val="22"/>
                <w:szCs w:val="22"/>
              </w:rPr>
              <w:t>Объем средств на реализацию муниципальной программы на очередной финансовый год и плановый период (тыс. рублей)</w:t>
            </w:r>
          </w:p>
        </w:tc>
      </w:tr>
      <w:tr w:rsidR="00853394" w:rsidRPr="00101693" w:rsidTr="000B210D">
        <w:trPr>
          <w:trHeight w:val="327"/>
        </w:trPr>
        <w:tc>
          <w:tcPr>
            <w:tcW w:w="570" w:type="dxa"/>
            <w:vMerge/>
            <w:tcBorders>
              <w:top w:val="single" w:sz="4" w:space="0" w:color="auto"/>
              <w:left w:val="single" w:sz="4" w:space="0" w:color="auto"/>
              <w:right w:val="single" w:sz="4" w:space="0" w:color="auto"/>
            </w:tcBorders>
            <w:shd w:val="clear" w:color="auto" w:fill="auto"/>
            <w:vAlign w:val="center"/>
            <w:hideMark/>
          </w:tcPr>
          <w:p w:rsidR="00853394" w:rsidRPr="00101693" w:rsidRDefault="00853394" w:rsidP="00853394">
            <w:pPr>
              <w:rPr>
                <w:sz w:val="22"/>
                <w:szCs w:val="22"/>
              </w:rPr>
            </w:pPr>
          </w:p>
        </w:tc>
        <w:tc>
          <w:tcPr>
            <w:tcW w:w="3830" w:type="dxa"/>
            <w:vMerge/>
            <w:tcBorders>
              <w:top w:val="single" w:sz="4" w:space="0" w:color="auto"/>
              <w:left w:val="single" w:sz="4" w:space="0" w:color="auto"/>
              <w:right w:val="single" w:sz="4" w:space="0" w:color="auto"/>
            </w:tcBorders>
            <w:shd w:val="clear" w:color="auto" w:fill="auto"/>
            <w:vAlign w:val="center"/>
            <w:hideMark/>
          </w:tcPr>
          <w:p w:rsidR="00853394" w:rsidRPr="00101693" w:rsidRDefault="00853394" w:rsidP="00853394">
            <w:pPr>
              <w:rPr>
                <w:sz w:val="22"/>
                <w:szCs w:val="22"/>
              </w:rPr>
            </w:pPr>
          </w:p>
        </w:tc>
        <w:tc>
          <w:tcPr>
            <w:tcW w:w="2409" w:type="dxa"/>
            <w:vMerge/>
            <w:tcBorders>
              <w:top w:val="single" w:sz="4" w:space="0" w:color="auto"/>
              <w:left w:val="single" w:sz="4" w:space="0" w:color="auto"/>
              <w:right w:val="single" w:sz="4" w:space="0" w:color="auto"/>
            </w:tcBorders>
            <w:shd w:val="clear" w:color="auto" w:fill="auto"/>
            <w:vAlign w:val="center"/>
            <w:hideMark/>
          </w:tcPr>
          <w:p w:rsidR="00853394" w:rsidRPr="00101693" w:rsidRDefault="00853394" w:rsidP="00853394">
            <w:pPr>
              <w:rPr>
                <w:sz w:val="22"/>
                <w:szCs w:val="22"/>
              </w:rPr>
            </w:pPr>
          </w:p>
        </w:tc>
        <w:tc>
          <w:tcPr>
            <w:tcW w:w="2268" w:type="dxa"/>
            <w:vMerge/>
            <w:tcBorders>
              <w:top w:val="single" w:sz="4" w:space="0" w:color="auto"/>
              <w:left w:val="single" w:sz="4" w:space="0" w:color="auto"/>
              <w:right w:val="single" w:sz="4" w:space="0" w:color="auto"/>
            </w:tcBorders>
            <w:shd w:val="clear" w:color="auto" w:fill="auto"/>
            <w:vAlign w:val="center"/>
            <w:hideMark/>
          </w:tcPr>
          <w:p w:rsidR="00853394" w:rsidRPr="00101693" w:rsidRDefault="00853394" w:rsidP="00853394">
            <w:pPr>
              <w:rPr>
                <w:sz w:val="22"/>
                <w:szCs w:val="22"/>
              </w:rPr>
            </w:pPr>
          </w:p>
        </w:tc>
        <w:tc>
          <w:tcPr>
            <w:tcW w:w="1701" w:type="dxa"/>
            <w:tcBorders>
              <w:top w:val="nil"/>
              <w:left w:val="nil"/>
              <w:right w:val="single" w:sz="4" w:space="0" w:color="auto"/>
            </w:tcBorders>
            <w:shd w:val="clear" w:color="auto" w:fill="auto"/>
            <w:hideMark/>
          </w:tcPr>
          <w:p w:rsidR="00853394" w:rsidRPr="00101693" w:rsidRDefault="00853394" w:rsidP="00853394">
            <w:pPr>
              <w:ind w:right="-34"/>
              <w:jc w:val="center"/>
              <w:rPr>
                <w:sz w:val="22"/>
                <w:szCs w:val="22"/>
              </w:rPr>
            </w:pPr>
            <w:r w:rsidRPr="00101693">
              <w:rPr>
                <w:sz w:val="22"/>
                <w:szCs w:val="22"/>
              </w:rPr>
              <w:t>всего</w:t>
            </w:r>
          </w:p>
        </w:tc>
        <w:tc>
          <w:tcPr>
            <w:tcW w:w="1418" w:type="dxa"/>
            <w:tcBorders>
              <w:top w:val="nil"/>
              <w:left w:val="nil"/>
              <w:right w:val="single" w:sz="4" w:space="0" w:color="auto"/>
            </w:tcBorders>
            <w:shd w:val="clear" w:color="auto" w:fill="auto"/>
            <w:hideMark/>
          </w:tcPr>
          <w:p w:rsidR="00853394" w:rsidRPr="00101693" w:rsidRDefault="00853394" w:rsidP="00915362">
            <w:pPr>
              <w:jc w:val="center"/>
              <w:rPr>
                <w:spacing w:val="-2"/>
                <w:sz w:val="22"/>
                <w:szCs w:val="22"/>
              </w:rPr>
            </w:pPr>
            <w:r w:rsidRPr="00101693">
              <w:rPr>
                <w:sz w:val="22"/>
                <w:szCs w:val="22"/>
                <w:shd w:val="clear" w:color="auto" w:fill="FFFFFF"/>
              </w:rPr>
              <w:t>202</w:t>
            </w:r>
            <w:r w:rsidR="00915362" w:rsidRPr="00101693">
              <w:rPr>
                <w:sz w:val="22"/>
                <w:szCs w:val="22"/>
                <w:shd w:val="clear" w:color="auto" w:fill="FFFFFF"/>
              </w:rPr>
              <w:t>5</w:t>
            </w:r>
            <w:r w:rsidRPr="00101693">
              <w:rPr>
                <w:sz w:val="22"/>
                <w:szCs w:val="22"/>
                <w:shd w:val="clear" w:color="auto" w:fill="FFFFFF"/>
              </w:rPr>
              <w:t xml:space="preserve"> год</w:t>
            </w:r>
          </w:p>
        </w:tc>
        <w:tc>
          <w:tcPr>
            <w:tcW w:w="1559" w:type="dxa"/>
            <w:tcBorders>
              <w:top w:val="nil"/>
              <w:left w:val="nil"/>
              <w:right w:val="single" w:sz="4" w:space="0" w:color="auto"/>
            </w:tcBorders>
            <w:shd w:val="clear" w:color="auto" w:fill="auto"/>
            <w:hideMark/>
          </w:tcPr>
          <w:p w:rsidR="00853394" w:rsidRPr="00101693" w:rsidRDefault="00853394" w:rsidP="00915362">
            <w:pPr>
              <w:jc w:val="center"/>
              <w:rPr>
                <w:spacing w:val="-2"/>
                <w:sz w:val="22"/>
                <w:szCs w:val="22"/>
              </w:rPr>
            </w:pPr>
            <w:r w:rsidRPr="00101693">
              <w:rPr>
                <w:sz w:val="22"/>
                <w:szCs w:val="22"/>
                <w:shd w:val="clear" w:color="auto" w:fill="FFFFFF"/>
              </w:rPr>
              <w:t>202</w:t>
            </w:r>
            <w:r w:rsidR="00915362" w:rsidRPr="00101693">
              <w:rPr>
                <w:sz w:val="22"/>
                <w:szCs w:val="22"/>
                <w:shd w:val="clear" w:color="auto" w:fill="FFFFFF"/>
              </w:rPr>
              <w:t>6</w:t>
            </w:r>
            <w:r w:rsidRPr="00101693">
              <w:rPr>
                <w:sz w:val="22"/>
                <w:szCs w:val="22"/>
                <w:shd w:val="clear" w:color="auto" w:fill="FFFFFF"/>
              </w:rPr>
              <w:t xml:space="preserve"> год</w:t>
            </w:r>
          </w:p>
        </w:tc>
        <w:tc>
          <w:tcPr>
            <w:tcW w:w="1843" w:type="dxa"/>
            <w:tcBorders>
              <w:top w:val="nil"/>
              <w:left w:val="nil"/>
              <w:right w:val="single" w:sz="4" w:space="0" w:color="auto"/>
            </w:tcBorders>
            <w:shd w:val="clear" w:color="auto" w:fill="auto"/>
            <w:hideMark/>
          </w:tcPr>
          <w:p w:rsidR="00853394" w:rsidRPr="00101693" w:rsidRDefault="00853394" w:rsidP="00915362">
            <w:pPr>
              <w:jc w:val="center"/>
              <w:rPr>
                <w:sz w:val="22"/>
                <w:szCs w:val="22"/>
              </w:rPr>
            </w:pPr>
            <w:r w:rsidRPr="00101693">
              <w:rPr>
                <w:sz w:val="22"/>
                <w:szCs w:val="22"/>
                <w:shd w:val="clear" w:color="auto" w:fill="FFFFFF"/>
              </w:rPr>
              <w:t>202</w:t>
            </w:r>
            <w:r w:rsidR="00915362" w:rsidRPr="00101693">
              <w:rPr>
                <w:sz w:val="22"/>
                <w:szCs w:val="22"/>
                <w:shd w:val="clear" w:color="auto" w:fill="FFFFFF"/>
              </w:rPr>
              <w:t>7</w:t>
            </w:r>
            <w:r w:rsidRPr="00101693">
              <w:rPr>
                <w:sz w:val="22"/>
                <w:szCs w:val="22"/>
                <w:shd w:val="clear" w:color="auto" w:fill="FFFFFF"/>
              </w:rPr>
              <w:t xml:space="preserve"> год</w:t>
            </w:r>
          </w:p>
        </w:tc>
      </w:tr>
    </w:tbl>
    <w:p w:rsidR="00853394" w:rsidRPr="00101693" w:rsidRDefault="00853394" w:rsidP="00853394">
      <w:pPr>
        <w:jc w:val="center"/>
        <w:rPr>
          <w:b/>
          <w:sz w:val="2"/>
          <w:szCs w:val="2"/>
        </w:rPr>
      </w:pPr>
    </w:p>
    <w:tbl>
      <w:tblPr>
        <w:tblpPr w:leftFromText="180" w:rightFromText="180" w:vertAnchor="text" w:tblpX="108" w:tblpY="1"/>
        <w:tblOverlap w:val="never"/>
        <w:tblW w:w="18004" w:type="dxa"/>
        <w:tblLayout w:type="fixed"/>
        <w:tblLook w:val="04A0" w:firstRow="1" w:lastRow="0" w:firstColumn="1" w:lastColumn="0" w:noHBand="0" w:noVBand="1"/>
      </w:tblPr>
      <w:tblGrid>
        <w:gridCol w:w="567"/>
        <w:gridCol w:w="108"/>
        <w:gridCol w:w="3720"/>
        <w:gridCol w:w="2411"/>
        <w:gridCol w:w="2266"/>
        <w:gridCol w:w="7"/>
        <w:gridCol w:w="1661"/>
        <w:gridCol w:w="32"/>
        <w:gridCol w:w="24"/>
        <w:gridCol w:w="1393"/>
        <w:gridCol w:w="1561"/>
        <w:gridCol w:w="1843"/>
        <w:gridCol w:w="2411"/>
      </w:tblGrid>
      <w:tr w:rsidR="00101693" w:rsidRPr="00101693" w:rsidTr="00DF3F93">
        <w:trPr>
          <w:gridAfter w:val="1"/>
          <w:wAfter w:w="2411" w:type="dxa"/>
          <w:trHeight w:val="78"/>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DF3F93">
            <w:pPr>
              <w:jc w:val="center"/>
              <w:rPr>
                <w:sz w:val="22"/>
                <w:szCs w:val="22"/>
              </w:rPr>
            </w:pPr>
            <w:r w:rsidRPr="00101693">
              <w:rPr>
                <w:sz w:val="22"/>
                <w:szCs w:val="22"/>
              </w:rPr>
              <w:t>1</w:t>
            </w:r>
          </w:p>
        </w:tc>
        <w:tc>
          <w:tcPr>
            <w:tcW w:w="3828" w:type="dxa"/>
            <w:gridSpan w:val="2"/>
            <w:tcBorders>
              <w:top w:val="single" w:sz="4" w:space="0" w:color="auto"/>
              <w:left w:val="nil"/>
              <w:bottom w:val="single" w:sz="4" w:space="0" w:color="auto"/>
              <w:right w:val="single" w:sz="4" w:space="0" w:color="auto"/>
            </w:tcBorders>
            <w:shd w:val="clear" w:color="auto" w:fill="auto"/>
            <w:hideMark/>
          </w:tcPr>
          <w:p w:rsidR="00853394" w:rsidRPr="00101693" w:rsidRDefault="00853394" w:rsidP="00DF3F93">
            <w:pPr>
              <w:jc w:val="center"/>
              <w:rPr>
                <w:sz w:val="22"/>
                <w:szCs w:val="22"/>
              </w:rPr>
            </w:pPr>
            <w:r w:rsidRPr="00101693">
              <w:rPr>
                <w:sz w:val="22"/>
                <w:szCs w:val="22"/>
              </w:rPr>
              <w:t>2</w:t>
            </w:r>
          </w:p>
        </w:tc>
        <w:tc>
          <w:tcPr>
            <w:tcW w:w="2411" w:type="dxa"/>
            <w:tcBorders>
              <w:top w:val="single" w:sz="4" w:space="0" w:color="auto"/>
              <w:left w:val="nil"/>
              <w:bottom w:val="single" w:sz="4" w:space="0" w:color="auto"/>
              <w:right w:val="single" w:sz="4" w:space="0" w:color="auto"/>
            </w:tcBorders>
            <w:shd w:val="clear" w:color="auto" w:fill="auto"/>
            <w:hideMark/>
          </w:tcPr>
          <w:p w:rsidR="00853394" w:rsidRPr="00101693" w:rsidRDefault="00853394" w:rsidP="00DF3F93">
            <w:pPr>
              <w:jc w:val="center"/>
              <w:rPr>
                <w:sz w:val="22"/>
                <w:szCs w:val="22"/>
              </w:rPr>
            </w:pPr>
            <w:r w:rsidRPr="00101693">
              <w:rPr>
                <w:sz w:val="22"/>
                <w:szCs w:val="22"/>
              </w:rPr>
              <w:t>3</w:t>
            </w:r>
          </w:p>
        </w:tc>
        <w:tc>
          <w:tcPr>
            <w:tcW w:w="2266" w:type="dxa"/>
            <w:tcBorders>
              <w:top w:val="single" w:sz="4" w:space="0" w:color="auto"/>
              <w:left w:val="nil"/>
              <w:bottom w:val="single" w:sz="4" w:space="0" w:color="auto"/>
              <w:right w:val="single" w:sz="4" w:space="0" w:color="auto"/>
            </w:tcBorders>
            <w:shd w:val="clear" w:color="auto" w:fill="auto"/>
            <w:hideMark/>
          </w:tcPr>
          <w:p w:rsidR="00853394" w:rsidRPr="00101693" w:rsidRDefault="00853394" w:rsidP="00DF3F93">
            <w:pPr>
              <w:jc w:val="center"/>
              <w:rPr>
                <w:sz w:val="22"/>
                <w:szCs w:val="22"/>
              </w:rPr>
            </w:pPr>
            <w:r w:rsidRPr="00101693">
              <w:rPr>
                <w:sz w:val="22"/>
                <w:szCs w:val="22"/>
              </w:rPr>
              <w:t>4</w:t>
            </w:r>
          </w:p>
        </w:tc>
        <w:tc>
          <w:tcPr>
            <w:tcW w:w="1700" w:type="dxa"/>
            <w:gridSpan w:val="3"/>
            <w:tcBorders>
              <w:top w:val="single" w:sz="4" w:space="0" w:color="auto"/>
              <w:left w:val="nil"/>
              <w:bottom w:val="single" w:sz="4" w:space="0" w:color="auto"/>
              <w:right w:val="single" w:sz="4" w:space="0" w:color="auto"/>
            </w:tcBorders>
            <w:shd w:val="clear" w:color="auto" w:fill="auto"/>
            <w:hideMark/>
          </w:tcPr>
          <w:p w:rsidR="00853394" w:rsidRPr="00101693" w:rsidRDefault="00853394" w:rsidP="00DF3F93">
            <w:pPr>
              <w:jc w:val="center"/>
              <w:rPr>
                <w:sz w:val="22"/>
                <w:szCs w:val="22"/>
              </w:rPr>
            </w:pPr>
            <w:r w:rsidRPr="00101693">
              <w:rPr>
                <w:sz w:val="22"/>
                <w:szCs w:val="22"/>
              </w:rPr>
              <w:t>5</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853394" w:rsidRPr="00101693" w:rsidRDefault="00853394" w:rsidP="00DF3F93">
            <w:pPr>
              <w:ind w:left="-69" w:right="-108"/>
              <w:jc w:val="center"/>
              <w:rPr>
                <w:sz w:val="22"/>
                <w:szCs w:val="22"/>
              </w:rPr>
            </w:pPr>
            <w:r w:rsidRPr="00101693">
              <w:rPr>
                <w:sz w:val="22"/>
                <w:szCs w:val="22"/>
              </w:rPr>
              <w:t>6</w:t>
            </w:r>
          </w:p>
        </w:tc>
        <w:tc>
          <w:tcPr>
            <w:tcW w:w="1561" w:type="dxa"/>
            <w:tcBorders>
              <w:top w:val="single" w:sz="4" w:space="0" w:color="auto"/>
              <w:left w:val="nil"/>
              <w:bottom w:val="single" w:sz="4" w:space="0" w:color="auto"/>
              <w:right w:val="single" w:sz="4" w:space="0" w:color="auto"/>
            </w:tcBorders>
            <w:shd w:val="clear" w:color="auto" w:fill="auto"/>
            <w:hideMark/>
          </w:tcPr>
          <w:p w:rsidR="00853394" w:rsidRPr="00101693" w:rsidRDefault="00853394" w:rsidP="00DF3F93">
            <w:pPr>
              <w:jc w:val="center"/>
              <w:rPr>
                <w:sz w:val="22"/>
                <w:szCs w:val="22"/>
              </w:rPr>
            </w:pPr>
            <w:r w:rsidRPr="00101693">
              <w:rPr>
                <w:sz w:val="22"/>
                <w:szCs w:val="22"/>
              </w:rPr>
              <w:t>7</w:t>
            </w:r>
          </w:p>
        </w:tc>
        <w:tc>
          <w:tcPr>
            <w:tcW w:w="1843" w:type="dxa"/>
            <w:tcBorders>
              <w:top w:val="single" w:sz="4" w:space="0" w:color="auto"/>
              <w:left w:val="nil"/>
              <w:bottom w:val="single" w:sz="4" w:space="0" w:color="auto"/>
              <w:right w:val="single" w:sz="4" w:space="0" w:color="auto"/>
            </w:tcBorders>
            <w:shd w:val="clear" w:color="auto" w:fill="auto"/>
            <w:hideMark/>
          </w:tcPr>
          <w:p w:rsidR="00853394" w:rsidRPr="00101693" w:rsidRDefault="00853394" w:rsidP="00DF3F93">
            <w:pPr>
              <w:jc w:val="center"/>
              <w:rPr>
                <w:sz w:val="22"/>
                <w:szCs w:val="22"/>
              </w:rPr>
            </w:pPr>
            <w:r w:rsidRPr="00101693">
              <w:rPr>
                <w:sz w:val="22"/>
                <w:szCs w:val="22"/>
              </w:rPr>
              <w:t>8</w:t>
            </w:r>
          </w:p>
        </w:tc>
      </w:tr>
      <w:tr w:rsidR="00101693" w:rsidRPr="00101693" w:rsidTr="00DF3F93">
        <w:trPr>
          <w:gridAfter w:val="1"/>
          <w:wAfter w:w="2411" w:type="dxa"/>
          <w:trHeight w:val="223"/>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hideMark/>
          </w:tcPr>
          <w:p w:rsidR="00853394" w:rsidRPr="00101693" w:rsidRDefault="00853394" w:rsidP="00DF3F93">
            <w:pPr>
              <w:ind w:left="-103" w:right="-108"/>
              <w:jc w:val="center"/>
              <w:rPr>
                <w:b/>
              </w:rPr>
            </w:pPr>
            <w:r w:rsidRPr="00101693">
              <w:rPr>
                <w:b/>
              </w:rPr>
              <w:t>1. Региональный проект «Наименование»</w:t>
            </w:r>
          </w:p>
        </w:tc>
      </w:tr>
      <w:tr w:rsidR="00101693" w:rsidRPr="00101693" w:rsidTr="00DF3F93">
        <w:trPr>
          <w:gridAfter w:val="1"/>
          <w:wAfter w:w="2411" w:type="dxa"/>
          <w:trHeight w:val="238"/>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pPr>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rPr>
                <w:b/>
              </w:rPr>
            </w:pPr>
            <w:r w:rsidRPr="00101693">
              <w:t>Результат 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r>
      <w:tr w:rsidR="00101693" w:rsidRPr="00101693" w:rsidTr="00DF3F93">
        <w:trPr>
          <w:gridAfter w:val="1"/>
          <w:wAfter w:w="2411" w:type="dxa"/>
          <w:trHeight w:val="230"/>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r w:rsidRPr="00101693">
              <w:t xml:space="preserve">Мероприятие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r>
      <w:tr w:rsidR="00101693" w:rsidRPr="00101693" w:rsidTr="00DF3F93">
        <w:trPr>
          <w:gridAfter w:val="1"/>
          <w:wAfter w:w="2411" w:type="dxa"/>
          <w:trHeight w:val="255"/>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r w:rsidRPr="00101693">
              <w:rPr>
                <w:b/>
                <w:lang w:val="en-US"/>
              </w:rPr>
              <w:t>2</w:t>
            </w:r>
            <w:r w:rsidRPr="00101693">
              <w:rPr>
                <w:b/>
              </w:rPr>
              <w:t>. Ведомственный проект «Наименование»</w:t>
            </w:r>
          </w:p>
        </w:tc>
      </w:tr>
      <w:tr w:rsidR="00101693" w:rsidRPr="00101693" w:rsidTr="00DF3F93">
        <w:trPr>
          <w:gridAfter w:val="1"/>
          <w:wAfter w:w="2411" w:type="dxa"/>
          <w:trHeight w:val="84"/>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pPr>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rPr>
                <w:b/>
              </w:rPr>
            </w:pPr>
            <w:r w:rsidRPr="00101693">
              <w:t>Результат 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r>
      <w:tr w:rsidR="00101693" w:rsidRPr="00101693" w:rsidTr="00DF3F93">
        <w:trPr>
          <w:gridAfter w:val="1"/>
          <w:wAfter w:w="2411" w:type="dxa"/>
          <w:trHeight w:val="88"/>
        </w:trPr>
        <w:tc>
          <w:tcPr>
            <w:tcW w:w="567"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r w:rsidRPr="00101693">
              <w:t>1.1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r w:rsidRPr="00101693">
              <w:t xml:space="preserve">Мероприятие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103" w:right="-108"/>
              <w:jc w:val="center"/>
              <w:rPr>
                <w:b/>
              </w:rPr>
            </w:pPr>
          </w:p>
        </w:tc>
      </w:tr>
      <w:tr w:rsidR="00101693" w:rsidRPr="00101693" w:rsidTr="00DF3F93">
        <w:trPr>
          <w:gridAfter w:val="1"/>
          <w:wAfter w:w="2411" w:type="dxa"/>
          <w:trHeight w:val="234"/>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2C3CE8" w:rsidP="00DF3F93">
            <w:pPr>
              <w:ind w:left="-103" w:right="-108"/>
              <w:jc w:val="center"/>
              <w:rPr>
                <w:b/>
              </w:rPr>
            </w:pPr>
            <w:r w:rsidRPr="00101693">
              <w:rPr>
                <w:b/>
                <w:szCs w:val="20"/>
              </w:rPr>
              <w:t>3.1. Комплекс процессных мероприятий «Капитальный ремонт многоквартирных домов»</w:t>
            </w:r>
          </w:p>
        </w:tc>
      </w:tr>
      <w:tr w:rsidR="00101693" w:rsidRPr="00101693" w:rsidTr="00DF3F93">
        <w:trPr>
          <w:gridAfter w:val="1"/>
          <w:wAfter w:w="2411" w:type="dxa"/>
          <w:trHeight w:val="2811"/>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04B8C" w:rsidRPr="00101693" w:rsidRDefault="00304B8C" w:rsidP="00DF3F93">
            <w:pPr>
              <w:ind w:left="-103" w:right="-108"/>
              <w:jc w:val="center"/>
            </w:pPr>
            <w:r w:rsidRPr="00101693">
              <w:t>3.1.1</w:t>
            </w:r>
          </w:p>
        </w:tc>
        <w:tc>
          <w:tcPr>
            <w:tcW w:w="3828" w:type="dxa"/>
            <w:gridSpan w:val="2"/>
            <w:tcBorders>
              <w:top w:val="nil"/>
              <w:left w:val="nil"/>
              <w:bottom w:val="single" w:sz="4" w:space="0" w:color="auto"/>
              <w:right w:val="single" w:sz="4" w:space="0" w:color="auto"/>
            </w:tcBorders>
            <w:shd w:val="clear" w:color="auto" w:fill="auto"/>
            <w:hideMark/>
          </w:tcPr>
          <w:p w:rsidR="00304B8C" w:rsidRPr="00101693" w:rsidRDefault="00304B8C" w:rsidP="00DF3F93">
            <w:pPr>
              <w:ind w:left="34" w:right="-108"/>
            </w:pPr>
            <w:r w:rsidRPr="00101693">
              <w:rPr>
                <w:spacing w:val="-2"/>
              </w:rPr>
              <w:t xml:space="preserve">Взносы на капитальный ремонт общего имущества в многоквартирных домах </w:t>
            </w:r>
          </w:p>
        </w:tc>
        <w:tc>
          <w:tcPr>
            <w:tcW w:w="2411" w:type="dxa"/>
            <w:tcBorders>
              <w:top w:val="nil"/>
              <w:left w:val="nil"/>
              <w:bottom w:val="single" w:sz="4" w:space="0" w:color="auto"/>
              <w:right w:val="single" w:sz="4" w:space="0" w:color="auto"/>
            </w:tcBorders>
            <w:shd w:val="clear" w:color="auto" w:fill="auto"/>
            <w:hideMark/>
          </w:tcPr>
          <w:p w:rsidR="00304B8C" w:rsidRPr="00101693" w:rsidRDefault="00304B8C" w:rsidP="00DF3F93">
            <w:pPr>
              <w:jc w:val="center"/>
            </w:pPr>
            <w:r w:rsidRPr="00101693">
              <w:t>управлени</w:t>
            </w:r>
            <w:r w:rsidR="005E1E23" w:rsidRPr="00101693">
              <w:t>е</w:t>
            </w:r>
            <w:r w:rsidRPr="00101693">
              <w:t xml:space="preserve"> по жилищно-коммунальному хозяйству</w:t>
            </w:r>
            <w:r w:rsidR="00750E1D" w:rsidRPr="00101693">
              <w:t>, благоустройству и дорожной деятельности</w:t>
            </w:r>
            <w:r w:rsidRPr="00101693">
              <w:t xml:space="preserve"> Администрации муниципального образования «Дорогобужский муниципальный округ» Смоленской области (далее – </w:t>
            </w:r>
            <w:r w:rsidR="00750E1D" w:rsidRPr="00101693">
              <w:t>управление</w:t>
            </w:r>
            <w:r w:rsidRPr="00101693">
              <w:t>)</w:t>
            </w:r>
          </w:p>
        </w:tc>
        <w:tc>
          <w:tcPr>
            <w:tcW w:w="2266" w:type="dxa"/>
            <w:tcBorders>
              <w:top w:val="nil"/>
              <w:left w:val="nil"/>
              <w:bottom w:val="single" w:sz="4" w:space="0" w:color="auto"/>
              <w:right w:val="single" w:sz="4" w:space="0" w:color="auto"/>
            </w:tcBorders>
            <w:shd w:val="clear" w:color="auto" w:fill="auto"/>
            <w:hideMark/>
          </w:tcPr>
          <w:p w:rsidR="00304B8C" w:rsidRPr="00101693" w:rsidRDefault="00304B8C" w:rsidP="00DF3F93">
            <w:r w:rsidRPr="00101693">
              <w:t>Бюджет  муниципального образования «Дорогобужский муниципальный округ» Смоленской области (далее – бюджет округа)</w:t>
            </w:r>
          </w:p>
        </w:tc>
        <w:tc>
          <w:tcPr>
            <w:tcW w:w="1700" w:type="dxa"/>
            <w:gridSpan w:val="3"/>
            <w:tcBorders>
              <w:top w:val="nil"/>
              <w:left w:val="nil"/>
              <w:bottom w:val="single" w:sz="4" w:space="0" w:color="auto"/>
              <w:right w:val="single" w:sz="4" w:space="0" w:color="auto"/>
            </w:tcBorders>
            <w:shd w:val="clear" w:color="auto" w:fill="auto"/>
            <w:hideMark/>
          </w:tcPr>
          <w:p w:rsidR="00304B8C" w:rsidRPr="00DF3F93" w:rsidRDefault="000902E3" w:rsidP="00DF3F93">
            <w:pPr>
              <w:ind w:left="-103" w:right="-108"/>
              <w:jc w:val="center"/>
            </w:pPr>
            <w:r w:rsidRPr="00DF3F93">
              <w:t>5 956,8</w:t>
            </w:r>
          </w:p>
        </w:tc>
        <w:tc>
          <w:tcPr>
            <w:tcW w:w="1417" w:type="dxa"/>
            <w:gridSpan w:val="2"/>
            <w:tcBorders>
              <w:top w:val="nil"/>
              <w:left w:val="nil"/>
              <w:bottom w:val="single" w:sz="4" w:space="0" w:color="auto"/>
              <w:right w:val="single" w:sz="4" w:space="0" w:color="auto"/>
            </w:tcBorders>
            <w:shd w:val="clear" w:color="auto" w:fill="auto"/>
            <w:hideMark/>
          </w:tcPr>
          <w:p w:rsidR="00304B8C" w:rsidRPr="00DF3F93" w:rsidRDefault="006F62EA" w:rsidP="00DF3F93">
            <w:pPr>
              <w:ind w:left="-103" w:right="-108"/>
              <w:jc w:val="center"/>
              <w:rPr>
                <w:lang w:val="en-US"/>
              </w:rPr>
            </w:pPr>
            <w:r w:rsidRPr="00DF3F93">
              <w:t>5 356,8</w:t>
            </w:r>
          </w:p>
        </w:tc>
        <w:tc>
          <w:tcPr>
            <w:tcW w:w="1561" w:type="dxa"/>
            <w:tcBorders>
              <w:top w:val="nil"/>
              <w:left w:val="nil"/>
              <w:bottom w:val="single" w:sz="4" w:space="0" w:color="auto"/>
              <w:right w:val="single" w:sz="4" w:space="0" w:color="auto"/>
            </w:tcBorders>
            <w:shd w:val="clear" w:color="auto" w:fill="auto"/>
            <w:hideMark/>
          </w:tcPr>
          <w:p w:rsidR="00304B8C" w:rsidRPr="00101693" w:rsidRDefault="00A54DB6" w:rsidP="00DF3F93">
            <w:pPr>
              <w:jc w:val="center"/>
            </w:pPr>
            <w:r w:rsidRPr="00101693">
              <w:t>300</w:t>
            </w:r>
            <w:r w:rsidR="00304B8C" w:rsidRPr="00101693">
              <w:t>,0</w:t>
            </w:r>
          </w:p>
        </w:tc>
        <w:tc>
          <w:tcPr>
            <w:tcW w:w="1843" w:type="dxa"/>
            <w:tcBorders>
              <w:top w:val="single" w:sz="4" w:space="0" w:color="auto"/>
              <w:left w:val="nil"/>
              <w:bottom w:val="single" w:sz="4" w:space="0" w:color="auto"/>
              <w:right w:val="single" w:sz="4" w:space="0" w:color="auto"/>
            </w:tcBorders>
            <w:shd w:val="clear" w:color="auto" w:fill="auto"/>
            <w:hideMark/>
          </w:tcPr>
          <w:p w:rsidR="00304B8C" w:rsidRPr="00101693" w:rsidRDefault="00304B8C" w:rsidP="00DF3F93">
            <w:pPr>
              <w:jc w:val="center"/>
            </w:pPr>
            <w:r w:rsidRPr="00101693">
              <w:t>3</w:t>
            </w:r>
            <w:r w:rsidR="00A54DB6" w:rsidRPr="00101693">
              <w:t>00</w:t>
            </w:r>
            <w:r w:rsidRPr="00101693">
              <w:t>,0</w:t>
            </w:r>
          </w:p>
          <w:p w:rsidR="00304B8C" w:rsidRPr="00101693" w:rsidRDefault="00304B8C" w:rsidP="00DF3F93">
            <w:pPr>
              <w:jc w:val="center"/>
            </w:pPr>
          </w:p>
          <w:p w:rsidR="00304B8C" w:rsidRPr="00101693" w:rsidRDefault="00304B8C" w:rsidP="00DF3F93">
            <w:pPr>
              <w:jc w:val="center"/>
            </w:pPr>
          </w:p>
          <w:p w:rsidR="00304B8C" w:rsidRPr="00101693" w:rsidRDefault="00304B8C" w:rsidP="00DF3F93">
            <w:pPr>
              <w:jc w:val="center"/>
            </w:pPr>
          </w:p>
          <w:p w:rsidR="00304B8C" w:rsidRPr="00101693" w:rsidRDefault="00304B8C" w:rsidP="00DF3F93">
            <w:pPr>
              <w:jc w:val="center"/>
            </w:pPr>
          </w:p>
          <w:p w:rsidR="00304B8C" w:rsidRPr="00101693" w:rsidRDefault="00304B8C" w:rsidP="00DF3F93">
            <w:pPr>
              <w:jc w:val="center"/>
            </w:pPr>
          </w:p>
          <w:p w:rsidR="00304B8C" w:rsidRPr="00101693" w:rsidRDefault="00304B8C" w:rsidP="00DF3F93">
            <w:pPr>
              <w:jc w:val="center"/>
            </w:pPr>
          </w:p>
          <w:p w:rsidR="00304B8C" w:rsidRPr="00101693" w:rsidRDefault="00304B8C" w:rsidP="00DF3F93">
            <w:pPr>
              <w:jc w:val="center"/>
            </w:pPr>
          </w:p>
          <w:p w:rsidR="00304B8C" w:rsidRPr="00101693" w:rsidRDefault="00304B8C" w:rsidP="00DF3F93">
            <w:pPr>
              <w:jc w:val="center"/>
            </w:pPr>
          </w:p>
          <w:p w:rsidR="00304B8C" w:rsidRPr="00101693" w:rsidRDefault="00304B8C" w:rsidP="00DF3F93">
            <w:pPr>
              <w:jc w:val="center"/>
            </w:pPr>
          </w:p>
        </w:tc>
      </w:tr>
      <w:tr w:rsidR="00101693" w:rsidRPr="00101693" w:rsidTr="00DF3F93">
        <w:trPr>
          <w:gridAfter w:val="1"/>
          <w:wAfter w:w="2411" w:type="dxa"/>
          <w:trHeight w:val="455"/>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49E4" w:rsidRPr="00101693" w:rsidRDefault="00CD49E4" w:rsidP="00DF3F93">
            <w:pPr>
              <w:ind w:left="-103" w:right="-108"/>
              <w:jc w:val="center"/>
            </w:pPr>
            <w:r w:rsidRPr="00101693">
              <w:t>3.1.</w:t>
            </w:r>
            <w:r w:rsidR="00E07DE8" w:rsidRPr="00101693">
              <w:t>2</w:t>
            </w:r>
          </w:p>
        </w:tc>
        <w:tc>
          <w:tcPr>
            <w:tcW w:w="3828" w:type="dxa"/>
            <w:gridSpan w:val="2"/>
            <w:tcBorders>
              <w:top w:val="single" w:sz="4" w:space="0" w:color="auto"/>
              <w:left w:val="nil"/>
              <w:bottom w:val="single" w:sz="4" w:space="0" w:color="auto"/>
              <w:right w:val="single" w:sz="4" w:space="0" w:color="auto"/>
            </w:tcBorders>
            <w:shd w:val="clear" w:color="auto" w:fill="auto"/>
          </w:tcPr>
          <w:p w:rsidR="00CD49E4" w:rsidRPr="00101693" w:rsidRDefault="006140CD" w:rsidP="00DF3F93">
            <w:pPr>
              <w:ind w:left="34" w:right="-108"/>
              <w:rPr>
                <w:spacing w:val="-2"/>
              </w:rPr>
            </w:pPr>
            <w:r w:rsidRPr="00101693">
              <w:rPr>
                <w:spacing w:val="-2"/>
              </w:rPr>
              <w:t xml:space="preserve">Ремонт и содержание </w:t>
            </w:r>
            <w:r w:rsidR="006E03BA" w:rsidRPr="00101693">
              <w:rPr>
                <w:spacing w:val="-2"/>
              </w:rPr>
              <w:t>жилищного</w:t>
            </w:r>
            <w:r w:rsidRPr="00101693">
              <w:rPr>
                <w:spacing w:val="-2"/>
              </w:rPr>
              <w:t xml:space="preserve"> хозяйства</w:t>
            </w:r>
          </w:p>
        </w:tc>
        <w:tc>
          <w:tcPr>
            <w:tcW w:w="2411" w:type="dxa"/>
            <w:tcBorders>
              <w:top w:val="single" w:sz="4" w:space="0" w:color="auto"/>
              <w:left w:val="nil"/>
              <w:bottom w:val="single" w:sz="4" w:space="0" w:color="auto"/>
              <w:right w:val="single" w:sz="4" w:space="0" w:color="auto"/>
            </w:tcBorders>
            <w:shd w:val="clear" w:color="auto" w:fill="auto"/>
          </w:tcPr>
          <w:p w:rsidR="00CD49E4" w:rsidRPr="00101693" w:rsidRDefault="00750E1D" w:rsidP="00DF3F93">
            <w:pPr>
              <w:ind w:left="-103" w:right="-108"/>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CD49E4" w:rsidRPr="00101693" w:rsidRDefault="00E07DE8" w:rsidP="00DF3F93">
            <w:pPr>
              <w:ind w:left="-103" w:right="-108"/>
              <w:jc w:val="center"/>
              <w:rPr>
                <w:spacing w:val="-2"/>
              </w:rPr>
            </w:pPr>
            <w:r w:rsidRPr="00101693">
              <w:rPr>
                <w:spacing w:val="-2"/>
              </w:rPr>
              <w:t>бюджет округа</w:t>
            </w:r>
          </w:p>
        </w:tc>
        <w:tc>
          <w:tcPr>
            <w:tcW w:w="1700" w:type="dxa"/>
            <w:gridSpan w:val="3"/>
            <w:tcBorders>
              <w:top w:val="single" w:sz="4" w:space="0" w:color="auto"/>
              <w:left w:val="nil"/>
              <w:bottom w:val="single" w:sz="4" w:space="0" w:color="auto"/>
              <w:right w:val="single" w:sz="4" w:space="0" w:color="auto"/>
            </w:tcBorders>
            <w:shd w:val="clear" w:color="auto" w:fill="auto"/>
          </w:tcPr>
          <w:p w:rsidR="00CD49E4" w:rsidRPr="00101693" w:rsidRDefault="00D02862" w:rsidP="00DF3F93">
            <w:pPr>
              <w:ind w:left="-103" w:right="-108"/>
              <w:jc w:val="center"/>
            </w:pPr>
            <w:r w:rsidRPr="00101693">
              <w:t>9</w:t>
            </w:r>
            <w:r w:rsidR="003872A2" w:rsidRPr="00101693">
              <w:t>20</w:t>
            </w:r>
            <w:r w:rsidR="00E07DE8" w:rsidRPr="00101693">
              <w:t>,0</w:t>
            </w:r>
          </w:p>
        </w:tc>
        <w:tc>
          <w:tcPr>
            <w:tcW w:w="1417" w:type="dxa"/>
            <w:gridSpan w:val="2"/>
            <w:tcBorders>
              <w:top w:val="single" w:sz="4" w:space="0" w:color="auto"/>
              <w:left w:val="nil"/>
              <w:bottom w:val="single" w:sz="4" w:space="0" w:color="auto"/>
              <w:right w:val="single" w:sz="4" w:space="0" w:color="auto"/>
            </w:tcBorders>
            <w:shd w:val="clear" w:color="auto" w:fill="auto"/>
          </w:tcPr>
          <w:p w:rsidR="00CD49E4" w:rsidRPr="00101693" w:rsidRDefault="00D02862" w:rsidP="00DF3F93">
            <w:pPr>
              <w:ind w:left="-103" w:right="-108"/>
              <w:jc w:val="center"/>
            </w:pPr>
            <w:r w:rsidRPr="00101693">
              <w:t>90</w:t>
            </w:r>
            <w:r w:rsidR="00600365" w:rsidRPr="00101693">
              <w:t>0</w:t>
            </w:r>
            <w:r w:rsidR="00E07DE8" w:rsidRPr="00101693">
              <w:t>,0</w:t>
            </w:r>
          </w:p>
        </w:tc>
        <w:tc>
          <w:tcPr>
            <w:tcW w:w="1561" w:type="dxa"/>
            <w:tcBorders>
              <w:top w:val="single" w:sz="4" w:space="0" w:color="auto"/>
              <w:left w:val="nil"/>
              <w:bottom w:val="single" w:sz="4" w:space="0" w:color="auto"/>
              <w:right w:val="single" w:sz="4" w:space="0" w:color="auto"/>
            </w:tcBorders>
            <w:shd w:val="clear" w:color="auto" w:fill="auto"/>
          </w:tcPr>
          <w:p w:rsidR="00CD49E4" w:rsidRPr="00101693" w:rsidRDefault="003872A2" w:rsidP="00DF3F93">
            <w:pPr>
              <w:jc w:val="center"/>
            </w:pPr>
            <w:r w:rsidRPr="00101693">
              <w:t>10</w:t>
            </w:r>
            <w:r w:rsidR="00E07DE8" w:rsidRPr="00101693">
              <w:t>,0</w:t>
            </w:r>
          </w:p>
        </w:tc>
        <w:tc>
          <w:tcPr>
            <w:tcW w:w="1843" w:type="dxa"/>
            <w:tcBorders>
              <w:top w:val="single" w:sz="4" w:space="0" w:color="auto"/>
              <w:left w:val="nil"/>
              <w:bottom w:val="single" w:sz="4" w:space="0" w:color="auto"/>
              <w:right w:val="single" w:sz="4" w:space="0" w:color="auto"/>
            </w:tcBorders>
            <w:shd w:val="clear" w:color="auto" w:fill="auto"/>
          </w:tcPr>
          <w:p w:rsidR="00CD49E4" w:rsidRPr="00101693" w:rsidRDefault="00E07DE8" w:rsidP="00DF3F93">
            <w:pPr>
              <w:jc w:val="center"/>
            </w:pPr>
            <w:r w:rsidRPr="00101693">
              <w:t>10,0</w:t>
            </w:r>
          </w:p>
        </w:tc>
      </w:tr>
      <w:tr w:rsidR="00101693" w:rsidRPr="00101693" w:rsidTr="00DF3F93">
        <w:trPr>
          <w:gridAfter w:val="1"/>
          <w:wAfter w:w="2411" w:type="dxa"/>
          <w:trHeight w:val="560"/>
        </w:trPr>
        <w:tc>
          <w:tcPr>
            <w:tcW w:w="4395" w:type="dxa"/>
            <w:gridSpan w:val="3"/>
            <w:tcBorders>
              <w:top w:val="single" w:sz="4" w:space="0" w:color="auto"/>
              <w:left w:val="single" w:sz="4" w:space="0" w:color="auto"/>
              <w:bottom w:val="single" w:sz="4" w:space="0" w:color="auto"/>
              <w:right w:val="single" w:sz="4" w:space="0" w:color="auto"/>
            </w:tcBorders>
            <w:shd w:val="clear" w:color="auto" w:fill="auto"/>
          </w:tcPr>
          <w:p w:rsidR="00853394" w:rsidRPr="00101693" w:rsidRDefault="00853394" w:rsidP="00DF3F93">
            <w:pPr>
              <w:ind w:left="34" w:right="-108"/>
              <w:rPr>
                <w:b/>
                <w:spacing w:val="-2"/>
              </w:rPr>
            </w:pPr>
            <w:r w:rsidRPr="00101693">
              <w:rPr>
                <w:b/>
              </w:rPr>
              <w:lastRenderedPageBreak/>
              <w:t>Итого по комплексу процессных мероприятий</w:t>
            </w:r>
          </w:p>
        </w:tc>
        <w:tc>
          <w:tcPr>
            <w:tcW w:w="2411" w:type="dxa"/>
            <w:tcBorders>
              <w:top w:val="single" w:sz="4" w:space="0" w:color="auto"/>
              <w:left w:val="nil"/>
              <w:bottom w:val="single" w:sz="4" w:space="0" w:color="auto"/>
              <w:right w:val="single" w:sz="4" w:space="0" w:color="auto"/>
            </w:tcBorders>
            <w:shd w:val="clear" w:color="auto" w:fill="auto"/>
          </w:tcPr>
          <w:p w:rsidR="00853394" w:rsidRPr="00101693" w:rsidRDefault="00853394" w:rsidP="00DF3F93">
            <w:pPr>
              <w:ind w:left="-103" w:right="-108"/>
              <w:jc w:val="center"/>
              <w:rPr>
                <w:b/>
              </w:rPr>
            </w:pPr>
            <w:r w:rsidRPr="00101693">
              <w:rPr>
                <w:b/>
              </w:rPr>
              <w:t>х</w:t>
            </w:r>
          </w:p>
        </w:tc>
        <w:tc>
          <w:tcPr>
            <w:tcW w:w="2266" w:type="dxa"/>
            <w:tcBorders>
              <w:top w:val="single" w:sz="4" w:space="0" w:color="auto"/>
              <w:left w:val="nil"/>
              <w:bottom w:val="single" w:sz="4" w:space="0" w:color="auto"/>
              <w:right w:val="single" w:sz="4" w:space="0" w:color="auto"/>
            </w:tcBorders>
            <w:shd w:val="clear" w:color="auto" w:fill="auto"/>
          </w:tcPr>
          <w:p w:rsidR="00853394" w:rsidRPr="00101693" w:rsidRDefault="003B7204" w:rsidP="00DF3F93">
            <w:pPr>
              <w:ind w:left="-103" w:right="-108"/>
              <w:jc w:val="center"/>
              <w:rPr>
                <w:b/>
                <w:spacing w:val="-2"/>
              </w:rPr>
            </w:pPr>
            <w:r w:rsidRPr="00101693">
              <w:rPr>
                <w:b/>
                <w:spacing w:val="-2"/>
              </w:rPr>
              <w:t>бюджет округа</w:t>
            </w:r>
          </w:p>
        </w:tc>
        <w:tc>
          <w:tcPr>
            <w:tcW w:w="1700" w:type="dxa"/>
            <w:gridSpan w:val="3"/>
            <w:tcBorders>
              <w:top w:val="single" w:sz="4" w:space="0" w:color="auto"/>
              <w:left w:val="nil"/>
              <w:bottom w:val="single" w:sz="4" w:space="0" w:color="auto"/>
              <w:right w:val="single" w:sz="4" w:space="0" w:color="auto"/>
            </w:tcBorders>
            <w:shd w:val="clear" w:color="auto" w:fill="auto"/>
          </w:tcPr>
          <w:p w:rsidR="00853394" w:rsidRPr="00DF3F93" w:rsidRDefault="000902E3" w:rsidP="00DF3F93">
            <w:pPr>
              <w:ind w:left="-103" w:right="-108"/>
              <w:jc w:val="center"/>
              <w:rPr>
                <w:b/>
              </w:rPr>
            </w:pPr>
            <w:r w:rsidRPr="00DF3F93">
              <w:rPr>
                <w:b/>
              </w:rPr>
              <w:t>6 876,8</w:t>
            </w:r>
          </w:p>
        </w:tc>
        <w:tc>
          <w:tcPr>
            <w:tcW w:w="1417" w:type="dxa"/>
            <w:gridSpan w:val="2"/>
            <w:tcBorders>
              <w:top w:val="single" w:sz="4" w:space="0" w:color="auto"/>
              <w:left w:val="nil"/>
              <w:bottom w:val="single" w:sz="4" w:space="0" w:color="auto"/>
              <w:right w:val="single" w:sz="4" w:space="0" w:color="auto"/>
            </w:tcBorders>
            <w:shd w:val="clear" w:color="auto" w:fill="auto"/>
          </w:tcPr>
          <w:p w:rsidR="00853394" w:rsidRPr="00DF3F93" w:rsidRDefault="006F62EA" w:rsidP="00DF3F93">
            <w:pPr>
              <w:ind w:left="-103" w:right="-108"/>
              <w:jc w:val="center"/>
              <w:rPr>
                <w:b/>
              </w:rPr>
            </w:pPr>
            <w:r w:rsidRPr="00DF3F93">
              <w:rPr>
                <w:b/>
              </w:rPr>
              <w:t>6 256,8</w:t>
            </w:r>
          </w:p>
        </w:tc>
        <w:tc>
          <w:tcPr>
            <w:tcW w:w="1561" w:type="dxa"/>
            <w:tcBorders>
              <w:top w:val="single" w:sz="4" w:space="0" w:color="auto"/>
              <w:left w:val="nil"/>
              <w:bottom w:val="single" w:sz="4" w:space="0" w:color="auto"/>
              <w:right w:val="single" w:sz="4" w:space="0" w:color="auto"/>
            </w:tcBorders>
            <w:shd w:val="clear" w:color="auto" w:fill="auto"/>
          </w:tcPr>
          <w:p w:rsidR="00853394" w:rsidRPr="00101693" w:rsidRDefault="003872A2" w:rsidP="00DF3F93">
            <w:pPr>
              <w:jc w:val="center"/>
              <w:rPr>
                <w:b/>
              </w:rPr>
            </w:pPr>
            <w:r w:rsidRPr="00101693">
              <w:rPr>
                <w:b/>
              </w:rPr>
              <w:t>310</w:t>
            </w:r>
            <w:r w:rsidR="003B7204" w:rsidRPr="00101693">
              <w:rPr>
                <w:b/>
              </w:rPr>
              <w:t>,0</w:t>
            </w:r>
          </w:p>
        </w:tc>
        <w:tc>
          <w:tcPr>
            <w:tcW w:w="1843" w:type="dxa"/>
            <w:tcBorders>
              <w:top w:val="single" w:sz="4" w:space="0" w:color="auto"/>
              <w:left w:val="nil"/>
              <w:bottom w:val="single" w:sz="4" w:space="0" w:color="auto"/>
              <w:right w:val="single" w:sz="4" w:space="0" w:color="auto"/>
            </w:tcBorders>
            <w:shd w:val="clear" w:color="auto" w:fill="auto"/>
          </w:tcPr>
          <w:p w:rsidR="00853394" w:rsidRPr="00101693" w:rsidRDefault="003872A2" w:rsidP="00DF3F93">
            <w:pPr>
              <w:jc w:val="center"/>
              <w:rPr>
                <w:b/>
              </w:rPr>
            </w:pPr>
            <w:r w:rsidRPr="00101693">
              <w:rPr>
                <w:b/>
              </w:rPr>
              <w:t>310</w:t>
            </w:r>
            <w:r w:rsidR="003B7204" w:rsidRPr="00101693">
              <w:rPr>
                <w:b/>
              </w:rPr>
              <w:t>,0</w:t>
            </w:r>
          </w:p>
        </w:tc>
      </w:tr>
      <w:tr w:rsidR="00101693" w:rsidRPr="00101693" w:rsidTr="00DF3F93">
        <w:trPr>
          <w:gridAfter w:val="1"/>
          <w:wAfter w:w="2411" w:type="dxa"/>
          <w:trHeight w:val="199"/>
        </w:trPr>
        <w:tc>
          <w:tcPr>
            <w:tcW w:w="12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853394" w:rsidRPr="00DF3F93" w:rsidRDefault="00853394" w:rsidP="00DF3F93">
            <w:pPr>
              <w:ind w:left="-103" w:right="-108"/>
              <w:jc w:val="center"/>
            </w:pPr>
            <w:r w:rsidRPr="00DF3F93">
              <w:rPr>
                <w:b/>
              </w:rPr>
              <w:t>3.2. Комплекс процессных мероприятий</w:t>
            </w:r>
            <w:r w:rsidRPr="00DF3F93">
              <w:t xml:space="preserve"> «</w:t>
            </w:r>
            <w:r w:rsidRPr="00DF3F93">
              <w:rPr>
                <w:b/>
                <w:spacing w:val="-2"/>
              </w:rPr>
              <w:t>Организация благоустройства территории»</w:t>
            </w:r>
          </w:p>
        </w:tc>
        <w:tc>
          <w:tcPr>
            <w:tcW w:w="3404" w:type="dxa"/>
            <w:gridSpan w:val="2"/>
            <w:tcBorders>
              <w:top w:val="nil"/>
              <w:left w:val="nil"/>
              <w:bottom w:val="single" w:sz="4" w:space="0" w:color="auto"/>
              <w:right w:val="single" w:sz="4" w:space="0" w:color="auto"/>
            </w:tcBorders>
            <w:shd w:val="clear" w:color="auto" w:fill="auto"/>
            <w:hideMark/>
          </w:tcPr>
          <w:p w:rsidR="00853394" w:rsidRPr="00101693" w:rsidRDefault="00853394" w:rsidP="00DF3F93">
            <w:pPr>
              <w:ind w:left="-103" w:right="-108"/>
              <w:jc w:val="center"/>
            </w:pPr>
          </w:p>
        </w:tc>
      </w:tr>
      <w:tr w:rsidR="00101693" w:rsidRPr="00101693" w:rsidTr="00DF3F93">
        <w:trPr>
          <w:gridAfter w:val="1"/>
          <w:wAfter w:w="2411" w:type="dxa"/>
          <w:trHeight w:val="300"/>
        </w:trPr>
        <w:tc>
          <w:tcPr>
            <w:tcW w:w="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10C1A" w:rsidRPr="00101693" w:rsidRDefault="00310C1A" w:rsidP="00DF3F93">
            <w:pPr>
              <w:ind w:left="-103" w:right="-108"/>
              <w:jc w:val="center"/>
            </w:pPr>
            <w:r w:rsidRPr="00101693">
              <w:t>3.2.1.</w:t>
            </w:r>
          </w:p>
        </w:tc>
        <w:tc>
          <w:tcPr>
            <w:tcW w:w="3720" w:type="dxa"/>
            <w:tcBorders>
              <w:top w:val="nil"/>
              <w:left w:val="nil"/>
              <w:bottom w:val="single" w:sz="4" w:space="0" w:color="auto"/>
              <w:right w:val="single" w:sz="4" w:space="0" w:color="auto"/>
            </w:tcBorders>
            <w:shd w:val="clear" w:color="auto" w:fill="auto"/>
            <w:hideMark/>
          </w:tcPr>
          <w:p w:rsidR="00310C1A" w:rsidRPr="00101693" w:rsidRDefault="00310C1A" w:rsidP="00DF3F93">
            <w:pPr>
              <w:ind w:left="34" w:right="-108"/>
            </w:pPr>
            <w:r w:rsidRPr="00101693">
              <w:rPr>
                <w:spacing w:val="-2"/>
              </w:rPr>
              <w:t>Уличное освещение</w:t>
            </w:r>
          </w:p>
        </w:tc>
        <w:tc>
          <w:tcPr>
            <w:tcW w:w="2411" w:type="dxa"/>
            <w:tcBorders>
              <w:top w:val="nil"/>
              <w:left w:val="nil"/>
              <w:bottom w:val="single" w:sz="4" w:space="0" w:color="auto"/>
              <w:right w:val="single" w:sz="4" w:space="0" w:color="auto"/>
            </w:tcBorders>
            <w:shd w:val="clear" w:color="auto" w:fill="auto"/>
            <w:hideMark/>
          </w:tcPr>
          <w:p w:rsidR="00310C1A" w:rsidRPr="00101693" w:rsidRDefault="00750E1D" w:rsidP="00DF3F93">
            <w:pPr>
              <w:ind w:left="-103" w:right="-108"/>
              <w:jc w:val="center"/>
            </w:pPr>
            <w:r w:rsidRPr="00101693">
              <w:t>управление</w:t>
            </w:r>
          </w:p>
        </w:tc>
        <w:tc>
          <w:tcPr>
            <w:tcW w:w="2266" w:type="dxa"/>
            <w:tcBorders>
              <w:top w:val="nil"/>
              <w:left w:val="nil"/>
              <w:bottom w:val="single" w:sz="4" w:space="0" w:color="auto"/>
              <w:right w:val="single" w:sz="4" w:space="0" w:color="auto"/>
            </w:tcBorders>
            <w:shd w:val="clear" w:color="auto" w:fill="auto"/>
            <w:hideMark/>
          </w:tcPr>
          <w:p w:rsidR="00310C1A" w:rsidRPr="00101693" w:rsidRDefault="00310C1A" w:rsidP="00DF3F93">
            <w:pPr>
              <w:jc w:val="center"/>
            </w:pPr>
            <w:r w:rsidRPr="00101693">
              <w:rPr>
                <w:spacing w:val="-2"/>
              </w:rPr>
              <w:t>бюджет округа</w:t>
            </w:r>
          </w:p>
        </w:tc>
        <w:tc>
          <w:tcPr>
            <w:tcW w:w="1700" w:type="dxa"/>
            <w:gridSpan w:val="3"/>
            <w:tcBorders>
              <w:top w:val="nil"/>
              <w:left w:val="nil"/>
              <w:bottom w:val="single" w:sz="4" w:space="0" w:color="auto"/>
              <w:right w:val="single" w:sz="4" w:space="0" w:color="auto"/>
            </w:tcBorders>
            <w:shd w:val="clear" w:color="auto" w:fill="auto"/>
            <w:hideMark/>
          </w:tcPr>
          <w:p w:rsidR="00310C1A" w:rsidRPr="00DF3F93" w:rsidRDefault="000902E3" w:rsidP="00DF3F93">
            <w:pPr>
              <w:ind w:left="-103" w:right="-108"/>
              <w:jc w:val="center"/>
            </w:pPr>
            <w:r w:rsidRPr="00DF3F93">
              <w:t>58 543,4</w:t>
            </w:r>
          </w:p>
        </w:tc>
        <w:tc>
          <w:tcPr>
            <w:tcW w:w="1417" w:type="dxa"/>
            <w:gridSpan w:val="2"/>
            <w:tcBorders>
              <w:top w:val="nil"/>
              <w:left w:val="nil"/>
              <w:bottom w:val="single" w:sz="4" w:space="0" w:color="auto"/>
              <w:right w:val="single" w:sz="4" w:space="0" w:color="auto"/>
            </w:tcBorders>
            <w:shd w:val="clear" w:color="auto" w:fill="auto"/>
            <w:hideMark/>
          </w:tcPr>
          <w:p w:rsidR="00310C1A" w:rsidRPr="00DF3F93" w:rsidRDefault="000902E3" w:rsidP="00DF3F93">
            <w:pPr>
              <w:ind w:left="-103" w:right="-108"/>
              <w:jc w:val="center"/>
            </w:pPr>
            <w:r w:rsidRPr="00DF3F93">
              <w:t>23 631,2</w:t>
            </w:r>
          </w:p>
        </w:tc>
        <w:tc>
          <w:tcPr>
            <w:tcW w:w="1561" w:type="dxa"/>
            <w:tcBorders>
              <w:top w:val="nil"/>
              <w:left w:val="nil"/>
              <w:bottom w:val="single" w:sz="4" w:space="0" w:color="auto"/>
              <w:right w:val="single" w:sz="4" w:space="0" w:color="auto"/>
            </w:tcBorders>
            <w:shd w:val="clear" w:color="auto" w:fill="auto"/>
            <w:hideMark/>
          </w:tcPr>
          <w:p w:rsidR="00310C1A" w:rsidRPr="00101693" w:rsidRDefault="00310C1A" w:rsidP="00DF3F93">
            <w:pPr>
              <w:jc w:val="center"/>
            </w:pPr>
            <w:r w:rsidRPr="00101693">
              <w:t>17 456,1</w:t>
            </w:r>
          </w:p>
        </w:tc>
        <w:tc>
          <w:tcPr>
            <w:tcW w:w="1843" w:type="dxa"/>
            <w:tcBorders>
              <w:top w:val="single" w:sz="4" w:space="0" w:color="auto"/>
              <w:left w:val="nil"/>
              <w:bottom w:val="single" w:sz="4" w:space="0" w:color="auto"/>
              <w:right w:val="single" w:sz="4" w:space="0" w:color="auto"/>
            </w:tcBorders>
            <w:shd w:val="clear" w:color="auto" w:fill="auto"/>
            <w:hideMark/>
          </w:tcPr>
          <w:p w:rsidR="00310C1A" w:rsidRPr="00101693" w:rsidRDefault="00310C1A" w:rsidP="00DF3F93">
            <w:pPr>
              <w:jc w:val="center"/>
            </w:pPr>
            <w:r w:rsidRPr="00101693">
              <w:t>17 456,1</w:t>
            </w:r>
          </w:p>
        </w:tc>
      </w:tr>
      <w:tr w:rsidR="00101693" w:rsidRPr="00101693" w:rsidTr="00DF3F93">
        <w:trPr>
          <w:gridAfter w:val="1"/>
          <w:wAfter w:w="2411" w:type="dxa"/>
          <w:trHeight w:val="126"/>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8228F8" w:rsidRPr="00101693" w:rsidRDefault="008228F8" w:rsidP="00DF3F93">
            <w:pPr>
              <w:ind w:left="-103" w:right="-108"/>
              <w:jc w:val="center"/>
            </w:pPr>
            <w:r w:rsidRPr="00101693">
              <w:t>3.2.2</w:t>
            </w:r>
          </w:p>
        </w:tc>
        <w:tc>
          <w:tcPr>
            <w:tcW w:w="3720" w:type="dxa"/>
            <w:tcBorders>
              <w:top w:val="single" w:sz="4" w:space="0" w:color="auto"/>
              <w:left w:val="nil"/>
              <w:bottom w:val="single" w:sz="4" w:space="0" w:color="auto"/>
              <w:right w:val="single" w:sz="4" w:space="0" w:color="auto"/>
            </w:tcBorders>
            <w:shd w:val="clear" w:color="auto" w:fill="auto"/>
          </w:tcPr>
          <w:p w:rsidR="008228F8" w:rsidRPr="00101693" w:rsidRDefault="008228F8" w:rsidP="00DF3F93">
            <w:pPr>
              <w:ind w:left="34" w:right="-108"/>
            </w:pPr>
            <w:r w:rsidRPr="00101693">
              <w:rPr>
                <w:spacing w:val="-2"/>
              </w:rPr>
              <w:t>Содержание мест захоронения</w:t>
            </w:r>
          </w:p>
        </w:tc>
        <w:tc>
          <w:tcPr>
            <w:tcW w:w="2411" w:type="dxa"/>
            <w:tcBorders>
              <w:top w:val="single" w:sz="4" w:space="0" w:color="auto"/>
              <w:left w:val="nil"/>
              <w:bottom w:val="single" w:sz="4" w:space="0" w:color="auto"/>
              <w:right w:val="single" w:sz="4" w:space="0" w:color="auto"/>
            </w:tcBorders>
            <w:shd w:val="clear" w:color="auto" w:fill="auto"/>
          </w:tcPr>
          <w:p w:rsidR="008228F8" w:rsidRPr="00101693" w:rsidRDefault="00750E1D" w:rsidP="00DF3F93">
            <w:pPr>
              <w:jc w:val="center"/>
            </w:pPr>
            <w:r w:rsidRPr="00101693">
              <w:t xml:space="preserve">управление </w:t>
            </w:r>
          </w:p>
        </w:tc>
        <w:tc>
          <w:tcPr>
            <w:tcW w:w="2266" w:type="dxa"/>
            <w:tcBorders>
              <w:top w:val="single" w:sz="4" w:space="0" w:color="auto"/>
              <w:left w:val="nil"/>
              <w:bottom w:val="single" w:sz="4" w:space="0" w:color="auto"/>
              <w:right w:val="single" w:sz="4" w:space="0" w:color="auto"/>
            </w:tcBorders>
            <w:shd w:val="clear" w:color="auto" w:fill="auto"/>
          </w:tcPr>
          <w:p w:rsidR="008228F8" w:rsidRPr="00101693" w:rsidRDefault="008228F8" w:rsidP="00DF3F93">
            <w:pPr>
              <w:jc w:val="center"/>
            </w:pPr>
            <w:r w:rsidRPr="00101693">
              <w:rPr>
                <w:spacing w:val="-2"/>
              </w:rPr>
              <w:t>бюджет округа</w:t>
            </w:r>
          </w:p>
        </w:tc>
        <w:tc>
          <w:tcPr>
            <w:tcW w:w="1700" w:type="dxa"/>
            <w:gridSpan w:val="3"/>
            <w:tcBorders>
              <w:top w:val="single" w:sz="4" w:space="0" w:color="auto"/>
              <w:left w:val="nil"/>
              <w:bottom w:val="single" w:sz="4" w:space="0" w:color="auto"/>
              <w:right w:val="single" w:sz="4" w:space="0" w:color="auto"/>
            </w:tcBorders>
            <w:shd w:val="clear" w:color="auto" w:fill="auto"/>
          </w:tcPr>
          <w:p w:rsidR="008228F8" w:rsidRPr="00DF3F93" w:rsidRDefault="000902E3" w:rsidP="00DF3F93">
            <w:pPr>
              <w:ind w:left="-103" w:right="-108"/>
              <w:jc w:val="center"/>
            </w:pPr>
            <w:r w:rsidRPr="00DF3F93">
              <w:t>2 917,1</w:t>
            </w:r>
          </w:p>
        </w:tc>
        <w:tc>
          <w:tcPr>
            <w:tcW w:w="1417" w:type="dxa"/>
            <w:gridSpan w:val="2"/>
            <w:tcBorders>
              <w:top w:val="single" w:sz="4" w:space="0" w:color="auto"/>
              <w:left w:val="nil"/>
              <w:bottom w:val="single" w:sz="4" w:space="0" w:color="auto"/>
              <w:right w:val="single" w:sz="4" w:space="0" w:color="auto"/>
            </w:tcBorders>
            <w:shd w:val="clear" w:color="auto" w:fill="auto"/>
          </w:tcPr>
          <w:p w:rsidR="008228F8" w:rsidRPr="00DF3F93" w:rsidRDefault="000902E3" w:rsidP="00DF3F93">
            <w:pPr>
              <w:ind w:left="-103" w:right="-108"/>
              <w:jc w:val="center"/>
            </w:pPr>
            <w:r w:rsidRPr="00DF3F93">
              <w:t>2 857,1</w:t>
            </w:r>
          </w:p>
        </w:tc>
        <w:tc>
          <w:tcPr>
            <w:tcW w:w="1561" w:type="dxa"/>
            <w:tcBorders>
              <w:top w:val="single" w:sz="4" w:space="0" w:color="auto"/>
              <w:left w:val="nil"/>
              <w:bottom w:val="single" w:sz="4" w:space="0" w:color="auto"/>
              <w:right w:val="single" w:sz="4" w:space="0" w:color="auto"/>
            </w:tcBorders>
            <w:shd w:val="clear" w:color="auto" w:fill="auto"/>
          </w:tcPr>
          <w:p w:rsidR="008228F8" w:rsidRPr="00101693" w:rsidRDefault="008228F8" w:rsidP="00DF3F93">
            <w:pPr>
              <w:ind w:left="-103" w:right="-108"/>
              <w:jc w:val="center"/>
            </w:pPr>
            <w:r w:rsidRPr="00101693">
              <w:t>30,0</w:t>
            </w:r>
          </w:p>
        </w:tc>
        <w:tc>
          <w:tcPr>
            <w:tcW w:w="1843" w:type="dxa"/>
            <w:tcBorders>
              <w:top w:val="single" w:sz="4" w:space="0" w:color="auto"/>
              <w:left w:val="nil"/>
              <w:bottom w:val="single" w:sz="4" w:space="0" w:color="auto"/>
              <w:right w:val="single" w:sz="4" w:space="0" w:color="auto"/>
            </w:tcBorders>
            <w:shd w:val="clear" w:color="auto" w:fill="auto"/>
          </w:tcPr>
          <w:p w:rsidR="008228F8" w:rsidRPr="00101693" w:rsidRDefault="008228F8" w:rsidP="00DF3F93">
            <w:pPr>
              <w:ind w:left="-103" w:right="-108"/>
              <w:jc w:val="center"/>
            </w:pPr>
            <w:r w:rsidRPr="00101693">
              <w:t>30,0</w:t>
            </w:r>
          </w:p>
        </w:tc>
      </w:tr>
      <w:tr w:rsidR="00101693" w:rsidRPr="00101693" w:rsidTr="00DF3F93">
        <w:trPr>
          <w:gridAfter w:val="1"/>
          <w:wAfter w:w="2411" w:type="dxa"/>
          <w:trHeight w:val="65"/>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750E1D" w:rsidRPr="00101693" w:rsidRDefault="00750E1D" w:rsidP="00DF3F93">
            <w:pPr>
              <w:ind w:left="-103" w:right="-108"/>
              <w:jc w:val="center"/>
            </w:pPr>
            <w:r w:rsidRPr="00101693">
              <w:t>3.2.3</w:t>
            </w:r>
          </w:p>
        </w:tc>
        <w:tc>
          <w:tcPr>
            <w:tcW w:w="3720"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ind w:left="34" w:right="-108"/>
            </w:pPr>
            <w:r w:rsidRPr="00101693">
              <w:rPr>
                <w:spacing w:val="-2"/>
              </w:rPr>
              <w:t>Озеленение</w:t>
            </w:r>
          </w:p>
        </w:tc>
        <w:tc>
          <w:tcPr>
            <w:tcW w:w="2411"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pPr>
            <w:r w:rsidRPr="00101693">
              <w:rPr>
                <w:spacing w:val="-2"/>
              </w:rPr>
              <w:t>бюджет округа</w:t>
            </w:r>
          </w:p>
        </w:tc>
        <w:tc>
          <w:tcPr>
            <w:tcW w:w="1700" w:type="dxa"/>
            <w:gridSpan w:val="3"/>
            <w:tcBorders>
              <w:top w:val="single" w:sz="4" w:space="0" w:color="auto"/>
              <w:left w:val="nil"/>
              <w:bottom w:val="single" w:sz="4" w:space="0" w:color="auto"/>
              <w:right w:val="single" w:sz="4" w:space="0" w:color="auto"/>
            </w:tcBorders>
            <w:shd w:val="clear" w:color="auto" w:fill="auto"/>
          </w:tcPr>
          <w:p w:rsidR="00750E1D" w:rsidRPr="00DF3F93" w:rsidRDefault="007A2C02" w:rsidP="00DF3F93">
            <w:pPr>
              <w:ind w:left="-103" w:right="-108"/>
              <w:jc w:val="center"/>
            </w:pPr>
            <w:r w:rsidRPr="00DF3F93">
              <w:t>3 4</w:t>
            </w:r>
            <w:r w:rsidR="00750E1D" w:rsidRPr="00DF3F93">
              <w:t>60,0</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DF3F93" w:rsidRDefault="007A2C02" w:rsidP="00DF3F93">
            <w:pPr>
              <w:ind w:left="-103" w:right="-108"/>
              <w:jc w:val="center"/>
            </w:pPr>
            <w:r w:rsidRPr="00DF3F93">
              <w:t>3 4</w:t>
            </w:r>
            <w:r w:rsidR="00750E1D" w:rsidRPr="00DF3F93">
              <w:t>00,0</w:t>
            </w:r>
          </w:p>
        </w:tc>
        <w:tc>
          <w:tcPr>
            <w:tcW w:w="1561"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ind w:left="-103" w:right="-108"/>
              <w:jc w:val="center"/>
            </w:pPr>
            <w:r w:rsidRPr="00101693">
              <w:t>30,0</w:t>
            </w:r>
          </w:p>
        </w:tc>
        <w:tc>
          <w:tcPr>
            <w:tcW w:w="1843"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ind w:left="-103" w:right="-108"/>
              <w:jc w:val="center"/>
            </w:pPr>
            <w:r w:rsidRPr="00101693">
              <w:t>30,0</w:t>
            </w:r>
          </w:p>
        </w:tc>
      </w:tr>
      <w:tr w:rsidR="00101693" w:rsidRPr="00101693" w:rsidTr="00DF3F93">
        <w:trPr>
          <w:gridAfter w:val="1"/>
          <w:wAfter w:w="2411" w:type="dxa"/>
          <w:trHeight w:val="299"/>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750E1D" w:rsidRPr="00101693" w:rsidRDefault="00750E1D" w:rsidP="00DF3F93">
            <w:pPr>
              <w:ind w:left="-103" w:right="-108"/>
              <w:jc w:val="center"/>
            </w:pPr>
            <w:r w:rsidRPr="00101693">
              <w:t>3.2.4</w:t>
            </w:r>
          </w:p>
        </w:tc>
        <w:tc>
          <w:tcPr>
            <w:tcW w:w="3720"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ind w:left="34" w:right="-108"/>
            </w:pPr>
            <w:r w:rsidRPr="00B12379">
              <w:t>Прочее благоустройство</w:t>
            </w:r>
          </w:p>
        </w:tc>
        <w:tc>
          <w:tcPr>
            <w:tcW w:w="2411"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pPr>
            <w:r w:rsidRPr="00101693">
              <w:rPr>
                <w:spacing w:val="-2"/>
              </w:rPr>
              <w:t>бюджет округа</w:t>
            </w:r>
          </w:p>
        </w:tc>
        <w:tc>
          <w:tcPr>
            <w:tcW w:w="1700" w:type="dxa"/>
            <w:gridSpan w:val="3"/>
            <w:tcBorders>
              <w:top w:val="single" w:sz="4" w:space="0" w:color="auto"/>
              <w:left w:val="nil"/>
              <w:bottom w:val="single" w:sz="4" w:space="0" w:color="auto"/>
              <w:right w:val="single" w:sz="4" w:space="0" w:color="auto"/>
            </w:tcBorders>
            <w:shd w:val="clear" w:color="auto" w:fill="auto"/>
          </w:tcPr>
          <w:p w:rsidR="00750E1D" w:rsidRPr="00DF3F93" w:rsidRDefault="000902E3" w:rsidP="00D6507B">
            <w:pPr>
              <w:jc w:val="center"/>
            </w:pPr>
            <w:r w:rsidRPr="00DF3F93">
              <w:t>4</w:t>
            </w:r>
            <w:r w:rsidR="00D6507B">
              <w:t>1 384,0</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DF3F93" w:rsidRDefault="000902E3" w:rsidP="00DF3F93">
            <w:pPr>
              <w:jc w:val="center"/>
            </w:pPr>
            <w:r w:rsidRPr="00DF3F93">
              <w:t>31 091,4</w:t>
            </w:r>
          </w:p>
        </w:tc>
        <w:tc>
          <w:tcPr>
            <w:tcW w:w="1561" w:type="dxa"/>
            <w:tcBorders>
              <w:top w:val="single" w:sz="4" w:space="0" w:color="auto"/>
              <w:left w:val="nil"/>
              <w:bottom w:val="single" w:sz="4" w:space="0" w:color="auto"/>
              <w:right w:val="single" w:sz="4" w:space="0" w:color="auto"/>
            </w:tcBorders>
            <w:shd w:val="clear" w:color="auto" w:fill="auto"/>
          </w:tcPr>
          <w:p w:rsidR="00750E1D" w:rsidRPr="00101693" w:rsidRDefault="005F7453" w:rsidP="00DF3F93">
            <w:pPr>
              <w:jc w:val="center"/>
            </w:pPr>
            <w:r>
              <w:t>3 971,3</w:t>
            </w:r>
          </w:p>
        </w:tc>
        <w:tc>
          <w:tcPr>
            <w:tcW w:w="1843"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pPr>
            <w:r w:rsidRPr="00101693">
              <w:t>6 321,3</w:t>
            </w:r>
          </w:p>
        </w:tc>
      </w:tr>
      <w:tr w:rsidR="00101693" w:rsidRPr="00101693" w:rsidTr="00DF3F93">
        <w:trPr>
          <w:gridAfter w:val="1"/>
          <w:wAfter w:w="2411" w:type="dxa"/>
          <w:trHeight w:val="318"/>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750E1D" w:rsidRPr="00101693" w:rsidRDefault="00750E1D" w:rsidP="00DF3F93">
            <w:pPr>
              <w:ind w:left="-103" w:right="-108"/>
              <w:jc w:val="center"/>
            </w:pPr>
            <w:r w:rsidRPr="00101693">
              <w:t>3.2.5</w:t>
            </w:r>
          </w:p>
        </w:tc>
        <w:tc>
          <w:tcPr>
            <w:tcW w:w="3720"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ind w:left="34" w:right="-108"/>
            </w:pPr>
            <w:r w:rsidRPr="00101693">
              <w:t>Безопасный город</w:t>
            </w:r>
          </w:p>
        </w:tc>
        <w:tc>
          <w:tcPr>
            <w:tcW w:w="2411"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pPr>
            <w:r w:rsidRPr="00101693">
              <w:rPr>
                <w:spacing w:val="-2"/>
              </w:rPr>
              <w:t>бюджет округа</w:t>
            </w:r>
          </w:p>
        </w:tc>
        <w:tc>
          <w:tcPr>
            <w:tcW w:w="1700" w:type="dxa"/>
            <w:gridSpan w:val="3"/>
            <w:tcBorders>
              <w:top w:val="single" w:sz="4" w:space="0" w:color="auto"/>
              <w:left w:val="nil"/>
              <w:bottom w:val="single" w:sz="4" w:space="0" w:color="auto"/>
              <w:right w:val="single" w:sz="4" w:space="0" w:color="auto"/>
            </w:tcBorders>
            <w:shd w:val="clear" w:color="auto" w:fill="auto"/>
          </w:tcPr>
          <w:p w:rsidR="00750E1D" w:rsidRPr="00DF3F93" w:rsidRDefault="00750E1D" w:rsidP="00DF3F93">
            <w:pPr>
              <w:ind w:left="-103" w:right="-108"/>
              <w:jc w:val="center"/>
            </w:pPr>
            <w:r w:rsidRPr="00DF3F93">
              <w:t>2 400,0</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DF3F93" w:rsidRDefault="00750E1D" w:rsidP="00DF3F93">
            <w:pPr>
              <w:ind w:left="-103" w:right="-108"/>
              <w:jc w:val="center"/>
            </w:pPr>
            <w:r w:rsidRPr="00DF3F93">
              <w:t>800,0</w:t>
            </w:r>
          </w:p>
        </w:tc>
        <w:tc>
          <w:tcPr>
            <w:tcW w:w="1561"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ind w:left="-103" w:right="-108"/>
              <w:jc w:val="center"/>
            </w:pPr>
            <w:r w:rsidRPr="00101693">
              <w:t>800,0</w:t>
            </w:r>
          </w:p>
        </w:tc>
        <w:tc>
          <w:tcPr>
            <w:tcW w:w="1843"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ind w:left="-103" w:right="-108"/>
              <w:jc w:val="center"/>
            </w:pPr>
            <w:r w:rsidRPr="00101693">
              <w:t>800,0</w:t>
            </w:r>
          </w:p>
        </w:tc>
      </w:tr>
      <w:tr w:rsidR="00101693" w:rsidRPr="00101693" w:rsidTr="00DF3F93">
        <w:trPr>
          <w:gridAfter w:val="1"/>
          <w:wAfter w:w="2411" w:type="dxa"/>
          <w:trHeight w:val="1096"/>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750E1D" w:rsidRPr="00101693" w:rsidRDefault="00750E1D" w:rsidP="00DF3F93">
            <w:pPr>
              <w:ind w:left="-103" w:right="-108"/>
              <w:jc w:val="center"/>
            </w:pPr>
            <w:r w:rsidRPr="00101693">
              <w:t>3.2.6</w:t>
            </w:r>
          </w:p>
        </w:tc>
        <w:tc>
          <w:tcPr>
            <w:tcW w:w="3720"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ind w:left="34" w:right="-108"/>
              <w:jc w:val="both"/>
            </w:pPr>
            <w:r w:rsidRPr="00101693">
              <w:t>Осуществление мероприятий по обеспечению безопасности людей на водных объектах, охране их жизни и здоровья</w:t>
            </w:r>
          </w:p>
        </w:tc>
        <w:tc>
          <w:tcPr>
            <w:tcW w:w="2411"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pPr>
            <w:r w:rsidRPr="00101693">
              <w:rPr>
                <w:spacing w:val="-2"/>
              </w:rPr>
              <w:t>бюджет округа</w:t>
            </w:r>
          </w:p>
        </w:tc>
        <w:tc>
          <w:tcPr>
            <w:tcW w:w="1700" w:type="dxa"/>
            <w:gridSpan w:val="3"/>
            <w:tcBorders>
              <w:top w:val="single" w:sz="4" w:space="0" w:color="auto"/>
              <w:left w:val="nil"/>
              <w:bottom w:val="single" w:sz="4" w:space="0" w:color="auto"/>
              <w:right w:val="single" w:sz="4" w:space="0" w:color="auto"/>
            </w:tcBorders>
            <w:shd w:val="clear" w:color="auto" w:fill="auto"/>
          </w:tcPr>
          <w:p w:rsidR="00750E1D" w:rsidRPr="00DF3F93" w:rsidRDefault="000902E3" w:rsidP="00DF3F93">
            <w:pPr>
              <w:ind w:left="-103" w:right="-108"/>
              <w:jc w:val="center"/>
            </w:pPr>
            <w:r w:rsidRPr="00DF3F93">
              <w:t>295,0</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DF3F93" w:rsidRDefault="000902E3" w:rsidP="00DF3F93">
            <w:pPr>
              <w:ind w:left="-103" w:right="-108"/>
              <w:jc w:val="center"/>
            </w:pPr>
            <w:r w:rsidRPr="00DF3F93">
              <w:t>255,0</w:t>
            </w:r>
          </w:p>
        </w:tc>
        <w:tc>
          <w:tcPr>
            <w:tcW w:w="1561"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ind w:left="-103" w:right="-108"/>
              <w:jc w:val="center"/>
            </w:pPr>
            <w:r w:rsidRPr="00101693">
              <w:t>20,0</w:t>
            </w:r>
          </w:p>
        </w:tc>
        <w:tc>
          <w:tcPr>
            <w:tcW w:w="1843"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ind w:left="-103" w:right="-108"/>
              <w:jc w:val="center"/>
            </w:pPr>
            <w:r w:rsidRPr="00101693">
              <w:t>20,0</w:t>
            </w:r>
          </w:p>
        </w:tc>
      </w:tr>
      <w:tr w:rsidR="00101693" w:rsidRPr="00101693" w:rsidTr="00DF3F93">
        <w:trPr>
          <w:gridAfter w:val="1"/>
          <w:wAfter w:w="2411" w:type="dxa"/>
          <w:trHeight w:val="133"/>
        </w:trPr>
        <w:tc>
          <w:tcPr>
            <w:tcW w:w="675" w:type="dxa"/>
            <w:gridSpan w:val="2"/>
            <w:vMerge w:val="restart"/>
            <w:tcBorders>
              <w:top w:val="single" w:sz="4" w:space="0" w:color="auto"/>
              <w:left w:val="single" w:sz="4" w:space="0" w:color="auto"/>
              <w:right w:val="single" w:sz="4" w:space="0" w:color="auto"/>
            </w:tcBorders>
            <w:shd w:val="clear" w:color="auto" w:fill="auto"/>
          </w:tcPr>
          <w:p w:rsidR="00750E1D" w:rsidRPr="00101693" w:rsidRDefault="00750E1D" w:rsidP="00DF3F93">
            <w:pPr>
              <w:ind w:left="-103" w:right="-108"/>
              <w:jc w:val="center"/>
            </w:pPr>
            <w:r w:rsidRPr="00101693">
              <w:t>3.2.7</w:t>
            </w:r>
          </w:p>
        </w:tc>
        <w:tc>
          <w:tcPr>
            <w:tcW w:w="3720" w:type="dxa"/>
            <w:vMerge w:val="restart"/>
            <w:tcBorders>
              <w:top w:val="single" w:sz="4" w:space="0" w:color="auto"/>
              <w:left w:val="nil"/>
              <w:right w:val="single" w:sz="4" w:space="0" w:color="auto"/>
            </w:tcBorders>
            <w:shd w:val="clear" w:color="auto" w:fill="auto"/>
          </w:tcPr>
          <w:p w:rsidR="00750E1D" w:rsidRPr="00101693" w:rsidRDefault="00750E1D" w:rsidP="00DF3F93">
            <w:pPr>
              <w:ind w:left="34" w:right="-108"/>
            </w:pPr>
            <w:r w:rsidRPr="00101693">
              <w:t>Устройство детских игровых площадок</w:t>
            </w:r>
          </w:p>
        </w:tc>
        <w:tc>
          <w:tcPr>
            <w:tcW w:w="2411" w:type="dxa"/>
            <w:vMerge w:val="restart"/>
            <w:tcBorders>
              <w:top w:val="single" w:sz="4" w:space="0" w:color="auto"/>
              <w:left w:val="nil"/>
              <w:right w:val="single" w:sz="4" w:space="0" w:color="auto"/>
            </w:tcBorders>
            <w:shd w:val="clear" w:color="auto" w:fill="auto"/>
          </w:tcPr>
          <w:p w:rsidR="00750E1D" w:rsidRPr="00101693" w:rsidRDefault="00750E1D" w:rsidP="00DF3F93">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pPr>
            <w:r w:rsidRPr="00101693">
              <w:rPr>
                <w:spacing w:val="-2"/>
              </w:rPr>
              <w:t>бюджет округа</w:t>
            </w:r>
          </w:p>
        </w:tc>
        <w:tc>
          <w:tcPr>
            <w:tcW w:w="1700" w:type="dxa"/>
            <w:gridSpan w:val="3"/>
            <w:tcBorders>
              <w:top w:val="single" w:sz="4" w:space="0" w:color="auto"/>
              <w:left w:val="nil"/>
              <w:bottom w:val="single" w:sz="4" w:space="0" w:color="auto"/>
              <w:right w:val="single" w:sz="4" w:space="0" w:color="auto"/>
            </w:tcBorders>
            <w:shd w:val="clear" w:color="auto" w:fill="auto"/>
          </w:tcPr>
          <w:p w:rsidR="00750E1D" w:rsidRPr="00F27F12" w:rsidRDefault="00750E1D" w:rsidP="00DF3F93">
            <w:pPr>
              <w:ind w:left="-103" w:right="-108"/>
              <w:jc w:val="center"/>
            </w:pPr>
            <w:r w:rsidRPr="00F27F12">
              <w:t>329,1</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F27F12" w:rsidRDefault="00750E1D" w:rsidP="00DF3F93">
            <w:pPr>
              <w:jc w:val="center"/>
            </w:pPr>
            <w:r w:rsidRPr="00F27F12">
              <w:t>109,7</w:t>
            </w:r>
          </w:p>
        </w:tc>
        <w:tc>
          <w:tcPr>
            <w:tcW w:w="1561" w:type="dxa"/>
            <w:tcBorders>
              <w:top w:val="single" w:sz="4" w:space="0" w:color="auto"/>
              <w:left w:val="nil"/>
              <w:bottom w:val="single" w:sz="4" w:space="0" w:color="auto"/>
              <w:right w:val="single" w:sz="4" w:space="0" w:color="auto"/>
            </w:tcBorders>
            <w:shd w:val="clear" w:color="auto" w:fill="auto"/>
          </w:tcPr>
          <w:p w:rsidR="00750E1D" w:rsidRPr="00F27F12" w:rsidRDefault="00750E1D" w:rsidP="00DF3F93">
            <w:pPr>
              <w:jc w:val="center"/>
            </w:pPr>
            <w:r w:rsidRPr="00F27F12">
              <w:t>109,7</w:t>
            </w:r>
          </w:p>
        </w:tc>
        <w:tc>
          <w:tcPr>
            <w:tcW w:w="1843" w:type="dxa"/>
            <w:tcBorders>
              <w:top w:val="single" w:sz="4" w:space="0" w:color="auto"/>
              <w:left w:val="nil"/>
              <w:bottom w:val="single" w:sz="4" w:space="0" w:color="auto"/>
              <w:right w:val="single" w:sz="4" w:space="0" w:color="auto"/>
            </w:tcBorders>
            <w:shd w:val="clear" w:color="auto" w:fill="auto"/>
          </w:tcPr>
          <w:p w:rsidR="00750E1D" w:rsidRPr="00F27F12" w:rsidRDefault="00750E1D" w:rsidP="00DF3F93">
            <w:pPr>
              <w:jc w:val="center"/>
            </w:pPr>
            <w:r w:rsidRPr="00F27F12">
              <w:t>109,7</w:t>
            </w:r>
          </w:p>
        </w:tc>
      </w:tr>
      <w:tr w:rsidR="00101693" w:rsidRPr="00101693" w:rsidTr="00DF3F93">
        <w:trPr>
          <w:gridAfter w:val="1"/>
          <w:wAfter w:w="2411" w:type="dxa"/>
          <w:trHeight w:val="210"/>
        </w:trPr>
        <w:tc>
          <w:tcPr>
            <w:tcW w:w="675" w:type="dxa"/>
            <w:gridSpan w:val="2"/>
            <w:vMerge/>
            <w:tcBorders>
              <w:left w:val="single" w:sz="4" w:space="0" w:color="auto"/>
              <w:bottom w:val="single" w:sz="4" w:space="0" w:color="auto"/>
              <w:right w:val="single" w:sz="4" w:space="0" w:color="auto"/>
            </w:tcBorders>
            <w:shd w:val="clear" w:color="auto" w:fill="auto"/>
          </w:tcPr>
          <w:p w:rsidR="00750E1D" w:rsidRPr="00101693" w:rsidRDefault="00750E1D" w:rsidP="00DF3F93">
            <w:pPr>
              <w:ind w:left="-103" w:right="-108"/>
              <w:jc w:val="center"/>
            </w:pPr>
          </w:p>
        </w:tc>
        <w:tc>
          <w:tcPr>
            <w:tcW w:w="3720" w:type="dxa"/>
            <w:vMerge/>
            <w:tcBorders>
              <w:left w:val="nil"/>
              <w:bottom w:val="single" w:sz="4" w:space="0" w:color="auto"/>
              <w:right w:val="single" w:sz="4" w:space="0" w:color="auto"/>
            </w:tcBorders>
            <w:shd w:val="clear" w:color="auto" w:fill="auto"/>
          </w:tcPr>
          <w:p w:rsidR="00750E1D" w:rsidRPr="00101693" w:rsidRDefault="00750E1D" w:rsidP="00DF3F93">
            <w:pPr>
              <w:ind w:left="34" w:right="-108"/>
            </w:pPr>
          </w:p>
        </w:tc>
        <w:tc>
          <w:tcPr>
            <w:tcW w:w="2411" w:type="dxa"/>
            <w:vMerge/>
            <w:tcBorders>
              <w:left w:val="nil"/>
              <w:bottom w:val="single" w:sz="4" w:space="0" w:color="auto"/>
              <w:right w:val="single" w:sz="4" w:space="0" w:color="auto"/>
            </w:tcBorders>
            <w:shd w:val="clear" w:color="auto" w:fill="auto"/>
          </w:tcPr>
          <w:p w:rsidR="00750E1D" w:rsidRPr="00101693" w:rsidRDefault="00750E1D" w:rsidP="00DF3F93">
            <w:pPr>
              <w:jc w:val="center"/>
            </w:pPr>
          </w:p>
        </w:tc>
        <w:tc>
          <w:tcPr>
            <w:tcW w:w="2266" w:type="dxa"/>
            <w:tcBorders>
              <w:top w:val="single" w:sz="4" w:space="0" w:color="auto"/>
              <w:left w:val="nil"/>
              <w:bottom w:val="single" w:sz="4" w:space="0" w:color="auto"/>
              <w:right w:val="single" w:sz="4" w:space="0" w:color="auto"/>
            </w:tcBorders>
            <w:shd w:val="clear" w:color="auto" w:fill="auto"/>
          </w:tcPr>
          <w:p w:rsidR="00750E1D" w:rsidRPr="00101693" w:rsidRDefault="00750E1D" w:rsidP="00DF3F93">
            <w:pPr>
              <w:jc w:val="center"/>
              <w:rPr>
                <w:spacing w:val="-2"/>
              </w:rPr>
            </w:pPr>
            <w:r w:rsidRPr="00101693">
              <w:rPr>
                <w:spacing w:val="-2"/>
              </w:rPr>
              <w:t>областной бюджет</w:t>
            </w:r>
          </w:p>
        </w:tc>
        <w:tc>
          <w:tcPr>
            <w:tcW w:w="1700" w:type="dxa"/>
            <w:gridSpan w:val="3"/>
            <w:tcBorders>
              <w:top w:val="single" w:sz="4" w:space="0" w:color="auto"/>
              <w:left w:val="nil"/>
              <w:bottom w:val="single" w:sz="4" w:space="0" w:color="auto"/>
              <w:right w:val="single" w:sz="4" w:space="0" w:color="auto"/>
            </w:tcBorders>
            <w:shd w:val="clear" w:color="auto" w:fill="auto"/>
          </w:tcPr>
          <w:p w:rsidR="00750E1D" w:rsidRPr="00F27F12" w:rsidRDefault="00750E1D" w:rsidP="00DF3F93">
            <w:pPr>
              <w:ind w:left="-103" w:right="-108"/>
              <w:jc w:val="center"/>
            </w:pPr>
            <w:r w:rsidRPr="00F27F12">
              <w:t>6 249,9</w:t>
            </w:r>
          </w:p>
        </w:tc>
        <w:tc>
          <w:tcPr>
            <w:tcW w:w="1417" w:type="dxa"/>
            <w:gridSpan w:val="2"/>
            <w:tcBorders>
              <w:top w:val="single" w:sz="4" w:space="0" w:color="auto"/>
              <w:left w:val="nil"/>
              <w:bottom w:val="single" w:sz="4" w:space="0" w:color="auto"/>
              <w:right w:val="single" w:sz="4" w:space="0" w:color="auto"/>
            </w:tcBorders>
            <w:shd w:val="clear" w:color="auto" w:fill="auto"/>
          </w:tcPr>
          <w:p w:rsidR="00750E1D" w:rsidRPr="00F27F12" w:rsidRDefault="00750E1D" w:rsidP="00DF3F93">
            <w:pPr>
              <w:jc w:val="center"/>
            </w:pPr>
            <w:r w:rsidRPr="00F27F12">
              <w:t>2 083,3</w:t>
            </w:r>
          </w:p>
        </w:tc>
        <w:tc>
          <w:tcPr>
            <w:tcW w:w="1561" w:type="dxa"/>
            <w:tcBorders>
              <w:top w:val="single" w:sz="4" w:space="0" w:color="auto"/>
              <w:left w:val="nil"/>
              <w:bottom w:val="single" w:sz="4" w:space="0" w:color="auto"/>
              <w:right w:val="single" w:sz="4" w:space="0" w:color="auto"/>
            </w:tcBorders>
            <w:shd w:val="clear" w:color="auto" w:fill="auto"/>
          </w:tcPr>
          <w:p w:rsidR="00750E1D" w:rsidRPr="00F27F12" w:rsidRDefault="00750E1D" w:rsidP="00DF3F93">
            <w:pPr>
              <w:jc w:val="center"/>
            </w:pPr>
            <w:r w:rsidRPr="00F27F12">
              <w:t>2 083,3</w:t>
            </w:r>
          </w:p>
        </w:tc>
        <w:tc>
          <w:tcPr>
            <w:tcW w:w="1843" w:type="dxa"/>
            <w:tcBorders>
              <w:top w:val="single" w:sz="4" w:space="0" w:color="auto"/>
              <w:left w:val="nil"/>
              <w:bottom w:val="single" w:sz="4" w:space="0" w:color="auto"/>
              <w:right w:val="single" w:sz="4" w:space="0" w:color="auto"/>
            </w:tcBorders>
            <w:shd w:val="clear" w:color="auto" w:fill="auto"/>
          </w:tcPr>
          <w:p w:rsidR="00750E1D" w:rsidRPr="00F27F12" w:rsidRDefault="00750E1D" w:rsidP="00DF3F93">
            <w:pPr>
              <w:jc w:val="center"/>
            </w:pPr>
            <w:r w:rsidRPr="00F27F12">
              <w:t>2 083,3</w:t>
            </w:r>
          </w:p>
        </w:tc>
      </w:tr>
      <w:tr w:rsidR="00B041A0" w:rsidRPr="00101693" w:rsidTr="00E315D6">
        <w:trPr>
          <w:gridAfter w:val="1"/>
          <w:wAfter w:w="2411" w:type="dxa"/>
          <w:trHeight w:val="717"/>
        </w:trPr>
        <w:tc>
          <w:tcPr>
            <w:tcW w:w="675" w:type="dxa"/>
            <w:gridSpan w:val="2"/>
            <w:vMerge w:val="restart"/>
            <w:tcBorders>
              <w:top w:val="single" w:sz="4" w:space="0" w:color="auto"/>
              <w:left w:val="single" w:sz="4" w:space="0" w:color="auto"/>
              <w:right w:val="single" w:sz="4" w:space="0" w:color="auto"/>
            </w:tcBorders>
            <w:shd w:val="clear" w:color="auto" w:fill="auto"/>
          </w:tcPr>
          <w:p w:rsidR="00B041A0" w:rsidRPr="00101693" w:rsidRDefault="00B041A0" w:rsidP="00DF3F93">
            <w:pPr>
              <w:ind w:left="-103" w:right="-108"/>
              <w:jc w:val="center"/>
            </w:pPr>
            <w:r w:rsidRPr="00101693">
              <w:t>3.2.</w:t>
            </w:r>
            <w:r>
              <w:t>8</w:t>
            </w:r>
          </w:p>
        </w:tc>
        <w:tc>
          <w:tcPr>
            <w:tcW w:w="3720" w:type="dxa"/>
            <w:vMerge w:val="restart"/>
            <w:tcBorders>
              <w:top w:val="single" w:sz="4" w:space="0" w:color="auto"/>
              <w:left w:val="nil"/>
              <w:right w:val="single" w:sz="4" w:space="0" w:color="auto"/>
            </w:tcBorders>
            <w:shd w:val="clear" w:color="auto" w:fill="auto"/>
          </w:tcPr>
          <w:p w:rsidR="00B041A0" w:rsidRPr="00101693" w:rsidRDefault="00B041A0" w:rsidP="00DF3F93">
            <w:pPr>
              <w:ind w:left="34" w:right="-108"/>
              <w:jc w:val="both"/>
            </w:pPr>
            <w:r w:rsidRPr="00101693">
              <w:t>Осуществление деятельности по созданию мест (площадок) накопления тверды</w:t>
            </w:r>
          </w:p>
          <w:p w:rsidR="00B041A0" w:rsidRPr="00101693" w:rsidRDefault="00B041A0" w:rsidP="00E315D6">
            <w:pPr>
              <w:ind w:left="34" w:right="-108"/>
              <w:jc w:val="both"/>
            </w:pPr>
            <w:r w:rsidRPr="00101693">
              <w:t>х коммунальных отходов и (или)  приобретение контейнеров (бункеров) для накопления твердых коммунальных отходов</w:t>
            </w:r>
          </w:p>
        </w:tc>
        <w:tc>
          <w:tcPr>
            <w:tcW w:w="2411" w:type="dxa"/>
            <w:vMerge w:val="restart"/>
            <w:tcBorders>
              <w:top w:val="single" w:sz="4" w:space="0" w:color="auto"/>
              <w:left w:val="nil"/>
              <w:right w:val="single" w:sz="4" w:space="0" w:color="auto"/>
            </w:tcBorders>
            <w:shd w:val="clear" w:color="auto" w:fill="auto"/>
          </w:tcPr>
          <w:p w:rsidR="00B041A0" w:rsidRPr="00101693" w:rsidRDefault="00B041A0" w:rsidP="00DF3F93">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B041A0" w:rsidRPr="00101693" w:rsidRDefault="00B041A0" w:rsidP="00DF3F93">
            <w:pPr>
              <w:jc w:val="center"/>
            </w:pPr>
            <w:r w:rsidRPr="00101693">
              <w:rPr>
                <w:spacing w:val="-2"/>
              </w:rPr>
              <w:t>областной бюджет</w:t>
            </w:r>
          </w:p>
        </w:tc>
        <w:tc>
          <w:tcPr>
            <w:tcW w:w="1700" w:type="dxa"/>
            <w:gridSpan w:val="3"/>
            <w:tcBorders>
              <w:top w:val="single" w:sz="4" w:space="0" w:color="auto"/>
              <w:left w:val="nil"/>
              <w:bottom w:val="single" w:sz="4" w:space="0" w:color="auto"/>
              <w:right w:val="single" w:sz="4" w:space="0" w:color="auto"/>
            </w:tcBorders>
            <w:shd w:val="clear" w:color="auto" w:fill="auto"/>
          </w:tcPr>
          <w:p w:rsidR="00B041A0" w:rsidRPr="00F27F12" w:rsidRDefault="00B041A0" w:rsidP="00DF3F93">
            <w:pPr>
              <w:ind w:left="-103" w:right="-108"/>
              <w:jc w:val="center"/>
            </w:pPr>
            <w:r w:rsidRPr="00F27F12">
              <w:t>4 676,7</w:t>
            </w:r>
          </w:p>
          <w:p w:rsidR="00B041A0" w:rsidRPr="00F27F12" w:rsidRDefault="00B041A0" w:rsidP="00DF3F93">
            <w:pPr>
              <w:ind w:left="-103" w:right="-108"/>
              <w:jc w:val="center"/>
            </w:pPr>
          </w:p>
        </w:tc>
        <w:tc>
          <w:tcPr>
            <w:tcW w:w="1417" w:type="dxa"/>
            <w:gridSpan w:val="2"/>
            <w:tcBorders>
              <w:top w:val="single" w:sz="4" w:space="0" w:color="auto"/>
              <w:left w:val="nil"/>
              <w:bottom w:val="single" w:sz="4" w:space="0" w:color="auto"/>
              <w:right w:val="single" w:sz="4" w:space="0" w:color="auto"/>
            </w:tcBorders>
            <w:shd w:val="clear" w:color="auto" w:fill="auto"/>
          </w:tcPr>
          <w:p w:rsidR="00B041A0" w:rsidRPr="00F27F12" w:rsidRDefault="00B041A0" w:rsidP="00DF3F93">
            <w:pPr>
              <w:jc w:val="center"/>
            </w:pPr>
            <w:r w:rsidRPr="00F27F12">
              <w:t>1 700,0</w:t>
            </w:r>
          </w:p>
          <w:p w:rsidR="00B041A0" w:rsidRPr="00F27F12" w:rsidRDefault="00B041A0" w:rsidP="00DF3F93">
            <w:pPr>
              <w:jc w:val="center"/>
            </w:pPr>
          </w:p>
        </w:tc>
        <w:tc>
          <w:tcPr>
            <w:tcW w:w="1561" w:type="dxa"/>
            <w:tcBorders>
              <w:top w:val="single" w:sz="4" w:space="0" w:color="auto"/>
              <w:left w:val="nil"/>
              <w:bottom w:val="single" w:sz="4" w:space="0" w:color="auto"/>
              <w:right w:val="single" w:sz="4" w:space="0" w:color="auto"/>
            </w:tcBorders>
            <w:shd w:val="clear" w:color="auto" w:fill="auto"/>
          </w:tcPr>
          <w:p w:rsidR="00B041A0" w:rsidRPr="00F27F12" w:rsidRDefault="00B041A0" w:rsidP="00DF3F93">
            <w:pPr>
              <w:jc w:val="center"/>
            </w:pPr>
            <w:r w:rsidRPr="00F27F12">
              <w:t>2 000,0</w:t>
            </w:r>
          </w:p>
          <w:p w:rsidR="00B041A0" w:rsidRPr="00F27F12" w:rsidRDefault="00B041A0" w:rsidP="00DF3F93">
            <w:pPr>
              <w:jc w:val="center"/>
            </w:pPr>
          </w:p>
        </w:tc>
        <w:tc>
          <w:tcPr>
            <w:tcW w:w="1843" w:type="dxa"/>
            <w:tcBorders>
              <w:top w:val="single" w:sz="4" w:space="0" w:color="auto"/>
              <w:left w:val="nil"/>
              <w:bottom w:val="single" w:sz="4" w:space="0" w:color="auto"/>
              <w:right w:val="single" w:sz="4" w:space="0" w:color="auto"/>
            </w:tcBorders>
            <w:shd w:val="clear" w:color="auto" w:fill="auto"/>
          </w:tcPr>
          <w:p w:rsidR="00B041A0" w:rsidRPr="00F27F12" w:rsidRDefault="00B041A0" w:rsidP="00DF3F93">
            <w:pPr>
              <w:jc w:val="center"/>
            </w:pPr>
            <w:r w:rsidRPr="00F27F12">
              <w:t>976,7</w:t>
            </w:r>
          </w:p>
          <w:p w:rsidR="00B041A0" w:rsidRPr="00F27F12" w:rsidRDefault="00B041A0" w:rsidP="00DF3F93">
            <w:pPr>
              <w:jc w:val="center"/>
            </w:pPr>
          </w:p>
        </w:tc>
      </w:tr>
      <w:tr w:rsidR="00B041A0" w:rsidRPr="00101693" w:rsidTr="00E315D6">
        <w:trPr>
          <w:gridAfter w:val="1"/>
          <w:wAfter w:w="2411" w:type="dxa"/>
          <w:trHeight w:val="1204"/>
        </w:trPr>
        <w:tc>
          <w:tcPr>
            <w:tcW w:w="675" w:type="dxa"/>
            <w:gridSpan w:val="2"/>
            <w:vMerge/>
            <w:tcBorders>
              <w:left w:val="single" w:sz="4" w:space="0" w:color="auto"/>
              <w:right w:val="single" w:sz="4" w:space="0" w:color="auto"/>
            </w:tcBorders>
            <w:shd w:val="clear" w:color="auto" w:fill="auto"/>
          </w:tcPr>
          <w:p w:rsidR="00B041A0" w:rsidRPr="00101693" w:rsidRDefault="00B041A0" w:rsidP="00DF3F93">
            <w:pPr>
              <w:ind w:left="-103" w:right="-108"/>
              <w:jc w:val="center"/>
            </w:pPr>
          </w:p>
        </w:tc>
        <w:tc>
          <w:tcPr>
            <w:tcW w:w="3720" w:type="dxa"/>
            <w:vMerge/>
            <w:tcBorders>
              <w:left w:val="nil"/>
              <w:right w:val="single" w:sz="4" w:space="0" w:color="auto"/>
            </w:tcBorders>
            <w:shd w:val="clear" w:color="auto" w:fill="auto"/>
          </w:tcPr>
          <w:p w:rsidR="00B041A0" w:rsidRPr="00101693" w:rsidRDefault="00B041A0" w:rsidP="00DF3F93">
            <w:pPr>
              <w:ind w:left="34" w:right="-108"/>
              <w:jc w:val="both"/>
            </w:pPr>
          </w:p>
        </w:tc>
        <w:tc>
          <w:tcPr>
            <w:tcW w:w="2411" w:type="dxa"/>
            <w:vMerge/>
            <w:tcBorders>
              <w:left w:val="nil"/>
              <w:right w:val="single" w:sz="4" w:space="0" w:color="auto"/>
            </w:tcBorders>
            <w:shd w:val="clear" w:color="auto" w:fill="auto"/>
          </w:tcPr>
          <w:p w:rsidR="00B041A0" w:rsidRPr="00101693" w:rsidRDefault="00B041A0" w:rsidP="00DF3F93">
            <w:pPr>
              <w:jc w:val="center"/>
            </w:pPr>
          </w:p>
        </w:tc>
        <w:tc>
          <w:tcPr>
            <w:tcW w:w="2266" w:type="dxa"/>
            <w:tcBorders>
              <w:top w:val="single" w:sz="4" w:space="0" w:color="auto"/>
              <w:left w:val="nil"/>
              <w:right w:val="single" w:sz="4" w:space="0" w:color="auto"/>
            </w:tcBorders>
            <w:shd w:val="clear" w:color="auto" w:fill="auto"/>
          </w:tcPr>
          <w:p w:rsidR="00B041A0" w:rsidRPr="00101693" w:rsidRDefault="00B041A0" w:rsidP="00DF3F93">
            <w:pPr>
              <w:jc w:val="center"/>
              <w:rPr>
                <w:spacing w:val="-2"/>
              </w:rPr>
            </w:pPr>
            <w:r>
              <w:rPr>
                <w:spacing w:val="-2"/>
              </w:rPr>
              <w:t>бюджет округа</w:t>
            </w:r>
          </w:p>
        </w:tc>
        <w:tc>
          <w:tcPr>
            <w:tcW w:w="1700" w:type="dxa"/>
            <w:gridSpan w:val="3"/>
            <w:tcBorders>
              <w:top w:val="single" w:sz="4" w:space="0" w:color="auto"/>
              <w:left w:val="nil"/>
              <w:right w:val="single" w:sz="4" w:space="0" w:color="auto"/>
            </w:tcBorders>
            <w:shd w:val="clear" w:color="auto" w:fill="auto"/>
          </w:tcPr>
          <w:p w:rsidR="00B041A0" w:rsidRPr="00F27F12" w:rsidRDefault="00B041A0" w:rsidP="00DF3F93">
            <w:pPr>
              <w:ind w:left="-103" w:right="-108"/>
              <w:jc w:val="center"/>
            </w:pPr>
            <w:r w:rsidRPr="00F27F12">
              <w:t>89,5</w:t>
            </w:r>
          </w:p>
        </w:tc>
        <w:tc>
          <w:tcPr>
            <w:tcW w:w="1417" w:type="dxa"/>
            <w:gridSpan w:val="2"/>
            <w:tcBorders>
              <w:top w:val="single" w:sz="4" w:space="0" w:color="auto"/>
              <w:left w:val="nil"/>
              <w:right w:val="single" w:sz="4" w:space="0" w:color="auto"/>
            </w:tcBorders>
            <w:shd w:val="clear" w:color="auto" w:fill="auto"/>
          </w:tcPr>
          <w:p w:rsidR="00B041A0" w:rsidRPr="00F27F12" w:rsidRDefault="00B041A0" w:rsidP="00DF3F93">
            <w:pPr>
              <w:jc w:val="center"/>
            </w:pPr>
            <w:r w:rsidRPr="00F27F12">
              <w:t>89,5</w:t>
            </w:r>
          </w:p>
        </w:tc>
        <w:tc>
          <w:tcPr>
            <w:tcW w:w="1561" w:type="dxa"/>
            <w:tcBorders>
              <w:top w:val="single" w:sz="4" w:space="0" w:color="auto"/>
              <w:left w:val="nil"/>
              <w:right w:val="single" w:sz="4" w:space="0" w:color="auto"/>
            </w:tcBorders>
            <w:shd w:val="clear" w:color="auto" w:fill="auto"/>
          </w:tcPr>
          <w:p w:rsidR="00B041A0" w:rsidRPr="00F27F12" w:rsidRDefault="00B041A0" w:rsidP="00DF3F93">
            <w:pPr>
              <w:jc w:val="center"/>
            </w:pPr>
            <w:r w:rsidRPr="00F27F12">
              <w:t>0,0</w:t>
            </w:r>
          </w:p>
        </w:tc>
        <w:tc>
          <w:tcPr>
            <w:tcW w:w="1843" w:type="dxa"/>
            <w:tcBorders>
              <w:top w:val="single" w:sz="4" w:space="0" w:color="auto"/>
              <w:left w:val="nil"/>
              <w:right w:val="single" w:sz="4" w:space="0" w:color="auto"/>
            </w:tcBorders>
            <w:shd w:val="clear" w:color="auto" w:fill="auto"/>
          </w:tcPr>
          <w:p w:rsidR="00B041A0" w:rsidRPr="00F27F12" w:rsidRDefault="00B041A0" w:rsidP="00DF3F93">
            <w:pPr>
              <w:jc w:val="center"/>
            </w:pPr>
            <w:r w:rsidRPr="00F27F12">
              <w:t>0,0</w:t>
            </w:r>
          </w:p>
        </w:tc>
      </w:tr>
      <w:tr w:rsidR="00B12379" w:rsidRPr="00101693" w:rsidTr="00DF3F93">
        <w:trPr>
          <w:gridAfter w:val="1"/>
          <w:wAfter w:w="2411" w:type="dxa"/>
          <w:trHeight w:val="290"/>
        </w:trPr>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103" w:right="-108"/>
              <w:jc w:val="center"/>
            </w:pPr>
            <w:r w:rsidRPr="00B12379">
              <w:t>3.2.9</w:t>
            </w:r>
          </w:p>
        </w:tc>
        <w:tc>
          <w:tcPr>
            <w:tcW w:w="3720"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ind w:left="34" w:right="-108"/>
              <w:jc w:val="both"/>
            </w:pPr>
            <w:r>
              <w:t>Приобретение контейнеров (бункеров) для накопления твёрдых коммунальных отходов</w:t>
            </w:r>
          </w:p>
        </w:tc>
        <w:tc>
          <w:tcPr>
            <w:tcW w:w="2411"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jc w:val="center"/>
            </w:pPr>
            <w:r w:rsidRPr="00101693">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jc w:val="center"/>
              <w:rPr>
                <w:spacing w:val="-2"/>
              </w:rPr>
            </w:pPr>
            <w:r w:rsidRPr="00101693">
              <w:rPr>
                <w:spacing w:val="-2"/>
              </w:rPr>
              <w:t>бюджет округа</w:t>
            </w:r>
          </w:p>
        </w:tc>
        <w:tc>
          <w:tcPr>
            <w:tcW w:w="1700" w:type="dxa"/>
            <w:gridSpan w:val="3"/>
            <w:tcBorders>
              <w:top w:val="single" w:sz="4" w:space="0" w:color="auto"/>
              <w:left w:val="nil"/>
              <w:bottom w:val="single" w:sz="4" w:space="0" w:color="auto"/>
              <w:right w:val="single" w:sz="4" w:space="0" w:color="auto"/>
            </w:tcBorders>
            <w:shd w:val="clear" w:color="auto" w:fill="auto"/>
          </w:tcPr>
          <w:p w:rsidR="00B12379" w:rsidRPr="00F27F12" w:rsidRDefault="00AF2228" w:rsidP="00DF3F93">
            <w:pPr>
              <w:ind w:left="-103" w:right="-108"/>
              <w:jc w:val="center"/>
            </w:pPr>
            <w:r w:rsidRPr="00F27F12">
              <w:t>2 210,5</w:t>
            </w:r>
          </w:p>
        </w:tc>
        <w:tc>
          <w:tcPr>
            <w:tcW w:w="1417" w:type="dxa"/>
            <w:gridSpan w:val="2"/>
            <w:tcBorders>
              <w:top w:val="single" w:sz="4" w:space="0" w:color="auto"/>
              <w:left w:val="nil"/>
              <w:bottom w:val="single" w:sz="4" w:space="0" w:color="auto"/>
              <w:right w:val="single" w:sz="4" w:space="0" w:color="auto"/>
            </w:tcBorders>
            <w:shd w:val="clear" w:color="auto" w:fill="auto"/>
          </w:tcPr>
          <w:p w:rsidR="00B12379" w:rsidRPr="00F27F12" w:rsidRDefault="00AF2228" w:rsidP="00DF3F93">
            <w:pPr>
              <w:jc w:val="center"/>
            </w:pPr>
            <w:r w:rsidRPr="00F27F12">
              <w:t>2 210,5</w:t>
            </w:r>
          </w:p>
        </w:tc>
        <w:tc>
          <w:tcPr>
            <w:tcW w:w="1561" w:type="dxa"/>
            <w:tcBorders>
              <w:top w:val="single" w:sz="4" w:space="0" w:color="auto"/>
              <w:left w:val="nil"/>
              <w:bottom w:val="single" w:sz="4" w:space="0" w:color="auto"/>
              <w:right w:val="single" w:sz="4" w:space="0" w:color="auto"/>
            </w:tcBorders>
            <w:shd w:val="clear" w:color="auto" w:fill="auto"/>
          </w:tcPr>
          <w:p w:rsidR="00B12379" w:rsidRPr="00F27F12" w:rsidRDefault="00B12379" w:rsidP="00DF3F93">
            <w:pPr>
              <w:jc w:val="center"/>
            </w:pPr>
            <w:r w:rsidRPr="00F27F12">
              <w:t>0,0</w:t>
            </w:r>
          </w:p>
        </w:tc>
        <w:tc>
          <w:tcPr>
            <w:tcW w:w="1843" w:type="dxa"/>
            <w:tcBorders>
              <w:top w:val="single" w:sz="4" w:space="0" w:color="auto"/>
              <w:left w:val="nil"/>
              <w:bottom w:val="single" w:sz="4" w:space="0" w:color="auto"/>
              <w:right w:val="single" w:sz="4" w:space="0" w:color="auto"/>
            </w:tcBorders>
            <w:shd w:val="clear" w:color="auto" w:fill="auto"/>
          </w:tcPr>
          <w:p w:rsidR="00B12379" w:rsidRPr="00F27F12" w:rsidRDefault="00B12379" w:rsidP="00DF3F93">
            <w:pPr>
              <w:jc w:val="center"/>
            </w:pPr>
            <w:r w:rsidRPr="00F27F12">
              <w:t>0,0</w:t>
            </w:r>
          </w:p>
        </w:tc>
      </w:tr>
      <w:tr w:rsidR="00B12379" w:rsidRPr="00101693" w:rsidTr="00DF3F93">
        <w:trPr>
          <w:gridAfter w:val="1"/>
          <w:wAfter w:w="2411" w:type="dxa"/>
          <w:trHeight w:val="206"/>
        </w:trPr>
        <w:tc>
          <w:tcPr>
            <w:tcW w:w="675" w:type="dxa"/>
            <w:gridSpan w:val="2"/>
            <w:tcBorders>
              <w:top w:val="single" w:sz="4" w:space="0" w:color="auto"/>
              <w:left w:val="single" w:sz="4" w:space="0" w:color="auto"/>
              <w:right w:val="single" w:sz="4" w:space="0" w:color="auto"/>
            </w:tcBorders>
            <w:shd w:val="clear" w:color="auto" w:fill="auto"/>
          </w:tcPr>
          <w:p w:rsidR="00B12379" w:rsidRPr="00101693" w:rsidRDefault="00B12379" w:rsidP="00DF3F93">
            <w:pPr>
              <w:ind w:left="-103" w:right="-108"/>
              <w:jc w:val="center"/>
              <w:rPr>
                <w:lang w:val="en-US"/>
              </w:rPr>
            </w:pPr>
            <w:r w:rsidRPr="00101693">
              <w:t>3.2.</w:t>
            </w:r>
            <w:r>
              <w:t>10</w:t>
            </w:r>
          </w:p>
        </w:tc>
        <w:tc>
          <w:tcPr>
            <w:tcW w:w="3720" w:type="dxa"/>
            <w:tcBorders>
              <w:top w:val="single" w:sz="4" w:space="0" w:color="auto"/>
              <w:left w:val="nil"/>
              <w:right w:val="single" w:sz="4" w:space="0" w:color="auto"/>
            </w:tcBorders>
            <w:shd w:val="clear" w:color="auto" w:fill="auto"/>
          </w:tcPr>
          <w:p w:rsidR="00B12379" w:rsidRPr="00101693" w:rsidRDefault="00B12379" w:rsidP="00DF3F93">
            <w:pPr>
              <w:ind w:left="34" w:right="-108"/>
            </w:pPr>
            <w:r w:rsidRPr="00101693">
              <w:t>Инвентаризация мест захоронения</w:t>
            </w:r>
          </w:p>
        </w:tc>
        <w:tc>
          <w:tcPr>
            <w:tcW w:w="2411" w:type="dxa"/>
            <w:tcBorders>
              <w:top w:val="single" w:sz="4" w:space="0" w:color="auto"/>
              <w:left w:val="nil"/>
              <w:right w:val="single" w:sz="4" w:space="0" w:color="auto"/>
            </w:tcBorders>
            <w:shd w:val="clear" w:color="auto" w:fill="auto"/>
          </w:tcPr>
          <w:p w:rsidR="00B12379" w:rsidRPr="00101693" w:rsidRDefault="00B12379" w:rsidP="00DF3F93">
            <w:pPr>
              <w:jc w:val="center"/>
            </w:pPr>
            <w:r w:rsidRPr="00101693">
              <w:t>управление</w:t>
            </w:r>
          </w:p>
        </w:tc>
        <w:tc>
          <w:tcPr>
            <w:tcW w:w="2266" w:type="dxa"/>
            <w:tcBorders>
              <w:top w:val="single" w:sz="4" w:space="0" w:color="auto"/>
              <w:left w:val="nil"/>
              <w:right w:val="single" w:sz="4" w:space="0" w:color="auto"/>
            </w:tcBorders>
            <w:shd w:val="clear" w:color="auto" w:fill="auto"/>
          </w:tcPr>
          <w:p w:rsidR="00B12379" w:rsidRPr="00101693" w:rsidRDefault="00B12379" w:rsidP="00DF3F93">
            <w:pPr>
              <w:jc w:val="center"/>
              <w:rPr>
                <w:spacing w:val="-2"/>
              </w:rPr>
            </w:pPr>
            <w:r w:rsidRPr="00101693">
              <w:rPr>
                <w:spacing w:val="-2"/>
              </w:rPr>
              <w:t>бюджет округа</w:t>
            </w:r>
          </w:p>
        </w:tc>
        <w:tc>
          <w:tcPr>
            <w:tcW w:w="1700" w:type="dxa"/>
            <w:gridSpan w:val="3"/>
            <w:tcBorders>
              <w:top w:val="single" w:sz="4" w:space="0" w:color="auto"/>
              <w:left w:val="nil"/>
              <w:right w:val="single" w:sz="4" w:space="0" w:color="auto"/>
            </w:tcBorders>
            <w:shd w:val="clear" w:color="auto" w:fill="auto"/>
          </w:tcPr>
          <w:p w:rsidR="00B12379" w:rsidRPr="00F27F12" w:rsidRDefault="00B12379" w:rsidP="00DF3F93">
            <w:pPr>
              <w:ind w:left="-103" w:right="-108"/>
              <w:jc w:val="center"/>
              <w:rPr>
                <w:lang w:val="en-US"/>
              </w:rPr>
            </w:pPr>
            <w:r w:rsidRPr="00F27F12">
              <w:t>2 350,0</w:t>
            </w:r>
          </w:p>
        </w:tc>
        <w:tc>
          <w:tcPr>
            <w:tcW w:w="1417" w:type="dxa"/>
            <w:gridSpan w:val="2"/>
            <w:tcBorders>
              <w:top w:val="single" w:sz="4" w:space="0" w:color="auto"/>
              <w:left w:val="nil"/>
              <w:right w:val="single" w:sz="4" w:space="0" w:color="auto"/>
            </w:tcBorders>
            <w:shd w:val="clear" w:color="auto" w:fill="auto"/>
          </w:tcPr>
          <w:p w:rsidR="00B12379" w:rsidRPr="00F27F12" w:rsidRDefault="00B12379" w:rsidP="00DF3F93">
            <w:pPr>
              <w:jc w:val="center"/>
            </w:pPr>
            <w:r w:rsidRPr="00F27F12">
              <w:t>2 350,0</w:t>
            </w:r>
          </w:p>
        </w:tc>
        <w:tc>
          <w:tcPr>
            <w:tcW w:w="1561" w:type="dxa"/>
            <w:tcBorders>
              <w:top w:val="single" w:sz="4" w:space="0" w:color="auto"/>
              <w:left w:val="nil"/>
              <w:right w:val="single" w:sz="4" w:space="0" w:color="auto"/>
            </w:tcBorders>
            <w:shd w:val="clear" w:color="auto" w:fill="auto"/>
          </w:tcPr>
          <w:p w:rsidR="00B12379" w:rsidRPr="00F27F12" w:rsidRDefault="00B12379" w:rsidP="00DF3F93">
            <w:pPr>
              <w:jc w:val="center"/>
            </w:pPr>
            <w:r w:rsidRPr="00F27F12">
              <w:t>0,0</w:t>
            </w:r>
          </w:p>
        </w:tc>
        <w:tc>
          <w:tcPr>
            <w:tcW w:w="1843" w:type="dxa"/>
            <w:tcBorders>
              <w:top w:val="single" w:sz="4" w:space="0" w:color="auto"/>
              <w:left w:val="nil"/>
              <w:right w:val="single" w:sz="4" w:space="0" w:color="auto"/>
            </w:tcBorders>
            <w:shd w:val="clear" w:color="auto" w:fill="auto"/>
          </w:tcPr>
          <w:p w:rsidR="00B12379" w:rsidRPr="00F27F12" w:rsidRDefault="00B12379" w:rsidP="00DF3F93">
            <w:pPr>
              <w:jc w:val="center"/>
            </w:pPr>
            <w:r w:rsidRPr="00F27F12">
              <w:t>0,0</w:t>
            </w:r>
          </w:p>
        </w:tc>
      </w:tr>
      <w:tr w:rsidR="00B12379" w:rsidRPr="00101693" w:rsidTr="00DF3F93">
        <w:trPr>
          <w:gridAfter w:val="1"/>
          <w:wAfter w:w="2411" w:type="dxa"/>
          <w:trHeight w:val="181"/>
        </w:trPr>
        <w:tc>
          <w:tcPr>
            <w:tcW w:w="4395" w:type="dxa"/>
            <w:gridSpan w:val="3"/>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34" w:right="-108"/>
              <w:rPr>
                <w:b/>
                <w:spacing w:val="-2"/>
              </w:rPr>
            </w:pPr>
            <w:r w:rsidRPr="00101693">
              <w:rPr>
                <w:b/>
              </w:rPr>
              <w:t>Итого по комплексу процессных мероприятий</w:t>
            </w:r>
          </w:p>
        </w:tc>
        <w:tc>
          <w:tcPr>
            <w:tcW w:w="2411" w:type="dxa"/>
            <w:vMerge w:val="restart"/>
            <w:tcBorders>
              <w:top w:val="single" w:sz="4" w:space="0" w:color="auto"/>
              <w:left w:val="nil"/>
              <w:right w:val="single" w:sz="4" w:space="0" w:color="auto"/>
            </w:tcBorders>
            <w:shd w:val="clear" w:color="auto" w:fill="auto"/>
          </w:tcPr>
          <w:p w:rsidR="00B12379" w:rsidRPr="00101693" w:rsidRDefault="00B12379" w:rsidP="00DF3F93">
            <w:pPr>
              <w:ind w:left="-103" w:right="-108"/>
              <w:jc w:val="center"/>
              <w:rPr>
                <w:b/>
              </w:rPr>
            </w:pPr>
            <w:r w:rsidRPr="00101693">
              <w:rPr>
                <w:b/>
              </w:rPr>
              <w:t>х</w:t>
            </w:r>
          </w:p>
        </w:tc>
        <w:tc>
          <w:tcPr>
            <w:tcW w:w="2266"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ind w:left="-103" w:right="-108"/>
              <w:jc w:val="center"/>
              <w:rPr>
                <w:b/>
                <w:spacing w:val="-2"/>
              </w:rPr>
            </w:pPr>
            <w:r w:rsidRPr="00101693">
              <w:rPr>
                <w:b/>
                <w:spacing w:val="-2"/>
              </w:rPr>
              <w:t>Всего</w:t>
            </w:r>
          </w:p>
        </w:tc>
        <w:tc>
          <w:tcPr>
            <w:tcW w:w="1700" w:type="dxa"/>
            <w:gridSpan w:val="3"/>
            <w:tcBorders>
              <w:top w:val="single" w:sz="4" w:space="0" w:color="auto"/>
              <w:left w:val="nil"/>
              <w:bottom w:val="single" w:sz="4" w:space="0" w:color="auto"/>
              <w:right w:val="single" w:sz="4" w:space="0" w:color="auto"/>
            </w:tcBorders>
            <w:shd w:val="clear" w:color="auto" w:fill="auto"/>
          </w:tcPr>
          <w:p w:rsidR="00B12379" w:rsidRPr="00D34304" w:rsidRDefault="00AF2228" w:rsidP="00F27F12">
            <w:pPr>
              <w:ind w:left="-103" w:right="-108"/>
              <w:jc w:val="center"/>
              <w:rPr>
                <w:b/>
              </w:rPr>
            </w:pPr>
            <w:r w:rsidRPr="00D34304">
              <w:rPr>
                <w:b/>
              </w:rPr>
              <w:t>12</w:t>
            </w:r>
            <w:r w:rsidR="00F27F12">
              <w:rPr>
                <w:b/>
              </w:rPr>
              <w:t>4 905,5</w:t>
            </w:r>
          </w:p>
        </w:tc>
        <w:tc>
          <w:tcPr>
            <w:tcW w:w="1417" w:type="dxa"/>
            <w:gridSpan w:val="2"/>
            <w:tcBorders>
              <w:top w:val="single" w:sz="4" w:space="0" w:color="auto"/>
              <w:left w:val="nil"/>
              <w:bottom w:val="single" w:sz="4" w:space="0" w:color="auto"/>
              <w:right w:val="single" w:sz="4" w:space="0" w:color="auto"/>
            </w:tcBorders>
            <w:shd w:val="clear" w:color="auto" w:fill="auto"/>
          </w:tcPr>
          <w:p w:rsidR="00B12379" w:rsidRPr="00D34304" w:rsidRDefault="00AF2228" w:rsidP="00DF3F93">
            <w:pPr>
              <w:jc w:val="center"/>
              <w:rPr>
                <w:b/>
              </w:rPr>
            </w:pPr>
            <w:r w:rsidRPr="00D34304">
              <w:rPr>
                <w:b/>
              </w:rPr>
              <w:t>70 577,7</w:t>
            </w:r>
          </w:p>
        </w:tc>
        <w:tc>
          <w:tcPr>
            <w:tcW w:w="1561" w:type="dxa"/>
            <w:tcBorders>
              <w:top w:val="single" w:sz="4" w:space="0" w:color="auto"/>
              <w:left w:val="nil"/>
              <w:bottom w:val="single" w:sz="4" w:space="0" w:color="auto"/>
              <w:right w:val="single" w:sz="4" w:space="0" w:color="auto"/>
            </w:tcBorders>
            <w:shd w:val="clear" w:color="auto" w:fill="auto"/>
          </w:tcPr>
          <w:p w:rsidR="00B12379" w:rsidRPr="00101693" w:rsidRDefault="00B12379" w:rsidP="005F7453">
            <w:pPr>
              <w:jc w:val="center"/>
              <w:rPr>
                <w:b/>
              </w:rPr>
            </w:pPr>
            <w:r w:rsidRPr="00101693">
              <w:rPr>
                <w:b/>
              </w:rPr>
              <w:t>2</w:t>
            </w:r>
            <w:r w:rsidR="005F7453">
              <w:rPr>
                <w:b/>
              </w:rPr>
              <w:t>6 500</w:t>
            </w:r>
            <w:r w:rsidRPr="00101693">
              <w:rPr>
                <w:b/>
              </w:rPr>
              <w:t>,4</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jc w:val="center"/>
              <w:rPr>
                <w:b/>
              </w:rPr>
            </w:pPr>
            <w:r w:rsidRPr="00101693">
              <w:rPr>
                <w:b/>
              </w:rPr>
              <w:t>27 827,1</w:t>
            </w:r>
          </w:p>
        </w:tc>
      </w:tr>
      <w:tr w:rsidR="00B12379" w:rsidRPr="00101693" w:rsidTr="00DF3F93">
        <w:trPr>
          <w:gridAfter w:val="1"/>
          <w:wAfter w:w="2411" w:type="dxa"/>
          <w:trHeight w:val="250"/>
        </w:trPr>
        <w:tc>
          <w:tcPr>
            <w:tcW w:w="4395" w:type="dxa"/>
            <w:gridSpan w:val="3"/>
            <w:vMerge/>
            <w:tcBorders>
              <w:left w:val="single" w:sz="4" w:space="0" w:color="auto"/>
              <w:right w:val="single" w:sz="4" w:space="0" w:color="auto"/>
            </w:tcBorders>
            <w:shd w:val="clear" w:color="auto" w:fill="auto"/>
          </w:tcPr>
          <w:p w:rsidR="00B12379" w:rsidRPr="00101693" w:rsidRDefault="00B12379" w:rsidP="00DF3F93">
            <w:pPr>
              <w:ind w:left="34" w:right="-108"/>
              <w:rPr>
                <w:b/>
              </w:rPr>
            </w:pPr>
          </w:p>
        </w:tc>
        <w:tc>
          <w:tcPr>
            <w:tcW w:w="2411" w:type="dxa"/>
            <w:vMerge/>
            <w:tcBorders>
              <w:left w:val="nil"/>
              <w:right w:val="single" w:sz="4" w:space="0" w:color="auto"/>
            </w:tcBorders>
            <w:shd w:val="clear" w:color="auto" w:fill="auto"/>
          </w:tcPr>
          <w:p w:rsidR="00B12379" w:rsidRPr="00101693" w:rsidRDefault="00B12379" w:rsidP="00DF3F93">
            <w:pPr>
              <w:ind w:left="-103" w:right="-108"/>
              <w:jc w:val="center"/>
              <w:rPr>
                <w:b/>
              </w:rPr>
            </w:pPr>
          </w:p>
        </w:tc>
        <w:tc>
          <w:tcPr>
            <w:tcW w:w="2266"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ind w:left="-103" w:right="-108"/>
              <w:jc w:val="center"/>
              <w:rPr>
                <w:b/>
                <w:spacing w:val="-2"/>
              </w:rPr>
            </w:pPr>
            <w:r w:rsidRPr="00101693">
              <w:rPr>
                <w:b/>
                <w:spacing w:val="-2"/>
              </w:rPr>
              <w:t>бюджет округа</w:t>
            </w:r>
          </w:p>
        </w:tc>
        <w:tc>
          <w:tcPr>
            <w:tcW w:w="1700" w:type="dxa"/>
            <w:gridSpan w:val="3"/>
            <w:tcBorders>
              <w:top w:val="single" w:sz="4" w:space="0" w:color="auto"/>
              <w:left w:val="nil"/>
              <w:bottom w:val="single" w:sz="4" w:space="0" w:color="auto"/>
              <w:right w:val="single" w:sz="4" w:space="0" w:color="auto"/>
            </w:tcBorders>
            <w:shd w:val="clear" w:color="auto" w:fill="auto"/>
          </w:tcPr>
          <w:p w:rsidR="00B12379" w:rsidRPr="00D34304" w:rsidRDefault="000902E3" w:rsidP="003F6777">
            <w:pPr>
              <w:ind w:left="-103" w:right="-108"/>
              <w:jc w:val="center"/>
              <w:rPr>
                <w:b/>
              </w:rPr>
            </w:pPr>
            <w:r w:rsidRPr="00D34304">
              <w:rPr>
                <w:b/>
              </w:rPr>
              <w:t>11</w:t>
            </w:r>
            <w:r w:rsidR="003F6777">
              <w:rPr>
                <w:b/>
              </w:rPr>
              <w:t>3</w:t>
            </w:r>
            <w:r w:rsidR="00F27F12">
              <w:rPr>
                <w:b/>
              </w:rPr>
              <w:t> 978,</w:t>
            </w:r>
            <w:r w:rsidR="003F6777">
              <w:rPr>
                <w:b/>
              </w:rPr>
              <w:t>9</w:t>
            </w:r>
          </w:p>
        </w:tc>
        <w:tc>
          <w:tcPr>
            <w:tcW w:w="1417" w:type="dxa"/>
            <w:gridSpan w:val="2"/>
            <w:tcBorders>
              <w:top w:val="single" w:sz="4" w:space="0" w:color="auto"/>
              <w:left w:val="nil"/>
              <w:bottom w:val="single" w:sz="4" w:space="0" w:color="auto"/>
              <w:right w:val="single" w:sz="4" w:space="0" w:color="auto"/>
            </w:tcBorders>
            <w:shd w:val="clear" w:color="auto" w:fill="auto"/>
          </w:tcPr>
          <w:p w:rsidR="00B12379" w:rsidRPr="00D34304" w:rsidRDefault="000902E3" w:rsidP="00DF3F93">
            <w:pPr>
              <w:jc w:val="center"/>
              <w:rPr>
                <w:b/>
              </w:rPr>
            </w:pPr>
            <w:r w:rsidRPr="00D34304">
              <w:rPr>
                <w:b/>
              </w:rPr>
              <w:t>66 794,4</w:t>
            </w:r>
          </w:p>
        </w:tc>
        <w:tc>
          <w:tcPr>
            <w:tcW w:w="1561" w:type="dxa"/>
            <w:tcBorders>
              <w:top w:val="single" w:sz="4" w:space="0" w:color="auto"/>
              <w:left w:val="nil"/>
              <w:bottom w:val="single" w:sz="4" w:space="0" w:color="auto"/>
              <w:right w:val="single" w:sz="4" w:space="0" w:color="auto"/>
            </w:tcBorders>
            <w:shd w:val="clear" w:color="auto" w:fill="auto"/>
          </w:tcPr>
          <w:p w:rsidR="00B12379" w:rsidRPr="00101693" w:rsidRDefault="00AE2F9E" w:rsidP="003F6777">
            <w:pPr>
              <w:jc w:val="center"/>
              <w:rPr>
                <w:b/>
              </w:rPr>
            </w:pPr>
            <w:r>
              <w:rPr>
                <w:b/>
              </w:rPr>
              <w:t>2</w:t>
            </w:r>
            <w:r w:rsidR="003F6777">
              <w:rPr>
                <w:b/>
              </w:rPr>
              <w:t>2 417,1</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jc w:val="center"/>
              <w:rPr>
                <w:b/>
              </w:rPr>
            </w:pPr>
            <w:r w:rsidRPr="00101693">
              <w:rPr>
                <w:b/>
              </w:rPr>
              <w:t>24 767,1</w:t>
            </w:r>
          </w:p>
        </w:tc>
      </w:tr>
      <w:tr w:rsidR="00B12379" w:rsidRPr="00101693" w:rsidTr="00DF3F93">
        <w:trPr>
          <w:gridAfter w:val="1"/>
          <w:wAfter w:w="2411" w:type="dxa"/>
          <w:trHeight w:val="290"/>
        </w:trPr>
        <w:tc>
          <w:tcPr>
            <w:tcW w:w="4395" w:type="dxa"/>
            <w:gridSpan w:val="3"/>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rPr>
                <w:b/>
              </w:rPr>
            </w:pPr>
          </w:p>
        </w:tc>
        <w:tc>
          <w:tcPr>
            <w:tcW w:w="2411" w:type="dxa"/>
            <w:vMerge/>
            <w:tcBorders>
              <w:left w:val="nil"/>
              <w:bottom w:val="single" w:sz="4" w:space="0" w:color="auto"/>
              <w:right w:val="single" w:sz="4" w:space="0" w:color="auto"/>
            </w:tcBorders>
            <w:shd w:val="clear" w:color="auto" w:fill="auto"/>
          </w:tcPr>
          <w:p w:rsidR="00B12379" w:rsidRPr="00101693" w:rsidRDefault="00B12379" w:rsidP="00DF3F93">
            <w:pPr>
              <w:ind w:left="-103" w:right="-108"/>
              <w:jc w:val="center"/>
              <w:rPr>
                <w:b/>
              </w:rPr>
            </w:pPr>
          </w:p>
        </w:tc>
        <w:tc>
          <w:tcPr>
            <w:tcW w:w="2266"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ind w:left="-103" w:right="-108"/>
              <w:jc w:val="center"/>
              <w:rPr>
                <w:b/>
                <w:spacing w:val="-2"/>
              </w:rPr>
            </w:pPr>
            <w:r w:rsidRPr="00101693">
              <w:rPr>
                <w:b/>
                <w:spacing w:val="-2"/>
              </w:rPr>
              <w:t>областной бюджет</w:t>
            </w:r>
          </w:p>
        </w:tc>
        <w:tc>
          <w:tcPr>
            <w:tcW w:w="1700" w:type="dxa"/>
            <w:gridSpan w:val="3"/>
            <w:tcBorders>
              <w:top w:val="single" w:sz="4" w:space="0" w:color="auto"/>
              <w:left w:val="nil"/>
              <w:bottom w:val="single" w:sz="4" w:space="0" w:color="auto"/>
              <w:right w:val="single" w:sz="4" w:space="0" w:color="auto"/>
            </w:tcBorders>
            <w:shd w:val="clear" w:color="auto" w:fill="auto"/>
          </w:tcPr>
          <w:p w:rsidR="00B12379" w:rsidRPr="00D34304" w:rsidRDefault="00AF2228" w:rsidP="00DF3F93">
            <w:pPr>
              <w:ind w:left="-103" w:right="-108"/>
              <w:jc w:val="center"/>
              <w:rPr>
                <w:b/>
              </w:rPr>
            </w:pPr>
            <w:r w:rsidRPr="00D34304">
              <w:rPr>
                <w:b/>
              </w:rPr>
              <w:t>10 926,6</w:t>
            </w:r>
          </w:p>
        </w:tc>
        <w:tc>
          <w:tcPr>
            <w:tcW w:w="1417" w:type="dxa"/>
            <w:gridSpan w:val="2"/>
            <w:tcBorders>
              <w:top w:val="single" w:sz="4" w:space="0" w:color="auto"/>
              <w:left w:val="nil"/>
              <w:bottom w:val="single" w:sz="4" w:space="0" w:color="auto"/>
              <w:right w:val="single" w:sz="4" w:space="0" w:color="auto"/>
            </w:tcBorders>
            <w:shd w:val="clear" w:color="auto" w:fill="auto"/>
          </w:tcPr>
          <w:p w:rsidR="00B12379" w:rsidRPr="00D34304" w:rsidRDefault="00AF2228" w:rsidP="00DF3F93">
            <w:pPr>
              <w:jc w:val="center"/>
              <w:rPr>
                <w:b/>
              </w:rPr>
            </w:pPr>
            <w:r w:rsidRPr="00D34304">
              <w:rPr>
                <w:b/>
              </w:rPr>
              <w:t>3 783,3</w:t>
            </w:r>
          </w:p>
        </w:tc>
        <w:tc>
          <w:tcPr>
            <w:tcW w:w="1561"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jc w:val="center"/>
              <w:rPr>
                <w:b/>
              </w:rPr>
            </w:pPr>
            <w:r w:rsidRPr="00101693">
              <w:rPr>
                <w:b/>
              </w:rPr>
              <w:t>4 083,3</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jc w:val="center"/>
              <w:rPr>
                <w:b/>
              </w:rPr>
            </w:pPr>
            <w:r w:rsidRPr="00101693">
              <w:rPr>
                <w:b/>
              </w:rPr>
              <w:t>3 060,0</w:t>
            </w:r>
          </w:p>
        </w:tc>
      </w:tr>
      <w:tr w:rsidR="00B12379" w:rsidRPr="00101693" w:rsidTr="00DF3F93">
        <w:trPr>
          <w:gridAfter w:val="1"/>
          <w:wAfter w:w="2411" w:type="dxa"/>
          <w:trHeight w:val="252"/>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B12379" w:rsidRPr="00DF3F93" w:rsidRDefault="00B12379" w:rsidP="00DF3F93">
            <w:pPr>
              <w:jc w:val="center"/>
              <w:rPr>
                <w:b/>
                <w:i/>
              </w:rPr>
            </w:pPr>
            <w:r w:rsidRPr="00DF3F93">
              <w:rPr>
                <w:b/>
              </w:rPr>
              <w:t>3.3. Комплекс процессных мероприятий</w:t>
            </w:r>
            <w:r w:rsidRPr="00DF3F93">
              <w:t xml:space="preserve"> </w:t>
            </w:r>
            <w:r w:rsidRPr="00DF3F93">
              <w:rPr>
                <w:b/>
                <w:spacing w:val="-2"/>
              </w:rPr>
              <w:t>«Создание благоприятной среды для инвалидов и других маломобильных групп населения»</w:t>
            </w:r>
          </w:p>
        </w:tc>
      </w:tr>
      <w:tr w:rsidR="00B12379" w:rsidRPr="00101693" w:rsidTr="00DF3F93">
        <w:trPr>
          <w:gridAfter w:val="1"/>
          <w:wAfter w:w="2411" w:type="dxa"/>
          <w:trHeight w:val="13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103" w:right="-108"/>
              <w:jc w:val="center"/>
            </w:pPr>
            <w:r w:rsidRPr="00101693">
              <w:t>3.3.1</w:t>
            </w:r>
          </w:p>
          <w:p w:rsidR="00B12379" w:rsidRPr="00101693" w:rsidRDefault="00B12379" w:rsidP="00DF3F93">
            <w:pPr>
              <w:ind w:left="-103" w:right="-108"/>
              <w:jc w:val="cente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jc w:val="both"/>
            </w:pPr>
            <w:r w:rsidRPr="00101693">
              <w:rPr>
                <w:spacing w:val="-2"/>
              </w:rPr>
              <w:t>Оборудование зданий и сооружений для беспрепятственного доступа к ним инвалидов и других</w:t>
            </w:r>
            <w:r w:rsidRPr="00101693">
              <w:t xml:space="preserve"> </w:t>
            </w:r>
            <w:r w:rsidRPr="00101693">
              <w:rPr>
                <w:spacing w:val="-2"/>
              </w:rPr>
              <w:t>маломобильных групп населения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103" w:right="-108"/>
              <w:jc w:val="center"/>
            </w:pPr>
          </w:p>
          <w:p w:rsidR="00B12379" w:rsidRPr="00101693" w:rsidRDefault="00B12379" w:rsidP="00DF3F93">
            <w:pPr>
              <w:ind w:left="-103" w:right="-108"/>
              <w:jc w:val="center"/>
            </w:pPr>
            <w:r w:rsidRPr="00101693">
              <w:t>управление</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spacing w:val="-2"/>
              </w:rPr>
            </w:pPr>
          </w:p>
          <w:p w:rsidR="00B12379" w:rsidRPr="00101693" w:rsidRDefault="00B12379" w:rsidP="00DF3F93">
            <w:pPr>
              <w:ind w:left="-103" w:right="-108"/>
              <w:jc w:val="center"/>
            </w:pPr>
            <w:r w:rsidRPr="00101693">
              <w:rPr>
                <w:spacing w:val="-2"/>
              </w:rPr>
              <w:t>бюджет округа</w:t>
            </w:r>
          </w:p>
        </w:tc>
        <w:tc>
          <w:tcPr>
            <w:tcW w:w="1700"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spacing w:val="-2"/>
                <w:lang w:val="en-US"/>
              </w:rPr>
            </w:pPr>
            <w:r>
              <w:rPr>
                <w:spacing w:val="-2"/>
              </w:rPr>
              <w:t>2</w:t>
            </w:r>
            <w:r w:rsidRPr="00101693">
              <w:rPr>
                <w:spacing w:val="-2"/>
              </w:rPr>
              <w:t>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lang w:val="en-US"/>
              </w:rPr>
            </w:pPr>
            <w:r w:rsidRPr="00101693">
              <w:rPr>
                <w:spacing w:val="-2"/>
              </w:rPr>
              <w:t>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pPr>
            <w:r w:rsidRPr="00101693">
              <w:rPr>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pPr>
            <w:r w:rsidRPr="00101693">
              <w:rPr>
                <w:spacing w:val="-2"/>
              </w:rPr>
              <w:t>10,0</w:t>
            </w:r>
          </w:p>
        </w:tc>
      </w:tr>
      <w:tr w:rsidR="00B12379" w:rsidRPr="00101693" w:rsidTr="00DF3F93">
        <w:trPr>
          <w:gridAfter w:val="1"/>
          <w:wAfter w:w="2411" w:type="dxa"/>
          <w:trHeight w:val="129"/>
        </w:trPr>
        <w:tc>
          <w:tcPr>
            <w:tcW w:w="4395" w:type="dxa"/>
            <w:gridSpan w:val="3"/>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108" w:right="-108" w:firstLine="142"/>
            </w:pPr>
            <w:r w:rsidRPr="00101693">
              <w:rPr>
                <w:b/>
              </w:rPr>
              <w:t xml:space="preserve">Итого по комплексу процессных </w:t>
            </w:r>
            <w:r w:rsidRPr="00101693">
              <w:rPr>
                <w:b/>
              </w:rPr>
              <w:lastRenderedPageBreak/>
              <w:t>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103" w:right="-108"/>
              <w:jc w:val="center"/>
              <w:rPr>
                <w:b/>
              </w:rPr>
            </w:pPr>
            <w:r w:rsidRPr="00101693">
              <w:rPr>
                <w:b/>
              </w:rPr>
              <w:lastRenderedPageBreak/>
              <w:t>х</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b/>
                <w:spacing w:val="-2"/>
              </w:rPr>
            </w:pPr>
            <w:r w:rsidRPr="00101693">
              <w:rPr>
                <w:b/>
                <w:spacing w:val="-2"/>
              </w:rPr>
              <w:t>Всего</w:t>
            </w:r>
          </w:p>
        </w:tc>
        <w:tc>
          <w:tcPr>
            <w:tcW w:w="1700"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b/>
                <w:spacing w:val="-2"/>
                <w:lang w:val="en-US"/>
              </w:rPr>
            </w:pPr>
            <w:r w:rsidRPr="00101693">
              <w:rPr>
                <w:b/>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b/>
                <w:lang w:val="en-US"/>
              </w:rPr>
            </w:pPr>
            <w:r w:rsidRPr="00101693">
              <w:rPr>
                <w:b/>
                <w:spacing w:val="-2"/>
              </w:rPr>
              <w:t>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b/>
              </w:rPr>
            </w:pPr>
            <w:r w:rsidRPr="00101693">
              <w:rPr>
                <w:b/>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b/>
              </w:rPr>
            </w:pPr>
            <w:r w:rsidRPr="00101693">
              <w:rPr>
                <w:b/>
                <w:spacing w:val="-2"/>
              </w:rPr>
              <w:t>10,0</w:t>
            </w:r>
          </w:p>
        </w:tc>
      </w:tr>
      <w:tr w:rsidR="00B12379" w:rsidRPr="00101693" w:rsidTr="00DF3F93">
        <w:trPr>
          <w:gridAfter w:val="1"/>
          <w:wAfter w:w="2411" w:type="dxa"/>
          <w:trHeight w:val="203"/>
        </w:trPr>
        <w:tc>
          <w:tcPr>
            <w:tcW w:w="4395" w:type="dxa"/>
            <w:gridSpan w:val="3"/>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b/>
                <w:spacing w:val="-2"/>
              </w:rPr>
            </w:pPr>
            <w:r w:rsidRPr="00101693">
              <w:rPr>
                <w:b/>
                <w:spacing w:val="-2"/>
              </w:rPr>
              <w:t>бюджет округа</w:t>
            </w:r>
          </w:p>
        </w:tc>
        <w:tc>
          <w:tcPr>
            <w:tcW w:w="1700"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b/>
                <w:spacing w:val="-2"/>
                <w:lang w:val="en-US"/>
              </w:rPr>
            </w:pPr>
            <w:r w:rsidRPr="00101693">
              <w:rPr>
                <w:b/>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b/>
                <w:lang w:val="en-US"/>
              </w:rPr>
            </w:pPr>
            <w:r w:rsidRPr="00101693">
              <w:rPr>
                <w:b/>
                <w:spacing w:val="-2"/>
              </w:rPr>
              <w:t>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b/>
              </w:rPr>
            </w:pPr>
            <w:r w:rsidRPr="00101693">
              <w:rPr>
                <w:b/>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b/>
              </w:rPr>
            </w:pPr>
            <w:r w:rsidRPr="00101693">
              <w:rPr>
                <w:b/>
                <w:spacing w:val="-2"/>
              </w:rPr>
              <w:t>10,0</w:t>
            </w:r>
          </w:p>
        </w:tc>
      </w:tr>
      <w:tr w:rsidR="00B12379" w:rsidRPr="00101693" w:rsidTr="00DF3F93">
        <w:trPr>
          <w:gridAfter w:val="1"/>
          <w:wAfter w:w="2411" w:type="dxa"/>
          <w:trHeight w:val="471"/>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jc w:val="center"/>
              <w:rPr>
                <w:b/>
                <w:spacing w:val="-2"/>
              </w:rPr>
            </w:pPr>
            <w:r w:rsidRPr="00101693">
              <w:rPr>
                <w:b/>
                <w:spacing w:val="-2"/>
              </w:rPr>
              <w:lastRenderedPageBreak/>
              <w:t>3.4. Комплекс процессных мероприятий «Компенсация некомпенсируемых финансовых убытков, понесенных организацией, осуществляющей регулируемые виды деятельности в сфере теплоснабжения»</w:t>
            </w:r>
          </w:p>
        </w:tc>
      </w:tr>
      <w:tr w:rsidR="00B12379" w:rsidRPr="00101693" w:rsidTr="00DF3F93">
        <w:trPr>
          <w:gridAfter w:val="1"/>
          <w:wAfter w:w="2411" w:type="dxa"/>
          <w:trHeight w:val="298"/>
        </w:trPr>
        <w:tc>
          <w:tcPr>
            <w:tcW w:w="567"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108" w:right="-108"/>
              <w:rPr>
                <w:b/>
              </w:rPr>
            </w:pPr>
            <w:r w:rsidRPr="00101693">
              <w:t>3.4.1</w:t>
            </w:r>
          </w:p>
        </w:tc>
        <w:tc>
          <w:tcPr>
            <w:tcW w:w="3828" w:type="dxa"/>
            <w:gridSpan w:val="2"/>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34" w:right="-108"/>
              <w:jc w:val="both"/>
              <w:rPr>
                <w:b/>
              </w:rPr>
            </w:pPr>
            <w:r w:rsidRPr="00101693">
              <w:rPr>
                <w:spacing w:val="-2"/>
              </w:rPr>
              <w:t>Возмещение некомпенсируемых финансовых убытков теплоснабжающими организациями в связи с эксплуатацией источника тепловой энергии</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103" w:right="-108"/>
              <w:jc w:val="center"/>
            </w:pPr>
          </w:p>
          <w:p w:rsidR="00B12379" w:rsidRPr="00101693" w:rsidRDefault="00B12379" w:rsidP="00DF3F93">
            <w:pPr>
              <w:ind w:left="-103" w:right="-108"/>
              <w:jc w:val="center"/>
            </w:pPr>
            <w:r w:rsidRPr="00101693">
              <w:t>управление</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pPr>
            <w:r w:rsidRPr="00101693">
              <w:rPr>
                <w:spacing w:val="-2"/>
              </w:rPr>
              <w:t>бюджет округа</w:t>
            </w:r>
          </w:p>
        </w:tc>
        <w:tc>
          <w:tcPr>
            <w:tcW w:w="1700"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spacing w:val="-2"/>
              </w:rPr>
            </w:pPr>
            <w:r w:rsidRPr="00101693">
              <w:rPr>
                <w:spacing w:val="-2"/>
              </w:rPr>
              <w:t>2 910,3</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spacing w:val="-2"/>
              </w:rPr>
            </w:pPr>
            <w:r w:rsidRPr="00101693">
              <w:rPr>
                <w:spacing w:val="-2"/>
              </w:rPr>
              <w:t>742,4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spacing w:val="-2"/>
              </w:rPr>
            </w:pPr>
            <w:r w:rsidRPr="00101693">
              <w:rPr>
                <w:spacing w:val="-2"/>
              </w:rPr>
              <w:t>631,8</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spacing w:val="-2"/>
              </w:rPr>
            </w:pPr>
            <w:r w:rsidRPr="00101693">
              <w:rPr>
                <w:spacing w:val="-2"/>
              </w:rPr>
              <w:t>1 536,1</w:t>
            </w:r>
          </w:p>
        </w:tc>
      </w:tr>
      <w:tr w:rsidR="00B12379" w:rsidRPr="00101693" w:rsidTr="00DF3F93">
        <w:trPr>
          <w:gridAfter w:val="1"/>
          <w:wAfter w:w="2411" w:type="dxa"/>
          <w:trHeight w:val="274"/>
        </w:trPr>
        <w:tc>
          <w:tcPr>
            <w:tcW w:w="567" w:type="dxa"/>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108" w:right="-108"/>
            </w:pPr>
          </w:p>
        </w:tc>
        <w:tc>
          <w:tcPr>
            <w:tcW w:w="3828" w:type="dxa"/>
            <w:gridSpan w:val="2"/>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rPr>
                <w:spacing w:val="-2"/>
              </w:rPr>
            </w:pPr>
          </w:p>
        </w:tc>
        <w:tc>
          <w:tcPr>
            <w:tcW w:w="2411" w:type="dxa"/>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103" w:right="-108"/>
              <w:jc w:val="cente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spacing w:val="-2"/>
              </w:rPr>
            </w:pPr>
            <w:r w:rsidRPr="00101693">
              <w:rPr>
                <w:spacing w:val="-2"/>
              </w:rPr>
              <w:t>областной бюджет</w:t>
            </w:r>
          </w:p>
        </w:tc>
        <w:tc>
          <w:tcPr>
            <w:tcW w:w="1700"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spacing w:val="-2"/>
              </w:rPr>
            </w:pPr>
            <w:r w:rsidRPr="00101693">
              <w:rPr>
                <w:spacing w:val="-2"/>
              </w:rPr>
              <w:t>289 659,8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spacing w:val="-2"/>
              </w:rPr>
            </w:pPr>
            <w:r w:rsidRPr="00101693">
              <w:rPr>
                <w:spacing w:val="-2"/>
              </w:rPr>
              <w:t>73 500,0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spacing w:val="-2"/>
              </w:rPr>
            </w:pPr>
            <w:r w:rsidRPr="00101693">
              <w:rPr>
                <w:spacing w:val="-2"/>
              </w:rPr>
              <w:t>62 552,6</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spacing w:val="-2"/>
              </w:rPr>
            </w:pPr>
            <w:r w:rsidRPr="00101693">
              <w:rPr>
                <w:spacing w:val="-2"/>
              </w:rPr>
              <w:t>153 607,2</w:t>
            </w:r>
          </w:p>
        </w:tc>
      </w:tr>
      <w:tr w:rsidR="00B12379" w:rsidRPr="00101693" w:rsidTr="00DF3F93">
        <w:trPr>
          <w:gridAfter w:val="1"/>
          <w:wAfter w:w="2411" w:type="dxa"/>
          <w:trHeight w:val="172"/>
        </w:trPr>
        <w:tc>
          <w:tcPr>
            <w:tcW w:w="4395" w:type="dxa"/>
            <w:gridSpan w:val="3"/>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34" w:right="-108"/>
            </w:pPr>
            <w:r w:rsidRPr="00101693">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103" w:right="-108"/>
              <w:jc w:val="center"/>
              <w:rPr>
                <w:b/>
              </w:rPr>
            </w:pPr>
            <w:r w:rsidRPr="00101693">
              <w:rPr>
                <w:b/>
              </w:rPr>
              <w:t>х</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b/>
                <w:spacing w:val="-2"/>
              </w:rPr>
            </w:pPr>
            <w:r w:rsidRPr="00101693">
              <w:rPr>
                <w:b/>
                <w:spacing w:val="-2"/>
              </w:rPr>
              <w:t>Всего</w:t>
            </w:r>
          </w:p>
        </w:tc>
        <w:tc>
          <w:tcPr>
            <w:tcW w:w="1700"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b/>
                <w:spacing w:val="-2"/>
              </w:rPr>
            </w:pPr>
            <w:r w:rsidRPr="00101693">
              <w:rPr>
                <w:b/>
                <w:spacing w:val="-2"/>
              </w:rPr>
              <w:t>292 570,1</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b/>
                <w:spacing w:val="-2"/>
              </w:rPr>
            </w:pPr>
            <w:r w:rsidRPr="00101693">
              <w:rPr>
                <w:b/>
                <w:spacing w:val="-2"/>
              </w:rPr>
              <w:t>74 242,4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b/>
                <w:spacing w:val="-2"/>
              </w:rPr>
            </w:pPr>
            <w:r w:rsidRPr="00101693">
              <w:rPr>
                <w:b/>
                <w:spacing w:val="-2"/>
              </w:rPr>
              <w:t>63 184,4</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b/>
                <w:spacing w:val="-2"/>
              </w:rPr>
            </w:pPr>
            <w:r w:rsidRPr="00101693">
              <w:rPr>
                <w:b/>
                <w:spacing w:val="-2"/>
              </w:rPr>
              <w:t>155 143,3</w:t>
            </w:r>
          </w:p>
        </w:tc>
      </w:tr>
      <w:tr w:rsidR="00B12379" w:rsidRPr="00101693" w:rsidTr="00DF3F93">
        <w:trPr>
          <w:gridAfter w:val="1"/>
          <w:wAfter w:w="2411" w:type="dxa"/>
          <w:trHeight w:val="170"/>
        </w:trPr>
        <w:tc>
          <w:tcPr>
            <w:tcW w:w="4395" w:type="dxa"/>
            <w:gridSpan w:val="3"/>
            <w:vMerge/>
            <w:tcBorders>
              <w:left w:val="single" w:sz="4" w:space="0" w:color="auto"/>
              <w:right w:val="single" w:sz="4" w:space="0" w:color="auto"/>
            </w:tcBorders>
            <w:shd w:val="clear" w:color="auto" w:fill="auto"/>
          </w:tcPr>
          <w:p w:rsidR="00B12379" w:rsidRPr="00101693" w:rsidRDefault="00B12379" w:rsidP="00DF3F93">
            <w:pPr>
              <w:ind w:left="34" w:right="-108"/>
              <w:rPr>
                <w:b/>
              </w:rPr>
            </w:pPr>
          </w:p>
        </w:tc>
        <w:tc>
          <w:tcPr>
            <w:tcW w:w="2411" w:type="dxa"/>
            <w:vMerge/>
            <w:tcBorders>
              <w:left w:val="single" w:sz="4" w:space="0" w:color="auto"/>
              <w:right w:val="single" w:sz="4" w:space="0" w:color="auto"/>
            </w:tcBorders>
            <w:shd w:val="clear" w:color="auto" w:fill="auto"/>
          </w:tcPr>
          <w:p w:rsidR="00B12379" w:rsidRPr="00101693" w:rsidRDefault="00B12379" w:rsidP="00DF3F93">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b/>
                <w:spacing w:val="-2"/>
              </w:rPr>
            </w:pPr>
            <w:r w:rsidRPr="00101693">
              <w:rPr>
                <w:b/>
                <w:spacing w:val="-2"/>
              </w:rPr>
              <w:t>бюджет округа</w:t>
            </w:r>
          </w:p>
        </w:tc>
        <w:tc>
          <w:tcPr>
            <w:tcW w:w="1700"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b/>
                <w:spacing w:val="-2"/>
              </w:rPr>
            </w:pPr>
            <w:r w:rsidRPr="00101693">
              <w:rPr>
                <w:b/>
                <w:spacing w:val="-2"/>
              </w:rPr>
              <w:t>2 910,3</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b/>
                <w:spacing w:val="-2"/>
              </w:rPr>
            </w:pPr>
            <w:r w:rsidRPr="00101693">
              <w:rPr>
                <w:b/>
                <w:spacing w:val="-2"/>
              </w:rPr>
              <w:t>742,4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b/>
                <w:spacing w:val="-2"/>
              </w:rPr>
            </w:pPr>
            <w:r w:rsidRPr="00101693">
              <w:rPr>
                <w:b/>
                <w:spacing w:val="-2"/>
              </w:rPr>
              <w:t>631,8</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b/>
                <w:spacing w:val="-2"/>
              </w:rPr>
            </w:pPr>
            <w:r w:rsidRPr="00101693">
              <w:rPr>
                <w:b/>
                <w:spacing w:val="-2"/>
              </w:rPr>
              <w:t>1 536,1</w:t>
            </w:r>
          </w:p>
        </w:tc>
      </w:tr>
      <w:tr w:rsidR="00B12379" w:rsidRPr="00101693" w:rsidTr="00DF3F93">
        <w:trPr>
          <w:gridAfter w:val="1"/>
          <w:wAfter w:w="2411" w:type="dxa"/>
          <w:trHeight w:val="218"/>
        </w:trPr>
        <w:tc>
          <w:tcPr>
            <w:tcW w:w="4395" w:type="dxa"/>
            <w:gridSpan w:val="3"/>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b/>
                <w:spacing w:val="-2"/>
              </w:rPr>
            </w:pPr>
            <w:r w:rsidRPr="00101693">
              <w:rPr>
                <w:b/>
                <w:spacing w:val="-2"/>
              </w:rPr>
              <w:t>областной бюджет</w:t>
            </w:r>
          </w:p>
        </w:tc>
        <w:tc>
          <w:tcPr>
            <w:tcW w:w="1700"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b/>
                <w:spacing w:val="-2"/>
              </w:rPr>
            </w:pPr>
            <w:r w:rsidRPr="00101693">
              <w:rPr>
                <w:b/>
                <w:spacing w:val="-2"/>
              </w:rPr>
              <w:t>289 659,8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b/>
                <w:spacing w:val="-2"/>
              </w:rPr>
            </w:pPr>
            <w:r w:rsidRPr="00101693">
              <w:rPr>
                <w:b/>
                <w:spacing w:val="-2"/>
              </w:rPr>
              <w:t>73 500,0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b/>
                <w:spacing w:val="-2"/>
              </w:rPr>
            </w:pPr>
            <w:r w:rsidRPr="00101693">
              <w:rPr>
                <w:b/>
                <w:spacing w:val="-2"/>
              </w:rPr>
              <w:t>62 552,6</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b/>
                <w:spacing w:val="-2"/>
              </w:rPr>
            </w:pPr>
            <w:r w:rsidRPr="00101693">
              <w:rPr>
                <w:b/>
                <w:spacing w:val="-2"/>
              </w:rPr>
              <w:t>153 607,2</w:t>
            </w:r>
          </w:p>
        </w:tc>
      </w:tr>
      <w:tr w:rsidR="00B12379" w:rsidRPr="00101693" w:rsidTr="00DF3F93">
        <w:trPr>
          <w:gridAfter w:val="1"/>
          <w:wAfter w:w="2411" w:type="dxa"/>
          <w:trHeight w:val="157"/>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jc w:val="center"/>
              <w:rPr>
                <w:b/>
                <w:spacing w:val="-2"/>
              </w:rPr>
            </w:pPr>
            <w:r w:rsidRPr="00101693">
              <w:rPr>
                <w:b/>
                <w:spacing w:val="-2"/>
              </w:rPr>
              <w:t>3.5. Комплекс процессных мероприятий «Строительство уличных сетей инженерной инфраструктуры»</w:t>
            </w:r>
          </w:p>
        </w:tc>
      </w:tr>
      <w:tr w:rsidR="00B12379" w:rsidRPr="00101693" w:rsidTr="003F6777">
        <w:trPr>
          <w:gridAfter w:val="1"/>
          <w:wAfter w:w="2411" w:type="dxa"/>
          <w:trHeight w:val="302"/>
        </w:trPr>
        <w:tc>
          <w:tcPr>
            <w:tcW w:w="567"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108" w:right="-108"/>
              <w:rPr>
                <w:b/>
              </w:rPr>
            </w:pPr>
            <w:r w:rsidRPr="00101693">
              <w:t>3.5.1</w:t>
            </w:r>
          </w:p>
        </w:tc>
        <w:tc>
          <w:tcPr>
            <w:tcW w:w="3828" w:type="dxa"/>
            <w:gridSpan w:val="2"/>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34" w:right="-108"/>
              <w:rPr>
                <w:b/>
              </w:rPr>
            </w:pPr>
            <w:r w:rsidRPr="00101693">
              <w:t>Строительство, реконструкция, капитальный ремонт шахтных колодцев</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103" w:right="-108"/>
              <w:jc w:val="center"/>
            </w:pPr>
          </w:p>
          <w:p w:rsidR="00B12379" w:rsidRPr="00101693" w:rsidRDefault="00B12379" w:rsidP="00DF3F93">
            <w:pPr>
              <w:ind w:left="-103" w:right="-108"/>
              <w:jc w:val="center"/>
            </w:pPr>
            <w:r w:rsidRPr="00101693">
              <w:t>управление</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pPr>
            <w:r w:rsidRPr="00101693">
              <w:rPr>
                <w:spacing w:val="-2"/>
              </w:rPr>
              <w:t>бюджет округа</w:t>
            </w:r>
          </w:p>
        </w:tc>
        <w:tc>
          <w:tcPr>
            <w:tcW w:w="1668"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spacing w:val="-2"/>
              </w:rPr>
            </w:pPr>
            <w:r w:rsidRPr="00101693">
              <w:rPr>
                <w:spacing w:val="-2"/>
              </w:rPr>
              <w:t>93,0</w:t>
            </w:r>
          </w:p>
        </w:tc>
        <w:tc>
          <w:tcPr>
            <w:tcW w:w="1449"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spacing w:val="-2"/>
              </w:rPr>
            </w:pPr>
            <w:r w:rsidRPr="00101693">
              <w:rPr>
                <w:spacing w:val="-2"/>
              </w:rPr>
              <w:t>31,0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spacing w:val="-2"/>
              </w:rPr>
            </w:pPr>
            <w:r w:rsidRPr="00101693">
              <w:rPr>
                <w:spacing w:val="-2"/>
              </w:rPr>
              <w:t>31,0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spacing w:val="-2"/>
              </w:rPr>
            </w:pPr>
            <w:r w:rsidRPr="00101693">
              <w:rPr>
                <w:spacing w:val="-2"/>
              </w:rPr>
              <w:t>31,0</w:t>
            </w:r>
          </w:p>
        </w:tc>
      </w:tr>
      <w:tr w:rsidR="00B12379" w:rsidRPr="00101693" w:rsidTr="003F6777">
        <w:trPr>
          <w:gridAfter w:val="1"/>
          <w:wAfter w:w="2411" w:type="dxa"/>
          <w:trHeight w:val="419"/>
        </w:trPr>
        <w:tc>
          <w:tcPr>
            <w:tcW w:w="567" w:type="dxa"/>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108" w:right="-108"/>
            </w:pPr>
          </w:p>
        </w:tc>
        <w:tc>
          <w:tcPr>
            <w:tcW w:w="3828" w:type="dxa"/>
            <w:gridSpan w:val="2"/>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b/>
                <w:spacing w:val="-2"/>
              </w:rPr>
            </w:pPr>
            <w:r w:rsidRPr="00101693">
              <w:rPr>
                <w:spacing w:val="-2"/>
              </w:rPr>
              <w:t>областной бюджет</w:t>
            </w:r>
          </w:p>
        </w:tc>
        <w:tc>
          <w:tcPr>
            <w:tcW w:w="1668"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spacing w:val="-2"/>
              </w:rPr>
            </w:pPr>
            <w:r w:rsidRPr="00101693">
              <w:rPr>
                <w:spacing w:val="-2"/>
              </w:rPr>
              <w:t>1 605,0</w:t>
            </w:r>
          </w:p>
        </w:tc>
        <w:tc>
          <w:tcPr>
            <w:tcW w:w="1449"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spacing w:val="-2"/>
              </w:rPr>
            </w:pPr>
            <w:r w:rsidRPr="00101693">
              <w:rPr>
                <w:spacing w:val="-2"/>
              </w:rPr>
              <w:t>535,0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jc w:val="center"/>
            </w:pPr>
            <w:r w:rsidRPr="00101693">
              <w:rPr>
                <w:spacing w:val="-2"/>
              </w:rPr>
              <w:t>535,0</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jc w:val="center"/>
            </w:pPr>
            <w:r w:rsidRPr="00101693">
              <w:rPr>
                <w:spacing w:val="-2"/>
              </w:rPr>
              <w:t>535,0</w:t>
            </w:r>
          </w:p>
        </w:tc>
      </w:tr>
      <w:tr w:rsidR="00B12379" w:rsidRPr="00101693" w:rsidTr="003F6777">
        <w:trPr>
          <w:gridAfter w:val="1"/>
          <w:wAfter w:w="2411" w:type="dxa"/>
          <w:trHeight w:val="193"/>
        </w:trPr>
        <w:tc>
          <w:tcPr>
            <w:tcW w:w="567"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108" w:right="-108"/>
            </w:pPr>
            <w:r w:rsidRPr="00101693">
              <w:t xml:space="preserve"> 3.5.2</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both"/>
              <w:rPr>
                <w:b/>
              </w:rPr>
            </w:pPr>
            <w:r w:rsidRPr="00101693">
              <w:t xml:space="preserve">Строительство распределительного газопровода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103" w:right="-108"/>
              <w:jc w:val="center"/>
              <w:rPr>
                <w:b/>
              </w:rPr>
            </w:pPr>
            <w:r w:rsidRPr="00101693">
              <w:t>управление</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pPr>
            <w:r w:rsidRPr="00101693">
              <w:rPr>
                <w:spacing w:val="-2"/>
              </w:rPr>
              <w:t>бюджет округа</w:t>
            </w:r>
          </w:p>
        </w:tc>
        <w:tc>
          <w:tcPr>
            <w:tcW w:w="1668"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spacing w:val="-2"/>
              </w:rPr>
            </w:pPr>
            <w:r w:rsidRPr="00101693">
              <w:rPr>
                <w:spacing w:val="-2"/>
              </w:rPr>
              <w:t>1 200,0</w:t>
            </w:r>
          </w:p>
        </w:tc>
        <w:tc>
          <w:tcPr>
            <w:tcW w:w="1449"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spacing w:val="-2"/>
              </w:rPr>
            </w:pPr>
            <w:r w:rsidRPr="00101693">
              <w:rPr>
                <w:spacing w:val="-2"/>
              </w:rPr>
              <w:t>1 200,0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spacing w:val="-2"/>
              </w:rPr>
            </w:pPr>
            <w:r w:rsidRPr="00101693">
              <w:rPr>
                <w:spacing w:val="-2"/>
              </w:rPr>
              <w:t>0,0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spacing w:val="-2"/>
              </w:rPr>
            </w:pPr>
            <w:r w:rsidRPr="00101693">
              <w:rPr>
                <w:spacing w:val="-2"/>
              </w:rPr>
              <w:t>0,0</w:t>
            </w:r>
          </w:p>
        </w:tc>
      </w:tr>
      <w:tr w:rsidR="00B12379" w:rsidRPr="00101693" w:rsidTr="003F6777">
        <w:trPr>
          <w:gridAfter w:val="1"/>
          <w:wAfter w:w="2411" w:type="dxa"/>
          <w:trHeight w:val="170"/>
        </w:trPr>
        <w:tc>
          <w:tcPr>
            <w:tcW w:w="4395" w:type="dxa"/>
            <w:gridSpan w:val="3"/>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34" w:right="-108"/>
            </w:pPr>
            <w:r w:rsidRPr="00101693">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103" w:right="-108"/>
              <w:jc w:val="center"/>
              <w:rPr>
                <w:b/>
              </w:rPr>
            </w:pPr>
            <w:r w:rsidRPr="00101693">
              <w:rPr>
                <w:b/>
              </w:rPr>
              <w:t>х</w:t>
            </w: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b/>
                <w:spacing w:val="-2"/>
              </w:rPr>
            </w:pPr>
            <w:r w:rsidRPr="00101693">
              <w:rPr>
                <w:b/>
                <w:spacing w:val="-2"/>
              </w:rPr>
              <w:t>Всего</w:t>
            </w:r>
          </w:p>
        </w:tc>
        <w:tc>
          <w:tcPr>
            <w:tcW w:w="1668"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b/>
                <w:spacing w:val="-2"/>
              </w:rPr>
            </w:pPr>
            <w:r w:rsidRPr="00101693">
              <w:rPr>
                <w:b/>
                <w:spacing w:val="-2"/>
              </w:rPr>
              <w:t>2 898,0</w:t>
            </w:r>
          </w:p>
        </w:tc>
        <w:tc>
          <w:tcPr>
            <w:tcW w:w="1449"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b/>
                <w:spacing w:val="-2"/>
              </w:rPr>
            </w:pPr>
            <w:r w:rsidRPr="00101693">
              <w:rPr>
                <w:b/>
                <w:spacing w:val="-2"/>
              </w:rPr>
              <w:t>1 766,0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b/>
                <w:spacing w:val="-2"/>
              </w:rPr>
            </w:pPr>
            <w:r w:rsidRPr="00101693">
              <w:rPr>
                <w:b/>
                <w:spacing w:val="-2"/>
              </w:rPr>
              <w:t>566,0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b/>
                <w:spacing w:val="-2"/>
              </w:rPr>
            </w:pPr>
            <w:r w:rsidRPr="00101693">
              <w:rPr>
                <w:b/>
                <w:spacing w:val="-2"/>
              </w:rPr>
              <w:t>566,0</w:t>
            </w:r>
          </w:p>
        </w:tc>
      </w:tr>
      <w:tr w:rsidR="00B12379" w:rsidRPr="00101693" w:rsidTr="003F6777">
        <w:trPr>
          <w:gridAfter w:val="1"/>
          <w:wAfter w:w="2411" w:type="dxa"/>
          <w:trHeight w:val="157"/>
        </w:trPr>
        <w:tc>
          <w:tcPr>
            <w:tcW w:w="4395" w:type="dxa"/>
            <w:gridSpan w:val="3"/>
            <w:vMerge/>
            <w:tcBorders>
              <w:left w:val="single" w:sz="4" w:space="0" w:color="auto"/>
              <w:right w:val="single" w:sz="4" w:space="0" w:color="auto"/>
            </w:tcBorders>
            <w:shd w:val="clear" w:color="auto" w:fill="auto"/>
          </w:tcPr>
          <w:p w:rsidR="00B12379" w:rsidRPr="00101693" w:rsidRDefault="00B12379" w:rsidP="00DF3F93">
            <w:pPr>
              <w:ind w:left="34" w:right="-108"/>
              <w:rPr>
                <w:b/>
              </w:rPr>
            </w:pPr>
          </w:p>
        </w:tc>
        <w:tc>
          <w:tcPr>
            <w:tcW w:w="2411" w:type="dxa"/>
            <w:vMerge/>
            <w:tcBorders>
              <w:left w:val="single" w:sz="4" w:space="0" w:color="auto"/>
              <w:right w:val="single" w:sz="4" w:space="0" w:color="auto"/>
            </w:tcBorders>
            <w:shd w:val="clear" w:color="auto" w:fill="auto"/>
          </w:tcPr>
          <w:p w:rsidR="00B12379" w:rsidRPr="00101693" w:rsidRDefault="00B12379" w:rsidP="00DF3F93">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b/>
                <w:spacing w:val="-2"/>
              </w:rPr>
            </w:pPr>
            <w:r w:rsidRPr="00101693">
              <w:rPr>
                <w:b/>
                <w:spacing w:val="-2"/>
              </w:rPr>
              <w:t>бюджет округа</w:t>
            </w:r>
          </w:p>
        </w:tc>
        <w:tc>
          <w:tcPr>
            <w:tcW w:w="1668"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b/>
                <w:spacing w:val="-2"/>
              </w:rPr>
            </w:pPr>
            <w:r w:rsidRPr="00101693">
              <w:rPr>
                <w:b/>
                <w:spacing w:val="-2"/>
              </w:rPr>
              <w:t>1 293,0</w:t>
            </w:r>
          </w:p>
        </w:tc>
        <w:tc>
          <w:tcPr>
            <w:tcW w:w="1449"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b/>
                <w:spacing w:val="-2"/>
              </w:rPr>
            </w:pPr>
            <w:r w:rsidRPr="00101693">
              <w:rPr>
                <w:b/>
                <w:spacing w:val="-2"/>
              </w:rPr>
              <w:t>1 231,0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12379" w:rsidRPr="00101693" w:rsidRDefault="00B12379" w:rsidP="00DF3F93">
            <w:pPr>
              <w:jc w:val="center"/>
              <w:rPr>
                <w:b/>
                <w:spacing w:val="-2"/>
              </w:rPr>
            </w:pPr>
            <w:r w:rsidRPr="00101693">
              <w:rPr>
                <w:b/>
                <w:spacing w:val="-2"/>
              </w:rPr>
              <w:t>31,0</w:t>
            </w:r>
          </w:p>
        </w:tc>
        <w:tc>
          <w:tcPr>
            <w:tcW w:w="1843" w:type="dxa"/>
            <w:tcBorders>
              <w:top w:val="single" w:sz="4" w:space="0" w:color="auto"/>
              <w:left w:val="nil"/>
              <w:bottom w:val="single" w:sz="4" w:space="0" w:color="auto"/>
              <w:right w:val="single" w:sz="4" w:space="0" w:color="auto"/>
            </w:tcBorders>
            <w:shd w:val="clear" w:color="auto" w:fill="auto"/>
            <w:vAlign w:val="center"/>
          </w:tcPr>
          <w:p w:rsidR="00B12379" w:rsidRPr="00101693" w:rsidRDefault="00B12379" w:rsidP="00DF3F93">
            <w:pPr>
              <w:jc w:val="center"/>
              <w:rPr>
                <w:b/>
                <w:spacing w:val="-2"/>
              </w:rPr>
            </w:pPr>
            <w:r w:rsidRPr="00101693">
              <w:rPr>
                <w:b/>
                <w:spacing w:val="-2"/>
              </w:rPr>
              <w:t>31,0</w:t>
            </w:r>
          </w:p>
        </w:tc>
      </w:tr>
      <w:tr w:rsidR="00B12379" w:rsidRPr="00101693" w:rsidTr="003F6777">
        <w:trPr>
          <w:gridAfter w:val="1"/>
          <w:wAfter w:w="2411" w:type="dxa"/>
          <w:trHeight w:val="206"/>
        </w:trPr>
        <w:tc>
          <w:tcPr>
            <w:tcW w:w="4395" w:type="dxa"/>
            <w:gridSpan w:val="3"/>
            <w:vMerge/>
            <w:tcBorders>
              <w:left w:val="single" w:sz="4" w:space="0" w:color="auto"/>
              <w:right w:val="single" w:sz="4" w:space="0" w:color="auto"/>
            </w:tcBorders>
            <w:shd w:val="clear" w:color="auto" w:fill="auto"/>
          </w:tcPr>
          <w:p w:rsidR="00B12379" w:rsidRPr="00101693" w:rsidRDefault="00B12379" w:rsidP="00DF3F93">
            <w:pPr>
              <w:ind w:left="34" w:right="-108"/>
              <w:rPr>
                <w:b/>
              </w:rPr>
            </w:pPr>
          </w:p>
        </w:tc>
        <w:tc>
          <w:tcPr>
            <w:tcW w:w="2411" w:type="dxa"/>
            <w:vMerge/>
            <w:tcBorders>
              <w:left w:val="single" w:sz="4" w:space="0" w:color="auto"/>
              <w:right w:val="single" w:sz="4" w:space="0" w:color="auto"/>
            </w:tcBorders>
            <w:shd w:val="clear" w:color="auto" w:fill="auto"/>
          </w:tcPr>
          <w:p w:rsidR="00B12379" w:rsidRPr="00101693" w:rsidRDefault="00B12379" w:rsidP="00DF3F93">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B12379" w:rsidRPr="00101693" w:rsidRDefault="00B12379" w:rsidP="00DF3F93">
            <w:pPr>
              <w:ind w:left="-103" w:right="-108"/>
              <w:jc w:val="center"/>
              <w:rPr>
                <w:b/>
                <w:spacing w:val="-2"/>
              </w:rPr>
            </w:pPr>
            <w:r w:rsidRPr="00101693">
              <w:rPr>
                <w:b/>
                <w:spacing w:val="-2"/>
              </w:rPr>
              <w:t>областной бюджет</w:t>
            </w:r>
          </w:p>
        </w:tc>
        <w:tc>
          <w:tcPr>
            <w:tcW w:w="1668" w:type="dxa"/>
            <w:gridSpan w:val="2"/>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spacing w:line="230" w:lineRule="auto"/>
              <w:jc w:val="center"/>
              <w:rPr>
                <w:b/>
                <w:spacing w:val="-2"/>
              </w:rPr>
            </w:pPr>
            <w:r w:rsidRPr="00101693">
              <w:rPr>
                <w:b/>
                <w:spacing w:val="-2"/>
              </w:rPr>
              <w:t>1 605,0</w:t>
            </w:r>
          </w:p>
        </w:tc>
        <w:tc>
          <w:tcPr>
            <w:tcW w:w="1449" w:type="dxa"/>
            <w:gridSpan w:val="3"/>
            <w:tcBorders>
              <w:top w:val="single" w:sz="4" w:space="0" w:color="auto"/>
              <w:left w:val="single" w:sz="4" w:space="0" w:color="auto"/>
              <w:bottom w:val="single" w:sz="4" w:space="0" w:color="auto"/>
              <w:right w:val="nil"/>
            </w:tcBorders>
            <w:shd w:val="clear" w:color="auto" w:fill="auto"/>
            <w:vAlign w:val="center"/>
          </w:tcPr>
          <w:p w:rsidR="00B12379" w:rsidRPr="00101693" w:rsidRDefault="00B12379" w:rsidP="00DF3F93">
            <w:pPr>
              <w:jc w:val="center"/>
              <w:rPr>
                <w:b/>
                <w:spacing w:val="-2"/>
              </w:rPr>
            </w:pPr>
            <w:r w:rsidRPr="00101693">
              <w:rPr>
                <w:b/>
                <w:spacing w:val="-2"/>
              </w:rPr>
              <w:t>535,0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jc w:val="center"/>
              <w:rPr>
                <w:b/>
              </w:rPr>
            </w:pPr>
            <w:r w:rsidRPr="00101693">
              <w:rPr>
                <w:b/>
                <w:spacing w:val="-2"/>
              </w:rPr>
              <w:t>535,0</w:t>
            </w:r>
          </w:p>
        </w:tc>
        <w:tc>
          <w:tcPr>
            <w:tcW w:w="1843" w:type="dxa"/>
            <w:tcBorders>
              <w:top w:val="single" w:sz="4" w:space="0" w:color="auto"/>
              <w:left w:val="nil"/>
              <w:bottom w:val="single" w:sz="4" w:space="0" w:color="auto"/>
              <w:right w:val="single" w:sz="4" w:space="0" w:color="auto"/>
            </w:tcBorders>
            <w:shd w:val="clear" w:color="auto" w:fill="auto"/>
          </w:tcPr>
          <w:p w:rsidR="00B12379" w:rsidRPr="00101693" w:rsidRDefault="00B12379" w:rsidP="00DF3F93">
            <w:pPr>
              <w:jc w:val="center"/>
              <w:rPr>
                <w:b/>
              </w:rPr>
            </w:pPr>
            <w:r w:rsidRPr="00101693">
              <w:rPr>
                <w:b/>
                <w:spacing w:val="-2"/>
              </w:rPr>
              <w:t>535,0</w:t>
            </w:r>
          </w:p>
        </w:tc>
      </w:tr>
      <w:tr w:rsidR="00B12379" w:rsidRPr="00101693" w:rsidTr="00DF3F93">
        <w:trPr>
          <w:trHeight w:val="121"/>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rPr>
              <w:t>3.6. Комплекс процессных мероприятий «Создание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2411" w:type="dxa"/>
            <w:vMerge w:val="restart"/>
          </w:tcPr>
          <w:p w:rsidR="00B12379" w:rsidRPr="00101693" w:rsidRDefault="00B12379" w:rsidP="00DF3F93">
            <w:pPr>
              <w:ind w:left="-103" w:right="-108"/>
              <w:jc w:val="center"/>
              <w:rPr>
                <w:b/>
              </w:rPr>
            </w:pPr>
          </w:p>
        </w:tc>
      </w:tr>
      <w:tr w:rsidR="00B12379" w:rsidRPr="00101693" w:rsidTr="00DF3F93">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108" w:right="-108"/>
              <w:rPr>
                <w:b/>
              </w:rPr>
            </w:pPr>
            <w:r w:rsidRPr="00101693">
              <w:t>3.6.1</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both"/>
              <w:rPr>
                <w:b/>
              </w:rPr>
            </w:pPr>
            <w:r>
              <w:rPr>
                <w:spacing w:val="-2"/>
              </w:rPr>
              <w:t>Приобретение основных сре</w:t>
            </w:r>
            <w:proofErr w:type="gramStart"/>
            <w:r>
              <w:rPr>
                <w:spacing w:val="-2"/>
              </w:rPr>
              <w:t xml:space="preserve">дств </w:t>
            </w:r>
            <w:r w:rsidRPr="00101693">
              <w:rPr>
                <w:spacing w:val="-2"/>
              </w:rPr>
              <w:t>дл</w:t>
            </w:r>
            <w:proofErr w:type="gramEnd"/>
            <w:r w:rsidRPr="00101693">
              <w:rPr>
                <w:spacing w:val="-2"/>
              </w:rPr>
              <w:t>я создания обязательного запаса материально-технических ресурсов</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t>управление</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pPr>
            <w:r w:rsidRPr="00101693">
              <w:t>бюджет округа</w:t>
            </w:r>
          </w:p>
        </w:tc>
        <w:tc>
          <w:tcPr>
            <w:tcW w:w="1717" w:type="dxa"/>
            <w:gridSpan w:val="3"/>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pPr>
            <w:r w:rsidRPr="00101693">
              <w:t>1 344,9</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pPr>
            <w:r w:rsidRPr="00101693">
              <w:t>1 344,9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pPr>
            <w:r w:rsidRPr="00101693">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pPr>
            <w:r w:rsidRPr="00101693">
              <w:t>0,0</w:t>
            </w:r>
          </w:p>
        </w:tc>
        <w:tc>
          <w:tcPr>
            <w:tcW w:w="2411" w:type="dxa"/>
            <w:vMerge/>
          </w:tcPr>
          <w:p w:rsidR="00B12379" w:rsidRPr="00101693" w:rsidRDefault="00B12379" w:rsidP="00DF3F93">
            <w:pPr>
              <w:ind w:left="-103" w:right="-108"/>
              <w:jc w:val="center"/>
              <w:rPr>
                <w:b/>
              </w:rPr>
            </w:pPr>
          </w:p>
        </w:tc>
      </w:tr>
      <w:tr w:rsidR="00B12379" w:rsidRPr="00101693" w:rsidTr="00DF3F93">
        <w:trPr>
          <w:trHeight w:val="290"/>
        </w:trPr>
        <w:tc>
          <w:tcPr>
            <w:tcW w:w="4395" w:type="dxa"/>
            <w:gridSpan w:val="3"/>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34" w:right="-108"/>
            </w:pPr>
            <w:r w:rsidRPr="00101693">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B12379" w:rsidRPr="00101693" w:rsidRDefault="00B12379" w:rsidP="00DF3F93">
            <w:pPr>
              <w:ind w:left="-103" w:right="-108"/>
              <w:jc w:val="center"/>
              <w:rPr>
                <w:b/>
              </w:rPr>
            </w:pPr>
            <w:r w:rsidRPr="00101693">
              <w:rPr>
                <w:b/>
              </w:rPr>
              <w:t>х</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spacing w:val="-2"/>
              </w:rPr>
              <w:t>Всего</w:t>
            </w:r>
          </w:p>
        </w:tc>
        <w:tc>
          <w:tcPr>
            <w:tcW w:w="1717" w:type="dxa"/>
            <w:gridSpan w:val="3"/>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rPr>
              <w:t>1 344,9</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rPr>
              <w:t>1 344,9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rPr>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rPr>
              <w:t>0,0</w:t>
            </w:r>
          </w:p>
        </w:tc>
        <w:tc>
          <w:tcPr>
            <w:tcW w:w="2411" w:type="dxa"/>
            <w:vMerge/>
          </w:tcPr>
          <w:p w:rsidR="00B12379" w:rsidRPr="00101693" w:rsidRDefault="00B12379" w:rsidP="00DF3F93">
            <w:pPr>
              <w:ind w:left="-103" w:right="-108"/>
              <w:jc w:val="center"/>
              <w:rPr>
                <w:b/>
              </w:rPr>
            </w:pPr>
          </w:p>
        </w:tc>
      </w:tr>
      <w:tr w:rsidR="00B12379" w:rsidRPr="00101693" w:rsidTr="00DF3F93">
        <w:trPr>
          <w:trHeight w:val="251"/>
        </w:trPr>
        <w:tc>
          <w:tcPr>
            <w:tcW w:w="4395" w:type="dxa"/>
            <w:gridSpan w:val="3"/>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B12379" w:rsidRPr="00101693" w:rsidRDefault="00B12379" w:rsidP="00DF3F93">
            <w:pPr>
              <w:ind w:left="-103" w:right="-108"/>
              <w:jc w:val="center"/>
              <w:rPr>
                <w:b/>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rPr>
              <w:t>бюджет округа</w:t>
            </w:r>
          </w:p>
        </w:tc>
        <w:tc>
          <w:tcPr>
            <w:tcW w:w="1717" w:type="dxa"/>
            <w:gridSpan w:val="3"/>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rPr>
              <w:t>1 344,9</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rPr>
              <w:t>1 344,9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rPr>
              <w:t>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rPr>
              <w:t>0,0</w:t>
            </w:r>
          </w:p>
        </w:tc>
        <w:tc>
          <w:tcPr>
            <w:tcW w:w="2411" w:type="dxa"/>
            <w:vMerge/>
          </w:tcPr>
          <w:p w:rsidR="00B12379" w:rsidRPr="00101693" w:rsidRDefault="00B12379" w:rsidP="00DF3F93">
            <w:pPr>
              <w:ind w:left="-103" w:right="-108"/>
              <w:jc w:val="center"/>
              <w:rPr>
                <w:b/>
              </w:rPr>
            </w:pPr>
          </w:p>
        </w:tc>
      </w:tr>
      <w:tr w:rsidR="00B12379" w:rsidRPr="00101693" w:rsidTr="00DF3F93">
        <w:trPr>
          <w:trHeight w:val="230"/>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B12379" w:rsidRPr="00101693" w:rsidRDefault="00B12379" w:rsidP="00DF3F93">
            <w:pPr>
              <w:ind w:left="34" w:right="-108"/>
              <w:jc w:val="center"/>
              <w:rPr>
                <w:b/>
              </w:rPr>
            </w:pPr>
            <w:r w:rsidRPr="00101693">
              <w:rPr>
                <w:b/>
                <w:szCs w:val="20"/>
              </w:rPr>
              <w:t>4. Отдельные мероприятия</w:t>
            </w:r>
          </w:p>
        </w:tc>
        <w:tc>
          <w:tcPr>
            <w:tcW w:w="2411" w:type="dxa"/>
            <w:vMerge/>
          </w:tcPr>
          <w:p w:rsidR="00B12379" w:rsidRPr="00101693" w:rsidRDefault="00B12379" w:rsidP="00DF3F93">
            <w:pPr>
              <w:ind w:left="-103" w:right="-108"/>
              <w:jc w:val="center"/>
              <w:rPr>
                <w:b/>
              </w:rPr>
            </w:pPr>
          </w:p>
        </w:tc>
      </w:tr>
      <w:tr w:rsidR="00AE2F9E" w:rsidRPr="00AE2F9E" w:rsidTr="00DF3F93">
        <w:trPr>
          <w:gridAfter w:val="1"/>
          <w:wAfter w:w="2411" w:type="dxa"/>
          <w:trHeight w:val="129"/>
        </w:trPr>
        <w:tc>
          <w:tcPr>
            <w:tcW w:w="4395" w:type="dxa"/>
            <w:gridSpan w:val="3"/>
            <w:vMerge w:val="restart"/>
            <w:tcBorders>
              <w:top w:val="single" w:sz="4" w:space="0" w:color="auto"/>
              <w:left w:val="single" w:sz="4" w:space="0" w:color="auto"/>
              <w:right w:val="single" w:sz="4" w:space="0" w:color="auto"/>
            </w:tcBorders>
            <w:shd w:val="clear" w:color="auto" w:fill="auto"/>
            <w:hideMark/>
          </w:tcPr>
          <w:p w:rsidR="00B12379" w:rsidRPr="00AE2F9E" w:rsidRDefault="00B12379" w:rsidP="00DF3F93">
            <w:pPr>
              <w:ind w:left="34" w:right="-108"/>
              <w:rPr>
                <w:b/>
              </w:rPr>
            </w:pPr>
            <w:r w:rsidRPr="00AE2F9E">
              <w:rPr>
                <w:b/>
              </w:rPr>
              <w:t>Всего по муниципальной программе</w:t>
            </w:r>
          </w:p>
        </w:tc>
        <w:tc>
          <w:tcPr>
            <w:tcW w:w="2411" w:type="dxa"/>
            <w:vMerge w:val="restart"/>
            <w:tcBorders>
              <w:top w:val="single" w:sz="4" w:space="0" w:color="auto"/>
              <w:left w:val="nil"/>
              <w:right w:val="nil"/>
            </w:tcBorders>
            <w:shd w:val="clear" w:color="auto" w:fill="auto"/>
            <w:hideMark/>
          </w:tcPr>
          <w:p w:rsidR="00B12379" w:rsidRPr="00AE2F9E" w:rsidRDefault="00B12379" w:rsidP="00DF3F93">
            <w:pPr>
              <w:ind w:left="-103" w:right="-108"/>
              <w:jc w:val="center"/>
              <w:rPr>
                <w:b/>
              </w:rPr>
            </w:pPr>
          </w:p>
        </w:tc>
        <w:tc>
          <w:tcPr>
            <w:tcW w:w="2266" w:type="dxa"/>
            <w:tcBorders>
              <w:top w:val="single" w:sz="4" w:space="0" w:color="auto"/>
              <w:left w:val="single" w:sz="4" w:space="0" w:color="auto"/>
              <w:bottom w:val="single" w:sz="4" w:space="0" w:color="auto"/>
              <w:right w:val="nil"/>
            </w:tcBorders>
            <w:shd w:val="clear" w:color="auto" w:fill="auto"/>
          </w:tcPr>
          <w:p w:rsidR="00B12379" w:rsidRPr="00AE2F9E" w:rsidRDefault="00B12379" w:rsidP="00DF3F93">
            <w:pPr>
              <w:jc w:val="center"/>
              <w:rPr>
                <w:b/>
              </w:rPr>
            </w:pPr>
            <w:r w:rsidRPr="00AE2F9E">
              <w:rPr>
                <w:b/>
              </w:rPr>
              <w:t>Всего</w:t>
            </w:r>
          </w:p>
        </w:tc>
        <w:tc>
          <w:tcPr>
            <w:tcW w:w="1700" w:type="dxa"/>
            <w:gridSpan w:val="3"/>
            <w:tcBorders>
              <w:top w:val="single" w:sz="4" w:space="0" w:color="auto"/>
              <w:left w:val="single" w:sz="4" w:space="0" w:color="auto"/>
              <w:bottom w:val="single" w:sz="4" w:space="0" w:color="auto"/>
              <w:right w:val="nil"/>
            </w:tcBorders>
            <w:shd w:val="clear" w:color="auto" w:fill="auto"/>
          </w:tcPr>
          <w:p w:rsidR="00B12379" w:rsidRPr="00AE2F9E" w:rsidRDefault="00A04F3E" w:rsidP="00AE2F9E">
            <w:pPr>
              <w:jc w:val="center"/>
              <w:rPr>
                <w:b/>
                <w:lang w:val="en-US"/>
              </w:rPr>
            </w:pPr>
            <w:r>
              <w:rPr>
                <w:b/>
              </w:rPr>
              <w:t>428 615,0</w:t>
            </w:r>
          </w:p>
        </w:tc>
        <w:tc>
          <w:tcPr>
            <w:tcW w:w="1417" w:type="dxa"/>
            <w:gridSpan w:val="2"/>
            <w:tcBorders>
              <w:top w:val="single" w:sz="4" w:space="0" w:color="auto"/>
              <w:left w:val="single" w:sz="4" w:space="0" w:color="auto"/>
              <w:bottom w:val="single" w:sz="4" w:space="0" w:color="auto"/>
              <w:right w:val="nil"/>
            </w:tcBorders>
            <w:shd w:val="clear" w:color="auto" w:fill="auto"/>
          </w:tcPr>
          <w:p w:rsidR="00B12379" w:rsidRPr="00AE2F9E" w:rsidRDefault="00A04F3E" w:rsidP="00FD3644">
            <w:pPr>
              <w:jc w:val="center"/>
              <w:rPr>
                <w:b/>
              </w:rPr>
            </w:pPr>
            <w:r>
              <w:rPr>
                <w:b/>
              </w:rPr>
              <w:t>154 187,8</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AE2F9E" w:rsidRDefault="00B12379" w:rsidP="00AE2F9E">
            <w:pPr>
              <w:jc w:val="center"/>
              <w:rPr>
                <w:b/>
              </w:rPr>
            </w:pPr>
            <w:r w:rsidRPr="00AE2F9E">
              <w:rPr>
                <w:b/>
              </w:rPr>
              <w:t>9</w:t>
            </w:r>
            <w:r w:rsidR="00AE2F9E" w:rsidRPr="00AE2F9E">
              <w:rPr>
                <w:b/>
              </w:rPr>
              <w:t>0 570,8</w:t>
            </w:r>
          </w:p>
        </w:tc>
        <w:tc>
          <w:tcPr>
            <w:tcW w:w="1843" w:type="dxa"/>
            <w:tcBorders>
              <w:top w:val="single" w:sz="4" w:space="0" w:color="auto"/>
              <w:left w:val="nil"/>
              <w:bottom w:val="single" w:sz="4" w:space="0" w:color="auto"/>
              <w:right w:val="single" w:sz="4" w:space="0" w:color="auto"/>
            </w:tcBorders>
            <w:shd w:val="clear" w:color="auto" w:fill="auto"/>
          </w:tcPr>
          <w:p w:rsidR="00B12379" w:rsidRPr="00AE2F9E" w:rsidRDefault="00B12379" w:rsidP="00DF3F93">
            <w:pPr>
              <w:jc w:val="center"/>
              <w:rPr>
                <w:b/>
              </w:rPr>
            </w:pPr>
            <w:r w:rsidRPr="00AE2F9E">
              <w:rPr>
                <w:b/>
              </w:rPr>
              <w:t>183 856,4</w:t>
            </w:r>
          </w:p>
        </w:tc>
      </w:tr>
      <w:tr w:rsidR="00AE2F9E" w:rsidRPr="00AE2F9E" w:rsidTr="00DF3F93">
        <w:trPr>
          <w:gridAfter w:val="1"/>
          <w:wAfter w:w="2411" w:type="dxa"/>
          <w:trHeight w:val="303"/>
        </w:trPr>
        <w:tc>
          <w:tcPr>
            <w:tcW w:w="4395" w:type="dxa"/>
            <w:gridSpan w:val="3"/>
            <w:vMerge/>
            <w:tcBorders>
              <w:left w:val="single" w:sz="4" w:space="0" w:color="auto"/>
              <w:right w:val="single" w:sz="4" w:space="0" w:color="auto"/>
            </w:tcBorders>
            <w:shd w:val="clear" w:color="auto" w:fill="auto"/>
          </w:tcPr>
          <w:p w:rsidR="00B12379" w:rsidRPr="00AE2F9E" w:rsidRDefault="00B12379" w:rsidP="00DF3F93">
            <w:pPr>
              <w:ind w:left="34" w:right="-108"/>
              <w:rPr>
                <w:b/>
              </w:rPr>
            </w:pPr>
          </w:p>
        </w:tc>
        <w:tc>
          <w:tcPr>
            <w:tcW w:w="2411" w:type="dxa"/>
            <w:vMerge/>
            <w:tcBorders>
              <w:left w:val="nil"/>
              <w:right w:val="nil"/>
            </w:tcBorders>
            <w:shd w:val="clear" w:color="auto" w:fill="auto"/>
          </w:tcPr>
          <w:p w:rsidR="00B12379" w:rsidRPr="00AE2F9E" w:rsidRDefault="00B12379" w:rsidP="00DF3F93">
            <w:pPr>
              <w:jc w:val="center"/>
              <w:rPr>
                <w:b/>
              </w:rPr>
            </w:pPr>
          </w:p>
        </w:tc>
        <w:tc>
          <w:tcPr>
            <w:tcW w:w="2266" w:type="dxa"/>
            <w:tcBorders>
              <w:top w:val="single" w:sz="4" w:space="0" w:color="auto"/>
              <w:left w:val="single" w:sz="4" w:space="0" w:color="auto"/>
              <w:bottom w:val="single" w:sz="4" w:space="0" w:color="auto"/>
              <w:right w:val="nil"/>
            </w:tcBorders>
            <w:shd w:val="clear" w:color="auto" w:fill="auto"/>
          </w:tcPr>
          <w:p w:rsidR="00B12379" w:rsidRPr="00AE2F9E" w:rsidRDefault="00B12379" w:rsidP="00DF3F93">
            <w:pPr>
              <w:jc w:val="center"/>
              <w:rPr>
                <w:b/>
              </w:rPr>
            </w:pPr>
            <w:r w:rsidRPr="00AE2F9E">
              <w:rPr>
                <w:b/>
                <w:spacing w:val="-2"/>
              </w:rPr>
              <w:t>бюджет округа</w:t>
            </w:r>
          </w:p>
        </w:tc>
        <w:tc>
          <w:tcPr>
            <w:tcW w:w="1700" w:type="dxa"/>
            <w:gridSpan w:val="3"/>
            <w:tcBorders>
              <w:top w:val="single" w:sz="4" w:space="0" w:color="auto"/>
              <w:left w:val="single" w:sz="4" w:space="0" w:color="auto"/>
              <w:bottom w:val="single" w:sz="4" w:space="0" w:color="auto"/>
              <w:right w:val="nil"/>
            </w:tcBorders>
            <w:shd w:val="clear" w:color="auto" w:fill="auto"/>
          </w:tcPr>
          <w:p w:rsidR="00B12379" w:rsidRPr="00AE2F9E" w:rsidRDefault="00E6584B" w:rsidP="00AE2F9E">
            <w:pPr>
              <w:jc w:val="center"/>
              <w:rPr>
                <w:b/>
                <w:lang w:val="en-US"/>
              </w:rPr>
            </w:pPr>
            <w:r w:rsidRPr="00AE2F9E">
              <w:rPr>
                <w:b/>
              </w:rPr>
              <w:t>12</w:t>
            </w:r>
            <w:r w:rsidR="00A04F3E">
              <w:rPr>
                <w:b/>
              </w:rPr>
              <w:t>6 423,6</w:t>
            </w:r>
          </w:p>
        </w:tc>
        <w:tc>
          <w:tcPr>
            <w:tcW w:w="1417" w:type="dxa"/>
            <w:gridSpan w:val="2"/>
            <w:tcBorders>
              <w:top w:val="single" w:sz="4" w:space="0" w:color="auto"/>
              <w:left w:val="single" w:sz="4" w:space="0" w:color="auto"/>
              <w:bottom w:val="single" w:sz="4" w:space="0" w:color="auto"/>
              <w:right w:val="nil"/>
            </w:tcBorders>
            <w:shd w:val="clear" w:color="auto" w:fill="auto"/>
          </w:tcPr>
          <w:p w:rsidR="00B12379" w:rsidRPr="00AE2F9E" w:rsidRDefault="00A04F3E" w:rsidP="00DF3F93">
            <w:pPr>
              <w:jc w:val="center"/>
              <w:rPr>
                <w:b/>
              </w:rPr>
            </w:pPr>
            <w:r>
              <w:rPr>
                <w:b/>
              </w:rPr>
              <w:t>76 369,5</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AE2F9E" w:rsidRDefault="00B12379" w:rsidP="00AE2F9E">
            <w:pPr>
              <w:jc w:val="center"/>
              <w:rPr>
                <w:b/>
              </w:rPr>
            </w:pPr>
            <w:r w:rsidRPr="00AE2F9E">
              <w:rPr>
                <w:b/>
              </w:rPr>
              <w:t>2</w:t>
            </w:r>
            <w:r w:rsidR="00AE2F9E" w:rsidRPr="00AE2F9E">
              <w:rPr>
                <w:b/>
              </w:rPr>
              <w:t>3 399,9</w:t>
            </w:r>
          </w:p>
        </w:tc>
        <w:tc>
          <w:tcPr>
            <w:tcW w:w="1843" w:type="dxa"/>
            <w:tcBorders>
              <w:top w:val="single" w:sz="4" w:space="0" w:color="auto"/>
              <w:left w:val="nil"/>
              <w:bottom w:val="single" w:sz="4" w:space="0" w:color="auto"/>
              <w:right w:val="single" w:sz="4" w:space="0" w:color="auto"/>
            </w:tcBorders>
            <w:shd w:val="clear" w:color="auto" w:fill="auto"/>
          </w:tcPr>
          <w:p w:rsidR="00B12379" w:rsidRPr="00AE2F9E" w:rsidRDefault="00B12379" w:rsidP="00DF3F93">
            <w:pPr>
              <w:jc w:val="center"/>
              <w:rPr>
                <w:b/>
              </w:rPr>
            </w:pPr>
            <w:r w:rsidRPr="00AE2F9E">
              <w:rPr>
                <w:b/>
              </w:rPr>
              <w:t>26 654,2</w:t>
            </w:r>
          </w:p>
        </w:tc>
      </w:tr>
      <w:tr w:rsidR="00AE2F9E" w:rsidRPr="00AE2F9E" w:rsidTr="00DF3F93">
        <w:trPr>
          <w:gridAfter w:val="1"/>
          <w:wAfter w:w="2411" w:type="dxa"/>
          <w:trHeight w:val="278"/>
        </w:trPr>
        <w:tc>
          <w:tcPr>
            <w:tcW w:w="4395" w:type="dxa"/>
            <w:gridSpan w:val="3"/>
            <w:vMerge/>
            <w:tcBorders>
              <w:left w:val="single" w:sz="4" w:space="0" w:color="auto"/>
              <w:bottom w:val="single" w:sz="4" w:space="0" w:color="auto"/>
              <w:right w:val="single" w:sz="4" w:space="0" w:color="auto"/>
            </w:tcBorders>
            <w:shd w:val="clear" w:color="auto" w:fill="auto"/>
          </w:tcPr>
          <w:p w:rsidR="00B12379" w:rsidRPr="00AE2F9E" w:rsidRDefault="00B12379" w:rsidP="00DF3F93">
            <w:pPr>
              <w:ind w:left="34" w:right="-108"/>
              <w:rPr>
                <w:b/>
              </w:rPr>
            </w:pPr>
          </w:p>
        </w:tc>
        <w:tc>
          <w:tcPr>
            <w:tcW w:w="2411" w:type="dxa"/>
            <w:vMerge/>
            <w:tcBorders>
              <w:left w:val="nil"/>
              <w:bottom w:val="single" w:sz="4" w:space="0" w:color="auto"/>
              <w:right w:val="nil"/>
            </w:tcBorders>
            <w:shd w:val="clear" w:color="auto" w:fill="auto"/>
          </w:tcPr>
          <w:p w:rsidR="00B12379" w:rsidRPr="00AE2F9E" w:rsidRDefault="00B12379" w:rsidP="00DF3F93">
            <w:pPr>
              <w:jc w:val="center"/>
              <w:rPr>
                <w:b/>
              </w:rPr>
            </w:pPr>
          </w:p>
        </w:tc>
        <w:tc>
          <w:tcPr>
            <w:tcW w:w="2266" w:type="dxa"/>
            <w:tcBorders>
              <w:top w:val="single" w:sz="4" w:space="0" w:color="auto"/>
              <w:left w:val="single" w:sz="4" w:space="0" w:color="auto"/>
              <w:bottom w:val="single" w:sz="4" w:space="0" w:color="auto"/>
              <w:right w:val="nil"/>
            </w:tcBorders>
            <w:shd w:val="clear" w:color="auto" w:fill="auto"/>
          </w:tcPr>
          <w:p w:rsidR="00B12379" w:rsidRPr="00AE2F9E" w:rsidRDefault="00B12379" w:rsidP="00DF3F93">
            <w:pPr>
              <w:ind w:left="-103" w:right="-108"/>
              <w:jc w:val="center"/>
              <w:rPr>
                <w:b/>
                <w:spacing w:val="-2"/>
              </w:rPr>
            </w:pPr>
            <w:r w:rsidRPr="00AE2F9E">
              <w:rPr>
                <w:b/>
                <w:spacing w:val="-2"/>
              </w:rPr>
              <w:t>областной бюджет</w:t>
            </w:r>
          </w:p>
        </w:tc>
        <w:tc>
          <w:tcPr>
            <w:tcW w:w="1700" w:type="dxa"/>
            <w:gridSpan w:val="3"/>
            <w:tcBorders>
              <w:top w:val="single" w:sz="4" w:space="0" w:color="auto"/>
              <w:left w:val="single" w:sz="4" w:space="0" w:color="auto"/>
              <w:bottom w:val="single" w:sz="4" w:space="0" w:color="auto"/>
              <w:right w:val="nil"/>
            </w:tcBorders>
            <w:shd w:val="clear" w:color="auto" w:fill="auto"/>
          </w:tcPr>
          <w:p w:rsidR="00B12379" w:rsidRPr="00AE2F9E" w:rsidRDefault="00FD3644" w:rsidP="00DF3F93">
            <w:pPr>
              <w:jc w:val="center"/>
              <w:rPr>
                <w:b/>
              </w:rPr>
            </w:pPr>
            <w:r w:rsidRPr="00AE2F9E">
              <w:rPr>
                <w:b/>
              </w:rPr>
              <w:t>302 191,4</w:t>
            </w:r>
          </w:p>
        </w:tc>
        <w:tc>
          <w:tcPr>
            <w:tcW w:w="1417" w:type="dxa"/>
            <w:gridSpan w:val="2"/>
            <w:tcBorders>
              <w:top w:val="single" w:sz="4" w:space="0" w:color="auto"/>
              <w:left w:val="single" w:sz="4" w:space="0" w:color="auto"/>
              <w:bottom w:val="single" w:sz="4" w:space="0" w:color="auto"/>
              <w:right w:val="nil"/>
            </w:tcBorders>
            <w:shd w:val="clear" w:color="auto" w:fill="auto"/>
          </w:tcPr>
          <w:p w:rsidR="00B12379" w:rsidRPr="00AE2F9E" w:rsidRDefault="00FD3644" w:rsidP="00DF3F93">
            <w:pPr>
              <w:jc w:val="center"/>
              <w:rPr>
                <w:b/>
              </w:rPr>
            </w:pPr>
            <w:r w:rsidRPr="00AE2F9E">
              <w:rPr>
                <w:b/>
              </w:rPr>
              <w:t>77 818,3</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B12379" w:rsidRPr="00AE2F9E" w:rsidRDefault="00B12379" w:rsidP="00DF3F93">
            <w:pPr>
              <w:jc w:val="center"/>
              <w:rPr>
                <w:b/>
              </w:rPr>
            </w:pPr>
            <w:r w:rsidRPr="00AE2F9E">
              <w:rPr>
                <w:b/>
              </w:rPr>
              <w:t>67 170,9</w:t>
            </w:r>
          </w:p>
        </w:tc>
        <w:tc>
          <w:tcPr>
            <w:tcW w:w="1843" w:type="dxa"/>
            <w:tcBorders>
              <w:top w:val="single" w:sz="4" w:space="0" w:color="auto"/>
              <w:left w:val="nil"/>
              <w:bottom w:val="single" w:sz="4" w:space="0" w:color="auto"/>
              <w:right w:val="single" w:sz="4" w:space="0" w:color="auto"/>
            </w:tcBorders>
            <w:shd w:val="clear" w:color="auto" w:fill="auto"/>
          </w:tcPr>
          <w:p w:rsidR="00B12379" w:rsidRPr="00AE2F9E" w:rsidRDefault="00B12379" w:rsidP="00DF3F93">
            <w:pPr>
              <w:jc w:val="center"/>
              <w:rPr>
                <w:b/>
              </w:rPr>
            </w:pPr>
            <w:r w:rsidRPr="00AE2F9E">
              <w:rPr>
                <w:b/>
              </w:rPr>
              <w:t>157 202,2</w:t>
            </w:r>
          </w:p>
        </w:tc>
      </w:tr>
    </w:tbl>
    <w:p w:rsidR="00992398" w:rsidRPr="00101693" w:rsidRDefault="00B12379" w:rsidP="00992398">
      <w:pPr>
        <w:tabs>
          <w:tab w:val="left" w:pos="8405"/>
        </w:tabs>
        <w:rPr>
          <w:szCs w:val="28"/>
        </w:rPr>
      </w:pPr>
      <w:r w:rsidRPr="00AE2F9E">
        <w:rPr>
          <w:szCs w:val="28"/>
        </w:rPr>
        <w:br w:type="textWrapping" w:clear="all"/>
      </w:r>
      <w:r w:rsidR="00992398" w:rsidRPr="00101693">
        <w:rPr>
          <w:szCs w:val="28"/>
        </w:rPr>
        <w:tab/>
      </w:r>
    </w:p>
    <w:p w:rsidR="00992398" w:rsidRPr="00101693" w:rsidRDefault="00992398" w:rsidP="00DF3F93">
      <w:pPr>
        <w:rPr>
          <w:szCs w:val="28"/>
        </w:rPr>
      </w:pPr>
    </w:p>
    <w:sectPr w:rsidR="00992398" w:rsidRPr="00101693" w:rsidSect="00EF00BA">
      <w:footerReference w:type="default" r:id="rId13"/>
      <w:pgSz w:w="16838" w:h="11906" w:orient="landscape"/>
      <w:pgMar w:top="567"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0B9" w:rsidRDefault="008400B9" w:rsidP="005B71EE">
      <w:r>
        <w:separator/>
      </w:r>
    </w:p>
  </w:endnote>
  <w:endnote w:type="continuationSeparator" w:id="0">
    <w:p w:rsidR="008400B9" w:rsidRDefault="008400B9" w:rsidP="005B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5D6" w:rsidRDefault="00E315D6">
    <w:pPr>
      <w:pStyle w:val="a7"/>
      <w:jc w:val="center"/>
    </w:pPr>
  </w:p>
  <w:p w:rsidR="00E315D6" w:rsidRDefault="00E315D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5D6" w:rsidRDefault="00E315D6">
    <w:pPr>
      <w:pStyle w:val="a7"/>
      <w:jc w:val="center"/>
    </w:pPr>
  </w:p>
  <w:p w:rsidR="00E315D6" w:rsidRDefault="00E315D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95402"/>
      <w:docPartObj>
        <w:docPartGallery w:val="Page Numbers (Bottom of Page)"/>
        <w:docPartUnique/>
      </w:docPartObj>
    </w:sdtPr>
    <w:sdtEndPr/>
    <w:sdtContent>
      <w:p w:rsidR="00E315D6" w:rsidRDefault="00E315D6">
        <w:pPr>
          <w:pStyle w:val="a7"/>
          <w:jc w:val="center"/>
        </w:pPr>
        <w:r>
          <w:fldChar w:fldCharType="begin"/>
        </w:r>
        <w:r>
          <w:instrText>PAGE   \* MERGEFORMAT</w:instrText>
        </w:r>
        <w:r>
          <w:fldChar w:fldCharType="separate"/>
        </w:r>
        <w:r w:rsidR="0023235A">
          <w:rPr>
            <w:noProof/>
          </w:rPr>
          <w:t>25</w:t>
        </w:r>
        <w:r>
          <w:fldChar w:fldCharType="end"/>
        </w:r>
      </w:p>
    </w:sdtContent>
  </w:sdt>
  <w:p w:rsidR="00E315D6" w:rsidRDefault="00E315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0B9" w:rsidRDefault="008400B9" w:rsidP="005B71EE">
      <w:r>
        <w:separator/>
      </w:r>
    </w:p>
  </w:footnote>
  <w:footnote w:type="continuationSeparator" w:id="0">
    <w:p w:rsidR="008400B9" w:rsidRDefault="008400B9" w:rsidP="005B7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1385"/>
    <w:multiLevelType w:val="hybridMultilevel"/>
    <w:tmpl w:val="D92E47D4"/>
    <w:lvl w:ilvl="0" w:tplc="B7F6E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9D30C6"/>
    <w:multiLevelType w:val="hybridMultilevel"/>
    <w:tmpl w:val="685A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623D2C"/>
    <w:multiLevelType w:val="hybridMultilevel"/>
    <w:tmpl w:val="D3448312"/>
    <w:lvl w:ilvl="0" w:tplc="F03CF2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1E81D6D"/>
    <w:multiLevelType w:val="hybridMultilevel"/>
    <w:tmpl w:val="BB60E6C4"/>
    <w:lvl w:ilvl="0" w:tplc="99026FAC">
      <w:start w:val="1"/>
      <w:numFmt w:val="decimal"/>
      <w:lvlText w:val="%1)"/>
      <w:lvlJc w:val="left"/>
      <w:pPr>
        <w:ind w:left="56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442" w:hanging="569"/>
      </w:pPr>
      <w:rPr>
        <w:rFonts w:hint="default"/>
        <w:lang w:val="ru-RU" w:eastAsia="en-US" w:bidi="ar-SA"/>
      </w:rPr>
    </w:lvl>
    <w:lvl w:ilvl="2" w:tplc="098445EA">
      <w:numFmt w:val="bullet"/>
      <w:lvlText w:val="•"/>
      <w:lvlJc w:val="left"/>
      <w:pPr>
        <w:ind w:left="1475" w:hanging="569"/>
      </w:pPr>
      <w:rPr>
        <w:rFonts w:hint="default"/>
        <w:lang w:val="ru-RU" w:eastAsia="en-US" w:bidi="ar-SA"/>
      </w:rPr>
    </w:lvl>
    <w:lvl w:ilvl="3" w:tplc="8CF0794C">
      <w:numFmt w:val="bullet"/>
      <w:lvlText w:val="•"/>
      <w:lvlJc w:val="left"/>
      <w:pPr>
        <w:ind w:left="2507" w:hanging="569"/>
      </w:pPr>
      <w:rPr>
        <w:rFonts w:hint="default"/>
        <w:lang w:val="ru-RU" w:eastAsia="en-US" w:bidi="ar-SA"/>
      </w:rPr>
    </w:lvl>
    <w:lvl w:ilvl="4" w:tplc="F18054FE">
      <w:numFmt w:val="bullet"/>
      <w:lvlText w:val="•"/>
      <w:lvlJc w:val="left"/>
      <w:pPr>
        <w:ind w:left="3540" w:hanging="569"/>
      </w:pPr>
      <w:rPr>
        <w:rFonts w:hint="default"/>
        <w:lang w:val="ru-RU" w:eastAsia="en-US" w:bidi="ar-SA"/>
      </w:rPr>
    </w:lvl>
    <w:lvl w:ilvl="5" w:tplc="2D6E3324">
      <w:numFmt w:val="bullet"/>
      <w:lvlText w:val="•"/>
      <w:lvlJc w:val="left"/>
      <w:pPr>
        <w:ind w:left="4573" w:hanging="569"/>
      </w:pPr>
      <w:rPr>
        <w:rFonts w:hint="default"/>
        <w:lang w:val="ru-RU" w:eastAsia="en-US" w:bidi="ar-SA"/>
      </w:rPr>
    </w:lvl>
    <w:lvl w:ilvl="6" w:tplc="4DA64194">
      <w:numFmt w:val="bullet"/>
      <w:lvlText w:val="•"/>
      <w:lvlJc w:val="left"/>
      <w:pPr>
        <w:ind w:left="5605" w:hanging="569"/>
      </w:pPr>
      <w:rPr>
        <w:rFonts w:hint="default"/>
        <w:lang w:val="ru-RU" w:eastAsia="en-US" w:bidi="ar-SA"/>
      </w:rPr>
    </w:lvl>
    <w:lvl w:ilvl="7" w:tplc="2AC646CC">
      <w:numFmt w:val="bullet"/>
      <w:lvlText w:val="•"/>
      <w:lvlJc w:val="left"/>
      <w:pPr>
        <w:ind w:left="6638" w:hanging="569"/>
      </w:pPr>
      <w:rPr>
        <w:rFonts w:hint="default"/>
        <w:lang w:val="ru-RU" w:eastAsia="en-US" w:bidi="ar-SA"/>
      </w:rPr>
    </w:lvl>
    <w:lvl w:ilvl="8" w:tplc="76CAC180">
      <w:numFmt w:val="bullet"/>
      <w:lvlText w:val="•"/>
      <w:lvlJc w:val="left"/>
      <w:pPr>
        <w:ind w:left="7671" w:hanging="569"/>
      </w:pPr>
      <w:rPr>
        <w:rFonts w:hint="default"/>
        <w:lang w:val="ru-RU" w:eastAsia="en-US" w:bidi="ar-SA"/>
      </w:rPr>
    </w:lvl>
  </w:abstractNum>
  <w:abstractNum w:abstractNumId="4">
    <w:nsid w:val="52BD6CA6"/>
    <w:multiLevelType w:val="hybridMultilevel"/>
    <w:tmpl w:val="4D6C8F8E"/>
    <w:lvl w:ilvl="0" w:tplc="B98A758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BCE005B"/>
    <w:multiLevelType w:val="hybridMultilevel"/>
    <w:tmpl w:val="BB60E6C4"/>
    <w:lvl w:ilvl="0" w:tplc="99026FAC">
      <w:start w:val="1"/>
      <w:numFmt w:val="decimal"/>
      <w:lvlText w:val="%1)"/>
      <w:lvlJc w:val="left"/>
      <w:pPr>
        <w:ind w:left="1562"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435" w:hanging="569"/>
      </w:pPr>
      <w:rPr>
        <w:rFonts w:hint="default"/>
        <w:lang w:val="ru-RU" w:eastAsia="en-US" w:bidi="ar-SA"/>
      </w:rPr>
    </w:lvl>
    <w:lvl w:ilvl="2" w:tplc="098445EA">
      <w:numFmt w:val="bullet"/>
      <w:lvlText w:val="•"/>
      <w:lvlJc w:val="left"/>
      <w:pPr>
        <w:ind w:left="2468" w:hanging="569"/>
      </w:pPr>
      <w:rPr>
        <w:rFonts w:hint="default"/>
        <w:lang w:val="ru-RU" w:eastAsia="en-US" w:bidi="ar-SA"/>
      </w:rPr>
    </w:lvl>
    <w:lvl w:ilvl="3" w:tplc="8CF0794C">
      <w:numFmt w:val="bullet"/>
      <w:lvlText w:val="•"/>
      <w:lvlJc w:val="left"/>
      <w:pPr>
        <w:ind w:left="3500" w:hanging="569"/>
      </w:pPr>
      <w:rPr>
        <w:rFonts w:hint="default"/>
        <w:lang w:val="ru-RU" w:eastAsia="en-US" w:bidi="ar-SA"/>
      </w:rPr>
    </w:lvl>
    <w:lvl w:ilvl="4" w:tplc="F18054FE">
      <w:numFmt w:val="bullet"/>
      <w:lvlText w:val="•"/>
      <w:lvlJc w:val="left"/>
      <w:pPr>
        <w:ind w:left="4533" w:hanging="569"/>
      </w:pPr>
      <w:rPr>
        <w:rFonts w:hint="default"/>
        <w:lang w:val="ru-RU" w:eastAsia="en-US" w:bidi="ar-SA"/>
      </w:rPr>
    </w:lvl>
    <w:lvl w:ilvl="5" w:tplc="2D6E3324">
      <w:numFmt w:val="bullet"/>
      <w:lvlText w:val="•"/>
      <w:lvlJc w:val="left"/>
      <w:pPr>
        <w:ind w:left="5566" w:hanging="569"/>
      </w:pPr>
      <w:rPr>
        <w:rFonts w:hint="default"/>
        <w:lang w:val="ru-RU" w:eastAsia="en-US" w:bidi="ar-SA"/>
      </w:rPr>
    </w:lvl>
    <w:lvl w:ilvl="6" w:tplc="4DA64194">
      <w:numFmt w:val="bullet"/>
      <w:lvlText w:val="•"/>
      <w:lvlJc w:val="left"/>
      <w:pPr>
        <w:ind w:left="6598" w:hanging="569"/>
      </w:pPr>
      <w:rPr>
        <w:rFonts w:hint="default"/>
        <w:lang w:val="ru-RU" w:eastAsia="en-US" w:bidi="ar-SA"/>
      </w:rPr>
    </w:lvl>
    <w:lvl w:ilvl="7" w:tplc="2AC646CC">
      <w:numFmt w:val="bullet"/>
      <w:lvlText w:val="•"/>
      <w:lvlJc w:val="left"/>
      <w:pPr>
        <w:ind w:left="7631" w:hanging="569"/>
      </w:pPr>
      <w:rPr>
        <w:rFonts w:hint="default"/>
        <w:lang w:val="ru-RU" w:eastAsia="en-US" w:bidi="ar-SA"/>
      </w:rPr>
    </w:lvl>
    <w:lvl w:ilvl="8" w:tplc="76CAC180">
      <w:numFmt w:val="bullet"/>
      <w:lvlText w:val="•"/>
      <w:lvlJc w:val="left"/>
      <w:pPr>
        <w:ind w:left="8664" w:hanging="569"/>
      </w:pPr>
      <w:rPr>
        <w:rFonts w:hint="default"/>
        <w:lang w:val="ru-RU" w:eastAsia="en-US" w:bidi="ar-SA"/>
      </w:rPr>
    </w:lvl>
  </w:abstractNum>
  <w:abstractNum w:abstractNumId="6">
    <w:nsid w:val="6D036353"/>
    <w:multiLevelType w:val="hybridMultilevel"/>
    <w:tmpl w:val="F03C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51"/>
    <w:rsid w:val="00002180"/>
    <w:rsid w:val="0000228B"/>
    <w:rsid w:val="00006B4C"/>
    <w:rsid w:val="00006BBC"/>
    <w:rsid w:val="00010E88"/>
    <w:rsid w:val="000120DF"/>
    <w:rsid w:val="000138AC"/>
    <w:rsid w:val="00015369"/>
    <w:rsid w:val="00015A8C"/>
    <w:rsid w:val="0001646D"/>
    <w:rsid w:val="000209C6"/>
    <w:rsid w:val="00020C64"/>
    <w:rsid w:val="00020FD5"/>
    <w:rsid w:val="00022022"/>
    <w:rsid w:val="00022DCF"/>
    <w:rsid w:val="00023840"/>
    <w:rsid w:val="00023AFF"/>
    <w:rsid w:val="00026FFA"/>
    <w:rsid w:val="00027768"/>
    <w:rsid w:val="00030C23"/>
    <w:rsid w:val="00031EE5"/>
    <w:rsid w:val="0003326B"/>
    <w:rsid w:val="0003590C"/>
    <w:rsid w:val="00036171"/>
    <w:rsid w:val="00037679"/>
    <w:rsid w:val="000400EF"/>
    <w:rsid w:val="00041C02"/>
    <w:rsid w:val="00041F15"/>
    <w:rsid w:val="0005043D"/>
    <w:rsid w:val="00053B97"/>
    <w:rsid w:val="00054679"/>
    <w:rsid w:val="0005662B"/>
    <w:rsid w:val="00056A18"/>
    <w:rsid w:val="00056EE0"/>
    <w:rsid w:val="00062B59"/>
    <w:rsid w:val="000634BA"/>
    <w:rsid w:val="000654A2"/>
    <w:rsid w:val="000668A5"/>
    <w:rsid w:val="000670A7"/>
    <w:rsid w:val="0007013C"/>
    <w:rsid w:val="00070F51"/>
    <w:rsid w:val="00072146"/>
    <w:rsid w:val="00072902"/>
    <w:rsid w:val="00074494"/>
    <w:rsid w:val="00074F5A"/>
    <w:rsid w:val="0007548C"/>
    <w:rsid w:val="00076F2F"/>
    <w:rsid w:val="00081103"/>
    <w:rsid w:val="000817B0"/>
    <w:rsid w:val="00087A63"/>
    <w:rsid w:val="000902E3"/>
    <w:rsid w:val="00091090"/>
    <w:rsid w:val="00096055"/>
    <w:rsid w:val="00097211"/>
    <w:rsid w:val="000A1C15"/>
    <w:rsid w:val="000A3294"/>
    <w:rsid w:val="000A3462"/>
    <w:rsid w:val="000A5CE1"/>
    <w:rsid w:val="000A77AA"/>
    <w:rsid w:val="000B2052"/>
    <w:rsid w:val="000B20BB"/>
    <w:rsid w:val="000B210D"/>
    <w:rsid w:val="000B373C"/>
    <w:rsid w:val="000B3F04"/>
    <w:rsid w:val="000B4BCB"/>
    <w:rsid w:val="000B60DE"/>
    <w:rsid w:val="000B75BF"/>
    <w:rsid w:val="000C1C84"/>
    <w:rsid w:val="000C31CB"/>
    <w:rsid w:val="000C3EC2"/>
    <w:rsid w:val="000C4951"/>
    <w:rsid w:val="000D059E"/>
    <w:rsid w:val="000D06B3"/>
    <w:rsid w:val="000D168C"/>
    <w:rsid w:val="000D4068"/>
    <w:rsid w:val="000D6B12"/>
    <w:rsid w:val="000E59F0"/>
    <w:rsid w:val="000F0D8E"/>
    <w:rsid w:val="000F3829"/>
    <w:rsid w:val="00101693"/>
    <w:rsid w:val="00101DA1"/>
    <w:rsid w:val="001023ED"/>
    <w:rsid w:val="0010376A"/>
    <w:rsid w:val="0010383D"/>
    <w:rsid w:val="001055F6"/>
    <w:rsid w:val="0010605C"/>
    <w:rsid w:val="00111061"/>
    <w:rsid w:val="00111AEF"/>
    <w:rsid w:val="001200E3"/>
    <w:rsid w:val="00123883"/>
    <w:rsid w:val="001238F0"/>
    <w:rsid w:val="00124DFD"/>
    <w:rsid w:val="001276F5"/>
    <w:rsid w:val="00130957"/>
    <w:rsid w:val="0013158D"/>
    <w:rsid w:val="00131EF4"/>
    <w:rsid w:val="00132281"/>
    <w:rsid w:val="001326FD"/>
    <w:rsid w:val="00134220"/>
    <w:rsid w:val="00137A2A"/>
    <w:rsid w:val="0014000D"/>
    <w:rsid w:val="0014521B"/>
    <w:rsid w:val="0014594F"/>
    <w:rsid w:val="001462C4"/>
    <w:rsid w:val="00146D86"/>
    <w:rsid w:val="00152489"/>
    <w:rsid w:val="00153E1F"/>
    <w:rsid w:val="00156B88"/>
    <w:rsid w:val="00157633"/>
    <w:rsid w:val="00157671"/>
    <w:rsid w:val="00162E93"/>
    <w:rsid w:val="001631C1"/>
    <w:rsid w:val="0016367C"/>
    <w:rsid w:val="00163E12"/>
    <w:rsid w:val="0016480E"/>
    <w:rsid w:val="00165042"/>
    <w:rsid w:val="001659F3"/>
    <w:rsid w:val="00167020"/>
    <w:rsid w:val="00171A46"/>
    <w:rsid w:val="00174E16"/>
    <w:rsid w:val="00180D1B"/>
    <w:rsid w:val="00181EDC"/>
    <w:rsid w:val="00182647"/>
    <w:rsid w:val="0018459E"/>
    <w:rsid w:val="001879D6"/>
    <w:rsid w:val="00187A39"/>
    <w:rsid w:val="001936D8"/>
    <w:rsid w:val="00193C7D"/>
    <w:rsid w:val="001943F3"/>
    <w:rsid w:val="00194469"/>
    <w:rsid w:val="0019758C"/>
    <w:rsid w:val="001A101E"/>
    <w:rsid w:val="001B0204"/>
    <w:rsid w:val="001B0528"/>
    <w:rsid w:val="001B1EB0"/>
    <w:rsid w:val="001B4508"/>
    <w:rsid w:val="001B66F4"/>
    <w:rsid w:val="001B6B54"/>
    <w:rsid w:val="001C1092"/>
    <w:rsid w:val="001C1191"/>
    <w:rsid w:val="001C55FF"/>
    <w:rsid w:val="001C5816"/>
    <w:rsid w:val="001C643A"/>
    <w:rsid w:val="001C7ADD"/>
    <w:rsid w:val="001D0D03"/>
    <w:rsid w:val="001D1777"/>
    <w:rsid w:val="001D240D"/>
    <w:rsid w:val="001D338B"/>
    <w:rsid w:val="001D3BF1"/>
    <w:rsid w:val="001D6036"/>
    <w:rsid w:val="001E0104"/>
    <w:rsid w:val="001E02C2"/>
    <w:rsid w:val="001E3585"/>
    <w:rsid w:val="001E3D8C"/>
    <w:rsid w:val="001E4CC9"/>
    <w:rsid w:val="001E72DE"/>
    <w:rsid w:val="001E7416"/>
    <w:rsid w:val="001E7848"/>
    <w:rsid w:val="001F24B2"/>
    <w:rsid w:val="001F2812"/>
    <w:rsid w:val="001F4031"/>
    <w:rsid w:val="001F43B5"/>
    <w:rsid w:val="001F57F3"/>
    <w:rsid w:val="00203180"/>
    <w:rsid w:val="00203DCF"/>
    <w:rsid w:val="00204B84"/>
    <w:rsid w:val="002055FC"/>
    <w:rsid w:val="00207D3D"/>
    <w:rsid w:val="00210D22"/>
    <w:rsid w:val="0021271E"/>
    <w:rsid w:val="00213841"/>
    <w:rsid w:val="00216149"/>
    <w:rsid w:val="00220ADA"/>
    <w:rsid w:val="0022616D"/>
    <w:rsid w:val="00226368"/>
    <w:rsid w:val="00230370"/>
    <w:rsid w:val="00231715"/>
    <w:rsid w:val="0023235A"/>
    <w:rsid w:val="0023278C"/>
    <w:rsid w:val="0023578F"/>
    <w:rsid w:val="00236896"/>
    <w:rsid w:val="002406E8"/>
    <w:rsid w:val="00240A76"/>
    <w:rsid w:val="00244685"/>
    <w:rsid w:val="00245184"/>
    <w:rsid w:val="00245185"/>
    <w:rsid w:val="0024569B"/>
    <w:rsid w:val="00247F39"/>
    <w:rsid w:val="00250A20"/>
    <w:rsid w:val="002511CD"/>
    <w:rsid w:val="0025145E"/>
    <w:rsid w:val="00252B75"/>
    <w:rsid w:val="002532CA"/>
    <w:rsid w:val="00253FF3"/>
    <w:rsid w:val="002550B9"/>
    <w:rsid w:val="00256FD1"/>
    <w:rsid w:val="00257E67"/>
    <w:rsid w:val="00261772"/>
    <w:rsid w:val="002619F3"/>
    <w:rsid w:val="002633CF"/>
    <w:rsid w:val="00264A23"/>
    <w:rsid w:val="00266576"/>
    <w:rsid w:val="00270ACF"/>
    <w:rsid w:val="00276640"/>
    <w:rsid w:val="00281B47"/>
    <w:rsid w:val="00284E5D"/>
    <w:rsid w:val="00286EF3"/>
    <w:rsid w:val="002870AB"/>
    <w:rsid w:val="00290C70"/>
    <w:rsid w:val="002921C9"/>
    <w:rsid w:val="002926D4"/>
    <w:rsid w:val="002966D8"/>
    <w:rsid w:val="002968F8"/>
    <w:rsid w:val="00297A42"/>
    <w:rsid w:val="002A0682"/>
    <w:rsid w:val="002A3A95"/>
    <w:rsid w:val="002A5511"/>
    <w:rsid w:val="002B542C"/>
    <w:rsid w:val="002B550F"/>
    <w:rsid w:val="002B580E"/>
    <w:rsid w:val="002B5A8E"/>
    <w:rsid w:val="002B5BAD"/>
    <w:rsid w:val="002B6683"/>
    <w:rsid w:val="002B7C8E"/>
    <w:rsid w:val="002C0782"/>
    <w:rsid w:val="002C187D"/>
    <w:rsid w:val="002C21E4"/>
    <w:rsid w:val="002C2EF1"/>
    <w:rsid w:val="002C3023"/>
    <w:rsid w:val="002C33F0"/>
    <w:rsid w:val="002C3CE8"/>
    <w:rsid w:val="002C63AD"/>
    <w:rsid w:val="002C69E6"/>
    <w:rsid w:val="002D1944"/>
    <w:rsid w:val="002D1C45"/>
    <w:rsid w:val="002D2016"/>
    <w:rsid w:val="002D426D"/>
    <w:rsid w:val="002D58DA"/>
    <w:rsid w:val="002D79A8"/>
    <w:rsid w:val="002D7B98"/>
    <w:rsid w:val="002E0490"/>
    <w:rsid w:val="002E1426"/>
    <w:rsid w:val="002F2915"/>
    <w:rsid w:val="002F2A73"/>
    <w:rsid w:val="002F376B"/>
    <w:rsid w:val="002F45E2"/>
    <w:rsid w:val="002F7961"/>
    <w:rsid w:val="00300B78"/>
    <w:rsid w:val="00302FAB"/>
    <w:rsid w:val="00303A5D"/>
    <w:rsid w:val="00304B8C"/>
    <w:rsid w:val="0030707F"/>
    <w:rsid w:val="003079A4"/>
    <w:rsid w:val="00310C1A"/>
    <w:rsid w:val="00314035"/>
    <w:rsid w:val="003152DB"/>
    <w:rsid w:val="00320CCF"/>
    <w:rsid w:val="003212F7"/>
    <w:rsid w:val="003215B8"/>
    <w:rsid w:val="00323B8B"/>
    <w:rsid w:val="00331F46"/>
    <w:rsid w:val="003326A6"/>
    <w:rsid w:val="00333196"/>
    <w:rsid w:val="003333D2"/>
    <w:rsid w:val="00342727"/>
    <w:rsid w:val="003434A2"/>
    <w:rsid w:val="00345CCC"/>
    <w:rsid w:val="0034608E"/>
    <w:rsid w:val="00350146"/>
    <w:rsid w:val="003501E9"/>
    <w:rsid w:val="00351257"/>
    <w:rsid w:val="00351A56"/>
    <w:rsid w:val="00353AE1"/>
    <w:rsid w:val="00360E6E"/>
    <w:rsid w:val="003611C3"/>
    <w:rsid w:val="00363CEF"/>
    <w:rsid w:val="003667DA"/>
    <w:rsid w:val="0036754D"/>
    <w:rsid w:val="00372052"/>
    <w:rsid w:val="003730D4"/>
    <w:rsid w:val="00373245"/>
    <w:rsid w:val="0037359D"/>
    <w:rsid w:val="003777A5"/>
    <w:rsid w:val="00377857"/>
    <w:rsid w:val="00380767"/>
    <w:rsid w:val="00381D68"/>
    <w:rsid w:val="0038407D"/>
    <w:rsid w:val="00384F1D"/>
    <w:rsid w:val="003872A2"/>
    <w:rsid w:val="00387E50"/>
    <w:rsid w:val="00387FD2"/>
    <w:rsid w:val="00392005"/>
    <w:rsid w:val="0039301D"/>
    <w:rsid w:val="0039492B"/>
    <w:rsid w:val="003959F5"/>
    <w:rsid w:val="003A49D6"/>
    <w:rsid w:val="003A5962"/>
    <w:rsid w:val="003A6CE9"/>
    <w:rsid w:val="003B06FF"/>
    <w:rsid w:val="003B2F3A"/>
    <w:rsid w:val="003B6102"/>
    <w:rsid w:val="003B7204"/>
    <w:rsid w:val="003C3680"/>
    <w:rsid w:val="003D1FFC"/>
    <w:rsid w:val="003D2704"/>
    <w:rsid w:val="003D35B2"/>
    <w:rsid w:val="003D3842"/>
    <w:rsid w:val="003D4877"/>
    <w:rsid w:val="003D6D9A"/>
    <w:rsid w:val="003D733B"/>
    <w:rsid w:val="003D73E4"/>
    <w:rsid w:val="003E123F"/>
    <w:rsid w:val="003E1DD7"/>
    <w:rsid w:val="003E2A53"/>
    <w:rsid w:val="003E3047"/>
    <w:rsid w:val="003E36EE"/>
    <w:rsid w:val="003F15AA"/>
    <w:rsid w:val="003F32C0"/>
    <w:rsid w:val="003F6777"/>
    <w:rsid w:val="004000D4"/>
    <w:rsid w:val="00400513"/>
    <w:rsid w:val="00402A84"/>
    <w:rsid w:val="004030A2"/>
    <w:rsid w:val="00403907"/>
    <w:rsid w:val="004057E0"/>
    <w:rsid w:val="004074D0"/>
    <w:rsid w:val="00416CCB"/>
    <w:rsid w:val="00422479"/>
    <w:rsid w:val="00422F3E"/>
    <w:rsid w:val="00425D86"/>
    <w:rsid w:val="0043026F"/>
    <w:rsid w:val="00430416"/>
    <w:rsid w:val="004318BA"/>
    <w:rsid w:val="00432F30"/>
    <w:rsid w:val="00433069"/>
    <w:rsid w:val="00433902"/>
    <w:rsid w:val="00434591"/>
    <w:rsid w:val="004357C4"/>
    <w:rsid w:val="00436045"/>
    <w:rsid w:val="00436CAD"/>
    <w:rsid w:val="00443ABE"/>
    <w:rsid w:val="00445D5A"/>
    <w:rsid w:val="0044696F"/>
    <w:rsid w:val="004477F0"/>
    <w:rsid w:val="00450AFB"/>
    <w:rsid w:val="00451F1F"/>
    <w:rsid w:val="004525CF"/>
    <w:rsid w:val="00454B7B"/>
    <w:rsid w:val="004555F9"/>
    <w:rsid w:val="00455708"/>
    <w:rsid w:val="00465807"/>
    <w:rsid w:val="00475C94"/>
    <w:rsid w:val="0047673E"/>
    <w:rsid w:val="00477FDE"/>
    <w:rsid w:val="0048045D"/>
    <w:rsid w:val="00480D13"/>
    <w:rsid w:val="004814A2"/>
    <w:rsid w:val="00481D41"/>
    <w:rsid w:val="004939DF"/>
    <w:rsid w:val="004A7900"/>
    <w:rsid w:val="004B2FED"/>
    <w:rsid w:val="004B31B3"/>
    <w:rsid w:val="004B36CE"/>
    <w:rsid w:val="004B36F9"/>
    <w:rsid w:val="004B712B"/>
    <w:rsid w:val="004C355F"/>
    <w:rsid w:val="004C3755"/>
    <w:rsid w:val="004C61FC"/>
    <w:rsid w:val="004D168F"/>
    <w:rsid w:val="004D2847"/>
    <w:rsid w:val="004E08D8"/>
    <w:rsid w:val="004E0C7F"/>
    <w:rsid w:val="004E1A51"/>
    <w:rsid w:val="004E2C64"/>
    <w:rsid w:val="004E54CC"/>
    <w:rsid w:val="004E7920"/>
    <w:rsid w:val="004F6249"/>
    <w:rsid w:val="004F7D6E"/>
    <w:rsid w:val="004F7E9F"/>
    <w:rsid w:val="005023E1"/>
    <w:rsid w:val="0050274D"/>
    <w:rsid w:val="00502C8C"/>
    <w:rsid w:val="0050318E"/>
    <w:rsid w:val="0050625A"/>
    <w:rsid w:val="00506C12"/>
    <w:rsid w:val="0051184F"/>
    <w:rsid w:val="005135E6"/>
    <w:rsid w:val="00513EAF"/>
    <w:rsid w:val="0051569E"/>
    <w:rsid w:val="00516D47"/>
    <w:rsid w:val="0052346C"/>
    <w:rsid w:val="00524BBD"/>
    <w:rsid w:val="00524C15"/>
    <w:rsid w:val="00530751"/>
    <w:rsid w:val="0053176E"/>
    <w:rsid w:val="00534DB2"/>
    <w:rsid w:val="005359D2"/>
    <w:rsid w:val="005369EC"/>
    <w:rsid w:val="00536A34"/>
    <w:rsid w:val="005430BD"/>
    <w:rsid w:val="005433E6"/>
    <w:rsid w:val="00550642"/>
    <w:rsid w:val="00554405"/>
    <w:rsid w:val="00554FEC"/>
    <w:rsid w:val="00556428"/>
    <w:rsid w:val="0055723A"/>
    <w:rsid w:val="005579B6"/>
    <w:rsid w:val="0056086B"/>
    <w:rsid w:val="00564822"/>
    <w:rsid w:val="00564C70"/>
    <w:rsid w:val="00567142"/>
    <w:rsid w:val="00572524"/>
    <w:rsid w:val="00572E33"/>
    <w:rsid w:val="00575364"/>
    <w:rsid w:val="00575C3F"/>
    <w:rsid w:val="0057662F"/>
    <w:rsid w:val="005768ED"/>
    <w:rsid w:val="005779C7"/>
    <w:rsid w:val="0058342D"/>
    <w:rsid w:val="00584EE4"/>
    <w:rsid w:val="00586AFC"/>
    <w:rsid w:val="00590AD2"/>
    <w:rsid w:val="005956F0"/>
    <w:rsid w:val="00596948"/>
    <w:rsid w:val="005978D2"/>
    <w:rsid w:val="005A13D1"/>
    <w:rsid w:val="005A4C5C"/>
    <w:rsid w:val="005B0D67"/>
    <w:rsid w:val="005B3951"/>
    <w:rsid w:val="005B5386"/>
    <w:rsid w:val="005B71EE"/>
    <w:rsid w:val="005C2914"/>
    <w:rsid w:val="005C5180"/>
    <w:rsid w:val="005C6F34"/>
    <w:rsid w:val="005C7DE2"/>
    <w:rsid w:val="005C7DEF"/>
    <w:rsid w:val="005D6874"/>
    <w:rsid w:val="005E1E23"/>
    <w:rsid w:val="005E3665"/>
    <w:rsid w:val="005E3EB5"/>
    <w:rsid w:val="005F1409"/>
    <w:rsid w:val="005F71EE"/>
    <w:rsid w:val="005F72CC"/>
    <w:rsid w:val="005F7453"/>
    <w:rsid w:val="00600365"/>
    <w:rsid w:val="00604A3E"/>
    <w:rsid w:val="00606E86"/>
    <w:rsid w:val="006109CD"/>
    <w:rsid w:val="00611C3B"/>
    <w:rsid w:val="006140CD"/>
    <w:rsid w:val="00617CF6"/>
    <w:rsid w:val="00622C84"/>
    <w:rsid w:val="00625A90"/>
    <w:rsid w:val="00630166"/>
    <w:rsid w:val="00632813"/>
    <w:rsid w:val="00635520"/>
    <w:rsid w:val="00636253"/>
    <w:rsid w:val="0064067D"/>
    <w:rsid w:val="006408AB"/>
    <w:rsid w:val="00642270"/>
    <w:rsid w:val="00642798"/>
    <w:rsid w:val="00647886"/>
    <w:rsid w:val="00647B52"/>
    <w:rsid w:val="00651F44"/>
    <w:rsid w:val="00654034"/>
    <w:rsid w:val="00661C09"/>
    <w:rsid w:val="0066362A"/>
    <w:rsid w:val="00665B0F"/>
    <w:rsid w:val="006667B1"/>
    <w:rsid w:val="0066684D"/>
    <w:rsid w:val="00667B2E"/>
    <w:rsid w:val="00671648"/>
    <w:rsid w:val="00673687"/>
    <w:rsid w:val="006749B3"/>
    <w:rsid w:val="00675DAB"/>
    <w:rsid w:val="006774E5"/>
    <w:rsid w:val="00677FAC"/>
    <w:rsid w:val="00680D03"/>
    <w:rsid w:val="0068137C"/>
    <w:rsid w:val="00691C5C"/>
    <w:rsid w:val="0069489C"/>
    <w:rsid w:val="00694DD5"/>
    <w:rsid w:val="00696364"/>
    <w:rsid w:val="006A25F2"/>
    <w:rsid w:val="006A304F"/>
    <w:rsid w:val="006A3856"/>
    <w:rsid w:val="006A4C19"/>
    <w:rsid w:val="006A57FE"/>
    <w:rsid w:val="006B2923"/>
    <w:rsid w:val="006B3D31"/>
    <w:rsid w:val="006B606B"/>
    <w:rsid w:val="006C2527"/>
    <w:rsid w:val="006C38CB"/>
    <w:rsid w:val="006C38DA"/>
    <w:rsid w:val="006C6E65"/>
    <w:rsid w:val="006C7EF1"/>
    <w:rsid w:val="006D1044"/>
    <w:rsid w:val="006D16AA"/>
    <w:rsid w:val="006D2C7B"/>
    <w:rsid w:val="006D41AC"/>
    <w:rsid w:val="006D4ADA"/>
    <w:rsid w:val="006D6BAF"/>
    <w:rsid w:val="006E03BA"/>
    <w:rsid w:val="006E13A1"/>
    <w:rsid w:val="006E17F2"/>
    <w:rsid w:val="006E18B7"/>
    <w:rsid w:val="006E566E"/>
    <w:rsid w:val="006E5701"/>
    <w:rsid w:val="006E65EA"/>
    <w:rsid w:val="006E796B"/>
    <w:rsid w:val="006F545F"/>
    <w:rsid w:val="006F62EA"/>
    <w:rsid w:val="006F6C36"/>
    <w:rsid w:val="006F7B3F"/>
    <w:rsid w:val="006F7E66"/>
    <w:rsid w:val="0071403E"/>
    <w:rsid w:val="00714E8A"/>
    <w:rsid w:val="00720972"/>
    <w:rsid w:val="00721B35"/>
    <w:rsid w:val="00722D55"/>
    <w:rsid w:val="0072415D"/>
    <w:rsid w:val="007255F3"/>
    <w:rsid w:val="0072595E"/>
    <w:rsid w:val="007268CE"/>
    <w:rsid w:val="0073054F"/>
    <w:rsid w:val="0073176F"/>
    <w:rsid w:val="00732753"/>
    <w:rsid w:val="00732AC7"/>
    <w:rsid w:val="00732D16"/>
    <w:rsid w:val="00733FAD"/>
    <w:rsid w:val="0073627F"/>
    <w:rsid w:val="00737272"/>
    <w:rsid w:val="00740C15"/>
    <w:rsid w:val="00740F3B"/>
    <w:rsid w:val="00743B44"/>
    <w:rsid w:val="00743EA9"/>
    <w:rsid w:val="007443F7"/>
    <w:rsid w:val="0074569E"/>
    <w:rsid w:val="007463F3"/>
    <w:rsid w:val="00746F86"/>
    <w:rsid w:val="0074784C"/>
    <w:rsid w:val="00750E1D"/>
    <w:rsid w:val="00751FC3"/>
    <w:rsid w:val="0075368C"/>
    <w:rsid w:val="00753740"/>
    <w:rsid w:val="0075682D"/>
    <w:rsid w:val="00760A99"/>
    <w:rsid w:val="007611AE"/>
    <w:rsid w:val="007625DC"/>
    <w:rsid w:val="007632FE"/>
    <w:rsid w:val="00765705"/>
    <w:rsid w:val="0076766B"/>
    <w:rsid w:val="00770A11"/>
    <w:rsid w:val="007719B7"/>
    <w:rsid w:val="00776041"/>
    <w:rsid w:val="007763D8"/>
    <w:rsid w:val="00776533"/>
    <w:rsid w:val="007819D0"/>
    <w:rsid w:val="007915E4"/>
    <w:rsid w:val="007935BB"/>
    <w:rsid w:val="007A2C02"/>
    <w:rsid w:val="007A2D23"/>
    <w:rsid w:val="007A7D61"/>
    <w:rsid w:val="007A7F26"/>
    <w:rsid w:val="007B2288"/>
    <w:rsid w:val="007B38BF"/>
    <w:rsid w:val="007B6402"/>
    <w:rsid w:val="007B66CE"/>
    <w:rsid w:val="007B6ADC"/>
    <w:rsid w:val="007B6BD0"/>
    <w:rsid w:val="007C354D"/>
    <w:rsid w:val="007C63E3"/>
    <w:rsid w:val="007C76DD"/>
    <w:rsid w:val="007D1F0E"/>
    <w:rsid w:val="007D2DAC"/>
    <w:rsid w:val="007D2EFA"/>
    <w:rsid w:val="007D4EE6"/>
    <w:rsid w:val="007D5A43"/>
    <w:rsid w:val="007D5EAA"/>
    <w:rsid w:val="007D6968"/>
    <w:rsid w:val="007E2EA8"/>
    <w:rsid w:val="007E6867"/>
    <w:rsid w:val="007E6F18"/>
    <w:rsid w:val="007F0162"/>
    <w:rsid w:val="007F08BF"/>
    <w:rsid w:val="007F1089"/>
    <w:rsid w:val="007F13DD"/>
    <w:rsid w:val="007F1B8D"/>
    <w:rsid w:val="007F3A6D"/>
    <w:rsid w:val="007F3A8E"/>
    <w:rsid w:val="007F3DEB"/>
    <w:rsid w:val="007F510C"/>
    <w:rsid w:val="007F7DC3"/>
    <w:rsid w:val="00800405"/>
    <w:rsid w:val="00800F96"/>
    <w:rsid w:val="008033F7"/>
    <w:rsid w:val="00805288"/>
    <w:rsid w:val="008100AD"/>
    <w:rsid w:val="00815031"/>
    <w:rsid w:val="00822627"/>
    <w:rsid w:val="008228F8"/>
    <w:rsid w:val="008244B2"/>
    <w:rsid w:val="00824AD2"/>
    <w:rsid w:val="00827074"/>
    <w:rsid w:val="0082754D"/>
    <w:rsid w:val="008311AA"/>
    <w:rsid w:val="00831D61"/>
    <w:rsid w:val="00833760"/>
    <w:rsid w:val="00834618"/>
    <w:rsid w:val="00835078"/>
    <w:rsid w:val="008368E9"/>
    <w:rsid w:val="008400B9"/>
    <w:rsid w:val="00843641"/>
    <w:rsid w:val="00844D7A"/>
    <w:rsid w:val="0084639E"/>
    <w:rsid w:val="00847447"/>
    <w:rsid w:val="00853394"/>
    <w:rsid w:val="008535A3"/>
    <w:rsid w:val="008535BF"/>
    <w:rsid w:val="00854242"/>
    <w:rsid w:val="00855BFD"/>
    <w:rsid w:val="00856662"/>
    <w:rsid w:val="00856D13"/>
    <w:rsid w:val="00856F24"/>
    <w:rsid w:val="0085710F"/>
    <w:rsid w:val="0086073E"/>
    <w:rsid w:val="00862C25"/>
    <w:rsid w:val="008639B2"/>
    <w:rsid w:val="00864609"/>
    <w:rsid w:val="00865FD0"/>
    <w:rsid w:val="00866302"/>
    <w:rsid w:val="00870979"/>
    <w:rsid w:val="00872581"/>
    <w:rsid w:val="00872BF0"/>
    <w:rsid w:val="0087309A"/>
    <w:rsid w:val="00874570"/>
    <w:rsid w:val="00876DF3"/>
    <w:rsid w:val="00882CA1"/>
    <w:rsid w:val="00882F6C"/>
    <w:rsid w:val="008830EA"/>
    <w:rsid w:val="00885BBE"/>
    <w:rsid w:val="00892ED4"/>
    <w:rsid w:val="00896135"/>
    <w:rsid w:val="00896578"/>
    <w:rsid w:val="008A1A85"/>
    <w:rsid w:val="008A3A40"/>
    <w:rsid w:val="008A43DF"/>
    <w:rsid w:val="008A4E4F"/>
    <w:rsid w:val="008A5C5D"/>
    <w:rsid w:val="008B02DD"/>
    <w:rsid w:val="008B1471"/>
    <w:rsid w:val="008B3693"/>
    <w:rsid w:val="008B3D1E"/>
    <w:rsid w:val="008B4571"/>
    <w:rsid w:val="008B4EA8"/>
    <w:rsid w:val="008B6183"/>
    <w:rsid w:val="008B73E6"/>
    <w:rsid w:val="008C205F"/>
    <w:rsid w:val="008C2BFC"/>
    <w:rsid w:val="008C35EA"/>
    <w:rsid w:val="008E4530"/>
    <w:rsid w:val="008E6355"/>
    <w:rsid w:val="008E6472"/>
    <w:rsid w:val="008F0C87"/>
    <w:rsid w:val="008F2B64"/>
    <w:rsid w:val="008F3775"/>
    <w:rsid w:val="008F6C87"/>
    <w:rsid w:val="008F732C"/>
    <w:rsid w:val="0090067B"/>
    <w:rsid w:val="00901A94"/>
    <w:rsid w:val="009027B1"/>
    <w:rsid w:val="009041A6"/>
    <w:rsid w:val="00905708"/>
    <w:rsid w:val="009063AC"/>
    <w:rsid w:val="00912DAF"/>
    <w:rsid w:val="0091342A"/>
    <w:rsid w:val="0091431D"/>
    <w:rsid w:val="00915362"/>
    <w:rsid w:val="00920002"/>
    <w:rsid w:val="00922779"/>
    <w:rsid w:val="00922DD4"/>
    <w:rsid w:val="00925F78"/>
    <w:rsid w:val="009264DF"/>
    <w:rsid w:val="0092757C"/>
    <w:rsid w:val="00927B1C"/>
    <w:rsid w:val="00930AC4"/>
    <w:rsid w:val="009337C1"/>
    <w:rsid w:val="00934458"/>
    <w:rsid w:val="0093461C"/>
    <w:rsid w:val="00935C81"/>
    <w:rsid w:val="00936CA9"/>
    <w:rsid w:val="00936E7A"/>
    <w:rsid w:val="00940E2E"/>
    <w:rsid w:val="00942A1D"/>
    <w:rsid w:val="00944D93"/>
    <w:rsid w:val="00945A5C"/>
    <w:rsid w:val="00945B3F"/>
    <w:rsid w:val="009507CE"/>
    <w:rsid w:val="00954B97"/>
    <w:rsid w:val="0095587D"/>
    <w:rsid w:val="009573BB"/>
    <w:rsid w:val="00963A7D"/>
    <w:rsid w:val="00964037"/>
    <w:rsid w:val="00965F78"/>
    <w:rsid w:val="00966CFD"/>
    <w:rsid w:val="00976AB9"/>
    <w:rsid w:val="00981062"/>
    <w:rsid w:val="00984D09"/>
    <w:rsid w:val="00986659"/>
    <w:rsid w:val="00986CF8"/>
    <w:rsid w:val="00987402"/>
    <w:rsid w:val="00987FAB"/>
    <w:rsid w:val="00992398"/>
    <w:rsid w:val="009929D8"/>
    <w:rsid w:val="0099482A"/>
    <w:rsid w:val="00996CE7"/>
    <w:rsid w:val="009A0453"/>
    <w:rsid w:val="009A0F13"/>
    <w:rsid w:val="009A60C6"/>
    <w:rsid w:val="009A6276"/>
    <w:rsid w:val="009A62BA"/>
    <w:rsid w:val="009A6AEC"/>
    <w:rsid w:val="009A6EDA"/>
    <w:rsid w:val="009B004C"/>
    <w:rsid w:val="009B130C"/>
    <w:rsid w:val="009B2524"/>
    <w:rsid w:val="009B374B"/>
    <w:rsid w:val="009B4028"/>
    <w:rsid w:val="009B4AF8"/>
    <w:rsid w:val="009B6733"/>
    <w:rsid w:val="009B78FB"/>
    <w:rsid w:val="009B7C63"/>
    <w:rsid w:val="009C0762"/>
    <w:rsid w:val="009C1400"/>
    <w:rsid w:val="009C2908"/>
    <w:rsid w:val="009C5BA5"/>
    <w:rsid w:val="009C6564"/>
    <w:rsid w:val="009D02B1"/>
    <w:rsid w:val="009D070C"/>
    <w:rsid w:val="009D1CF5"/>
    <w:rsid w:val="009D2D5A"/>
    <w:rsid w:val="009D6999"/>
    <w:rsid w:val="009E0FF6"/>
    <w:rsid w:val="009F1A8C"/>
    <w:rsid w:val="009F3297"/>
    <w:rsid w:val="009F44FF"/>
    <w:rsid w:val="009F550D"/>
    <w:rsid w:val="009F71B1"/>
    <w:rsid w:val="00A03CAA"/>
    <w:rsid w:val="00A04689"/>
    <w:rsid w:val="00A04F3E"/>
    <w:rsid w:val="00A1178E"/>
    <w:rsid w:val="00A118A4"/>
    <w:rsid w:val="00A1262D"/>
    <w:rsid w:val="00A17440"/>
    <w:rsid w:val="00A209D1"/>
    <w:rsid w:val="00A20FFA"/>
    <w:rsid w:val="00A23FFF"/>
    <w:rsid w:val="00A248D2"/>
    <w:rsid w:val="00A2741B"/>
    <w:rsid w:val="00A300F2"/>
    <w:rsid w:val="00A30399"/>
    <w:rsid w:val="00A31843"/>
    <w:rsid w:val="00A33351"/>
    <w:rsid w:val="00A34AEE"/>
    <w:rsid w:val="00A376DE"/>
    <w:rsid w:val="00A40C4F"/>
    <w:rsid w:val="00A41F3C"/>
    <w:rsid w:val="00A43E71"/>
    <w:rsid w:val="00A445D8"/>
    <w:rsid w:val="00A46C7B"/>
    <w:rsid w:val="00A470FE"/>
    <w:rsid w:val="00A4752F"/>
    <w:rsid w:val="00A475A3"/>
    <w:rsid w:val="00A502D4"/>
    <w:rsid w:val="00A50A0D"/>
    <w:rsid w:val="00A51154"/>
    <w:rsid w:val="00A54DB6"/>
    <w:rsid w:val="00A5534C"/>
    <w:rsid w:val="00A5677C"/>
    <w:rsid w:val="00A57F2A"/>
    <w:rsid w:val="00A618FF"/>
    <w:rsid w:val="00A622B3"/>
    <w:rsid w:val="00A62796"/>
    <w:rsid w:val="00A67277"/>
    <w:rsid w:val="00A71DE7"/>
    <w:rsid w:val="00A71E9F"/>
    <w:rsid w:val="00A82014"/>
    <w:rsid w:val="00A83B1F"/>
    <w:rsid w:val="00A855F3"/>
    <w:rsid w:val="00A91F7A"/>
    <w:rsid w:val="00A92524"/>
    <w:rsid w:val="00A92F6B"/>
    <w:rsid w:val="00A93FB4"/>
    <w:rsid w:val="00A9677C"/>
    <w:rsid w:val="00AA27E6"/>
    <w:rsid w:val="00AA2930"/>
    <w:rsid w:val="00AA41F0"/>
    <w:rsid w:val="00AA5119"/>
    <w:rsid w:val="00AA5A38"/>
    <w:rsid w:val="00AA65F3"/>
    <w:rsid w:val="00AA7A29"/>
    <w:rsid w:val="00AB1CDC"/>
    <w:rsid w:val="00AB42C3"/>
    <w:rsid w:val="00AB48E5"/>
    <w:rsid w:val="00AB68A8"/>
    <w:rsid w:val="00AB6D50"/>
    <w:rsid w:val="00AC0441"/>
    <w:rsid w:val="00AC19CC"/>
    <w:rsid w:val="00AC4031"/>
    <w:rsid w:val="00AC598E"/>
    <w:rsid w:val="00AC646E"/>
    <w:rsid w:val="00AC6955"/>
    <w:rsid w:val="00AD1CB0"/>
    <w:rsid w:val="00AD6EA3"/>
    <w:rsid w:val="00AE1595"/>
    <w:rsid w:val="00AE2B3D"/>
    <w:rsid w:val="00AE2F9E"/>
    <w:rsid w:val="00AE53ED"/>
    <w:rsid w:val="00AE7A7F"/>
    <w:rsid w:val="00AF2228"/>
    <w:rsid w:val="00AF4C39"/>
    <w:rsid w:val="00AF5432"/>
    <w:rsid w:val="00AF5A87"/>
    <w:rsid w:val="00B041A0"/>
    <w:rsid w:val="00B04DB5"/>
    <w:rsid w:val="00B05E64"/>
    <w:rsid w:val="00B0757F"/>
    <w:rsid w:val="00B07AD1"/>
    <w:rsid w:val="00B12379"/>
    <w:rsid w:val="00B13165"/>
    <w:rsid w:val="00B13CCB"/>
    <w:rsid w:val="00B14155"/>
    <w:rsid w:val="00B157E3"/>
    <w:rsid w:val="00B17FD3"/>
    <w:rsid w:val="00B23291"/>
    <w:rsid w:val="00B23B3B"/>
    <w:rsid w:val="00B259CB"/>
    <w:rsid w:val="00B269AF"/>
    <w:rsid w:val="00B271FE"/>
    <w:rsid w:val="00B30898"/>
    <w:rsid w:val="00B31DE2"/>
    <w:rsid w:val="00B325C6"/>
    <w:rsid w:val="00B32A16"/>
    <w:rsid w:val="00B36261"/>
    <w:rsid w:val="00B36D0B"/>
    <w:rsid w:val="00B37BA6"/>
    <w:rsid w:val="00B431B1"/>
    <w:rsid w:val="00B43782"/>
    <w:rsid w:val="00B45A14"/>
    <w:rsid w:val="00B46EF2"/>
    <w:rsid w:val="00B47594"/>
    <w:rsid w:val="00B5020B"/>
    <w:rsid w:val="00B5194C"/>
    <w:rsid w:val="00B51C44"/>
    <w:rsid w:val="00B5397A"/>
    <w:rsid w:val="00B5404D"/>
    <w:rsid w:val="00B552F1"/>
    <w:rsid w:val="00B55553"/>
    <w:rsid w:val="00B55D92"/>
    <w:rsid w:val="00B60A2A"/>
    <w:rsid w:val="00B6358D"/>
    <w:rsid w:val="00B663D4"/>
    <w:rsid w:val="00B66B89"/>
    <w:rsid w:val="00B6721E"/>
    <w:rsid w:val="00B705C0"/>
    <w:rsid w:val="00B7469A"/>
    <w:rsid w:val="00B768A5"/>
    <w:rsid w:val="00B7690D"/>
    <w:rsid w:val="00B8474C"/>
    <w:rsid w:val="00B86CBE"/>
    <w:rsid w:val="00B86EAB"/>
    <w:rsid w:val="00B93A4C"/>
    <w:rsid w:val="00B93C1D"/>
    <w:rsid w:val="00B94A21"/>
    <w:rsid w:val="00B94AA9"/>
    <w:rsid w:val="00BA2B56"/>
    <w:rsid w:val="00BA514F"/>
    <w:rsid w:val="00BA5363"/>
    <w:rsid w:val="00BB3545"/>
    <w:rsid w:val="00BB3DBF"/>
    <w:rsid w:val="00BC215B"/>
    <w:rsid w:val="00BC3B8F"/>
    <w:rsid w:val="00BC53C7"/>
    <w:rsid w:val="00BC5D8E"/>
    <w:rsid w:val="00BD34B4"/>
    <w:rsid w:val="00BD4454"/>
    <w:rsid w:val="00BD5129"/>
    <w:rsid w:val="00BD55E2"/>
    <w:rsid w:val="00BD6994"/>
    <w:rsid w:val="00BE0006"/>
    <w:rsid w:val="00BE552E"/>
    <w:rsid w:val="00BE61EA"/>
    <w:rsid w:val="00BE67DD"/>
    <w:rsid w:val="00BE701F"/>
    <w:rsid w:val="00BF4100"/>
    <w:rsid w:val="00BF6756"/>
    <w:rsid w:val="00BF68DA"/>
    <w:rsid w:val="00BF788C"/>
    <w:rsid w:val="00BF78D1"/>
    <w:rsid w:val="00C00894"/>
    <w:rsid w:val="00C01810"/>
    <w:rsid w:val="00C03D7E"/>
    <w:rsid w:val="00C071C0"/>
    <w:rsid w:val="00C07355"/>
    <w:rsid w:val="00C11484"/>
    <w:rsid w:val="00C11A4B"/>
    <w:rsid w:val="00C12709"/>
    <w:rsid w:val="00C13246"/>
    <w:rsid w:val="00C13B6F"/>
    <w:rsid w:val="00C15ACD"/>
    <w:rsid w:val="00C16B14"/>
    <w:rsid w:val="00C22465"/>
    <w:rsid w:val="00C23107"/>
    <w:rsid w:val="00C23203"/>
    <w:rsid w:val="00C2541B"/>
    <w:rsid w:val="00C261BF"/>
    <w:rsid w:val="00C26443"/>
    <w:rsid w:val="00C266C4"/>
    <w:rsid w:val="00C3080C"/>
    <w:rsid w:val="00C32FB2"/>
    <w:rsid w:val="00C34DB3"/>
    <w:rsid w:val="00C41ABE"/>
    <w:rsid w:val="00C42846"/>
    <w:rsid w:val="00C4354E"/>
    <w:rsid w:val="00C44163"/>
    <w:rsid w:val="00C47C91"/>
    <w:rsid w:val="00C51F97"/>
    <w:rsid w:val="00C52A4A"/>
    <w:rsid w:val="00C5344F"/>
    <w:rsid w:val="00C55D7E"/>
    <w:rsid w:val="00C55EEF"/>
    <w:rsid w:val="00C578E9"/>
    <w:rsid w:val="00C57E7C"/>
    <w:rsid w:val="00C606F0"/>
    <w:rsid w:val="00C61454"/>
    <w:rsid w:val="00C6464E"/>
    <w:rsid w:val="00C65969"/>
    <w:rsid w:val="00C660CF"/>
    <w:rsid w:val="00C67060"/>
    <w:rsid w:val="00C71B7B"/>
    <w:rsid w:val="00C75CC1"/>
    <w:rsid w:val="00C75F77"/>
    <w:rsid w:val="00C763A2"/>
    <w:rsid w:val="00C81C8A"/>
    <w:rsid w:val="00C829B7"/>
    <w:rsid w:val="00C84A36"/>
    <w:rsid w:val="00C850A4"/>
    <w:rsid w:val="00C851BB"/>
    <w:rsid w:val="00C85B53"/>
    <w:rsid w:val="00C87646"/>
    <w:rsid w:val="00C90046"/>
    <w:rsid w:val="00C90EFD"/>
    <w:rsid w:val="00CA0847"/>
    <w:rsid w:val="00CA1542"/>
    <w:rsid w:val="00CA175C"/>
    <w:rsid w:val="00CA1A90"/>
    <w:rsid w:val="00CA1F25"/>
    <w:rsid w:val="00CA2BEC"/>
    <w:rsid w:val="00CA3E9A"/>
    <w:rsid w:val="00CB0030"/>
    <w:rsid w:val="00CB1FB7"/>
    <w:rsid w:val="00CB2D1B"/>
    <w:rsid w:val="00CB429B"/>
    <w:rsid w:val="00CB6405"/>
    <w:rsid w:val="00CC0691"/>
    <w:rsid w:val="00CC0834"/>
    <w:rsid w:val="00CC1BC0"/>
    <w:rsid w:val="00CC43A2"/>
    <w:rsid w:val="00CC7F73"/>
    <w:rsid w:val="00CD05F6"/>
    <w:rsid w:val="00CD0970"/>
    <w:rsid w:val="00CD1A00"/>
    <w:rsid w:val="00CD1A3F"/>
    <w:rsid w:val="00CD1C2B"/>
    <w:rsid w:val="00CD3486"/>
    <w:rsid w:val="00CD49E4"/>
    <w:rsid w:val="00CD613D"/>
    <w:rsid w:val="00CD776A"/>
    <w:rsid w:val="00CE0094"/>
    <w:rsid w:val="00CE3DB5"/>
    <w:rsid w:val="00CE5257"/>
    <w:rsid w:val="00CE635C"/>
    <w:rsid w:val="00CF19BC"/>
    <w:rsid w:val="00CF2E5F"/>
    <w:rsid w:val="00CF54E2"/>
    <w:rsid w:val="00CF6FEB"/>
    <w:rsid w:val="00D009D5"/>
    <w:rsid w:val="00D02862"/>
    <w:rsid w:val="00D0336E"/>
    <w:rsid w:val="00D03C51"/>
    <w:rsid w:val="00D105FF"/>
    <w:rsid w:val="00D12901"/>
    <w:rsid w:val="00D13C93"/>
    <w:rsid w:val="00D15269"/>
    <w:rsid w:val="00D200AC"/>
    <w:rsid w:val="00D23C21"/>
    <w:rsid w:val="00D24D45"/>
    <w:rsid w:val="00D25062"/>
    <w:rsid w:val="00D3392B"/>
    <w:rsid w:val="00D34304"/>
    <w:rsid w:val="00D35DC9"/>
    <w:rsid w:val="00D35EF8"/>
    <w:rsid w:val="00D40820"/>
    <w:rsid w:val="00D40ED4"/>
    <w:rsid w:val="00D41DFD"/>
    <w:rsid w:val="00D42E92"/>
    <w:rsid w:val="00D43D71"/>
    <w:rsid w:val="00D440B9"/>
    <w:rsid w:val="00D450CB"/>
    <w:rsid w:val="00D47A02"/>
    <w:rsid w:val="00D505AE"/>
    <w:rsid w:val="00D519DE"/>
    <w:rsid w:val="00D521AB"/>
    <w:rsid w:val="00D538A1"/>
    <w:rsid w:val="00D53CA8"/>
    <w:rsid w:val="00D578AB"/>
    <w:rsid w:val="00D607FE"/>
    <w:rsid w:val="00D6159B"/>
    <w:rsid w:val="00D64654"/>
    <w:rsid w:val="00D6507B"/>
    <w:rsid w:val="00D65753"/>
    <w:rsid w:val="00D657DD"/>
    <w:rsid w:val="00D67477"/>
    <w:rsid w:val="00D704BD"/>
    <w:rsid w:val="00D71439"/>
    <w:rsid w:val="00D72D1C"/>
    <w:rsid w:val="00D73424"/>
    <w:rsid w:val="00D75907"/>
    <w:rsid w:val="00D7633F"/>
    <w:rsid w:val="00D77232"/>
    <w:rsid w:val="00D7799D"/>
    <w:rsid w:val="00D80904"/>
    <w:rsid w:val="00D84103"/>
    <w:rsid w:val="00D856F3"/>
    <w:rsid w:val="00D85928"/>
    <w:rsid w:val="00D86358"/>
    <w:rsid w:val="00D90586"/>
    <w:rsid w:val="00D90F1C"/>
    <w:rsid w:val="00D949EC"/>
    <w:rsid w:val="00D95C7F"/>
    <w:rsid w:val="00DA240A"/>
    <w:rsid w:val="00DA2C41"/>
    <w:rsid w:val="00DA2D8A"/>
    <w:rsid w:val="00DA3E9F"/>
    <w:rsid w:val="00DA79C6"/>
    <w:rsid w:val="00DB2062"/>
    <w:rsid w:val="00DB2B7B"/>
    <w:rsid w:val="00DB5422"/>
    <w:rsid w:val="00DB6224"/>
    <w:rsid w:val="00DB7243"/>
    <w:rsid w:val="00DC02A5"/>
    <w:rsid w:val="00DC1C40"/>
    <w:rsid w:val="00DC49F8"/>
    <w:rsid w:val="00DC4EDE"/>
    <w:rsid w:val="00DC7145"/>
    <w:rsid w:val="00DD2B16"/>
    <w:rsid w:val="00DD33D5"/>
    <w:rsid w:val="00DD6809"/>
    <w:rsid w:val="00DE0468"/>
    <w:rsid w:val="00DE21F6"/>
    <w:rsid w:val="00DE2634"/>
    <w:rsid w:val="00DE284E"/>
    <w:rsid w:val="00DE35FF"/>
    <w:rsid w:val="00DE5176"/>
    <w:rsid w:val="00DE5792"/>
    <w:rsid w:val="00DF128D"/>
    <w:rsid w:val="00DF3433"/>
    <w:rsid w:val="00DF372F"/>
    <w:rsid w:val="00DF3813"/>
    <w:rsid w:val="00DF3F93"/>
    <w:rsid w:val="00DF461B"/>
    <w:rsid w:val="00DF4AE6"/>
    <w:rsid w:val="00DF4DF2"/>
    <w:rsid w:val="00DF6C9E"/>
    <w:rsid w:val="00E000AE"/>
    <w:rsid w:val="00E01047"/>
    <w:rsid w:val="00E01600"/>
    <w:rsid w:val="00E027C5"/>
    <w:rsid w:val="00E03186"/>
    <w:rsid w:val="00E032D8"/>
    <w:rsid w:val="00E03795"/>
    <w:rsid w:val="00E04234"/>
    <w:rsid w:val="00E045B7"/>
    <w:rsid w:val="00E07DE8"/>
    <w:rsid w:val="00E07F60"/>
    <w:rsid w:val="00E12B92"/>
    <w:rsid w:val="00E12ED5"/>
    <w:rsid w:val="00E13353"/>
    <w:rsid w:val="00E15672"/>
    <w:rsid w:val="00E165A6"/>
    <w:rsid w:val="00E166F4"/>
    <w:rsid w:val="00E17433"/>
    <w:rsid w:val="00E24038"/>
    <w:rsid w:val="00E24E9B"/>
    <w:rsid w:val="00E25C6C"/>
    <w:rsid w:val="00E26AD7"/>
    <w:rsid w:val="00E26DEF"/>
    <w:rsid w:val="00E2726A"/>
    <w:rsid w:val="00E315D6"/>
    <w:rsid w:val="00E36DD8"/>
    <w:rsid w:val="00E4278E"/>
    <w:rsid w:val="00E45BFB"/>
    <w:rsid w:val="00E46A24"/>
    <w:rsid w:val="00E47011"/>
    <w:rsid w:val="00E50F76"/>
    <w:rsid w:val="00E60DAA"/>
    <w:rsid w:val="00E62FC2"/>
    <w:rsid w:val="00E63628"/>
    <w:rsid w:val="00E63EA3"/>
    <w:rsid w:val="00E64030"/>
    <w:rsid w:val="00E65548"/>
    <w:rsid w:val="00E6584B"/>
    <w:rsid w:val="00E65DEF"/>
    <w:rsid w:val="00E706A3"/>
    <w:rsid w:val="00E7130D"/>
    <w:rsid w:val="00E7319E"/>
    <w:rsid w:val="00E76577"/>
    <w:rsid w:val="00E76C99"/>
    <w:rsid w:val="00E77573"/>
    <w:rsid w:val="00E83F5F"/>
    <w:rsid w:val="00E8484E"/>
    <w:rsid w:val="00E84C8A"/>
    <w:rsid w:val="00E86F74"/>
    <w:rsid w:val="00E90135"/>
    <w:rsid w:val="00E908A7"/>
    <w:rsid w:val="00E97C25"/>
    <w:rsid w:val="00EA231A"/>
    <w:rsid w:val="00EA2367"/>
    <w:rsid w:val="00EA39B3"/>
    <w:rsid w:val="00EA5688"/>
    <w:rsid w:val="00EA5B8A"/>
    <w:rsid w:val="00EB3014"/>
    <w:rsid w:val="00EB50A5"/>
    <w:rsid w:val="00EB56FC"/>
    <w:rsid w:val="00EC075C"/>
    <w:rsid w:val="00EC15AA"/>
    <w:rsid w:val="00EC1A82"/>
    <w:rsid w:val="00EC22F5"/>
    <w:rsid w:val="00EC2CCF"/>
    <w:rsid w:val="00EC3F79"/>
    <w:rsid w:val="00EC4DBC"/>
    <w:rsid w:val="00EC6582"/>
    <w:rsid w:val="00EC712D"/>
    <w:rsid w:val="00ED02D6"/>
    <w:rsid w:val="00ED078E"/>
    <w:rsid w:val="00ED2235"/>
    <w:rsid w:val="00ED5478"/>
    <w:rsid w:val="00EE16AB"/>
    <w:rsid w:val="00EE4AA6"/>
    <w:rsid w:val="00EE4E18"/>
    <w:rsid w:val="00EE5FBE"/>
    <w:rsid w:val="00EE6D05"/>
    <w:rsid w:val="00EF00BA"/>
    <w:rsid w:val="00EF0853"/>
    <w:rsid w:val="00EF18E9"/>
    <w:rsid w:val="00EF30D1"/>
    <w:rsid w:val="00EF3EFF"/>
    <w:rsid w:val="00EF3F81"/>
    <w:rsid w:val="00EF4336"/>
    <w:rsid w:val="00EF5C3B"/>
    <w:rsid w:val="00EF60CB"/>
    <w:rsid w:val="00EF6383"/>
    <w:rsid w:val="00EF65AE"/>
    <w:rsid w:val="00F04087"/>
    <w:rsid w:val="00F04A6F"/>
    <w:rsid w:val="00F06308"/>
    <w:rsid w:val="00F1014F"/>
    <w:rsid w:val="00F106A8"/>
    <w:rsid w:val="00F13C5A"/>
    <w:rsid w:val="00F16577"/>
    <w:rsid w:val="00F2016A"/>
    <w:rsid w:val="00F20BAF"/>
    <w:rsid w:val="00F23742"/>
    <w:rsid w:val="00F27075"/>
    <w:rsid w:val="00F27843"/>
    <w:rsid w:val="00F27F12"/>
    <w:rsid w:val="00F31D18"/>
    <w:rsid w:val="00F323F0"/>
    <w:rsid w:val="00F3412E"/>
    <w:rsid w:val="00F35C4D"/>
    <w:rsid w:val="00F369CF"/>
    <w:rsid w:val="00F37202"/>
    <w:rsid w:val="00F37489"/>
    <w:rsid w:val="00F41812"/>
    <w:rsid w:val="00F441C7"/>
    <w:rsid w:val="00F45EF7"/>
    <w:rsid w:val="00F578F9"/>
    <w:rsid w:val="00F60D8F"/>
    <w:rsid w:val="00F61145"/>
    <w:rsid w:val="00F6174C"/>
    <w:rsid w:val="00F61C78"/>
    <w:rsid w:val="00F6310D"/>
    <w:rsid w:val="00F642E5"/>
    <w:rsid w:val="00F66178"/>
    <w:rsid w:val="00F675DA"/>
    <w:rsid w:val="00F742B4"/>
    <w:rsid w:val="00F742DF"/>
    <w:rsid w:val="00F7503E"/>
    <w:rsid w:val="00F82611"/>
    <w:rsid w:val="00F828B4"/>
    <w:rsid w:val="00F8419B"/>
    <w:rsid w:val="00F879A8"/>
    <w:rsid w:val="00F87C09"/>
    <w:rsid w:val="00F87D43"/>
    <w:rsid w:val="00F900B7"/>
    <w:rsid w:val="00F951CA"/>
    <w:rsid w:val="00FA285D"/>
    <w:rsid w:val="00FA28E0"/>
    <w:rsid w:val="00FA39F6"/>
    <w:rsid w:val="00FA3E54"/>
    <w:rsid w:val="00FA52ED"/>
    <w:rsid w:val="00FA55D2"/>
    <w:rsid w:val="00FA5D51"/>
    <w:rsid w:val="00FA6277"/>
    <w:rsid w:val="00FB2F70"/>
    <w:rsid w:val="00FB6E7C"/>
    <w:rsid w:val="00FC013F"/>
    <w:rsid w:val="00FC063C"/>
    <w:rsid w:val="00FC19E0"/>
    <w:rsid w:val="00FC1AA9"/>
    <w:rsid w:val="00FC501C"/>
    <w:rsid w:val="00FC5715"/>
    <w:rsid w:val="00FC614C"/>
    <w:rsid w:val="00FC61F7"/>
    <w:rsid w:val="00FC74DB"/>
    <w:rsid w:val="00FC7780"/>
    <w:rsid w:val="00FD16D5"/>
    <w:rsid w:val="00FD2C6C"/>
    <w:rsid w:val="00FD2F28"/>
    <w:rsid w:val="00FD3644"/>
    <w:rsid w:val="00FD6AD2"/>
    <w:rsid w:val="00FE0203"/>
    <w:rsid w:val="00FE0C5A"/>
    <w:rsid w:val="00FE2084"/>
    <w:rsid w:val="00FE20DD"/>
    <w:rsid w:val="00FE346D"/>
    <w:rsid w:val="00FE40B2"/>
    <w:rsid w:val="00FE561D"/>
    <w:rsid w:val="00FE616F"/>
    <w:rsid w:val="00FF2B7F"/>
    <w:rsid w:val="00FF3AE2"/>
    <w:rsid w:val="00FF5348"/>
    <w:rsid w:val="00FF6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4A"/>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925F78"/>
    <w:rPr>
      <w:sz w:val="20"/>
      <w:szCs w:val="20"/>
    </w:rPr>
  </w:style>
  <w:style w:type="character" w:customStyle="1" w:styleId="af0">
    <w:name w:val="Текст сноски Знак"/>
    <w:basedOn w:val="a0"/>
    <w:link w:val="af"/>
    <w:uiPriority w:val="99"/>
    <w:semiHidden/>
    <w:rsid w:val="00925F78"/>
    <w:rPr>
      <w:rFonts w:eastAsia="Times New Roman" w:cs="Times New Roman"/>
      <w:sz w:val="20"/>
      <w:szCs w:val="20"/>
      <w:lang w:eastAsia="ru-RU"/>
    </w:rPr>
  </w:style>
  <w:style w:type="character" w:styleId="af1">
    <w:name w:val="footnote reference"/>
    <w:basedOn w:val="a0"/>
    <w:uiPriority w:val="99"/>
    <w:semiHidden/>
    <w:unhideWhenUsed/>
    <w:rsid w:val="00925F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4A"/>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925F78"/>
    <w:rPr>
      <w:sz w:val="20"/>
      <w:szCs w:val="20"/>
    </w:rPr>
  </w:style>
  <w:style w:type="character" w:customStyle="1" w:styleId="af0">
    <w:name w:val="Текст сноски Знак"/>
    <w:basedOn w:val="a0"/>
    <w:link w:val="af"/>
    <w:uiPriority w:val="99"/>
    <w:semiHidden/>
    <w:rsid w:val="00925F78"/>
    <w:rPr>
      <w:rFonts w:eastAsia="Times New Roman" w:cs="Times New Roman"/>
      <w:sz w:val="20"/>
      <w:szCs w:val="20"/>
      <w:lang w:eastAsia="ru-RU"/>
    </w:rPr>
  </w:style>
  <w:style w:type="character" w:styleId="af1">
    <w:name w:val="footnote reference"/>
    <w:basedOn w:val="a0"/>
    <w:uiPriority w:val="99"/>
    <w:semiHidden/>
    <w:unhideWhenUsed/>
    <w:rsid w:val="00925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33381">
      <w:bodyDiv w:val="1"/>
      <w:marLeft w:val="0"/>
      <w:marRight w:val="0"/>
      <w:marTop w:val="0"/>
      <w:marBottom w:val="0"/>
      <w:divBdr>
        <w:top w:val="none" w:sz="0" w:space="0" w:color="auto"/>
        <w:left w:val="none" w:sz="0" w:space="0" w:color="auto"/>
        <w:bottom w:val="none" w:sz="0" w:space="0" w:color="auto"/>
        <w:right w:val="none" w:sz="0" w:space="0" w:color="auto"/>
      </w:divBdr>
    </w:div>
    <w:div w:id="770588896">
      <w:bodyDiv w:val="1"/>
      <w:marLeft w:val="0"/>
      <w:marRight w:val="0"/>
      <w:marTop w:val="0"/>
      <w:marBottom w:val="0"/>
      <w:divBdr>
        <w:top w:val="none" w:sz="0" w:space="0" w:color="auto"/>
        <w:left w:val="none" w:sz="0" w:space="0" w:color="auto"/>
        <w:bottom w:val="none" w:sz="0" w:space="0" w:color="auto"/>
        <w:right w:val="none" w:sz="0" w:space="0" w:color="auto"/>
      </w:divBdr>
    </w:div>
    <w:div w:id="112257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40F26-34B2-42EF-B754-34E38FC3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7435</Words>
  <Characters>42380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2025-11-19T11:42:00Z</cp:lastPrinted>
  <dcterms:created xsi:type="dcterms:W3CDTF">2025-11-20T14:05:00Z</dcterms:created>
  <dcterms:modified xsi:type="dcterms:W3CDTF">2025-11-20T14:05:00Z</dcterms:modified>
</cp:coreProperties>
</file>