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10139"/>
      </w:tblGrid>
      <w:tr w:rsidR="00570135" w:rsidRPr="001A6393">
        <w:tc>
          <w:tcPr>
            <w:tcW w:w="10139" w:type="dxa"/>
          </w:tcPr>
          <w:p w:rsidR="00570135" w:rsidRPr="001A6393" w:rsidRDefault="00570135">
            <w:pPr>
              <w:jc w:val="center"/>
            </w:pPr>
            <w:r w:rsidRPr="001A6393">
              <w:object w:dxaOrig="936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10" o:title=""/>
                </v:shape>
                <o:OLEObject Type="Embed" ProgID="Word.Picture.8" ShapeID="_x0000_i1025" DrawAspect="Content" ObjectID="_1794311620" r:id="rId11"/>
              </w:object>
            </w:r>
          </w:p>
        </w:tc>
      </w:tr>
      <w:tr w:rsidR="005C558F" w:rsidRPr="001A6393">
        <w:tc>
          <w:tcPr>
            <w:tcW w:w="10139" w:type="dxa"/>
          </w:tcPr>
          <w:p w:rsidR="005C558F" w:rsidRPr="001A6393" w:rsidRDefault="005C558F">
            <w:pPr>
              <w:jc w:val="center"/>
            </w:pPr>
          </w:p>
        </w:tc>
      </w:tr>
      <w:tr w:rsidR="00570135" w:rsidRPr="001A6393">
        <w:trPr>
          <w:trHeight w:val="1155"/>
        </w:trPr>
        <w:tc>
          <w:tcPr>
            <w:tcW w:w="10139" w:type="dxa"/>
          </w:tcPr>
          <w:p w:rsidR="00570135" w:rsidRPr="001A6393" w:rsidRDefault="00570135">
            <w:pPr>
              <w:pStyle w:val="1"/>
              <w:ind w:right="-828"/>
              <w:rPr>
                <w:b/>
                <w:sz w:val="16"/>
              </w:rPr>
            </w:pPr>
          </w:p>
          <w:p w:rsidR="00570135" w:rsidRPr="001A6393" w:rsidRDefault="002F3430">
            <w:pPr>
              <w:pStyle w:val="1"/>
              <w:ind w:right="-828"/>
              <w:rPr>
                <w:b/>
                <w:sz w:val="24"/>
              </w:rPr>
            </w:pPr>
            <w:r w:rsidRPr="001A6393">
              <w:rPr>
                <w:b/>
                <w:sz w:val="24"/>
              </w:rPr>
              <w:t>АДМИНИСТРАЦИЯ МУНИЦИПАЛЬНОГО ОБРАЗОВАНИЯ</w:t>
            </w:r>
          </w:p>
          <w:p w:rsidR="00570135" w:rsidRPr="001A6393" w:rsidRDefault="002F3430">
            <w:pPr>
              <w:pStyle w:val="1"/>
              <w:ind w:right="-828"/>
              <w:rPr>
                <w:b/>
                <w:sz w:val="24"/>
              </w:rPr>
            </w:pPr>
            <w:r w:rsidRPr="001A6393">
              <w:rPr>
                <w:b/>
                <w:sz w:val="24"/>
              </w:rPr>
              <w:t>«ДОРОГОБУЖСКИЙ РАЙОН» СМОЛЕНСКОЙ ОБЛАСТИ</w:t>
            </w:r>
          </w:p>
          <w:p w:rsidR="00570135" w:rsidRPr="001A6393" w:rsidRDefault="00570135">
            <w:pPr>
              <w:pStyle w:val="2"/>
              <w:jc w:val="left"/>
              <w:rPr>
                <w:b/>
                <w:sz w:val="24"/>
                <w:szCs w:val="24"/>
              </w:rPr>
            </w:pPr>
          </w:p>
          <w:p w:rsidR="00570135" w:rsidRPr="001A6393" w:rsidRDefault="002F3430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1A6393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1A6393">
              <w:rPr>
                <w:b/>
                <w:bCs/>
                <w:sz w:val="24"/>
                <w:szCs w:val="24"/>
              </w:rPr>
              <w:t xml:space="preserve"> О С Т А Н О В Л Е Н И Е</w:t>
            </w:r>
          </w:p>
        </w:tc>
      </w:tr>
      <w:tr w:rsidR="00570135" w:rsidRPr="001A6393">
        <w:tc>
          <w:tcPr>
            <w:tcW w:w="10139" w:type="dxa"/>
          </w:tcPr>
          <w:p w:rsidR="00570135" w:rsidRPr="001A6393" w:rsidRDefault="00570135"/>
          <w:p w:rsidR="00570135" w:rsidRPr="001A6393" w:rsidRDefault="00570135">
            <w:pPr>
              <w:rPr>
                <w:sz w:val="16"/>
                <w:szCs w:val="16"/>
              </w:rPr>
            </w:pPr>
          </w:p>
          <w:p w:rsidR="00570135" w:rsidRPr="001A6393" w:rsidRDefault="002F3430" w:rsidP="00E579AD">
            <w:pPr>
              <w:rPr>
                <w:sz w:val="24"/>
              </w:rPr>
            </w:pPr>
            <w:r w:rsidRPr="001A6393">
              <w:rPr>
                <w:sz w:val="24"/>
              </w:rPr>
              <w:t xml:space="preserve">от </w:t>
            </w:r>
            <w:r w:rsidR="00E5213E">
              <w:rPr>
                <w:sz w:val="24"/>
              </w:rPr>
              <w:t>30.10.2024</w:t>
            </w:r>
            <w:r w:rsidR="003D7E6C" w:rsidRPr="001A6393">
              <w:rPr>
                <w:sz w:val="24"/>
              </w:rPr>
              <w:t xml:space="preserve"> </w:t>
            </w:r>
            <w:r w:rsidRPr="001A6393">
              <w:rPr>
                <w:sz w:val="24"/>
              </w:rPr>
              <w:t>№</w:t>
            </w:r>
            <w:r w:rsidR="00E579AD">
              <w:rPr>
                <w:sz w:val="24"/>
              </w:rPr>
              <w:t xml:space="preserve"> </w:t>
            </w:r>
            <w:r w:rsidR="00E5213E">
              <w:rPr>
                <w:sz w:val="24"/>
              </w:rPr>
              <w:t>915</w:t>
            </w:r>
          </w:p>
        </w:tc>
      </w:tr>
    </w:tbl>
    <w:p w:rsidR="00570135" w:rsidRPr="001A6393" w:rsidRDefault="00570135">
      <w:pPr>
        <w:tabs>
          <w:tab w:val="left" w:pos="3672"/>
        </w:tabs>
        <w:jc w:val="center"/>
        <w:rPr>
          <w:sz w:val="24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70"/>
      </w:tblGrid>
      <w:tr w:rsidR="00570135" w:rsidRPr="001A6393">
        <w:trPr>
          <w:trHeight w:val="2180"/>
        </w:trPr>
        <w:tc>
          <w:tcPr>
            <w:tcW w:w="5069" w:type="dxa"/>
          </w:tcPr>
          <w:p w:rsidR="00570135" w:rsidRPr="001A6393" w:rsidRDefault="002F3430">
            <w:pPr>
              <w:tabs>
                <w:tab w:val="left" w:pos="3672"/>
              </w:tabs>
              <w:jc w:val="both"/>
              <w:rPr>
                <w:sz w:val="28"/>
                <w:szCs w:val="28"/>
              </w:rPr>
            </w:pPr>
            <w:r w:rsidRPr="001A6393">
              <w:rPr>
                <w:sz w:val="28"/>
                <w:szCs w:val="28"/>
              </w:rPr>
              <w:t>О</w:t>
            </w:r>
            <w:r w:rsidR="00EC71B5" w:rsidRPr="001A6393">
              <w:rPr>
                <w:sz w:val="28"/>
                <w:szCs w:val="28"/>
              </w:rPr>
              <w:t>б утверждении муниципальной программы</w:t>
            </w:r>
            <w:r w:rsidRPr="001A6393">
              <w:rPr>
                <w:sz w:val="28"/>
                <w:szCs w:val="28"/>
              </w:rPr>
              <w:t xml:space="preserve"> «Создание условий для эффективного управления муниципальным образованием «Дорогобужский </w:t>
            </w:r>
            <w:r w:rsidR="00EC71B5" w:rsidRPr="001A6393">
              <w:rPr>
                <w:sz w:val="28"/>
                <w:szCs w:val="28"/>
              </w:rPr>
              <w:t>муниципальный округ</w:t>
            </w:r>
            <w:r w:rsidRPr="001A6393">
              <w:rPr>
                <w:sz w:val="28"/>
                <w:szCs w:val="28"/>
              </w:rPr>
              <w:t xml:space="preserve">» Смоленской области» </w:t>
            </w:r>
          </w:p>
        </w:tc>
        <w:tc>
          <w:tcPr>
            <w:tcW w:w="5070" w:type="dxa"/>
          </w:tcPr>
          <w:p w:rsidR="00570135" w:rsidRPr="001A6393" w:rsidRDefault="00570135">
            <w:pPr>
              <w:tabs>
                <w:tab w:val="left" w:pos="3672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78438F" w:rsidRPr="001A6393" w:rsidRDefault="0078438F">
      <w:pPr>
        <w:ind w:firstLine="709"/>
        <w:jc w:val="both"/>
        <w:rPr>
          <w:sz w:val="28"/>
          <w:szCs w:val="28"/>
        </w:rPr>
      </w:pPr>
    </w:p>
    <w:p w:rsidR="0078438F" w:rsidRPr="001A6393" w:rsidRDefault="0078438F">
      <w:pPr>
        <w:ind w:firstLine="709"/>
        <w:jc w:val="both"/>
        <w:rPr>
          <w:sz w:val="28"/>
          <w:szCs w:val="28"/>
        </w:rPr>
      </w:pPr>
    </w:p>
    <w:p w:rsidR="00570135" w:rsidRPr="001A6393" w:rsidRDefault="00650E59">
      <w:pPr>
        <w:ind w:firstLine="709"/>
        <w:jc w:val="both"/>
        <w:rPr>
          <w:sz w:val="28"/>
          <w:szCs w:val="28"/>
        </w:rPr>
      </w:pPr>
      <w:proofErr w:type="gramStart"/>
      <w:r w:rsidRPr="001A6393">
        <w:rPr>
          <w:sz w:val="28"/>
          <w:szCs w:val="28"/>
          <w:shd w:val="clear" w:color="auto" w:fill="FFFFFF"/>
        </w:rPr>
        <w:t>В соответствии с законом Смоленской области от 10.06.2024 № 131-з «О преобразовании муниципальных образований, входящих в состав муниципального образования «Дорогобужский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</w:t>
      </w:r>
      <w:proofErr w:type="gramEnd"/>
      <w:r w:rsidRPr="001A6393">
        <w:rPr>
          <w:sz w:val="28"/>
          <w:szCs w:val="28"/>
          <w:shd w:val="clear" w:color="auto" w:fill="FFFFFF"/>
        </w:rPr>
        <w:t xml:space="preserve"> первого главы вновь образованного муниципального округа», Порядком принятия решения о разработке муниципальных программ, их формирования и реализации, утвержденным постановлением Администрации муниципального образования «Дорогобужский район» Смоленской области от 11.10.2024 № 829,</w:t>
      </w:r>
      <w:r w:rsidR="002F3430" w:rsidRPr="001A6393">
        <w:rPr>
          <w:sz w:val="28"/>
          <w:szCs w:val="28"/>
        </w:rPr>
        <w:tab/>
      </w:r>
    </w:p>
    <w:p w:rsidR="0078438F" w:rsidRPr="001A6393" w:rsidRDefault="0078438F">
      <w:pPr>
        <w:ind w:firstLine="709"/>
        <w:jc w:val="both"/>
        <w:rPr>
          <w:sz w:val="16"/>
          <w:szCs w:val="16"/>
        </w:rPr>
      </w:pPr>
    </w:p>
    <w:p w:rsidR="00570135" w:rsidRPr="001A6393" w:rsidRDefault="002F3430" w:rsidP="00EC71B5">
      <w:pPr>
        <w:ind w:firstLine="709"/>
        <w:jc w:val="both"/>
        <w:rPr>
          <w:sz w:val="28"/>
          <w:szCs w:val="28"/>
        </w:rPr>
      </w:pPr>
      <w:r w:rsidRPr="001A6393">
        <w:rPr>
          <w:sz w:val="28"/>
          <w:szCs w:val="28"/>
        </w:rPr>
        <w:t xml:space="preserve">Администрация муниципального образования «Дорогобужский район» Смоленской области </w:t>
      </w:r>
      <w:proofErr w:type="gramStart"/>
      <w:r w:rsidRPr="001A6393">
        <w:rPr>
          <w:sz w:val="28"/>
          <w:szCs w:val="28"/>
        </w:rPr>
        <w:t>п</w:t>
      </w:r>
      <w:proofErr w:type="gramEnd"/>
      <w:r w:rsidRPr="001A6393">
        <w:rPr>
          <w:sz w:val="28"/>
          <w:szCs w:val="28"/>
        </w:rPr>
        <w:t xml:space="preserve"> о с т а н о в л я е т:</w:t>
      </w:r>
    </w:p>
    <w:p w:rsidR="00570135" w:rsidRPr="001A6393" w:rsidRDefault="00570135">
      <w:pPr>
        <w:ind w:firstLine="709"/>
        <w:rPr>
          <w:sz w:val="16"/>
          <w:szCs w:val="16"/>
        </w:rPr>
      </w:pPr>
    </w:p>
    <w:p w:rsidR="0078438F" w:rsidRPr="001A6393" w:rsidRDefault="0078438F">
      <w:pPr>
        <w:ind w:firstLine="709"/>
        <w:rPr>
          <w:sz w:val="16"/>
          <w:szCs w:val="16"/>
        </w:rPr>
      </w:pPr>
    </w:p>
    <w:p w:rsidR="0078438F" w:rsidRPr="001A6393" w:rsidRDefault="00EC71B5" w:rsidP="0078438F">
      <w:pPr>
        <w:pStyle w:val="11"/>
        <w:ind w:firstLine="709"/>
        <w:jc w:val="both"/>
        <w:rPr>
          <w:sz w:val="28"/>
          <w:szCs w:val="28"/>
        </w:rPr>
      </w:pPr>
      <w:r w:rsidRPr="001A6393">
        <w:rPr>
          <w:sz w:val="28"/>
          <w:szCs w:val="28"/>
        </w:rPr>
        <w:t>Утвердить муниципальную программу «Создание условий для эффективного управления муниципальным образованием «Дорогобужский муниципальный округ» Смоленской области», согласно приложению к настоящему постановлению.</w:t>
      </w:r>
    </w:p>
    <w:p w:rsidR="0078438F" w:rsidRPr="001A6393" w:rsidRDefault="0078438F" w:rsidP="00122091">
      <w:pPr>
        <w:spacing w:line="216" w:lineRule="auto"/>
        <w:ind w:firstLine="708"/>
        <w:jc w:val="both"/>
        <w:rPr>
          <w:sz w:val="28"/>
          <w:szCs w:val="28"/>
        </w:rPr>
      </w:pPr>
    </w:p>
    <w:p w:rsidR="0078438F" w:rsidRPr="001A6393" w:rsidRDefault="0078438F" w:rsidP="00122091">
      <w:pPr>
        <w:spacing w:line="216" w:lineRule="auto"/>
        <w:ind w:firstLine="708"/>
        <w:jc w:val="both"/>
        <w:rPr>
          <w:sz w:val="28"/>
          <w:szCs w:val="28"/>
        </w:rPr>
      </w:pPr>
    </w:p>
    <w:p w:rsidR="0078438F" w:rsidRPr="001A6393" w:rsidRDefault="0078438F" w:rsidP="00122091">
      <w:pPr>
        <w:spacing w:line="216" w:lineRule="auto"/>
        <w:ind w:firstLine="708"/>
        <w:jc w:val="both"/>
        <w:rPr>
          <w:sz w:val="28"/>
          <w:szCs w:val="28"/>
        </w:rPr>
      </w:pPr>
    </w:p>
    <w:p w:rsidR="0078438F" w:rsidRPr="001A6393" w:rsidRDefault="0078438F" w:rsidP="0078438F">
      <w:pPr>
        <w:rPr>
          <w:sz w:val="28"/>
          <w:szCs w:val="28"/>
        </w:rPr>
      </w:pPr>
      <w:r w:rsidRPr="001A6393">
        <w:rPr>
          <w:sz w:val="28"/>
          <w:szCs w:val="28"/>
        </w:rPr>
        <w:t>Глава муниципального образования</w:t>
      </w:r>
    </w:p>
    <w:p w:rsidR="0078438F" w:rsidRPr="001A6393" w:rsidRDefault="0078438F" w:rsidP="0078438F">
      <w:pPr>
        <w:rPr>
          <w:b/>
          <w:sz w:val="28"/>
          <w:szCs w:val="28"/>
        </w:rPr>
      </w:pPr>
      <w:r w:rsidRPr="001A6393">
        <w:rPr>
          <w:sz w:val="28"/>
          <w:szCs w:val="28"/>
        </w:rPr>
        <w:t>«Дорогобужский район» Смоленской области</w:t>
      </w:r>
      <w:r w:rsidRPr="001A6393">
        <w:rPr>
          <w:b/>
          <w:sz w:val="28"/>
          <w:szCs w:val="28"/>
        </w:rPr>
        <w:t xml:space="preserve">                               </w:t>
      </w:r>
      <w:r w:rsidR="00EC71B5" w:rsidRPr="001A6393">
        <w:rPr>
          <w:b/>
          <w:sz w:val="28"/>
          <w:szCs w:val="28"/>
        </w:rPr>
        <w:t xml:space="preserve">         </w:t>
      </w:r>
      <w:r w:rsidRPr="001A6393">
        <w:rPr>
          <w:b/>
          <w:sz w:val="28"/>
          <w:szCs w:val="28"/>
        </w:rPr>
        <w:t xml:space="preserve">К.Н. Серенков </w:t>
      </w:r>
    </w:p>
    <w:p w:rsidR="0078438F" w:rsidRPr="001A6393" w:rsidRDefault="0078438F" w:rsidP="00122091">
      <w:pPr>
        <w:spacing w:line="216" w:lineRule="auto"/>
        <w:ind w:firstLine="708"/>
        <w:jc w:val="both"/>
        <w:rPr>
          <w:sz w:val="28"/>
          <w:szCs w:val="28"/>
        </w:rPr>
      </w:pPr>
    </w:p>
    <w:p w:rsidR="0078438F" w:rsidRPr="001A6393" w:rsidRDefault="0078438F" w:rsidP="00122091">
      <w:pPr>
        <w:spacing w:line="216" w:lineRule="auto"/>
        <w:ind w:firstLine="708"/>
        <w:jc w:val="both"/>
        <w:rPr>
          <w:sz w:val="28"/>
          <w:szCs w:val="28"/>
        </w:rPr>
      </w:pPr>
    </w:p>
    <w:p w:rsidR="00B92886" w:rsidRPr="001A6393" w:rsidRDefault="00B92886" w:rsidP="00122091">
      <w:pPr>
        <w:spacing w:line="216" w:lineRule="auto"/>
        <w:ind w:firstLine="708"/>
        <w:jc w:val="both"/>
        <w:rPr>
          <w:sz w:val="28"/>
          <w:szCs w:val="28"/>
        </w:rPr>
      </w:pPr>
    </w:p>
    <w:p w:rsidR="0078438F" w:rsidRPr="001A6393" w:rsidRDefault="0078438F" w:rsidP="00122091">
      <w:pPr>
        <w:spacing w:line="216" w:lineRule="auto"/>
        <w:ind w:firstLine="708"/>
        <w:jc w:val="both"/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359"/>
      </w:tblGrid>
      <w:tr w:rsidR="0078438F" w:rsidRPr="001A6393" w:rsidTr="00737BB4">
        <w:tc>
          <w:tcPr>
            <w:tcW w:w="6062" w:type="dxa"/>
          </w:tcPr>
          <w:p w:rsidR="0078438F" w:rsidRPr="001A6393" w:rsidRDefault="0078438F" w:rsidP="00737B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78438F" w:rsidRPr="001A6393" w:rsidRDefault="0078438F" w:rsidP="00737BB4">
            <w:pPr>
              <w:jc w:val="both"/>
              <w:rPr>
                <w:sz w:val="24"/>
                <w:szCs w:val="24"/>
              </w:rPr>
            </w:pPr>
            <w:r w:rsidRPr="001A6393">
              <w:rPr>
                <w:sz w:val="24"/>
                <w:szCs w:val="24"/>
              </w:rPr>
              <w:t>УТВЕРЖДЕНА</w:t>
            </w:r>
          </w:p>
          <w:p w:rsidR="0078438F" w:rsidRPr="001A6393" w:rsidRDefault="0078438F" w:rsidP="00737BB4">
            <w:pPr>
              <w:jc w:val="both"/>
              <w:rPr>
                <w:sz w:val="24"/>
                <w:szCs w:val="24"/>
              </w:rPr>
            </w:pPr>
            <w:r w:rsidRPr="001A6393">
              <w:rPr>
                <w:sz w:val="24"/>
                <w:szCs w:val="24"/>
              </w:rPr>
              <w:t>постановлением Администрации муниципального образования «Дорогобужский район» Смоленской области</w:t>
            </w:r>
          </w:p>
          <w:p w:rsidR="0078438F" w:rsidRPr="001A6393" w:rsidRDefault="0078438F" w:rsidP="00E579AD">
            <w:pPr>
              <w:jc w:val="both"/>
              <w:rPr>
                <w:sz w:val="24"/>
                <w:szCs w:val="24"/>
              </w:rPr>
            </w:pPr>
            <w:r w:rsidRPr="001A6393">
              <w:rPr>
                <w:sz w:val="24"/>
                <w:szCs w:val="24"/>
              </w:rPr>
              <w:t xml:space="preserve">от </w:t>
            </w:r>
            <w:r w:rsidR="00E5213E">
              <w:rPr>
                <w:sz w:val="24"/>
              </w:rPr>
              <w:t>30.10.2024</w:t>
            </w:r>
            <w:r w:rsidR="00E5213E" w:rsidRPr="001A6393">
              <w:rPr>
                <w:sz w:val="24"/>
              </w:rPr>
              <w:t xml:space="preserve"> №</w:t>
            </w:r>
            <w:r w:rsidR="00E579AD">
              <w:rPr>
                <w:sz w:val="24"/>
              </w:rPr>
              <w:t xml:space="preserve"> </w:t>
            </w:r>
            <w:bookmarkStart w:id="0" w:name="_GoBack"/>
            <w:bookmarkEnd w:id="0"/>
            <w:r w:rsidR="00E5213E">
              <w:rPr>
                <w:sz w:val="24"/>
              </w:rPr>
              <w:t>915</w:t>
            </w:r>
          </w:p>
        </w:tc>
      </w:tr>
    </w:tbl>
    <w:p w:rsidR="0078438F" w:rsidRPr="001A6393" w:rsidRDefault="0078438F" w:rsidP="0078438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B43A3" w:rsidRPr="001A6393" w:rsidRDefault="001B43A3" w:rsidP="0078438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38F" w:rsidRPr="001A6393" w:rsidRDefault="0078438F" w:rsidP="0078438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393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78438F" w:rsidRPr="001A6393" w:rsidRDefault="0078438F" w:rsidP="0078438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393">
        <w:rPr>
          <w:rFonts w:ascii="Times New Roman" w:hAnsi="Times New Roman" w:cs="Times New Roman"/>
          <w:b/>
          <w:sz w:val="28"/>
          <w:szCs w:val="28"/>
        </w:rPr>
        <w:t xml:space="preserve">«Создание условий для эффективного управления муниципальным образованием «Дорогобужский </w:t>
      </w:r>
      <w:r w:rsidR="00EC71B5" w:rsidRPr="001A6393">
        <w:rPr>
          <w:rFonts w:ascii="Times New Roman" w:hAnsi="Times New Roman" w:cs="Times New Roman"/>
          <w:b/>
          <w:sz w:val="28"/>
          <w:szCs w:val="28"/>
        </w:rPr>
        <w:t>муниципальный округ</w:t>
      </w:r>
      <w:r w:rsidRPr="001A6393">
        <w:rPr>
          <w:rFonts w:ascii="Times New Roman" w:hAnsi="Times New Roman" w:cs="Times New Roman"/>
          <w:b/>
          <w:sz w:val="28"/>
          <w:szCs w:val="28"/>
        </w:rPr>
        <w:t>» Смоленской области»</w:t>
      </w:r>
    </w:p>
    <w:p w:rsidR="0078438F" w:rsidRPr="001A6393" w:rsidRDefault="0078438F" w:rsidP="0078438F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3D7E6C" w:rsidRPr="001A6393" w:rsidRDefault="003D7E6C" w:rsidP="003D7E6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393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3D7E6C" w:rsidRPr="001A6393" w:rsidRDefault="003D7E6C" w:rsidP="003D7E6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393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3D7E6C" w:rsidRPr="001A6393" w:rsidRDefault="003D7E6C" w:rsidP="003D7E6C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3D7E6C" w:rsidRPr="001A6393" w:rsidRDefault="003D7E6C" w:rsidP="003D7E6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" w:name="P435"/>
      <w:bookmarkEnd w:id="1"/>
      <w:r w:rsidRPr="001A6393">
        <w:rPr>
          <w:rFonts w:ascii="Times New Roman" w:hAnsi="Times New Roman" w:cs="Times New Roman"/>
          <w:b/>
          <w:sz w:val="28"/>
          <w:szCs w:val="28"/>
        </w:rPr>
        <w:t>Раздел 1. Основные положения</w:t>
      </w:r>
    </w:p>
    <w:p w:rsidR="003D7E6C" w:rsidRPr="001A6393" w:rsidRDefault="003D7E6C" w:rsidP="003D7E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39"/>
        <w:gridCol w:w="7371"/>
      </w:tblGrid>
      <w:tr w:rsidR="003D7E6C" w:rsidRPr="001A6393" w:rsidTr="003D7E6C">
        <w:tc>
          <w:tcPr>
            <w:tcW w:w="3039" w:type="dxa"/>
            <w:vAlign w:val="center"/>
          </w:tcPr>
          <w:p w:rsidR="003D7E6C" w:rsidRPr="001A6393" w:rsidRDefault="003D7E6C" w:rsidP="003D7E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393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371" w:type="dxa"/>
            <w:vAlign w:val="center"/>
          </w:tcPr>
          <w:p w:rsidR="003D7E6C" w:rsidRPr="001A6393" w:rsidRDefault="003D7E6C" w:rsidP="003D7E6C">
            <w:pPr>
              <w:jc w:val="both"/>
              <w:rPr>
                <w:sz w:val="28"/>
                <w:szCs w:val="28"/>
              </w:rPr>
            </w:pPr>
            <w:r w:rsidRPr="001A6393">
              <w:rPr>
                <w:bCs/>
                <w:sz w:val="28"/>
                <w:szCs w:val="28"/>
              </w:rPr>
              <w:t xml:space="preserve">Администрация муниципального образования «Дорогобужский </w:t>
            </w:r>
            <w:r w:rsidR="00B92886" w:rsidRPr="001A6393">
              <w:rPr>
                <w:bCs/>
                <w:sz w:val="28"/>
                <w:szCs w:val="28"/>
              </w:rPr>
              <w:t>район</w:t>
            </w:r>
            <w:r w:rsidRPr="001A6393">
              <w:rPr>
                <w:bCs/>
                <w:sz w:val="28"/>
                <w:szCs w:val="28"/>
              </w:rPr>
              <w:t>» Смоленской области, заместитель Главы муниципального образования «Дорогобужский район» Смоленской области – управляющий делами – П.В. Шляхтов</w:t>
            </w:r>
          </w:p>
        </w:tc>
      </w:tr>
      <w:tr w:rsidR="003D7E6C" w:rsidRPr="001A6393" w:rsidTr="003D7E6C">
        <w:tc>
          <w:tcPr>
            <w:tcW w:w="3039" w:type="dxa"/>
            <w:vAlign w:val="center"/>
          </w:tcPr>
          <w:p w:rsidR="003D7E6C" w:rsidRPr="001A6393" w:rsidRDefault="003D7E6C" w:rsidP="003D7E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393">
              <w:rPr>
                <w:rFonts w:ascii="Times New Roman" w:hAnsi="Times New Roman" w:cs="Times New Roman"/>
                <w:sz w:val="28"/>
                <w:szCs w:val="28"/>
              </w:rPr>
              <w:t>Период реализации муниципальной программы</w:t>
            </w:r>
          </w:p>
        </w:tc>
        <w:tc>
          <w:tcPr>
            <w:tcW w:w="7371" w:type="dxa"/>
            <w:vAlign w:val="center"/>
          </w:tcPr>
          <w:p w:rsidR="003D7E6C" w:rsidRPr="001A6393" w:rsidRDefault="00EC71B5" w:rsidP="003D7E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393">
              <w:rPr>
                <w:rFonts w:ascii="Times New Roman" w:hAnsi="Times New Roman" w:cs="Times New Roman"/>
                <w:sz w:val="28"/>
                <w:szCs w:val="28"/>
              </w:rPr>
              <w:t>2025-2027 гг.</w:t>
            </w:r>
            <w:r w:rsidR="003D7E6C" w:rsidRPr="001A63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D7E6C" w:rsidRPr="001A6393" w:rsidTr="003D7E6C">
        <w:trPr>
          <w:trHeight w:val="802"/>
        </w:trPr>
        <w:tc>
          <w:tcPr>
            <w:tcW w:w="3039" w:type="dxa"/>
          </w:tcPr>
          <w:p w:rsidR="003D7E6C" w:rsidRPr="001A6393" w:rsidRDefault="003F4AB3" w:rsidP="003D7E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444"/>
            <w:bookmarkEnd w:id="2"/>
            <w:r w:rsidRPr="001A6393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Цель </w:t>
            </w:r>
            <w:r w:rsidR="003D7E6C" w:rsidRPr="001A6393">
              <w:rPr>
                <w:rFonts w:ascii="Times New Roman" w:eastAsia="Arial Unicode MS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371" w:type="dxa"/>
          </w:tcPr>
          <w:p w:rsidR="003D7E6C" w:rsidRPr="001A6393" w:rsidRDefault="003F4AB3" w:rsidP="003F4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39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D7E6C" w:rsidRPr="001A6393">
              <w:rPr>
                <w:rFonts w:ascii="Times New Roman" w:hAnsi="Times New Roman" w:cs="Times New Roman"/>
                <w:sz w:val="28"/>
                <w:szCs w:val="28"/>
              </w:rPr>
              <w:t>оздание благоприятных условий для эффективного исполнения полномочий по решению вопросов местного значения муниципального образования «Дорогобу</w:t>
            </w:r>
            <w:r w:rsidRPr="001A6393">
              <w:rPr>
                <w:rFonts w:ascii="Times New Roman" w:hAnsi="Times New Roman" w:cs="Times New Roman"/>
                <w:sz w:val="28"/>
                <w:szCs w:val="28"/>
              </w:rPr>
              <w:t xml:space="preserve">жский </w:t>
            </w:r>
            <w:r w:rsidR="00B92886" w:rsidRPr="001A6393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Pr="001A6393">
              <w:rPr>
                <w:rFonts w:ascii="Times New Roman" w:hAnsi="Times New Roman" w:cs="Times New Roman"/>
                <w:sz w:val="28"/>
                <w:szCs w:val="28"/>
              </w:rPr>
              <w:t>» Смоленской области</w:t>
            </w:r>
          </w:p>
        </w:tc>
      </w:tr>
      <w:tr w:rsidR="003D7E6C" w:rsidRPr="001A6393" w:rsidTr="003D7E6C">
        <w:trPr>
          <w:trHeight w:val="313"/>
        </w:trPr>
        <w:tc>
          <w:tcPr>
            <w:tcW w:w="3039" w:type="dxa"/>
          </w:tcPr>
          <w:p w:rsidR="003D7E6C" w:rsidRPr="001A6393" w:rsidRDefault="003D7E6C" w:rsidP="003D7E6C">
            <w:pPr>
              <w:jc w:val="both"/>
              <w:rPr>
                <w:rFonts w:eastAsia="Arial Unicode MS"/>
                <w:sz w:val="28"/>
                <w:szCs w:val="28"/>
              </w:rPr>
            </w:pPr>
            <w:bookmarkStart w:id="3" w:name="P447"/>
            <w:bookmarkEnd w:id="3"/>
            <w:r w:rsidRPr="001A6393">
              <w:rPr>
                <w:rFonts w:eastAsia="Arial Unicode MS"/>
                <w:sz w:val="28"/>
                <w:szCs w:val="28"/>
              </w:rPr>
              <w:t>Объемы финансового обеспечения за весь период реализации</w:t>
            </w:r>
            <w:r w:rsidRPr="001A6393">
              <w:rPr>
                <w:sz w:val="28"/>
                <w:szCs w:val="28"/>
              </w:rPr>
              <w:t xml:space="preserve"> (по годам реализации)</w:t>
            </w:r>
          </w:p>
        </w:tc>
        <w:tc>
          <w:tcPr>
            <w:tcW w:w="7371" w:type="dxa"/>
          </w:tcPr>
          <w:p w:rsidR="003D7E6C" w:rsidRPr="001A6393" w:rsidRDefault="003D7E6C" w:rsidP="003D7E6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393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составляет </w:t>
            </w:r>
            <w:r w:rsidR="00EC71B5" w:rsidRPr="001A6393">
              <w:rPr>
                <w:rFonts w:ascii="Times New Roman" w:hAnsi="Times New Roman" w:cs="Times New Roman"/>
                <w:b/>
                <w:sz w:val="28"/>
                <w:szCs w:val="28"/>
              </w:rPr>
              <w:t>202 </w:t>
            </w:r>
            <w:r w:rsidR="00721EC4" w:rsidRPr="001A639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EC71B5" w:rsidRPr="001A6393">
              <w:rPr>
                <w:rFonts w:ascii="Times New Roman" w:hAnsi="Times New Roman" w:cs="Times New Roman"/>
                <w:b/>
                <w:sz w:val="28"/>
                <w:szCs w:val="28"/>
              </w:rPr>
              <w:t>57,4</w:t>
            </w:r>
            <w:r w:rsidRPr="001A6393">
              <w:rPr>
                <w:sz w:val="28"/>
                <w:szCs w:val="28"/>
              </w:rPr>
              <w:t xml:space="preserve"> </w:t>
            </w:r>
            <w:r w:rsidRPr="001A6393">
              <w:rPr>
                <w:rFonts w:ascii="Times New Roman" w:hAnsi="Times New Roman" w:cs="Times New Roman"/>
                <w:b/>
                <w:sz w:val="28"/>
                <w:szCs w:val="28"/>
              </w:rPr>
              <w:t>тыс. руб., из них:</w:t>
            </w:r>
          </w:p>
          <w:p w:rsidR="003D7E6C" w:rsidRPr="001A6393" w:rsidRDefault="003D7E6C" w:rsidP="003D7E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393">
              <w:rPr>
                <w:rFonts w:ascii="Times New Roman" w:hAnsi="Times New Roman" w:cs="Times New Roman"/>
                <w:sz w:val="28"/>
                <w:szCs w:val="28"/>
              </w:rPr>
              <w:t>2025 г. – 66</w:t>
            </w:r>
            <w:r w:rsidR="00EC71B5" w:rsidRPr="001A63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1EC4" w:rsidRPr="001A63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A6393">
              <w:rPr>
                <w:rFonts w:ascii="Times New Roman" w:hAnsi="Times New Roman" w:cs="Times New Roman"/>
                <w:sz w:val="28"/>
                <w:szCs w:val="28"/>
              </w:rPr>
              <w:t>64,8 тыс. рублей;</w:t>
            </w:r>
          </w:p>
          <w:p w:rsidR="003D7E6C" w:rsidRPr="001A6393" w:rsidRDefault="003D7E6C" w:rsidP="003D7E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393">
              <w:rPr>
                <w:rFonts w:ascii="Times New Roman" w:hAnsi="Times New Roman" w:cs="Times New Roman"/>
                <w:sz w:val="28"/>
                <w:szCs w:val="28"/>
              </w:rPr>
              <w:t>2026 г. – 67</w:t>
            </w:r>
            <w:r w:rsidR="00EC71B5" w:rsidRPr="001A63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6393">
              <w:rPr>
                <w:rFonts w:ascii="Times New Roman" w:hAnsi="Times New Roman" w:cs="Times New Roman"/>
                <w:sz w:val="28"/>
                <w:szCs w:val="28"/>
              </w:rPr>
              <w:t>996,3 тыс. рублей</w:t>
            </w:r>
            <w:r w:rsidR="00EC71B5" w:rsidRPr="001A639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C71B5" w:rsidRPr="001A6393" w:rsidRDefault="00EC71B5" w:rsidP="003D7E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393">
              <w:rPr>
                <w:rFonts w:ascii="Times New Roman" w:hAnsi="Times New Roman" w:cs="Times New Roman"/>
                <w:sz w:val="28"/>
                <w:szCs w:val="28"/>
              </w:rPr>
              <w:t>2027 г. – 67 996,3 тыс. рублей.</w:t>
            </w:r>
          </w:p>
        </w:tc>
      </w:tr>
    </w:tbl>
    <w:p w:rsidR="00EC71B5" w:rsidRPr="001A6393" w:rsidRDefault="00EC71B5" w:rsidP="003D7E6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4" w:name="P452"/>
      <w:bookmarkEnd w:id="4"/>
    </w:p>
    <w:p w:rsidR="00B92886" w:rsidRPr="001A6393" w:rsidRDefault="00B92886" w:rsidP="003D7E6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92886" w:rsidRPr="001A6393" w:rsidRDefault="00B92886" w:rsidP="003D7E6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92886" w:rsidRPr="001A6393" w:rsidRDefault="00B92886" w:rsidP="003D7E6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92886" w:rsidRPr="001A6393" w:rsidRDefault="00B92886" w:rsidP="003D7E6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92886" w:rsidRPr="001A6393" w:rsidRDefault="00B92886" w:rsidP="003D7E6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92886" w:rsidRPr="001A6393" w:rsidRDefault="00B92886" w:rsidP="003D7E6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92886" w:rsidRPr="001A6393" w:rsidRDefault="00B92886" w:rsidP="003D7E6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92886" w:rsidRPr="001A6393" w:rsidRDefault="00B92886" w:rsidP="003D7E6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92886" w:rsidRPr="001A6393" w:rsidRDefault="00B92886" w:rsidP="003D7E6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D7E6C" w:rsidRPr="001A6393" w:rsidRDefault="003D7E6C" w:rsidP="003D7E6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A6393">
        <w:rPr>
          <w:rFonts w:ascii="Times New Roman" w:hAnsi="Times New Roman" w:cs="Times New Roman"/>
          <w:b/>
          <w:sz w:val="28"/>
          <w:szCs w:val="28"/>
        </w:rPr>
        <w:lastRenderedPageBreak/>
        <w:t>Раздел 2. Показатели муниципальной</w:t>
      </w:r>
      <w:r w:rsidR="00EC71B5" w:rsidRPr="001A63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6393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3544"/>
        <w:gridCol w:w="1435"/>
        <w:gridCol w:w="1541"/>
        <w:gridCol w:w="1083"/>
        <w:gridCol w:w="1020"/>
        <w:gridCol w:w="1018"/>
      </w:tblGrid>
      <w:tr w:rsidR="003D7E6C" w:rsidRPr="001A6393" w:rsidTr="00EC71B5">
        <w:tc>
          <w:tcPr>
            <w:tcW w:w="370" w:type="pct"/>
            <w:vMerge w:val="restart"/>
          </w:tcPr>
          <w:p w:rsidR="003D7E6C" w:rsidRPr="001A6393" w:rsidRDefault="003D7E6C" w:rsidP="00905BB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9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1A63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A639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2" w:type="pct"/>
            <w:vMerge w:val="restart"/>
          </w:tcPr>
          <w:p w:rsidR="003D7E6C" w:rsidRPr="001A6393" w:rsidRDefault="003D7E6C" w:rsidP="00905BB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9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689" w:type="pct"/>
            <w:vMerge w:val="restart"/>
          </w:tcPr>
          <w:p w:rsidR="003D7E6C" w:rsidRPr="001A6393" w:rsidRDefault="003D7E6C" w:rsidP="00905BB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9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40" w:type="pct"/>
            <w:vMerge w:val="restart"/>
          </w:tcPr>
          <w:p w:rsidR="003D7E6C" w:rsidRPr="001A6393" w:rsidRDefault="003D7E6C" w:rsidP="00905BB5">
            <w:pPr>
              <w:spacing w:line="240" w:lineRule="atLeast"/>
              <w:ind w:firstLine="23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1A6393">
              <w:rPr>
                <w:rFonts w:eastAsia="Calibri"/>
                <w:sz w:val="24"/>
                <w:szCs w:val="24"/>
                <w:shd w:val="clear" w:color="auto" w:fill="FFFFFF"/>
              </w:rPr>
              <w:t>Базовое значение показателя           202</w:t>
            </w:r>
            <w:r w:rsidR="00EC71B5" w:rsidRPr="001A6393">
              <w:rPr>
                <w:rFonts w:eastAsia="Calibri"/>
                <w:sz w:val="24"/>
                <w:szCs w:val="24"/>
                <w:shd w:val="clear" w:color="auto" w:fill="FFFFFF"/>
              </w:rPr>
              <w:t>4</w:t>
            </w:r>
            <w:r w:rsidRPr="001A6393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1499" w:type="pct"/>
            <w:gridSpan w:val="3"/>
            <w:vAlign w:val="center"/>
          </w:tcPr>
          <w:p w:rsidR="003D7E6C" w:rsidRPr="001A6393" w:rsidRDefault="003D7E6C" w:rsidP="00905BB5">
            <w:pPr>
              <w:spacing w:line="240" w:lineRule="atLeast"/>
              <w:jc w:val="center"/>
              <w:rPr>
                <w:spacing w:val="-2"/>
                <w:sz w:val="24"/>
                <w:szCs w:val="24"/>
              </w:rPr>
            </w:pPr>
            <w:r w:rsidRPr="001A6393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Планируемое значение показателя </w:t>
            </w:r>
          </w:p>
        </w:tc>
      </w:tr>
      <w:tr w:rsidR="003D7E6C" w:rsidRPr="001A6393" w:rsidTr="00905BB5">
        <w:trPr>
          <w:trHeight w:val="371"/>
        </w:trPr>
        <w:tc>
          <w:tcPr>
            <w:tcW w:w="370" w:type="pct"/>
            <w:vMerge/>
          </w:tcPr>
          <w:p w:rsidR="003D7E6C" w:rsidRPr="001A6393" w:rsidRDefault="003D7E6C" w:rsidP="00905BB5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02" w:type="pct"/>
            <w:vMerge/>
          </w:tcPr>
          <w:p w:rsidR="003D7E6C" w:rsidRPr="001A6393" w:rsidRDefault="003D7E6C" w:rsidP="00905BB5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</w:tcPr>
          <w:p w:rsidR="003D7E6C" w:rsidRPr="001A6393" w:rsidRDefault="003D7E6C" w:rsidP="00905BB5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40" w:type="pct"/>
            <w:vMerge/>
          </w:tcPr>
          <w:p w:rsidR="003D7E6C" w:rsidRPr="001A6393" w:rsidRDefault="003D7E6C" w:rsidP="00905BB5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520" w:type="pct"/>
          </w:tcPr>
          <w:p w:rsidR="003D7E6C" w:rsidRPr="001A6393" w:rsidRDefault="003D7E6C" w:rsidP="00905BB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9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B7E4E" w:rsidRPr="001A63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D7E6C" w:rsidRPr="001A6393" w:rsidRDefault="003D7E6C" w:rsidP="00905BB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9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90" w:type="pct"/>
          </w:tcPr>
          <w:p w:rsidR="003D7E6C" w:rsidRPr="001A6393" w:rsidRDefault="003D7E6C" w:rsidP="00905BB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9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B7E4E" w:rsidRPr="001A63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D7E6C" w:rsidRPr="001A6393" w:rsidRDefault="003D7E6C" w:rsidP="00905BB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9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89" w:type="pct"/>
          </w:tcPr>
          <w:p w:rsidR="003D7E6C" w:rsidRPr="001A6393" w:rsidRDefault="003D7E6C" w:rsidP="00905BB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9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B7E4E" w:rsidRPr="001A63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D7E6C" w:rsidRPr="001A6393" w:rsidRDefault="003D7E6C" w:rsidP="00905BB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9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3D7E6C" w:rsidRPr="001A6393" w:rsidTr="00905BB5">
        <w:trPr>
          <w:trHeight w:val="169"/>
        </w:trPr>
        <w:tc>
          <w:tcPr>
            <w:tcW w:w="370" w:type="pct"/>
          </w:tcPr>
          <w:p w:rsidR="003D7E6C" w:rsidRPr="001A6393" w:rsidRDefault="003D7E6C" w:rsidP="003D7E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639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2" w:type="pct"/>
          </w:tcPr>
          <w:p w:rsidR="003D7E6C" w:rsidRPr="001A6393" w:rsidRDefault="003D7E6C" w:rsidP="003D7E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639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689" w:type="pct"/>
          </w:tcPr>
          <w:p w:rsidR="003D7E6C" w:rsidRPr="001A6393" w:rsidRDefault="003D7E6C" w:rsidP="003D7E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639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40" w:type="pct"/>
          </w:tcPr>
          <w:p w:rsidR="003D7E6C" w:rsidRPr="001A6393" w:rsidRDefault="003D7E6C" w:rsidP="003D7E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639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20" w:type="pct"/>
          </w:tcPr>
          <w:p w:rsidR="003D7E6C" w:rsidRPr="001A6393" w:rsidRDefault="003D7E6C" w:rsidP="003D7E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639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90" w:type="pct"/>
          </w:tcPr>
          <w:p w:rsidR="003D7E6C" w:rsidRPr="001A6393" w:rsidRDefault="003D7E6C" w:rsidP="003D7E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639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89" w:type="pct"/>
          </w:tcPr>
          <w:p w:rsidR="003D7E6C" w:rsidRPr="001A6393" w:rsidRDefault="003D7E6C" w:rsidP="003D7E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6393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EC71B5" w:rsidRPr="001A6393" w:rsidTr="00EC71B5">
        <w:trPr>
          <w:trHeight w:val="28"/>
        </w:trPr>
        <w:tc>
          <w:tcPr>
            <w:tcW w:w="370" w:type="pct"/>
            <w:vAlign w:val="center"/>
          </w:tcPr>
          <w:p w:rsidR="00EC71B5" w:rsidRPr="001A6393" w:rsidRDefault="00EC71B5" w:rsidP="00905BB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1A6393">
              <w:rPr>
                <w:sz w:val="24"/>
                <w:szCs w:val="24"/>
              </w:rPr>
              <w:t>1</w:t>
            </w:r>
          </w:p>
        </w:tc>
        <w:tc>
          <w:tcPr>
            <w:tcW w:w="1702" w:type="pct"/>
          </w:tcPr>
          <w:p w:rsidR="00EC71B5" w:rsidRPr="001A6393" w:rsidRDefault="00EC71B5" w:rsidP="00905BB5">
            <w:pPr>
              <w:pStyle w:val="11"/>
              <w:spacing w:line="216" w:lineRule="auto"/>
              <w:jc w:val="both"/>
            </w:pPr>
            <w:r w:rsidRPr="001A6393">
              <w:rPr>
                <w:rFonts w:eastAsia="SimSun"/>
              </w:rPr>
              <w:t>Количество работников органов местного самоуправления, обучающихся в настоящее время</w:t>
            </w:r>
          </w:p>
        </w:tc>
        <w:tc>
          <w:tcPr>
            <w:tcW w:w="689" w:type="pct"/>
            <w:vAlign w:val="center"/>
          </w:tcPr>
          <w:p w:rsidR="00EC71B5" w:rsidRPr="001A6393" w:rsidRDefault="00EC71B5" w:rsidP="00905BB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1A6393">
              <w:rPr>
                <w:sz w:val="24"/>
                <w:szCs w:val="24"/>
              </w:rPr>
              <w:t>чел.</w:t>
            </w:r>
          </w:p>
        </w:tc>
        <w:tc>
          <w:tcPr>
            <w:tcW w:w="740" w:type="pct"/>
            <w:vAlign w:val="center"/>
          </w:tcPr>
          <w:p w:rsidR="00EC71B5" w:rsidRPr="001A6393" w:rsidRDefault="00EC71B5" w:rsidP="00905BB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1A6393">
              <w:rPr>
                <w:sz w:val="24"/>
                <w:szCs w:val="24"/>
              </w:rPr>
              <w:t>5</w:t>
            </w:r>
          </w:p>
        </w:tc>
        <w:tc>
          <w:tcPr>
            <w:tcW w:w="520" w:type="pct"/>
            <w:vAlign w:val="center"/>
          </w:tcPr>
          <w:p w:rsidR="00EC71B5" w:rsidRPr="001A6393" w:rsidRDefault="00EC71B5" w:rsidP="00905BB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1A6393">
              <w:rPr>
                <w:sz w:val="24"/>
                <w:szCs w:val="24"/>
              </w:rPr>
              <w:t>4</w:t>
            </w:r>
          </w:p>
        </w:tc>
        <w:tc>
          <w:tcPr>
            <w:tcW w:w="490" w:type="pct"/>
            <w:vAlign w:val="center"/>
          </w:tcPr>
          <w:p w:rsidR="00EC71B5" w:rsidRPr="001A6393" w:rsidRDefault="00EC71B5" w:rsidP="00905BB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1A6393">
              <w:rPr>
                <w:sz w:val="24"/>
                <w:szCs w:val="24"/>
              </w:rPr>
              <w:t>3</w:t>
            </w:r>
          </w:p>
        </w:tc>
        <w:tc>
          <w:tcPr>
            <w:tcW w:w="489" w:type="pct"/>
            <w:vAlign w:val="center"/>
          </w:tcPr>
          <w:p w:rsidR="00EC71B5" w:rsidRPr="001A6393" w:rsidRDefault="001413DA" w:rsidP="00905BB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1A6393">
              <w:rPr>
                <w:sz w:val="24"/>
                <w:szCs w:val="24"/>
              </w:rPr>
              <w:t>3</w:t>
            </w:r>
          </w:p>
        </w:tc>
      </w:tr>
      <w:tr w:rsidR="00EC71B5" w:rsidRPr="001A6393" w:rsidTr="00905BB5">
        <w:trPr>
          <w:trHeight w:val="1098"/>
        </w:trPr>
        <w:tc>
          <w:tcPr>
            <w:tcW w:w="370" w:type="pct"/>
            <w:vAlign w:val="center"/>
          </w:tcPr>
          <w:p w:rsidR="00EC71B5" w:rsidRPr="001A6393" w:rsidRDefault="00EC71B5" w:rsidP="00905BB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1A6393">
              <w:rPr>
                <w:sz w:val="24"/>
                <w:szCs w:val="24"/>
              </w:rPr>
              <w:t>2</w:t>
            </w:r>
          </w:p>
        </w:tc>
        <w:tc>
          <w:tcPr>
            <w:tcW w:w="1702" w:type="pct"/>
          </w:tcPr>
          <w:p w:rsidR="00EC71B5" w:rsidRPr="001A6393" w:rsidRDefault="00EC71B5" w:rsidP="00905BB5">
            <w:pPr>
              <w:pStyle w:val="11"/>
              <w:spacing w:line="216" w:lineRule="auto"/>
              <w:jc w:val="both"/>
              <w:rPr>
                <w:rFonts w:eastAsia="SimSun"/>
              </w:rPr>
            </w:pPr>
            <w:r w:rsidRPr="001A6393">
              <w:rPr>
                <w:bCs/>
              </w:rPr>
              <w:t>Количество работников органов местного самоуправления прошедших курсы повышения квалификации</w:t>
            </w:r>
          </w:p>
        </w:tc>
        <w:tc>
          <w:tcPr>
            <w:tcW w:w="689" w:type="pct"/>
            <w:vAlign w:val="center"/>
          </w:tcPr>
          <w:p w:rsidR="00EC71B5" w:rsidRPr="001A6393" w:rsidRDefault="00EC71B5" w:rsidP="00905BB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1A6393">
              <w:rPr>
                <w:sz w:val="24"/>
                <w:szCs w:val="24"/>
              </w:rPr>
              <w:t xml:space="preserve">чел. </w:t>
            </w:r>
          </w:p>
        </w:tc>
        <w:tc>
          <w:tcPr>
            <w:tcW w:w="740" w:type="pct"/>
            <w:vAlign w:val="center"/>
          </w:tcPr>
          <w:p w:rsidR="00EC71B5" w:rsidRPr="001A6393" w:rsidRDefault="00EC71B5" w:rsidP="00905BB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1A6393">
              <w:rPr>
                <w:sz w:val="24"/>
                <w:szCs w:val="24"/>
              </w:rPr>
              <w:t>6</w:t>
            </w:r>
          </w:p>
        </w:tc>
        <w:tc>
          <w:tcPr>
            <w:tcW w:w="520" w:type="pct"/>
            <w:vAlign w:val="center"/>
          </w:tcPr>
          <w:p w:rsidR="00EC71B5" w:rsidRPr="001A6393" w:rsidRDefault="00EC71B5" w:rsidP="00905BB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1A6393">
              <w:rPr>
                <w:sz w:val="24"/>
                <w:szCs w:val="24"/>
              </w:rPr>
              <w:t>6</w:t>
            </w:r>
          </w:p>
        </w:tc>
        <w:tc>
          <w:tcPr>
            <w:tcW w:w="490" w:type="pct"/>
            <w:vAlign w:val="center"/>
          </w:tcPr>
          <w:p w:rsidR="00EC71B5" w:rsidRPr="001A6393" w:rsidRDefault="00EC71B5" w:rsidP="00905BB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1A6393">
              <w:rPr>
                <w:sz w:val="24"/>
                <w:szCs w:val="24"/>
              </w:rPr>
              <w:t>6</w:t>
            </w:r>
          </w:p>
        </w:tc>
        <w:tc>
          <w:tcPr>
            <w:tcW w:w="489" w:type="pct"/>
            <w:vAlign w:val="center"/>
          </w:tcPr>
          <w:p w:rsidR="00EC71B5" w:rsidRPr="001A6393" w:rsidRDefault="001413DA" w:rsidP="00905BB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1A6393">
              <w:rPr>
                <w:sz w:val="24"/>
                <w:szCs w:val="24"/>
              </w:rPr>
              <w:t>6</w:t>
            </w:r>
          </w:p>
        </w:tc>
      </w:tr>
      <w:tr w:rsidR="00EC71B5" w:rsidRPr="001A6393" w:rsidTr="00EC71B5">
        <w:trPr>
          <w:trHeight w:val="28"/>
        </w:trPr>
        <w:tc>
          <w:tcPr>
            <w:tcW w:w="370" w:type="pct"/>
            <w:vAlign w:val="center"/>
          </w:tcPr>
          <w:p w:rsidR="00EC71B5" w:rsidRPr="001A6393" w:rsidRDefault="00EC71B5" w:rsidP="00905BB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1A6393">
              <w:rPr>
                <w:sz w:val="24"/>
                <w:szCs w:val="24"/>
              </w:rPr>
              <w:t>3</w:t>
            </w:r>
          </w:p>
        </w:tc>
        <w:tc>
          <w:tcPr>
            <w:tcW w:w="1702" w:type="pct"/>
          </w:tcPr>
          <w:p w:rsidR="00EC71B5" w:rsidRPr="001A6393" w:rsidRDefault="00EC71B5" w:rsidP="00905BB5">
            <w:pPr>
              <w:pStyle w:val="11"/>
              <w:spacing w:line="216" w:lineRule="auto"/>
              <w:jc w:val="both"/>
              <w:rPr>
                <w:bCs/>
              </w:rPr>
            </w:pPr>
            <w:r w:rsidRPr="001A6393">
              <w:t>Доля лиц, замещавших муниципальные должности, должности муниципальной службы, получающих пенсию за выслугу лет от общего количества обратившихся за установлением и назначением пенсии за выслугу лет</w:t>
            </w:r>
          </w:p>
        </w:tc>
        <w:tc>
          <w:tcPr>
            <w:tcW w:w="689" w:type="pct"/>
            <w:vAlign w:val="center"/>
          </w:tcPr>
          <w:p w:rsidR="00EC71B5" w:rsidRPr="001A6393" w:rsidRDefault="00EC71B5" w:rsidP="00905BB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1A6393">
              <w:rPr>
                <w:sz w:val="24"/>
                <w:szCs w:val="24"/>
              </w:rPr>
              <w:t>%</w:t>
            </w:r>
          </w:p>
        </w:tc>
        <w:tc>
          <w:tcPr>
            <w:tcW w:w="740" w:type="pct"/>
            <w:vAlign w:val="center"/>
          </w:tcPr>
          <w:p w:rsidR="00EC71B5" w:rsidRPr="001A6393" w:rsidRDefault="00EC71B5" w:rsidP="00905BB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iCs/>
                <w:sz w:val="24"/>
                <w:szCs w:val="24"/>
              </w:rPr>
            </w:pPr>
            <w:r w:rsidRPr="001A6393">
              <w:rPr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520" w:type="pct"/>
            <w:vAlign w:val="center"/>
          </w:tcPr>
          <w:p w:rsidR="00EC71B5" w:rsidRPr="001A6393" w:rsidRDefault="00EC71B5" w:rsidP="00905BB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iCs/>
                <w:sz w:val="24"/>
                <w:szCs w:val="24"/>
              </w:rPr>
            </w:pPr>
            <w:r w:rsidRPr="001A6393">
              <w:rPr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490" w:type="pct"/>
            <w:vAlign w:val="center"/>
          </w:tcPr>
          <w:p w:rsidR="00EC71B5" w:rsidRPr="001A6393" w:rsidRDefault="00EC71B5" w:rsidP="00905BB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iCs/>
                <w:sz w:val="24"/>
                <w:szCs w:val="24"/>
              </w:rPr>
            </w:pPr>
            <w:r w:rsidRPr="001A6393">
              <w:rPr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489" w:type="pct"/>
            <w:vAlign w:val="center"/>
          </w:tcPr>
          <w:p w:rsidR="00EC71B5" w:rsidRPr="001A6393" w:rsidRDefault="001413DA" w:rsidP="00905BB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iCs/>
                <w:sz w:val="24"/>
                <w:szCs w:val="24"/>
              </w:rPr>
            </w:pPr>
            <w:r w:rsidRPr="001A6393">
              <w:rPr>
                <w:bCs/>
                <w:iCs/>
                <w:sz w:val="24"/>
                <w:szCs w:val="24"/>
              </w:rPr>
              <w:t>100</w:t>
            </w:r>
          </w:p>
        </w:tc>
      </w:tr>
      <w:tr w:rsidR="00EC71B5" w:rsidRPr="001A6393" w:rsidTr="00EC71B5">
        <w:trPr>
          <w:trHeight w:val="28"/>
        </w:trPr>
        <w:tc>
          <w:tcPr>
            <w:tcW w:w="370" w:type="pct"/>
            <w:vAlign w:val="center"/>
          </w:tcPr>
          <w:p w:rsidR="00EC71B5" w:rsidRPr="001A6393" w:rsidRDefault="00EC71B5" w:rsidP="00905BB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1A6393">
              <w:rPr>
                <w:sz w:val="24"/>
                <w:szCs w:val="24"/>
              </w:rPr>
              <w:t>4</w:t>
            </w:r>
          </w:p>
        </w:tc>
        <w:tc>
          <w:tcPr>
            <w:tcW w:w="1702" w:type="pct"/>
          </w:tcPr>
          <w:p w:rsidR="00EC71B5" w:rsidRPr="001A6393" w:rsidRDefault="00EC71B5" w:rsidP="00905BB5">
            <w:pPr>
              <w:pStyle w:val="11"/>
              <w:spacing w:line="216" w:lineRule="auto"/>
              <w:jc w:val="both"/>
            </w:pPr>
            <w:r w:rsidRPr="001A6393">
              <w:t xml:space="preserve">Количество </w:t>
            </w:r>
            <w:proofErr w:type="spellStart"/>
            <w:r w:rsidRPr="001A6393">
              <w:t>закартонированных</w:t>
            </w:r>
            <w:proofErr w:type="spellEnd"/>
            <w:r w:rsidRPr="001A6393">
              <w:t xml:space="preserve"> дел,  хранящихся в архивном отделе Администрации муниципального образования «Дорогобужский район» Смоленской области, с соблюдением нормативных</w:t>
            </w:r>
            <w:r w:rsidRPr="001A6393">
              <w:rPr>
                <w:b/>
              </w:rPr>
              <w:t xml:space="preserve"> </w:t>
            </w:r>
            <w:r w:rsidRPr="001A6393">
              <w:t>условий, обеспечивающих их постоянное и  долговременное хранение</w:t>
            </w:r>
          </w:p>
        </w:tc>
        <w:tc>
          <w:tcPr>
            <w:tcW w:w="689" w:type="pct"/>
            <w:vAlign w:val="center"/>
          </w:tcPr>
          <w:p w:rsidR="00EC71B5" w:rsidRPr="001A6393" w:rsidRDefault="00EC71B5" w:rsidP="00905BB5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95"/>
              <w:jc w:val="center"/>
              <w:rPr>
                <w:sz w:val="24"/>
                <w:szCs w:val="24"/>
              </w:rPr>
            </w:pPr>
            <w:r w:rsidRPr="001A6393">
              <w:rPr>
                <w:sz w:val="24"/>
                <w:szCs w:val="24"/>
              </w:rPr>
              <w:t>ед.</w:t>
            </w:r>
          </w:p>
        </w:tc>
        <w:tc>
          <w:tcPr>
            <w:tcW w:w="740" w:type="pct"/>
            <w:vAlign w:val="center"/>
          </w:tcPr>
          <w:p w:rsidR="00EC71B5" w:rsidRPr="001A6393" w:rsidRDefault="00EC71B5" w:rsidP="00905BB5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95"/>
              <w:jc w:val="center"/>
              <w:rPr>
                <w:bCs/>
                <w:iCs/>
                <w:sz w:val="24"/>
                <w:szCs w:val="24"/>
              </w:rPr>
            </w:pPr>
            <w:r w:rsidRPr="001A6393">
              <w:rPr>
                <w:bCs/>
                <w:iCs/>
                <w:sz w:val="24"/>
                <w:szCs w:val="24"/>
              </w:rPr>
              <w:t>1395</w:t>
            </w:r>
          </w:p>
        </w:tc>
        <w:tc>
          <w:tcPr>
            <w:tcW w:w="520" w:type="pct"/>
            <w:vAlign w:val="center"/>
          </w:tcPr>
          <w:p w:rsidR="00EC71B5" w:rsidRPr="001A6393" w:rsidRDefault="00EC71B5" w:rsidP="00905BB5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95"/>
              <w:jc w:val="center"/>
              <w:rPr>
                <w:bCs/>
                <w:iCs/>
                <w:sz w:val="24"/>
                <w:szCs w:val="24"/>
              </w:rPr>
            </w:pPr>
            <w:r w:rsidRPr="001A6393">
              <w:rPr>
                <w:bCs/>
                <w:iCs/>
                <w:sz w:val="24"/>
                <w:szCs w:val="24"/>
              </w:rPr>
              <w:t>1567</w:t>
            </w:r>
          </w:p>
        </w:tc>
        <w:tc>
          <w:tcPr>
            <w:tcW w:w="490" w:type="pct"/>
            <w:vAlign w:val="center"/>
          </w:tcPr>
          <w:p w:rsidR="00EC71B5" w:rsidRPr="001A6393" w:rsidRDefault="00EC71B5" w:rsidP="00905BB5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95"/>
              <w:jc w:val="center"/>
              <w:rPr>
                <w:bCs/>
                <w:iCs/>
                <w:sz w:val="24"/>
                <w:szCs w:val="24"/>
              </w:rPr>
            </w:pPr>
            <w:r w:rsidRPr="001A6393">
              <w:rPr>
                <w:bCs/>
                <w:iCs/>
                <w:sz w:val="24"/>
                <w:szCs w:val="24"/>
              </w:rPr>
              <w:t>1755</w:t>
            </w:r>
          </w:p>
        </w:tc>
        <w:tc>
          <w:tcPr>
            <w:tcW w:w="489" w:type="pct"/>
            <w:vAlign w:val="center"/>
          </w:tcPr>
          <w:p w:rsidR="00EC71B5" w:rsidRPr="001A6393" w:rsidRDefault="001413DA" w:rsidP="00905BB5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95"/>
              <w:jc w:val="center"/>
              <w:rPr>
                <w:bCs/>
                <w:iCs/>
                <w:sz w:val="24"/>
                <w:szCs w:val="24"/>
              </w:rPr>
            </w:pPr>
            <w:r w:rsidRPr="001A6393">
              <w:rPr>
                <w:bCs/>
                <w:iCs/>
                <w:sz w:val="24"/>
                <w:szCs w:val="24"/>
              </w:rPr>
              <w:t>1966</w:t>
            </w:r>
          </w:p>
        </w:tc>
      </w:tr>
      <w:tr w:rsidR="008B7E4E" w:rsidRPr="001A6393" w:rsidTr="00EC71B5">
        <w:trPr>
          <w:trHeight w:val="28"/>
        </w:trPr>
        <w:tc>
          <w:tcPr>
            <w:tcW w:w="370" w:type="pct"/>
            <w:vAlign w:val="center"/>
          </w:tcPr>
          <w:p w:rsidR="008B7E4E" w:rsidRPr="001A6393" w:rsidRDefault="008B7E4E" w:rsidP="00905BB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1A6393">
              <w:rPr>
                <w:sz w:val="24"/>
                <w:szCs w:val="24"/>
              </w:rPr>
              <w:t>5</w:t>
            </w:r>
          </w:p>
        </w:tc>
        <w:tc>
          <w:tcPr>
            <w:tcW w:w="1702" w:type="pct"/>
          </w:tcPr>
          <w:p w:rsidR="008B7E4E" w:rsidRPr="001A6393" w:rsidRDefault="008B7E4E" w:rsidP="00905BB5">
            <w:pPr>
              <w:pStyle w:val="11"/>
              <w:spacing w:line="216" w:lineRule="auto"/>
              <w:jc w:val="both"/>
            </w:pPr>
            <w:r w:rsidRPr="001A6393">
              <w:t>Количество проведенных районных смотров, конкурсов</w:t>
            </w:r>
          </w:p>
        </w:tc>
        <w:tc>
          <w:tcPr>
            <w:tcW w:w="689" w:type="pct"/>
            <w:vAlign w:val="center"/>
          </w:tcPr>
          <w:p w:rsidR="008B7E4E" w:rsidRPr="001A6393" w:rsidRDefault="008B7E4E" w:rsidP="00905BB5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95"/>
              <w:jc w:val="center"/>
              <w:rPr>
                <w:sz w:val="24"/>
                <w:szCs w:val="24"/>
              </w:rPr>
            </w:pPr>
            <w:r w:rsidRPr="001A6393">
              <w:rPr>
                <w:sz w:val="24"/>
                <w:szCs w:val="24"/>
              </w:rPr>
              <w:t>ед.</w:t>
            </w:r>
          </w:p>
        </w:tc>
        <w:tc>
          <w:tcPr>
            <w:tcW w:w="740" w:type="pct"/>
            <w:vAlign w:val="center"/>
          </w:tcPr>
          <w:p w:rsidR="008B7E4E" w:rsidRPr="001A6393" w:rsidRDefault="008B7E4E" w:rsidP="00905BB5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95"/>
              <w:jc w:val="center"/>
              <w:rPr>
                <w:bCs/>
                <w:iCs/>
                <w:sz w:val="24"/>
                <w:szCs w:val="24"/>
              </w:rPr>
            </w:pPr>
            <w:r w:rsidRPr="001A6393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520" w:type="pct"/>
            <w:vAlign w:val="center"/>
          </w:tcPr>
          <w:p w:rsidR="008B7E4E" w:rsidRPr="001A6393" w:rsidRDefault="008B7E4E" w:rsidP="00905BB5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95"/>
              <w:jc w:val="center"/>
              <w:rPr>
                <w:bCs/>
                <w:iCs/>
                <w:sz w:val="24"/>
                <w:szCs w:val="24"/>
              </w:rPr>
            </w:pPr>
            <w:r w:rsidRPr="001A6393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90" w:type="pct"/>
            <w:vAlign w:val="center"/>
          </w:tcPr>
          <w:p w:rsidR="008B7E4E" w:rsidRPr="001A6393" w:rsidRDefault="008B7E4E" w:rsidP="00905BB5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95"/>
              <w:jc w:val="center"/>
              <w:rPr>
                <w:bCs/>
                <w:iCs/>
                <w:sz w:val="24"/>
                <w:szCs w:val="24"/>
              </w:rPr>
            </w:pPr>
            <w:r w:rsidRPr="001A6393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89" w:type="pct"/>
            <w:vAlign w:val="center"/>
          </w:tcPr>
          <w:p w:rsidR="008B7E4E" w:rsidRPr="001A6393" w:rsidRDefault="008B7E4E" w:rsidP="00905BB5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95"/>
              <w:jc w:val="center"/>
              <w:rPr>
                <w:bCs/>
                <w:iCs/>
                <w:sz w:val="24"/>
                <w:szCs w:val="24"/>
              </w:rPr>
            </w:pPr>
            <w:r w:rsidRPr="001A6393">
              <w:rPr>
                <w:bCs/>
                <w:iCs/>
                <w:sz w:val="24"/>
                <w:szCs w:val="24"/>
              </w:rPr>
              <w:t>2</w:t>
            </w:r>
          </w:p>
        </w:tc>
      </w:tr>
      <w:tr w:rsidR="00EC71B5" w:rsidRPr="001A6393" w:rsidTr="00EC71B5">
        <w:trPr>
          <w:trHeight w:val="28"/>
        </w:trPr>
        <w:tc>
          <w:tcPr>
            <w:tcW w:w="370" w:type="pct"/>
            <w:vAlign w:val="center"/>
          </w:tcPr>
          <w:p w:rsidR="00EC71B5" w:rsidRPr="001A6393" w:rsidRDefault="008B7E4E" w:rsidP="00905BB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1A6393">
              <w:rPr>
                <w:sz w:val="24"/>
                <w:szCs w:val="24"/>
              </w:rPr>
              <w:t>6</w:t>
            </w:r>
          </w:p>
        </w:tc>
        <w:tc>
          <w:tcPr>
            <w:tcW w:w="1702" w:type="pct"/>
          </w:tcPr>
          <w:p w:rsidR="00EC71B5" w:rsidRPr="001A6393" w:rsidRDefault="00EC71B5" w:rsidP="00905BB5">
            <w:pPr>
              <w:pStyle w:val="11"/>
              <w:spacing w:line="216" w:lineRule="auto"/>
              <w:jc w:val="both"/>
            </w:pPr>
            <w:r w:rsidRPr="001A6393">
              <w:t xml:space="preserve">Уровень обеспеченности транспортными средствами органов местного самоуправления муниципального образования «Дорогобужский </w:t>
            </w:r>
            <w:r w:rsidR="00B92886" w:rsidRPr="001A6393">
              <w:t>муниципальный округ</w:t>
            </w:r>
            <w:r w:rsidRPr="001A6393">
              <w:t>» Смоленской области</w:t>
            </w:r>
          </w:p>
        </w:tc>
        <w:tc>
          <w:tcPr>
            <w:tcW w:w="689" w:type="pct"/>
            <w:vAlign w:val="center"/>
          </w:tcPr>
          <w:p w:rsidR="00EC71B5" w:rsidRPr="001A6393" w:rsidRDefault="00EC71B5" w:rsidP="00905BB5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95"/>
              <w:jc w:val="center"/>
              <w:rPr>
                <w:sz w:val="24"/>
                <w:szCs w:val="24"/>
              </w:rPr>
            </w:pPr>
            <w:r w:rsidRPr="001A6393">
              <w:rPr>
                <w:sz w:val="24"/>
                <w:szCs w:val="24"/>
              </w:rPr>
              <w:t>%</w:t>
            </w:r>
          </w:p>
        </w:tc>
        <w:tc>
          <w:tcPr>
            <w:tcW w:w="740" w:type="pct"/>
            <w:vAlign w:val="center"/>
          </w:tcPr>
          <w:p w:rsidR="00EC71B5" w:rsidRPr="001A6393" w:rsidRDefault="00EC71B5" w:rsidP="00905BB5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95"/>
              <w:jc w:val="center"/>
              <w:rPr>
                <w:bCs/>
                <w:iCs/>
                <w:sz w:val="24"/>
                <w:szCs w:val="24"/>
              </w:rPr>
            </w:pPr>
            <w:r w:rsidRPr="001A6393">
              <w:rPr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520" w:type="pct"/>
            <w:vAlign w:val="center"/>
          </w:tcPr>
          <w:p w:rsidR="00EC71B5" w:rsidRPr="001A6393" w:rsidRDefault="00EC71B5" w:rsidP="00905BB5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95"/>
              <w:jc w:val="center"/>
              <w:rPr>
                <w:bCs/>
                <w:iCs/>
                <w:sz w:val="24"/>
                <w:szCs w:val="24"/>
              </w:rPr>
            </w:pPr>
            <w:r w:rsidRPr="001A6393">
              <w:rPr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490" w:type="pct"/>
            <w:vAlign w:val="center"/>
          </w:tcPr>
          <w:p w:rsidR="00EC71B5" w:rsidRPr="001A6393" w:rsidRDefault="00EC71B5" w:rsidP="00905BB5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95"/>
              <w:jc w:val="center"/>
              <w:rPr>
                <w:bCs/>
                <w:iCs/>
                <w:sz w:val="24"/>
                <w:szCs w:val="24"/>
              </w:rPr>
            </w:pPr>
            <w:r w:rsidRPr="001A6393">
              <w:rPr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489" w:type="pct"/>
            <w:vAlign w:val="center"/>
          </w:tcPr>
          <w:p w:rsidR="00EC71B5" w:rsidRPr="001A6393" w:rsidRDefault="001413DA" w:rsidP="00905BB5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95"/>
              <w:jc w:val="center"/>
              <w:rPr>
                <w:bCs/>
                <w:iCs/>
                <w:sz w:val="24"/>
                <w:szCs w:val="24"/>
              </w:rPr>
            </w:pPr>
            <w:r w:rsidRPr="001A6393">
              <w:rPr>
                <w:bCs/>
                <w:iCs/>
                <w:sz w:val="24"/>
                <w:szCs w:val="24"/>
              </w:rPr>
              <w:t>100</w:t>
            </w:r>
          </w:p>
        </w:tc>
      </w:tr>
      <w:tr w:rsidR="00EC71B5" w:rsidRPr="001A6393" w:rsidTr="00EC71B5">
        <w:trPr>
          <w:trHeight w:val="28"/>
        </w:trPr>
        <w:tc>
          <w:tcPr>
            <w:tcW w:w="370" w:type="pct"/>
            <w:vAlign w:val="center"/>
          </w:tcPr>
          <w:p w:rsidR="00EC71B5" w:rsidRPr="001A6393" w:rsidRDefault="008B7E4E" w:rsidP="00905BB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1A6393">
              <w:rPr>
                <w:sz w:val="24"/>
                <w:szCs w:val="24"/>
              </w:rPr>
              <w:t>7</w:t>
            </w:r>
          </w:p>
        </w:tc>
        <w:tc>
          <w:tcPr>
            <w:tcW w:w="1702" w:type="pct"/>
          </w:tcPr>
          <w:p w:rsidR="00EC71B5" w:rsidRPr="001A6393" w:rsidRDefault="00EC71B5" w:rsidP="00905BB5">
            <w:pPr>
              <w:pStyle w:val="11"/>
              <w:spacing w:line="216" w:lineRule="auto"/>
              <w:jc w:val="both"/>
            </w:pPr>
            <w:r w:rsidRPr="001A6393">
              <w:t>Доля респондентов, считающих достаточным освещение в средствах массовой информации деятельности органа местного самоуправления</w:t>
            </w:r>
          </w:p>
        </w:tc>
        <w:tc>
          <w:tcPr>
            <w:tcW w:w="689" w:type="pct"/>
            <w:vAlign w:val="center"/>
          </w:tcPr>
          <w:p w:rsidR="00EC71B5" w:rsidRPr="001A6393" w:rsidRDefault="00EC71B5" w:rsidP="00905BB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1A6393">
              <w:rPr>
                <w:sz w:val="24"/>
                <w:szCs w:val="24"/>
              </w:rPr>
              <w:t>%</w:t>
            </w:r>
          </w:p>
        </w:tc>
        <w:tc>
          <w:tcPr>
            <w:tcW w:w="740" w:type="pct"/>
            <w:vAlign w:val="center"/>
          </w:tcPr>
          <w:p w:rsidR="00EC71B5" w:rsidRPr="001A6393" w:rsidRDefault="00EC71B5" w:rsidP="00905BB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1A6393">
              <w:rPr>
                <w:sz w:val="24"/>
                <w:szCs w:val="24"/>
              </w:rPr>
              <w:t>55</w:t>
            </w:r>
          </w:p>
        </w:tc>
        <w:tc>
          <w:tcPr>
            <w:tcW w:w="520" w:type="pct"/>
            <w:vAlign w:val="center"/>
          </w:tcPr>
          <w:p w:rsidR="00EC71B5" w:rsidRPr="001A6393" w:rsidRDefault="00EC71B5" w:rsidP="00905BB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1A6393">
              <w:rPr>
                <w:sz w:val="24"/>
                <w:szCs w:val="24"/>
              </w:rPr>
              <w:t>56</w:t>
            </w:r>
          </w:p>
        </w:tc>
        <w:tc>
          <w:tcPr>
            <w:tcW w:w="490" w:type="pct"/>
            <w:vAlign w:val="center"/>
          </w:tcPr>
          <w:p w:rsidR="00EC71B5" w:rsidRPr="001A6393" w:rsidRDefault="00EC71B5" w:rsidP="00905BB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1A6393">
              <w:rPr>
                <w:sz w:val="24"/>
                <w:szCs w:val="24"/>
              </w:rPr>
              <w:t>57</w:t>
            </w:r>
          </w:p>
        </w:tc>
        <w:tc>
          <w:tcPr>
            <w:tcW w:w="489" w:type="pct"/>
            <w:vAlign w:val="center"/>
          </w:tcPr>
          <w:p w:rsidR="00EC71B5" w:rsidRPr="001A6393" w:rsidRDefault="001413DA" w:rsidP="00905BB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1A6393">
              <w:rPr>
                <w:sz w:val="24"/>
                <w:szCs w:val="24"/>
              </w:rPr>
              <w:t>58</w:t>
            </w:r>
          </w:p>
        </w:tc>
      </w:tr>
      <w:tr w:rsidR="00721EC4" w:rsidRPr="001A6393" w:rsidTr="00EC71B5">
        <w:trPr>
          <w:trHeight w:val="28"/>
        </w:trPr>
        <w:tc>
          <w:tcPr>
            <w:tcW w:w="370" w:type="pct"/>
            <w:vAlign w:val="center"/>
          </w:tcPr>
          <w:p w:rsidR="00721EC4" w:rsidRPr="001A6393" w:rsidRDefault="00721EC4" w:rsidP="00905BB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1A6393">
              <w:rPr>
                <w:sz w:val="24"/>
                <w:szCs w:val="24"/>
              </w:rPr>
              <w:t>8</w:t>
            </w:r>
          </w:p>
        </w:tc>
        <w:tc>
          <w:tcPr>
            <w:tcW w:w="1702" w:type="pct"/>
          </w:tcPr>
          <w:p w:rsidR="00721EC4" w:rsidRPr="001A6393" w:rsidRDefault="00721EC4" w:rsidP="00905BB5">
            <w:pPr>
              <w:pStyle w:val="11"/>
              <w:spacing w:line="216" w:lineRule="auto"/>
              <w:jc w:val="both"/>
            </w:pPr>
            <w:r w:rsidRPr="001A6393">
              <w:t xml:space="preserve">Число социально ориентированных </w:t>
            </w:r>
            <w:r w:rsidR="008E08DE" w:rsidRPr="001A6393">
              <w:lastRenderedPageBreak/>
              <w:t xml:space="preserve">некоммерческих организаций (далее – </w:t>
            </w:r>
            <w:r w:rsidRPr="001A6393">
              <w:t>НКО</w:t>
            </w:r>
            <w:r w:rsidR="008E08DE" w:rsidRPr="001A6393">
              <w:t>)</w:t>
            </w:r>
            <w:r w:rsidRPr="001A6393">
              <w:t>, получивших поддержку из средств</w:t>
            </w:r>
            <w:r w:rsidR="00B92886" w:rsidRPr="001A6393">
              <w:t xml:space="preserve"> бюджета муниципального образования «Дорогобужский муниципальный округ» Смоленской области (далее -  </w:t>
            </w:r>
            <w:r w:rsidRPr="001A6393">
              <w:t xml:space="preserve"> бюджет муниципального округа</w:t>
            </w:r>
            <w:r w:rsidR="00B92886" w:rsidRPr="001A6393">
              <w:t>)</w:t>
            </w:r>
          </w:p>
        </w:tc>
        <w:tc>
          <w:tcPr>
            <w:tcW w:w="689" w:type="pct"/>
            <w:vAlign w:val="center"/>
          </w:tcPr>
          <w:p w:rsidR="00721EC4" w:rsidRPr="001A6393" w:rsidRDefault="00721EC4" w:rsidP="00905BB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1A6393">
              <w:rPr>
                <w:sz w:val="24"/>
                <w:szCs w:val="24"/>
              </w:rPr>
              <w:lastRenderedPageBreak/>
              <w:t>ед.</w:t>
            </w:r>
          </w:p>
        </w:tc>
        <w:tc>
          <w:tcPr>
            <w:tcW w:w="740" w:type="pct"/>
            <w:vAlign w:val="center"/>
          </w:tcPr>
          <w:p w:rsidR="00721EC4" w:rsidRPr="001A6393" w:rsidRDefault="00721EC4" w:rsidP="00905BB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1A6393">
              <w:rPr>
                <w:sz w:val="24"/>
                <w:szCs w:val="24"/>
              </w:rPr>
              <w:t>0</w:t>
            </w:r>
          </w:p>
        </w:tc>
        <w:tc>
          <w:tcPr>
            <w:tcW w:w="520" w:type="pct"/>
            <w:vAlign w:val="center"/>
          </w:tcPr>
          <w:p w:rsidR="00721EC4" w:rsidRPr="001A6393" w:rsidRDefault="00721EC4" w:rsidP="00905BB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1A6393">
              <w:rPr>
                <w:sz w:val="24"/>
                <w:szCs w:val="24"/>
              </w:rPr>
              <w:t>1</w:t>
            </w:r>
          </w:p>
        </w:tc>
        <w:tc>
          <w:tcPr>
            <w:tcW w:w="490" w:type="pct"/>
            <w:vAlign w:val="center"/>
          </w:tcPr>
          <w:p w:rsidR="00721EC4" w:rsidRPr="001A6393" w:rsidRDefault="00721EC4" w:rsidP="00905BB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1A6393">
              <w:rPr>
                <w:sz w:val="24"/>
                <w:szCs w:val="24"/>
              </w:rPr>
              <w:t>0</w:t>
            </w:r>
          </w:p>
        </w:tc>
        <w:tc>
          <w:tcPr>
            <w:tcW w:w="489" w:type="pct"/>
            <w:vAlign w:val="center"/>
          </w:tcPr>
          <w:p w:rsidR="00721EC4" w:rsidRPr="001A6393" w:rsidRDefault="00721EC4" w:rsidP="00905BB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1A6393">
              <w:rPr>
                <w:sz w:val="24"/>
                <w:szCs w:val="24"/>
              </w:rPr>
              <w:t>0</w:t>
            </w:r>
          </w:p>
        </w:tc>
      </w:tr>
    </w:tbl>
    <w:p w:rsidR="003D7E6C" w:rsidRPr="001A6393" w:rsidRDefault="003D7E6C" w:rsidP="003D7E6C">
      <w:pPr>
        <w:jc w:val="center"/>
        <w:rPr>
          <w:b/>
          <w:spacing w:val="-2"/>
          <w:sz w:val="28"/>
        </w:rPr>
        <w:sectPr w:rsidR="003D7E6C" w:rsidRPr="001A6393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3D7E6C" w:rsidRPr="001A6393" w:rsidRDefault="003D7E6C" w:rsidP="003D7E6C">
      <w:pPr>
        <w:jc w:val="center"/>
        <w:rPr>
          <w:b/>
          <w:spacing w:val="-2"/>
          <w:sz w:val="28"/>
        </w:rPr>
      </w:pPr>
      <w:r w:rsidRPr="001A6393">
        <w:rPr>
          <w:b/>
          <w:spacing w:val="-2"/>
          <w:sz w:val="28"/>
        </w:rPr>
        <w:lastRenderedPageBreak/>
        <w:t xml:space="preserve"> Раздел 3. Структура муниципальной программы </w:t>
      </w:r>
    </w:p>
    <w:tbl>
      <w:tblPr>
        <w:tblW w:w="152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24"/>
        <w:gridCol w:w="4232"/>
        <w:gridCol w:w="6822"/>
        <w:gridCol w:w="3422"/>
      </w:tblGrid>
      <w:tr w:rsidR="003D7E6C" w:rsidRPr="001A6393" w:rsidTr="00B92886">
        <w:tc>
          <w:tcPr>
            <w:tcW w:w="795" w:type="dxa"/>
            <w:gridSpan w:val="2"/>
          </w:tcPr>
          <w:p w:rsidR="003D7E6C" w:rsidRPr="001A6393" w:rsidRDefault="003D7E6C" w:rsidP="003D7E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393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1A639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A639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32" w:type="dxa"/>
          </w:tcPr>
          <w:p w:rsidR="003D7E6C" w:rsidRPr="001A6393" w:rsidRDefault="003D7E6C" w:rsidP="003D7E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393">
              <w:rPr>
                <w:rFonts w:ascii="Times New Roman" w:hAnsi="Times New Roman" w:cs="Times New Roman"/>
                <w:sz w:val="28"/>
                <w:szCs w:val="28"/>
              </w:rPr>
              <w:t xml:space="preserve">Задачи структурного элемента </w:t>
            </w:r>
          </w:p>
        </w:tc>
        <w:tc>
          <w:tcPr>
            <w:tcW w:w="6822" w:type="dxa"/>
          </w:tcPr>
          <w:p w:rsidR="003D7E6C" w:rsidRPr="001A6393" w:rsidRDefault="003D7E6C" w:rsidP="003D7E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393">
              <w:rPr>
                <w:rFonts w:ascii="Times New Roman" w:hAnsi="Times New Roman" w:cs="Times New Roman"/>
                <w:sz w:val="28"/>
                <w:szCs w:val="28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3417" w:type="dxa"/>
          </w:tcPr>
          <w:p w:rsidR="003D7E6C" w:rsidRPr="001A6393" w:rsidRDefault="003D7E6C" w:rsidP="003D7E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393">
              <w:rPr>
                <w:rFonts w:ascii="Times New Roman" w:hAnsi="Times New Roman" w:cs="Times New Roman"/>
                <w:sz w:val="28"/>
                <w:szCs w:val="28"/>
              </w:rPr>
              <w:t xml:space="preserve">Связь с показателями </w:t>
            </w:r>
          </w:p>
        </w:tc>
      </w:tr>
      <w:tr w:rsidR="003D7E6C" w:rsidRPr="001A6393" w:rsidTr="00B92886">
        <w:trPr>
          <w:trHeight w:val="40"/>
        </w:trPr>
        <w:tc>
          <w:tcPr>
            <w:tcW w:w="795" w:type="dxa"/>
            <w:gridSpan w:val="2"/>
          </w:tcPr>
          <w:p w:rsidR="003D7E6C" w:rsidRPr="001A6393" w:rsidRDefault="003D7E6C" w:rsidP="003D7E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6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32" w:type="dxa"/>
          </w:tcPr>
          <w:p w:rsidR="003D7E6C" w:rsidRPr="001A6393" w:rsidRDefault="003D7E6C" w:rsidP="003D7E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3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22" w:type="dxa"/>
          </w:tcPr>
          <w:p w:rsidR="003D7E6C" w:rsidRPr="001A6393" w:rsidRDefault="003D7E6C" w:rsidP="003D7E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3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17" w:type="dxa"/>
          </w:tcPr>
          <w:p w:rsidR="003D7E6C" w:rsidRPr="001A6393" w:rsidRDefault="003D7E6C" w:rsidP="003D7E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3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D7E6C" w:rsidRPr="001A6393" w:rsidTr="00B92886">
        <w:trPr>
          <w:trHeight w:val="40"/>
        </w:trPr>
        <w:tc>
          <w:tcPr>
            <w:tcW w:w="795" w:type="dxa"/>
            <w:gridSpan w:val="2"/>
          </w:tcPr>
          <w:p w:rsidR="003D7E6C" w:rsidRPr="001A6393" w:rsidRDefault="003D7E6C" w:rsidP="003D7E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76" w:type="dxa"/>
            <w:gridSpan w:val="3"/>
            <w:vAlign w:val="center"/>
          </w:tcPr>
          <w:p w:rsidR="003D7E6C" w:rsidRPr="001A6393" w:rsidRDefault="003D7E6C" w:rsidP="003D7E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393">
              <w:rPr>
                <w:rFonts w:ascii="Times New Roman" w:hAnsi="Times New Roman" w:cs="Times New Roman"/>
                <w:sz w:val="28"/>
                <w:szCs w:val="28"/>
              </w:rPr>
              <w:t>1. Региональный проект «Наименование»</w:t>
            </w:r>
          </w:p>
        </w:tc>
      </w:tr>
      <w:tr w:rsidR="003D7E6C" w:rsidRPr="001A6393" w:rsidTr="00B92886">
        <w:trPr>
          <w:trHeight w:val="40"/>
        </w:trPr>
        <w:tc>
          <w:tcPr>
            <w:tcW w:w="795" w:type="dxa"/>
            <w:gridSpan w:val="2"/>
          </w:tcPr>
          <w:p w:rsidR="003D7E6C" w:rsidRPr="001A6393" w:rsidRDefault="003D7E6C" w:rsidP="003D7E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76" w:type="dxa"/>
            <w:gridSpan w:val="3"/>
            <w:vAlign w:val="center"/>
          </w:tcPr>
          <w:p w:rsidR="003D7E6C" w:rsidRPr="001A6393" w:rsidRDefault="003D7E6C" w:rsidP="003D7E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393">
              <w:rPr>
                <w:rFonts w:ascii="Times New Roman" w:hAnsi="Times New Roman" w:cs="Times New Roman"/>
                <w:sz w:val="28"/>
                <w:szCs w:val="28"/>
              </w:rPr>
              <w:t>Руководитель регионального проекта (</w:t>
            </w:r>
            <w:r w:rsidRPr="001A6393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должность, фамилия, имя, отчество руководителя регионального проекта) / с</w:t>
            </w:r>
            <w:r w:rsidRPr="001A6393">
              <w:rPr>
                <w:rFonts w:ascii="Times New Roman" w:hAnsi="Times New Roman" w:cs="Times New Roman"/>
                <w:sz w:val="28"/>
                <w:szCs w:val="28"/>
              </w:rPr>
              <w:t xml:space="preserve">рок реализации (год начала </w:t>
            </w:r>
            <w:r w:rsidRPr="001A6393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1A6393">
              <w:rPr>
                <w:rFonts w:ascii="Times New Roman" w:hAnsi="Times New Roman" w:cs="Times New Roman"/>
                <w:sz w:val="28"/>
                <w:szCs w:val="28"/>
              </w:rPr>
              <w:t xml:space="preserve"> год окончания)</w:t>
            </w:r>
          </w:p>
        </w:tc>
      </w:tr>
      <w:tr w:rsidR="003D7E6C" w:rsidRPr="001A6393" w:rsidTr="00B92886">
        <w:trPr>
          <w:trHeight w:val="40"/>
        </w:trPr>
        <w:tc>
          <w:tcPr>
            <w:tcW w:w="795" w:type="dxa"/>
            <w:gridSpan w:val="2"/>
          </w:tcPr>
          <w:p w:rsidR="003D7E6C" w:rsidRPr="001A6393" w:rsidRDefault="003D7E6C" w:rsidP="003D7E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2" w:type="dxa"/>
          </w:tcPr>
          <w:p w:rsidR="003D7E6C" w:rsidRPr="001A6393" w:rsidRDefault="003D7E6C" w:rsidP="003D7E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6393">
              <w:rPr>
                <w:sz w:val="28"/>
                <w:szCs w:val="28"/>
              </w:rPr>
              <w:t>-</w:t>
            </w:r>
          </w:p>
        </w:tc>
        <w:tc>
          <w:tcPr>
            <w:tcW w:w="6822" w:type="dxa"/>
          </w:tcPr>
          <w:p w:rsidR="003D7E6C" w:rsidRPr="001A6393" w:rsidRDefault="003D7E6C" w:rsidP="003D7E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6393">
              <w:rPr>
                <w:sz w:val="28"/>
                <w:szCs w:val="28"/>
              </w:rPr>
              <w:t>-</w:t>
            </w:r>
          </w:p>
        </w:tc>
        <w:tc>
          <w:tcPr>
            <w:tcW w:w="3417" w:type="dxa"/>
          </w:tcPr>
          <w:p w:rsidR="003D7E6C" w:rsidRPr="001A6393" w:rsidRDefault="003D7E6C" w:rsidP="003D7E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6393">
              <w:rPr>
                <w:sz w:val="28"/>
                <w:szCs w:val="28"/>
              </w:rPr>
              <w:t>-</w:t>
            </w:r>
          </w:p>
        </w:tc>
      </w:tr>
      <w:tr w:rsidR="003D7E6C" w:rsidRPr="001A6393" w:rsidTr="00B92886">
        <w:trPr>
          <w:trHeight w:val="40"/>
        </w:trPr>
        <w:tc>
          <w:tcPr>
            <w:tcW w:w="795" w:type="dxa"/>
            <w:gridSpan w:val="2"/>
          </w:tcPr>
          <w:p w:rsidR="003D7E6C" w:rsidRPr="001A6393" w:rsidRDefault="003D7E6C" w:rsidP="003D7E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76" w:type="dxa"/>
            <w:gridSpan w:val="3"/>
            <w:vAlign w:val="center"/>
          </w:tcPr>
          <w:p w:rsidR="003D7E6C" w:rsidRPr="001A6393" w:rsidRDefault="003D7E6C" w:rsidP="003D7E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393">
              <w:rPr>
                <w:rFonts w:ascii="Times New Roman" w:hAnsi="Times New Roman" w:cs="Times New Roman"/>
                <w:sz w:val="28"/>
                <w:szCs w:val="28"/>
              </w:rPr>
              <w:t>2. Ведомственный проект «Наименование»</w:t>
            </w:r>
          </w:p>
        </w:tc>
      </w:tr>
      <w:tr w:rsidR="003D7E6C" w:rsidRPr="001A6393" w:rsidTr="00B92886">
        <w:trPr>
          <w:trHeight w:val="40"/>
        </w:trPr>
        <w:tc>
          <w:tcPr>
            <w:tcW w:w="795" w:type="dxa"/>
            <w:gridSpan w:val="2"/>
          </w:tcPr>
          <w:p w:rsidR="003D7E6C" w:rsidRPr="001A6393" w:rsidRDefault="003D7E6C" w:rsidP="003D7E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76" w:type="dxa"/>
            <w:gridSpan w:val="3"/>
            <w:vAlign w:val="center"/>
          </w:tcPr>
          <w:p w:rsidR="003D7E6C" w:rsidRPr="001A6393" w:rsidRDefault="003D7E6C" w:rsidP="003D7E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393">
              <w:rPr>
                <w:rFonts w:ascii="Times New Roman" w:hAnsi="Times New Roman" w:cs="Times New Roman"/>
                <w:sz w:val="28"/>
                <w:szCs w:val="28"/>
              </w:rPr>
              <w:t>Руководитель ведомственного проекта (</w:t>
            </w:r>
            <w:r w:rsidRPr="001A6393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должность, фамилия, имя, отчество руководителя ведомственного проекта) /</w:t>
            </w:r>
            <w:r w:rsidRPr="001A6393">
              <w:rPr>
                <w:rFonts w:ascii="Times New Roman" w:hAnsi="Times New Roman" w:cs="Times New Roman"/>
                <w:sz w:val="28"/>
                <w:szCs w:val="28"/>
              </w:rPr>
              <w:t xml:space="preserve"> срок реализации (год начала </w:t>
            </w:r>
            <w:r w:rsidRPr="001A6393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1A6393">
              <w:rPr>
                <w:rFonts w:ascii="Times New Roman" w:hAnsi="Times New Roman" w:cs="Times New Roman"/>
                <w:sz w:val="28"/>
                <w:szCs w:val="28"/>
              </w:rPr>
              <w:t xml:space="preserve"> год окончания)</w:t>
            </w:r>
          </w:p>
        </w:tc>
      </w:tr>
      <w:tr w:rsidR="003D7E6C" w:rsidRPr="001A6393" w:rsidTr="00B92886">
        <w:trPr>
          <w:trHeight w:val="40"/>
        </w:trPr>
        <w:tc>
          <w:tcPr>
            <w:tcW w:w="795" w:type="dxa"/>
            <w:gridSpan w:val="2"/>
          </w:tcPr>
          <w:p w:rsidR="003D7E6C" w:rsidRPr="001A6393" w:rsidRDefault="003D7E6C" w:rsidP="003D7E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2" w:type="dxa"/>
          </w:tcPr>
          <w:p w:rsidR="003D7E6C" w:rsidRPr="001A6393" w:rsidRDefault="003D7E6C" w:rsidP="003D7E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6393">
              <w:rPr>
                <w:sz w:val="28"/>
                <w:szCs w:val="28"/>
              </w:rPr>
              <w:t>-</w:t>
            </w:r>
          </w:p>
        </w:tc>
        <w:tc>
          <w:tcPr>
            <w:tcW w:w="6822" w:type="dxa"/>
          </w:tcPr>
          <w:p w:rsidR="003D7E6C" w:rsidRPr="001A6393" w:rsidRDefault="003D7E6C" w:rsidP="003D7E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6393">
              <w:rPr>
                <w:sz w:val="28"/>
                <w:szCs w:val="28"/>
              </w:rPr>
              <w:t>-</w:t>
            </w:r>
          </w:p>
        </w:tc>
        <w:tc>
          <w:tcPr>
            <w:tcW w:w="3417" w:type="dxa"/>
          </w:tcPr>
          <w:p w:rsidR="003D7E6C" w:rsidRPr="001A6393" w:rsidRDefault="003D7E6C" w:rsidP="003D7E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6393">
              <w:rPr>
                <w:sz w:val="28"/>
                <w:szCs w:val="28"/>
              </w:rPr>
              <w:t>-</w:t>
            </w:r>
          </w:p>
        </w:tc>
      </w:tr>
      <w:tr w:rsidR="003D7E6C" w:rsidRPr="001A6393" w:rsidTr="00B92886">
        <w:trPr>
          <w:trHeight w:val="40"/>
        </w:trPr>
        <w:tc>
          <w:tcPr>
            <w:tcW w:w="15271" w:type="dxa"/>
            <w:gridSpan w:val="5"/>
          </w:tcPr>
          <w:p w:rsidR="003D7E6C" w:rsidRPr="001A6393" w:rsidRDefault="003D7E6C" w:rsidP="003D7E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393">
              <w:rPr>
                <w:rFonts w:ascii="Times New Roman" w:hAnsi="Times New Roman" w:cs="Times New Roman"/>
                <w:sz w:val="28"/>
                <w:szCs w:val="28"/>
              </w:rPr>
              <w:t>3. Комплекс процессных мероприятий</w:t>
            </w:r>
          </w:p>
        </w:tc>
      </w:tr>
      <w:tr w:rsidR="003D7E6C" w:rsidRPr="001A6393" w:rsidTr="00B92886">
        <w:trPr>
          <w:trHeight w:val="399"/>
        </w:trPr>
        <w:tc>
          <w:tcPr>
            <w:tcW w:w="771" w:type="dxa"/>
            <w:vAlign w:val="center"/>
          </w:tcPr>
          <w:p w:rsidR="003D7E6C" w:rsidRPr="001A6393" w:rsidRDefault="003D7E6C" w:rsidP="003D7E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6393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4500" w:type="dxa"/>
            <w:gridSpan w:val="4"/>
            <w:vAlign w:val="center"/>
          </w:tcPr>
          <w:p w:rsidR="003D7E6C" w:rsidRPr="001A6393" w:rsidRDefault="003D7E6C" w:rsidP="003D7E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39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Комплекс процессных мероприятий «</w:t>
            </w:r>
            <w:r w:rsidRPr="001A639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1A6393">
              <w:rPr>
                <w:rFonts w:ascii="Times New Roman" w:hAnsi="Times New Roman" w:cs="Times New Roman"/>
                <w:sz w:val="28"/>
                <w:szCs w:val="28"/>
              </w:rPr>
              <w:t>обучения по</w:t>
            </w:r>
            <w:proofErr w:type="gramEnd"/>
            <w:r w:rsidRPr="001A6393">
              <w:rPr>
                <w:rFonts w:ascii="Times New Roman" w:hAnsi="Times New Roman" w:cs="Times New Roman"/>
                <w:sz w:val="28"/>
                <w:szCs w:val="28"/>
              </w:rPr>
              <w:t xml:space="preserve"> заочной форме</w:t>
            </w:r>
            <w:r w:rsidRPr="001A639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» </w:t>
            </w:r>
          </w:p>
        </w:tc>
      </w:tr>
      <w:tr w:rsidR="003D7E6C" w:rsidRPr="001A6393" w:rsidTr="00B92886">
        <w:tc>
          <w:tcPr>
            <w:tcW w:w="771" w:type="dxa"/>
            <w:vAlign w:val="center"/>
          </w:tcPr>
          <w:p w:rsidR="003D7E6C" w:rsidRPr="001A6393" w:rsidRDefault="003D7E6C" w:rsidP="003D7E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0" w:type="dxa"/>
            <w:gridSpan w:val="4"/>
            <w:vAlign w:val="center"/>
          </w:tcPr>
          <w:p w:rsidR="003D7E6C" w:rsidRPr="001A6393" w:rsidRDefault="003D7E6C" w:rsidP="003D7E6C">
            <w:pPr>
              <w:spacing w:line="230" w:lineRule="auto"/>
              <w:jc w:val="center"/>
              <w:rPr>
                <w:spacing w:val="-2"/>
                <w:sz w:val="28"/>
                <w:szCs w:val="28"/>
              </w:rPr>
            </w:pPr>
            <w:r w:rsidRPr="001A6393">
              <w:rPr>
                <w:sz w:val="28"/>
                <w:szCs w:val="28"/>
              </w:rPr>
              <w:t>Ответственный за разработку и реализацию комплекса процессных мероприятий (</w:t>
            </w:r>
            <w:r w:rsidRPr="001A6393">
              <w:rPr>
                <w:bCs/>
                <w:sz w:val="28"/>
                <w:szCs w:val="28"/>
              </w:rPr>
              <w:t>заместитель Главы муниципального образования «</w:t>
            </w:r>
            <w:r w:rsidR="001413DA" w:rsidRPr="001A6393">
              <w:rPr>
                <w:bCs/>
                <w:sz w:val="28"/>
                <w:szCs w:val="28"/>
              </w:rPr>
              <w:t xml:space="preserve">Дорогобужский </w:t>
            </w:r>
            <w:r w:rsidR="00B92886" w:rsidRPr="001A6393">
              <w:rPr>
                <w:bCs/>
                <w:sz w:val="28"/>
                <w:szCs w:val="28"/>
              </w:rPr>
              <w:t>район</w:t>
            </w:r>
            <w:r w:rsidRPr="001A6393">
              <w:rPr>
                <w:bCs/>
                <w:sz w:val="28"/>
                <w:szCs w:val="28"/>
              </w:rPr>
              <w:t>» Смоленской области – управляющий делами Шляхтов П.В.)</w:t>
            </w:r>
          </w:p>
        </w:tc>
      </w:tr>
      <w:tr w:rsidR="003D7E6C" w:rsidRPr="001A6393" w:rsidTr="00B92886">
        <w:trPr>
          <w:trHeight w:val="2127"/>
        </w:trPr>
        <w:tc>
          <w:tcPr>
            <w:tcW w:w="771" w:type="dxa"/>
            <w:vAlign w:val="center"/>
          </w:tcPr>
          <w:p w:rsidR="003D7E6C" w:rsidRPr="001A6393" w:rsidRDefault="003D7E6C" w:rsidP="003D7E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63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3.1.1</w:t>
            </w:r>
          </w:p>
        </w:tc>
        <w:tc>
          <w:tcPr>
            <w:tcW w:w="4256" w:type="dxa"/>
            <w:gridSpan w:val="2"/>
          </w:tcPr>
          <w:p w:rsidR="003D7E6C" w:rsidRPr="001A6393" w:rsidRDefault="003D7E6C" w:rsidP="003D7E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39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получения высшего профессионального образования по заочной форме обучения за счет средств областного бюджета и бюджета муниципального образования «Дорогобужский район» Смоленской области. </w:t>
            </w:r>
          </w:p>
        </w:tc>
        <w:tc>
          <w:tcPr>
            <w:tcW w:w="6822" w:type="dxa"/>
          </w:tcPr>
          <w:p w:rsidR="003D7E6C" w:rsidRPr="001A6393" w:rsidRDefault="003D7E6C" w:rsidP="003D7E6C">
            <w:pPr>
              <w:pStyle w:val="Normal3"/>
              <w:jc w:val="both"/>
              <w:rPr>
                <w:bCs/>
                <w:sz w:val="28"/>
                <w:szCs w:val="28"/>
              </w:rPr>
            </w:pPr>
            <w:r w:rsidRPr="001A6393">
              <w:rPr>
                <w:sz w:val="28"/>
                <w:szCs w:val="28"/>
              </w:rPr>
              <w:t>Развитие кадрового потенциала органов местного самоуправления.</w:t>
            </w:r>
          </w:p>
        </w:tc>
        <w:tc>
          <w:tcPr>
            <w:tcW w:w="3417" w:type="dxa"/>
          </w:tcPr>
          <w:p w:rsidR="003D7E6C" w:rsidRPr="001A6393" w:rsidRDefault="00B92886" w:rsidP="003D7E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393">
              <w:rPr>
                <w:rFonts w:ascii="Times New Roman" w:eastAsia="SimSun" w:hAnsi="Times New Roman" w:cs="Times New Roman"/>
                <w:sz w:val="28"/>
                <w:szCs w:val="28"/>
              </w:rPr>
              <w:t>Количество работников органов местного самоуправления, обучающихся в настоящее время</w:t>
            </w:r>
            <w:r w:rsidRPr="001A63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D7E6C" w:rsidRPr="001A6393" w:rsidTr="00B92886">
        <w:trPr>
          <w:trHeight w:val="454"/>
        </w:trPr>
        <w:tc>
          <w:tcPr>
            <w:tcW w:w="771" w:type="dxa"/>
            <w:vAlign w:val="center"/>
          </w:tcPr>
          <w:p w:rsidR="003D7E6C" w:rsidRPr="001A6393" w:rsidRDefault="003D7E6C" w:rsidP="003D7E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393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14500" w:type="dxa"/>
            <w:gridSpan w:val="4"/>
            <w:vAlign w:val="center"/>
          </w:tcPr>
          <w:p w:rsidR="003D7E6C" w:rsidRPr="001A6393" w:rsidRDefault="003D7E6C" w:rsidP="003D7E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39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Комплекс процессных мероприятий </w:t>
            </w:r>
            <w:r w:rsidRPr="001A6393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1A6393">
              <w:rPr>
                <w:rFonts w:ascii="Times New Roman" w:hAnsi="Times New Roman" w:cs="Times New Roman"/>
                <w:sz w:val="28"/>
                <w:szCs w:val="28"/>
              </w:rPr>
              <w:t>Создание организационных, информационных, финансовых условий для развития муниципальной службы</w:t>
            </w:r>
            <w:r w:rsidRPr="001A6393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3D7E6C" w:rsidRPr="001A6393" w:rsidTr="00B92886">
        <w:trPr>
          <w:trHeight w:val="596"/>
        </w:trPr>
        <w:tc>
          <w:tcPr>
            <w:tcW w:w="771" w:type="dxa"/>
            <w:vAlign w:val="center"/>
          </w:tcPr>
          <w:p w:rsidR="003D7E6C" w:rsidRPr="001A6393" w:rsidRDefault="003D7E6C" w:rsidP="003D7E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0" w:type="dxa"/>
            <w:gridSpan w:val="4"/>
            <w:vAlign w:val="center"/>
          </w:tcPr>
          <w:p w:rsidR="003D7E6C" w:rsidRPr="001A6393" w:rsidRDefault="00B92886" w:rsidP="003D7E6C">
            <w:pPr>
              <w:spacing w:line="230" w:lineRule="auto"/>
              <w:jc w:val="center"/>
              <w:rPr>
                <w:spacing w:val="-2"/>
                <w:sz w:val="28"/>
                <w:szCs w:val="28"/>
              </w:rPr>
            </w:pPr>
            <w:r w:rsidRPr="001A6393">
              <w:rPr>
                <w:sz w:val="28"/>
                <w:szCs w:val="28"/>
              </w:rPr>
              <w:t>Ответственный за разработку и реализацию комплекса процессных мероприятий (</w:t>
            </w:r>
            <w:r w:rsidRPr="001A6393">
              <w:rPr>
                <w:bCs/>
                <w:sz w:val="28"/>
                <w:szCs w:val="28"/>
              </w:rPr>
              <w:t>заместитель Главы муниципального образования «Дорогобужский район» Смоленской области – управляющий делами Шляхтов П.В.)</w:t>
            </w:r>
          </w:p>
        </w:tc>
      </w:tr>
      <w:tr w:rsidR="003D7E6C" w:rsidRPr="001A6393" w:rsidTr="00B92886">
        <w:trPr>
          <w:trHeight w:val="171"/>
        </w:trPr>
        <w:tc>
          <w:tcPr>
            <w:tcW w:w="771" w:type="dxa"/>
            <w:vAlign w:val="center"/>
          </w:tcPr>
          <w:p w:rsidR="003D7E6C" w:rsidRPr="001A6393" w:rsidRDefault="003D7E6C" w:rsidP="003D7E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6393">
              <w:rPr>
                <w:rFonts w:ascii="Times New Roman" w:hAnsi="Times New Roman" w:cs="Times New Roman"/>
                <w:sz w:val="28"/>
                <w:szCs w:val="28"/>
              </w:rPr>
              <w:t>3.2.1</w:t>
            </w:r>
          </w:p>
        </w:tc>
        <w:tc>
          <w:tcPr>
            <w:tcW w:w="4256" w:type="dxa"/>
            <w:gridSpan w:val="2"/>
          </w:tcPr>
          <w:p w:rsidR="003D7E6C" w:rsidRPr="001A6393" w:rsidRDefault="003D7E6C" w:rsidP="003D7E6C">
            <w:pPr>
              <w:pStyle w:val="Normal3"/>
              <w:rPr>
                <w:bCs/>
                <w:sz w:val="28"/>
                <w:szCs w:val="28"/>
              </w:rPr>
            </w:pPr>
            <w:r w:rsidRPr="001A6393">
              <w:rPr>
                <w:sz w:val="28"/>
                <w:szCs w:val="28"/>
              </w:rPr>
              <w:t>Повышение профессиональной подготовки муниципальных служащих органов местного самоуправления муниципального образования «Дорогобужский район» Смоленской области</w:t>
            </w:r>
          </w:p>
        </w:tc>
        <w:tc>
          <w:tcPr>
            <w:tcW w:w="6822" w:type="dxa"/>
          </w:tcPr>
          <w:p w:rsidR="003D7E6C" w:rsidRPr="001A6393" w:rsidRDefault="003D7E6C" w:rsidP="003D7E6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6393">
              <w:rPr>
                <w:rFonts w:ascii="Times New Roman" w:hAnsi="Times New Roman" w:cs="Times New Roman"/>
                <w:sz w:val="28"/>
                <w:szCs w:val="28"/>
              </w:rPr>
              <w:t>Повышение престижа муниципальной службы в муниципальном образовании «Дорогобужский район» Смоленской области</w:t>
            </w:r>
          </w:p>
        </w:tc>
        <w:tc>
          <w:tcPr>
            <w:tcW w:w="3417" w:type="dxa"/>
          </w:tcPr>
          <w:p w:rsidR="003D7E6C" w:rsidRPr="001A6393" w:rsidRDefault="003D7E6C" w:rsidP="003D7E6C">
            <w:pPr>
              <w:pStyle w:val="Normal3"/>
              <w:rPr>
                <w:sz w:val="28"/>
                <w:szCs w:val="28"/>
              </w:rPr>
            </w:pPr>
            <w:r w:rsidRPr="001A6393">
              <w:rPr>
                <w:bCs/>
                <w:sz w:val="28"/>
                <w:szCs w:val="28"/>
              </w:rPr>
              <w:t>Количество работников органов местного самоуправления прошедших курсы повышения квалификации</w:t>
            </w:r>
          </w:p>
        </w:tc>
      </w:tr>
      <w:tr w:rsidR="003D7E6C" w:rsidRPr="001A6393" w:rsidTr="00B92886">
        <w:trPr>
          <w:trHeight w:val="454"/>
        </w:trPr>
        <w:tc>
          <w:tcPr>
            <w:tcW w:w="771" w:type="dxa"/>
            <w:vAlign w:val="center"/>
          </w:tcPr>
          <w:p w:rsidR="003D7E6C" w:rsidRPr="001A6393" w:rsidRDefault="003D7E6C" w:rsidP="003D7E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393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14500" w:type="dxa"/>
            <w:gridSpan w:val="4"/>
            <w:vAlign w:val="center"/>
          </w:tcPr>
          <w:p w:rsidR="003D7E6C" w:rsidRPr="001A6393" w:rsidRDefault="003D7E6C" w:rsidP="003D7E6C">
            <w:pPr>
              <w:spacing w:line="230" w:lineRule="auto"/>
              <w:jc w:val="center"/>
              <w:rPr>
                <w:spacing w:val="-2"/>
                <w:sz w:val="28"/>
                <w:szCs w:val="28"/>
              </w:rPr>
            </w:pPr>
            <w:r w:rsidRPr="001A6393">
              <w:rPr>
                <w:spacing w:val="-2"/>
                <w:sz w:val="28"/>
                <w:szCs w:val="28"/>
              </w:rPr>
              <w:t>Комплекс процессных мероприятий «</w:t>
            </w:r>
            <w:r w:rsidRPr="001A6393">
              <w:rPr>
                <w:sz w:val="28"/>
                <w:szCs w:val="28"/>
              </w:rPr>
              <w:t>Предоставление социальных доплат к пенсии</w:t>
            </w:r>
            <w:r w:rsidRPr="001A6393">
              <w:rPr>
                <w:spacing w:val="-2"/>
                <w:sz w:val="28"/>
                <w:szCs w:val="28"/>
              </w:rPr>
              <w:t>»</w:t>
            </w:r>
          </w:p>
        </w:tc>
      </w:tr>
      <w:tr w:rsidR="003D7E6C" w:rsidRPr="001A6393" w:rsidTr="00B92886">
        <w:trPr>
          <w:trHeight w:val="596"/>
        </w:trPr>
        <w:tc>
          <w:tcPr>
            <w:tcW w:w="771" w:type="dxa"/>
            <w:vAlign w:val="center"/>
          </w:tcPr>
          <w:p w:rsidR="003D7E6C" w:rsidRPr="001A6393" w:rsidRDefault="003D7E6C" w:rsidP="003D7E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0" w:type="dxa"/>
            <w:gridSpan w:val="4"/>
            <w:vAlign w:val="center"/>
          </w:tcPr>
          <w:p w:rsidR="003D7E6C" w:rsidRPr="001A6393" w:rsidRDefault="00B92886" w:rsidP="003D7E6C">
            <w:pPr>
              <w:spacing w:line="230" w:lineRule="auto"/>
              <w:jc w:val="center"/>
              <w:rPr>
                <w:spacing w:val="-2"/>
                <w:sz w:val="28"/>
                <w:szCs w:val="28"/>
              </w:rPr>
            </w:pPr>
            <w:r w:rsidRPr="001A6393">
              <w:rPr>
                <w:sz w:val="28"/>
                <w:szCs w:val="28"/>
              </w:rPr>
              <w:t>Ответственный за разработку и реализацию комплекса процессных мероприятий (</w:t>
            </w:r>
            <w:r w:rsidRPr="001A6393">
              <w:rPr>
                <w:bCs/>
                <w:sz w:val="28"/>
                <w:szCs w:val="28"/>
              </w:rPr>
              <w:t>заместитель Главы муниципального образования «Дорогобужский район» Смоленской области – управляющий делами Шляхтов П.В.)</w:t>
            </w:r>
          </w:p>
        </w:tc>
      </w:tr>
      <w:tr w:rsidR="003D7E6C" w:rsidRPr="001A6393" w:rsidTr="00B92886">
        <w:trPr>
          <w:trHeight w:val="313"/>
        </w:trPr>
        <w:tc>
          <w:tcPr>
            <w:tcW w:w="771" w:type="dxa"/>
            <w:vAlign w:val="center"/>
          </w:tcPr>
          <w:p w:rsidR="003D7E6C" w:rsidRPr="001A6393" w:rsidRDefault="003D7E6C" w:rsidP="003D7E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6393">
              <w:rPr>
                <w:rFonts w:ascii="Times New Roman" w:hAnsi="Times New Roman" w:cs="Times New Roman"/>
                <w:sz w:val="28"/>
                <w:szCs w:val="28"/>
              </w:rPr>
              <w:t>3.3.1</w:t>
            </w:r>
          </w:p>
        </w:tc>
        <w:tc>
          <w:tcPr>
            <w:tcW w:w="4256" w:type="dxa"/>
            <w:gridSpan w:val="2"/>
          </w:tcPr>
          <w:p w:rsidR="003D7E6C" w:rsidRPr="001A6393" w:rsidRDefault="003D7E6C" w:rsidP="003D7E6C">
            <w:pPr>
              <w:pStyle w:val="Normal3"/>
              <w:rPr>
                <w:bCs/>
                <w:sz w:val="28"/>
                <w:szCs w:val="28"/>
              </w:rPr>
            </w:pPr>
            <w:r w:rsidRPr="001A6393">
              <w:rPr>
                <w:sz w:val="28"/>
                <w:szCs w:val="28"/>
              </w:rPr>
              <w:t xml:space="preserve"> Доплаты к пенсиям муниципальных служащих</w:t>
            </w:r>
          </w:p>
        </w:tc>
        <w:tc>
          <w:tcPr>
            <w:tcW w:w="6822" w:type="dxa"/>
          </w:tcPr>
          <w:p w:rsidR="003D7E6C" w:rsidRPr="001A6393" w:rsidRDefault="003D7E6C" w:rsidP="003D7E6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6393">
              <w:rPr>
                <w:rFonts w:ascii="Times New Roman" w:hAnsi="Times New Roman" w:cs="Times New Roman"/>
                <w:sz w:val="28"/>
                <w:szCs w:val="28"/>
              </w:rPr>
              <w:t>Повышение уровня жизни лиц, замещавших муниципальные должности, должности муниципальной службы, получающих доплаты к пенсиям муниципальных служащих</w:t>
            </w:r>
          </w:p>
        </w:tc>
        <w:tc>
          <w:tcPr>
            <w:tcW w:w="3417" w:type="dxa"/>
          </w:tcPr>
          <w:p w:rsidR="003D7E6C" w:rsidRPr="001A6393" w:rsidRDefault="003D7E6C" w:rsidP="003D7E6C">
            <w:pPr>
              <w:pStyle w:val="Normal3"/>
              <w:jc w:val="both"/>
              <w:rPr>
                <w:sz w:val="28"/>
                <w:szCs w:val="28"/>
              </w:rPr>
            </w:pPr>
            <w:r w:rsidRPr="001A6393">
              <w:rPr>
                <w:sz w:val="28"/>
                <w:szCs w:val="28"/>
              </w:rPr>
              <w:t xml:space="preserve">Доля лиц, замещавших муниципальные должности, должности муниципальной службы, получающих пенсию за </w:t>
            </w:r>
            <w:r w:rsidRPr="001A6393">
              <w:rPr>
                <w:sz w:val="28"/>
                <w:szCs w:val="28"/>
              </w:rPr>
              <w:lastRenderedPageBreak/>
              <w:t>выслугу лет от общего количества обратившихся за установлением и назначением пенсии за выслугу лет</w:t>
            </w:r>
          </w:p>
        </w:tc>
      </w:tr>
      <w:tr w:rsidR="003D7E6C" w:rsidRPr="001A6393" w:rsidTr="00B92886">
        <w:trPr>
          <w:trHeight w:val="454"/>
        </w:trPr>
        <w:tc>
          <w:tcPr>
            <w:tcW w:w="771" w:type="dxa"/>
            <w:vAlign w:val="center"/>
          </w:tcPr>
          <w:p w:rsidR="003D7E6C" w:rsidRPr="001A6393" w:rsidRDefault="003D7E6C" w:rsidP="003D7E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3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</w:t>
            </w:r>
          </w:p>
        </w:tc>
        <w:tc>
          <w:tcPr>
            <w:tcW w:w="14500" w:type="dxa"/>
            <w:gridSpan w:val="4"/>
            <w:vAlign w:val="center"/>
          </w:tcPr>
          <w:p w:rsidR="003D7E6C" w:rsidRPr="001A6393" w:rsidRDefault="003D7E6C" w:rsidP="003D7E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39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Комплекс процессных мероприятий </w:t>
            </w:r>
            <w:r w:rsidRPr="001A6393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1A6393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обеспечения сохранности документов</w:t>
            </w:r>
          </w:p>
          <w:p w:rsidR="003D7E6C" w:rsidRPr="001A6393" w:rsidRDefault="003D7E6C" w:rsidP="003D7E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393">
              <w:rPr>
                <w:rFonts w:ascii="Times New Roman" w:hAnsi="Times New Roman" w:cs="Times New Roman"/>
                <w:sz w:val="28"/>
                <w:szCs w:val="28"/>
              </w:rPr>
              <w:t xml:space="preserve"> Архивного фонда РФ</w:t>
            </w:r>
            <w:r w:rsidRPr="001A6393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3D7E6C" w:rsidRPr="001A6393" w:rsidTr="00B92886">
        <w:trPr>
          <w:trHeight w:val="596"/>
        </w:trPr>
        <w:tc>
          <w:tcPr>
            <w:tcW w:w="771" w:type="dxa"/>
            <w:vAlign w:val="center"/>
          </w:tcPr>
          <w:p w:rsidR="003D7E6C" w:rsidRPr="001A6393" w:rsidRDefault="003D7E6C" w:rsidP="003D7E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0" w:type="dxa"/>
            <w:gridSpan w:val="4"/>
            <w:vAlign w:val="center"/>
          </w:tcPr>
          <w:p w:rsidR="003D7E6C" w:rsidRPr="001A6393" w:rsidRDefault="003D7E6C" w:rsidP="003D7E6C">
            <w:pPr>
              <w:spacing w:line="230" w:lineRule="auto"/>
              <w:jc w:val="center"/>
              <w:rPr>
                <w:spacing w:val="-2"/>
                <w:sz w:val="28"/>
                <w:szCs w:val="28"/>
              </w:rPr>
            </w:pPr>
            <w:r w:rsidRPr="001A6393">
              <w:rPr>
                <w:sz w:val="28"/>
                <w:szCs w:val="28"/>
              </w:rPr>
              <w:t>Ответственный за разработку и реализацию комплекса процессных мероприятий (</w:t>
            </w:r>
            <w:r w:rsidRPr="001A6393">
              <w:rPr>
                <w:bCs/>
                <w:sz w:val="28"/>
                <w:szCs w:val="28"/>
              </w:rPr>
              <w:t>начальник архивного отдела Администрации муниципального образования «</w:t>
            </w:r>
            <w:r w:rsidR="001413DA" w:rsidRPr="001A6393">
              <w:rPr>
                <w:bCs/>
                <w:sz w:val="28"/>
                <w:szCs w:val="28"/>
              </w:rPr>
              <w:t xml:space="preserve">Дорогобужский </w:t>
            </w:r>
            <w:r w:rsidR="00B92886" w:rsidRPr="001A6393">
              <w:rPr>
                <w:bCs/>
                <w:sz w:val="28"/>
                <w:szCs w:val="28"/>
              </w:rPr>
              <w:t>район</w:t>
            </w:r>
            <w:r w:rsidRPr="001A6393">
              <w:rPr>
                <w:bCs/>
                <w:sz w:val="28"/>
                <w:szCs w:val="28"/>
              </w:rPr>
              <w:t xml:space="preserve">» Смоленской области </w:t>
            </w:r>
            <w:proofErr w:type="spellStart"/>
            <w:r w:rsidRPr="001A6393">
              <w:rPr>
                <w:bCs/>
                <w:sz w:val="28"/>
                <w:szCs w:val="28"/>
              </w:rPr>
              <w:t>Стешова</w:t>
            </w:r>
            <w:proofErr w:type="spellEnd"/>
            <w:r w:rsidRPr="001A6393">
              <w:rPr>
                <w:bCs/>
                <w:sz w:val="28"/>
                <w:szCs w:val="28"/>
              </w:rPr>
              <w:t xml:space="preserve"> А.А.)</w:t>
            </w:r>
          </w:p>
        </w:tc>
      </w:tr>
      <w:tr w:rsidR="003D7E6C" w:rsidRPr="001A6393" w:rsidTr="00B92886">
        <w:trPr>
          <w:trHeight w:val="4254"/>
        </w:trPr>
        <w:tc>
          <w:tcPr>
            <w:tcW w:w="771" w:type="dxa"/>
          </w:tcPr>
          <w:p w:rsidR="003D7E6C" w:rsidRPr="001A6393" w:rsidRDefault="003D7E6C" w:rsidP="003D7E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393">
              <w:rPr>
                <w:rFonts w:ascii="Times New Roman" w:hAnsi="Times New Roman" w:cs="Times New Roman"/>
                <w:sz w:val="28"/>
                <w:szCs w:val="28"/>
              </w:rPr>
              <w:t>3.4.1</w:t>
            </w:r>
          </w:p>
        </w:tc>
        <w:tc>
          <w:tcPr>
            <w:tcW w:w="4256" w:type="dxa"/>
            <w:gridSpan w:val="2"/>
          </w:tcPr>
          <w:p w:rsidR="003D7E6C" w:rsidRPr="001A6393" w:rsidRDefault="003D7E6C" w:rsidP="003D7E6C">
            <w:pPr>
              <w:pStyle w:val="Normal3"/>
              <w:jc w:val="both"/>
              <w:rPr>
                <w:sz w:val="28"/>
                <w:szCs w:val="28"/>
              </w:rPr>
            </w:pPr>
            <w:r w:rsidRPr="001A6393">
              <w:rPr>
                <w:sz w:val="28"/>
                <w:szCs w:val="28"/>
              </w:rPr>
              <w:t>Организация условий хранения архивных в соответствии с требованиями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наук.</w:t>
            </w:r>
          </w:p>
          <w:p w:rsidR="003D7E6C" w:rsidRPr="001A6393" w:rsidRDefault="003D7E6C" w:rsidP="003D7E6C">
            <w:pPr>
              <w:pStyle w:val="Normal3"/>
              <w:jc w:val="both"/>
              <w:rPr>
                <w:sz w:val="28"/>
                <w:szCs w:val="28"/>
              </w:rPr>
            </w:pPr>
          </w:p>
        </w:tc>
        <w:tc>
          <w:tcPr>
            <w:tcW w:w="6822" w:type="dxa"/>
          </w:tcPr>
          <w:p w:rsidR="003D7E6C" w:rsidRPr="001A6393" w:rsidRDefault="003D7E6C" w:rsidP="003D7E6C">
            <w:pPr>
              <w:pStyle w:val="Normal3"/>
              <w:jc w:val="both"/>
              <w:rPr>
                <w:sz w:val="28"/>
                <w:szCs w:val="28"/>
              </w:rPr>
            </w:pPr>
            <w:r w:rsidRPr="001A6393">
              <w:rPr>
                <w:sz w:val="28"/>
                <w:szCs w:val="28"/>
              </w:rPr>
              <w:t xml:space="preserve">Обеспечение сохранности, комплектования и использования документов   Архивного фонда РФ </w:t>
            </w:r>
          </w:p>
          <w:p w:rsidR="003D7E6C" w:rsidRPr="001A6393" w:rsidRDefault="003D7E6C" w:rsidP="003D7E6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17" w:type="dxa"/>
          </w:tcPr>
          <w:p w:rsidR="003D7E6C" w:rsidRPr="001A6393" w:rsidRDefault="003D7E6C" w:rsidP="003D7E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39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spellStart"/>
            <w:r w:rsidRPr="001A6393">
              <w:rPr>
                <w:rFonts w:ascii="Times New Roman" w:hAnsi="Times New Roman" w:cs="Times New Roman"/>
                <w:sz w:val="28"/>
                <w:szCs w:val="28"/>
              </w:rPr>
              <w:t>закартонированных</w:t>
            </w:r>
            <w:proofErr w:type="spellEnd"/>
            <w:r w:rsidRPr="001A6393">
              <w:rPr>
                <w:rFonts w:ascii="Times New Roman" w:hAnsi="Times New Roman" w:cs="Times New Roman"/>
                <w:sz w:val="28"/>
                <w:szCs w:val="28"/>
              </w:rPr>
              <w:t xml:space="preserve"> дел,  хранящихся в архивном отделе Администрации муниципального образования «Дорогобужский район» Смоленской области, с соблюдением нормативных</w:t>
            </w:r>
            <w:r w:rsidRPr="001A63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A6393">
              <w:rPr>
                <w:rFonts w:ascii="Times New Roman" w:hAnsi="Times New Roman" w:cs="Times New Roman"/>
                <w:sz w:val="28"/>
                <w:szCs w:val="28"/>
              </w:rPr>
              <w:t>условий, обеспечивающих их постоянное и  долговременное хранение</w:t>
            </w:r>
          </w:p>
        </w:tc>
      </w:tr>
      <w:tr w:rsidR="001413DA" w:rsidRPr="001A6393" w:rsidTr="00B92886">
        <w:trPr>
          <w:trHeight w:val="187"/>
        </w:trPr>
        <w:tc>
          <w:tcPr>
            <w:tcW w:w="771" w:type="dxa"/>
          </w:tcPr>
          <w:p w:rsidR="001413DA" w:rsidRPr="001A6393" w:rsidRDefault="001413DA" w:rsidP="003D7E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393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14500" w:type="dxa"/>
            <w:gridSpan w:val="4"/>
          </w:tcPr>
          <w:p w:rsidR="001413DA" w:rsidRPr="001A6393" w:rsidRDefault="001413DA" w:rsidP="001413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39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Комплекс процессных мероприятий «Содействие созданию условий труда, обеспечивающих сохранение жизни и здоровья работающего населения»</w:t>
            </w:r>
          </w:p>
        </w:tc>
      </w:tr>
      <w:tr w:rsidR="001413DA" w:rsidRPr="001A6393" w:rsidTr="00B92886">
        <w:trPr>
          <w:trHeight w:val="612"/>
        </w:trPr>
        <w:tc>
          <w:tcPr>
            <w:tcW w:w="771" w:type="dxa"/>
          </w:tcPr>
          <w:p w:rsidR="001413DA" w:rsidRPr="001A6393" w:rsidRDefault="001413DA" w:rsidP="003D7E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0" w:type="dxa"/>
            <w:gridSpan w:val="4"/>
          </w:tcPr>
          <w:p w:rsidR="001413DA" w:rsidRPr="001A6393" w:rsidRDefault="00B92886" w:rsidP="001413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393">
              <w:rPr>
                <w:rFonts w:ascii="Times New Roman" w:hAnsi="Times New Roman" w:cs="Times New Roman"/>
                <w:sz w:val="28"/>
                <w:szCs w:val="28"/>
              </w:rPr>
              <w:t>Ответственный за разработку и реализацию комплекса процессных мероприятий (</w:t>
            </w:r>
            <w:r w:rsidRPr="001A6393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Главы муниципального образования «Дорогобужский район» Смоленской области – управляющий делами Шляхтов П.В.)</w:t>
            </w:r>
          </w:p>
        </w:tc>
      </w:tr>
      <w:tr w:rsidR="001413DA" w:rsidRPr="001A6393" w:rsidTr="00B92886">
        <w:trPr>
          <w:trHeight w:val="612"/>
        </w:trPr>
        <w:tc>
          <w:tcPr>
            <w:tcW w:w="771" w:type="dxa"/>
          </w:tcPr>
          <w:p w:rsidR="001413DA" w:rsidRPr="001A6393" w:rsidRDefault="001413DA" w:rsidP="003D7E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3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3.5.1</w:t>
            </w:r>
          </w:p>
        </w:tc>
        <w:tc>
          <w:tcPr>
            <w:tcW w:w="4256" w:type="dxa"/>
            <w:gridSpan w:val="2"/>
          </w:tcPr>
          <w:p w:rsidR="001413DA" w:rsidRPr="001A6393" w:rsidRDefault="003229D2" w:rsidP="003D7E6C">
            <w:pPr>
              <w:pStyle w:val="Normal3"/>
              <w:jc w:val="both"/>
              <w:rPr>
                <w:sz w:val="28"/>
                <w:szCs w:val="28"/>
              </w:rPr>
            </w:pPr>
            <w:r w:rsidRPr="001A6393">
              <w:rPr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С</w:t>
            </w:r>
            <w:r w:rsidRPr="001A6393">
              <w:rPr>
                <w:sz w:val="28"/>
                <w:szCs w:val="28"/>
                <w:shd w:val="clear" w:color="auto" w:fill="FFFFFF"/>
              </w:rPr>
              <w:t>одействие созданию условий труда, обеспечивающих сохранение жизни и здоровья работающего населения в процессе трудовой деятельности</w:t>
            </w:r>
          </w:p>
        </w:tc>
        <w:tc>
          <w:tcPr>
            <w:tcW w:w="6822" w:type="dxa"/>
          </w:tcPr>
          <w:p w:rsidR="001413DA" w:rsidRPr="001A6393" w:rsidRDefault="003229D2" w:rsidP="003D7E6C">
            <w:pPr>
              <w:pStyle w:val="Normal3"/>
              <w:jc w:val="both"/>
              <w:rPr>
                <w:sz w:val="28"/>
                <w:szCs w:val="28"/>
              </w:rPr>
            </w:pPr>
            <w:r w:rsidRPr="001A6393"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Повышение уровня знаний по безопасности и охране труда руководителей, специалистов и работников организаций</w:t>
            </w:r>
          </w:p>
        </w:tc>
        <w:tc>
          <w:tcPr>
            <w:tcW w:w="3417" w:type="dxa"/>
          </w:tcPr>
          <w:p w:rsidR="001413DA" w:rsidRPr="001A6393" w:rsidRDefault="003229D2" w:rsidP="003D7E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393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районных смотров, конкурсов</w:t>
            </w:r>
          </w:p>
        </w:tc>
      </w:tr>
      <w:tr w:rsidR="003D7E6C" w:rsidRPr="001A6393" w:rsidTr="00B92886">
        <w:trPr>
          <w:trHeight w:val="501"/>
        </w:trPr>
        <w:tc>
          <w:tcPr>
            <w:tcW w:w="771" w:type="dxa"/>
            <w:vAlign w:val="center"/>
          </w:tcPr>
          <w:p w:rsidR="003D7E6C" w:rsidRPr="001A6393" w:rsidRDefault="003D7E6C" w:rsidP="003D7E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39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1413DA" w:rsidRPr="001A63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500" w:type="dxa"/>
            <w:gridSpan w:val="4"/>
            <w:vAlign w:val="center"/>
          </w:tcPr>
          <w:p w:rsidR="003D7E6C" w:rsidRPr="001A6393" w:rsidRDefault="003D7E6C" w:rsidP="003D7E6C">
            <w:pPr>
              <w:spacing w:line="230" w:lineRule="auto"/>
              <w:jc w:val="center"/>
              <w:rPr>
                <w:spacing w:val="-2"/>
                <w:sz w:val="28"/>
                <w:szCs w:val="28"/>
              </w:rPr>
            </w:pPr>
            <w:r w:rsidRPr="001A6393">
              <w:rPr>
                <w:spacing w:val="-2"/>
                <w:sz w:val="28"/>
                <w:szCs w:val="28"/>
              </w:rPr>
              <w:t xml:space="preserve">Комплекс процессных мероприятий </w:t>
            </w:r>
            <w:r w:rsidRPr="001A6393">
              <w:rPr>
                <w:bCs/>
                <w:sz w:val="28"/>
                <w:szCs w:val="28"/>
              </w:rPr>
              <w:t>«</w:t>
            </w:r>
            <w:r w:rsidRPr="001A6393">
              <w:rPr>
                <w:sz w:val="28"/>
                <w:szCs w:val="28"/>
              </w:rPr>
              <w:t>Организация транспортного обслуживания органов местного самоуправления</w:t>
            </w:r>
            <w:r w:rsidRPr="001A6393">
              <w:rPr>
                <w:bCs/>
                <w:sz w:val="28"/>
                <w:szCs w:val="28"/>
              </w:rPr>
              <w:t>»</w:t>
            </w:r>
          </w:p>
        </w:tc>
      </w:tr>
      <w:tr w:rsidR="003D7E6C" w:rsidRPr="001A6393" w:rsidTr="00B92886">
        <w:trPr>
          <w:trHeight w:val="596"/>
        </w:trPr>
        <w:tc>
          <w:tcPr>
            <w:tcW w:w="771" w:type="dxa"/>
            <w:vAlign w:val="center"/>
          </w:tcPr>
          <w:p w:rsidR="003D7E6C" w:rsidRPr="001A6393" w:rsidRDefault="003D7E6C" w:rsidP="003D7E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0" w:type="dxa"/>
            <w:gridSpan w:val="4"/>
            <w:vAlign w:val="center"/>
          </w:tcPr>
          <w:p w:rsidR="003D7E6C" w:rsidRPr="001A6393" w:rsidRDefault="003D7E6C" w:rsidP="003D7E6C">
            <w:pPr>
              <w:spacing w:line="230" w:lineRule="auto"/>
              <w:jc w:val="center"/>
              <w:rPr>
                <w:spacing w:val="-2"/>
                <w:sz w:val="28"/>
                <w:szCs w:val="28"/>
              </w:rPr>
            </w:pPr>
            <w:r w:rsidRPr="001A6393">
              <w:rPr>
                <w:sz w:val="28"/>
                <w:szCs w:val="28"/>
              </w:rPr>
              <w:t>Ответственный за разработку и реализацию комплекса процессных мероприятий (</w:t>
            </w:r>
            <w:r w:rsidRPr="001A6393">
              <w:rPr>
                <w:bCs/>
                <w:sz w:val="28"/>
                <w:szCs w:val="28"/>
              </w:rPr>
              <w:t>директор МКТУ МО «</w:t>
            </w:r>
            <w:r w:rsidR="003229D2" w:rsidRPr="001A6393">
              <w:rPr>
                <w:bCs/>
                <w:sz w:val="28"/>
                <w:szCs w:val="28"/>
              </w:rPr>
              <w:t xml:space="preserve">Дорогобужский </w:t>
            </w:r>
            <w:r w:rsidR="00B92886" w:rsidRPr="001A6393">
              <w:rPr>
                <w:bCs/>
                <w:sz w:val="28"/>
                <w:szCs w:val="28"/>
              </w:rPr>
              <w:t>район</w:t>
            </w:r>
            <w:r w:rsidRPr="001A6393">
              <w:rPr>
                <w:bCs/>
                <w:sz w:val="28"/>
                <w:szCs w:val="28"/>
              </w:rPr>
              <w:t>» Смоленской области Забелин П.В.)</w:t>
            </w:r>
          </w:p>
        </w:tc>
      </w:tr>
      <w:tr w:rsidR="003D7E6C" w:rsidRPr="001A6393" w:rsidTr="00B92886">
        <w:trPr>
          <w:trHeight w:val="1307"/>
        </w:trPr>
        <w:tc>
          <w:tcPr>
            <w:tcW w:w="771" w:type="dxa"/>
          </w:tcPr>
          <w:p w:rsidR="003D7E6C" w:rsidRPr="001A6393" w:rsidRDefault="003D7E6C" w:rsidP="003D7E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39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1413DA" w:rsidRPr="001A63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A6393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256" w:type="dxa"/>
            <w:gridSpan w:val="2"/>
            <w:vMerge w:val="restart"/>
          </w:tcPr>
          <w:p w:rsidR="003D7E6C" w:rsidRPr="001A6393" w:rsidRDefault="003D7E6C" w:rsidP="003D7E6C">
            <w:pPr>
              <w:pStyle w:val="Normal3"/>
              <w:jc w:val="both"/>
              <w:rPr>
                <w:sz w:val="28"/>
                <w:szCs w:val="28"/>
              </w:rPr>
            </w:pPr>
            <w:proofErr w:type="gramStart"/>
            <w:r w:rsidRPr="001A6393">
              <w:rPr>
                <w:sz w:val="28"/>
                <w:szCs w:val="28"/>
              </w:rPr>
              <w:t>Выплаты по оплате труда работников МКТУ МО «</w:t>
            </w:r>
            <w:r w:rsidR="003229D2" w:rsidRPr="001A6393">
              <w:rPr>
                <w:bCs/>
                <w:sz w:val="28"/>
                <w:szCs w:val="28"/>
              </w:rPr>
              <w:t>Дорогобужский муниципальный округ</w:t>
            </w:r>
            <w:r w:rsidRPr="001A6393">
              <w:rPr>
                <w:sz w:val="28"/>
                <w:szCs w:val="28"/>
              </w:rPr>
              <w:t>», командировочные расходы, услуги связи, балансировку и ремонт колес автомашин, ремонт автотранспорта, мойку автотранспорта, ремонт и обслуживание оргтехники, автострахование, обслуживание программы Турбо, предрейсовый медицинский осмотр водителей, приобретение основных средств, приобретение ГСМ, запчастей, масел, канцелярских и хозяйственных товаров, уплату налогов.</w:t>
            </w:r>
            <w:proofErr w:type="gramEnd"/>
          </w:p>
        </w:tc>
        <w:tc>
          <w:tcPr>
            <w:tcW w:w="6822" w:type="dxa"/>
            <w:vMerge w:val="restart"/>
          </w:tcPr>
          <w:p w:rsidR="003D7E6C" w:rsidRPr="001A6393" w:rsidRDefault="003D7E6C" w:rsidP="003D7E6C">
            <w:pPr>
              <w:pStyle w:val="Normal3"/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A6393">
              <w:rPr>
                <w:sz w:val="28"/>
                <w:szCs w:val="28"/>
              </w:rPr>
              <w:t>Создание условий для транспортного обеспечения деятельности органов местного самоуправления</w:t>
            </w:r>
          </w:p>
        </w:tc>
        <w:tc>
          <w:tcPr>
            <w:tcW w:w="3417" w:type="dxa"/>
            <w:vMerge w:val="restart"/>
          </w:tcPr>
          <w:p w:rsidR="003D7E6C" w:rsidRPr="001A6393" w:rsidRDefault="003D7E6C" w:rsidP="003D7E6C">
            <w:pPr>
              <w:pStyle w:val="Normal3"/>
              <w:jc w:val="both"/>
              <w:rPr>
                <w:sz w:val="28"/>
                <w:szCs w:val="28"/>
              </w:rPr>
            </w:pPr>
            <w:r w:rsidRPr="001A6393">
              <w:rPr>
                <w:sz w:val="28"/>
                <w:szCs w:val="28"/>
              </w:rPr>
              <w:t>Уровень обеспеченности транспортными средствами органов местного самоуправления муниципального образования «</w:t>
            </w:r>
            <w:r w:rsidR="003229D2" w:rsidRPr="001A6393">
              <w:rPr>
                <w:bCs/>
                <w:sz w:val="28"/>
                <w:szCs w:val="28"/>
              </w:rPr>
              <w:t>Дорогобужский муниципальный округ</w:t>
            </w:r>
            <w:r w:rsidRPr="001A6393">
              <w:rPr>
                <w:sz w:val="28"/>
                <w:szCs w:val="28"/>
              </w:rPr>
              <w:t>» Смоленской области</w:t>
            </w:r>
          </w:p>
        </w:tc>
      </w:tr>
      <w:tr w:rsidR="003D7E6C" w:rsidRPr="001A6393" w:rsidTr="00B92886">
        <w:trPr>
          <w:trHeight w:val="1307"/>
        </w:trPr>
        <w:tc>
          <w:tcPr>
            <w:tcW w:w="771" w:type="dxa"/>
          </w:tcPr>
          <w:p w:rsidR="003D7E6C" w:rsidRPr="001A6393" w:rsidRDefault="003D7E6C" w:rsidP="003D7E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6" w:type="dxa"/>
            <w:gridSpan w:val="2"/>
            <w:vMerge/>
          </w:tcPr>
          <w:p w:rsidR="003D7E6C" w:rsidRPr="001A6393" w:rsidRDefault="003D7E6C" w:rsidP="003D7E6C">
            <w:pPr>
              <w:pStyle w:val="Normal3"/>
              <w:jc w:val="both"/>
              <w:rPr>
                <w:sz w:val="28"/>
                <w:szCs w:val="28"/>
              </w:rPr>
            </w:pPr>
          </w:p>
        </w:tc>
        <w:tc>
          <w:tcPr>
            <w:tcW w:w="6822" w:type="dxa"/>
            <w:vMerge/>
          </w:tcPr>
          <w:p w:rsidR="003D7E6C" w:rsidRPr="001A6393" w:rsidRDefault="003D7E6C" w:rsidP="003D7E6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17" w:type="dxa"/>
            <w:vMerge/>
          </w:tcPr>
          <w:p w:rsidR="003D7E6C" w:rsidRPr="001A6393" w:rsidRDefault="003D7E6C" w:rsidP="003D7E6C">
            <w:pPr>
              <w:pStyle w:val="Normal3"/>
              <w:jc w:val="both"/>
              <w:rPr>
                <w:sz w:val="28"/>
                <w:szCs w:val="28"/>
              </w:rPr>
            </w:pPr>
          </w:p>
        </w:tc>
      </w:tr>
      <w:tr w:rsidR="003D7E6C" w:rsidRPr="001A6393" w:rsidTr="00B92886">
        <w:trPr>
          <w:trHeight w:val="454"/>
        </w:trPr>
        <w:tc>
          <w:tcPr>
            <w:tcW w:w="771" w:type="dxa"/>
            <w:vAlign w:val="center"/>
          </w:tcPr>
          <w:p w:rsidR="003D7E6C" w:rsidRPr="001A6393" w:rsidRDefault="003D7E6C" w:rsidP="003D7E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3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="001413DA" w:rsidRPr="001A63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500" w:type="dxa"/>
            <w:gridSpan w:val="4"/>
            <w:vAlign w:val="center"/>
          </w:tcPr>
          <w:p w:rsidR="001A6393" w:rsidRPr="001A6393" w:rsidRDefault="003D7E6C" w:rsidP="001A639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639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Комплекс процессных мероприятий </w:t>
            </w:r>
            <w:r w:rsidRPr="001A6393">
              <w:rPr>
                <w:rFonts w:ascii="Times New Roman" w:hAnsi="Times New Roman" w:cs="Times New Roman"/>
                <w:bCs/>
                <w:sz w:val="28"/>
                <w:szCs w:val="28"/>
              </w:rPr>
              <w:t>«Организация системного информирования населения муниципального образования «</w:t>
            </w:r>
            <w:r w:rsidR="003229D2" w:rsidRPr="001A6393">
              <w:rPr>
                <w:rFonts w:ascii="Times New Roman" w:hAnsi="Times New Roman" w:cs="Times New Roman"/>
                <w:bCs/>
                <w:sz w:val="28"/>
                <w:szCs w:val="28"/>
              </w:rPr>
              <w:t>Дорогобужский муниципальный округ</w:t>
            </w:r>
            <w:r w:rsidRPr="001A6393">
              <w:rPr>
                <w:rFonts w:ascii="Times New Roman" w:hAnsi="Times New Roman" w:cs="Times New Roman"/>
                <w:bCs/>
                <w:sz w:val="28"/>
                <w:szCs w:val="28"/>
              </w:rPr>
              <w:t>» Смоленской области через средства массовой информации о деятельности органов местного самоуправления»</w:t>
            </w:r>
          </w:p>
        </w:tc>
      </w:tr>
      <w:tr w:rsidR="003D7E6C" w:rsidRPr="001A6393" w:rsidTr="00B92886">
        <w:trPr>
          <w:trHeight w:val="596"/>
        </w:trPr>
        <w:tc>
          <w:tcPr>
            <w:tcW w:w="771" w:type="dxa"/>
            <w:vAlign w:val="center"/>
          </w:tcPr>
          <w:p w:rsidR="003D7E6C" w:rsidRPr="001A6393" w:rsidRDefault="003D7E6C" w:rsidP="003D7E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0" w:type="dxa"/>
            <w:gridSpan w:val="4"/>
            <w:vAlign w:val="center"/>
          </w:tcPr>
          <w:p w:rsidR="003D7E6C" w:rsidRPr="001A6393" w:rsidRDefault="00B92886" w:rsidP="003D7E6C">
            <w:pPr>
              <w:spacing w:line="230" w:lineRule="auto"/>
              <w:jc w:val="center"/>
              <w:rPr>
                <w:spacing w:val="-2"/>
                <w:sz w:val="28"/>
                <w:szCs w:val="28"/>
              </w:rPr>
            </w:pPr>
            <w:r w:rsidRPr="001A6393">
              <w:rPr>
                <w:sz w:val="28"/>
                <w:szCs w:val="28"/>
              </w:rPr>
              <w:t>Ответственный за разработку и реализацию комплекса процессных мероприятий (</w:t>
            </w:r>
            <w:r w:rsidRPr="001A6393">
              <w:rPr>
                <w:bCs/>
                <w:sz w:val="28"/>
                <w:szCs w:val="28"/>
              </w:rPr>
              <w:t>заместитель Главы муниципального образования «Дорогобужский район» Смоленской области – управляющий делами Шляхтов П.В.)</w:t>
            </w:r>
          </w:p>
        </w:tc>
      </w:tr>
      <w:tr w:rsidR="003D7E6C" w:rsidRPr="001A6393" w:rsidTr="00B92886">
        <w:trPr>
          <w:trHeight w:val="1340"/>
        </w:trPr>
        <w:tc>
          <w:tcPr>
            <w:tcW w:w="771" w:type="dxa"/>
            <w:vAlign w:val="center"/>
          </w:tcPr>
          <w:p w:rsidR="003D7E6C" w:rsidRPr="001A6393" w:rsidRDefault="003D7E6C" w:rsidP="003D7E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639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1413DA" w:rsidRPr="001A63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A6393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256" w:type="dxa"/>
            <w:gridSpan w:val="2"/>
          </w:tcPr>
          <w:p w:rsidR="003D7E6C" w:rsidRPr="001A6393" w:rsidRDefault="003D7E6C" w:rsidP="003D7E6C">
            <w:pPr>
              <w:pStyle w:val="Normal3"/>
              <w:jc w:val="both"/>
              <w:rPr>
                <w:bCs/>
                <w:sz w:val="28"/>
                <w:szCs w:val="28"/>
              </w:rPr>
            </w:pPr>
            <w:r w:rsidRPr="001A6393">
              <w:rPr>
                <w:sz w:val="28"/>
                <w:szCs w:val="28"/>
              </w:rPr>
              <w:t>Организация системного информирования населения муниципального образования «</w:t>
            </w:r>
            <w:r w:rsidR="003229D2" w:rsidRPr="001A6393">
              <w:rPr>
                <w:bCs/>
                <w:sz w:val="28"/>
                <w:szCs w:val="28"/>
              </w:rPr>
              <w:t>Дорогобужский муниципальный округ</w:t>
            </w:r>
            <w:r w:rsidRPr="001A6393">
              <w:rPr>
                <w:sz w:val="28"/>
                <w:szCs w:val="28"/>
              </w:rPr>
              <w:t>» Смоленской области через средства массовой информации о деятельности органов местного самоуправления</w:t>
            </w:r>
          </w:p>
        </w:tc>
        <w:tc>
          <w:tcPr>
            <w:tcW w:w="6822" w:type="dxa"/>
          </w:tcPr>
          <w:p w:rsidR="003D7E6C" w:rsidRPr="001A6393" w:rsidRDefault="003D7E6C" w:rsidP="003D7E6C">
            <w:pPr>
              <w:pStyle w:val="Normal3"/>
              <w:jc w:val="both"/>
              <w:rPr>
                <w:sz w:val="28"/>
                <w:szCs w:val="28"/>
              </w:rPr>
            </w:pPr>
            <w:r w:rsidRPr="001A6393">
              <w:rPr>
                <w:sz w:val="28"/>
                <w:szCs w:val="28"/>
              </w:rPr>
              <w:t>Обеспечение информационной открытости органов местного самоуправления</w:t>
            </w:r>
          </w:p>
          <w:p w:rsidR="003D7E6C" w:rsidRPr="001A6393" w:rsidRDefault="003D7E6C" w:rsidP="003D7E6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17" w:type="dxa"/>
          </w:tcPr>
          <w:p w:rsidR="00721EC4" w:rsidRPr="001A6393" w:rsidRDefault="003D7E6C" w:rsidP="003D7E6C">
            <w:pPr>
              <w:pStyle w:val="Normal3"/>
              <w:jc w:val="both"/>
              <w:rPr>
                <w:sz w:val="28"/>
                <w:szCs w:val="28"/>
              </w:rPr>
            </w:pPr>
            <w:r w:rsidRPr="001A6393">
              <w:rPr>
                <w:sz w:val="28"/>
                <w:szCs w:val="28"/>
              </w:rPr>
              <w:t>Доля респондентов, считающих достаточным освещение в средствах массовой информации деятельности органа местного самоуправления</w:t>
            </w:r>
          </w:p>
          <w:p w:rsidR="00721EC4" w:rsidRPr="001A6393" w:rsidRDefault="00721EC4" w:rsidP="003D7E6C">
            <w:pPr>
              <w:pStyle w:val="Normal3"/>
              <w:jc w:val="both"/>
              <w:rPr>
                <w:sz w:val="28"/>
                <w:szCs w:val="28"/>
              </w:rPr>
            </w:pPr>
          </w:p>
          <w:p w:rsidR="00721EC4" w:rsidRPr="001A6393" w:rsidRDefault="00721EC4" w:rsidP="003D7E6C">
            <w:pPr>
              <w:pStyle w:val="Normal3"/>
              <w:jc w:val="both"/>
              <w:rPr>
                <w:sz w:val="28"/>
                <w:szCs w:val="28"/>
              </w:rPr>
            </w:pPr>
          </w:p>
        </w:tc>
      </w:tr>
      <w:tr w:rsidR="00721EC4" w:rsidRPr="001A6393" w:rsidTr="00B92886">
        <w:trPr>
          <w:trHeight w:val="470"/>
        </w:trPr>
        <w:tc>
          <w:tcPr>
            <w:tcW w:w="771" w:type="dxa"/>
            <w:vAlign w:val="center"/>
          </w:tcPr>
          <w:p w:rsidR="00721EC4" w:rsidRPr="001A6393" w:rsidRDefault="00721EC4" w:rsidP="003D7E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6393"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14500" w:type="dxa"/>
            <w:gridSpan w:val="4"/>
          </w:tcPr>
          <w:p w:rsidR="00721EC4" w:rsidRPr="001A6393" w:rsidRDefault="00721EC4" w:rsidP="003D7E6C">
            <w:pPr>
              <w:pStyle w:val="Normal3"/>
              <w:jc w:val="both"/>
              <w:rPr>
                <w:sz w:val="28"/>
                <w:szCs w:val="28"/>
              </w:rPr>
            </w:pPr>
            <w:r w:rsidRPr="001A6393">
              <w:rPr>
                <w:spacing w:val="-2"/>
                <w:sz w:val="28"/>
                <w:szCs w:val="28"/>
              </w:rPr>
              <w:t xml:space="preserve">Комплекс процессных мероприятий </w:t>
            </w:r>
            <w:r w:rsidRPr="001A6393">
              <w:rPr>
                <w:bCs/>
                <w:sz w:val="28"/>
                <w:szCs w:val="28"/>
              </w:rPr>
              <w:t>«Поддержка и развитие социально ориентированных некоммерческих организаций, создание дополнительных условий для повышения гражданской активности жителей»</w:t>
            </w:r>
          </w:p>
        </w:tc>
      </w:tr>
      <w:tr w:rsidR="00721EC4" w:rsidRPr="001A6393" w:rsidTr="00B92886">
        <w:trPr>
          <w:trHeight w:val="328"/>
        </w:trPr>
        <w:tc>
          <w:tcPr>
            <w:tcW w:w="771" w:type="dxa"/>
            <w:vAlign w:val="center"/>
          </w:tcPr>
          <w:p w:rsidR="00721EC4" w:rsidRPr="001A6393" w:rsidRDefault="00721EC4" w:rsidP="003D7E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0" w:type="dxa"/>
            <w:gridSpan w:val="4"/>
          </w:tcPr>
          <w:p w:rsidR="00721EC4" w:rsidRPr="001A6393" w:rsidRDefault="00B92886" w:rsidP="003D7E6C">
            <w:pPr>
              <w:pStyle w:val="Normal3"/>
              <w:jc w:val="both"/>
              <w:rPr>
                <w:sz w:val="28"/>
                <w:szCs w:val="28"/>
              </w:rPr>
            </w:pPr>
            <w:r w:rsidRPr="001A6393">
              <w:rPr>
                <w:sz w:val="28"/>
                <w:szCs w:val="28"/>
              </w:rPr>
              <w:t>Ответственный за разработку и реализацию комплекса процессных мероприятий (</w:t>
            </w:r>
            <w:r w:rsidRPr="001A6393">
              <w:rPr>
                <w:bCs/>
                <w:sz w:val="28"/>
                <w:szCs w:val="28"/>
              </w:rPr>
              <w:t>заместитель Главы муниципального образования «Дорогобужский район» Смоленской области – управляющий делами Шляхтов П.В.)</w:t>
            </w:r>
          </w:p>
        </w:tc>
      </w:tr>
      <w:tr w:rsidR="00721EC4" w:rsidRPr="001A6393" w:rsidTr="00B92886">
        <w:trPr>
          <w:trHeight w:val="494"/>
        </w:trPr>
        <w:tc>
          <w:tcPr>
            <w:tcW w:w="771" w:type="dxa"/>
            <w:vAlign w:val="center"/>
          </w:tcPr>
          <w:p w:rsidR="00721EC4" w:rsidRPr="001A6393" w:rsidRDefault="00E3023C" w:rsidP="003D7E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6393">
              <w:rPr>
                <w:rFonts w:ascii="Times New Roman" w:hAnsi="Times New Roman" w:cs="Times New Roman"/>
                <w:sz w:val="28"/>
                <w:szCs w:val="28"/>
              </w:rPr>
              <w:t>3.8.1</w:t>
            </w:r>
          </w:p>
        </w:tc>
        <w:tc>
          <w:tcPr>
            <w:tcW w:w="4256" w:type="dxa"/>
            <w:gridSpan w:val="2"/>
          </w:tcPr>
          <w:p w:rsidR="00721EC4" w:rsidRPr="001A6393" w:rsidRDefault="00E3023C" w:rsidP="00E3023C">
            <w:pPr>
              <w:pStyle w:val="Normal3"/>
              <w:rPr>
                <w:sz w:val="28"/>
                <w:szCs w:val="28"/>
              </w:rPr>
            </w:pPr>
            <w:r w:rsidRPr="001A6393">
              <w:rPr>
                <w:sz w:val="28"/>
                <w:szCs w:val="28"/>
              </w:rPr>
              <w:t xml:space="preserve">Поддержка социально ориентированных некоммерческих организаций </w:t>
            </w:r>
          </w:p>
        </w:tc>
        <w:tc>
          <w:tcPr>
            <w:tcW w:w="6822" w:type="dxa"/>
          </w:tcPr>
          <w:p w:rsidR="00721EC4" w:rsidRPr="001A6393" w:rsidRDefault="00E3023C" w:rsidP="003D7E6C">
            <w:pPr>
              <w:pStyle w:val="Normal3"/>
              <w:jc w:val="both"/>
              <w:rPr>
                <w:sz w:val="28"/>
                <w:szCs w:val="28"/>
              </w:rPr>
            </w:pPr>
            <w:r w:rsidRPr="001A6393">
              <w:rPr>
                <w:sz w:val="28"/>
                <w:szCs w:val="28"/>
              </w:rPr>
              <w:t>С</w:t>
            </w:r>
            <w:r w:rsidR="00E66124" w:rsidRPr="001A6393">
              <w:rPr>
                <w:sz w:val="28"/>
                <w:szCs w:val="28"/>
              </w:rPr>
              <w:t xml:space="preserve">оздание дополнительных условий для </w:t>
            </w:r>
            <w:r w:rsidRPr="001A6393">
              <w:rPr>
                <w:sz w:val="28"/>
                <w:szCs w:val="28"/>
              </w:rPr>
              <w:t xml:space="preserve">развития и </w:t>
            </w:r>
            <w:r w:rsidR="00E66124" w:rsidRPr="001A6393">
              <w:rPr>
                <w:sz w:val="28"/>
                <w:szCs w:val="28"/>
              </w:rPr>
              <w:t>повышения гражданской активности жителей</w:t>
            </w:r>
          </w:p>
        </w:tc>
        <w:tc>
          <w:tcPr>
            <w:tcW w:w="3417" w:type="dxa"/>
          </w:tcPr>
          <w:p w:rsidR="00721EC4" w:rsidRPr="001A6393" w:rsidRDefault="00721EC4" w:rsidP="003D7E6C">
            <w:pPr>
              <w:pStyle w:val="Normal3"/>
              <w:jc w:val="both"/>
              <w:rPr>
                <w:sz w:val="28"/>
                <w:szCs w:val="28"/>
              </w:rPr>
            </w:pPr>
            <w:r w:rsidRPr="001A6393">
              <w:rPr>
                <w:sz w:val="28"/>
                <w:szCs w:val="28"/>
              </w:rPr>
              <w:t>Число социально ориентированных НКО, получивших поддержку из средств бюджета муниципального округа</w:t>
            </w:r>
          </w:p>
        </w:tc>
      </w:tr>
    </w:tbl>
    <w:p w:rsidR="003D7E6C" w:rsidRPr="001A6393" w:rsidRDefault="003D7E6C" w:rsidP="003D7E6C">
      <w:pPr>
        <w:jc w:val="center"/>
        <w:rPr>
          <w:b/>
          <w:spacing w:val="-2"/>
          <w:sz w:val="28"/>
        </w:rPr>
      </w:pPr>
    </w:p>
    <w:p w:rsidR="003D7E6C" w:rsidRPr="001A6393" w:rsidRDefault="003D7E6C" w:rsidP="003D7E6C">
      <w:pPr>
        <w:jc w:val="center"/>
        <w:rPr>
          <w:b/>
          <w:spacing w:val="-2"/>
          <w:sz w:val="28"/>
        </w:rPr>
        <w:sectPr w:rsidR="003D7E6C" w:rsidRPr="001A6393">
          <w:pgSz w:w="16838" w:h="11906" w:orient="landscape"/>
          <w:pgMar w:top="1134" w:right="567" w:bottom="851" w:left="1134" w:header="709" w:footer="709" w:gutter="0"/>
          <w:cols w:space="708"/>
          <w:docGrid w:linePitch="360"/>
        </w:sectPr>
      </w:pPr>
    </w:p>
    <w:p w:rsidR="003D7E6C" w:rsidRPr="001A6393" w:rsidRDefault="003D7E6C" w:rsidP="003D7E6C">
      <w:pPr>
        <w:jc w:val="center"/>
        <w:rPr>
          <w:b/>
          <w:spacing w:val="-2"/>
          <w:sz w:val="28"/>
        </w:rPr>
      </w:pPr>
      <w:r w:rsidRPr="001A6393">
        <w:rPr>
          <w:b/>
          <w:spacing w:val="-2"/>
          <w:sz w:val="28"/>
        </w:rPr>
        <w:lastRenderedPageBreak/>
        <w:t xml:space="preserve"> Раздел 4. Финансовое обеспечение муниципальной программы</w:t>
      </w:r>
    </w:p>
    <w:p w:rsidR="003D7E6C" w:rsidRPr="001A6393" w:rsidRDefault="003D7E6C" w:rsidP="003D7E6C">
      <w:pPr>
        <w:jc w:val="center"/>
        <w:rPr>
          <w:b/>
          <w:spacing w:val="-2"/>
          <w:sz w:val="28"/>
        </w:rPr>
      </w:pPr>
    </w:p>
    <w:tbl>
      <w:tblPr>
        <w:tblW w:w="993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1287"/>
        <w:gridCol w:w="1275"/>
        <w:gridCol w:w="1276"/>
        <w:gridCol w:w="1276"/>
      </w:tblGrid>
      <w:tr w:rsidR="003D7E6C" w:rsidRPr="001A6393" w:rsidTr="003D7E6C">
        <w:trPr>
          <w:trHeight w:hRule="exact" w:val="573"/>
          <w:jc w:val="center"/>
        </w:trPr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E6C" w:rsidRPr="001A6393" w:rsidRDefault="003D7E6C" w:rsidP="003D7E6C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1A6393">
              <w:rPr>
                <w:spacing w:val="-2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5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E6C" w:rsidRPr="001A6393" w:rsidRDefault="003D7E6C" w:rsidP="003D7E6C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1A6393">
              <w:rPr>
                <w:spacing w:val="-2"/>
                <w:sz w:val="24"/>
                <w:szCs w:val="24"/>
              </w:rPr>
              <w:t>Объем финансового обеспечения по годам реализации, (тыс. рублей)</w:t>
            </w:r>
          </w:p>
        </w:tc>
      </w:tr>
      <w:tr w:rsidR="003229D2" w:rsidRPr="001A6393" w:rsidTr="003D7E6C">
        <w:trPr>
          <w:trHeight w:hRule="exact" w:val="539"/>
          <w:jc w:val="center"/>
        </w:trPr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9D2" w:rsidRPr="001A6393" w:rsidRDefault="003229D2" w:rsidP="003229D2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9D2" w:rsidRPr="001A6393" w:rsidRDefault="003229D2" w:rsidP="003229D2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1A6393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9D2" w:rsidRPr="001A6393" w:rsidRDefault="003229D2" w:rsidP="003229D2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1A6393">
              <w:rPr>
                <w:spacing w:val="-2"/>
                <w:sz w:val="24"/>
                <w:szCs w:val="24"/>
              </w:rPr>
              <w:t xml:space="preserve">2025 </w:t>
            </w:r>
          </w:p>
          <w:p w:rsidR="003229D2" w:rsidRPr="001A6393" w:rsidRDefault="003229D2" w:rsidP="003229D2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1A6393">
              <w:rPr>
                <w:spacing w:val="-2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9D2" w:rsidRPr="001A6393" w:rsidRDefault="003229D2" w:rsidP="003229D2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1A6393">
              <w:rPr>
                <w:spacing w:val="-2"/>
                <w:sz w:val="24"/>
                <w:szCs w:val="24"/>
              </w:rPr>
              <w:t xml:space="preserve">2026 </w:t>
            </w:r>
          </w:p>
          <w:p w:rsidR="003229D2" w:rsidRPr="001A6393" w:rsidRDefault="003229D2" w:rsidP="003229D2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1A6393">
              <w:rPr>
                <w:spacing w:val="-2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9D2" w:rsidRPr="001A6393" w:rsidRDefault="003229D2" w:rsidP="003229D2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1A6393">
              <w:rPr>
                <w:spacing w:val="-2"/>
                <w:sz w:val="24"/>
                <w:szCs w:val="24"/>
              </w:rPr>
              <w:t>2027</w:t>
            </w:r>
          </w:p>
          <w:p w:rsidR="003229D2" w:rsidRPr="001A6393" w:rsidRDefault="003229D2" w:rsidP="003229D2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1A6393">
              <w:rPr>
                <w:spacing w:val="-2"/>
                <w:sz w:val="24"/>
                <w:szCs w:val="24"/>
              </w:rPr>
              <w:t>год</w:t>
            </w:r>
          </w:p>
        </w:tc>
      </w:tr>
      <w:tr w:rsidR="003229D2" w:rsidRPr="001A6393" w:rsidTr="003D7E6C">
        <w:trPr>
          <w:trHeight w:hRule="exact" w:val="344"/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9D2" w:rsidRPr="001A6393" w:rsidRDefault="003229D2" w:rsidP="003229D2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1A6393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9D2" w:rsidRPr="001A6393" w:rsidRDefault="003229D2" w:rsidP="003229D2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1A6393"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9D2" w:rsidRPr="001A6393" w:rsidRDefault="003229D2" w:rsidP="003229D2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1A6393"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9D2" w:rsidRPr="001A6393" w:rsidRDefault="003229D2" w:rsidP="003229D2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1A6393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9D2" w:rsidRPr="001A6393" w:rsidRDefault="003229D2" w:rsidP="003229D2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1A6393">
              <w:rPr>
                <w:spacing w:val="-2"/>
                <w:sz w:val="24"/>
                <w:szCs w:val="24"/>
              </w:rPr>
              <w:t>5</w:t>
            </w:r>
          </w:p>
        </w:tc>
      </w:tr>
      <w:tr w:rsidR="003229D2" w:rsidRPr="001A6393" w:rsidTr="003D7E6C">
        <w:trPr>
          <w:trHeight w:hRule="exact" w:val="651"/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9D2" w:rsidRPr="001A6393" w:rsidRDefault="003229D2" w:rsidP="003229D2">
            <w:pPr>
              <w:spacing w:line="230" w:lineRule="auto"/>
              <w:rPr>
                <w:spacing w:val="-2"/>
                <w:sz w:val="24"/>
                <w:szCs w:val="24"/>
              </w:rPr>
            </w:pPr>
            <w:r w:rsidRPr="001A6393">
              <w:rPr>
                <w:spacing w:val="-2"/>
                <w:sz w:val="24"/>
                <w:szCs w:val="24"/>
              </w:rPr>
              <w:t xml:space="preserve">В целом по муниципальной программе, в том числе: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9D2" w:rsidRPr="001A6393" w:rsidRDefault="003229D2" w:rsidP="003229D2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1A6393">
              <w:rPr>
                <w:spacing w:val="-2"/>
                <w:sz w:val="24"/>
                <w:szCs w:val="24"/>
              </w:rPr>
              <w:t>202 </w:t>
            </w:r>
            <w:r w:rsidR="00E3023C" w:rsidRPr="001A6393">
              <w:rPr>
                <w:spacing w:val="-2"/>
                <w:sz w:val="24"/>
                <w:szCs w:val="24"/>
              </w:rPr>
              <w:t>9</w:t>
            </w:r>
            <w:r w:rsidRPr="001A6393">
              <w:rPr>
                <w:spacing w:val="-2"/>
                <w:sz w:val="24"/>
                <w:szCs w:val="24"/>
              </w:rPr>
              <w:t>57,4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9D2" w:rsidRPr="001A6393" w:rsidRDefault="003229D2" w:rsidP="003229D2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1A6393">
              <w:rPr>
                <w:spacing w:val="-2"/>
                <w:sz w:val="24"/>
                <w:szCs w:val="24"/>
              </w:rPr>
              <w:t>66 </w:t>
            </w:r>
            <w:r w:rsidR="00E3023C" w:rsidRPr="001A6393">
              <w:rPr>
                <w:spacing w:val="-2"/>
                <w:sz w:val="24"/>
                <w:szCs w:val="24"/>
              </w:rPr>
              <w:t>9</w:t>
            </w:r>
            <w:r w:rsidRPr="001A6393">
              <w:rPr>
                <w:spacing w:val="-2"/>
                <w:sz w:val="24"/>
                <w:szCs w:val="24"/>
              </w:rPr>
              <w:t>64,8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9D2" w:rsidRPr="001A6393" w:rsidRDefault="003229D2" w:rsidP="003229D2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1A6393">
              <w:rPr>
                <w:spacing w:val="-2"/>
                <w:sz w:val="24"/>
                <w:szCs w:val="24"/>
              </w:rPr>
              <w:t>67 996,3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9D2" w:rsidRPr="001A6393" w:rsidRDefault="003229D2" w:rsidP="003229D2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1A6393">
              <w:rPr>
                <w:spacing w:val="-2"/>
                <w:sz w:val="24"/>
                <w:szCs w:val="24"/>
              </w:rPr>
              <w:t>67 996,3</w:t>
            </w:r>
          </w:p>
        </w:tc>
      </w:tr>
      <w:tr w:rsidR="003229D2" w:rsidRPr="001A6393" w:rsidTr="003D7E6C">
        <w:trPr>
          <w:trHeight w:hRule="exact" w:val="344"/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9D2" w:rsidRPr="001A6393" w:rsidRDefault="003229D2" w:rsidP="003229D2">
            <w:pPr>
              <w:spacing w:line="230" w:lineRule="auto"/>
              <w:rPr>
                <w:spacing w:val="-2"/>
                <w:sz w:val="24"/>
                <w:szCs w:val="24"/>
              </w:rPr>
            </w:pPr>
            <w:r w:rsidRPr="001A6393">
              <w:rPr>
                <w:spacing w:val="-2"/>
                <w:sz w:val="24"/>
                <w:szCs w:val="24"/>
              </w:rPr>
              <w:t>федеральный бюджет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9D2" w:rsidRPr="001A6393" w:rsidRDefault="003229D2" w:rsidP="003229D2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1A6393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9D2" w:rsidRPr="001A6393" w:rsidRDefault="003229D2" w:rsidP="003229D2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1A6393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9D2" w:rsidRPr="001A6393" w:rsidRDefault="003229D2" w:rsidP="003229D2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1A6393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9D2" w:rsidRPr="001A6393" w:rsidRDefault="003229D2" w:rsidP="003229D2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1A6393">
              <w:rPr>
                <w:spacing w:val="-2"/>
                <w:sz w:val="24"/>
                <w:szCs w:val="24"/>
              </w:rPr>
              <w:t>-</w:t>
            </w:r>
          </w:p>
        </w:tc>
      </w:tr>
      <w:tr w:rsidR="003229D2" w:rsidRPr="001A6393" w:rsidTr="003D7E6C">
        <w:trPr>
          <w:trHeight w:hRule="exact" w:val="344"/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9D2" w:rsidRPr="001A6393" w:rsidRDefault="003229D2" w:rsidP="003229D2">
            <w:pPr>
              <w:spacing w:line="230" w:lineRule="auto"/>
              <w:rPr>
                <w:spacing w:val="-2"/>
                <w:sz w:val="24"/>
                <w:szCs w:val="24"/>
              </w:rPr>
            </w:pPr>
            <w:r w:rsidRPr="001A6393">
              <w:rPr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9D2" w:rsidRPr="001A6393" w:rsidRDefault="003229D2" w:rsidP="003229D2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1A6393">
              <w:rPr>
                <w:spacing w:val="-2"/>
                <w:sz w:val="24"/>
                <w:szCs w:val="24"/>
              </w:rPr>
              <w:t>2 795,1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9D2" w:rsidRPr="001A6393" w:rsidRDefault="003229D2" w:rsidP="003229D2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1A6393">
              <w:rPr>
                <w:spacing w:val="-2"/>
                <w:sz w:val="24"/>
                <w:szCs w:val="24"/>
              </w:rPr>
              <w:t>931,7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9D2" w:rsidRPr="001A6393" w:rsidRDefault="003229D2" w:rsidP="003229D2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1A6393">
              <w:rPr>
                <w:spacing w:val="-2"/>
                <w:sz w:val="24"/>
                <w:szCs w:val="24"/>
              </w:rPr>
              <w:t>931,7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9D2" w:rsidRPr="001A6393" w:rsidRDefault="003229D2" w:rsidP="003229D2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1A6393">
              <w:rPr>
                <w:spacing w:val="-2"/>
                <w:sz w:val="24"/>
                <w:szCs w:val="24"/>
              </w:rPr>
              <w:t>931,7</w:t>
            </w:r>
          </w:p>
        </w:tc>
      </w:tr>
      <w:tr w:rsidR="003229D2" w:rsidRPr="001A6393" w:rsidTr="003D7E6C">
        <w:trPr>
          <w:trHeight w:hRule="exact" w:val="892"/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9D2" w:rsidRPr="001A6393" w:rsidRDefault="003229D2" w:rsidP="003229D2">
            <w:pPr>
              <w:spacing w:line="230" w:lineRule="auto"/>
              <w:rPr>
                <w:spacing w:val="-2"/>
                <w:sz w:val="24"/>
                <w:szCs w:val="24"/>
              </w:rPr>
            </w:pPr>
            <w:r w:rsidRPr="001A6393">
              <w:rPr>
                <w:spacing w:val="-2"/>
                <w:sz w:val="24"/>
                <w:szCs w:val="24"/>
              </w:rPr>
              <w:t xml:space="preserve">бюджет муниципального образования «Дорогобужский </w:t>
            </w:r>
            <w:r w:rsidR="00EA5220" w:rsidRPr="001A6393">
              <w:rPr>
                <w:spacing w:val="-2"/>
                <w:sz w:val="24"/>
                <w:szCs w:val="24"/>
              </w:rPr>
              <w:t>муниципальный округ</w:t>
            </w:r>
            <w:r w:rsidRPr="001A6393">
              <w:rPr>
                <w:spacing w:val="-2"/>
                <w:sz w:val="24"/>
                <w:szCs w:val="24"/>
              </w:rPr>
              <w:t>» Смоленской области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9D2" w:rsidRPr="001A6393" w:rsidRDefault="00E3023C" w:rsidP="003229D2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1A6393">
              <w:rPr>
                <w:spacing w:val="-2"/>
                <w:sz w:val="24"/>
                <w:szCs w:val="24"/>
              </w:rPr>
              <w:t>200 162,3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9D2" w:rsidRPr="001A6393" w:rsidRDefault="003229D2" w:rsidP="003229D2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1A6393">
              <w:rPr>
                <w:spacing w:val="-2"/>
                <w:sz w:val="24"/>
                <w:szCs w:val="24"/>
              </w:rPr>
              <w:t>6</w:t>
            </w:r>
            <w:r w:rsidR="00E3023C" w:rsidRPr="001A6393">
              <w:rPr>
                <w:spacing w:val="-2"/>
                <w:sz w:val="24"/>
                <w:szCs w:val="24"/>
              </w:rPr>
              <w:t>6 0</w:t>
            </w:r>
            <w:r w:rsidRPr="001A6393">
              <w:rPr>
                <w:spacing w:val="-2"/>
                <w:sz w:val="24"/>
                <w:szCs w:val="24"/>
              </w:rPr>
              <w:t>33,1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9D2" w:rsidRPr="001A6393" w:rsidRDefault="003229D2" w:rsidP="003229D2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1A6393">
              <w:rPr>
                <w:spacing w:val="-2"/>
                <w:sz w:val="24"/>
                <w:szCs w:val="24"/>
              </w:rPr>
              <w:t>67 064,6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9D2" w:rsidRPr="001A6393" w:rsidRDefault="003229D2" w:rsidP="003229D2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1A6393">
              <w:rPr>
                <w:spacing w:val="-2"/>
                <w:sz w:val="24"/>
                <w:szCs w:val="24"/>
              </w:rPr>
              <w:t>67 064,6</w:t>
            </w:r>
          </w:p>
        </w:tc>
      </w:tr>
    </w:tbl>
    <w:p w:rsidR="003D7E6C" w:rsidRPr="001A6393" w:rsidRDefault="003D7E6C" w:rsidP="003D7E6C">
      <w:pPr>
        <w:jc w:val="center"/>
        <w:rPr>
          <w:b/>
          <w:spacing w:val="-2"/>
          <w:sz w:val="28"/>
        </w:rPr>
      </w:pPr>
    </w:p>
    <w:p w:rsidR="003D7E6C" w:rsidRPr="001A6393" w:rsidRDefault="003D7E6C" w:rsidP="003D7E6C">
      <w:pPr>
        <w:jc w:val="center"/>
        <w:rPr>
          <w:b/>
          <w:spacing w:val="-2"/>
          <w:sz w:val="28"/>
        </w:rPr>
      </w:pPr>
    </w:p>
    <w:p w:rsidR="003D7E6C" w:rsidRPr="001A6393" w:rsidRDefault="003D7E6C" w:rsidP="003D7E6C">
      <w:pPr>
        <w:jc w:val="center"/>
        <w:rPr>
          <w:b/>
          <w:spacing w:val="-2"/>
          <w:sz w:val="28"/>
        </w:rPr>
      </w:pPr>
    </w:p>
    <w:p w:rsidR="003D7E6C" w:rsidRPr="001A6393" w:rsidRDefault="003D7E6C" w:rsidP="003D7E6C">
      <w:pPr>
        <w:jc w:val="center"/>
        <w:rPr>
          <w:b/>
          <w:spacing w:val="-2"/>
          <w:sz w:val="28"/>
        </w:rPr>
      </w:pPr>
    </w:p>
    <w:p w:rsidR="003D7E6C" w:rsidRPr="001A6393" w:rsidRDefault="003D7E6C" w:rsidP="003D7E6C">
      <w:pPr>
        <w:jc w:val="center"/>
        <w:rPr>
          <w:b/>
          <w:spacing w:val="-2"/>
          <w:sz w:val="28"/>
        </w:rPr>
      </w:pPr>
    </w:p>
    <w:p w:rsidR="003D7E6C" w:rsidRPr="001A6393" w:rsidRDefault="003D7E6C" w:rsidP="003D7E6C">
      <w:pPr>
        <w:jc w:val="center"/>
        <w:rPr>
          <w:b/>
          <w:spacing w:val="-2"/>
          <w:sz w:val="28"/>
        </w:rPr>
      </w:pPr>
    </w:p>
    <w:p w:rsidR="003D7E6C" w:rsidRPr="001A6393" w:rsidRDefault="003D7E6C" w:rsidP="003D7E6C">
      <w:pPr>
        <w:jc w:val="center"/>
        <w:rPr>
          <w:b/>
          <w:spacing w:val="-2"/>
          <w:sz w:val="28"/>
        </w:rPr>
      </w:pPr>
    </w:p>
    <w:p w:rsidR="003D7E6C" w:rsidRPr="001A6393" w:rsidRDefault="003D7E6C" w:rsidP="003D7E6C">
      <w:pPr>
        <w:jc w:val="center"/>
        <w:rPr>
          <w:b/>
          <w:spacing w:val="-2"/>
          <w:sz w:val="28"/>
        </w:rPr>
      </w:pPr>
    </w:p>
    <w:p w:rsidR="003D7E6C" w:rsidRPr="001A6393" w:rsidRDefault="003D7E6C" w:rsidP="003D7E6C">
      <w:pPr>
        <w:jc w:val="center"/>
        <w:rPr>
          <w:b/>
          <w:spacing w:val="-2"/>
          <w:sz w:val="28"/>
        </w:rPr>
      </w:pPr>
    </w:p>
    <w:p w:rsidR="003D7E6C" w:rsidRPr="001A6393" w:rsidRDefault="003D7E6C" w:rsidP="003D7E6C">
      <w:pPr>
        <w:jc w:val="center"/>
        <w:rPr>
          <w:b/>
          <w:spacing w:val="-2"/>
          <w:sz w:val="28"/>
        </w:rPr>
      </w:pPr>
    </w:p>
    <w:p w:rsidR="003D7E6C" w:rsidRPr="001A6393" w:rsidRDefault="003D7E6C" w:rsidP="003D7E6C">
      <w:pPr>
        <w:jc w:val="center"/>
        <w:rPr>
          <w:b/>
          <w:spacing w:val="-2"/>
          <w:sz w:val="28"/>
        </w:rPr>
      </w:pPr>
    </w:p>
    <w:p w:rsidR="003D7E6C" w:rsidRPr="001A6393" w:rsidRDefault="003D7E6C" w:rsidP="003D7E6C">
      <w:pPr>
        <w:jc w:val="center"/>
        <w:rPr>
          <w:b/>
          <w:spacing w:val="-2"/>
          <w:sz w:val="28"/>
        </w:rPr>
      </w:pPr>
    </w:p>
    <w:p w:rsidR="003D7E6C" w:rsidRPr="001A6393" w:rsidRDefault="003D7E6C" w:rsidP="003D7E6C">
      <w:pPr>
        <w:jc w:val="center"/>
        <w:rPr>
          <w:b/>
          <w:spacing w:val="-2"/>
          <w:sz w:val="28"/>
        </w:rPr>
      </w:pPr>
    </w:p>
    <w:p w:rsidR="003D7E6C" w:rsidRPr="001A6393" w:rsidRDefault="003D7E6C" w:rsidP="003D7E6C">
      <w:pPr>
        <w:jc w:val="center"/>
        <w:rPr>
          <w:b/>
          <w:spacing w:val="-2"/>
          <w:sz w:val="28"/>
        </w:rPr>
      </w:pPr>
    </w:p>
    <w:p w:rsidR="003D7E6C" w:rsidRPr="001A6393" w:rsidRDefault="003D7E6C" w:rsidP="003D7E6C">
      <w:pPr>
        <w:jc w:val="center"/>
        <w:rPr>
          <w:b/>
          <w:spacing w:val="-2"/>
          <w:sz w:val="28"/>
        </w:rPr>
      </w:pPr>
    </w:p>
    <w:p w:rsidR="003D7E6C" w:rsidRPr="001A6393" w:rsidRDefault="003D7E6C" w:rsidP="003D7E6C">
      <w:pPr>
        <w:jc w:val="center"/>
        <w:rPr>
          <w:b/>
          <w:spacing w:val="-2"/>
          <w:sz w:val="28"/>
        </w:rPr>
      </w:pPr>
    </w:p>
    <w:p w:rsidR="003D7E6C" w:rsidRPr="001A6393" w:rsidRDefault="003D7E6C" w:rsidP="003D7E6C">
      <w:pPr>
        <w:jc w:val="center"/>
        <w:rPr>
          <w:b/>
          <w:spacing w:val="-2"/>
          <w:sz w:val="28"/>
        </w:rPr>
      </w:pPr>
    </w:p>
    <w:p w:rsidR="003D7E6C" w:rsidRPr="001A6393" w:rsidRDefault="003D7E6C" w:rsidP="003D7E6C">
      <w:pPr>
        <w:jc w:val="center"/>
        <w:rPr>
          <w:b/>
          <w:spacing w:val="-2"/>
          <w:sz w:val="28"/>
        </w:rPr>
      </w:pPr>
    </w:p>
    <w:p w:rsidR="003D7E6C" w:rsidRPr="001A6393" w:rsidRDefault="003D7E6C" w:rsidP="003D7E6C">
      <w:pPr>
        <w:jc w:val="center"/>
        <w:rPr>
          <w:b/>
          <w:spacing w:val="-2"/>
          <w:sz w:val="28"/>
        </w:rPr>
      </w:pPr>
    </w:p>
    <w:p w:rsidR="003D7E6C" w:rsidRPr="001A6393" w:rsidRDefault="003D7E6C" w:rsidP="003D7E6C">
      <w:pPr>
        <w:jc w:val="center"/>
        <w:rPr>
          <w:b/>
          <w:spacing w:val="-2"/>
          <w:sz w:val="28"/>
        </w:rPr>
      </w:pPr>
    </w:p>
    <w:p w:rsidR="003D7E6C" w:rsidRPr="001A6393" w:rsidRDefault="003D7E6C" w:rsidP="003D7E6C">
      <w:pPr>
        <w:jc w:val="center"/>
        <w:rPr>
          <w:b/>
          <w:spacing w:val="-2"/>
          <w:sz w:val="28"/>
        </w:rPr>
      </w:pPr>
    </w:p>
    <w:p w:rsidR="003D7E6C" w:rsidRPr="001A6393" w:rsidRDefault="003D7E6C" w:rsidP="003D7E6C">
      <w:pPr>
        <w:jc w:val="center"/>
        <w:rPr>
          <w:b/>
          <w:spacing w:val="-2"/>
          <w:sz w:val="28"/>
        </w:rPr>
      </w:pPr>
    </w:p>
    <w:p w:rsidR="003D7E6C" w:rsidRPr="001A6393" w:rsidRDefault="003D7E6C" w:rsidP="003D7E6C">
      <w:pPr>
        <w:jc w:val="center"/>
        <w:rPr>
          <w:b/>
          <w:spacing w:val="-2"/>
          <w:sz w:val="28"/>
        </w:rPr>
      </w:pPr>
    </w:p>
    <w:p w:rsidR="003D7E6C" w:rsidRPr="001A6393" w:rsidRDefault="003D7E6C" w:rsidP="003D7E6C">
      <w:pPr>
        <w:jc w:val="center"/>
        <w:rPr>
          <w:b/>
          <w:spacing w:val="-2"/>
          <w:sz w:val="28"/>
        </w:rPr>
      </w:pPr>
    </w:p>
    <w:p w:rsidR="003D7E6C" w:rsidRPr="001A6393" w:rsidRDefault="003D7E6C" w:rsidP="003D7E6C">
      <w:pPr>
        <w:jc w:val="center"/>
        <w:rPr>
          <w:b/>
          <w:spacing w:val="-2"/>
          <w:sz w:val="28"/>
        </w:rPr>
      </w:pPr>
    </w:p>
    <w:p w:rsidR="003D7E6C" w:rsidRPr="001A6393" w:rsidRDefault="003D7E6C" w:rsidP="003D7E6C">
      <w:pPr>
        <w:jc w:val="center"/>
        <w:rPr>
          <w:b/>
          <w:spacing w:val="-2"/>
          <w:sz w:val="28"/>
        </w:rPr>
      </w:pPr>
    </w:p>
    <w:p w:rsidR="003D7E6C" w:rsidRPr="001A6393" w:rsidRDefault="003D7E6C" w:rsidP="003D7E6C">
      <w:pPr>
        <w:jc w:val="center"/>
        <w:rPr>
          <w:b/>
          <w:spacing w:val="-2"/>
          <w:sz w:val="28"/>
        </w:rPr>
      </w:pPr>
    </w:p>
    <w:p w:rsidR="00BC67C8" w:rsidRPr="001A6393" w:rsidRDefault="00BC67C8" w:rsidP="003D7E6C">
      <w:pPr>
        <w:jc w:val="center"/>
        <w:rPr>
          <w:b/>
          <w:spacing w:val="-2"/>
          <w:sz w:val="28"/>
        </w:rPr>
      </w:pPr>
    </w:p>
    <w:p w:rsidR="00BC67C8" w:rsidRPr="001A6393" w:rsidRDefault="00BC67C8" w:rsidP="003D7E6C">
      <w:pPr>
        <w:jc w:val="center"/>
        <w:rPr>
          <w:b/>
          <w:spacing w:val="-2"/>
          <w:sz w:val="28"/>
        </w:rPr>
      </w:pPr>
    </w:p>
    <w:p w:rsidR="00BC67C8" w:rsidRPr="001A6393" w:rsidRDefault="00BC67C8" w:rsidP="003D7E6C">
      <w:pPr>
        <w:jc w:val="center"/>
        <w:rPr>
          <w:b/>
          <w:spacing w:val="-2"/>
          <w:sz w:val="28"/>
        </w:rPr>
      </w:pPr>
    </w:p>
    <w:p w:rsidR="003D7E6C" w:rsidRPr="001A6393" w:rsidRDefault="003D7E6C" w:rsidP="003D7E6C">
      <w:pPr>
        <w:jc w:val="center"/>
        <w:rPr>
          <w:b/>
          <w:spacing w:val="-2"/>
          <w:sz w:val="28"/>
        </w:rPr>
      </w:pPr>
    </w:p>
    <w:p w:rsidR="003D7E6C" w:rsidRPr="001A6393" w:rsidRDefault="003D7E6C" w:rsidP="003D7E6C">
      <w:pPr>
        <w:ind w:left="6521"/>
        <w:rPr>
          <w:sz w:val="24"/>
          <w:szCs w:val="24"/>
        </w:rPr>
      </w:pPr>
      <w:r w:rsidRPr="001A6393">
        <w:rPr>
          <w:sz w:val="24"/>
          <w:szCs w:val="24"/>
        </w:rPr>
        <w:lastRenderedPageBreak/>
        <w:t>Приложение</w:t>
      </w:r>
    </w:p>
    <w:p w:rsidR="003D7E6C" w:rsidRPr="001A6393" w:rsidRDefault="003D7E6C" w:rsidP="003D7E6C">
      <w:pPr>
        <w:ind w:left="6521"/>
        <w:rPr>
          <w:sz w:val="24"/>
          <w:szCs w:val="24"/>
        </w:rPr>
      </w:pPr>
      <w:r w:rsidRPr="001A6393">
        <w:rPr>
          <w:sz w:val="24"/>
          <w:szCs w:val="24"/>
        </w:rPr>
        <w:t>к паспорту муниципальной программы</w:t>
      </w:r>
    </w:p>
    <w:p w:rsidR="003D7E6C" w:rsidRPr="001A6393" w:rsidRDefault="003D7E6C" w:rsidP="003D7E6C">
      <w:pPr>
        <w:jc w:val="center"/>
        <w:rPr>
          <w:sz w:val="28"/>
          <w:szCs w:val="28"/>
        </w:rPr>
      </w:pPr>
    </w:p>
    <w:p w:rsidR="003D7E6C" w:rsidRPr="001A6393" w:rsidRDefault="003D7E6C" w:rsidP="003D7E6C">
      <w:pPr>
        <w:autoSpaceDE w:val="0"/>
        <w:autoSpaceDN w:val="0"/>
        <w:adjustRightInd w:val="0"/>
        <w:ind w:right="1700" w:firstLine="1701"/>
        <w:jc w:val="center"/>
        <w:rPr>
          <w:rFonts w:eastAsia="Calibri"/>
          <w:b/>
          <w:sz w:val="28"/>
          <w:szCs w:val="28"/>
          <w:lang w:eastAsia="en-US"/>
        </w:rPr>
      </w:pPr>
      <w:r w:rsidRPr="001A6393">
        <w:rPr>
          <w:rFonts w:eastAsia="Calibri"/>
          <w:b/>
          <w:sz w:val="28"/>
          <w:szCs w:val="28"/>
          <w:lang w:eastAsia="en-US"/>
        </w:rPr>
        <w:t>СВЕДЕНИЯ</w:t>
      </w:r>
    </w:p>
    <w:p w:rsidR="003D7E6C" w:rsidRPr="001A6393" w:rsidRDefault="003D7E6C" w:rsidP="003D7E6C">
      <w:pPr>
        <w:autoSpaceDE w:val="0"/>
        <w:autoSpaceDN w:val="0"/>
        <w:adjustRightInd w:val="0"/>
        <w:ind w:right="1700" w:firstLine="1701"/>
        <w:jc w:val="center"/>
        <w:rPr>
          <w:rFonts w:eastAsia="Calibri"/>
          <w:b/>
          <w:sz w:val="28"/>
          <w:szCs w:val="28"/>
          <w:lang w:eastAsia="en-US"/>
        </w:rPr>
      </w:pPr>
      <w:r w:rsidRPr="001A6393">
        <w:rPr>
          <w:rFonts w:eastAsia="Calibri"/>
          <w:b/>
          <w:sz w:val="28"/>
          <w:szCs w:val="28"/>
          <w:lang w:eastAsia="en-US"/>
        </w:rPr>
        <w:t xml:space="preserve"> о показателях муниципальной программы</w:t>
      </w:r>
    </w:p>
    <w:p w:rsidR="003D7E6C" w:rsidRPr="001A6393" w:rsidRDefault="003D7E6C" w:rsidP="003D7E6C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tbl>
      <w:tblPr>
        <w:tblW w:w="48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7"/>
        <w:gridCol w:w="4390"/>
        <w:gridCol w:w="4565"/>
      </w:tblGrid>
      <w:tr w:rsidR="003D7E6C" w:rsidRPr="001A6393" w:rsidTr="003D7E6C">
        <w:trPr>
          <w:cantSplit/>
          <w:trHeight w:val="419"/>
          <w:jc w:val="center"/>
        </w:trPr>
        <w:tc>
          <w:tcPr>
            <w:tcW w:w="253" w:type="pct"/>
          </w:tcPr>
          <w:p w:rsidR="003D7E6C" w:rsidRPr="001A6393" w:rsidRDefault="003D7E6C" w:rsidP="003D7E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A6393">
              <w:rPr>
                <w:rFonts w:eastAsia="Calibri"/>
                <w:sz w:val="24"/>
                <w:szCs w:val="24"/>
                <w:lang w:eastAsia="en-US"/>
              </w:rPr>
              <w:t>№</w:t>
            </w:r>
            <w:r w:rsidRPr="001A6393">
              <w:rPr>
                <w:rFonts w:eastAsia="Calibri"/>
                <w:sz w:val="24"/>
                <w:szCs w:val="24"/>
                <w:lang w:eastAsia="en-US"/>
              </w:rPr>
              <w:br/>
            </w:r>
            <w:proofErr w:type="gramStart"/>
            <w:r w:rsidRPr="001A6393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1A6393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327" w:type="pct"/>
          </w:tcPr>
          <w:p w:rsidR="003D7E6C" w:rsidRPr="001A6393" w:rsidRDefault="003D7E6C" w:rsidP="003D7E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A6393">
              <w:rPr>
                <w:rFonts w:eastAsia="Calibri"/>
                <w:sz w:val="24"/>
                <w:szCs w:val="24"/>
                <w:lang w:eastAsia="en-US"/>
              </w:rPr>
              <w:t xml:space="preserve">Наименование  </w:t>
            </w:r>
            <w:r w:rsidRPr="001A6393">
              <w:rPr>
                <w:rFonts w:eastAsia="Calibri"/>
                <w:sz w:val="24"/>
                <w:szCs w:val="24"/>
                <w:lang w:eastAsia="en-US"/>
              </w:rPr>
              <w:br/>
              <w:t>показателя</w:t>
            </w:r>
          </w:p>
        </w:tc>
        <w:tc>
          <w:tcPr>
            <w:tcW w:w="2420" w:type="pct"/>
          </w:tcPr>
          <w:p w:rsidR="003D7E6C" w:rsidRPr="001A6393" w:rsidRDefault="003D7E6C" w:rsidP="003D7E6C">
            <w:pPr>
              <w:autoSpaceDE w:val="0"/>
              <w:autoSpaceDN w:val="0"/>
              <w:adjustRightInd w:val="0"/>
              <w:ind w:firstLine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A6393">
              <w:rPr>
                <w:rFonts w:eastAsia="Calibri"/>
                <w:sz w:val="24"/>
                <w:szCs w:val="24"/>
                <w:lang w:eastAsia="en-US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3D7E6C" w:rsidRPr="001A6393" w:rsidTr="003D7E6C">
        <w:trPr>
          <w:cantSplit/>
          <w:trHeight w:val="279"/>
          <w:jc w:val="center"/>
        </w:trPr>
        <w:tc>
          <w:tcPr>
            <w:tcW w:w="253" w:type="pct"/>
          </w:tcPr>
          <w:p w:rsidR="003D7E6C" w:rsidRPr="001A6393" w:rsidRDefault="003D7E6C" w:rsidP="003D7E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A639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27" w:type="pct"/>
          </w:tcPr>
          <w:p w:rsidR="003D7E6C" w:rsidRPr="001A6393" w:rsidRDefault="003D7E6C" w:rsidP="003D7E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A6393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20" w:type="pct"/>
          </w:tcPr>
          <w:p w:rsidR="003D7E6C" w:rsidRPr="001A6393" w:rsidRDefault="003D7E6C" w:rsidP="003D7E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A6393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3D7E6C" w:rsidRPr="001A6393" w:rsidTr="003D7E6C">
        <w:trPr>
          <w:cantSplit/>
          <w:trHeight w:val="279"/>
          <w:jc w:val="center"/>
        </w:trPr>
        <w:tc>
          <w:tcPr>
            <w:tcW w:w="253" w:type="pct"/>
          </w:tcPr>
          <w:p w:rsidR="003D7E6C" w:rsidRPr="001A6393" w:rsidRDefault="003D7E6C" w:rsidP="003D7E6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1A6393">
              <w:rPr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2327" w:type="pct"/>
          </w:tcPr>
          <w:p w:rsidR="003D7E6C" w:rsidRPr="001A6393" w:rsidRDefault="003D7E6C" w:rsidP="003D7E6C">
            <w:pPr>
              <w:pStyle w:val="11"/>
              <w:jc w:val="both"/>
              <w:rPr>
                <w:bCs/>
              </w:rPr>
            </w:pPr>
            <w:r w:rsidRPr="001A6393">
              <w:rPr>
                <w:rFonts w:eastAsia="SimSun"/>
              </w:rPr>
              <w:t>Количество работников органов местного самоуправления, обучающихся в настоящее время</w:t>
            </w:r>
          </w:p>
        </w:tc>
        <w:tc>
          <w:tcPr>
            <w:tcW w:w="2420" w:type="pct"/>
          </w:tcPr>
          <w:p w:rsidR="003D7E6C" w:rsidRPr="001A6393" w:rsidRDefault="003D7E6C" w:rsidP="003D7E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6393">
              <w:rPr>
                <w:sz w:val="24"/>
                <w:szCs w:val="24"/>
              </w:rPr>
              <w:t xml:space="preserve">Методика расчета показателя утверждена распоряжением </w:t>
            </w:r>
            <w:r w:rsidRPr="001A6393">
              <w:rPr>
                <w:rFonts w:eastAsia="Calibri"/>
                <w:sz w:val="24"/>
                <w:szCs w:val="24"/>
                <w:lang w:eastAsia="en-US"/>
              </w:rPr>
              <w:t>Администрации муниципального образования «Дорогобужский район» Смоленской области от 30.12.2021 № 986-р</w:t>
            </w:r>
          </w:p>
        </w:tc>
      </w:tr>
      <w:tr w:rsidR="003D7E6C" w:rsidRPr="001A6393" w:rsidTr="003D7E6C">
        <w:trPr>
          <w:cantSplit/>
          <w:trHeight w:val="1250"/>
          <w:jc w:val="center"/>
        </w:trPr>
        <w:tc>
          <w:tcPr>
            <w:tcW w:w="253" w:type="pct"/>
          </w:tcPr>
          <w:p w:rsidR="003D7E6C" w:rsidRPr="001A6393" w:rsidRDefault="003D7E6C" w:rsidP="003D7E6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1A6393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327" w:type="pct"/>
          </w:tcPr>
          <w:p w:rsidR="003D7E6C" w:rsidRPr="001A6393" w:rsidRDefault="003D7E6C" w:rsidP="003D7E6C">
            <w:pPr>
              <w:pStyle w:val="11"/>
              <w:jc w:val="both"/>
              <w:rPr>
                <w:rFonts w:eastAsia="SimSun"/>
              </w:rPr>
            </w:pPr>
            <w:r w:rsidRPr="001A6393">
              <w:rPr>
                <w:bCs/>
              </w:rPr>
              <w:t>Количество работников органов местного самоуправления прошедших курсы повышения квалификации</w:t>
            </w:r>
          </w:p>
        </w:tc>
        <w:tc>
          <w:tcPr>
            <w:tcW w:w="2420" w:type="pct"/>
          </w:tcPr>
          <w:p w:rsidR="003D7E6C" w:rsidRPr="001A6393" w:rsidRDefault="003D7E6C" w:rsidP="003D7E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6393">
              <w:rPr>
                <w:sz w:val="24"/>
                <w:szCs w:val="24"/>
              </w:rPr>
              <w:t xml:space="preserve">Методика расчета показателя утверждена распоряжением </w:t>
            </w:r>
            <w:r w:rsidRPr="001A6393">
              <w:rPr>
                <w:rFonts w:eastAsia="Calibri"/>
                <w:sz w:val="24"/>
                <w:szCs w:val="24"/>
                <w:lang w:eastAsia="en-US"/>
              </w:rPr>
              <w:t>Администрации муниципального образования «Дорогобужский район» Смоленской области от 30.12.2021 № 987-р</w:t>
            </w:r>
          </w:p>
        </w:tc>
      </w:tr>
      <w:tr w:rsidR="003D7E6C" w:rsidRPr="001A6393" w:rsidTr="003D7E6C">
        <w:trPr>
          <w:cantSplit/>
          <w:trHeight w:val="279"/>
          <w:jc w:val="center"/>
        </w:trPr>
        <w:tc>
          <w:tcPr>
            <w:tcW w:w="253" w:type="pct"/>
          </w:tcPr>
          <w:p w:rsidR="003D7E6C" w:rsidRPr="001A6393" w:rsidRDefault="003D7E6C" w:rsidP="003D7E6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1A6393"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327" w:type="pct"/>
          </w:tcPr>
          <w:p w:rsidR="003D7E6C" w:rsidRPr="001A6393" w:rsidRDefault="003D7E6C" w:rsidP="003D7E6C">
            <w:pPr>
              <w:pStyle w:val="11"/>
              <w:jc w:val="both"/>
              <w:rPr>
                <w:bCs/>
              </w:rPr>
            </w:pPr>
            <w:r w:rsidRPr="001A6393">
              <w:t>Доля лиц, замещавших муниципальные должности, должности муниципальной службы, получающих пенсию за выслугу лет от общего количества обратившихся за установлением и назначением пенсии за выслугу лет</w:t>
            </w:r>
          </w:p>
        </w:tc>
        <w:tc>
          <w:tcPr>
            <w:tcW w:w="2420" w:type="pct"/>
          </w:tcPr>
          <w:p w:rsidR="003D7E6C" w:rsidRPr="001A6393" w:rsidRDefault="003D7E6C" w:rsidP="003D7E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6393">
              <w:rPr>
                <w:sz w:val="24"/>
                <w:szCs w:val="24"/>
              </w:rPr>
              <w:t xml:space="preserve">Методика расчета показателя утверждена распоряжением </w:t>
            </w:r>
            <w:r w:rsidRPr="001A6393">
              <w:rPr>
                <w:rFonts w:eastAsia="Calibri"/>
                <w:sz w:val="24"/>
                <w:szCs w:val="24"/>
                <w:lang w:eastAsia="en-US"/>
              </w:rPr>
              <w:t>Администрации муниципального образования «Дорогобужский район» Смоленской области от 30.12.2021 № 988-р</w:t>
            </w:r>
          </w:p>
        </w:tc>
      </w:tr>
      <w:tr w:rsidR="003D7E6C" w:rsidRPr="001A6393" w:rsidTr="003D7E6C">
        <w:trPr>
          <w:cantSplit/>
          <w:trHeight w:val="279"/>
          <w:jc w:val="center"/>
        </w:trPr>
        <w:tc>
          <w:tcPr>
            <w:tcW w:w="253" w:type="pct"/>
          </w:tcPr>
          <w:p w:rsidR="003D7E6C" w:rsidRPr="001A6393" w:rsidRDefault="003D7E6C" w:rsidP="003D7E6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1A6393"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327" w:type="pct"/>
          </w:tcPr>
          <w:p w:rsidR="003D7E6C" w:rsidRPr="001A6393" w:rsidRDefault="003D7E6C" w:rsidP="003D7E6C">
            <w:pPr>
              <w:pStyle w:val="11"/>
              <w:jc w:val="both"/>
            </w:pPr>
            <w:r w:rsidRPr="001A6393">
              <w:t xml:space="preserve">Количество </w:t>
            </w:r>
            <w:proofErr w:type="spellStart"/>
            <w:r w:rsidRPr="001A6393">
              <w:t>закартонированных</w:t>
            </w:r>
            <w:proofErr w:type="spellEnd"/>
            <w:r w:rsidRPr="001A6393">
              <w:t xml:space="preserve"> дел,  хранящихся в архивном отделе Администрации муниципального образования «Дорогобужский район» Смоленской области, с соблюдением нормативных</w:t>
            </w:r>
            <w:r w:rsidRPr="001A6393">
              <w:rPr>
                <w:b/>
              </w:rPr>
              <w:t xml:space="preserve"> </w:t>
            </w:r>
            <w:r w:rsidRPr="001A6393">
              <w:t>условий, обеспечивающих их постоянное и  долговременное хранение</w:t>
            </w:r>
          </w:p>
        </w:tc>
        <w:tc>
          <w:tcPr>
            <w:tcW w:w="2420" w:type="pct"/>
          </w:tcPr>
          <w:p w:rsidR="003D7E6C" w:rsidRPr="001A6393" w:rsidRDefault="003D7E6C" w:rsidP="003D7E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6393">
              <w:rPr>
                <w:sz w:val="24"/>
                <w:szCs w:val="24"/>
              </w:rPr>
              <w:t xml:space="preserve">Методика расчета показателя утверждена распоряжением </w:t>
            </w:r>
            <w:r w:rsidRPr="001A6393">
              <w:rPr>
                <w:rFonts w:eastAsia="Calibri"/>
                <w:sz w:val="24"/>
                <w:szCs w:val="24"/>
                <w:lang w:eastAsia="en-US"/>
              </w:rPr>
              <w:t>Администрации муниципального образования «Дорогобужский район» Смоленской области от 30.12.2021 № 989-р</w:t>
            </w:r>
          </w:p>
        </w:tc>
      </w:tr>
      <w:tr w:rsidR="003D7E6C" w:rsidRPr="001A6393" w:rsidTr="003D7E6C">
        <w:trPr>
          <w:cantSplit/>
          <w:trHeight w:val="279"/>
          <w:jc w:val="center"/>
        </w:trPr>
        <w:tc>
          <w:tcPr>
            <w:tcW w:w="253" w:type="pct"/>
          </w:tcPr>
          <w:p w:rsidR="003D7E6C" w:rsidRPr="001A6393" w:rsidRDefault="003D7E6C" w:rsidP="003D7E6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1A6393">
              <w:rPr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2327" w:type="pct"/>
          </w:tcPr>
          <w:p w:rsidR="003D7E6C" w:rsidRPr="001A6393" w:rsidRDefault="003D7E6C" w:rsidP="003D7E6C">
            <w:pPr>
              <w:pStyle w:val="11"/>
              <w:jc w:val="both"/>
              <w:rPr>
                <w:rFonts w:eastAsia="SimSun"/>
              </w:rPr>
            </w:pPr>
            <w:r w:rsidRPr="001A6393">
              <w:t xml:space="preserve">Уровень обеспеченности транспортными средствами органов местного самоуправления муниципального образования «Дорогобужский </w:t>
            </w:r>
            <w:r w:rsidR="00B92886" w:rsidRPr="001A6393">
              <w:t>муниципальный округ</w:t>
            </w:r>
            <w:r w:rsidRPr="001A6393">
              <w:t>» Смоленской области</w:t>
            </w:r>
          </w:p>
        </w:tc>
        <w:tc>
          <w:tcPr>
            <w:tcW w:w="2420" w:type="pct"/>
          </w:tcPr>
          <w:p w:rsidR="003D7E6C" w:rsidRPr="001A6393" w:rsidRDefault="003D7E6C" w:rsidP="003D7E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6393">
              <w:rPr>
                <w:sz w:val="24"/>
                <w:szCs w:val="24"/>
              </w:rPr>
              <w:t xml:space="preserve">Методика расчета показателя утверждена постановлением </w:t>
            </w:r>
            <w:r w:rsidRPr="001A6393">
              <w:rPr>
                <w:rFonts w:eastAsia="Calibri"/>
                <w:sz w:val="24"/>
                <w:szCs w:val="24"/>
                <w:lang w:eastAsia="en-US"/>
              </w:rPr>
              <w:t>Администрации муниципального образования «Дорогобужский район» Смоленской области от 30.12.2021 № 990-р</w:t>
            </w:r>
          </w:p>
        </w:tc>
      </w:tr>
      <w:tr w:rsidR="003D7E6C" w:rsidRPr="001A6393" w:rsidTr="003D7E6C">
        <w:trPr>
          <w:cantSplit/>
          <w:trHeight w:val="279"/>
          <w:jc w:val="center"/>
        </w:trPr>
        <w:tc>
          <w:tcPr>
            <w:tcW w:w="253" w:type="pct"/>
          </w:tcPr>
          <w:p w:rsidR="003D7E6C" w:rsidRPr="001A6393" w:rsidRDefault="003D7E6C" w:rsidP="003D7E6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1A6393">
              <w:rPr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2327" w:type="pct"/>
          </w:tcPr>
          <w:p w:rsidR="003D7E6C" w:rsidRPr="001A6393" w:rsidRDefault="003D7E6C" w:rsidP="003D7E6C">
            <w:pPr>
              <w:pStyle w:val="11"/>
              <w:jc w:val="both"/>
              <w:rPr>
                <w:bCs/>
              </w:rPr>
            </w:pPr>
            <w:r w:rsidRPr="001A6393">
              <w:t>Доля респондентов, считающих достаточным освещение в средствах массовой информации деятельности органа местного самоуправления</w:t>
            </w:r>
          </w:p>
        </w:tc>
        <w:tc>
          <w:tcPr>
            <w:tcW w:w="2420" w:type="pct"/>
          </w:tcPr>
          <w:p w:rsidR="003D7E6C" w:rsidRPr="001A6393" w:rsidRDefault="003D7E6C" w:rsidP="003D7E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6393">
              <w:rPr>
                <w:sz w:val="24"/>
                <w:szCs w:val="24"/>
              </w:rPr>
              <w:t xml:space="preserve">Методика расчета показателя утверждена распоряжением </w:t>
            </w:r>
            <w:r w:rsidRPr="001A6393">
              <w:rPr>
                <w:rFonts w:eastAsia="Calibri"/>
                <w:sz w:val="24"/>
                <w:szCs w:val="24"/>
                <w:lang w:eastAsia="en-US"/>
              </w:rPr>
              <w:t>Администрации муниципального образования «Дорогобужский район» Смоленской области от 30.12.2021 № 991-р</w:t>
            </w:r>
          </w:p>
        </w:tc>
      </w:tr>
      <w:tr w:rsidR="003229D2" w:rsidRPr="001A6393" w:rsidTr="003D7E6C">
        <w:trPr>
          <w:cantSplit/>
          <w:trHeight w:val="279"/>
          <w:jc w:val="center"/>
        </w:trPr>
        <w:tc>
          <w:tcPr>
            <w:tcW w:w="253" w:type="pct"/>
          </w:tcPr>
          <w:p w:rsidR="003229D2" w:rsidRPr="001A6393" w:rsidRDefault="003229D2" w:rsidP="003D7E6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1A6393">
              <w:rPr>
                <w:bCs/>
                <w:iCs/>
                <w:sz w:val="24"/>
                <w:szCs w:val="24"/>
              </w:rPr>
              <w:lastRenderedPageBreak/>
              <w:t>7</w:t>
            </w:r>
          </w:p>
        </w:tc>
        <w:tc>
          <w:tcPr>
            <w:tcW w:w="2327" w:type="pct"/>
          </w:tcPr>
          <w:p w:rsidR="003229D2" w:rsidRPr="001A6393" w:rsidRDefault="003229D2" w:rsidP="003D7E6C">
            <w:pPr>
              <w:pStyle w:val="11"/>
              <w:jc w:val="both"/>
            </w:pPr>
            <w:r w:rsidRPr="001A6393">
              <w:t>Количество проведенных районных смотров, конкурсов</w:t>
            </w:r>
          </w:p>
        </w:tc>
        <w:tc>
          <w:tcPr>
            <w:tcW w:w="2420" w:type="pct"/>
          </w:tcPr>
          <w:p w:rsidR="003229D2" w:rsidRPr="001A6393" w:rsidRDefault="003229D2" w:rsidP="003D7E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6393">
              <w:rPr>
                <w:sz w:val="24"/>
                <w:szCs w:val="24"/>
              </w:rPr>
              <w:t xml:space="preserve">Методика расчета показателя утверждена распоряжением </w:t>
            </w:r>
            <w:r w:rsidRPr="001A6393">
              <w:rPr>
                <w:rFonts w:eastAsia="Calibri"/>
                <w:sz w:val="24"/>
                <w:szCs w:val="24"/>
                <w:lang w:eastAsia="en-US"/>
              </w:rPr>
              <w:t xml:space="preserve">Администрации муниципального образования «Дорогобужский район» Смоленской области от 28.10.2024 № </w:t>
            </w:r>
            <w:r w:rsidR="00F550BB" w:rsidRPr="001A6393">
              <w:rPr>
                <w:rFonts w:eastAsia="Calibri"/>
                <w:sz w:val="24"/>
                <w:szCs w:val="24"/>
                <w:lang w:eastAsia="en-US"/>
              </w:rPr>
              <w:t>576</w:t>
            </w:r>
            <w:r w:rsidRPr="001A6393">
              <w:rPr>
                <w:rFonts w:eastAsia="Calibri"/>
                <w:sz w:val="24"/>
                <w:szCs w:val="24"/>
                <w:lang w:eastAsia="en-US"/>
              </w:rPr>
              <w:t>-р</w:t>
            </w:r>
          </w:p>
        </w:tc>
      </w:tr>
      <w:tr w:rsidR="006E16EC" w:rsidRPr="001A6393" w:rsidTr="003D7E6C">
        <w:trPr>
          <w:cantSplit/>
          <w:trHeight w:val="279"/>
          <w:jc w:val="center"/>
        </w:trPr>
        <w:tc>
          <w:tcPr>
            <w:tcW w:w="253" w:type="pct"/>
          </w:tcPr>
          <w:p w:rsidR="006E16EC" w:rsidRPr="001A6393" w:rsidRDefault="006E16EC" w:rsidP="006E16E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1A6393">
              <w:rPr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2327" w:type="pct"/>
          </w:tcPr>
          <w:p w:rsidR="006E16EC" w:rsidRPr="001A6393" w:rsidRDefault="006E16EC" w:rsidP="006E16EC">
            <w:pPr>
              <w:pStyle w:val="11"/>
              <w:jc w:val="both"/>
            </w:pPr>
            <w:r w:rsidRPr="001A6393">
              <w:t>Число социально ориентированных НКО, получивших поддержку из средств бюджета муниципального округа</w:t>
            </w:r>
          </w:p>
        </w:tc>
        <w:tc>
          <w:tcPr>
            <w:tcW w:w="2420" w:type="pct"/>
          </w:tcPr>
          <w:p w:rsidR="006E16EC" w:rsidRPr="001A6393" w:rsidRDefault="006E16EC" w:rsidP="006E16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6393">
              <w:rPr>
                <w:sz w:val="24"/>
                <w:szCs w:val="24"/>
              </w:rPr>
              <w:t xml:space="preserve">Методика расчета показателя утверждена распоряжением </w:t>
            </w:r>
            <w:r w:rsidRPr="001A6393">
              <w:rPr>
                <w:rFonts w:eastAsia="Calibri"/>
                <w:sz w:val="24"/>
                <w:szCs w:val="24"/>
                <w:lang w:eastAsia="en-US"/>
              </w:rPr>
              <w:t>Администрации муниципального образования «Дорогобужский район» Смоленской области от 28.10.2024 № 576-р</w:t>
            </w:r>
          </w:p>
        </w:tc>
      </w:tr>
    </w:tbl>
    <w:p w:rsidR="009D64BC" w:rsidRPr="001A6393" w:rsidRDefault="009D64BC" w:rsidP="003D7E6C">
      <w:pPr>
        <w:ind w:firstLine="709"/>
        <w:jc w:val="center"/>
        <w:rPr>
          <w:b/>
          <w:sz w:val="28"/>
          <w:szCs w:val="28"/>
        </w:rPr>
      </w:pPr>
    </w:p>
    <w:p w:rsidR="006E16EC" w:rsidRPr="001A6393" w:rsidRDefault="006E16EC" w:rsidP="003D7E6C">
      <w:pPr>
        <w:ind w:firstLine="709"/>
        <w:jc w:val="center"/>
        <w:rPr>
          <w:b/>
          <w:sz w:val="28"/>
          <w:szCs w:val="28"/>
        </w:rPr>
      </w:pPr>
    </w:p>
    <w:p w:rsidR="006E16EC" w:rsidRPr="001A6393" w:rsidRDefault="006E16EC" w:rsidP="003D7E6C">
      <w:pPr>
        <w:ind w:firstLine="709"/>
        <w:jc w:val="center"/>
        <w:rPr>
          <w:b/>
          <w:sz w:val="28"/>
          <w:szCs w:val="28"/>
        </w:rPr>
      </w:pPr>
    </w:p>
    <w:p w:rsidR="006E16EC" w:rsidRPr="001A6393" w:rsidRDefault="006E16EC" w:rsidP="003D7E6C">
      <w:pPr>
        <w:ind w:firstLine="709"/>
        <w:jc w:val="center"/>
        <w:rPr>
          <w:b/>
          <w:sz w:val="28"/>
          <w:szCs w:val="28"/>
        </w:rPr>
      </w:pPr>
    </w:p>
    <w:p w:rsidR="006E16EC" w:rsidRPr="001A6393" w:rsidRDefault="006E16EC" w:rsidP="003D7E6C">
      <w:pPr>
        <w:ind w:firstLine="709"/>
        <w:jc w:val="center"/>
        <w:rPr>
          <w:b/>
          <w:sz w:val="28"/>
          <w:szCs w:val="28"/>
        </w:rPr>
      </w:pPr>
    </w:p>
    <w:p w:rsidR="006E16EC" w:rsidRPr="001A6393" w:rsidRDefault="006E16EC" w:rsidP="003D7E6C">
      <w:pPr>
        <w:ind w:firstLine="709"/>
        <w:jc w:val="center"/>
        <w:rPr>
          <w:b/>
          <w:sz w:val="28"/>
          <w:szCs w:val="28"/>
        </w:rPr>
      </w:pPr>
    </w:p>
    <w:p w:rsidR="006E16EC" w:rsidRPr="001A6393" w:rsidRDefault="006E16EC" w:rsidP="003D7E6C">
      <w:pPr>
        <w:ind w:firstLine="709"/>
        <w:jc w:val="center"/>
        <w:rPr>
          <w:b/>
          <w:sz w:val="28"/>
          <w:szCs w:val="28"/>
        </w:rPr>
      </w:pPr>
    </w:p>
    <w:p w:rsidR="006E16EC" w:rsidRPr="001A6393" w:rsidRDefault="006E16EC" w:rsidP="003D7E6C">
      <w:pPr>
        <w:ind w:firstLine="709"/>
        <w:jc w:val="center"/>
        <w:rPr>
          <w:b/>
          <w:sz w:val="28"/>
          <w:szCs w:val="28"/>
        </w:rPr>
      </w:pPr>
    </w:p>
    <w:p w:rsidR="006E16EC" w:rsidRPr="001A6393" w:rsidRDefault="006E16EC" w:rsidP="003D7E6C">
      <w:pPr>
        <w:ind w:firstLine="709"/>
        <w:jc w:val="center"/>
        <w:rPr>
          <w:b/>
          <w:sz w:val="28"/>
          <w:szCs w:val="28"/>
        </w:rPr>
      </w:pPr>
    </w:p>
    <w:p w:rsidR="006E16EC" w:rsidRPr="001A6393" w:rsidRDefault="006E16EC" w:rsidP="003D7E6C">
      <w:pPr>
        <w:ind w:firstLine="709"/>
        <w:jc w:val="center"/>
        <w:rPr>
          <w:b/>
          <w:sz w:val="28"/>
          <w:szCs w:val="28"/>
        </w:rPr>
      </w:pPr>
    </w:p>
    <w:p w:rsidR="006E16EC" w:rsidRPr="001A6393" w:rsidRDefault="006E16EC" w:rsidP="003D7E6C">
      <w:pPr>
        <w:ind w:firstLine="709"/>
        <w:jc w:val="center"/>
        <w:rPr>
          <w:b/>
          <w:sz w:val="28"/>
          <w:szCs w:val="28"/>
        </w:rPr>
      </w:pPr>
    </w:p>
    <w:p w:rsidR="006E16EC" w:rsidRPr="001A6393" w:rsidRDefault="006E16EC" w:rsidP="003D7E6C">
      <w:pPr>
        <w:ind w:firstLine="709"/>
        <w:jc w:val="center"/>
        <w:rPr>
          <w:b/>
          <w:sz w:val="28"/>
          <w:szCs w:val="28"/>
        </w:rPr>
      </w:pPr>
    </w:p>
    <w:p w:rsidR="006E16EC" w:rsidRPr="001A6393" w:rsidRDefault="006E16EC" w:rsidP="003D7E6C">
      <w:pPr>
        <w:ind w:firstLine="709"/>
        <w:jc w:val="center"/>
        <w:rPr>
          <w:b/>
          <w:sz w:val="28"/>
          <w:szCs w:val="28"/>
        </w:rPr>
      </w:pPr>
    </w:p>
    <w:p w:rsidR="006E16EC" w:rsidRPr="001A6393" w:rsidRDefault="006E16EC" w:rsidP="003D7E6C">
      <w:pPr>
        <w:ind w:firstLine="709"/>
        <w:jc w:val="center"/>
        <w:rPr>
          <w:b/>
          <w:sz w:val="28"/>
          <w:szCs w:val="28"/>
        </w:rPr>
      </w:pPr>
    </w:p>
    <w:p w:rsidR="006E16EC" w:rsidRPr="001A6393" w:rsidRDefault="006E16EC" w:rsidP="003D7E6C">
      <w:pPr>
        <w:ind w:firstLine="709"/>
        <w:jc w:val="center"/>
        <w:rPr>
          <w:b/>
          <w:sz w:val="28"/>
          <w:szCs w:val="28"/>
        </w:rPr>
      </w:pPr>
    </w:p>
    <w:p w:rsidR="006E16EC" w:rsidRPr="001A6393" w:rsidRDefault="006E16EC" w:rsidP="003D7E6C">
      <w:pPr>
        <w:ind w:firstLine="709"/>
        <w:jc w:val="center"/>
        <w:rPr>
          <w:b/>
          <w:sz w:val="28"/>
          <w:szCs w:val="28"/>
        </w:rPr>
      </w:pPr>
    </w:p>
    <w:p w:rsidR="006E16EC" w:rsidRPr="001A6393" w:rsidRDefault="006E16EC" w:rsidP="003D7E6C">
      <w:pPr>
        <w:ind w:firstLine="709"/>
        <w:jc w:val="center"/>
        <w:rPr>
          <w:b/>
          <w:sz w:val="28"/>
          <w:szCs w:val="28"/>
        </w:rPr>
      </w:pPr>
    </w:p>
    <w:p w:rsidR="006E16EC" w:rsidRPr="001A6393" w:rsidRDefault="006E16EC" w:rsidP="003D7E6C">
      <w:pPr>
        <w:ind w:firstLine="709"/>
        <w:jc w:val="center"/>
        <w:rPr>
          <w:b/>
          <w:sz w:val="28"/>
          <w:szCs w:val="28"/>
        </w:rPr>
      </w:pPr>
    </w:p>
    <w:p w:rsidR="006E16EC" w:rsidRPr="001A6393" w:rsidRDefault="006E16EC" w:rsidP="003D7E6C">
      <w:pPr>
        <w:ind w:firstLine="709"/>
        <w:jc w:val="center"/>
        <w:rPr>
          <w:b/>
          <w:sz w:val="28"/>
          <w:szCs w:val="28"/>
        </w:rPr>
      </w:pPr>
    </w:p>
    <w:p w:rsidR="006E16EC" w:rsidRPr="001A6393" w:rsidRDefault="006E16EC" w:rsidP="003D7E6C">
      <w:pPr>
        <w:ind w:firstLine="709"/>
        <w:jc w:val="center"/>
        <w:rPr>
          <w:b/>
          <w:sz w:val="28"/>
          <w:szCs w:val="28"/>
        </w:rPr>
      </w:pPr>
    </w:p>
    <w:p w:rsidR="006E16EC" w:rsidRPr="001A6393" w:rsidRDefault="006E16EC" w:rsidP="003D7E6C">
      <w:pPr>
        <w:ind w:firstLine="709"/>
        <w:jc w:val="center"/>
        <w:rPr>
          <w:b/>
          <w:sz w:val="28"/>
          <w:szCs w:val="28"/>
        </w:rPr>
      </w:pPr>
    </w:p>
    <w:p w:rsidR="006E16EC" w:rsidRPr="001A6393" w:rsidRDefault="006E16EC" w:rsidP="003D7E6C">
      <w:pPr>
        <w:ind w:firstLine="709"/>
        <w:jc w:val="center"/>
        <w:rPr>
          <w:b/>
          <w:sz w:val="28"/>
          <w:szCs w:val="28"/>
        </w:rPr>
      </w:pPr>
    </w:p>
    <w:p w:rsidR="006E16EC" w:rsidRPr="001A6393" w:rsidRDefault="006E16EC" w:rsidP="003D7E6C">
      <w:pPr>
        <w:ind w:firstLine="709"/>
        <w:jc w:val="center"/>
        <w:rPr>
          <w:b/>
          <w:sz w:val="28"/>
          <w:szCs w:val="28"/>
        </w:rPr>
      </w:pPr>
    </w:p>
    <w:p w:rsidR="006E16EC" w:rsidRPr="001A6393" w:rsidRDefault="006E16EC" w:rsidP="003D7E6C">
      <w:pPr>
        <w:ind w:firstLine="709"/>
        <w:jc w:val="center"/>
        <w:rPr>
          <w:b/>
          <w:sz w:val="28"/>
          <w:szCs w:val="28"/>
        </w:rPr>
      </w:pPr>
    </w:p>
    <w:p w:rsidR="006E16EC" w:rsidRPr="001A6393" w:rsidRDefault="006E16EC" w:rsidP="003D7E6C">
      <w:pPr>
        <w:ind w:firstLine="709"/>
        <w:jc w:val="center"/>
        <w:rPr>
          <w:b/>
          <w:sz w:val="28"/>
          <w:szCs w:val="28"/>
        </w:rPr>
      </w:pPr>
    </w:p>
    <w:p w:rsidR="006E16EC" w:rsidRPr="001A6393" w:rsidRDefault="006E16EC" w:rsidP="003D7E6C">
      <w:pPr>
        <w:ind w:firstLine="709"/>
        <w:jc w:val="center"/>
        <w:rPr>
          <w:b/>
          <w:sz w:val="28"/>
          <w:szCs w:val="28"/>
        </w:rPr>
      </w:pPr>
    </w:p>
    <w:p w:rsidR="006E16EC" w:rsidRPr="001A6393" w:rsidRDefault="006E16EC" w:rsidP="003D7E6C">
      <w:pPr>
        <w:ind w:firstLine="709"/>
        <w:jc w:val="center"/>
        <w:rPr>
          <w:b/>
          <w:sz w:val="28"/>
          <w:szCs w:val="28"/>
        </w:rPr>
      </w:pPr>
    </w:p>
    <w:p w:rsidR="006E16EC" w:rsidRPr="001A6393" w:rsidRDefault="006E16EC" w:rsidP="003D7E6C">
      <w:pPr>
        <w:ind w:firstLine="709"/>
        <w:jc w:val="center"/>
        <w:rPr>
          <w:b/>
          <w:sz w:val="28"/>
          <w:szCs w:val="28"/>
        </w:rPr>
      </w:pPr>
    </w:p>
    <w:p w:rsidR="006E16EC" w:rsidRPr="001A6393" w:rsidRDefault="006E16EC" w:rsidP="003D7E6C">
      <w:pPr>
        <w:ind w:firstLine="709"/>
        <w:jc w:val="center"/>
        <w:rPr>
          <w:b/>
          <w:sz w:val="28"/>
          <w:szCs w:val="28"/>
        </w:rPr>
      </w:pPr>
    </w:p>
    <w:p w:rsidR="006E16EC" w:rsidRPr="001A6393" w:rsidRDefault="006E16EC" w:rsidP="003D7E6C">
      <w:pPr>
        <w:ind w:firstLine="709"/>
        <w:jc w:val="center"/>
        <w:rPr>
          <w:b/>
          <w:sz w:val="28"/>
          <w:szCs w:val="28"/>
        </w:rPr>
      </w:pPr>
    </w:p>
    <w:p w:rsidR="006E16EC" w:rsidRPr="001A6393" w:rsidRDefault="006E16EC" w:rsidP="003D7E6C">
      <w:pPr>
        <w:ind w:firstLine="709"/>
        <w:jc w:val="center"/>
        <w:rPr>
          <w:b/>
          <w:sz w:val="28"/>
          <w:szCs w:val="28"/>
        </w:rPr>
      </w:pPr>
    </w:p>
    <w:p w:rsidR="006E16EC" w:rsidRPr="001A6393" w:rsidRDefault="006E16EC" w:rsidP="003D7E6C">
      <w:pPr>
        <w:ind w:firstLine="709"/>
        <w:jc w:val="center"/>
        <w:rPr>
          <w:b/>
          <w:sz w:val="28"/>
          <w:szCs w:val="28"/>
        </w:rPr>
      </w:pPr>
    </w:p>
    <w:p w:rsidR="006E16EC" w:rsidRPr="001A6393" w:rsidRDefault="006E16EC" w:rsidP="003D7E6C">
      <w:pPr>
        <w:ind w:firstLine="709"/>
        <w:jc w:val="center"/>
        <w:rPr>
          <w:b/>
          <w:sz w:val="28"/>
          <w:szCs w:val="28"/>
        </w:rPr>
      </w:pPr>
    </w:p>
    <w:p w:rsidR="006E16EC" w:rsidRPr="001A6393" w:rsidRDefault="006E16EC" w:rsidP="003D7E6C">
      <w:pPr>
        <w:ind w:firstLine="709"/>
        <w:jc w:val="center"/>
        <w:rPr>
          <w:b/>
          <w:sz w:val="28"/>
          <w:szCs w:val="28"/>
        </w:rPr>
      </w:pPr>
    </w:p>
    <w:p w:rsidR="006E16EC" w:rsidRPr="001A6393" w:rsidRDefault="006E16EC" w:rsidP="003D7E6C">
      <w:pPr>
        <w:ind w:firstLine="709"/>
        <w:jc w:val="center"/>
        <w:rPr>
          <w:b/>
          <w:sz w:val="28"/>
          <w:szCs w:val="28"/>
        </w:rPr>
      </w:pPr>
    </w:p>
    <w:p w:rsidR="003D7E6C" w:rsidRPr="001A6393" w:rsidRDefault="003D7E6C" w:rsidP="003D7E6C">
      <w:pPr>
        <w:ind w:firstLine="709"/>
        <w:jc w:val="center"/>
        <w:rPr>
          <w:b/>
          <w:sz w:val="28"/>
          <w:szCs w:val="28"/>
        </w:rPr>
      </w:pPr>
      <w:r w:rsidRPr="001A6393">
        <w:rPr>
          <w:b/>
          <w:sz w:val="28"/>
          <w:szCs w:val="28"/>
        </w:rPr>
        <w:lastRenderedPageBreak/>
        <w:t>Раздел 1. Стратегические приоритеты в сфере реализации муниципальной программы</w:t>
      </w:r>
    </w:p>
    <w:p w:rsidR="003D7E6C" w:rsidRPr="001A6393" w:rsidRDefault="003D7E6C" w:rsidP="003D7E6C">
      <w:pPr>
        <w:ind w:firstLine="709"/>
        <w:jc w:val="center"/>
        <w:rPr>
          <w:b/>
          <w:sz w:val="28"/>
          <w:szCs w:val="28"/>
        </w:rPr>
      </w:pPr>
    </w:p>
    <w:p w:rsidR="003D7E6C" w:rsidRPr="001A6393" w:rsidRDefault="003D7E6C" w:rsidP="003D7E6C">
      <w:pPr>
        <w:ind w:firstLine="708"/>
        <w:jc w:val="both"/>
        <w:rPr>
          <w:sz w:val="28"/>
          <w:szCs w:val="28"/>
        </w:rPr>
      </w:pPr>
      <w:r w:rsidRPr="001A6393">
        <w:rPr>
          <w:sz w:val="28"/>
          <w:szCs w:val="28"/>
        </w:rPr>
        <w:t xml:space="preserve">В муниципальной программе «Создание условий для эффективного управления муниципальным образованием «Дорогобужский </w:t>
      </w:r>
      <w:r w:rsidR="009D64BC" w:rsidRPr="001A6393">
        <w:rPr>
          <w:sz w:val="28"/>
          <w:szCs w:val="28"/>
        </w:rPr>
        <w:t>муниципальный округ</w:t>
      </w:r>
      <w:r w:rsidRPr="001A6393">
        <w:rPr>
          <w:sz w:val="28"/>
          <w:szCs w:val="28"/>
        </w:rPr>
        <w:t xml:space="preserve">» Смоленской области» определены основные направления реализации конституционных полномочий </w:t>
      </w:r>
      <w:r w:rsidR="001A26C0" w:rsidRPr="001A6393">
        <w:rPr>
          <w:sz w:val="28"/>
          <w:szCs w:val="28"/>
        </w:rPr>
        <w:t xml:space="preserve">органов </w:t>
      </w:r>
      <w:r w:rsidRPr="001A6393">
        <w:rPr>
          <w:sz w:val="28"/>
          <w:szCs w:val="28"/>
        </w:rPr>
        <w:t>местного самоуправления.</w:t>
      </w:r>
    </w:p>
    <w:p w:rsidR="003D7E6C" w:rsidRPr="001A6393" w:rsidRDefault="003D7E6C" w:rsidP="003D7E6C">
      <w:pPr>
        <w:jc w:val="both"/>
        <w:rPr>
          <w:sz w:val="28"/>
          <w:szCs w:val="28"/>
        </w:rPr>
      </w:pPr>
      <w:r w:rsidRPr="001A6393">
        <w:rPr>
          <w:sz w:val="28"/>
          <w:szCs w:val="28"/>
        </w:rPr>
        <w:tab/>
        <w:t>Местное самоуправление в Российской Федерации составляет одну из основ конституционного строя. Его положение в политической системе российского общества определяется тем, что это тот уровень власти, который наиболее приближен к населению, населением непосредственно формируется и контролируется, решает вопросы удовлетворения основных жизненных потребностей населения. Рационально организованное местное самоуправление позволяет эффективно использовать местные ресурсы, снимать социальную напряженность в обществе, повышать доверие населения к органам власти.</w:t>
      </w:r>
    </w:p>
    <w:p w:rsidR="001A26C0" w:rsidRPr="001A6393" w:rsidRDefault="003D7E6C" w:rsidP="003D7E6C">
      <w:pPr>
        <w:jc w:val="both"/>
        <w:rPr>
          <w:sz w:val="28"/>
          <w:szCs w:val="28"/>
        </w:rPr>
      </w:pPr>
      <w:r w:rsidRPr="001A6393">
        <w:rPr>
          <w:sz w:val="28"/>
          <w:szCs w:val="28"/>
        </w:rPr>
        <w:tab/>
        <w:t>К компетенции органов местного самоуправления относится решение вопросов местного значения и реализация переданных отдельных государственных полномочий.</w:t>
      </w:r>
    </w:p>
    <w:p w:rsidR="003D7E6C" w:rsidRPr="001A6393" w:rsidRDefault="003D7E6C" w:rsidP="003D7E6C">
      <w:pPr>
        <w:jc w:val="both"/>
        <w:rPr>
          <w:sz w:val="28"/>
          <w:szCs w:val="28"/>
        </w:rPr>
      </w:pPr>
      <w:r w:rsidRPr="001A6393">
        <w:rPr>
          <w:sz w:val="28"/>
          <w:szCs w:val="28"/>
        </w:rPr>
        <w:tab/>
        <w:t>Развитие местного самоуправления в муниципальном образовании «</w:t>
      </w:r>
      <w:r w:rsidR="009D64BC" w:rsidRPr="001A6393">
        <w:rPr>
          <w:sz w:val="28"/>
          <w:szCs w:val="28"/>
        </w:rPr>
        <w:t>Дорогобужский муниципальный округ</w:t>
      </w:r>
      <w:r w:rsidRPr="001A6393">
        <w:rPr>
          <w:sz w:val="28"/>
          <w:szCs w:val="28"/>
        </w:rPr>
        <w:t>» Смоленской области невозможно без создания подготовки кадров муниципальных служащих, повышения уровня их образования и профессиональной квалификации.</w:t>
      </w:r>
    </w:p>
    <w:p w:rsidR="003D7E6C" w:rsidRPr="001A6393" w:rsidRDefault="003D7E6C" w:rsidP="003D7E6C">
      <w:pPr>
        <w:jc w:val="both"/>
        <w:rPr>
          <w:sz w:val="28"/>
          <w:szCs w:val="28"/>
        </w:rPr>
      </w:pPr>
      <w:r w:rsidRPr="001A6393">
        <w:rPr>
          <w:sz w:val="28"/>
          <w:szCs w:val="28"/>
        </w:rPr>
        <w:tab/>
        <w:t xml:space="preserve">Повышение эффективности управления социально-экономическим развитием муниципального образования «Дорогобужский район» Смоленской области в условиях </w:t>
      </w:r>
      <w:proofErr w:type="gramStart"/>
      <w:r w:rsidRPr="001A6393">
        <w:rPr>
          <w:sz w:val="28"/>
          <w:szCs w:val="28"/>
        </w:rPr>
        <w:t>реформирования системы органов власти Российской Федерации</w:t>
      </w:r>
      <w:proofErr w:type="gramEnd"/>
      <w:r w:rsidRPr="001A6393">
        <w:rPr>
          <w:sz w:val="28"/>
          <w:szCs w:val="28"/>
        </w:rPr>
        <w:t xml:space="preserve"> возможно только при наличии высокопрофессиональных кадров в органах местного самоуправления. Оттого насколько эффективно муниципальные служащие муниципального образования «</w:t>
      </w:r>
      <w:r w:rsidR="009D64BC" w:rsidRPr="001A6393">
        <w:rPr>
          <w:sz w:val="28"/>
          <w:szCs w:val="28"/>
        </w:rPr>
        <w:t>Дорогобужский муниципальный округ</w:t>
      </w:r>
      <w:r w:rsidRPr="001A6393">
        <w:rPr>
          <w:sz w:val="28"/>
          <w:szCs w:val="28"/>
        </w:rPr>
        <w:t>» Смоленской области осуществляют свою профессиональную деятельность, во многом зависит доверие населения к власти в целом.</w:t>
      </w:r>
    </w:p>
    <w:p w:rsidR="003D7E6C" w:rsidRPr="001A6393" w:rsidRDefault="003D7E6C" w:rsidP="003D7E6C">
      <w:pPr>
        <w:jc w:val="both"/>
        <w:rPr>
          <w:sz w:val="28"/>
          <w:szCs w:val="28"/>
        </w:rPr>
      </w:pPr>
      <w:r w:rsidRPr="001A6393">
        <w:rPr>
          <w:sz w:val="28"/>
          <w:szCs w:val="28"/>
        </w:rPr>
        <w:tab/>
        <w:t xml:space="preserve"> </w:t>
      </w:r>
      <w:proofErr w:type="gramStart"/>
      <w:r w:rsidRPr="001A6393">
        <w:rPr>
          <w:sz w:val="28"/>
          <w:szCs w:val="28"/>
        </w:rPr>
        <w:t>В муниципальном образовании «</w:t>
      </w:r>
      <w:r w:rsidR="009D64BC" w:rsidRPr="001A6393">
        <w:rPr>
          <w:sz w:val="28"/>
          <w:szCs w:val="28"/>
        </w:rPr>
        <w:t>Дорогобужский муниципальный округ</w:t>
      </w:r>
      <w:r w:rsidRPr="001A6393">
        <w:rPr>
          <w:sz w:val="28"/>
          <w:szCs w:val="28"/>
        </w:rPr>
        <w:t>» Смоленской области увеличилось количество предоставленных мест студентам высших профессиональных учебных заведений для прохождения производственной и преддипломной практики в структурных подразделениях Администрации муниципального образования «</w:t>
      </w:r>
      <w:r w:rsidR="009D64BC" w:rsidRPr="001A6393">
        <w:rPr>
          <w:sz w:val="28"/>
          <w:szCs w:val="28"/>
        </w:rPr>
        <w:t>Дорогобужский муниципальный округ</w:t>
      </w:r>
      <w:r w:rsidRPr="001A6393">
        <w:rPr>
          <w:sz w:val="28"/>
          <w:szCs w:val="28"/>
        </w:rPr>
        <w:t>» Смоленской области; а также увеличилось количество работников органов местного самоуправления муниципального образования «</w:t>
      </w:r>
      <w:r w:rsidR="009D64BC" w:rsidRPr="001A6393">
        <w:rPr>
          <w:sz w:val="28"/>
          <w:szCs w:val="28"/>
        </w:rPr>
        <w:t>Дорогобужский муниципальный округ</w:t>
      </w:r>
      <w:r w:rsidRPr="001A6393">
        <w:rPr>
          <w:sz w:val="28"/>
          <w:szCs w:val="28"/>
        </w:rPr>
        <w:t xml:space="preserve">» Смоленской области, получающих высшее профессиональное образование по заочной форме.  </w:t>
      </w:r>
      <w:proofErr w:type="gramEnd"/>
    </w:p>
    <w:p w:rsidR="003D7E6C" w:rsidRPr="001A6393" w:rsidRDefault="003D7E6C" w:rsidP="003D7E6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A6393">
        <w:rPr>
          <w:sz w:val="28"/>
          <w:szCs w:val="28"/>
        </w:rPr>
        <w:t>Решение задач по эффективному выполнению полномочий органом местного самоуправления муниципального образования «</w:t>
      </w:r>
      <w:r w:rsidR="009D64BC" w:rsidRPr="001A6393">
        <w:rPr>
          <w:sz w:val="28"/>
          <w:szCs w:val="28"/>
        </w:rPr>
        <w:t>Дорогобужский муниципальный округ</w:t>
      </w:r>
      <w:r w:rsidRPr="001A6393">
        <w:rPr>
          <w:sz w:val="28"/>
          <w:szCs w:val="28"/>
        </w:rPr>
        <w:t xml:space="preserve">» Смоленской области невозможно без правовой и социальной защищенности муниципальных служащих. Правовая и социальная защищенность муниципальных служащих в первую очередь предполагает </w:t>
      </w:r>
      <w:r w:rsidRPr="001A6393">
        <w:rPr>
          <w:sz w:val="28"/>
          <w:szCs w:val="28"/>
        </w:rPr>
        <w:lastRenderedPageBreak/>
        <w:t>нормативное установление правовых и социальных гарантий для муниципальных служащих, в том числе муниципальному служащему гарантируется пенсионное обеспечение за выслугу лет.</w:t>
      </w:r>
    </w:p>
    <w:p w:rsidR="003D7E6C" w:rsidRPr="001A6393" w:rsidRDefault="003D7E6C" w:rsidP="003D7E6C">
      <w:pPr>
        <w:ind w:firstLine="540"/>
        <w:jc w:val="both"/>
        <w:rPr>
          <w:sz w:val="28"/>
          <w:szCs w:val="28"/>
        </w:rPr>
      </w:pPr>
      <w:r w:rsidRPr="001A6393">
        <w:rPr>
          <w:sz w:val="28"/>
          <w:szCs w:val="28"/>
        </w:rPr>
        <w:t xml:space="preserve">В настоящее время пенсия за выслугу лет выплачивается </w:t>
      </w:r>
      <w:r w:rsidR="00444060" w:rsidRPr="001A6393">
        <w:rPr>
          <w:spacing w:val="-2"/>
          <w:sz w:val="28"/>
        </w:rPr>
        <w:t>60</w:t>
      </w:r>
      <w:r w:rsidRPr="001A6393">
        <w:rPr>
          <w:spacing w:val="-2"/>
          <w:sz w:val="28"/>
        </w:rPr>
        <w:t xml:space="preserve"> пенсионерам</w:t>
      </w:r>
      <w:r w:rsidRPr="001A6393">
        <w:rPr>
          <w:sz w:val="28"/>
          <w:szCs w:val="28"/>
        </w:rPr>
        <w:t>, замещавшим должности муниципальной службы в органах местного самоуправления муниципального образования «</w:t>
      </w:r>
      <w:r w:rsidR="009D64BC" w:rsidRPr="001A6393">
        <w:rPr>
          <w:sz w:val="28"/>
          <w:szCs w:val="28"/>
        </w:rPr>
        <w:t>Дорогобужский район</w:t>
      </w:r>
      <w:r w:rsidRPr="001A6393">
        <w:rPr>
          <w:sz w:val="28"/>
          <w:szCs w:val="28"/>
        </w:rPr>
        <w:t>» Смоленской области.</w:t>
      </w:r>
    </w:p>
    <w:p w:rsidR="003D7E6C" w:rsidRPr="001A6393" w:rsidRDefault="003D7E6C" w:rsidP="003D7E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A6393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формирование и содержание муниципального архива, включая хранение архивных фондов поселений, относится к вопросам местного значения муниципального района.</w:t>
      </w:r>
    </w:p>
    <w:p w:rsidR="003D7E6C" w:rsidRPr="001A6393" w:rsidRDefault="003D7E6C" w:rsidP="003D7E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6393">
        <w:rPr>
          <w:sz w:val="28"/>
          <w:szCs w:val="28"/>
        </w:rPr>
        <w:t> В муниципальном образовании «</w:t>
      </w:r>
      <w:r w:rsidR="009D64BC" w:rsidRPr="001A6393">
        <w:rPr>
          <w:sz w:val="28"/>
          <w:szCs w:val="28"/>
        </w:rPr>
        <w:t>Дорогобужский муниципальный округ</w:t>
      </w:r>
      <w:r w:rsidRPr="001A6393">
        <w:rPr>
          <w:sz w:val="28"/>
          <w:szCs w:val="28"/>
        </w:rPr>
        <w:t>» Смоленской области муниципальные услуги по обеспечению сохранности документов архивного фонда осуществляются архивным отделом Администрации муниципального образования «</w:t>
      </w:r>
      <w:r w:rsidR="009D64BC" w:rsidRPr="001A6393">
        <w:rPr>
          <w:sz w:val="28"/>
          <w:szCs w:val="28"/>
        </w:rPr>
        <w:t>Дорогобужский муниципальный округ</w:t>
      </w:r>
      <w:r w:rsidRPr="001A6393">
        <w:rPr>
          <w:sz w:val="28"/>
          <w:szCs w:val="28"/>
        </w:rPr>
        <w:t>» Смоленской области.</w:t>
      </w:r>
    </w:p>
    <w:p w:rsidR="003D7E6C" w:rsidRPr="001A6393" w:rsidRDefault="003D7E6C" w:rsidP="003D7E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A6393">
        <w:rPr>
          <w:sz w:val="28"/>
          <w:szCs w:val="28"/>
        </w:rPr>
        <w:t>Архивные документы, хранящиеся в муниципальном архиве, являются составной частью Архивного фонда Российской Федерации - неотъемлемой частью историко-культурного наследия Смоленской области.</w:t>
      </w:r>
    </w:p>
    <w:p w:rsidR="005C170C" w:rsidRPr="001A6393" w:rsidRDefault="003D7E6C" w:rsidP="005C170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A6393">
        <w:rPr>
          <w:sz w:val="28"/>
          <w:szCs w:val="28"/>
        </w:rPr>
        <w:t xml:space="preserve">В </w:t>
      </w:r>
      <w:r w:rsidR="005C170C" w:rsidRPr="001A6393">
        <w:rPr>
          <w:sz w:val="28"/>
          <w:szCs w:val="28"/>
        </w:rPr>
        <w:t xml:space="preserve">архивном отделе Администрации муниципального образования «Дорогобужский район» Смоленской области хранится </w:t>
      </w:r>
      <w:r w:rsidR="005C170C" w:rsidRPr="001A6393">
        <w:rPr>
          <w:bCs/>
          <w:sz w:val="28"/>
          <w:szCs w:val="28"/>
        </w:rPr>
        <w:t>28423</w:t>
      </w:r>
      <w:r w:rsidR="005C170C" w:rsidRPr="001A6393">
        <w:rPr>
          <w:sz w:val="28"/>
          <w:szCs w:val="28"/>
        </w:rPr>
        <w:t xml:space="preserve"> единиц документов постоянного срока хранения, в том числе </w:t>
      </w:r>
      <w:r w:rsidR="005C170C" w:rsidRPr="001A6393">
        <w:rPr>
          <w:bCs/>
          <w:sz w:val="28"/>
          <w:szCs w:val="28"/>
        </w:rPr>
        <w:t>7847</w:t>
      </w:r>
      <w:r w:rsidR="005C170C" w:rsidRPr="001A6393">
        <w:rPr>
          <w:sz w:val="28"/>
          <w:szCs w:val="28"/>
        </w:rPr>
        <w:t xml:space="preserve"> единицы по личному составу. За период с 2011 по 2024 год принято на хранение </w:t>
      </w:r>
      <w:r w:rsidR="005C170C" w:rsidRPr="001A6393">
        <w:rPr>
          <w:bCs/>
          <w:sz w:val="28"/>
          <w:szCs w:val="28"/>
        </w:rPr>
        <w:t>8575</w:t>
      </w:r>
      <w:r w:rsidR="005C170C" w:rsidRPr="001A6393">
        <w:rPr>
          <w:sz w:val="28"/>
          <w:szCs w:val="28"/>
        </w:rPr>
        <w:t xml:space="preserve"> дела, в том числе </w:t>
      </w:r>
      <w:r w:rsidR="005C170C" w:rsidRPr="001A6393">
        <w:rPr>
          <w:bCs/>
          <w:sz w:val="28"/>
          <w:szCs w:val="28"/>
        </w:rPr>
        <w:t>2703</w:t>
      </w:r>
      <w:r w:rsidR="005C170C" w:rsidRPr="001A6393">
        <w:rPr>
          <w:sz w:val="28"/>
          <w:szCs w:val="28"/>
        </w:rPr>
        <w:t xml:space="preserve"> дел по личному составу.</w:t>
      </w:r>
    </w:p>
    <w:p w:rsidR="001A26C0" w:rsidRPr="001A6393" w:rsidRDefault="003D7E6C" w:rsidP="003D7E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A6393">
        <w:rPr>
          <w:sz w:val="28"/>
          <w:szCs w:val="28"/>
        </w:rPr>
        <w:t xml:space="preserve">Согласно действующему законодательству архивные документы должны храниться в нормативных условиях, обеспечивающих их </w:t>
      </w:r>
      <w:r w:rsidR="001A26C0" w:rsidRPr="001A6393">
        <w:rPr>
          <w:sz w:val="28"/>
          <w:szCs w:val="28"/>
        </w:rPr>
        <w:t>постоянное</w:t>
      </w:r>
      <w:r w:rsidRPr="001A6393">
        <w:rPr>
          <w:sz w:val="28"/>
          <w:szCs w:val="28"/>
        </w:rPr>
        <w:t xml:space="preserve"> хранение и безопасность.</w:t>
      </w:r>
    </w:p>
    <w:p w:rsidR="003D7E6C" w:rsidRPr="001A6393" w:rsidRDefault="001A26C0" w:rsidP="003D7E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A6393">
        <w:rPr>
          <w:sz w:val="28"/>
          <w:szCs w:val="28"/>
        </w:rPr>
        <w:t>Со</w:t>
      </w:r>
      <w:r w:rsidR="003D7E6C" w:rsidRPr="001A6393">
        <w:rPr>
          <w:sz w:val="28"/>
          <w:szCs w:val="28"/>
        </w:rPr>
        <w:t>здание нормативных условий хранения документов - это сложный, дорогостоящий и многоплановый процесс. На способы и методы ее решения существенное влияние оказывает множество факторов, в том числе экономические возможности и достигнутый технический уровень.</w:t>
      </w:r>
    </w:p>
    <w:p w:rsidR="005C170C" w:rsidRPr="001A6393" w:rsidRDefault="005C170C" w:rsidP="005C170C">
      <w:pPr>
        <w:ind w:firstLine="709"/>
        <w:jc w:val="both"/>
        <w:rPr>
          <w:sz w:val="28"/>
          <w:szCs w:val="28"/>
          <w:shd w:val="clear" w:color="auto" w:fill="FFFFFF"/>
        </w:rPr>
      </w:pPr>
      <w:r w:rsidRPr="001A6393">
        <w:rPr>
          <w:sz w:val="28"/>
          <w:szCs w:val="28"/>
          <w:shd w:val="clear" w:color="auto" w:fill="FFFFFF"/>
        </w:rPr>
        <w:t xml:space="preserve">В ходе реализации программных мероприятий в 2017 году был приобретен односторонний стеллаж, состоящий из 3-х секций, протяженностью стеллажных полок 21 </w:t>
      </w:r>
      <w:proofErr w:type="spellStart"/>
      <w:r w:rsidRPr="001A6393">
        <w:rPr>
          <w:sz w:val="28"/>
          <w:szCs w:val="28"/>
          <w:shd w:val="clear" w:color="auto" w:fill="FFFFFF"/>
        </w:rPr>
        <w:t>пог.м</w:t>
      </w:r>
      <w:proofErr w:type="spellEnd"/>
      <w:r w:rsidRPr="001A6393">
        <w:rPr>
          <w:sz w:val="28"/>
          <w:szCs w:val="28"/>
          <w:shd w:val="clear" w:color="auto" w:fill="FFFFFF"/>
        </w:rPr>
        <w:t>. В 2018 и 2019 годах, также приобретены стеллажи, состоящие из 3-х секций, для хранения архивных документов, приобретены модули архивного хранения</w:t>
      </w:r>
      <w:proofErr w:type="gramStart"/>
      <w:r w:rsidRPr="001A6393">
        <w:rPr>
          <w:sz w:val="28"/>
          <w:szCs w:val="28"/>
          <w:shd w:val="clear" w:color="auto" w:fill="FFFFFF"/>
        </w:rPr>
        <w:t xml:space="preserve"> В</w:t>
      </w:r>
      <w:proofErr w:type="gramEnd"/>
      <w:r w:rsidRPr="001A6393">
        <w:rPr>
          <w:sz w:val="28"/>
          <w:szCs w:val="28"/>
          <w:shd w:val="clear" w:color="auto" w:fill="FFFFFF"/>
        </w:rPr>
        <w:t xml:space="preserve"> 340 (архивные короба) в количестве 155 штук. В 2020 году приобретены и установлены две металлических двери в архивохранилищах № 2 и № 3. В 2021 году приобретены и установлены металлические двери, пластиковые оконные блоки с решетками из металлической стали в вновь выделенном дополнительном помещении под архивохранилище общей площадью 45,2 </w:t>
      </w:r>
      <w:proofErr w:type="spellStart"/>
      <w:r w:rsidRPr="001A6393">
        <w:rPr>
          <w:sz w:val="28"/>
          <w:szCs w:val="28"/>
          <w:shd w:val="clear" w:color="auto" w:fill="FFFFFF"/>
        </w:rPr>
        <w:t>кв.м</w:t>
      </w:r>
      <w:proofErr w:type="spellEnd"/>
      <w:r w:rsidRPr="001A6393">
        <w:rPr>
          <w:sz w:val="28"/>
          <w:szCs w:val="28"/>
          <w:shd w:val="clear" w:color="auto" w:fill="FFFFFF"/>
        </w:rPr>
        <w:t>., приобретены два системных блока. В 2022 году были приобретены и установлены 4 стеллажа, состоящих из 3- х секций, приобретены модули архивного хранения</w:t>
      </w:r>
      <w:proofErr w:type="gramStart"/>
      <w:r w:rsidRPr="001A6393">
        <w:rPr>
          <w:sz w:val="28"/>
          <w:szCs w:val="28"/>
          <w:shd w:val="clear" w:color="auto" w:fill="FFFFFF"/>
        </w:rPr>
        <w:t xml:space="preserve"> В</w:t>
      </w:r>
      <w:proofErr w:type="gramEnd"/>
      <w:r w:rsidRPr="001A6393">
        <w:rPr>
          <w:sz w:val="28"/>
          <w:szCs w:val="28"/>
          <w:shd w:val="clear" w:color="auto" w:fill="FFFFFF"/>
        </w:rPr>
        <w:t xml:space="preserve"> 340 (архивные короба) в количестве 100 штук. В 2023 году приобретены модули архивного хранения </w:t>
      </w:r>
      <w:r w:rsidRPr="001A6393">
        <w:rPr>
          <w:sz w:val="28"/>
          <w:szCs w:val="28"/>
          <w:shd w:val="clear" w:color="auto" w:fill="FFFFFF"/>
        </w:rPr>
        <w:lastRenderedPageBreak/>
        <w:t xml:space="preserve">В-340 (архивные короба) в количестве 234 штуки. В 2024 году приобретены и установлены в архивохранилище № 4 вертикальные Жалюзи Бали 100307, </w:t>
      </w:r>
      <w:proofErr w:type="gramStart"/>
      <w:r w:rsidRPr="001A6393">
        <w:rPr>
          <w:sz w:val="28"/>
          <w:szCs w:val="28"/>
          <w:shd w:val="clear" w:color="auto" w:fill="FFFFFF"/>
        </w:rPr>
        <w:t>синий</w:t>
      </w:r>
      <w:proofErr w:type="gramEnd"/>
      <w:r w:rsidRPr="001A6393">
        <w:rPr>
          <w:sz w:val="28"/>
          <w:szCs w:val="28"/>
          <w:shd w:val="clear" w:color="auto" w:fill="FFFFFF"/>
        </w:rPr>
        <w:t xml:space="preserve"> 5302, размерами 2610*1650 (1шт.) и 2700*1650 (1шт.).</w:t>
      </w:r>
    </w:p>
    <w:p w:rsidR="003D7E6C" w:rsidRPr="001A6393" w:rsidRDefault="003D7E6C" w:rsidP="003D7E6C">
      <w:pPr>
        <w:ind w:firstLine="708"/>
        <w:jc w:val="both"/>
        <w:rPr>
          <w:sz w:val="28"/>
          <w:szCs w:val="28"/>
        </w:rPr>
      </w:pPr>
      <w:r w:rsidRPr="001A6393">
        <w:rPr>
          <w:sz w:val="28"/>
          <w:szCs w:val="28"/>
        </w:rPr>
        <w:t xml:space="preserve">Однако в настоящее время условия хранения архивных документов не полностью отвечают требованиям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</w:t>
      </w:r>
      <w:r w:rsidR="009D64BC" w:rsidRPr="001A6393">
        <w:rPr>
          <w:sz w:val="28"/>
          <w:szCs w:val="28"/>
        </w:rPr>
        <w:t xml:space="preserve">научных </w:t>
      </w:r>
      <w:r w:rsidRPr="001A6393">
        <w:rPr>
          <w:sz w:val="28"/>
          <w:szCs w:val="28"/>
        </w:rPr>
        <w:t xml:space="preserve">организациях, утвержденных приказом </w:t>
      </w:r>
      <w:r w:rsidR="009973F4" w:rsidRPr="001A6393">
        <w:rPr>
          <w:sz w:val="28"/>
          <w:szCs w:val="28"/>
        </w:rPr>
        <w:t>Федерального архивного агентства от 02.03.2020 №24</w:t>
      </w:r>
      <w:r w:rsidRPr="001A6393">
        <w:rPr>
          <w:sz w:val="28"/>
          <w:szCs w:val="28"/>
        </w:rPr>
        <w:t xml:space="preserve">. Одной из проблем является отсутствие свободных площадей (степень загруженности стеллажей архивохранилищ составляет 100 %) для приема архивных документов, хранящихся в организациях - источниках комплектования, а так же для приема документов по личному составу, содержащих информацию о трудовой деятельности,  официальных заслугах граждан, необходимую для реализации их социальных прав.   </w:t>
      </w:r>
    </w:p>
    <w:p w:rsidR="003D7E6C" w:rsidRPr="001A6393" w:rsidRDefault="003D7E6C" w:rsidP="003D7E6C">
      <w:pPr>
        <w:ind w:firstLine="708"/>
        <w:jc w:val="both"/>
        <w:rPr>
          <w:sz w:val="28"/>
          <w:szCs w:val="28"/>
        </w:rPr>
      </w:pPr>
      <w:r w:rsidRPr="001A6393">
        <w:rPr>
          <w:sz w:val="28"/>
          <w:szCs w:val="28"/>
        </w:rPr>
        <w:t xml:space="preserve">Очевидно, что масштаб и актуальность стоящих перед архивным отделом Администрации муниципального образования «Дорогобужский </w:t>
      </w:r>
      <w:r w:rsidR="009973F4" w:rsidRPr="001A6393">
        <w:rPr>
          <w:sz w:val="28"/>
          <w:szCs w:val="28"/>
        </w:rPr>
        <w:t>муниципальный округ</w:t>
      </w:r>
      <w:r w:rsidRPr="001A6393">
        <w:rPr>
          <w:sz w:val="28"/>
          <w:szCs w:val="28"/>
        </w:rPr>
        <w:t>» Смоленской области проблем не позволяют решать их исключительно в рамках текущего финансирования и реализации отдельных проектов. Необходим комплексный подход с взаимоувязанными по срокам и ресурсам мероприятиями, который позволит максимально обеспечить вечное хранение архивных документов, являющихся частью историко-культурного наследия Смоленской области.</w:t>
      </w:r>
    </w:p>
    <w:p w:rsidR="009973F4" w:rsidRPr="001A6393" w:rsidRDefault="009973F4" w:rsidP="009973F4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1A6393">
        <w:rPr>
          <w:sz w:val="28"/>
          <w:szCs w:val="28"/>
        </w:rPr>
        <w:t xml:space="preserve">В Дорогобужском муниципальном округе за последние несколько лет участились случаи травмирования работников на производстве, также зафиксированы случаи летального исхода.  </w:t>
      </w:r>
      <w:proofErr w:type="gramStart"/>
      <w:r w:rsidRPr="001A6393">
        <w:rPr>
          <w:sz w:val="28"/>
          <w:szCs w:val="28"/>
        </w:rPr>
        <w:t>Кроме того, статистика не учитывает растянутые во времени причинно-следственные связи вредных производственных факторов с повреждением здоровья трудоспособного населения: профессионально обусловленную заболеваемость, снижение иммунитета, ускоренное старение и нарушение репродуктивных функций трудящихся, т.е. так называемые скрытые профессиональные риски, уровень которых превышает 70 процентов всех рисков наступления случаев утраты здоровья работников под воздействием неблагоприятных производственных факторов.</w:t>
      </w:r>
      <w:proofErr w:type="gramEnd"/>
      <w:r w:rsidRPr="001A6393">
        <w:rPr>
          <w:sz w:val="28"/>
          <w:szCs w:val="28"/>
        </w:rPr>
        <w:t xml:space="preserve"> Данная ситуация требует принятия дополнительных мер по улучшению условий и охраны труда.</w:t>
      </w:r>
    </w:p>
    <w:p w:rsidR="009973F4" w:rsidRPr="001A6393" w:rsidRDefault="009973F4" w:rsidP="009973F4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1A6393">
        <w:rPr>
          <w:bCs/>
          <w:sz w:val="28"/>
          <w:szCs w:val="28"/>
          <w:bdr w:val="none" w:sz="0" w:space="0" w:color="auto" w:frame="1"/>
          <w:shd w:val="clear" w:color="auto" w:fill="FFFFFF"/>
        </w:rPr>
        <w:t>Повышение уровня знаний по безопасности и охране труда руководителей, специалистов и работников организаций позволит создать</w:t>
      </w:r>
      <w:r w:rsidR="008B7E4E" w:rsidRPr="001A6393">
        <w:rPr>
          <w:sz w:val="28"/>
          <w:szCs w:val="28"/>
          <w:shd w:val="clear" w:color="auto" w:fill="FFFFFF"/>
        </w:rPr>
        <w:t xml:space="preserve"> условия труда, обеспечивающие сохранение жизни и здоровья работающего населения в процессе трудовой деятельности.</w:t>
      </w:r>
    </w:p>
    <w:p w:rsidR="003D7E6C" w:rsidRPr="001A6393" w:rsidRDefault="003D7E6C" w:rsidP="003D7E6C">
      <w:pPr>
        <w:ind w:firstLine="709"/>
        <w:jc w:val="both"/>
        <w:rPr>
          <w:sz w:val="28"/>
          <w:szCs w:val="28"/>
        </w:rPr>
      </w:pPr>
      <w:r w:rsidRPr="001A6393">
        <w:rPr>
          <w:sz w:val="28"/>
          <w:szCs w:val="28"/>
        </w:rPr>
        <w:t>Предоставление автотранспортных услуг оказывает влияние на улучшение и повышение эффективности деятельности органов местного самоуправления муниципального образования «</w:t>
      </w:r>
      <w:r w:rsidR="009973F4" w:rsidRPr="001A6393">
        <w:rPr>
          <w:sz w:val="28"/>
          <w:szCs w:val="28"/>
        </w:rPr>
        <w:t>Дорогобужский муниципальный округ</w:t>
      </w:r>
      <w:r w:rsidRPr="001A6393">
        <w:rPr>
          <w:sz w:val="28"/>
          <w:szCs w:val="28"/>
        </w:rPr>
        <w:t xml:space="preserve">» Смоленской области. </w:t>
      </w:r>
    </w:p>
    <w:p w:rsidR="003D7E6C" w:rsidRPr="001A6393" w:rsidRDefault="003D7E6C" w:rsidP="003D7E6C">
      <w:pPr>
        <w:pStyle w:val="western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A6393">
        <w:rPr>
          <w:sz w:val="28"/>
          <w:szCs w:val="28"/>
        </w:rPr>
        <w:t>Транспортное обеспечение деятельности органов местного самоуправления муниципального образования «</w:t>
      </w:r>
      <w:r w:rsidR="009973F4" w:rsidRPr="001A6393">
        <w:rPr>
          <w:sz w:val="28"/>
          <w:szCs w:val="28"/>
        </w:rPr>
        <w:t xml:space="preserve">Дорогобужский </w:t>
      </w:r>
      <w:r w:rsidR="009973F4" w:rsidRPr="001A6393">
        <w:rPr>
          <w:sz w:val="28"/>
          <w:szCs w:val="28"/>
        </w:rPr>
        <w:lastRenderedPageBreak/>
        <w:t>муниципальный округ</w:t>
      </w:r>
      <w:r w:rsidRPr="001A6393">
        <w:rPr>
          <w:sz w:val="28"/>
          <w:szCs w:val="28"/>
        </w:rPr>
        <w:t>» Смоленской области осуществляет муниципальное казенное транспортное учреждение Администрации муниципального образования «</w:t>
      </w:r>
      <w:r w:rsidR="009973F4" w:rsidRPr="001A6393">
        <w:rPr>
          <w:sz w:val="28"/>
          <w:szCs w:val="28"/>
        </w:rPr>
        <w:t>Дорогобужский муниципальный округ</w:t>
      </w:r>
      <w:r w:rsidRPr="001A6393">
        <w:rPr>
          <w:sz w:val="28"/>
          <w:szCs w:val="28"/>
        </w:rPr>
        <w:t>» Смоленской области (далее – МКТУ МО «</w:t>
      </w:r>
      <w:r w:rsidR="009973F4" w:rsidRPr="001A6393">
        <w:rPr>
          <w:sz w:val="28"/>
          <w:szCs w:val="28"/>
        </w:rPr>
        <w:t>Дорогобужский муниципальный округ</w:t>
      </w:r>
      <w:r w:rsidRPr="001A6393">
        <w:rPr>
          <w:sz w:val="28"/>
          <w:szCs w:val="28"/>
        </w:rPr>
        <w:t>»).</w:t>
      </w:r>
    </w:p>
    <w:p w:rsidR="003D7E6C" w:rsidRPr="001A6393" w:rsidRDefault="003D7E6C" w:rsidP="003D7E6C">
      <w:pPr>
        <w:ind w:firstLine="709"/>
        <w:jc w:val="both"/>
        <w:rPr>
          <w:sz w:val="28"/>
          <w:szCs w:val="28"/>
        </w:rPr>
      </w:pPr>
      <w:r w:rsidRPr="001A6393">
        <w:rPr>
          <w:sz w:val="28"/>
          <w:szCs w:val="28"/>
        </w:rPr>
        <w:t>На балансе  МКТУ МО «</w:t>
      </w:r>
      <w:r w:rsidR="009973F4" w:rsidRPr="001A6393">
        <w:rPr>
          <w:sz w:val="28"/>
          <w:szCs w:val="28"/>
        </w:rPr>
        <w:t>Дорогобужский муниципальный округ</w:t>
      </w:r>
      <w:r w:rsidRPr="001A6393">
        <w:rPr>
          <w:sz w:val="28"/>
          <w:szCs w:val="28"/>
        </w:rPr>
        <w:t xml:space="preserve">» находится 9 легковых автомобилей, 1 микроавтобус. В настоящее время 7 автомобилей имеют износ 100 процентов, т.е. полностью </w:t>
      </w:r>
      <w:proofErr w:type="spellStart"/>
      <w:r w:rsidRPr="001A6393">
        <w:rPr>
          <w:sz w:val="28"/>
          <w:szCs w:val="28"/>
        </w:rPr>
        <w:t>самортизированы</w:t>
      </w:r>
      <w:proofErr w:type="spellEnd"/>
      <w:r w:rsidRPr="001A6393">
        <w:rPr>
          <w:sz w:val="28"/>
          <w:szCs w:val="28"/>
        </w:rPr>
        <w:t>. Данные автомобили требуют надлежащего технического содержания, систематического проведения текущего ремонта  и обновления.</w:t>
      </w:r>
    </w:p>
    <w:p w:rsidR="003D7E6C" w:rsidRPr="001A6393" w:rsidRDefault="003D7E6C" w:rsidP="003D7E6C">
      <w:pPr>
        <w:ind w:firstLine="709"/>
        <w:jc w:val="both"/>
        <w:rPr>
          <w:sz w:val="28"/>
          <w:szCs w:val="28"/>
        </w:rPr>
      </w:pPr>
      <w:r w:rsidRPr="001A6393">
        <w:rPr>
          <w:sz w:val="28"/>
          <w:szCs w:val="28"/>
        </w:rPr>
        <w:t xml:space="preserve">Учреждение может осуществлять приносящую доходы деятельность. </w:t>
      </w:r>
    </w:p>
    <w:p w:rsidR="003D7E6C" w:rsidRPr="001A6393" w:rsidRDefault="003D7E6C" w:rsidP="003D7E6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A6393">
        <w:rPr>
          <w:sz w:val="28"/>
          <w:szCs w:val="28"/>
        </w:rPr>
        <w:t xml:space="preserve">Обязательным условием эффективного взаимодействия органов местного самоуправления и населения являются развитие коммуникации, прежде всего в публичной информационной сфере. Обеспечение прозрачности, информационной открытости органов исполнительной власти является мощным средством повышения эффективности работы всех управленческих структур, а также борьбы с коррупцией. Поддержка средств массовой информации и массовых коммуникаций на территории Дорогобужского </w:t>
      </w:r>
      <w:r w:rsidR="009973F4" w:rsidRPr="001A6393">
        <w:rPr>
          <w:sz w:val="28"/>
          <w:szCs w:val="28"/>
        </w:rPr>
        <w:t>муниципального округа</w:t>
      </w:r>
      <w:r w:rsidRPr="001A6393">
        <w:rPr>
          <w:sz w:val="28"/>
          <w:szCs w:val="28"/>
        </w:rPr>
        <w:t xml:space="preserve"> направлена на обеспечение права жителей Дорогобужского </w:t>
      </w:r>
      <w:r w:rsidR="009973F4" w:rsidRPr="001A6393">
        <w:rPr>
          <w:sz w:val="28"/>
          <w:szCs w:val="28"/>
        </w:rPr>
        <w:t>муниципального округа</w:t>
      </w:r>
      <w:r w:rsidRPr="001A6393">
        <w:rPr>
          <w:sz w:val="28"/>
          <w:szCs w:val="28"/>
        </w:rPr>
        <w:t xml:space="preserve"> на получение и распространение оперативной, достоверной информации создание единого информационного пространства как мощного инструмента повышения эффективности управления, социально-экономического роста, расширения возможностей по трудоустройству, а также повышения качества жизни.</w:t>
      </w:r>
    </w:p>
    <w:p w:rsidR="003D7E6C" w:rsidRPr="001A6393" w:rsidRDefault="003D7E6C" w:rsidP="003D7E6C">
      <w:pPr>
        <w:jc w:val="both"/>
        <w:rPr>
          <w:sz w:val="28"/>
          <w:szCs w:val="28"/>
        </w:rPr>
      </w:pPr>
      <w:r w:rsidRPr="001A6393">
        <w:rPr>
          <w:sz w:val="28"/>
          <w:szCs w:val="28"/>
        </w:rPr>
        <w:tab/>
        <w:t>Без постоянной поддержки развития местного самоуправления муниципальные образования не смогут в полной мере эффективно исполнять полномочия, отнесенные к их ведению, участвовать в развитии общества, удовлетворении основных жизненных потребностей проживающего на их территории населения. Принятие муниципальной программы послужит основанием для реализации конституционных полномочий местного самоуправления муниципального образования «</w:t>
      </w:r>
      <w:r w:rsidR="009973F4" w:rsidRPr="001A6393">
        <w:rPr>
          <w:sz w:val="28"/>
          <w:szCs w:val="28"/>
        </w:rPr>
        <w:t>Дорогобужский муниципальный округ</w:t>
      </w:r>
      <w:r w:rsidRPr="001A6393">
        <w:rPr>
          <w:sz w:val="28"/>
          <w:szCs w:val="28"/>
        </w:rPr>
        <w:t>» Смоленской области.</w:t>
      </w:r>
    </w:p>
    <w:p w:rsidR="006E16EC" w:rsidRPr="001A6393" w:rsidRDefault="006E16EC" w:rsidP="006E16EC">
      <w:pPr>
        <w:ind w:firstLine="709"/>
        <w:jc w:val="both"/>
        <w:rPr>
          <w:sz w:val="28"/>
          <w:szCs w:val="28"/>
        </w:rPr>
      </w:pPr>
      <w:r w:rsidRPr="001A6393">
        <w:rPr>
          <w:sz w:val="28"/>
          <w:szCs w:val="28"/>
        </w:rPr>
        <w:t xml:space="preserve">Некоммерческие организации являются основными институтами гражданского общества и значимыми партнерами органов местного самоуправления в решении стоящих перед обществом задач. Большинство некоммерческих организаций являются социально ориентированными и осуществляют значимую деятельность, направленную </w:t>
      </w:r>
      <w:r w:rsidR="00760E1B" w:rsidRPr="001A6393">
        <w:rPr>
          <w:sz w:val="28"/>
          <w:szCs w:val="28"/>
        </w:rPr>
        <w:t>на решение социальных проблем, развитие гражданского общества.</w:t>
      </w:r>
    </w:p>
    <w:p w:rsidR="00760E1B" w:rsidRPr="001A6393" w:rsidRDefault="00760E1B" w:rsidP="006E16EC">
      <w:pPr>
        <w:ind w:firstLine="709"/>
        <w:jc w:val="both"/>
        <w:rPr>
          <w:sz w:val="28"/>
          <w:szCs w:val="28"/>
        </w:rPr>
      </w:pPr>
      <w:r w:rsidRPr="001A6393">
        <w:rPr>
          <w:sz w:val="28"/>
          <w:szCs w:val="28"/>
        </w:rPr>
        <w:t xml:space="preserve">Имеются положительные примеры деятельности ориентированных </w:t>
      </w:r>
      <w:r w:rsidR="001A26C0" w:rsidRPr="001A6393">
        <w:rPr>
          <w:sz w:val="28"/>
          <w:szCs w:val="28"/>
        </w:rPr>
        <w:t xml:space="preserve">некоммерческих организаций (далее – </w:t>
      </w:r>
      <w:r w:rsidRPr="001A6393">
        <w:rPr>
          <w:sz w:val="28"/>
          <w:szCs w:val="28"/>
        </w:rPr>
        <w:t>НКО</w:t>
      </w:r>
      <w:r w:rsidR="001A26C0" w:rsidRPr="001A6393">
        <w:rPr>
          <w:sz w:val="28"/>
          <w:szCs w:val="28"/>
        </w:rPr>
        <w:t>)</w:t>
      </w:r>
      <w:r w:rsidRPr="001A6393">
        <w:rPr>
          <w:sz w:val="28"/>
          <w:szCs w:val="28"/>
        </w:rPr>
        <w:t xml:space="preserve"> в социальной помощи нуждающимся группам населения. С 2018 г. активную работу с людьми с ограниченными возможностями (инвалидами), вовлечение их в процесс социализации.</w:t>
      </w:r>
    </w:p>
    <w:p w:rsidR="00760E1B" w:rsidRPr="001A6393" w:rsidRDefault="00760E1B" w:rsidP="006E16EC">
      <w:pPr>
        <w:ind w:firstLine="709"/>
        <w:jc w:val="both"/>
        <w:rPr>
          <w:sz w:val="28"/>
          <w:szCs w:val="28"/>
        </w:rPr>
      </w:pPr>
      <w:r w:rsidRPr="001A6393">
        <w:rPr>
          <w:sz w:val="28"/>
          <w:szCs w:val="28"/>
        </w:rPr>
        <w:t xml:space="preserve">Социальная политика муниципального округа состоит в сотрудничестве, помощи и поддержке социально ориентированных НКО. В развитии социально ориентированных НКО имеется целый комплекс проблем, которые можно </w:t>
      </w:r>
      <w:r w:rsidRPr="001A6393">
        <w:rPr>
          <w:sz w:val="28"/>
          <w:szCs w:val="28"/>
        </w:rPr>
        <w:lastRenderedPageBreak/>
        <w:t xml:space="preserve">решить при активной поддержке с использованием программно-целевого метода. Через социально ориентированные НКО члены городского сообщества получают возможность проявлять добровольную инициативу, что дает не только ощутимый экономический, но и социальный эффект. </w:t>
      </w:r>
      <w:proofErr w:type="gramStart"/>
      <w:r w:rsidRPr="001A6393">
        <w:rPr>
          <w:sz w:val="28"/>
          <w:szCs w:val="28"/>
        </w:rPr>
        <w:t>Использование потенциала, которым обладают общественные структуры, обеспечит дальнейшее развитие социальной и экономической сфер муниципального округа.</w:t>
      </w:r>
      <w:proofErr w:type="gramEnd"/>
    </w:p>
    <w:p w:rsidR="00760E1B" w:rsidRPr="001A6393" w:rsidRDefault="00760E1B" w:rsidP="006E16EC">
      <w:pPr>
        <w:ind w:firstLine="709"/>
        <w:jc w:val="both"/>
        <w:rPr>
          <w:sz w:val="28"/>
          <w:szCs w:val="28"/>
        </w:rPr>
      </w:pPr>
    </w:p>
    <w:p w:rsidR="00760E1B" w:rsidRPr="001A6393" w:rsidRDefault="00760E1B" w:rsidP="006E16EC">
      <w:pPr>
        <w:ind w:firstLine="709"/>
        <w:jc w:val="both"/>
        <w:rPr>
          <w:sz w:val="28"/>
          <w:szCs w:val="28"/>
        </w:rPr>
      </w:pPr>
    </w:p>
    <w:p w:rsidR="00760E1B" w:rsidRPr="001A6393" w:rsidRDefault="00760E1B" w:rsidP="006E16EC">
      <w:pPr>
        <w:ind w:firstLine="709"/>
        <w:jc w:val="both"/>
        <w:rPr>
          <w:sz w:val="28"/>
          <w:szCs w:val="28"/>
        </w:rPr>
      </w:pPr>
    </w:p>
    <w:p w:rsidR="00760E1B" w:rsidRPr="001A6393" w:rsidRDefault="00760E1B" w:rsidP="006E16EC">
      <w:pPr>
        <w:ind w:firstLine="709"/>
        <w:jc w:val="both"/>
        <w:rPr>
          <w:sz w:val="28"/>
          <w:szCs w:val="28"/>
        </w:rPr>
      </w:pPr>
    </w:p>
    <w:p w:rsidR="00760E1B" w:rsidRPr="001A6393" w:rsidRDefault="00760E1B" w:rsidP="006E16EC">
      <w:pPr>
        <w:ind w:firstLine="709"/>
        <w:jc w:val="both"/>
        <w:rPr>
          <w:sz w:val="28"/>
          <w:szCs w:val="28"/>
        </w:rPr>
      </w:pPr>
    </w:p>
    <w:p w:rsidR="00760E1B" w:rsidRPr="001A6393" w:rsidRDefault="00760E1B" w:rsidP="006E16EC">
      <w:pPr>
        <w:ind w:firstLine="709"/>
        <w:jc w:val="both"/>
        <w:rPr>
          <w:sz w:val="28"/>
          <w:szCs w:val="28"/>
        </w:rPr>
      </w:pPr>
    </w:p>
    <w:p w:rsidR="00760E1B" w:rsidRPr="001A6393" w:rsidRDefault="00760E1B" w:rsidP="006E16EC">
      <w:pPr>
        <w:ind w:firstLine="709"/>
        <w:jc w:val="both"/>
        <w:rPr>
          <w:sz w:val="28"/>
          <w:szCs w:val="28"/>
        </w:rPr>
      </w:pPr>
    </w:p>
    <w:p w:rsidR="00760E1B" w:rsidRPr="001A6393" w:rsidRDefault="00760E1B" w:rsidP="006E16EC">
      <w:pPr>
        <w:ind w:firstLine="709"/>
        <w:jc w:val="both"/>
        <w:rPr>
          <w:sz w:val="28"/>
          <w:szCs w:val="28"/>
        </w:rPr>
      </w:pPr>
    </w:p>
    <w:p w:rsidR="00760E1B" w:rsidRPr="001A6393" w:rsidRDefault="00760E1B" w:rsidP="006E16EC">
      <w:pPr>
        <w:ind w:firstLine="709"/>
        <w:jc w:val="both"/>
        <w:rPr>
          <w:sz w:val="28"/>
          <w:szCs w:val="28"/>
        </w:rPr>
      </w:pPr>
    </w:p>
    <w:p w:rsidR="00760E1B" w:rsidRPr="001A6393" w:rsidRDefault="00760E1B" w:rsidP="006E16EC">
      <w:pPr>
        <w:ind w:firstLine="709"/>
        <w:jc w:val="both"/>
        <w:rPr>
          <w:sz w:val="28"/>
          <w:szCs w:val="28"/>
        </w:rPr>
      </w:pPr>
    </w:p>
    <w:p w:rsidR="00760E1B" w:rsidRPr="001A6393" w:rsidRDefault="00760E1B" w:rsidP="006E16EC">
      <w:pPr>
        <w:ind w:firstLine="709"/>
        <w:jc w:val="both"/>
        <w:rPr>
          <w:sz w:val="28"/>
          <w:szCs w:val="28"/>
        </w:rPr>
      </w:pPr>
    </w:p>
    <w:p w:rsidR="00760E1B" w:rsidRPr="001A6393" w:rsidRDefault="00760E1B" w:rsidP="006E16EC">
      <w:pPr>
        <w:ind w:firstLine="709"/>
        <w:jc w:val="both"/>
        <w:rPr>
          <w:sz w:val="28"/>
          <w:szCs w:val="28"/>
        </w:rPr>
      </w:pPr>
    </w:p>
    <w:p w:rsidR="00760E1B" w:rsidRPr="001A6393" w:rsidRDefault="00760E1B" w:rsidP="006E16EC">
      <w:pPr>
        <w:ind w:firstLine="709"/>
        <w:jc w:val="both"/>
        <w:rPr>
          <w:sz w:val="28"/>
          <w:szCs w:val="28"/>
        </w:rPr>
      </w:pPr>
    </w:p>
    <w:p w:rsidR="00760E1B" w:rsidRPr="001A6393" w:rsidRDefault="00760E1B" w:rsidP="006E16EC">
      <w:pPr>
        <w:ind w:firstLine="709"/>
        <w:jc w:val="both"/>
        <w:rPr>
          <w:sz w:val="28"/>
          <w:szCs w:val="28"/>
        </w:rPr>
      </w:pPr>
    </w:p>
    <w:p w:rsidR="00760E1B" w:rsidRPr="001A6393" w:rsidRDefault="00760E1B" w:rsidP="006E16EC">
      <w:pPr>
        <w:ind w:firstLine="709"/>
        <w:jc w:val="both"/>
        <w:rPr>
          <w:sz w:val="28"/>
          <w:szCs w:val="28"/>
        </w:rPr>
      </w:pPr>
    </w:p>
    <w:p w:rsidR="00760E1B" w:rsidRPr="001A6393" w:rsidRDefault="00760E1B" w:rsidP="006E16EC">
      <w:pPr>
        <w:ind w:firstLine="709"/>
        <w:jc w:val="both"/>
        <w:rPr>
          <w:sz w:val="28"/>
          <w:szCs w:val="28"/>
        </w:rPr>
      </w:pPr>
    </w:p>
    <w:p w:rsidR="00760E1B" w:rsidRPr="001A6393" w:rsidRDefault="00760E1B" w:rsidP="006E16EC">
      <w:pPr>
        <w:ind w:firstLine="709"/>
        <w:jc w:val="both"/>
        <w:rPr>
          <w:sz w:val="28"/>
          <w:szCs w:val="28"/>
        </w:rPr>
      </w:pPr>
    </w:p>
    <w:p w:rsidR="00760E1B" w:rsidRPr="001A6393" w:rsidRDefault="00760E1B" w:rsidP="006E16EC">
      <w:pPr>
        <w:ind w:firstLine="709"/>
        <w:jc w:val="both"/>
        <w:rPr>
          <w:sz w:val="28"/>
          <w:szCs w:val="28"/>
        </w:rPr>
      </w:pPr>
    </w:p>
    <w:p w:rsidR="00760E1B" w:rsidRPr="001A6393" w:rsidRDefault="00760E1B" w:rsidP="006E16EC">
      <w:pPr>
        <w:ind w:firstLine="709"/>
        <w:jc w:val="both"/>
        <w:rPr>
          <w:sz w:val="28"/>
          <w:szCs w:val="28"/>
        </w:rPr>
      </w:pPr>
    </w:p>
    <w:p w:rsidR="00760E1B" w:rsidRPr="001A6393" w:rsidRDefault="00760E1B" w:rsidP="006E16EC">
      <w:pPr>
        <w:ind w:firstLine="709"/>
        <w:jc w:val="both"/>
        <w:rPr>
          <w:sz w:val="28"/>
          <w:szCs w:val="28"/>
        </w:rPr>
      </w:pPr>
    </w:p>
    <w:p w:rsidR="00760E1B" w:rsidRPr="001A6393" w:rsidRDefault="00760E1B" w:rsidP="006E16EC">
      <w:pPr>
        <w:ind w:firstLine="709"/>
        <w:jc w:val="both"/>
        <w:rPr>
          <w:sz w:val="28"/>
          <w:szCs w:val="28"/>
        </w:rPr>
      </w:pPr>
    </w:p>
    <w:p w:rsidR="00760E1B" w:rsidRPr="001A6393" w:rsidRDefault="00760E1B" w:rsidP="006E16EC">
      <w:pPr>
        <w:ind w:firstLine="709"/>
        <w:jc w:val="both"/>
        <w:rPr>
          <w:sz w:val="28"/>
          <w:szCs w:val="28"/>
        </w:rPr>
      </w:pPr>
    </w:p>
    <w:p w:rsidR="00760E1B" w:rsidRPr="001A6393" w:rsidRDefault="00760E1B" w:rsidP="006E16EC">
      <w:pPr>
        <w:ind w:firstLine="709"/>
        <w:jc w:val="both"/>
        <w:rPr>
          <w:sz w:val="28"/>
          <w:szCs w:val="28"/>
        </w:rPr>
      </w:pPr>
    </w:p>
    <w:p w:rsidR="00760E1B" w:rsidRPr="001A6393" w:rsidRDefault="00760E1B" w:rsidP="006E16EC">
      <w:pPr>
        <w:ind w:firstLine="709"/>
        <w:jc w:val="both"/>
        <w:rPr>
          <w:sz w:val="28"/>
          <w:szCs w:val="28"/>
        </w:rPr>
      </w:pPr>
    </w:p>
    <w:p w:rsidR="00760E1B" w:rsidRPr="001A6393" w:rsidRDefault="00760E1B" w:rsidP="006E16EC">
      <w:pPr>
        <w:ind w:firstLine="709"/>
        <w:jc w:val="both"/>
        <w:rPr>
          <w:sz w:val="28"/>
          <w:szCs w:val="28"/>
        </w:rPr>
      </w:pPr>
    </w:p>
    <w:p w:rsidR="00760E1B" w:rsidRPr="001A6393" w:rsidRDefault="00760E1B" w:rsidP="006E16EC">
      <w:pPr>
        <w:ind w:firstLine="709"/>
        <w:jc w:val="both"/>
        <w:rPr>
          <w:sz w:val="28"/>
          <w:szCs w:val="28"/>
        </w:rPr>
      </w:pPr>
    </w:p>
    <w:p w:rsidR="00760E1B" w:rsidRPr="001A6393" w:rsidRDefault="00760E1B" w:rsidP="006E16EC">
      <w:pPr>
        <w:ind w:firstLine="709"/>
        <w:jc w:val="both"/>
        <w:rPr>
          <w:sz w:val="28"/>
          <w:szCs w:val="28"/>
        </w:rPr>
      </w:pPr>
    </w:p>
    <w:p w:rsidR="00760E1B" w:rsidRPr="001A6393" w:rsidRDefault="00760E1B" w:rsidP="006E16EC">
      <w:pPr>
        <w:ind w:firstLine="709"/>
        <w:jc w:val="both"/>
        <w:rPr>
          <w:sz w:val="28"/>
          <w:szCs w:val="28"/>
        </w:rPr>
      </w:pPr>
    </w:p>
    <w:p w:rsidR="00760E1B" w:rsidRPr="001A6393" w:rsidRDefault="00760E1B" w:rsidP="006E16EC">
      <w:pPr>
        <w:ind w:firstLine="709"/>
        <w:jc w:val="both"/>
        <w:rPr>
          <w:sz w:val="28"/>
          <w:szCs w:val="28"/>
        </w:rPr>
      </w:pPr>
    </w:p>
    <w:p w:rsidR="00760E1B" w:rsidRPr="001A6393" w:rsidRDefault="00760E1B" w:rsidP="006E16EC">
      <w:pPr>
        <w:ind w:firstLine="709"/>
        <w:jc w:val="both"/>
        <w:rPr>
          <w:sz w:val="28"/>
          <w:szCs w:val="28"/>
        </w:rPr>
      </w:pPr>
    </w:p>
    <w:p w:rsidR="00760E1B" w:rsidRPr="001A6393" w:rsidRDefault="00760E1B" w:rsidP="006E16EC">
      <w:pPr>
        <w:ind w:firstLine="709"/>
        <w:jc w:val="both"/>
        <w:rPr>
          <w:sz w:val="28"/>
          <w:szCs w:val="28"/>
        </w:rPr>
      </w:pPr>
    </w:p>
    <w:p w:rsidR="001A26C0" w:rsidRPr="001A6393" w:rsidRDefault="001A26C0" w:rsidP="006E16EC">
      <w:pPr>
        <w:ind w:firstLine="709"/>
        <w:jc w:val="both"/>
        <w:rPr>
          <w:sz w:val="28"/>
          <w:szCs w:val="28"/>
        </w:rPr>
      </w:pPr>
    </w:p>
    <w:p w:rsidR="001A26C0" w:rsidRPr="001A6393" w:rsidRDefault="001A26C0" w:rsidP="006E16EC">
      <w:pPr>
        <w:ind w:firstLine="709"/>
        <w:jc w:val="both"/>
        <w:rPr>
          <w:sz w:val="28"/>
          <w:szCs w:val="28"/>
        </w:rPr>
      </w:pPr>
    </w:p>
    <w:p w:rsidR="001A26C0" w:rsidRPr="001A6393" w:rsidRDefault="001A26C0" w:rsidP="006E16EC">
      <w:pPr>
        <w:ind w:firstLine="709"/>
        <w:jc w:val="both"/>
        <w:rPr>
          <w:sz w:val="28"/>
          <w:szCs w:val="28"/>
        </w:rPr>
      </w:pPr>
    </w:p>
    <w:p w:rsidR="009973F4" w:rsidRPr="001A6393" w:rsidRDefault="009973F4" w:rsidP="003D7E6C">
      <w:pPr>
        <w:jc w:val="both"/>
        <w:rPr>
          <w:sz w:val="28"/>
          <w:szCs w:val="28"/>
        </w:rPr>
      </w:pPr>
    </w:p>
    <w:p w:rsidR="003D7E6C" w:rsidRPr="001A6393" w:rsidRDefault="003D7E6C" w:rsidP="003D7E6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3D7E6C" w:rsidRPr="001A6393" w:rsidRDefault="003D7E6C" w:rsidP="003D7E6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3D7E6C" w:rsidRPr="001A6393" w:rsidRDefault="003D7E6C" w:rsidP="003D7E6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3D7E6C" w:rsidRPr="001A6393" w:rsidRDefault="003D7E6C" w:rsidP="003D7E6C">
      <w:pPr>
        <w:jc w:val="center"/>
        <w:rPr>
          <w:b/>
          <w:spacing w:val="20"/>
          <w:sz w:val="28"/>
          <w:szCs w:val="28"/>
        </w:rPr>
      </w:pPr>
      <w:r w:rsidRPr="001A6393">
        <w:rPr>
          <w:b/>
          <w:spacing w:val="20"/>
          <w:sz w:val="28"/>
          <w:szCs w:val="28"/>
        </w:rPr>
        <w:lastRenderedPageBreak/>
        <w:t>Раздел 2. СВЕДЕНИЯ</w:t>
      </w:r>
    </w:p>
    <w:p w:rsidR="003D7E6C" w:rsidRPr="001A6393" w:rsidRDefault="003D7E6C" w:rsidP="003D7E6C">
      <w:pPr>
        <w:jc w:val="center"/>
        <w:rPr>
          <w:b/>
          <w:sz w:val="28"/>
          <w:szCs w:val="28"/>
        </w:rPr>
      </w:pPr>
      <w:r w:rsidRPr="001A6393">
        <w:rPr>
          <w:b/>
          <w:sz w:val="28"/>
          <w:szCs w:val="28"/>
        </w:rPr>
        <w:t xml:space="preserve">о региональных проектах </w:t>
      </w:r>
    </w:p>
    <w:p w:rsidR="003D7E6C" w:rsidRPr="001A6393" w:rsidRDefault="003D7E6C" w:rsidP="003D7E6C">
      <w:pPr>
        <w:jc w:val="center"/>
        <w:rPr>
          <w:i/>
          <w:sz w:val="28"/>
          <w:szCs w:val="28"/>
        </w:rPr>
      </w:pPr>
    </w:p>
    <w:p w:rsidR="003D7E6C" w:rsidRPr="001A6393" w:rsidRDefault="003D7E6C" w:rsidP="003D7E6C">
      <w:pPr>
        <w:jc w:val="center"/>
        <w:rPr>
          <w:b/>
          <w:spacing w:val="20"/>
          <w:sz w:val="28"/>
          <w:szCs w:val="28"/>
        </w:rPr>
      </w:pPr>
      <w:r w:rsidRPr="001A6393">
        <w:rPr>
          <w:b/>
          <w:spacing w:val="20"/>
          <w:sz w:val="28"/>
          <w:szCs w:val="28"/>
        </w:rPr>
        <w:t>СВЕДЕНИЯ</w:t>
      </w:r>
    </w:p>
    <w:p w:rsidR="003D7E6C" w:rsidRPr="001A6393" w:rsidRDefault="003D7E6C" w:rsidP="003D7E6C">
      <w:pPr>
        <w:jc w:val="center"/>
        <w:rPr>
          <w:b/>
          <w:sz w:val="28"/>
          <w:szCs w:val="28"/>
        </w:rPr>
      </w:pPr>
      <w:r w:rsidRPr="001A6393">
        <w:rPr>
          <w:b/>
          <w:sz w:val="28"/>
          <w:szCs w:val="28"/>
        </w:rPr>
        <w:t>о региональном проекте</w:t>
      </w:r>
    </w:p>
    <w:p w:rsidR="003D7E6C" w:rsidRPr="001A6393" w:rsidRDefault="003D7E6C" w:rsidP="003D7E6C">
      <w:pPr>
        <w:jc w:val="center"/>
        <w:rPr>
          <w:b/>
          <w:sz w:val="28"/>
          <w:szCs w:val="28"/>
        </w:rPr>
      </w:pPr>
      <w:r w:rsidRPr="001A6393">
        <w:rPr>
          <w:b/>
          <w:sz w:val="28"/>
          <w:szCs w:val="28"/>
        </w:rPr>
        <w:t xml:space="preserve">_______________________________________________ </w:t>
      </w:r>
    </w:p>
    <w:p w:rsidR="003D7E6C" w:rsidRPr="001A6393" w:rsidRDefault="003D7E6C" w:rsidP="003D7E6C">
      <w:pPr>
        <w:jc w:val="center"/>
        <w:rPr>
          <w:sz w:val="28"/>
          <w:szCs w:val="28"/>
        </w:rPr>
      </w:pPr>
      <w:r w:rsidRPr="001A6393">
        <w:rPr>
          <w:sz w:val="28"/>
          <w:szCs w:val="28"/>
        </w:rPr>
        <w:t xml:space="preserve">(наименование регионального проекта) </w:t>
      </w:r>
    </w:p>
    <w:p w:rsidR="003D7E6C" w:rsidRPr="001A6393" w:rsidRDefault="003D7E6C" w:rsidP="003D7E6C">
      <w:pPr>
        <w:jc w:val="center"/>
        <w:rPr>
          <w:b/>
          <w:sz w:val="28"/>
          <w:szCs w:val="28"/>
        </w:rPr>
      </w:pPr>
    </w:p>
    <w:p w:rsidR="003D7E6C" w:rsidRPr="001A6393" w:rsidRDefault="003D7E6C" w:rsidP="003D7E6C">
      <w:pPr>
        <w:jc w:val="center"/>
        <w:rPr>
          <w:b/>
          <w:sz w:val="28"/>
          <w:szCs w:val="28"/>
        </w:rPr>
      </w:pPr>
      <w:r w:rsidRPr="001A6393">
        <w:rPr>
          <w:b/>
          <w:sz w:val="28"/>
          <w:szCs w:val="28"/>
        </w:rPr>
        <w:t>Общие положения</w:t>
      </w:r>
    </w:p>
    <w:p w:rsidR="003D7E6C" w:rsidRPr="001A6393" w:rsidRDefault="003D7E6C" w:rsidP="003D7E6C">
      <w:pPr>
        <w:rPr>
          <w:sz w:val="24"/>
          <w:szCs w:val="24"/>
        </w:rPr>
      </w:pPr>
    </w:p>
    <w:tbl>
      <w:tblPr>
        <w:tblW w:w="49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4708"/>
      </w:tblGrid>
      <w:tr w:rsidR="003D7E6C" w:rsidRPr="001A6393" w:rsidTr="003D7E6C">
        <w:trPr>
          <w:trHeight w:val="516"/>
          <w:jc w:val="center"/>
        </w:trPr>
        <w:tc>
          <w:tcPr>
            <w:tcW w:w="2573" w:type="pct"/>
            <w:shd w:val="clear" w:color="auto" w:fill="auto"/>
            <w:vAlign w:val="center"/>
          </w:tcPr>
          <w:p w:rsidR="003D7E6C" w:rsidRPr="001A6393" w:rsidRDefault="003D7E6C" w:rsidP="003D7E6C">
            <w:pPr>
              <w:rPr>
                <w:rFonts w:eastAsia="Calibri"/>
                <w:sz w:val="28"/>
                <w:szCs w:val="28"/>
              </w:rPr>
            </w:pPr>
            <w:r w:rsidRPr="001A6393">
              <w:rPr>
                <w:sz w:val="28"/>
                <w:szCs w:val="28"/>
              </w:rPr>
              <w:t>Руководитель регионального проекта</w:t>
            </w:r>
          </w:p>
        </w:tc>
        <w:tc>
          <w:tcPr>
            <w:tcW w:w="2427" w:type="pct"/>
            <w:shd w:val="clear" w:color="auto" w:fill="auto"/>
            <w:vAlign w:val="center"/>
          </w:tcPr>
          <w:p w:rsidR="003D7E6C" w:rsidRPr="001A6393" w:rsidRDefault="003D7E6C" w:rsidP="003D7E6C">
            <w:pPr>
              <w:rPr>
                <w:rFonts w:eastAsia="Calibri"/>
                <w:sz w:val="28"/>
                <w:szCs w:val="28"/>
              </w:rPr>
            </w:pPr>
            <w:r w:rsidRPr="001A6393">
              <w:rPr>
                <w:rFonts w:eastAsia="Calibri"/>
                <w:sz w:val="28"/>
                <w:szCs w:val="28"/>
              </w:rPr>
              <w:t xml:space="preserve">должность, фамилия, имя, отчество  руководителя регионального проекта </w:t>
            </w:r>
          </w:p>
        </w:tc>
      </w:tr>
      <w:tr w:rsidR="003D7E6C" w:rsidRPr="001A6393" w:rsidTr="003D7E6C">
        <w:trPr>
          <w:trHeight w:val="700"/>
          <w:jc w:val="center"/>
        </w:trPr>
        <w:tc>
          <w:tcPr>
            <w:tcW w:w="2573" w:type="pct"/>
            <w:shd w:val="clear" w:color="auto" w:fill="auto"/>
            <w:vAlign w:val="center"/>
          </w:tcPr>
          <w:p w:rsidR="003D7E6C" w:rsidRPr="001A6393" w:rsidRDefault="003D7E6C" w:rsidP="003D7E6C">
            <w:pPr>
              <w:rPr>
                <w:rFonts w:eastAsia="Calibri"/>
                <w:sz w:val="28"/>
                <w:szCs w:val="28"/>
              </w:rPr>
            </w:pPr>
            <w:r w:rsidRPr="001A6393">
              <w:rPr>
                <w:rFonts w:eastAsia="Calibri"/>
                <w:sz w:val="28"/>
                <w:szCs w:val="28"/>
              </w:rPr>
              <w:t xml:space="preserve">Связь с муниципальной программой </w:t>
            </w:r>
          </w:p>
        </w:tc>
        <w:tc>
          <w:tcPr>
            <w:tcW w:w="2427" w:type="pct"/>
            <w:shd w:val="clear" w:color="auto" w:fill="auto"/>
            <w:vAlign w:val="center"/>
          </w:tcPr>
          <w:p w:rsidR="003D7E6C" w:rsidRPr="001A6393" w:rsidRDefault="003D7E6C" w:rsidP="003D7E6C">
            <w:pPr>
              <w:rPr>
                <w:rFonts w:eastAsia="Calibri"/>
                <w:sz w:val="28"/>
                <w:szCs w:val="28"/>
              </w:rPr>
            </w:pPr>
            <w:r w:rsidRPr="001A6393">
              <w:rPr>
                <w:rFonts w:eastAsia="Calibri"/>
                <w:sz w:val="28"/>
                <w:szCs w:val="28"/>
              </w:rPr>
              <w:t>муниципальная программа «Наименование»</w:t>
            </w:r>
          </w:p>
        </w:tc>
      </w:tr>
    </w:tbl>
    <w:p w:rsidR="003D7E6C" w:rsidRPr="001A6393" w:rsidRDefault="003D7E6C" w:rsidP="003D7E6C">
      <w:pPr>
        <w:rPr>
          <w:sz w:val="24"/>
          <w:szCs w:val="24"/>
        </w:rPr>
      </w:pPr>
    </w:p>
    <w:p w:rsidR="003D7E6C" w:rsidRPr="001A6393" w:rsidRDefault="003D7E6C" w:rsidP="003D7E6C">
      <w:pPr>
        <w:jc w:val="right"/>
        <w:rPr>
          <w:sz w:val="24"/>
          <w:szCs w:val="24"/>
        </w:rPr>
      </w:pPr>
    </w:p>
    <w:p w:rsidR="003D7E6C" w:rsidRPr="001A6393" w:rsidRDefault="003D7E6C" w:rsidP="003D7E6C">
      <w:pPr>
        <w:jc w:val="center"/>
        <w:rPr>
          <w:b/>
          <w:sz w:val="24"/>
          <w:szCs w:val="24"/>
        </w:rPr>
      </w:pPr>
      <w:r w:rsidRPr="001A6393">
        <w:rPr>
          <w:b/>
          <w:sz w:val="24"/>
          <w:szCs w:val="24"/>
        </w:rPr>
        <w:t xml:space="preserve">Значения результатов регионального проекта </w:t>
      </w:r>
    </w:p>
    <w:p w:rsidR="003D7E6C" w:rsidRPr="001A6393" w:rsidRDefault="003D7E6C" w:rsidP="003D7E6C">
      <w:pPr>
        <w:jc w:val="center"/>
        <w:rPr>
          <w:b/>
          <w:sz w:val="24"/>
          <w:szCs w:val="24"/>
        </w:rPr>
      </w:pPr>
    </w:p>
    <w:tbl>
      <w:tblPr>
        <w:tblW w:w="49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1715"/>
        <w:gridCol w:w="1292"/>
        <w:gridCol w:w="1596"/>
        <w:gridCol w:w="1493"/>
        <w:gridCol w:w="1425"/>
        <w:gridCol w:w="1271"/>
      </w:tblGrid>
      <w:tr w:rsidR="003D7E6C" w:rsidRPr="001A6393" w:rsidTr="003D7E6C">
        <w:trPr>
          <w:tblHeader/>
          <w:jc w:val="center"/>
        </w:trPr>
        <w:tc>
          <w:tcPr>
            <w:tcW w:w="420" w:type="pct"/>
            <w:vMerge w:val="restart"/>
            <w:shd w:val="clear" w:color="auto" w:fill="auto"/>
          </w:tcPr>
          <w:p w:rsidR="003D7E6C" w:rsidRPr="001A6393" w:rsidRDefault="003D7E6C" w:rsidP="003D7E6C">
            <w:pPr>
              <w:ind w:right="-109"/>
              <w:rPr>
                <w:rFonts w:eastAsia="Calibri"/>
                <w:sz w:val="24"/>
                <w:szCs w:val="24"/>
              </w:rPr>
            </w:pPr>
            <w:r w:rsidRPr="001A6393">
              <w:rPr>
                <w:rFonts w:eastAsia="Calibri"/>
                <w:sz w:val="24"/>
                <w:szCs w:val="24"/>
              </w:rPr>
              <w:t xml:space="preserve">№ </w:t>
            </w:r>
            <w:proofErr w:type="gramStart"/>
            <w:r w:rsidRPr="001A6393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1A6393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837" w:type="pct"/>
            <w:vMerge w:val="restart"/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4"/>
                <w:szCs w:val="24"/>
              </w:rPr>
            </w:pPr>
            <w:r w:rsidRPr="001A6393">
              <w:rPr>
                <w:rFonts w:eastAsia="Calibri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710" w:type="pct"/>
            <w:vMerge w:val="restart"/>
            <w:shd w:val="clear" w:color="auto" w:fill="auto"/>
          </w:tcPr>
          <w:p w:rsidR="003D7E6C" w:rsidRPr="001A6393" w:rsidRDefault="003D7E6C" w:rsidP="003D7E6C">
            <w:pPr>
              <w:ind w:firstLine="23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1A6393">
              <w:rPr>
                <w:rFonts w:eastAsia="Calibri"/>
                <w:sz w:val="24"/>
                <w:szCs w:val="24"/>
              </w:rPr>
              <w:t>Единица измерения</w:t>
            </w:r>
          </w:p>
        </w:tc>
        <w:tc>
          <w:tcPr>
            <w:tcW w:w="850" w:type="pct"/>
            <w:vMerge w:val="restart"/>
            <w:shd w:val="clear" w:color="auto" w:fill="auto"/>
          </w:tcPr>
          <w:p w:rsidR="003D7E6C" w:rsidRPr="001A6393" w:rsidRDefault="003D7E6C" w:rsidP="003D7E6C">
            <w:pPr>
              <w:ind w:firstLine="23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1A6393">
              <w:rPr>
                <w:rFonts w:eastAsia="Calibri"/>
                <w:sz w:val="24"/>
                <w:szCs w:val="24"/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2183" w:type="pct"/>
            <w:gridSpan w:val="3"/>
            <w:shd w:val="clear" w:color="auto" w:fill="auto"/>
            <w:vAlign w:val="center"/>
          </w:tcPr>
          <w:p w:rsidR="003D7E6C" w:rsidRPr="001A6393" w:rsidRDefault="003D7E6C" w:rsidP="003D7E6C">
            <w:pPr>
              <w:jc w:val="center"/>
              <w:rPr>
                <w:spacing w:val="-2"/>
                <w:sz w:val="24"/>
                <w:szCs w:val="24"/>
              </w:rPr>
            </w:pPr>
            <w:r w:rsidRPr="001A6393">
              <w:rPr>
                <w:rFonts w:eastAsia="Calibri"/>
                <w:sz w:val="24"/>
                <w:szCs w:val="24"/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3D7E6C" w:rsidRPr="001A6393" w:rsidTr="003D7E6C">
        <w:trPr>
          <w:trHeight w:val="448"/>
          <w:tblHeader/>
          <w:jc w:val="center"/>
        </w:trPr>
        <w:tc>
          <w:tcPr>
            <w:tcW w:w="420" w:type="pct"/>
            <w:vMerge/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10" w:type="pct"/>
            <w:vMerge/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pct"/>
            <w:vMerge/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9" w:type="pct"/>
            <w:shd w:val="clear" w:color="auto" w:fill="auto"/>
            <w:vAlign w:val="center"/>
          </w:tcPr>
          <w:p w:rsidR="003D7E6C" w:rsidRPr="001A6393" w:rsidRDefault="003D7E6C" w:rsidP="003D7E6C">
            <w:pPr>
              <w:jc w:val="center"/>
              <w:rPr>
                <w:spacing w:val="-2"/>
                <w:sz w:val="24"/>
                <w:szCs w:val="24"/>
                <w:lang w:val="en-US"/>
              </w:rPr>
            </w:pPr>
            <w:r w:rsidRPr="001A6393">
              <w:rPr>
                <w:rFonts w:eastAsia="Calibri"/>
                <w:sz w:val="24"/>
                <w:szCs w:val="24"/>
                <w:shd w:val="clear" w:color="auto" w:fill="FFFFFF"/>
              </w:rPr>
              <w:t>очередной финансовый год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3D7E6C" w:rsidRPr="001A6393" w:rsidRDefault="003D7E6C" w:rsidP="003D7E6C">
            <w:pPr>
              <w:jc w:val="center"/>
              <w:rPr>
                <w:spacing w:val="-2"/>
                <w:sz w:val="24"/>
                <w:szCs w:val="24"/>
              </w:rPr>
            </w:pPr>
            <w:r w:rsidRPr="001A6393">
              <w:rPr>
                <w:rFonts w:eastAsia="Calibri"/>
                <w:sz w:val="24"/>
                <w:szCs w:val="24"/>
                <w:shd w:val="clear" w:color="auto" w:fill="FFFFFF"/>
              </w:rPr>
              <w:t>1-й год планового периода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4"/>
                <w:szCs w:val="24"/>
              </w:rPr>
            </w:pPr>
            <w:r w:rsidRPr="001A6393">
              <w:rPr>
                <w:rFonts w:eastAsia="Calibri"/>
                <w:sz w:val="24"/>
                <w:szCs w:val="24"/>
                <w:shd w:val="clear" w:color="auto" w:fill="FFFFFF"/>
              </w:rPr>
              <w:t>2-й год планового периода</w:t>
            </w:r>
          </w:p>
        </w:tc>
      </w:tr>
      <w:tr w:rsidR="003D7E6C" w:rsidRPr="001A6393" w:rsidTr="003D7E6C">
        <w:trPr>
          <w:trHeight w:val="282"/>
          <w:tblHeader/>
          <w:jc w:val="center"/>
        </w:trPr>
        <w:tc>
          <w:tcPr>
            <w:tcW w:w="420" w:type="pct"/>
            <w:shd w:val="clear" w:color="auto" w:fill="auto"/>
          </w:tcPr>
          <w:p w:rsidR="003D7E6C" w:rsidRPr="001A6393" w:rsidRDefault="003D7E6C" w:rsidP="003D7E6C">
            <w:pPr>
              <w:ind w:right="-58"/>
              <w:jc w:val="center"/>
              <w:rPr>
                <w:rFonts w:eastAsia="Calibri"/>
                <w:sz w:val="24"/>
                <w:szCs w:val="24"/>
              </w:rPr>
            </w:pPr>
            <w:r w:rsidRPr="001A639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4"/>
                <w:szCs w:val="24"/>
              </w:rPr>
            </w:pPr>
            <w:r w:rsidRPr="001A639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10" w:type="pct"/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1A6393">
              <w:rPr>
                <w:rFonts w:eastAsia="Calibri"/>
                <w:spacing w:val="-2"/>
                <w:sz w:val="24"/>
                <w:szCs w:val="24"/>
              </w:rPr>
              <w:t>3</w:t>
            </w:r>
          </w:p>
        </w:tc>
        <w:tc>
          <w:tcPr>
            <w:tcW w:w="850" w:type="pct"/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1A6393">
              <w:rPr>
                <w:rFonts w:eastAsia="Calibri"/>
                <w:spacing w:val="-2"/>
                <w:sz w:val="24"/>
                <w:szCs w:val="24"/>
              </w:rPr>
              <w:t>4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3D7E6C" w:rsidRPr="001A6393" w:rsidRDefault="003D7E6C" w:rsidP="003D7E6C">
            <w:pPr>
              <w:jc w:val="center"/>
              <w:rPr>
                <w:spacing w:val="-2"/>
                <w:sz w:val="24"/>
                <w:szCs w:val="24"/>
              </w:rPr>
            </w:pPr>
            <w:r w:rsidRPr="001A6393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3D7E6C" w:rsidRPr="001A6393" w:rsidRDefault="003D7E6C" w:rsidP="003D7E6C">
            <w:pPr>
              <w:jc w:val="center"/>
              <w:rPr>
                <w:spacing w:val="-2"/>
                <w:sz w:val="24"/>
                <w:szCs w:val="24"/>
              </w:rPr>
            </w:pPr>
            <w:r w:rsidRPr="001A6393"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4"/>
                <w:szCs w:val="24"/>
              </w:rPr>
            </w:pPr>
            <w:r w:rsidRPr="001A6393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3D7E6C" w:rsidRPr="001A6393" w:rsidTr="003D7E6C">
        <w:trPr>
          <w:trHeight w:val="433"/>
          <w:jc w:val="center"/>
        </w:trPr>
        <w:tc>
          <w:tcPr>
            <w:tcW w:w="420" w:type="pct"/>
            <w:shd w:val="clear" w:color="auto" w:fill="auto"/>
          </w:tcPr>
          <w:p w:rsidR="003D7E6C" w:rsidRPr="001A6393" w:rsidRDefault="003D7E6C" w:rsidP="003D7E6C">
            <w:pPr>
              <w:spacing w:line="230" w:lineRule="auto"/>
              <w:ind w:right="600"/>
              <w:rPr>
                <w:rFonts w:eastAsia="Calibri"/>
                <w:spacing w:val="-2"/>
                <w:sz w:val="24"/>
                <w:szCs w:val="24"/>
              </w:rPr>
            </w:pPr>
            <w:r w:rsidRPr="001A6393">
              <w:rPr>
                <w:rFonts w:eastAsia="Calibri"/>
                <w:spacing w:val="-2"/>
                <w:sz w:val="24"/>
                <w:szCs w:val="24"/>
              </w:rPr>
              <w:t>-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3D7E6C" w:rsidRPr="001A6393" w:rsidRDefault="003D7E6C" w:rsidP="003D7E6C">
            <w:pPr>
              <w:spacing w:line="230" w:lineRule="auto"/>
              <w:rPr>
                <w:spacing w:val="-2"/>
                <w:sz w:val="24"/>
                <w:szCs w:val="24"/>
              </w:rPr>
            </w:pPr>
            <w:r w:rsidRPr="001A6393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710" w:type="pct"/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4"/>
                <w:szCs w:val="24"/>
              </w:rPr>
            </w:pPr>
            <w:r w:rsidRPr="001A6393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850" w:type="pct"/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4"/>
                <w:szCs w:val="24"/>
              </w:rPr>
            </w:pPr>
            <w:r w:rsidRPr="001A6393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29" w:type="pct"/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4"/>
                <w:szCs w:val="24"/>
              </w:rPr>
            </w:pPr>
            <w:r w:rsidRPr="001A6393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809" w:type="pct"/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4"/>
                <w:szCs w:val="24"/>
              </w:rPr>
            </w:pPr>
            <w:r w:rsidRPr="001A6393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645" w:type="pct"/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4"/>
                <w:szCs w:val="24"/>
              </w:rPr>
            </w:pPr>
            <w:r w:rsidRPr="001A6393">
              <w:rPr>
                <w:rFonts w:eastAsia="Calibri"/>
                <w:sz w:val="24"/>
                <w:szCs w:val="24"/>
              </w:rPr>
              <w:t>-</w:t>
            </w:r>
          </w:p>
        </w:tc>
      </w:tr>
    </w:tbl>
    <w:p w:rsidR="003D7E6C" w:rsidRPr="001A6393" w:rsidRDefault="003D7E6C" w:rsidP="003D7E6C">
      <w:pPr>
        <w:jc w:val="right"/>
        <w:rPr>
          <w:b/>
          <w:sz w:val="24"/>
          <w:szCs w:val="24"/>
        </w:rPr>
      </w:pPr>
    </w:p>
    <w:p w:rsidR="003D7E6C" w:rsidRPr="001A6393" w:rsidRDefault="003D7E6C" w:rsidP="003D7E6C">
      <w:pPr>
        <w:spacing w:after="160" w:line="259" w:lineRule="auto"/>
        <w:rPr>
          <w:sz w:val="24"/>
          <w:szCs w:val="24"/>
        </w:rPr>
      </w:pPr>
      <w:r w:rsidRPr="001A6393">
        <w:rPr>
          <w:sz w:val="24"/>
          <w:szCs w:val="24"/>
        </w:rPr>
        <w:br w:type="page"/>
      </w:r>
    </w:p>
    <w:p w:rsidR="003D7E6C" w:rsidRPr="001A6393" w:rsidRDefault="003D7E6C" w:rsidP="003D7E6C">
      <w:pPr>
        <w:jc w:val="center"/>
        <w:rPr>
          <w:b/>
          <w:spacing w:val="20"/>
          <w:sz w:val="28"/>
          <w:szCs w:val="28"/>
        </w:rPr>
      </w:pPr>
      <w:r w:rsidRPr="001A6393">
        <w:rPr>
          <w:b/>
          <w:spacing w:val="20"/>
          <w:sz w:val="28"/>
          <w:szCs w:val="28"/>
        </w:rPr>
        <w:lastRenderedPageBreak/>
        <w:t>Раздел 3. СВЕДЕНИЯ</w:t>
      </w:r>
    </w:p>
    <w:p w:rsidR="003D7E6C" w:rsidRPr="001A6393" w:rsidRDefault="003D7E6C" w:rsidP="003D7E6C">
      <w:pPr>
        <w:jc w:val="center"/>
        <w:rPr>
          <w:b/>
          <w:sz w:val="28"/>
          <w:szCs w:val="28"/>
        </w:rPr>
      </w:pPr>
      <w:r w:rsidRPr="001A6393">
        <w:rPr>
          <w:b/>
          <w:spacing w:val="20"/>
          <w:sz w:val="28"/>
          <w:szCs w:val="28"/>
        </w:rPr>
        <w:t xml:space="preserve">о </w:t>
      </w:r>
      <w:r w:rsidRPr="001A6393">
        <w:rPr>
          <w:b/>
          <w:sz w:val="28"/>
          <w:szCs w:val="28"/>
        </w:rPr>
        <w:t>ведомственных проектах</w:t>
      </w:r>
    </w:p>
    <w:p w:rsidR="003D7E6C" w:rsidRPr="001A6393" w:rsidRDefault="003D7E6C" w:rsidP="003D7E6C">
      <w:pPr>
        <w:jc w:val="center"/>
        <w:rPr>
          <w:b/>
          <w:sz w:val="28"/>
          <w:szCs w:val="28"/>
        </w:rPr>
      </w:pPr>
    </w:p>
    <w:p w:rsidR="003D7E6C" w:rsidRPr="001A6393" w:rsidRDefault="003D7E6C" w:rsidP="003D7E6C">
      <w:pPr>
        <w:jc w:val="center"/>
        <w:rPr>
          <w:b/>
          <w:spacing w:val="20"/>
          <w:sz w:val="28"/>
          <w:szCs w:val="28"/>
        </w:rPr>
      </w:pPr>
      <w:r w:rsidRPr="001A6393">
        <w:rPr>
          <w:b/>
          <w:spacing w:val="20"/>
          <w:sz w:val="28"/>
          <w:szCs w:val="28"/>
        </w:rPr>
        <w:t>СВЕДЕНИЯ</w:t>
      </w:r>
    </w:p>
    <w:p w:rsidR="003D7E6C" w:rsidRPr="001A6393" w:rsidRDefault="003D7E6C" w:rsidP="003D7E6C">
      <w:pPr>
        <w:jc w:val="center"/>
        <w:rPr>
          <w:b/>
          <w:sz w:val="28"/>
          <w:szCs w:val="28"/>
        </w:rPr>
      </w:pPr>
      <w:r w:rsidRPr="001A6393">
        <w:rPr>
          <w:b/>
          <w:spacing w:val="20"/>
          <w:sz w:val="28"/>
          <w:szCs w:val="28"/>
        </w:rPr>
        <w:t xml:space="preserve">о </w:t>
      </w:r>
      <w:r w:rsidRPr="001A6393">
        <w:rPr>
          <w:b/>
          <w:sz w:val="28"/>
          <w:szCs w:val="28"/>
        </w:rPr>
        <w:t>ведомственном проекте</w:t>
      </w:r>
    </w:p>
    <w:p w:rsidR="003D7E6C" w:rsidRPr="001A6393" w:rsidRDefault="003D7E6C" w:rsidP="003D7E6C">
      <w:pPr>
        <w:tabs>
          <w:tab w:val="left" w:pos="1701"/>
          <w:tab w:val="left" w:pos="8505"/>
        </w:tabs>
        <w:jc w:val="center"/>
        <w:rPr>
          <w:b/>
          <w:sz w:val="28"/>
          <w:szCs w:val="28"/>
        </w:rPr>
      </w:pPr>
      <w:r w:rsidRPr="001A6393">
        <w:rPr>
          <w:b/>
          <w:sz w:val="28"/>
          <w:szCs w:val="28"/>
        </w:rPr>
        <w:t xml:space="preserve">_______________________________________________ </w:t>
      </w:r>
    </w:p>
    <w:p w:rsidR="003D7E6C" w:rsidRPr="001A6393" w:rsidRDefault="003D7E6C" w:rsidP="003D7E6C">
      <w:pPr>
        <w:jc w:val="center"/>
        <w:rPr>
          <w:sz w:val="28"/>
          <w:szCs w:val="28"/>
        </w:rPr>
      </w:pPr>
      <w:r w:rsidRPr="001A6393">
        <w:rPr>
          <w:sz w:val="28"/>
          <w:szCs w:val="28"/>
        </w:rPr>
        <w:t>(наименование ведомственного проекта)</w:t>
      </w:r>
    </w:p>
    <w:p w:rsidR="003D7E6C" w:rsidRPr="001A6393" w:rsidRDefault="003D7E6C" w:rsidP="003D7E6C">
      <w:pPr>
        <w:jc w:val="center"/>
        <w:rPr>
          <w:b/>
          <w:sz w:val="28"/>
          <w:szCs w:val="28"/>
        </w:rPr>
      </w:pPr>
    </w:p>
    <w:p w:rsidR="003D7E6C" w:rsidRPr="001A6393" w:rsidRDefault="003D7E6C" w:rsidP="003D7E6C">
      <w:pPr>
        <w:jc w:val="center"/>
        <w:rPr>
          <w:b/>
          <w:sz w:val="28"/>
          <w:szCs w:val="28"/>
        </w:rPr>
      </w:pPr>
      <w:r w:rsidRPr="001A6393">
        <w:rPr>
          <w:b/>
          <w:sz w:val="28"/>
          <w:szCs w:val="28"/>
        </w:rPr>
        <w:t>Общие положения</w:t>
      </w:r>
    </w:p>
    <w:p w:rsidR="003D7E6C" w:rsidRPr="001A6393" w:rsidRDefault="003D7E6C" w:rsidP="003D7E6C">
      <w:pPr>
        <w:rPr>
          <w:sz w:val="28"/>
          <w:szCs w:val="28"/>
        </w:rPr>
      </w:pPr>
    </w:p>
    <w:tbl>
      <w:tblPr>
        <w:tblW w:w="49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1"/>
        <w:gridCol w:w="4761"/>
      </w:tblGrid>
      <w:tr w:rsidR="003D7E6C" w:rsidRPr="001A6393" w:rsidTr="003D7E6C">
        <w:trPr>
          <w:trHeight w:val="516"/>
          <w:jc w:val="center"/>
        </w:trPr>
        <w:tc>
          <w:tcPr>
            <w:tcW w:w="2559" w:type="pct"/>
            <w:shd w:val="clear" w:color="auto" w:fill="auto"/>
            <w:vAlign w:val="center"/>
          </w:tcPr>
          <w:p w:rsidR="003D7E6C" w:rsidRPr="001A6393" w:rsidRDefault="003D7E6C" w:rsidP="003D7E6C">
            <w:pPr>
              <w:rPr>
                <w:rFonts w:eastAsia="Calibri"/>
                <w:sz w:val="28"/>
                <w:szCs w:val="28"/>
              </w:rPr>
            </w:pPr>
            <w:r w:rsidRPr="001A6393">
              <w:rPr>
                <w:sz w:val="28"/>
                <w:szCs w:val="28"/>
              </w:rPr>
              <w:t>Руководитель ведомственного проекта</w:t>
            </w:r>
          </w:p>
        </w:tc>
        <w:tc>
          <w:tcPr>
            <w:tcW w:w="2441" w:type="pct"/>
            <w:shd w:val="clear" w:color="auto" w:fill="auto"/>
            <w:vAlign w:val="center"/>
          </w:tcPr>
          <w:p w:rsidR="003D7E6C" w:rsidRPr="001A6393" w:rsidRDefault="003D7E6C" w:rsidP="003D7E6C">
            <w:pPr>
              <w:rPr>
                <w:rFonts w:eastAsia="Calibri"/>
                <w:sz w:val="28"/>
                <w:szCs w:val="28"/>
              </w:rPr>
            </w:pPr>
            <w:r w:rsidRPr="001A6393">
              <w:rPr>
                <w:rFonts w:eastAsia="Calibri"/>
                <w:sz w:val="28"/>
                <w:szCs w:val="28"/>
              </w:rPr>
              <w:t xml:space="preserve">должность, фамилия, имя, отчество руководителя ведомственного проекта </w:t>
            </w:r>
          </w:p>
        </w:tc>
      </w:tr>
      <w:tr w:rsidR="003D7E6C" w:rsidRPr="001A6393" w:rsidTr="003D7E6C">
        <w:trPr>
          <w:trHeight w:val="700"/>
          <w:jc w:val="center"/>
        </w:trPr>
        <w:tc>
          <w:tcPr>
            <w:tcW w:w="2559" w:type="pct"/>
            <w:shd w:val="clear" w:color="auto" w:fill="auto"/>
            <w:vAlign w:val="center"/>
          </w:tcPr>
          <w:p w:rsidR="003D7E6C" w:rsidRPr="001A6393" w:rsidRDefault="003D7E6C" w:rsidP="003D7E6C">
            <w:pPr>
              <w:rPr>
                <w:rFonts w:eastAsia="Calibri"/>
                <w:sz w:val="28"/>
                <w:szCs w:val="28"/>
              </w:rPr>
            </w:pPr>
            <w:r w:rsidRPr="001A6393">
              <w:rPr>
                <w:rFonts w:eastAsia="Calibri"/>
                <w:sz w:val="28"/>
                <w:szCs w:val="28"/>
              </w:rPr>
              <w:t xml:space="preserve">Связь с муниципальной программой </w:t>
            </w:r>
          </w:p>
        </w:tc>
        <w:tc>
          <w:tcPr>
            <w:tcW w:w="2441" w:type="pct"/>
            <w:shd w:val="clear" w:color="auto" w:fill="auto"/>
            <w:vAlign w:val="center"/>
          </w:tcPr>
          <w:p w:rsidR="003D7E6C" w:rsidRPr="001A6393" w:rsidRDefault="003D7E6C" w:rsidP="003D7E6C">
            <w:pPr>
              <w:rPr>
                <w:rFonts w:eastAsia="Calibri"/>
                <w:sz w:val="28"/>
                <w:szCs w:val="28"/>
              </w:rPr>
            </w:pPr>
            <w:r w:rsidRPr="001A6393">
              <w:rPr>
                <w:rFonts w:eastAsia="Calibri"/>
                <w:sz w:val="28"/>
                <w:szCs w:val="28"/>
              </w:rPr>
              <w:t>муниципальная программа «Наименование»</w:t>
            </w:r>
          </w:p>
        </w:tc>
      </w:tr>
    </w:tbl>
    <w:p w:rsidR="003D7E6C" w:rsidRPr="001A6393" w:rsidRDefault="003D7E6C" w:rsidP="003D7E6C">
      <w:pPr>
        <w:rPr>
          <w:sz w:val="28"/>
          <w:szCs w:val="28"/>
        </w:rPr>
      </w:pPr>
    </w:p>
    <w:p w:rsidR="003D7E6C" w:rsidRPr="001A6393" w:rsidRDefault="003D7E6C" w:rsidP="003D7E6C">
      <w:pPr>
        <w:jc w:val="right"/>
        <w:rPr>
          <w:sz w:val="28"/>
          <w:szCs w:val="28"/>
        </w:rPr>
      </w:pPr>
    </w:p>
    <w:p w:rsidR="003D7E6C" w:rsidRPr="001A6393" w:rsidRDefault="003D7E6C" w:rsidP="003D7E6C">
      <w:pPr>
        <w:jc w:val="center"/>
        <w:rPr>
          <w:b/>
          <w:sz w:val="28"/>
          <w:szCs w:val="28"/>
        </w:rPr>
      </w:pPr>
      <w:r w:rsidRPr="001A6393">
        <w:rPr>
          <w:b/>
          <w:sz w:val="28"/>
          <w:szCs w:val="28"/>
        </w:rPr>
        <w:t xml:space="preserve">Значения результатов ведомственного проекта </w:t>
      </w:r>
    </w:p>
    <w:p w:rsidR="003D7E6C" w:rsidRPr="001A6393" w:rsidRDefault="003D7E6C" w:rsidP="003D7E6C">
      <w:pPr>
        <w:jc w:val="center"/>
        <w:rPr>
          <w:b/>
          <w:sz w:val="28"/>
          <w:szCs w:val="28"/>
        </w:rPr>
      </w:pPr>
    </w:p>
    <w:p w:rsidR="003D7E6C" w:rsidRPr="001A6393" w:rsidRDefault="003D7E6C" w:rsidP="003D7E6C">
      <w:pPr>
        <w:jc w:val="center"/>
        <w:rPr>
          <w:b/>
          <w:sz w:val="24"/>
          <w:szCs w:val="24"/>
        </w:rPr>
      </w:pP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"/>
        <w:gridCol w:w="1623"/>
        <w:gridCol w:w="1311"/>
        <w:gridCol w:w="1596"/>
        <w:gridCol w:w="1493"/>
        <w:gridCol w:w="1681"/>
        <w:gridCol w:w="1370"/>
      </w:tblGrid>
      <w:tr w:rsidR="003D7E6C" w:rsidRPr="001A6393" w:rsidTr="003D7E6C">
        <w:trPr>
          <w:tblHeader/>
          <w:jc w:val="center"/>
        </w:trPr>
        <w:tc>
          <w:tcPr>
            <w:tcW w:w="379" w:type="pct"/>
            <w:vMerge w:val="restart"/>
            <w:shd w:val="clear" w:color="auto" w:fill="auto"/>
          </w:tcPr>
          <w:p w:rsidR="003D7E6C" w:rsidRPr="001A6393" w:rsidRDefault="003D7E6C" w:rsidP="003D7E6C">
            <w:pPr>
              <w:ind w:hanging="35"/>
              <w:jc w:val="center"/>
              <w:rPr>
                <w:rFonts w:eastAsia="Calibri"/>
                <w:sz w:val="24"/>
                <w:szCs w:val="24"/>
              </w:rPr>
            </w:pPr>
            <w:r w:rsidRPr="001A6393">
              <w:rPr>
                <w:rFonts w:eastAsia="Calibri"/>
                <w:sz w:val="24"/>
                <w:szCs w:val="24"/>
              </w:rPr>
              <w:t xml:space="preserve">№ </w:t>
            </w:r>
            <w:proofErr w:type="gramStart"/>
            <w:r w:rsidRPr="001A6393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1A6393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835" w:type="pct"/>
            <w:vMerge w:val="restart"/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4"/>
                <w:szCs w:val="24"/>
              </w:rPr>
            </w:pPr>
            <w:r w:rsidRPr="001A6393">
              <w:rPr>
                <w:rFonts w:eastAsia="Calibri"/>
                <w:sz w:val="24"/>
                <w:szCs w:val="24"/>
              </w:rPr>
              <w:t>Название результата</w:t>
            </w:r>
          </w:p>
        </w:tc>
        <w:tc>
          <w:tcPr>
            <w:tcW w:w="676" w:type="pct"/>
            <w:vMerge w:val="restart"/>
            <w:shd w:val="clear" w:color="auto" w:fill="auto"/>
          </w:tcPr>
          <w:p w:rsidR="003D7E6C" w:rsidRPr="001A6393" w:rsidRDefault="003D7E6C" w:rsidP="003D7E6C">
            <w:pPr>
              <w:ind w:firstLine="23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1A6393">
              <w:rPr>
                <w:rFonts w:eastAsia="Calibri"/>
                <w:sz w:val="24"/>
                <w:szCs w:val="24"/>
              </w:rPr>
              <w:t>Единица измерения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3D7E6C" w:rsidRPr="001A6393" w:rsidRDefault="003D7E6C" w:rsidP="003D7E6C">
            <w:pPr>
              <w:ind w:firstLine="23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1A6393">
              <w:rPr>
                <w:rFonts w:eastAsia="Calibri"/>
                <w:sz w:val="24"/>
                <w:szCs w:val="24"/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2340" w:type="pct"/>
            <w:gridSpan w:val="3"/>
            <w:shd w:val="clear" w:color="auto" w:fill="auto"/>
            <w:vAlign w:val="center"/>
          </w:tcPr>
          <w:p w:rsidR="003D7E6C" w:rsidRPr="001A6393" w:rsidRDefault="003D7E6C" w:rsidP="003D7E6C">
            <w:pPr>
              <w:jc w:val="center"/>
              <w:rPr>
                <w:spacing w:val="-2"/>
                <w:sz w:val="24"/>
                <w:szCs w:val="24"/>
              </w:rPr>
            </w:pPr>
            <w:r w:rsidRPr="001A6393">
              <w:rPr>
                <w:rFonts w:eastAsia="Calibri"/>
                <w:sz w:val="24"/>
                <w:szCs w:val="24"/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3D7E6C" w:rsidRPr="001A6393" w:rsidTr="003D7E6C">
        <w:trPr>
          <w:trHeight w:val="448"/>
          <w:tblHeader/>
          <w:jc w:val="center"/>
        </w:trPr>
        <w:tc>
          <w:tcPr>
            <w:tcW w:w="379" w:type="pct"/>
            <w:vMerge/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35" w:type="pct"/>
            <w:vMerge/>
            <w:shd w:val="clear" w:color="auto" w:fill="auto"/>
            <w:vAlign w:val="center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3D7E6C" w:rsidRPr="001A6393" w:rsidRDefault="003D7E6C" w:rsidP="003D7E6C">
            <w:pPr>
              <w:jc w:val="center"/>
              <w:rPr>
                <w:spacing w:val="-2"/>
                <w:sz w:val="24"/>
                <w:szCs w:val="24"/>
                <w:lang w:val="en-US"/>
              </w:rPr>
            </w:pPr>
            <w:r w:rsidRPr="001A6393">
              <w:rPr>
                <w:rFonts w:eastAsia="Calibri"/>
                <w:sz w:val="24"/>
                <w:szCs w:val="24"/>
                <w:shd w:val="clear" w:color="auto" w:fill="FFFFFF"/>
              </w:rPr>
              <w:t>очередной финансовый год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3D7E6C" w:rsidRPr="001A6393" w:rsidRDefault="003D7E6C" w:rsidP="003D7E6C">
            <w:pPr>
              <w:jc w:val="center"/>
              <w:rPr>
                <w:spacing w:val="-2"/>
                <w:sz w:val="24"/>
                <w:szCs w:val="24"/>
              </w:rPr>
            </w:pPr>
            <w:r w:rsidRPr="001A6393">
              <w:rPr>
                <w:rFonts w:eastAsia="Calibri"/>
                <w:sz w:val="24"/>
                <w:szCs w:val="24"/>
                <w:shd w:val="clear" w:color="auto" w:fill="FFFFFF"/>
              </w:rPr>
              <w:t>1-й год планового периода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4"/>
                <w:szCs w:val="24"/>
              </w:rPr>
            </w:pPr>
            <w:r w:rsidRPr="001A6393">
              <w:rPr>
                <w:rFonts w:eastAsia="Calibri"/>
                <w:sz w:val="24"/>
                <w:szCs w:val="24"/>
                <w:shd w:val="clear" w:color="auto" w:fill="FFFFFF"/>
              </w:rPr>
              <w:t>2-й год планового периода</w:t>
            </w:r>
          </w:p>
        </w:tc>
      </w:tr>
      <w:tr w:rsidR="003D7E6C" w:rsidRPr="001A6393" w:rsidTr="003D7E6C">
        <w:trPr>
          <w:trHeight w:val="282"/>
          <w:tblHeader/>
          <w:jc w:val="center"/>
        </w:trPr>
        <w:tc>
          <w:tcPr>
            <w:tcW w:w="379" w:type="pct"/>
            <w:shd w:val="clear" w:color="auto" w:fill="auto"/>
          </w:tcPr>
          <w:p w:rsidR="003D7E6C" w:rsidRPr="001A6393" w:rsidRDefault="003D7E6C" w:rsidP="003D7E6C">
            <w:pPr>
              <w:ind w:right="-11"/>
              <w:jc w:val="center"/>
              <w:rPr>
                <w:rFonts w:eastAsia="Calibri"/>
                <w:sz w:val="24"/>
                <w:szCs w:val="24"/>
              </w:rPr>
            </w:pPr>
            <w:r w:rsidRPr="001A639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4"/>
                <w:szCs w:val="24"/>
              </w:rPr>
            </w:pPr>
            <w:r w:rsidRPr="001A639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76" w:type="pct"/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1A6393">
              <w:rPr>
                <w:rFonts w:eastAsia="Calibri"/>
                <w:spacing w:val="-2"/>
                <w:sz w:val="24"/>
                <w:szCs w:val="24"/>
              </w:rPr>
              <w:t>3</w:t>
            </w:r>
          </w:p>
        </w:tc>
        <w:tc>
          <w:tcPr>
            <w:tcW w:w="771" w:type="pct"/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1A6393">
              <w:rPr>
                <w:rFonts w:eastAsia="Calibri"/>
                <w:spacing w:val="-2"/>
                <w:sz w:val="24"/>
                <w:szCs w:val="24"/>
              </w:rPr>
              <w:t>4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3D7E6C" w:rsidRPr="001A6393" w:rsidRDefault="003D7E6C" w:rsidP="003D7E6C">
            <w:pPr>
              <w:jc w:val="center"/>
              <w:rPr>
                <w:spacing w:val="-2"/>
                <w:sz w:val="24"/>
                <w:szCs w:val="24"/>
              </w:rPr>
            </w:pPr>
            <w:r w:rsidRPr="001A6393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3D7E6C" w:rsidRPr="001A6393" w:rsidRDefault="003D7E6C" w:rsidP="003D7E6C">
            <w:pPr>
              <w:jc w:val="center"/>
              <w:rPr>
                <w:spacing w:val="-2"/>
                <w:sz w:val="24"/>
                <w:szCs w:val="24"/>
              </w:rPr>
            </w:pPr>
            <w:r w:rsidRPr="001A6393"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4"/>
                <w:szCs w:val="24"/>
              </w:rPr>
            </w:pPr>
            <w:r w:rsidRPr="001A6393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3D7E6C" w:rsidRPr="001A6393" w:rsidTr="003D7E6C">
        <w:trPr>
          <w:jc w:val="center"/>
        </w:trPr>
        <w:tc>
          <w:tcPr>
            <w:tcW w:w="379" w:type="pct"/>
            <w:shd w:val="clear" w:color="auto" w:fill="auto"/>
          </w:tcPr>
          <w:p w:rsidR="003D7E6C" w:rsidRPr="001A6393" w:rsidRDefault="003D7E6C" w:rsidP="003D7E6C">
            <w:pPr>
              <w:spacing w:line="230" w:lineRule="auto"/>
              <w:rPr>
                <w:rFonts w:eastAsia="Calibri"/>
                <w:spacing w:val="-2"/>
                <w:sz w:val="24"/>
                <w:szCs w:val="24"/>
              </w:rPr>
            </w:pPr>
            <w:r w:rsidRPr="001A6393">
              <w:rPr>
                <w:rFonts w:eastAsia="Calibri"/>
                <w:spacing w:val="-2"/>
                <w:sz w:val="24"/>
                <w:szCs w:val="24"/>
              </w:rPr>
              <w:t>-</w:t>
            </w:r>
          </w:p>
        </w:tc>
        <w:tc>
          <w:tcPr>
            <w:tcW w:w="835" w:type="pct"/>
            <w:shd w:val="clear" w:color="auto" w:fill="auto"/>
          </w:tcPr>
          <w:p w:rsidR="003D7E6C" w:rsidRPr="001A6393" w:rsidRDefault="003D7E6C" w:rsidP="003D7E6C">
            <w:pPr>
              <w:spacing w:line="230" w:lineRule="auto"/>
              <w:rPr>
                <w:spacing w:val="-2"/>
                <w:sz w:val="24"/>
                <w:szCs w:val="24"/>
              </w:rPr>
            </w:pPr>
            <w:r w:rsidRPr="001A6393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676" w:type="pct"/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4"/>
                <w:szCs w:val="24"/>
              </w:rPr>
            </w:pPr>
            <w:r w:rsidRPr="001A6393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71" w:type="pct"/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4"/>
                <w:szCs w:val="24"/>
              </w:rPr>
            </w:pPr>
            <w:r w:rsidRPr="001A6393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65" w:type="pct"/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4"/>
                <w:szCs w:val="24"/>
              </w:rPr>
            </w:pPr>
            <w:r w:rsidRPr="001A6393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868" w:type="pct"/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4"/>
                <w:szCs w:val="24"/>
              </w:rPr>
            </w:pPr>
            <w:r w:rsidRPr="001A6393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07" w:type="pct"/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4"/>
                <w:szCs w:val="24"/>
              </w:rPr>
            </w:pPr>
            <w:r w:rsidRPr="001A6393">
              <w:rPr>
                <w:rFonts w:eastAsia="Calibri"/>
                <w:sz w:val="24"/>
                <w:szCs w:val="24"/>
              </w:rPr>
              <w:t>-</w:t>
            </w:r>
          </w:p>
        </w:tc>
      </w:tr>
    </w:tbl>
    <w:p w:rsidR="003D7E6C" w:rsidRPr="001A6393" w:rsidRDefault="003D7E6C" w:rsidP="003D7E6C">
      <w:pPr>
        <w:jc w:val="right"/>
        <w:rPr>
          <w:b/>
          <w:szCs w:val="28"/>
        </w:rPr>
      </w:pPr>
    </w:p>
    <w:p w:rsidR="003D7E6C" w:rsidRPr="001A6393" w:rsidRDefault="003D7E6C" w:rsidP="003D7E6C">
      <w:pPr>
        <w:tabs>
          <w:tab w:val="left" w:pos="4260"/>
        </w:tabs>
        <w:rPr>
          <w:sz w:val="24"/>
          <w:szCs w:val="24"/>
        </w:rPr>
      </w:pPr>
      <w:r w:rsidRPr="001A6393">
        <w:rPr>
          <w:szCs w:val="28"/>
        </w:rPr>
        <w:br w:type="page"/>
      </w:r>
    </w:p>
    <w:p w:rsidR="003D7E6C" w:rsidRPr="001A6393" w:rsidRDefault="003D7E6C" w:rsidP="003D7E6C">
      <w:pPr>
        <w:jc w:val="center"/>
        <w:rPr>
          <w:b/>
          <w:spacing w:val="20"/>
          <w:sz w:val="28"/>
          <w:szCs w:val="28"/>
        </w:rPr>
      </w:pPr>
      <w:r w:rsidRPr="001A6393">
        <w:rPr>
          <w:b/>
          <w:spacing w:val="20"/>
          <w:sz w:val="28"/>
          <w:szCs w:val="28"/>
        </w:rPr>
        <w:lastRenderedPageBreak/>
        <w:t>Раздел 4. ПАСПОРТА</w:t>
      </w:r>
    </w:p>
    <w:p w:rsidR="003D7E6C" w:rsidRPr="001A6393" w:rsidRDefault="003D7E6C" w:rsidP="003D7E6C">
      <w:pPr>
        <w:jc w:val="center"/>
        <w:rPr>
          <w:b/>
          <w:sz w:val="28"/>
          <w:szCs w:val="28"/>
        </w:rPr>
      </w:pPr>
      <w:r w:rsidRPr="001A6393">
        <w:rPr>
          <w:b/>
          <w:sz w:val="28"/>
          <w:szCs w:val="28"/>
        </w:rPr>
        <w:t>комплексов процессных мероприятий</w:t>
      </w:r>
    </w:p>
    <w:p w:rsidR="003D7E6C" w:rsidRPr="001A6393" w:rsidRDefault="003D7E6C" w:rsidP="003D7E6C">
      <w:pPr>
        <w:jc w:val="center"/>
        <w:rPr>
          <w:b/>
          <w:sz w:val="28"/>
          <w:szCs w:val="28"/>
        </w:rPr>
      </w:pPr>
    </w:p>
    <w:p w:rsidR="003D7E6C" w:rsidRPr="001A6393" w:rsidRDefault="003D7E6C" w:rsidP="003D7E6C">
      <w:pPr>
        <w:jc w:val="center"/>
        <w:rPr>
          <w:b/>
          <w:spacing w:val="20"/>
          <w:sz w:val="28"/>
          <w:szCs w:val="28"/>
        </w:rPr>
      </w:pPr>
      <w:r w:rsidRPr="001A6393">
        <w:rPr>
          <w:b/>
          <w:spacing w:val="20"/>
          <w:sz w:val="28"/>
          <w:szCs w:val="28"/>
        </w:rPr>
        <w:t>ПАСПОРТ</w:t>
      </w:r>
    </w:p>
    <w:p w:rsidR="003D7E6C" w:rsidRPr="001A6393" w:rsidRDefault="003D7E6C" w:rsidP="003D7E6C">
      <w:pPr>
        <w:jc w:val="center"/>
        <w:rPr>
          <w:b/>
          <w:sz w:val="28"/>
          <w:szCs w:val="28"/>
        </w:rPr>
      </w:pPr>
      <w:r w:rsidRPr="001A6393">
        <w:rPr>
          <w:b/>
          <w:sz w:val="28"/>
          <w:szCs w:val="28"/>
        </w:rPr>
        <w:t>комплекса процессных мероприятий</w:t>
      </w:r>
    </w:p>
    <w:p w:rsidR="003D7E6C" w:rsidRPr="001A6393" w:rsidRDefault="003D7E6C" w:rsidP="003D7E6C">
      <w:pPr>
        <w:jc w:val="center"/>
        <w:rPr>
          <w:b/>
          <w:sz w:val="28"/>
          <w:szCs w:val="28"/>
          <w:u w:val="single"/>
        </w:rPr>
      </w:pPr>
    </w:p>
    <w:p w:rsidR="003D7E6C" w:rsidRPr="001A6393" w:rsidRDefault="003D7E6C" w:rsidP="003D7E6C">
      <w:pPr>
        <w:jc w:val="center"/>
        <w:rPr>
          <w:b/>
          <w:sz w:val="28"/>
          <w:szCs w:val="28"/>
          <w:u w:val="single"/>
        </w:rPr>
      </w:pPr>
      <w:r w:rsidRPr="001A6393">
        <w:rPr>
          <w:spacing w:val="-2"/>
          <w:sz w:val="28"/>
          <w:szCs w:val="28"/>
          <w:u w:val="single"/>
        </w:rPr>
        <w:t>«</w:t>
      </w:r>
      <w:r w:rsidRPr="001A6393">
        <w:rPr>
          <w:sz w:val="28"/>
          <w:szCs w:val="28"/>
          <w:u w:val="single"/>
        </w:rPr>
        <w:t xml:space="preserve">Организация </w:t>
      </w:r>
      <w:proofErr w:type="gramStart"/>
      <w:r w:rsidRPr="001A6393">
        <w:rPr>
          <w:sz w:val="28"/>
          <w:szCs w:val="28"/>
          <w:u w:val="single"/>
        </w:rPr>
        <w:t>обучения по</w:t>
      </w:r>
      <w:proofErr w:type="gramEnd"/>
      <w:r w:rsidRPr="001A6393">
        <w:rPr>
          <w:sz w:val="28"/>
          <w:szCs w:val="28"/>
          <w:u w:val="single"/>
        </w:rPr>
        <w:t xml:space="preserve"> заочной форме</w:t>
      </w:r>
      <w:r w:rsidRPr="001A6393">
        <w:rPr>
          <w:spacing w:val="-2"/>
          <w:sz w:val="28"/>
          <w:szCs w:val="28"/>
          <w:u w:val="single"/>
        </w:rPr>
        <w:t>»</w:t>
      </w:r>
    </w:p>
    <w:p w:rsidR="003D7E6C" w:rsidRPr="001A6393" w:rsidRDefault="003D7E6C" w:rsidP="003D7E6C">
      <w:pPr>
        <w:jc w:val="center"/>
        <w:rPr>
          <w:i/>
          <w:sz w:val="20"/>
        </w:rPr>
      </w:pPr>
      <w:r w:rsidRPr="001A6393">
        <w:rPr>
          <w:sz w:val="20"/>
        </w:rPr>
        <w:t>(наименование комплекса процессных мероприятий)</w:t>
      </w:r>
      <w:r w:rsidRPr="001A6393">
        <w:rPr>
          <w:i/>
          <w:sz w:val="20"/>
        </w:rPr>
        <w:t xml:space="preserve"> </w:t>
      </w:r>
    </w:p>
    <w:p w:rsidR="003D7E6C" w:rsidRPr="001A6393" w:rsidRDefault="003D7E6C" w:rsidP="003D7E6C">
      <w:pPr>
        <w:jc w:val="center"/>
        <w:rPr>
          <w:b/>
          <w:sz w:val="28"/>
          <w:szCs w:val="28"/>
        </w:rPr>
      </w:pPr>
    </w:p>
    <w:p w:rsidR="003D7E6C" w:rsidRPr="001A6393" w:rsidRDefault="003D7E6C" w:rsidP="003D7E6C">
      <w:pPr>
        <w:jc w:val="center"/>
        <w:rPr>
          <w:b/>
          <w:sz w:val="28"/>
          <w:szCs w:val="28"/>
        </w:rPr>
      </w:pPr>
      <w:r w:rsidRPr="001A6393">
        <w:rPr>
          <w:b/>
          <w:sz w:val="28"/>
          <w:szCs w:val="28"/>
        </w:rPr>
        <w:t>Общие положения</w:t>
      </w:r>
    </w:p>
    <w:p w:rsidR="003D7E6C" w:rsidRPr="001A6393" w:rsidRDefault="003D7E6C" w:rsidP="003D7E6C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9"/>
        <w:gridCol w:w="6305"/>
      </w:tblGrid>
      <w:tr w:rsidR="003D7E6C" w:rsidRPr="001A6393" w:rsidTr="003D7E6C">
        <w:trPr>
          <w:trHeight w:val="516"/>
          <w:jc w:val="center"/>
        </w:trPr>
        <w:tc>
          <w:tcPr>
            <w:tcW w:w="1801" w:type="pct"/>
            <w:shd w:val="clear" w:color="auto" w:fill="auto"/>
            <w:vAlign w:val="center"/>
          </w:tcPr>
          <w:p w:rsidR="003D7E6C" w:rsidRPr="001A6393" w:rsidRDefault="003D7E6C" w:rsidP="003D7E6C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1A6393">
              <w:rPr>
                <w:sz w:val="28"/>
                <w:szCs w:val="28"/>
              </w:rPr>
              <w:t>Ответственный</w:t>
            </w:r>
            <w:proofErr w:type="gramEnd"/>
            <w:r w:rsidRPr="001A6393">
              <w:rPr>
                <w:sz w:val="28"/>
                <w:szCs w:val="28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w="3199" w:type="pct"/>
            <w:shd w:val="clear" w:color="auto" w:fill="auto"/>
            <w:vAlign w:val="center"/>
          </w:tcPr>
          <w:p w:rsidR="003D7E6C" w:rsidRPr="001A6393" w:rsidRDefault="003D7E6C" w:rsidP="003D7E6C">
            <w:pPr>
              <w:jc w:val="both"/>
              <w:rPr>
                <w:rFonts w:eastAsia="Calibri"/>
                <w:sz w:val="28"/>
                <w:szCs w:val="28"/>
              </w:rPr>
            </w:pPr>
            <w:r w:rsidRPr="001A6393">
              <w:rPr>
                <w:rFonts w:eastAsia="Calibri"/>
                <w:sz w:val="28"/>
                <w:szCs w:val="28"/>
              </w:rPr>
              <w:t xml:space="preserve">заместитель Главы муниципального образования «Дорогобужский </w:t>
            </w:r>
            <w:r w:rsidR="00B92886" w:rsidRPr="001A6393">
              <w:rPr>
                <w:rFonts w:eastAsia="Calibri"/>
                <w:sz w:val="28"/>
                <w:szCs w:val="28"/>
              </w:rPr>
              <w:t>район</w:t>
            </w:r>
            <w:r w:rsidRPr="001A6393">
              <w:rPr>
                <w:rFonts w:eastAsia="Calibri"/>
                <w:sz w:val="28"/>
                <w:szCs w:val="28"/>
              </w:rPr>
              <w:t>» Смоленской области – управляющий делами Шляхтов П.В.</w:t>
            </w:r>
          </w:p>
        </w:tc>
      </w:tr>
      <w:tr w:rsidR="003D7E6C" w:rsidRPr="001A6393" w:rsidTr="003D7E6C">
        <w:trPr>
          <w:trHeight w:val="700"/>
          <w:jc w:val="center"/>
        </w:trPr>
        <w:tc>
          <w:tcPr>
            <w:tcW w:w="1801" w:type="pct"/>
            <w:shd w:val="clear" w:color="auto" w:fill="auto"/>
            <w:vAlign w:val="center"/>
          </w:tcPr>
          <w:p w:rsidR="003D7E6C" w:rsidRPr="001A6393" w:rsidRDefault="003D7E6C" w:rsidP="003D7E6C">
            <w:pPr>
              <w:rPr>
                <w:rFonts w:eastAsia="Calibri"/>
                <w:sz w:val="28"/>
                <w:szCs w:val="28"/>
              </w:rPr>
            </w:pPr>
            <w:r w:rsidRPr="001A6393">
              <w:rPr>
                <w:rFonts w:eastAsia="Calibri"/>
                <w:sz w:val="28"/>
                <w:szCs w:val="28"/>
              </w:rPr>
              <w:t xml:space="preserve">Связь с муниципальной программой </w:t>
            </w:r>
          </w:p>
        </w:tc>
        <w:tc>
          <w:tcPr>
            <w:tcW w:w="3199" w:type="pct"/>
            <w:shd w:val="clear" w:color="auto" w:fill="auto"/>
            <w:vAlign w:val="center"/>
          </w:tcPr>
          <w:p w:rsidR="003D7E6C" w:rsidRPr="001A6393" w:rsidRDefault="003D7E6C" w:rsidP="003D7E6C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63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Pr="001A6393">
              <w:rPr>
                <w:rFonts w:ascii="Times New Roman" w:hAnsi="Times New Roman" w:cs="Times New Roman"/>
                <w:sz w:val="28"/>
                <w:szCs w:val="28"/>
              </w:rPr>
              <w:t>«Создание условий для эффективного управления муниципальным образованием «</w:t>
            </w:r>
            <w:r w:rsidR="008B7E4E" w:rsidRPr="001A6393">
              <w:rPr>
                <w:rFonts w:ascii="Times New Roman" w:eastAsia="Calibri" w:hAnsi="Times New Roman" w:cs="Times New Roman"/>
                <w:sz w:val="28"/>
                <w:szCs w:val="28"/>
              </w:rPr>
              <w:t>Дорогобужский муниципальный округ</w:t>
            </w:r>
            <w:r w:rsidRPr="001A6393">
              <w:rPr>
                <w:rFonts w:ascii="Times New Roman" w:hAnsi="Times New Roman" w:cs="Times New Roman"/>
                <w:sz w:val="28"/>
                <w:szCs w:val="28"/>
              </w:rPr>
              <w:t>» Смоленской области»</w:t>
            </w:r>
          </w:p>
        </w:tc>
      </w:tr>
    </w:tbl>
    <w:p w:rsidR="003D7E6C" w:rsidRPr="001A6393" w:rsidRDefault="003D7E6C" w:rsidP="003D7E6C">
      <w:pPr>
        <w:rPr>
          <w:sz w:val="28"/>
          <w:szCs w:val="28"/>
        </w:rPr>
      </w:pPr>
    </w:p>
    <w:p w:rsidR="003D7E6C" w:rsidRPr="001A6393" w:rsidRDefault="003D7E6C" w:rsidP="003D7E6C">
      <w:pPr>
        <w:ind w:left="1418" w:right="1984"/>
        <w:jc w:val="center"/>
        <w:rPr>
          <w:b/>
          <w:sz w:val="28"/>
          <w:szCs w:val="28"/>
        </w:rPr>
      </w:pPr>
      <w:r w:rsidRPr="001A6393">
        <w:rPr>
          <w:b/>
          <w:sz w:val="28"/>
          <w:szCs w:val="28"/>
        </w:rPr>
        <w:t xml:space="preserve">Показатели реализации комплекса процессных мероприятий </w:t>
      </w:r>
    </w:p>
    <w:p w:rsidR="003D7E6C" w:rsidRPr="001A6393" w:rsidRDefault="003D7E6C" w:rsidP="003D7E6C">
      <w:pPr>
        <w:jc w:val="center"/>
        <w:rPr>
          <w:b/>
          <w:sz w:val="24"/>
          <w:szCs w:val="24"/>
        </w:rPr>
      </w:pPr>
      <w:r w:rsidRPr="001A6393">
        <w:rPr>
          <w:b/>
          <w:sz w:val="24"/>
          <w:szCs w:val="24"/>
        </w:rPr>
        <w:t xml:space="preserve">  </w:t>
      </w:r>
    </w:p>
    <w:tbl>
      <w:tblPr>
        <w:tblW w:w="50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311"/>
        <w:gridCol w:w="1382"/>
        <w:gridCol w:w="1620"/>
        <w:gridCol w:w="1555"/>
        <w:gridCol w:w="1304"/>
        <w:gridCol w:w="1304"/>
      </w:tblGrid>
      <w:tr w:rsidR="003D7E6C" w:rsidRPr="001A6393" w:rsidTr="008B7E4E">
        <w:trPr>
          <w:tblHeader/>
          <w:jc w:val="center"/>
        </w:trPr>
        <w:tc>
          <w:tcPr>
            <w:tcW w:w="282" w:type="pct"/>
            <w:vMerge w:val="restart"/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6"/>
                <w:szCs w:val="26"/>
              </w:rPr>
            </w:pPr>
            <w:r w:rsidRPr="001A6393">
              <w:rPr>
                <w:rFonts w:eastAsia="Calibri"/>
                <w:sz w:val="26"/>
                <w:szCs w:val="26"/>
              </w:rPr>
              <w:t xml:space="preserve">№ </w:t>
            </w:r>
            <w:proofErr w:type="gramStart"/>
            <w:r w:rsidRPr="001A6393">
              <w:rPr>
                <w:rFonts w:eastAsia="Calibri"/>
                <w:sz w:val="26"/>
                <w:szCs w:val="26"/>
              </w:rPr>
              <w:t>п</w:t>
            </w:r>
            <w:proofErr w:type="gramEnd"/>
            <w:r w:rsidRPr="001A6393">
              <w:rPr>
                <w:rFonts w:eastAsia="Calibri"/>
                <w:sz w:val="26"/>
                <w:szCs w:val="26"/>
              </w:rPr>
              <w:t>/п</w:t>
            </w:r>
          </w:p>
        </w:tc>
        <w:tc>
          <w:tcPr>
            <w:tcW w:w="1151" w:type="pct"/>
            <w:vMerge w:val="restart"/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6"/>
                <w:szCs w:val="26"/>
              </w:rPr>
            </w:pPr>
            <w:r w:rsidRPr="001A6393">
              <w:rPr>
                <w:rFonts w:eastAsia="Calibri"/>
                <w:sz w:val="26"/>
                <w:szCs w:val="26"/>
              </w:rPr>
              <w:t xml:space="preserve">Наименование показателя реализации </w:t>
            </w:r>
          </w:p>
        </w:tc>
        <w:tc>
          <w:tcPr>
            <w:tcW w:w="688" w:type="pct"/>
            <w:vMerge w:val="restart"/>
            <w:shd w:val="clear" w:color="auto" w:fill="auto"/>
          </w:tcPr>
          <w:p w:rsidR="003D7E6C" w:rsidRPr="001A6393" w:rsidRDefault="003D7E6C" w:rsidP="003D7E6C">
            <w:pPr>
              <w:ind w:firstLine="23"/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1A6393">
              <w:rPr>
                <w:rFonts w:eastAsia="Calibri"/>
                <w:sz w:val="26"/>
                <w:szCs w:val="26"/>
              </w:rPr>
              <w:t>Единица измерения</w:t>
            </w:r>
          </w:p>
        </w:tc>
        <w:tc>
          <w:tcPr>
            <w:tcW w:w="807" w:type="pct"/>
            <w:vMerge w:val="restart"/>
            <w:shd w:val="clear" w:color="auto" w:fill="auto"/>
          </w:tcPr>
          <w:p w:rsidR="003D7E6C" w:rsidRPr="001A6393" w:rsidRDefault="003D7E6C" w:rsidP="003D7E6C">
            <w:pPr>
              <w:ind w:firstLine="23"/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1A6393">
              <w:rPr>
                <w:rFonts w:eastAsia="Calibri"/>
                <w:sz w:val="26"/>
                <w:szCs w:val="26"/>
                <w:shd w:val="clear" w:color="auto" w:fill="FFFFFF"/>
              </w:rPr>
              <w:t>Базовое значение показателя реализации (202</w:t>
            </w:r>
            <w:r w:rsidR="008B7E4E" w:rsidRPr="001A6393">
              <w:rPr>
                <w:rFonts w:eastAsia="Calibri"/>
                <w:sz w:val="26"/>
                <w:szCs w:val="26"/>
                <w:shd w:val="clear" w:color="auto" w:fill="FFFFFF"/>
              </w:rPr>
              <w:t>4</w:t>
            </w:r>
            <w:r w:rsidRPr="001A6393">
              <w:rPr>
                <w:rFonts w:eastAsia="Calibri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2073" w:type="pct"/>
            <w:gridSpan w:val="3"/>
            <w:shd w:val="clear" w:color="auto" w:fill="auto"/>
            <w:vAlign w:val="center"/>
          </w:tcPr>
          <w:p w:rsidR="003D7E6C" w:rsidRPr="001A6393" w:rsidRDefault="003D7E6C" w:rsidP="003D7E6C">
            <w:pPr>
              <w:jc w:val="center"/>
              <w:rPr>
                <w:spacing w:val="-2"/>
                <w:sz w:val="26"/>
                <w:szCs w:val="26"/>
              </w:rPr>
            </w:pPr>
            <w:r w:rsidRPr="001A6393">
              <w:rPr>
                <w:rFonts w:eastAsia="Calibri"/>
                <w:sz w:val="26"/>
                <w:szCs w:val="26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8B7E4E" w:rsidRPr="001A6393" w:rsidTr="008B7E4E">
        <w:trPr>
          <w:trHeight w:val="448"/>
          <w:tblHeader/>
          <w:jc w:val="center"/>
        </w:trPr>
        <w:tc>
          <w:tcPr>
            <w:tcW w:w="282" w:type="pct"/>
            <w:vMerge/>
            <w:shd w:val="clear" w:color="auto" w:fill="auto"/>
          </w:tcPr>
          <w:p w:rsidR="008B7E4E" w:rsidRPr="001A6393" w:rsidRDefault="008B7E4E" w:rsidP="008B7E4E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51" w:type="pct"/>
            <w:vMerge/>
            <w:shd w:val="clear" w:color="auto" w:fill="auto"/>
            <w:vAlign w:val="center"/>
          </w:tcPr>
          <w:p w:rsidR="008B7E4E" w:rsidRPr="001A6393" w:rsidRDefault="008B7E4E" w:rsidP="008B7E4E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88" w:type="pct"/>
            <w:vMerge/>
            <w:shd w:val="clear" w:color="auto" w:fill="auto"/>
          </w:tcPr>
          <w:p w:rsidR="008B7E4E" w:rsidRPr="001A6393" w:rsidRDefault="008B7E4E" w:rsidP="008B7E4E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07" w:type="pct"/>
            <w:vMerge/>
            <w:shd w:val="clear" w:color="auto" w:fill="auto"/>
          </w:tcPr>
          <w:p w:rsidR="008B7E4E" w:rsidRPr="001A6393" w:rsidRDefault="008B7E4E" w:rsidP="008B7E4E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74" w:type="pct"/>
            <w:shd w:val="clear" w:color="auto" w:fill="auto"/>
          </w:tcPr>
          <w:p w:rsidR="008B7E4E" w:rsidRPr="001A6393" w:rsidRDefault="008B7E4E" w:rsidP="008B7E4E">
            <w:pPr>
              <w:jc w:val="center"/>
              <w:rPr>
                <w:spacing w:val="-2"/>
                <w:sz w:val="26"/>
                <w:szCs w:val="26"/>
              </w:rPr>
            </w:pPr>
            <w:r w:rsidRPr="001A6393">
              <w:rPr>
                <w:spacing w:val="-2"/>
                <w:sz w:val="26"/>
                <w:szCs w:val="26"/>
              </w:rPr>
              <w:t>2025</w:t>
            </w:r>
          </w:p>
          <w:p w:rsidR="008B7E4E" w:rsidRPr="001A6393" w:rsidRDefault="008B7E4E" w:rsidP="008B7E4E">
            <w:pPr>
              <w:jc w:val="center"/>
              <w:rPr>
                <w:spacing w:val="-2"/>
                <w:sz w:val="26"/>
                <w:szCs w:val="26"/>
              </w:rPr>
            </w:pPr>
          </w:p>
        </w:tc>
        <w:tc>
          <w:tcPr>
            <w:tcW w:w="649" w:type="pct"/>
            <w:shd w:val="clear" w:color="auto" w:fill="auto"/>
          </w:tcPr>
          <w:p w:rsidR="008B7E4E" w:rsidRPr="001A6393" w:rsidRDefault="008B7E4E" w:rsidP="008B7E4E">
            <w:pPr>
              <w:jc w:val="center"/>
              <w:rPr>
                <w:rFonts w:eastAsia="Calibri"/>
                <w:sz w:val="26"/>
                <w:szCs w:val="26"/>
              </w:rPr>
            </w:pPr>
            <w:r w:rsidRPr="001A6393">
              <w:rPr>
                <w:rFonts w:eastAsia="Calibri"/>
                <w:sz w:val="26"/>
                <w:szCs w:val="26"/>
              </w:rPr>
              <w:t>2026</w:t>
            </w:r>
          </w:p>
          <w:p w:rsidR="008B7E4E" w:rsidRPr="001A6393" w:rsidRDefault="008B7E4E" w:rsidP="008B7E4E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49" w:type="pct"/>
            <w:shd w:val="clear" w:color="auto" w:fill="auto"/>
          </w:tcPr>
          <w:p w:rsidR="008B7E4E" w:rsidRPr="001A6393" w:rsidRDefault="008B7E4E" w:rsidP="008B7E4E">
            <w:pPr>
              <w:jc w:val="center"/>
              <w:rPr>
                <w:rFonts w:eastAsia="Calibri"/>
                <w:sz w:val="26"/>
                <w:szCs w:val="26"/>
              </w:rPr>
            </w:pPr>
            <w:r w:rsidRPr="001A6393">
              <w:rPr>
                <w:rFonts w:eastAsia="Calibri"/>
                <w:sz w:val="26"/>
                <w:szCs w:val="26"/>
              </w:rPr>
              <w:t>2027</w:t>
            </w:r>
          </w:p>
        </w:tc>
      </w:tr>
      <w:tr w:rsidR="008B7E4E" w:rsidRPr="001A6393" w:rsidTr="008B7E4E">
        <w:trPr>
          <w:trHeight w:val="282"/>
          <w:tblHeader/>
          <w:jc w:val="center"/>
        </w:trPr>
        <w:tc>
          <w:tcPr>
            <w:tcW w:w="282" w:type="pct"/>
            <w:shd w:val="clear" w:color="auto" w:fill="auto"/>
          </w:tcPr>
          <w:p w:rsidR="008B7E4E" w:rsidRPr="001A6393" w:rsidRDefault="008B7E4E" w:rsidP="008B7E4E">
            <w:pPr>
              <w:jc w:val="center"/>
              <w:rPr>
                <w:rFonts w:eastAsia="Calibri"/>
                <w:sz w:val="26"/>
                <w:szCs w:val="26"/>
              </w:rPr>
            </w:pPr>
            <w:r w:rsidRPr="001A6393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8B7E4E" w:rsidRPr="001A6393" w:rsidRDefault="008B7E4E" w:rsidP="008B7E4E">
            <w:pPr>
              <w:jc w:val="center"/>
              <w:rPr>
                <w:rFonts w:eastAsia="Calibri"/>
                <w:sz w:val="26"/>
                <w:szCs w:val="26"/>
              </w:rPr>
            </w:pPr>
            <w:r w:rsidRPr="001A6393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688" w:type="pct"/>
            <w:shd w:val="clear" w:color="auto" w:fill="auto"/>
          </w:tcPr>
          <w:p w:rsidR="008B7E4E" w:rsidRPr="001A6393" w:rsidRDefault="008B7E4E" w:rsidP="008B7E4E">
            <w:pPr>
              <w:jc w:val="center"/>
              <w:rPr>
                <w:rFonts w:eastAsia="Calibri"/>
                <w:spacing w:val="-2"/>
                <w:sz w:val="26"/>
                <w:szCs w:val="26"/>
              </w:rPr>
            </w:pPr>
            <w:r w:rsidRPr="001A6393">
              <w:rPr>
                <w:rFonts w:eastAsia="Calibri"/>
                <w:spacing w:val="-2"/>
                <w:sz w:val="26"/>
                <w:szCs w:val="26"/>
              </w:rPr>
              <w:t>3</w:t>
            </w:r>
          </w:p>
        </w:tc>
        <w:tc>
          <w:tcPr>
            <w:tcW w:w="807" w:type="pct"/>
            <w:shd w:val="clear" w:color="auto" w:fill="auto"/>
          </w:tcPr>
          <w:p w:rsidR="008B7E4E" w:rsidRPr="001A6393" w:rsidRDefault="008B7E4E" w:rsidP="008B7E4E">
            <w:pPr>
              <w:jc w:val="center"/>
              <w:rPr>
                <w:rFonts w:eastAsia="Calibri"/>
                <w:spacing w:val="-2"/>
                <w:sz w:val="26"/>
                <w:szCs w:val="26"/>
              </w:rPr>
            </w:pPr>
            <w:r w:rsidRPr="001A6393">
              <w:rPr>
                <w:rFonts w:eastAsia="Calibri"/>
                <w:spacing w:val="-2"/>
                <w:sz w:val="26"/>
                <w:szCs w:val="26"/>
              </w:rPr>
              <w:t>4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8B7E4E" w:rsidRPr="001A6393" w:rsidRDefault="008B7E4E" w:rsidP="008B7E4E">
            <w:pPr>
              <w:jc w:val="center"/>
              <w:rPr>
                <w:spacing w:val="-2"/>
                <w:sz w:val="26"/>
                <w:szCs w:val="26"/>
              </w:rPr>
            </w:pPr>
            <w:r w:rsidRPr="001A6393">
              <w:rPr>
                <w:spacing w:val="-2"/>
                <w:sz w:val="26"/>
                <w:szCs w:val="26"/>
              </w:rPr>
              <w:t>5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8B7E4E" w:rsidRPr="001A6393" w:rsidRDefault="008B7E4E" w:rsidP="008B7E4E">
            <w:pPr>
              <w:jc w:val="center"/>
              <w:rPr>
                <w:spacing w:val="-2"/>
                <w:sz w:val="26"/>
                <w:szCs w:val="26"/>
              </w:rPr>
            </w:pPr>
            <w:r w:rsidRPr="001A6393">
              <w:rPr>
                <w:spacing w:val="-2"/>
                <w:sz w:val="26"/>
                <w:szCs w:val="26"/>
              </w:rPr>
              <w:t>6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8B7E4E" w:rsidRPr="001A6393" w:rsidRDefault="008B7E4E" w:rsidP="008B7E4E">
            <w:pPr>
              <w:jc w:val="center"/>
              <w:rPr>
                <w:rFonts w:eastAsia="Calibri"/>
                <w:sz w:val="26"/>
                <w:szCs w:val="26"/>
              </w:rPr>
            </w:pPr>
            <w:r w:rsidRPr="001A6393">
              <w:rPr>
                <w:rFonts w:eastAsia="Calibri"/>
                <w:sz w:val="26"/>
                <w:szCs w:val="26"/>
              </w:rPr>
              <w:t>7</w:t>
            </w:r>
          </w:p>
        </w:tc>
      </w:tr>
      <w:tr w:rsidR="008B7E4E" w:rsidRPr="001A6393" w:rsidTr="008B7E4E">
        <w:trPr>
          <w:trHeight w:val="433"/>
          <w:jc w:val="center"/>
        </w:trPr>
        <w:tc>
          <w:tcPr>
            <w:tcW w:w="282" w:type="pct"/>
            <w:shd w:val="clear" w:color="auto" w:fill="auto"/>
          </w:tcPr>
          <w:p w:rsidR="008B7E4E" w:rsidRPr="001A6393" w:rsidRDefault="008B7E4E" w:rsidP="008B7E4E">
            <w:pPr>
              <w:rPr>
                <w:rFonts w:eastAsia="Calibri"/>
                <w:spacing w:val="-2"/>
                <w:sz w:val="26"/>
                <w:szCs w:val="26"/>
              </w:rPr>
            </w:pPr>
            <w:r w:rsidRPr="001A6393">
              <w:rPr>
                <w:rFonts w:eastAsia="Calibri"/>
                <w:spacing w:val="-2"/>
                <w:sz w:val="26"/>
                <w:szCs w:val="26"/>
              </w:rPr>
              <w:t>1</w:t>
            </w:r>
          </w:p>
        </w:tc>
        <w:tc>
          <w:tcPr>
            <w:tcW w:w="1151" w:type="pct"/>
            <w:shd w:val="clear" w:color="auto" w:fill="auto"/>
          </w:tcPr>
          <w:p w:rsidR="008B7E4E" w:rsidRPr="001A6393" w:rsidRDefault="008B7E4E" w:rsidP="008B7E4E">
            <w:pPr>
              <w:pStyle w:val="11"/>
              <w:jc w:val="both"/>
              <w:rPr>
                <w:sz w:val="26"/>
                <w:szCs w:val="26"/>
              </w:rPr>
            </w:pPr>
            <w:r w:rsidRPr="001A6393">
              <w:rPr>
                <w:rFonts w:eastAsia="SimSun"/>
                <w:sz w:val="26"/>
                <w:szCs w:val="26"/>
              </w:rPr>
              <w:t>Количество работников органов местного самоуправления, обучающихся в настоящее время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8B7E4E" w:rsidRPr="001A6393" w:rsidRDefault="008B7E4E" w:rsidP="008B7E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A6393">
              <w:rPr>
                <w:sz w:val="26"/>
                <w:szCs w:val="26"/>
              </w:rPr>
              <w:t>чел.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8B7E4E" w:rsidRPr="001A6393" w:rsidRDefault="008B7E4E" w:rsidP="008B7E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A6393">
              <w:rPr>
                <w:sz w:val="26"/>
                <w:szCs w:val="26"/>
              </w:rPr>
              <w:t>5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8B7E4E" w:rsidRPr="001A6393" w:rsidRDefault="008B7E4E" w:rsidP="008B7E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A6393">
              <w:rPr>
                <w:sz w:val="26"/>
                <w:szCs w:val="26"/>
              </w:rPr>
              <w:t>4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8B7E4E" w:rsidRPr="001A6393" w:rsidRDefault="008B7E4E" w:rsidP="008B7E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A6393">
              <w:rPr>
                <w:sz w:val="26"/>
                <w:szCs w:val="26"/>
              </w:rPr>
              <w:t>3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8B7E4E" w:rsidRPr="001A6393" w:rsidRDefault="008B7E4E" w:rsidP="008B7E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A6393">
              <w:rPr>
                <w:sz w:val="26"/>
                <w:szCs w:val="26"/>
              </w:rPr>
              <w:t>3</w:t>
            </w:r>
          </w:p>
        </w:tc>
      </w:tr>
    </w:tbl>
    <w:p w:rsidR="003D7E6C" w:rsidRPr="001A6393" w:rsidRDefault="003D7E6C" w:rsidP="003D7E6C">
      <w:pPr>
        <w:tabs>
          <w:tab w:val="left" w:pos="4260"/>
        </w:tabs>
        <w:rPr>
          <w:sz w:val="28"/>
          <w:szCs w:val="28"/>
        </w:rPr>
      </w:pPr>
    </w:p>
    <w:p w:rsidR="003D7E6C" w:rsidRPr="001A6393" w:rsidRDefault="003D7E6C" w:rsidP="003D7E6C">
      <w:pPr>
        <w:tabs>
          <w:tab w:val="left" w:pos="4260"/>
        </w:tabs>
        <w:rPr>
          <w:sz w:val="28"/>
          <w:szCs w:val="28"/>
        </w:rPr>
      </w:pPr>
    </w:p>
    <w:p w:rsidR="003D7E6C" w:rsidRPr="001A6393" w:rsidRDefault="003D7E6C" w:rsidP="003D7E6C">
      <w:pPr>
        <w:tabs>
          <w:tab w:val="left" w:pos="4260"/>
        </w:tabs>
        <w:rPr>
          <w:sz w:val="28"/>
          <w:szCs w:val="28"/>
        </w:rPr>
      </w:pPr>
    </w:p>
    <w:p w:rsidR="003D7E6C" w:rsidRPr="001A6393" w:rsidRDefault="003D7E6C" w:rsidP="003D7E6C">
      <w:pPr>
        <w:tabs>
          <w:tab w:val="left" w:pos="4260"/>
        </w:tabs>
        <w:rPr>
          <w:sz w:val="28"/>
          <w:szCs w:val="28"/>
        </w:rPr>
      </w:pPr>
    </w:p>
    <w:p w:rsidR="003D7E6C" w:rsidRPr="001A6393" w:rsidRDefault="003D7E6C" w:rsidP="003D7E6C">
      <w:pPr>
        <w:tabs>
          <w:tab w:val="left" w:pos="4260"/>
        </w:tabs>
        <w:rPr>
          <w:sz w:val="28"/>
          <w:szCs w:val="28"/>
        </w:rPr>
      </w:pPr>
    </w:p>
    <w:p w:rsidR="003D7E6C" w:rsidRPr="001A6393" w:rsidRDefault="003D7E6C" w:rsidP="003D7E6C">
      <w:pPr>
        <w:tabs>
          <w:tab w:val="left" w:pos="4260"/>
        </w:tabs>
        <w:rPr>
          <w:sz w:val="28"/>
          <w:szCs w:val="28"/>
        </w:rPr>
      </w:pPr>
    </w:p>
    <w:p w:rsidR="003D7E6C" w:rsidRPr="001A6393" w:rsidRDefault="003D7E6C" w:rsidP="003D7E6C">
      <w:pPr>
        <w:tabs>
          <w:tab w:val="left" w:pos="4260"/>
        </w:tabs>
        <w:rPr>
          <w:sz w:val="28"/>
          <w:szCs w:val="28"/>
        </w:rPr>
      </w:pPr>
    </w:p>
    <w:p w:rsidR="003D7E6C" w:rsidRPr="001A6393" w:rsidRDefault="003D7E6C" w:rsidP="003D7E6C">
      <w:pPr>
        <w:tabs>
          <w:tab w:val="left" w:pos="4260"/>
        </w:tabs>
        <w:rPr>
          <w:sz w:val="28"/>
          <w:szCs w:val="28"/>
        </w:rPr>
      </w:pPr>
    </w:p>
    <w:p w:rsidR="003D7E6C" w:rsidRPr="001A6393" w:rsidRDefault="003D7E6C" w:rsidP="003D7E6C">
      <w:pPr>
        <w:tabs>
          <w:tab w:val="left" w:pos="4260"/>
        </w:tabs>
        <w:rPr>
          <w:sz w:val="28"/>
          <w:szCs w:val="28"/>
        </w:rPr>
      </w:pPr>
    </w:p>
    <w:p w:rsidR="003D7E6C" w:rsidRPr="001A6393" w:rsidRDefault="003D7E6C" w:rsidP="003D7E6C">
      <w:pPr>
        <w:tabs>
          <w:tab w:val="left" w:pos="4260"/>
        </w:tabs>
        <w:rPr>
          <w:sz w:val="28"/>
          <w:szCs w:val="28"/>
        </w:rPr>
      </w:pPr>
    </w:p>
    <w:p w:rsidR="003D7E6C" w:rsidRPr="001A6393" w:rsidRDefault="003D7E6C" w:rsidP="003D7E6C">
      <w:pPr>
        <w:jc w:val="center"/>
        <w:rPr>
          <w:b/>
          <w:spacing w:val="20"/>
          <w:sz w:val="28"/>
          <w:szCs w:val="28"/>
        </w:rPr>
      </w:pPr>
      <w:r w:rsidRPr="001A6393">
        <w:rPr>
          <w:b/>
          <w:spacing w:val="20"/>
          <w:sz w:val="28"/>
          <w:szCs w:val="28"/>
        </w:rPr>
        <w:lastRenderedPageBreak/>
        <w:t>ПАСПОРТ</w:t>
      </w:r>
    </w:p>
    <w:p w:rsidR="003D7E6C" w:rsidRPr="001A6393" w:rsidRDefault="003D7E6C" w:rsidP="003D7E6C">
      <w:pPr>
        <w:jc w:val="center"/>
        <w:rPr>
          <w:b/>
          <w:sz w:val="28"/>
          <w:szCs w:val="28"/>
        </w:rPr>
      </w:pPr>
      <w:r w:rsidRPr="001A6393">
        <w:rPr>
          <w:b/>
          <w:sz w:val="28"/>
          <w:szCs w:val="28"/>
        </w:rPr>
        <w:t>комплекса процессных мероприятий</w:t>
      </w:r>
    </w:p>
    <w:p w:rsidR="003D7E6C" w:rsidRPr="001A6393" w:rsidRDefault="003D7E6C" w:rsidP="003D7E6C">
      <w:pPr>
        <w:jc w:val="center"/>
        <w:rPr>
          <w:b/>
          <w:sz w:val="28"/>
          <w:szCs w:val="28"/>
          <w:u w:val="single"/>
        </w:rPr>
      </w:pPr>
    </w:p>
    <w:p w:rsidR="003D7E6C" w:rsidRPr="001A6393" w:rsidRDefault="003D7E6C" w:rsidP="003D7E6C">
      <w:pPr>
        <w:jc w:val="center"/>
        <w:rPr>
          <w:bCs/>
          <w:sz w:val="28"/>
          <w:szCs w:val="28"/>
          <w:u w:val="single"/>
        </w:rPr>
      </w:pPr>
      <w:r w:rsidRPr="001A6393">
        <w:rPr>
          <w:bCs/>
          <w:sz w:val="28"/>
          <w:szCs w:val="28"/>
          <w:u w:val="single"/>
        </w:rPr>
        <w:t>«</w:t>
      </w:r>
      <w:r w:rsidRPr="001A6393">
        <w:rPr>
          <w:sz w:val="28"/>
          <w:szCs w:val="28"/>
          <w:u w:val="single"/>
        </w:rPr>
        <w:t xml:space="preserve">Создание </w:t>
      </w:r>
      <w:proofErr w:type="gramStart"/>
      <w:r w:rsidRPr="001A6393">
        <w:rPr>
          <w:sz w:val="28"/>
          <w:szCs w:val="28"/>
          <w:u w:val="single"/>
        </w:rPr>
        <w:t>организационных</w:t>
      </w:r>
      <w:proofErr w:type="gramEnd"/>
      <w:r w:rsidRPr="001A6393">
        <w:rPr>
          <w:sz w:val="28"/>
          <w:szCs w:val="28"/>
          <w:u w:val="single"/>
        </w:rPr>
        <w:t>, информационных, финансовых условия для развития муниципальной службы</w:t>
      </w:r>
      <w:r w:rsidRPr="001A6393">
        <w:rPr>
          <w:bCs/>
          <w:sz w:val="28"/>
          <w:szCs w:val="28"/>
          <w:u w:val="single"/>
        </w:rPr>
        <w:t>»</w:t>
      </w:r>
    </w:p>
    <w:p w:rsidR="003D7E6C" w:rsidRPr="001A6393" w:rsidRDefault="003D7E6C" w:rsidP="003D7E6C">
      <w:pPr>
        <w:jc w:val="center"/>
        <w:rPr>
          <w:i/>
          <w:sz w:val="20"/>
        </w:rPr>
      </w:pPr>
      <w:r w:rsidRPr="001A6393">
        <w:rPr>
          <w:sz w:val="28"/>
          <w:szCs w:val="28"/>
        </w:rPr>
        <w:t xml:space="preserve"> </w:t>
      </w:r>
      <w:r w:rsidRPr="001A6393">
        <w:rPr>
          <w:sz w:val="20"/>
        </w:rPr>
        <w:t>(наименование комплекса процессных мероприятий)</w:t>
      </w:r>
      <w:r w:rsidRPr="001A6393">
        <w:rPr>
          <w:i/>
          <w:sz w:val="20"/>
        </w:rPr>
        <w:t xml:space="preserve"> </w:t>
      </w:r>
    </w:p>
    <w:p w:rsidR="003D7E6C" w:rsidRPr="001A6393" w:rsidRDefault="003D7E6C" w:rsidP="003D7E6C">
      <w:pPr>
        <w:jc w:val="center"/>
        <w:rPr>
          <w:b/>
          <w:sz w:val="20"/>
        </w:rPr>
      </w:pPr>
    </w:p>
    <w:p w:rsidR="003D7E6C" w:rsidRPr="001A6393" w:rsidRDefault="003D7E6C" w:rsidP="003D7E6C">
      <w:pPr>
        <w:jc w:val="center"/>
        <w:rPr>
          <w:b/>
          <w:sz w:val="28"/>
          <w:szCs w:val="28"/>
        </w:rPr>
      </w:pPr>
      <w:r w:rsidRPr="001A6393">
        <w:rPr>
          <w:b/>
          <w:sz w:val="28"/>
          <w:szCs w:val="28"/>
        </w:rPr>
        <w:t>Общие положения</w:t>
      </w:r>
    </w:p>
    <w:p w:rsidR="003D7E6C" w:rsidRPr="001A6393" w:rsidRDefault="003D7E6C" w:rsidP="003D7E6C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9"/>
        <w:gridCol w:w="6305"/>
      </w:tblGrid>
      <w:tr w:rsidR="003D7E6C" w:rsidRPr="001A6393" w:rsidTr="003D7E6C">
        <w:trPr>
          <w:trHeight w:val="516"/>
          <w:jc w:val="center"/>
        </w:trPr>
        <w:tc>
          <w:tcPr>
            <w:tcW w:w="1801" w:type="pct"/>
            <w:shd w:val="clear" w:color="auto" w:fill="auto"/>
            <w:vAlign w:val="center"/>
          </w:tcPr>
          <w:p w:rsidR="003D7E6C" w:rsidRPr="001A6393" w:rsidRDefault="003D7E6C" w:rsidP="003D7E6C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1A6393">
              <w:rPr>
                <w:sz w:val="28"/>
                <w:szCs w:val="28"/>
              </w:rPr>
              <w:t>Ответственный</w:t>
            </w:r>
            <w:proofErr w:type="gramEnd"/>
            <w:r w:rsidRPr="001A6393">
              <w:rPr>
                <w:sz w:val="28"/>
                <w:szCs w:val="28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w="3199" w:type="pct"/>
            <w:shd w:val="clear" w:color="auto" w:fill="auto"/>
            <w:vAlign w:val="center"/>
          </w:tcPr>
          <w:p w:rsidR="003D7E6C" w:rsidRPr="001A6393" w:rsidRDefault="00B92886" w:rsidP="003D7E6C">
            <w:pPr>
              <w:jc w:val="both"/>
              <w:rPr>
                <w:rFonts w:eastAsia="Calibri"/>
                <w:sz w:val="28"/>
                <w:szCs w:val="28"/>
              </w:rPr>
            </w:pPr>
            <w:r w:rsidRPr="001A6393">
              <w:rPr>
                <w:rFonts w:eastAsia="Calibri"/>
                <w:sz w:val="28"/>
                <w:szCs w:val="28"/>
              </w:rPr>
              <w:t>заместитель Главы муниципального образования «Дорогобужский район» Смоленской области – управляющий делами Шляхтов П.В.</w:t>
            </w:r>
          </w:p>
        </w:tc>
      </w:tr>
      <w:tr w:rsidR="003D7E6C" w:rsidRPr="001A6393" w:rsidTr="003D7E6C">
        <w:trPr>
          <w:trHeight w:val="700"/>
          <w:jc w:val="center"/>
        </w:trPr>
        <w:tc>
          <w:tcPr>
            <w:tcW w:w="1801" w:type="pct"/>
            <w:shd w:val="clear" w:color="auto" w:fill="auto"/>
            <w:vAlign w:val="center"/>
          </w:tcPr>
          <w:p w:rsidR="003D7E6C" w:rsidRPr="001A6393" w:rsidRDefault="003D7E6C" w:rsidP="003D7E6C">
            <w:pPr>
              <w:rPr>
                <w:rFonts w:eastAsia="Calibri"/>
                <w:sz w:val="28"/>
                <w:szCs w:val="28"/>
              </w:rPr>
            </w:pPr>
            <w:r w:rsidRPr="001A6393">
              <w:rPr>
                <w:rFonts w:eastAsia="Calibri"/>
                <w:sz w:val="28"/>
                <w:szCs w:val="28"/>
              </w:rPr>
              <w:t xml:space="preserve">Связь с муниципальной программой </w:t>
            </w:r>
          </w:p>
        </w:tc>
        <w:tc>
          <w:tcPr>
            <w:tcW w:w="3199" w:type="pct"/>
            <w:shd w:val="clear" w:color="auto" w:fill="auto"/>
            <w:vAlign w:val="center"/>
          </w:tcPr>
          <w:p w:rsidR="003D7E6C" w:rsidRPr="001A6393" w:rsidRDefault="003D7E6C" w:rsidP="003D7E6C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63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Pr="001A6393">
              <w:rPr>
                <w:rFonts w:ascii="Times New Roman" w:hAnsi="Times New Roman" w:cs="Times New Roman"/>
                <w:sz w:val="28"/>
                <w:szCs w:val="28"/>
              </w:rPr>
              <w:t>«Создание условий для эффективного управления муниципальным образованием «</w:t>
            </w:r>
            <w:r w:rsidR="00905BB5" w:rsidRPr="001A6393">
              <w:rPr>
                <w:rFonts w:ascii="Times New Roman" w:eastAsia="Calibri" w:hAnsi="Times New Roman" w:cs="Times New Roman"/>
                <w:sz w:val="28"/>
                <w:szCs w:val="28"/>
              </w:rPr>
              <w:t>Дорогобужский муниципальный округ</w:t>
            </w:r>
            <w:r w:rsidRPr="001A6393">
              <w:rPr>
                <w:rFonts w:ascii="Times New Roman" w:hAnsi="Times New Roman" w:cs="Times New Roman"/>
                <w:sz w:val="28"/>
                <w:szCs w:val="28"/>
              </w:rPr>
              <w:t>» Смоленской области»</w:t>
            </w:r>
          </w:p>
        </w:tc>
      </w:tr>
    </w:tbl>
    <w:p w:rsidR="003D7E6C" w:rsidRPr="001A6393" w:rsidRDefault="003D7E6C" w:rsidP="003D7E6C">
      <w:pPr>
        <w:rPr>
          <w:sz w:val="28"/>
          <w:szCs w:val="28"/>
        </w:rPr>
      </w:pPr>
    </w:p>
    <w:p w:rsidR="003D7E6C" w:rsidRPr="001A6393" w:rsidRDefault="003D7E6C" w:rsidP="003D7E6C">
      <w:pPr>
        <w:ind w:left="1418" w:right="1984"/>
        <w:jc w:val="center"/>
        <w:rPr>
          <w:b/>
          <w:sz w:val="28"/>
          <w:szCs w:val="28"/>
        </w:rPr>
      </w:pPr>
      <w:r w:rsidRPr="001A6393">
        <w:rPr>
          <w:b/>
          <w:sz w:val="28"/>
          <w:szCs w:val="28"/>
        </w:rPr>
        <w:t xml:space="preserve">Показатели реализации комплекса процессных мероприятий </w:t>
      </w:r>
    </w:p>
    <w:p w:rsidR="003D7E6C" w:rsidRPr="001A6393" w:rsidRDefault="003D7E6C" w:rsidP="003D7E6C">
      <w:pPr>
        <w:jc w:val="center"/>
        <w:rPr>
          <w:b/>
          <w:sz w:val="28"/>
          <w:szCs w:val="28"/>
        </w:rPr>
      </w:pPr>
      <w:r w:rsidRPr="001A6393">
        <w:rPr>
          <w:b/>
          <w:sz w:val="28"/>
          <w:szCs w:val="28"/>
        </w:rPr>
        <w:t xml:space="preserve">  </w:t>
      </w:r>
    </w:p>
    <w:tbl>
      <w:tblPr>
        <w:tblW w:w="51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2436"/>
        <w:gridCol w:w="1382"/>
        <w:gridCol w:w="1652"/>
        <w:gridCol w:w="1545"/>
        <w:gridCol w:w="1311"/>
        <w:gridCol w:w="1311"/>
      </w:tblGrid>
      <w:tr w:rsidR="003D7E6C" w:rsidRPr="001A6393" w:rsidTr="003D7E6C">
        <w:trPr>
          <w:tblHeader/>
          <w:jc w:val="center"/>
        </w:trPr>
        <w:tc>
          <w:tcPr>
            <w:tcW w:w="221" w:type="pct"/>
            <w:vMerge w:val="restart"/>
            <w:shd w:val="clear" w:color="auto" w:fill="auto"/>
          </w:tcPr>
          <w:p w:rsidR="003D7E6C" w:rsidRPr="001A6393" w:rsidRDefault="003D7E6C" w:rsidP="003D7E6C">
            <w:pPr>
              <w:ind w:right="-121"/>
              <w:jc w:val="center"/>
              <w:rPr>
                <w:rFonts w:eastAsia="Calibri"/>
                <w:sz w:val="26"/>
                <w:szCs w:val="26"/>
              </w:rPr>
            </w:pPr>
            <w:r w:rsidRPr="001A6393">
              <w:rPr>
                <w:rFonts w:eastAsia="Calibri"/>
                <w:sz w:val="26"/>
                <w:szCs w:val="26"/>
              </w:rPr>
              <w:t xml:space="preserve">№ </w:t>
            </w:r>
            <w:proofErr w:type="gramStart"/>
            <w:r w:rsidRPr="001A6393">
              <w:rPr>
                <w:rFonts w:eastAsia="Calibri"/>
                <w:sz w:val="26"/>
                <w:szCs w:val="26"/>
              </w:rPr>
              <w:t>п</w:t>
            </w:r>
            <w:proofErr w:type="gramEnd"/>
            <w:r w:rsidRPr="001A6393">
              <w:rPr>
                <w:rFonts w:eastAsia="Calibri"/>
                <w:sz w:val="26"/>
                <w:szCs w:val="26"/>
              </w:rPr>
              <w:t>/п</w:t>
            </w:r>
          </w:p>
        </w:tc>
        <w:tc>
          <w:tcPr>
            <w:tcW w:w="1208" w:type="pct"/>
            <w:vMerge w:val="restart"/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6"/>
                <w:szCs w:val="26"/>
              </w:rPr>
            </w:pPr>
            <w:r w:rsidRPr="001A6393">
              <w:rPr>
                <w:rFonts w:eastAsia="Calibri"/>
                <w:sz w:val="26"/>
                <w:szCs w:val="26"/>
              </w:rPr>
              <w:t xml:space="preserve">Наименование показателя реализации </w:t>
            </w:r>
          </w:p>
        </w:tc>
        <w:tc>
          <w:tcPr>
            <w:tcW w:w="685" w:type="pct"/>
            <w:vMerge w:val="restart"/>
            <w:shd w:val="clear" w:color="auto" w:fill="auto"/>
          </w:tcPr>
          <w:p w:rsidR="003D7E6C" w:rsidRPr="001A6393" w:rsidRDefault="003D7E6C" w:rsidP="003D7E6C">
            <w:pPr>
              <w:ind w:firstLine="23"/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1A6393">
              <w:rPr>
                <w:rFonts w:eastAsia="Calibri"/>
                <w:sz w:val="26"/>
                <w:szCs w:val="26"/>
              </w:rPr>
              <w:t>Единица измерения</w:t>
            </w:r>
          </w:p>
        </w:tc>
        <w:tc>
          <w:tcPr>
            <w:tcW w:w="819" w:type="pct"/>
            <w:vMerge w:val="restart"/>
            <w:shd w:val="clear" w:color="auto" w:fill="auto"/>
          </w:tcPr>
          <w:p w:rsidR="003D7E6C" w:rsidRPr="001A6393" w:rsidRDefault="003D7E6C" w:rsidP="00BC67C8">
            <w:pPr>
              <w:ind w:firstLine="23"/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1A6393">
              <w:rPr>
                <w:rFonts w:eastAsia="Calibri"/>
                <w:sz w:val="26"/>
                <w:szCs w:val="26"/>
                <w:shd w:val="clear" w:color="auto" w:fill="FFFFFF"/>
              </w:rPr>
              <w:t>Базовое значение показателя реализации (202</w:t>
            </w:r>
            <w:r w:rsidR="00905BB5" w:rsidRPr="001A6393">
              <w:rPr>
                <w:rFonts w:eastAsia="Calibri"/>
                <w:sz w:val="26"/>
                <w:szCs w:val="26"/>
                <w:shd w:val="clear" w:color="auto" w:fill="FFFFFF"/>
              </w:rPr>
              <w:t>4</w:t>
            </w:r>
            <w:r w:rsidRPr="001A6393">
              <w:rPr>
                <w:rFonts w:eastAsia="Calibri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2066" w:type="pct"/>
            <w:gridSpan w:val="3"/>
            <w:shd w:val="clear" w:color="auto" w:fill="auto"/>
            <w:vAlign w:val="center"/>
          </w:tcPr>
          <w:p w:rsidR="003D7E6C" w:rsidRPr="001A6393" w:rsidRDefault="003D7E6C" w:rsidP="003D7E6C">
            <w:pPr>
              <w:jc w:val="center"/>
              <w:rPr>
                <w:spacing w:val="-2"/>
                <w:sz w:val="26"/>
                <w:szCs w:val="26"/>
              </w:rPr>
            </w:pPr>
            <w:r w:rsidRPr="001A6393">
              <w:rPr>
                <w:rFonts w:eastAsia="Calibri"/>
                <w:sz w:val="26"/>
                <w:szCs w:val="26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3D7E6C" w:rsidRPr="001A6393" w:rsidTr="003D7E6C">
        <w:trPr>
          <w:trHeight w:val="448"/>
          <w:tblHeader/>
          <w:jc w:val="center"/>
        </w:trPr>
        <w:tc>
          <w:tcPr>
            <w:tcW w:w="221" w:type="pct"/>
            <w:vMerge/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08" w:type="pct"/>
            <w:vMerge/>
            <w:shd w:val="clear" w:color="auto" w:fill="auto"/>
            <w:vAlign w:val="center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85" w:type="pct"/>
            <w:vMerge/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19" w:type="pct"/>
            <w:vMerge/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66" w:type="pct"/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spacing w:val="-2"/>
                <w:sz w:val="26"/>
                <w:szCs w:val="26"/>
              </w:rPr>
            </w:pPr>
            <w:r w:rsidRPr="001A6393">
              <w:rPr>
                <w:spacing w:val="-2"/>
                <w:sz w:val="26"/>
                <w:szCs w:val="26"/>
              </w:rPr>
              <w:t>202</w:t>
            </w:r>
            <w:r w:rsidR="00905BB5" w:rsidRPr="001A6393">
              <w:rPr>
                <w:spacing w:val="-2"/>
                <w:sz w:val="26"/>
                <w:szCs w:val="26"/>
              </w:rPr>
              <w:t>5</w:t>
            </w:r>
          </w:p>
          <w:p w:rsidR="003D7E6C" w:rsidRPr="001A6393" w:rsidRDefault="003D7E6C" w:rsidP="003D7E6C">
            <w:pPr>
              <w:jc w:val="center"/>
              <w:rPr>
                <w:spacing w:val="-2"/>
                <w:sz w:val="26"/>
                <w:szCs w:val="26"/>
              </w:rPr>
            </w:pPr>
          </w:p>
        </w:tc>
        <w:tc>
          <w:tcPr>
            <w:tcW w:w="650" w:type="pct"/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spacing w:val="-2"/>
                <w:sz w:val="26"/>
                <w:szCs w:val="26"/>
              </w:rPr>
            </w:pPr>
            <w:r w:rsidRPr="001A6393">
              <w:rPr>
                <w:spacing w:val="-2"/>
                <w:sz w:val="26"/>
                <w:szCs w:val="26"/>
              </w:rPr>
              <w:t>202</w:t>
            </w:r>
            <w:r w:rsidR="00905BB5" w:rsidRPr="001A6393">
              <w:rPr>
                <w:spacing w:val="-2"/>
                <w:sz w:val="26"/>
                <w:szCs w:val="26"/>
              </w:rPr>
              <w:t>6</w:t>
            </w:r>
          </w:p>
          <w:p w:rsidR="003D7E6C" w:rsidRPr="001A6393" w:rsidRDefault="003D7E6C" w:rsidP="003D7E6C">
            <w:pPr>
              <w:jc w:val="center"/>
              <w:rPr>
                <w:spacing w:val="-2"/>
                <w:sz w:val="26"/>
                <w:szCs w:val="26"/>
              </w:rPr>
            </w:pPr>
          </w:p>
        </w:tc>
        <w:tc>
          <w:tcPr>
            <w:tcW w:w="650" w:type="pct"/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6"/>
                <w:szCs w:val="26"/>
              </w:rPr>
            </w:pPr>
            <w:r w:rsidRPr="001A6393">
              <w:rPr>
                <w:rFonts w:eastAsia="Calibri"/>
                <w:sz w:val="26"/>
                <w:szCs w:val="26"/>
              </w:rPr>
              <w:t>202</w:t>
            </w:r>
            <w:r w:rsidR="00905BB5" w:rsidRPr="001A6393">
              <w:rPr>
                <w:rFonts w:eastAsia="Calibri"/>
                <w:sz w:val="26"/>
                <w:szCs w:val="26"/>
              </w:rPr>
              <w:t>7</w:t>
            </w:r>
          </w:p>
          <w:p w:rsidR="003D7E6C" w:rsidRPr="001A6393" w:rsidRDefault="003D7E6C" w:rsidP="003D7E6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3D7E6C" w:rsidRPr="001A6393" w:rsidTr="003D7E6C">
        <w:trPr>
          <w:trHeight w:val="282"/>
          <w:tblHeader/>
          <w:jc w:val="center"/>
        </w:trPr>
        <w:tc>
          <w:tcPr>
            <w:tcW w:w="221" w:type="pct"/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4"/>
                <w:szCs w:val="24"/>
              </w:rPr>
            </w:pPr>
            <w:r w:rsidRPr="001A639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08" w:type="pct"/>
            <w:shd w:val="clear" w:color="auto" w:fill="auto"/>
            <w:vAlign w:val="center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4"/>
                <w:szCs w:val="24"/>
              </w:rPr>
            </w:pPr>
            <w:r w:rsidRPr="001A639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85" w:type="pct"/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 w:rsidRPr="001A6393">
              <w:rPr>
                <w:rFonts w:eastAsia="Calibri"/>
                <w:spacing w:val="-2"/>
                <w:sz w:val="28"/>
                <w:szCs w:val="28"/>
              </w:rPr>
              <w:t>3</w:t>
            </w:r>
          </w:p>
        </w:tc>
        <w:tc>
          <w:tcPr>
            <w:tcW w:w="819" w:type="pct"/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 w:rsidRPr="001A6393">
              <w:rPr>
                <w:rFonts w:eastAsia="Calibri"/>
                <w:spacing w:val="-2"/>
                <w:sz w:val="28"/>
                <w:szCs w:val="28"/>
              </w:rPr>
              <w:t>4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3D7E6C" w:rsidRPr="001A6393" w:rsidRDefault="003D7E6C" w:rsidP="003D7E6C">
            <w:pPr>
              <w:jc w:val="center"/>
              <w:rPr>
                <w:spacing w:val="-2"/>
                <w:sz w:val="28"/>
                <w:szCs w:val="28"/>
              </w:rPr>
            </w:pPr>
            <w:r w:rsidRPr="001A6393">
              <w:rPr>
                <w:spacing w:val="-2"/>
                <w:sz w:val="28"/>
                <w:szCs w:val="28"/>
              </w:rPr>
              <w:t>5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3D7E6C" w:rsidRPr="001A6393" w:rsidRDefault="003D7E6C" w:rsidP="003D7E6C">
            <w:pPr>
              <w:jc w:val="center"/>
              <w:rPr>
                <w:spacing w:val="-2"/>
                <w:sz w:val="28"/>
                <w:szCs w:val="28"/>
              </w:rPr>
            </w:pPr>
            <w:r w:rsidRPr="001A6393">
              <w:rPr>
                <w:spacing w:val="-2"/>
                <w:sz w:val="28"/>
                <w:szCs w:val="28"/>
              </w:rPr>
              <w:t>6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8"/>
                <w:szCs w:val="28"/>
              </w:rPr>
            </w:pPr>
            <w:r w:rsidRPr="001A6393"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3D7E6C" w:rsidRPr="001A6393" w:rsidTr="003D7E6C">
        <w:trPr>
          <w:trHeight w:val="433"/>
          <w:jc w:val="center"/>
        </w:trPr>
        <w:tc>
          <w:tcPr>
            <w:tcW w:w="221" w:type="pct"/>
            <w:shd w:val="clear" w:color="auto" w:fill="auto"/>
          </w:tcPr>
          <w:p w:rsidR="003D7E6C" w:rsidRPr="001A6393" w:rsidRDefault="003D7E6C" w:rsidP="003D7E6C">
            <w:pPr>
              <w:spacing w:line="230" w:lineRule="auto"/>
              <w:rPr>
                <w:rFonts w:eastAsia="Calibri"/>
                <w:spacing w:val="-2"/>
                <w:sz w:val="24"/>
                <w:szCs w:val="24"/>
              </w:rPr>
            </w:pPr>
            <w:r w:rsidRPr="001A6393">
              <w:rPr>
                <w:rFonts w:eastAsia="Calibri"/>
                <w:spacing w:val="-2"/>
                <w:sz w:val="24"/>
                <w:szCs w:val="24"/>
              </w:rPr>
              <w:t>1</w:t>
            </w:r>
          </w:p>
        </w:tc>
        <w:tc>
          <w:tcPr>
            <w:tcW w:w="1208" w:type="pct"/>
            <w:shd w:val="clear" w:color="auto" w:fill="auto"/>
          </w:tcPr>
          <w:p w:rsidR="003D7E6C" w:rsidRPr="001A6393" w:rsidRDefault="003D7E6C" w:rsidP="003D7E6C">
            <w:pPr>
              <w:pStyle w:val="11"/>
              <w:jc w:val="both"/>
              <w:rPr>
                <w:sz w:val="28"/>
                <w:szCs w:val="28"/>
              </w:rPr>
            </w:pPr>
            <w:r w:rsidRPr="001A6393">
              <w:rPr>
                <w:bCs/>
                <w:sz w:val="28"/>
                <w:szCs w:val="28"/>
              </w:rPr>
              <w:t>Количество работников органов местного самоуправления прошедших курсы повышения квалификации</w:t>
            </w:r>
          </w:p>
        </w:tc>
        <w:tc>
          <w:tcPr>
            <w:tcW w:w="685" w:type="pct"/>
            <w:shd w:val="clear" w:color="auto" w:fill="auto"/>
            <w:vAlign w:val="center"/>
          </w:tcPr>
          <w:p w:rsidR="003D7E6C" w:rsidRPr="001A6393" w:rsidRDefault="003D7E6C" w:rsidP="003D7E6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 w:rsidRPr="001A6393">
              <w:rPr>
                <w:sz w:val="28"/>
                <w:szCs w:val="28"/>
              </w:rPr>
              <w:t>чел.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3D7E6C" w:rsidRPr="001A6393" w:rsidRDefault="00BC67C8" w:rsidP="003D7E6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8"/>
                <w:szCs w:val="28"/>
              </w:rPr>
            </w:pPr>
            <w:r w:rsidRPr="001A6393">
              <w:rPr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3D7E6C" w:rsidRPr="001A6393" w:rsidRDefault="00BC67C8" w:rsidP="003D7E6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8"/>
                <w:szCs w:val="28"/>
              </w:rPr>
            </w:pPr>
            <w:r w:rsidRPr="001A6393">
              <w:rPr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3D7E6C" w:rsidRPr="001A6393" w:rsidRDefault="00BC67C8" w:rsidP="003D7E6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8"/>
                <w:szCs w:val="28"/>
              </w:rPr>
            </w:pPr>
            <w:r w:rsidRPr="001A6393">
              <w:rPr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3D7E6C" w:rsidRPr="001A6393" w:rsidRDefault="00BC67C8" w:rsidP="003D7E6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8"/>
                <w:szCs w:val="28"/>
              </w:rPr>
            </w:pPr>
            <w:r w:rsidRPr="001A6393">
              <w:rPr>
                <w:bCs/>
                <w:iCs/>
                <w:sz w:val="28"/>
                <w:szCs w:val="28"/>
              </w:rPr>
              <w:t>6</w:t>
            </w:r>
          </w:p>
        </w:tc>
      </w:tr>
    </w:tbl>
    <w:p w:rsidR="003D7E6C" w:rsidRPr="001A6393" w:rsidRDefault="003D7E6C" w:rsidP="003D7E6C">
      <w:pPr>
        <w:tabs>
          <w:tab w:val="left" w:pos="4260"/>
        </w:tabs>
        <w:rPr>
          <w:sz w:val="28"/>
          <w:szCs w:val="28"/>
        </w:rPr>
      </w:pPr>
    </w:p>
    <w:p w:rsidR="003D7E6C" w:rsidRPr="001A6393" w:rsidRDefault="003D7E6C" w:rsidP="003D7E6C">
      <w:pPr>
        <w:tabs>
          <w:tab w:val="left" w:pos="4260"/>
        </w:tabs>
        <w:rPr>
          <w:sz w:val="28"/>
          <w:szCs w:val="28"/>
        </w:rPr>
      </w:pPr>
    </w:p>
    <w:p w:rsidR="003D7E6C" w:rsidRPr="001A6393" w:rsidRDefault="003D7E6C" w:rsidP="003D7E6C">
      <w:pPr>
        <w:tabs>
          <w:tab w:val="left" w:pos="4260"/>
        </w:tabs>
        <w:rPr>
          <w:sz w:val="28"/>
          <w:szCs w:val="28"/>
        </w:rPr>
      </w:pPr>
    </w:p>
    <w:p w:rsidR="003D7E6C" w:rsidRPr="001A6393" w:rsidRDefault="003D7E6C" w:rsidP="003D7E6C">
      <w:pPr>
        <w:tabs>
          <w:tab w:val="left" w:pos="4260"/>
        </w:tabs>
        <w:rPr>
          <w:sz w:val="28"/>
          <w:szCs w:val="28"/>
        </w:rPr>
      </w:pPr>
    </w:p>
    <w:p w:rsidR="003D7E6C" w:rsidRPr="001A6393" w:rsidRDefault="003D7E6C" w:rsidP="003D7E6C">
      <w:pPr>
        <w:tabs>
          <w:tab w:val="left" w:pos="4260"/>
        </w:tabs>
        <w:rPr>
          <w:sz w:val="28"/>
          <w:szCs w:val="28"/>
        </w:rPr>
      </w:pPr>
    </w:p>
    <w:p w:rsidR="003D7E6C" w:rsidRPr="001A6393" w:rsidRDefault="003D7E6C" w:rsidP="003D7E6C">
      <w:pPr>
        <w:tabs>
          <w:tab w:val="left" w:pos="4260"/>
        </w:tabs>
        <w:rPr>
          <w:sz w:val="28"/>
          <w:szCs w:val="28"/>
        </w:rPr>
      </w:pPr>
    </w:p>
    <w:p w:rsidR="00905BB5" w:rsidRPr="001A6393" w:rsidRDefault="00905BB5" w:rsidP="003D7E6C">
      <w:pPr>
        <w:tabs>
          <w:tab w:val="left" w:pos="4260"/>
        </w:tabs>
        <w:rPr>
          <w:sz w:val="28"/>
          <w:szCs w:val="28"/>
        </w:rPr>
      </w:pPr>
    </w:p>
    <w:p w:rsidR="003D7E6C" w:rsidRPr="001A6393" w:rsidRDefault="003D7E6C" w:rsidP="003D7E6C">
      <w:pPr>
        <w:tabs>
          <w:tab w:val="left" w:pos="4260"/>
        </w:tabs>
        <w:rPr>
          <w:sz w:val="28"/>
          <w:szCs w:val="28"/>
        </w:rPr>
      </w:pPr>
    </w:p>
    <w:p w:rsidR="003D7E6C" w:rsidRPr="001A6393" w:rsidRDefault="003D7E6C" w:rsidP="003D7E6C">
      <w:pPr>
        <w:tabs>
          <w:tab w:val="left" w:pos="4260"/>
        </w:tabs>
        <w:rPr>
          <w:sz w:val="28"/>
          <w:szCs w:val="28"/>
        </w:rPr>
      </w:pPr>
    </w:p>
    <w:p w:rsidR="003D7E6C" w:rsidRPr="001A6393" w:rsidRDefault="003D7E6C" w:rsidP="003D7E6C">
      <w:pPr>
        <w:tabs>
          <w:tab w:val="left" w:pos="4260"/>
        </w:tabs>
        <w:rPr>
          <w:sz w:val="28"/>
          <w:szCs w:val="28"/>
        </w:rPr>
      </w:pPr>
    </w:p>
    <w:p w:rsidR="003D7E6C" w:rsidRPr="001A6393" w:rsidRDefault="003D7E6C" w:rsidP="003D7E6C">
      <w:pPr>
        <w:tabs>
          <w:tab w:val="left" w:pos="4260"/>
        </w:tabs>
        <w:rPr>
          <w:sz w:val="28"/>
          <w:szCs w:val="28"/>
        </w:rPr>
      </w:pPr>
    </w:p>
    <w:p w:rsidR="003D7E6C" w:rsidRPr="001A6393" w:rsidRDefault="003D7E6C" w:rsidP="003D7E6C">
      <w:pPr>
        <w:jc w:val="center"/>
        <w:rPr>
          <w:b/>
          <w:spacing w:val="20"/>
          <w:sz w:val="28"/>
          <w:szCs w:val="28"/>
        </w:rPr>
      </w:pPr>
      <w:r w:rsidRPr="001A6393">
        <w:rPr>
          <w:b/>
          <w:spacing w:val="20"/>
          <w:sz w:val="28"/>
          <w:szCs w:val="28"/>
        </w:rPr>
        <w:lastRenderedPageBreak/>
        <w:t>ПАСПОРТ</w:t>
      </w:r>
    </w:p>
    <w:p w:rsidR="003D7E6C" w:rsidRPr="001A6393" w:rsidRDefault="003D7E6C" w:rsidP="003D7E6C">
      <w:pPr>
        <w:jc w:val="center"/>
        <w:rPr>
          <w:b/>
          <w:sz w:val="28"/>
          <w:szCs w:val="28"/>
        </w:rPr>
      </w:pPr>
      <w:r w:rsidRPr="001A6393">
        <w:rPr>
          <w:b/>
          <w:sz w:val="28"/>
          <w:szCs w:val="28"/>
        </w:rPr>
        <w:t>комплекса процессных мероприятий</w:t>
      </w:r>
    </w:p>
    <w:p w:rsidR="003D7E6C" w:rsidRPr="001A6393" w:rsidRDefault="003D7E6C" w:rsidP="003D7E6C">
      <w:pPr>
        <w:jc w:val="center"/>
        <w:rPr>
          <w:b/>
          <w:sz w:val="28"/>
          <w:szCs w:val="28"/>
          <w:u w:val="single"/>
        </w:rPr>
      </w:pPr>
    </w:p>
    <w:p w:rsidR="003D7E6C" w:rsidRPr="001A6393" w:rsidRDefault="003D7E6C" w:rsidP="003D7E6C">
      <w:pPr>
        <w:jc w:val="center"/>
        <w:rPr>
          <w:sz w:val="20"/>
        </w:rPr>
      </w:pPr>
      <w:r w:rsidRPr="001A6393">
        <w:rPr>
          <w:bCs/>
          <w:sz w:val="28"/>
          <w:szCs w:val="28"/>
          <w:u w:val="single"/>
        </w:rPr>
        <w:t>«</w:t>
      </w:r>
      <w:r w:rsidRPr="001A6393">
        <w:rPr>
          <w:sz w:val="28"/>
          <w:szCs w:val="28"/>
          <w:u w:val="single"/>
        </w:rPr>
        <w:t>Предоставление социальных доплат к пенсии</w:t>
      </w:r>
      <w:r w:rsidRPr="001A6393">
        <w:rPr>
          <w:bCs/>
          <w:sz w:val="28"/>
          <w:szCs w:val="28"/>
          <w:u w:val="single"/>
        </w:rPr>
        <w:t>»</w:t>
      </w:r>
      <w:r w:rsidRPr="001A6393">
        <w:rPr>
          <w:sz w:val="20"/>
        </w:rPr>
        <w:t xml:space="preserve"> </w:t>
      </w:r>
    </w:p>
    <w:p w:rsidR="003D7E6C" w:rsidRPr="001A6393" w:rsidRDefault="003D7E6C" w:rsidP="003D7E6C">
      <w:pPr>
        <w:jc w:val="center"/>
        <w:rPr>
          <w:i/>
          <w:sz w:val="20"/>
        </w:rPr>
      </w:pPr>
      <w:r w:rsidRPr="001A6393">
        <w:rPr>
          <w:sz w:val="20"/>
        </w:rPr>
        <w:t xml:space="preserve"> (наименование комплекса процессных мероприятий)</w:t>
      </w:r>
      <w:r w:rsidRPr="001A6393">
        <w:rPr>
          <w:i/>
          <w:sz w:val="20"/>
        </w:rPr>
        <w:t xml:space="preserve"> </w:t>
      </w:r>
    </w:p>
    <w:p w:rsidR="003D7E6C" w:rsidRPr="001A6393" w:rsidRDefault="003D7E6C" w:rsidP="003D7E6C">
      <w:pPr>
        <w:jc w:val="center"/>
        <w:rPr>
          <w:b/>
          <w:sz w:val="20"/>
        </w:rPr>
      </w:pPr>
    </w:p>
    <w:p w:rsidR="003D7E6C" w:rsidRPr="001A6393" w:rsidRDefault="003D7E6C" w:rsidP="003D7E6C">
      <w:pPr>
        <w:jc w:val="center"/>
        <w:rPr>
          <w:b/>
          <w:sz w:val="28"/>
          <w:szCs w:val="28"/>
        </w:rPr>
      </w:pPr>
      <w:r w:rsidRPr="001A6393">
        <w:rPr>
          <w:b/>
          <w:sz w:val="28"/>
          <w:szCs w:val="28"/>
        </w:rPr>
        <w:t>Общие положения</w:t>
      </w:r>
    </w:p>
    <w:p w:rsidR="003D7E6C" w:rsidRPr="001A6393" w:rsidRDefault="003D7E6C" w:rsidP="003D7E6C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9"/>
        <w:gridCol w:w="6305"/>
      </w:tblGrid>
      <w:tr w:rsidR="003D7E6C" w:rsidRPr="001A6393" w:rsidTr="003D7E6C">
        <w:trPr>
          <w:trHeight w:val="516"/>
          <w:jc w:val="center"/>
        </w:trPr>
        <w:tc>
          <w:tcPr>
            <w:tcW w:w="1801" w:type="pct"/>
            <w:shd w:val="clear" w:color="auto" w:fill="auto"/>
            <w:vAlign w:val="center"/>
          </w:tcPr>
          <w:p w:rsidR="003D7E6C" w:rsidRPr="001A6393" w:rsidRDefault="003D7E6C" w:rsidP="003D7E6C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1A6393">
              <w:rPr>
                <w:sz w:val="28"/>
                <w:szCs w:val="28"/>
              </w:rPr>
              <w:t>Ответственный</w:t>
            </w:r>
            <w:proofErr w:type="gramEnd"/>
            <w:r w:rsidRPr="001A6393">
              <w:rPr>
                <w:sz w:val="28"/>
                <w:szCs w:val="28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w="3199" w:type="pct"/>
            <w:shd w:val="clear" w:color="auto" w:fill="auto"/>
            <w:vAlign w:val="center"/>
          </w:tcPr>
          <w:p w:rsidR="003D7E6C" w:rsidRPr="001A6393" w:rsidRDefault="00B92886" w:rsidP="003D7E6C">
            <w:pPr>
              <w:jc w:val="both"/>
              <w:rPr>
                <w:rFonts w:eastAsia="Calibri"/>
                <w:sz w:val="28"/>
                <w:szCs w:val="28"/>
              </w:rPr>
            </w:pPr>
            <w:r w:rsidRPr="001A6393">
              <w:rPr>
                <w:rFonts w:eastAsia="Calibri"/>
                <w:sz w:val="28"/>
                <w:szCs w:val="28"/>
              </w:rPr>
              <w:t>заместитель Главы муниципального образования «Дорогобужский район» Смоленской области – управляющий делами Шляхтов П.В.</w:t>
            </w:r>
          </w:p>
        </w:tc>
      </w:tr>
      <w:tr w:rsidR="003D7E6C" w:rsidRPr="001A6393" w:rsidTr="003D7E6C">
        <w:trPr>
          <w:trHeight w:val="700"/>
          <w:jc w:val="center"/>
        </w:trPr>
        <w:tc>
          <w:tcPr>
            <w:tcW w:w="1801" w:type="pct"/>
            <w:shd w:val="clear" w:color="auto" w:fill="auto"/>
            <w:vAlign w:val="center"/>
          </w:tcPr>
          <w:p w:rsidR="003D7E6C" w:rsidRPr="001A6393" w:rsidRDefault="003D7E6C" w:rsidP="003D7E6C">
            <w:pPr>
              <w:rPr>
                <w:rFonts w:eastAsia="Calibri"/>
                <w:sz w:val="28"/>
                <w:szCs w:val="28"/>
              </w:rPr>
            </w:pPr>
            <w:r w:rsidRPr="001A6393">
              <w:rPr>
                <w:rFonts w:eastAsia="Calibri"/>
                <w:sz w:val="28"/>
                <w:szCs w:val="28"/>
              </w:rPr>
              <w:t xml:space="preserve">Связь с муниципальной программой </w:t>
            </w:r>
          </w:p>
        </w:tc>
        <w:tc>
          <w:tcPr>
            <w:tcW w:w="3199" w:type="pct"/>
            <w:shd w:val="clear" w:color="auto" w:fill="auto"/>
            <w:vAlign w:val="center"/>
          </w:tcPr>
          <w:p w:rsidR="003D7E6C" w:rsidRPr="001A6393" w:rsidRDefault="003D7E6C" w:rsidP="003D7E6C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63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Pr="001A6393">
              <w:rPr>
                <w:rFonts w:ascii="Times New Roman" w:hAnsi="Times New Roman" w:cs="Times New Roman"/>
                <w:sz w:val="28"/>
                <w:szCs w:val="28"/>
              </w:rPr>
              <w:t>«Создание условий для эффективного управления муниципальным образованием «</w:t>
            </w:r>
            <w:r w:rsidR="00905BB5" w:rsidRPr="001A6393">
              <w:rPr>
                <w:rFonts w:ascii="Times New Roman" w:eastAsia="Calibri" w:hAnsi="Times New Roman" w:cs="Times New Roman"/>
                <w:sz w:val="28"/>
                <w:szCs w:val="28"/>
              </w:rPr>
              <w:t>Дорогобужский муниципальный округ</w:t>
            </w:r>
            <w:r w:rsidRPr="001A6393">
              <w:rPr>
                <w:rFonts w:ascii="Times New Roman" w:hAnsi="Times New Roman" w:cs="Times New Roman"/>
                <w:sz w:val="28"/>
                <w:szCs w:val="28"/>
              </w:rPr>
              <w:t>» Смоленской области»</w:t>
            </w:r>
          </w:p>
        </w:tc>
      </w:tr>
    </w:tbl>
    <w:p w:rsidR="003D7E6C" w:rsidRPr="001A6393" w:rsidRDefault="003D7E6C" w:rsidP="003D7E6C">
      <w:pPr>
        <w:rPr>
          <w:sz w:val="28"/>
          <w:szCs w:val="28"/>
        </w:rPr>
      </w:pPr>
    </w:p>
    <w:p w:rsidR="003D7E6C" w:rsidRPr="001A6393" w:rsidRDefault="003D7E6C" w:rsidP="003D7E6C">
      <w:pPr>
        <w:ind w:left="1418" w:right="1984"/>
        <w:jc w:val="center"/>
        <w:rPr>
          <w:b/>
          <w:sz w:val="28"/>
          <w:szCs w:val="28"/>
        </w:rPr>
      </w:pPr>
      <w:r w:rsidRPr="001A6393">
        <w:rPr>
          <w:b/>
          <w:sz w:val="28"/>
          <w:szCs w:val="28"/>
        </w:rPr>
        <w:t xml:space="preserve">Показатели реализации комплекса процессных мероприятий </w:t>
      </w:r>
    </w:p>
    <w:p w:rsidR="003D7E6C" w:rsidRPr="001A6393" w:rsidRDefault="003D7E6C" w:rsidP="003D7E6C">
      <w:pPr>
        <w:jc w:val="center"/>
        <w:rPr>
          <w:b/>
          <w:sz w:val="28"/>
          <w:szCs w:val="28"/>
        </w:rPr>
      </w:pPr>
      <w:r w:rsidRPr="001A6393">
        <w:rPr>
          <w:b/>
          <w:sz w:val="28"/>
          <w:szCs w:val="28"/>
        </w:rPr>
        <w:t xml:space="preserve">  </w:t>
      </w:r>
    </w:p>
    <w:tbl>
      <w:tblPr>
        <w:tblW w:w="51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2436"/>
        <w:gridCol w:w="1382"/>
        <w:gridCol w:w="1652"/>
        <w:gridCol w:w="1545"/>
        <w:gridCol w:w="1311"/>
        <w:gridCol w:w="1311"/>
      </w:tblGrid>
      <w:tr w:rsidR="003D7E6C" w:rsidRPr="001A6393" w:rsidTr="003D7E6C">
        <w:trPr>
          <w:tblHeader/>
          <w:jc w:val="center"/>
        </w:trPr>
        <w:tc>
          <w:tcPr>
            <w:tcW w:w="221" w:type="pct"/>
            <w:vMerge w:val="restart"/>
            <w:shd w:val="clear" w:color="auto" w:fill="auto"/>
          </w:tcPr>
          <w:p w:rsidR="003D7E6C" w:rsidRPr="001A6393" w:rsidRDefault="003D7E6C" w:rsidP="003D7E6C">
            <w:pPr>
              <w:ind w:right="-121"/>
              <w:jc w:val="center"/>
              <w:rPr>
                <w:rFonts w:eastAsia="Calibri"/>
                <w:sz w:val="26"/>
                <w:szCs w:val="26"/>
              </w:rPr>
            </w:pPr>
            <w:r w:rsidRPr="001A6393">
              <w:rPr>
                <w:rFonts w:eastAsia="Calibri"/>
                <w:sz w:val="26"/>
                <w:szCs w:val="26"/>
              </w:rPr>
              <w:t xml:space="preserve">№ </w:t>
            </w:r>
            <w:proofErr w:type="gramStart"/>
            <w:r w:rsidRPr="001A6393">
              <w:rPr>
                <w:rFonts w:eastAsia="Calibri"/>
                <w:sz w:val="26"/>
                <w:szCs w:val="26"/>
              </w:rPr>
              <w:t>п</w:t>
            </w:r>
            <w:proofErr w:type="gramEnd"/>
            <w:r w:rsidRPr="001A6393">
              <w:rPr>
                <w:rFonts w:eastAsia="Calibri"/>
                <w:sz w:val="26"/>
                <w:szCs w:val="26"/>
              </w:rPr>
              <w:t>/п</w:t>
            </w:r>
          </w:p>
        </w:tc>
        <w:tc>
          <w:tcPr>
            <w:tcW w:w="1208" w:type="pct"/>
            <w:vMerge w:val="restart"/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6"/>
                <w:szCs w:val="26"/>
              </w:rPr>
            </w:pPr>
            <w:r w:rsidRPr="001A6393">
              <w:rPr>
                <w:rFonts w:eastAsia="Calibri"/>
                <w:sz w:val="26"/>
                <w:szCs w:val="26"/>
              </w:rPr>
              <w:t xml:space="preserve">Наименование показателя реализации </w:t>
            </w:r>
          </w:p>
        </w:tc>
        <w:tc>
          <w:tcPr>
            <w:tcW w:w="685" w:type="pct"/>
            <w:vMerge w:val="restart"/>
            <w:shd w:val="clear" w:color="auto" w:fill="auto"/>
          </w:tcPr>
          <w:p w:rsidR="003D7E6C" w:rsidRPr="001A6393" w:rsidRDefault="003D7E6C" w:rsidP="003D7E6C">
            <w:pPr>
              <w:ind w:firstLine="23"/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1A6393">
              <w:rPr>
                <w:rFonts w:eastAsia="Calibri"/>
                <w:sz w:val="26"/>
                <w:szCs w:val="26"/>
              </w:rPr>
              <w:t>Единица измерения</w:t>
            </w:r>
          </w:p>
        </w:tc>
        <w:tc>
          <w:tcPr>
            <w:tcW w:w="819" w:type="pct"/>
            <w:vMerge w:val="restart"/>
            <w:shd w:val="clear" w:color="auto" w:fill="auto"/>
          </w:tcPr>
          <w:p w:rsidR="003D7E6C" w:rsidRPr="001A6393" w:rsidRDefault="003D7E6C" w:rsidP="003D7E6C">
            <w:pPr>
              <w:ind w:firstLine="23"/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1A6393">
              <w:rPr>
                <w:rFonts w:eastAsia="Calibri"/>
                <w:sz w:val="26"/>
                <w:szCs w:val="26"/>
                <w:shd w:val="clear" w:color="auto" w:fill="FFFFFF"/>
              </w:rPr>
              <w:t>Базовое знач</w:t>
            </w:r>
            <w:r w:rsidR="00BC67C8" w:rsidRPr="001A6393">
              <w:rPr>
                <w:rFonts w:eastAsia="Calibri"/>
                <w:sz w:val="26"/>
                <w:szCs w:val="26"/>
                <w:shd w:val="clear" w:color="auto" w:fill="FFFFFF"/>
              </w:rPr>
              <w:t>ение показателя реализации (202</w:t>
            </w:r>
            <w:r w:rsidR="00905BB5" w:rsidRPr="001A6393">
              <w:rPr>
                <w:rFonts w:eastAsia="Calibri"/>
                <w:sz w:val="26"/>
                <w:szCs w:val="26"/>
                <w:shd w:val="clear" w:color="auto" w:fill="FFFFFF"/>
              </w:rPr>
              <w:t>4</w:t>
            </w:r>
            <w:r w:rsidRPr="001A6393">
              <w:rPr>
                <w:rFonts w:eastAsia="Calibri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2066" w:type="pct"/>
            <w:gridSpan w:val="3"/>
            <w:shd w:val="clear" w:color="auto" w:fill="auto"/>
            <w:vAlign w:val="center"/>
          </w:tcPr>
          <w:p w:rsidR="003D7E6C" w:rsidRPr="001A6393" w:rsidRDefault="003D7E6C" w:rsidP="003D7E6C">
            <w:pPr>
              <w:jc w:val="center"/>
              <w:rPr>
                <w:spacing w:val="-2"/>
                <w:sz w:val="26"/>
                <w:szCs w:val="26"/>
              </w:rPr>
            </w:pPr>
            <w:r w:rsidRPr="001A6393">
              <w:rPr>
                <w:rFonts w:eastAsia="Calibri"/>
                <w:sz w:val="26"/>
                <w:szCs w:val="26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3D7E6C" w:rsidRPr="001A6393" w:rsidTr="003D7E6C">
        <w:trPr>
          <w:trHeight w:val="448"/>
          <w:tblHeader/>
          <w:jc w:val="center"/>
        </w:trPr>
        <w:tc>
          <w:tcPr>
            <w:tcW w:w="221" w:type="pct"/>
            <w:vMerge/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08" w:type="pct"/>
            <w:vMerge/>
            <w:shd w:val="clear" w:color="auto" w:fill="auto"/>
            <w:vAlign w:val="center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85" w:type="pct"/>
            <w:vMerge/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19" w:type="pct"/>
            <w:vMerge/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66" w:type="pct"/>
            <w:shd w:val="clear" w:color="auto" w:fill="auto"/>
          </w:tcPr>
          <w:p w:rsidR="003D7E6C" w:rsidRPr="001A6393" w:rsidRDefault="00905BB5" w:rsidP="003D7E6C">
            <w:pPr>
              <w:jc w:val="center"/>
              <w:rPr>
                <w:spacing w:val="-2"/>
                <w:sz w:val="26"/>
                <w:szCs w:val="26"/>
              </w:rPr>
            </w:pPr>
            <w:r w:rsidRPr="001A6393">
              <w:rPr>
                <w:spacing w:val="-2"/>
                <w:sz w:val="26"/>
                <w:szCs w:val="26"/>
              </w:rPr>
              <w:t>2025</w:t>
            </w:r>
          </w:p>
          <w:p w:rsidR="003D7E6C" w:rsidRPr="001A6393" w:rsidRDefault="003D7E6C" w:rsidP="003D7E6C">
            <w:pPr>
              <w:jc w:val="center"/>
              <w:rPr>
                <w:spacing w:val="-2"/>
                <w:sz w:val="26"/>
                <w:szCs w:val="26"/>
              </w:rPr>
            </w:pPr>
          </w:p>
        </w:tc>
        <w:tc>
          <w:tcPr>
            <w:tcW w:w="650" w:type="pct"/>
            <w:shd w:val="clear" w:color="auto" w:fill="auto"/>
          </w:tcPr>
          <w:p w:rsidR="003D7E6C" w:rsidRPr="001A6393" w:rsidRDefault="00905BB5" w:rsidP="003D7E6C">
            <w:pPr>
              <w:jc w:val="center"/>
              <w:rPr>
                <w:spacing w:val="-2"/>
                <w:sz w:val="26"/>
                <w:szCs w:val="26"/>
              </w:rPr>
            </w:pPr>
            <w:r w:rsidRPr="001A6393">
              <w:rPr>
                <w:spacing w:val="-2"/>
                <w:sz w:val="26"/>
                <w:szCs w:val="26"/>
              </w:rPr>
              <w:t>2026</w:t>
            </w:r>
          </w:p>
          <w:p w:rsidR="003D7E6C" w:rsidRPr="001A6393" w:rsidRDefault="003D7E6C" w:rsidP="003D7E6C">
            <w:pPr>
              <w:jc w:val="center"/>
              <w:rPr>
                <w:spacing w:val="-2"/>
                <w:sz w:val="26"/>
                <w:szCs w:val="26"/>
              </w:rPr>
            </w:pPr>
          </w:p>
        </w:tc>
        <w:tc>
          <w:tcPr>
            <w:tcW w:w="650" w:type="pct"/>
            <w:shd w:val="clear" w:color="auto" w:fill="auto"/>
          </w:tcPr>
          <w:p w:rsidR="003D7E6C" w:rsidRPr="001A6393" w:rsidRDefault="00905BB5" w:rsidP="003D7E6C">
            <w:pPr>
              <w:jc w:val="center"/>
              <w:rPr>
                <w:rFonts w:eastAsia="Calibri"/>
                <w:sz w:val="26"/>
                <w:szCs w:val="26"/>
              </w:rPr>
            </w:pPr>
            <w:r w:rsidRPr="001A6393">
              <w:rPr>
                <w:rFonts w:eastAsia="Calibri"/>
                <w:sz w:val="26"/>
                <w:szCs w:val="26"/>
              </w:rPr>
              <w:t>2027</w:t>
            </w:r>
          </w:p>
          <w:p w:rsidR="003D7E6C" w:rsidRPr="001A6393" w:rsidRDefault="003D7E6C" w:rsidP="003D7E6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3D7E6C" w:rsidRPr="001A6393" w:rsidTr="003D7E6C">
        <w:trPr>
          <w:trHeight w:val="282"/>
          <w:tblHeader/>
          <w:jc w:val="center"/>
        </w:trPr>
        <w:tc>
          <w:tcPr>
            <w:tcW w:w="221" w:type="pct"/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4"/>
                <w:szCs w:val="24"/>
              </w:rPr>
            </w:pPr>
            <w:r w:rsidRPr="001A639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08" w:type="pct"/>
            <w:shd w:val="clear" w:color="auto" w:fill="auto"/>
            <w:vAlign w:val="center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4"/>
                <w:szCs w:val="24"/>
              </w:rPr>
            </w:pPr>
            <w:r w:rsidRPr="001A639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85" w:type="pct"/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 w:rsidRPr="001A6393">
              <w:rPr>
                <w:rFonts w:eastAsia="Calibri"/>
                <w:spacing w:val="-2"/>
                <w:sz w:val="28"/>
                <w:szCs w:val="28"/>
              </w:rPr>
              <w:t>3</w:t>
            </w:r>
          </w:p>
        </w:tc>
        <w:tc>
          <w:tcPr>
            <w:tcW w:w="819" w:type="pct"/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 w:rsidRPr="001A6393">
              <w:rPr>
                <w:rFonts w:eastAsia="Calibri"/>
                <w:spacing w:val="-2"/>
                <w:sz w:val="28"/>
                <w:szCs w:val="28"/>
              </w:rPr>
              <w:t>4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3D7E6C" w:rsidRPr="001A6393" w:rsidRDefault="003D7E6C" w:rsidP="003D7E6C">
            <w:pPr>
              <w:jc w:val="center"/>
              <w:rPr>
                <w:spacing w:val="-2"/>
                <w:sz w:val="28"/>
                <w:szCs w:val="28"/>
              </w:rPr>
            </w:pPr>
            <w:r w:rsidRPr="001A6393">
              <w:rPr>
                <w:spacing w:val="-2"/>
                <w:sz w:val="28"/>
                <w:szCs w:val="28"/>
              </w:rPr>
              <w:t>5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3D7E6C" w:rsidRPr="001A6393" w:rsidRDefault="003D7E6C" w:rsidP="003D7E6C">
            <w:pPr>
              <w:jc w:val="center"/>
              <w:rPr>
                <w:spacing w:val="-2"/>
                <w:sz w:val="28"/>
                <w:szCs w:val="28"/>
              </w:rPr>
            </w:pPr>
            <w:r w:rsidRPr="001A6393">
              <w:rPr>
                <w:spacing w:val="-2"/>
                <w:sz w:val="28"/>
                <w:szCs w:val="28"/>
              </w:rPr>
              <w:t>6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8"/>
                <w:szCs w:val="28"/>
              </w:rPr>
            </w:pPr>
            <w:r w:rsidRPr="001A6393"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3D7E6C" w:rsidRPr="001A6393" w:rsidTr="003D7E6C">
        <w:trPr>
          <w:trHeight w:val="433"/>
          <w:jc w:val="center"/>
        </w:trPr>
        <w:tc>
          <w:tcPr>
            <w:tcW w:w="221" w:type="pct"/>
            <w:shd w:val="clear" w:color="auto" w:fill="auto"/>
          </w:tcPr>
          <w:p w:rsidR="003D7E6C" w:rsidRPr="001A6393" w:rsidRDefault="003D7E6C" w:rsidP="003D7E6C">
            <w:pPr>
              <w:spacing w:line="230" w:lineRule="auto"/>
              <w:rPr>
                <w:rFonts w:eastAsia="Calibri"/>
                <w:spacing w:val="-2"/>
                <w:sz w:val="24"/>
                <w:szCs w:val="24"/>
              </w:rPr>
            </w:pPr>
            <w:r w:rsidRPr="001A6393">
              <w:rPr>
                <w:rFonts w:eastAsia="Calibri"/>
                <w:spacing w:val="-2"/>
                <w:sz w:val="24"/>
                <w:szCs w:val="24"/>
              </w:rPr>
              <w:t>1</w:t>
            </w:r>
          </w:p>
        </w:tc>
        <w:tc>
          <w:tcPr>
            <w:tcW w:w="1208" w:type="pct"/>
            <w:shd w:val="clear" w:color="auto" w:fill="auto"/>
          </w:tcPr>
          <w:p w:rsidR="003D7E6C" w:rsidRPr="001A6393" w:rsidRDefault="003D7E6C" w:rsidP="003D7E6C">
            <w:pPr>
              <w:pStyle w:val="11"/>
              <w:rPr>
                <w:bCs/>
                <w:sz w:val="28"/>
                <w:szCs w:val="28"/>
              </w:rPr>
            </w:pPr>
            <w:r w:rsidRPr="001A6393">
              <w:rPr>
                <w:sz w:val="28"/>
                <w:szCs w:val="28"/>
              </w:rPr>
              <w:t>Доля лиц, замещавших муниципальные должности, должности муниципальной службы, получающих пенсию за выслугу лет от общего количества обратившихся за установлением и назначением пенсии за выслугу лет</w:t>
            </w:r>
          </w:p>
        </w:tc>
        <w:tc>
          <w:tcPr>
            <w:tcW w:w="685" w:type="pct"/>
            <w:shd w:val="clear" w:color="auto" w:fill="auto"/>
            <w:vAlign w:val="center"/>
          </w:tcPr>
          <w:p w:rsidR="003D7E6C" w:rsidRPr="001A6393" w:rsidRDefault="003D7E6C" w:rsidP="003D7E6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 w:rsidRPr="001A6393">
              <w:rPr>
                <w:sz w:val="28"/>
                <w:szCs w:val="28"/>
              </w:rPr>
              <w:t>%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3D7E6C" w:rsidRPr="001A6393" w:rsidRDefault="003D7E6C" w:rsidP="003D7E6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8"/>
                <w:szCs w:val="28"/>
              </w:rPr>
            </w:pPr>
            <w:r w:rsidRPr="001A6393">
              <w:rPr>
                <w:bCs/>
                <w:iCs/>
                <w:sz w:val="28"/>
                <w:szCs w:val="28"/>
              </w:rPr>
              <w:t>100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3D7E6C" w:rsidRPr="001A6393" w:rsidRDefault="003D7E6C" w:rsidP="003D7E6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8"/>
                <w:szCs w:val="28"/>
              </w:rPr>
            </w:pPr>
            <w:r w:rsidRPr="001A6393">
              <w:rPr>
                <w:bCs/>
                <w:iCs/>
                <w:sz w:val="28"/>
                <w:szCs w:val="28"/>
              </w:rPr>
              <w:t>100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3D7E6C" w:rsidRPr="001A6393" w:rsidRDefault="003D7E6C" w:rsidP="003D7E6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8"/>
                <w:szCs w:val="28"/>
              </w:rPr>
            </w:pPr>
            <w:r w:rsidRPr="001A6393">
              <w:rPr>
                <w:bCs/>
                <w:iCs/>
                <w:sz w:val="28"/>
                <w:szCs w:val="28"/>
              </w:rPr>
              <w:t>100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3D7E6C" w:rsidRPr="001A6393" w:rsidRDefault="003D7E6C" w:rsidP="003D7E6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8"/>
                <w:szCs w:val="28"/>
              </w:rPr>
            </w:pPr>
            <w:r w:rsidRPr="001A6393">
              <w:rPr>
                <w:bCs/>
                <w:iCs/>
                <w:sz w:val="28"/>
                <w:szCs w:val="28"/>
              </w:rPr>
              <w:t>100</w:t>
            </w:r>
          </w:p>
        </w:tc>
      </w:tr>
    </w:tbl>
    <w:p w:rsidR="003D7E6C" w:rsidRPr="001A6393" w:rsidRDefault="003D7E6C" w:rsidP="003D7E6C">
      <w:pPr>
        <w:tabs>
          <w:tab w:val="left" w:pos="4260"/>
        </w:tabs>
        <w:rPr>
          <w:sz w:val="28"/>
          <w:szCs w:val="28"/>
        </w:rPr>
      </w:pPr>
    </w:p>
    <w:p w:rsidR="003D7E6C" w:rsidRPr="001A6393" w:rsidRDefault="003D7E6C" w:rsidP="003D7E6C">
      <w:pPr>
        <w:jc w:val="center"/>
        <w:rPr>
          <w:b/>
          <w:spacing w:val="20"/>
          <w:sz w:val="28"/>
          <w:szCs w:val="28"/>
        </w:rPr>
      </w:pPr>
    </w:p>
    <w:p w:rsidR="003D7E6C" w:rsidRPr="001A6393" w:rsidRDefault="003D7E6C" w:rsidP="003D7E6C">
      <w:pPr>
        <w:jc w:val="center"/>
        <w:rPr>
          <w:b/>
          <w:spacing w:val="20"/>
          <w:sz w:val="28"/>
          <w:szCs w:val="28"/>
        </w:rPr>
      </w:pPr>
      <w:r w:rsidRPr="001A6393">
        <w:rPr>
          <w:b/>
          <w:spacing w:val="20"/>
          <w:sz w:val="28"/>
          <w:szCs w:val="28"/>
        </w:rPr>
        <w:lastRenderedPageBreak/>
        <w:t>ПАСПОРТ</w:t>
      </w:r>
    </w:p>
    <w:p w:rsidR="003D7E6C" w:rsidRPr="001A6393" w:rsidRDefault="003D7E6C" w:rsidP="003D7E6C">
      <w:pPr>
        <w:jc w:val="center"/>
        <w:rPr>
          <w:b/>
          <w:sz w:val="28"/>
          <w:szCs w:val="28"/>
        </w:rPr>
      </w:pPr>
      <w:r w:rsidRPr="001A6393">
        <w:rPr>
          <w:b/>
          <w:sz w:val="28"/>
          <w:szCs w:val="28"/>
        </w:rPr>
        <w:t>комплекса процессных мероприятий</w:t>
      </w:r>
    </w:p>
    <w:p w:rsidR="003D7E6C" w:rsidRPr="001A6393" w:rsidRDefault="003D7E6C" w:rsidP="003D7E6C">
      <w:pPr>
        <w:jc w:val="center"/>
        <w:rPr>
          <w:b/>
          <w:sz w:val="28"/>
          <w:szCs w:val="28"/>
          <w:u w:val="single"/>
        </w:rPr>
      </w:pPr>
    </w:p>
    <w:p w:rsidR="003D7E6C" w:rsidRPr="001A6393" w:rsidRDefault="003D7E6C" w:rsidP="003D7E6C">
      <w:pPr>
        <w:jc w:val="center"/>
        <w:rPr>
          <w:bCs/>
          <w:sz w:val="28"/>
          <w:szCs w:val="28"/>
          <w:u w:val="single"/>
        </w:rPr>
      </w:pPr>
      <w:r w:rsidRPr="001A6393">
        <w:rPr>
          <w:bCs/>
          <w:sz w:val="28"/>
          <w:szCs w:val="28"/>
          <w:u w:val="single"/>
        </w:rPr>
        <w:t xml:space="preserve">«Создание условий для обеспечения сохранности документов </w:t>
      </w:r>
    </w:p>
    <w:p w:rsidR="003D7E6C" w:rsidRPr="001A6393" w:rsidRDefault="003D7E6C" w:rsidP="003D7E6C">
      <w:pPr>
        <w:jc w:val="center"/>
        <w:rPr>
          <w:sz w:val="20"/>
        </w:rPr>
      </w:pPr>
      <w:r w:rsidRPr="001A6393">
        <w:rPr>
          <w:bCs/>
          <w:sz w:val="28"/>
          <w:szCs w:val="28"/>
          <w:u w:val="single"/>
        </w:rPr>
        <w:t>Архивного фонда РФ</w:t>
      </w:r>
      <w:r w:rsidRPr="001A6393">
        <w:rPr>
          <w:sz w:val="28"/>
          <w:szCs w:val="28"/>
          <w:u w:val="single"/>
        </w:rPr>
        <w:t>»</w:t>
      </w:r>
      <w:r w:rsidRPr="001A6393">
        <w:rPr>
          <w:b/>
          <w:bCs/>
        </w:rPr>
        <w:t>»</w:t>
      </w:r>
      <w:r w:rsidRPr="001A6393">
        <w:rPr>
          <w:sz w:val="20"/>
        </w:rPr>
        <w:t xml:space="preserve"> </w:t>
      </w:r>
    </w:p>
    <w:p w:rsidR="003D7E6C" w:rsidRPr="001A6393" w:rsidRDefault="003D7E6C" w:rsidP="003D7E6C">
      <w:pPr>
        <w:jc w:val="center"/>
        <w:rPr>
          <w:i/>
          <w:sz w:val="20"/>
        </w:rPr>
      </w:pPr>
      <w:r w:rsidRPr="001A6393">
        <w:rPr>
          <w:sz w:val="20"/>
        </w:rPr>
        <w:t>(наименование комплекса процессных мероприятий)</w:t>
      </w:r>
      <w:r w:rsidRPr="001A6393">
        <w:rPr>
          <w:i/>
          <w:sz w:val="20"/>
        </w:rPr>
        <w:t xml:space="preserve"> </w:t>
      </w:r>
    </w:p>
    <w:p w:rsidR="003D7E6C" w:rsidRPr="001A6393" w:rsidRDefault="003D7E6C" w:rsidP="003D7E6C">
      <w:pPr>
        <w:jc w:val="center"/>
        <w:rPr>
          <w:b/>
          <w:sz w:val="20"/>
        </w:rPr>
      </w:pPr>
    </w:p>
    <w:p w:rsidR="003D7E6C" w:rsidRPr="001A6393" w:rsidRDefault="003D7E6C" w:rsidP="003D7E6C">
      <w:pPr>
        <w:jc w:val="center"/>
        <w:rPr>
          <w:b/>
          <w:sz w:val="28"/>
          <w:szCs w:val="28"/>
        </w:rPr>
      </w:pPr>
      <w:r w:rsidRPr="001A6393">
        <w:rPr>
          <w:b/>
          <w:sz w:val="28"/>
          <w:szCs w:val="28"/>
        </w:rPr>
        <w:t>Общие положения</w:t>
      </w:r>
    </w:p>
    <w:p w:rsidR="003D7E6C" w:rsidRPr="001A6393" w:rsidRDefault="003D7E6C" w:rsidP="003D7E6C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9"/>
        <w:gridCol w:w="6305"/>
      </w:tblGrid>
      <w:tr w:rsidR="003D7E6C" w:rsidRPr="001A6393" w:rsidTr="003D7E6C">
        <w:trPr>
          <w:trHeight w:val="516"/>
          <w:jc w:val="center"/>
        </w:trPr>
        <w:tc>
          <w:tcPr>
            <w:tcW w:w="1801" w:type="pct"/>
            <w:shd w:val="clear" w:color="auto" w:fill="auto"/>
            <w:vAlign w:val="center"/>
          </w:tcPr>
          <w:p w:rsidR="003D7E6C" w:rsidRPr="001A6393" w:rsidRDefault="003D7E6C" w:rsidP="003D7E6C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1A6393">
              <w:rPr>
                <w:sz w:val="28"/>
                <w:szCs w:val="28"/>
              </w:rPr>
              <w:t>Ответственный</w:t>
            </w:r>
            <w:proofErr w:type="gramEnd"/>
            <w:r w:rsidRPr="001A6393">
              <w:rPr>
                <w:sz w:val="28"/>
                <w:szCs w:val="28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w="3199" w:type="pct"/>
            <w:shd w:val="clear" w:color="auto" w:fill="auto"/>
            <w:vAlign w:val="center"/>
          </w:tcPr>
          <w:p w:rsidR="003D7E6C" w:rsidRPr="001A6393" w:rsidRDefault="003D7E6C" w:rsidP="003D7E6C">
            <w:pPr>
              <w:jc w:val="both"/>
              <w:rPr>
                <w:rFonts w:eastAsia="Calibri"/>
                <w:sz w:val="28"/>
                <w:szCs w:val="28"/>
              </w:rPr>
            </w:pPr>
            <w:r w:rsidRPr="001A6393">
              <w:rPr>
                <w:bCs/>
                <w:sz w:val="28"/>
                <w:szCs w:val="28"/>
              </w:rPr>
              <w:t>начальник архивного отдела Администрации муниципального образования «</w:t>
            </w:r>
            <w:r w:rsidR="00905BB5" w:rsidRPr="001A6393">
              <w:rPr>
                <w:rFonts w:eastAsia="Calibri"/>
                <w:sz w:val="28"/>
                <w:szCs w:val="28"/>
              </w:rPr>
              <w:t xml:space="preserve">Дорогобужский </w:t>
            </w:r>
            <w:r w:rsidR="00B92886" w:rsidRPr="001A6393">
              <w:rPr>
                <w:rFonts w:eastAsia="Calibri"/>
                <w:sz w:val="28"/>
                <w:szCs w:val="28"/>
              </w:rPr>
              <w:t>район</w:t>
            </w:r>
            <w:r w:rsidRPr="001A6393">
              <w:rPr>
                <w:bCs/>
                <w:sz w:val="28"/>
                <w:szCs w:val="28"/>
              </w:rPr>
              <w:t xml:space="preserve">» Смоленской области </w:t>
            </w:r>
            <w:proofErr w:type="spellStart"/>
            <w:r w:rsidRPr="001A6393">
              <w:rPr>
                <w:bCs/>
                <w:sz w:val="28"/>
                <w:szCs w:val="28"/>
              </w:rPr>
              <w:t>Стешова</w:t>
            </w:r>
            <w:proofErr w:type="spellEnd"/>
            <w:r w:rsidRPr="001A6393">
              <w:rPr>
                <w:bCs/>
                <w:sz w:val="28"/>
                <w:szCs w:val="28"/>
              </w:rPr>
              <w:t xml:space="preserve"> А.А.</w:t>
            </w:r>
          </w:p>
        </w:tc>
      </w:tr>
      <w:tr w:rsidR="003D7E6C" w:rsidRPr="001A6393" w:rsidTr="003D7E6C">
        <w:trPr>
          <w:trHeight w:val="700"/>
          <w:jc w:val="center"/>
        </w:trPr>
        <w:tc>
          <w:tcPr>
            <w:tcW w:w="1801" w:type="pct"/>
            <w:shd w:val="clear" w:color="auto" w:fill="auto"/>
            <w:vAlign w:val="center"/>
          </w:tcPr>
          <w:p w:rsidR="003D7E6C" w:rsidRPr="001A6393" w:rsidRDefault="003D7E6C" w:rsidP="003D7E6C">
            <w:pPr>
              <w:rPr>
                <w:rFonts w:eastAsia="Calibri"/>
                <w:sz w:val="28"/>
                <w:szCs w:val="28"/>
              </w:rPr>
            </w:pPr>
            <w:r w:rsidRPr="001A6393">
              <w:rPr>
                <w:rFonts w:eastAsia="Calibri"/>
                <w:sz w:val="28"/>
                <w:szCs w:val="28"/>
              </w:rPr>
              <w:t xml:space="preserve">Связь с муниципальной программой </w:t>
            </w:r>
          </w:p>
        </w:tc>
        <w:tc>
          <w:tcPr>
            <w:tcW w:w="3199" w:type="pct"/>
            <w:shd w:val="clear" w:color="auto" w:fill="auto"/>
            <w:vAlign w:val="center"/>
          </w:tcPr>
          <w:p w:rsidR="003D7E6C" w:rsidRPr="001A6393" w:rsidRDefault="003D7E6C" w:rsidP="003D7E6C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63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Pr="001A6393">
              <w:rPr>
                <w:rFonts w:ascii="Times New Roman" w:hAnsi="Times New Roman" w:cs="Times New Roman"/>
                <w:sz w:val="28"/>
                <w:szCs w:val="28"/>
              </w:rPr>
              <w:t>«Создание условий для эффективного управления муниципальным образованием «</w:t>
            </w:r>
            <w:r w:rsidR="00905BB5" w:rsidRPr="001A6393">
              <w:rPr>
                <w:rFonts w:ascii="Times New Roman" w:eastAsia="Calibri" w:hAnsi="Times New Roman" w:cs="Times New Roman"/>
                <w:sz w:val="28"/>
                <w:szCs w:val="28"/>
              </w:rPr>
              <w:t>Дорогобужский муниципальный округ</w:t>
            </w:r>
            <w:r w:rsidRPr="001A6393">
              <w:rPr>
                <w:rFonts w:ascii="Times New Roman" w:hAnsi="Times New Roman" w:cs="Times New Roman"/>
                <w:sz w:val="28"/>
                <w:szCs w:val="28"/>
              </w:rPr>
              <w:t>» Смоленской области»</w:t>
            </w:r>
          </w:p>
        </w:tc>
      </w:tr>
    </w:tbl>
    <w:p w:rsidR="003D7E6C" w:rsidRPr="001A6393" w:rsidRDefault="003D7E6C" w:rsidP="003D7E6C">
      <w:pPr>
        <w:rPr>
          <w:sz w:val="28"/>
          <w:szCs w:val="28"/>
        </w:rPr>
      </w:pPr>
    </w:p>
    <w:p w:rsidR="003D7E6C" w:rsidRPr="001A6393" w:rsidRDefault="003D7E6C" w:rsidP="003D7E6C">
      <w:pPr>
        <w:ind w:left="1418" w:right="1984"/>
        <w:jc w:val="center"/>
        <w:rPr>
          <w:b/>
          <w:sz w:val="28"/>
          <w:szCs w:val="28"/>
        </w:rPr>
      </w:pPr>
      <w:r w:rsidRPr="001A6393">
        <w:rPr>
          <w:b/>
          <w:sz w:val="28"/>
          <w:szCs w:val="28"/>
        </w:rPr>
        <w:t xml:space="preserve">Показатели реализации комплекса процессных мероприятий </w:t>
      </w:r>
    </w:p>
    <w:p w:rsidR="003D7E6C" w:rsidRPr="001A6393" w:rsidRDefault="003D7E6C" w:rsidP="003D7E6C">
      <w:pPr>
        <w:jc w:val="center"/>
        <w:rPr>
          <w:b/>
          <w:sz w:val="28"/>
          <w:szCs w:val="28"/>
        </w:rPr>
      </w:pPr>
      <w:r w:rsidRPr="001A6393">
        <w:rPr>
          <w:b/>
          <w:sz w:val="28"/>
          <w:szCs w:val="28"/>
        </w:rPr>
        <w:t xml:space="preserve">  </w:t>
      </w:r>
    </w:p>
    <w:tbl>
      <w:tblPr>
        <w:tblW w:w="51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2496"/>
        <w:gridCol w:w="1382"/>
        <w:gridCol w:w="1630"/>
        <w:gridCol w:w="1531"/>
        <w:gridCol w:w="1297"/>
        <w:gridCol w:w="1301"/>
      </w:tblGrid>
      <w:tr w:rsidR="003D7E6C" w:rsidRPr="001A6393" w:rsidTr="00905BB5">
        <w:trPr>
          <w:tblHeader/>
          <w:jc w:val="center"/>
        </w:trPr>
        <w:tc>
          <w:tcPr>
            <w:tcW w:w="221" w:type="pct"/>
            <w:vMerge w:val="restart"/>
            <w:shd w:val="clear" w:color="auto" w:fill="auto"/>
          </w:tcPr>
          <w:p w:rsidR="003D7E6C" w:rsidRPr="001A6393" w:rsidRDefault="003D7E6C" w:rsidP="003D7E6C">
            <w:pPr>
              <w:ind w:right="-121"/>
              <w:jc w:val="center"/>
              <w:rPr>
                <w:rFonts w:eastAsia="Calibri"/>
                <w:sz w:val="26"/>
                <w:szCs w:val="26"/>
              </w:rPr>
            </w:pPr>
            <w:r w:rsidRPr="001A6393">
              <w:rPr>
                <w:rFonts w:eastAsia="Calibri"/>
                <w:sz w:val="26"/>
                <w:szCs w:val="26"/>
              </w:rPr>
              <w:t xml:space="preserve">№ </w:t>
            </w:r>
            <w:proofErr w:type="gramStart"/>
            <w:r w:rsidRPr="001A6393">
              <w:rPr>
                <w:rFonts w:eastAsia="Calibri"/>
                <w:sz w:val="26"/>
                <w:szCs w:val="26"/>
              </w:rPr>
              <w:t>п</w:t>
            </w:r>
            <w:proofErr w:type="gramEnd"/>
            <w:r w:rsidRPr="001A6393">
              <w:rPr>
                <w:rFonts w:eastAsia="Calibri"/>
                <w:sz w:val="26"/>
                <w:szCs w:val="26"/>
              </w:rPr>
              <w:t>/п</w:t>
            </w:r>
          </w:p>
        </w:tc>
        <w:tc>
          <w:tcPr>
            <w:tcW w:w="1238" w:type="pct"/>
            <w:vMerge w:val="restart"/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6"/>
                <w:szCs w:val="26"/>
              </w:rPr>
            </w:pPr>
            <w:r w:rsidRPr="001A6393">
              <w:rPr>
                <w:rFonts w:eastAsia="Calibri"/>
                <w:sz w:val="26"/>
                <w:szCs w:val="26"/>
              </w:rPr>
              <w:t xml:space="preserve">Наименование показателя реализации </w:t>
            </w:r>
          </w:p>
        </w:tc>
        <w:tc>
          <w:tcPr>
            <w:tcW w:w="685" w:type="pct"/>
            <w:vMerge w:val="restart"/>
            <w:shd w:val="clear" w:color="auto" w:fill="auto"/>
          </w:tcPr>
          <w:p w:rsidR="003D7E6C" w:rsidRPr="001A6393" w:rsidRDefault="003D7E6C" w:rsidP="003D7E6C">
            <w:pPr>
              <w:ind w:firstLine="23"/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1A6393">
              <w:rPr>
                <w:rFonts w:eastAsia="Calibri"/>
                <w:sz w:val="26"/>
                <w:szCs w:val="26"/>
              </w:rPr>
              <w:t>Единица измерения</w:t>
            </w:r>
          </w:p>
        </w:tc>
        <w:tc>
          <w:tcPr>
            <w:tcW w:w="809" w:type="pct"/>
            <w:vMerge w:val="restart"/>
            <w:shd w:val="clear" w:color="auto" w:fill="auto"/>
          </w:tcPr>
          <w:p w:rsidR="003D7E6C" w:rsidRPr="001A6393" w:rsidRDefault="003D7E6C" w:rsidP="003D7E6C">
            <w:pPr>
              <w:ind w:firstLine="23"/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1A6393">
              <w:rPr>
                <w:rFonts w:eastAsia="Calibri"/>
                <w:sz w:val="26"/>
                <w:szCs w:val="26"/>
                <w:shd w:val="clear" w:color="auto" w:fill="FFFFFF"/>
              </w:rPr>
              <w:t>Базовое значение показателя реализации (202</w:t>
            </w:r>
            <w:r w:rsidR="00905BB5" w:rsidRPr="001A6393">
              <w:rPr>
                <w:rFonts w:eastAsia="Calibri"/>
                <w:sz w:val="26"/>
                <w:szCs w:val="26"/>
                <w:shd w:val="clear" w:color="auto" w:fill="FFFFFF"/>
              </w:rPr>
              <w:t>4</w:t>
            </w:r>
            <w:r w:rsidRPr="001A6393">
              <w:rPr>
                <w:rFonts w:eastAsia="Calibri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2047" w:type="pct"/>
            <w:gridSpan w:val="3"/>
            <w:shd w:val="clear" w:color="auto" w:fill="auto"/>
            <w:vAlign w:val="center"/>
          </w:tcPr>
          <w:p w:rsidR="003D7E6C" w:rsidRPr="001A6393" w:rsidRDefault="003D7E6C" w:rsidP="003D7E6C">
            <w:pPr>
              <w:jc w:val="center"/>
              <w:rPr>
                <w:spacing w:val="-2"/>
                <w:sz w:val="26"/>
                <w:szCs w:val="26"/>
              </w:rPr>
            </w:pPr>
            <w:r w:rsidRPr="001A6393">
              <w:rPr>
                <w:rFonts w:eastAsia="Calibri"/>
                <w:sz w:val="26"/>
                <w:szCs w:val="26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3D7E6C" w:rsidRPr="001A6393" w:rsidTr="00905BB5">
        <w:trPr>
          <w:trHeight w:val="448"/>
          <w:tblHeader/>
          <w:jc w:val="center"/>
        </w:trPr>
        <w:tc>
          <w:tcPr>
            <w:tcW w:w="221" w:type="pct"/>
            <w:vMerge/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38" w:type="pct"/>
            <w:vMerge/>
            <w:shd w:val="clear" w:color="auto" w:fill="auto"/>
            <w:vAlign w:val="center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85" w:type="pct"/>
            <w:vMerge/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09" w:type="pct"/>
            <w:vMerge/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59" w:type="pct"/>
            <w:shd w:val="clear" w:color="auto" w:fill="auto"/>
          </w:tcPr>
          <w:p w:rsidR="003D7E6C" w:rsidRPr="001A6393" w:rsidRDefault="00BC67C8" w:rsidP="003D7E6C">
            <w:pPr>
              <w:jc w:val="center"/>
              <w:rPr>
                <w:spacing w:val="-2"/>
                <w:sz w:val="26"/>
                <w:szCs w:val="26"/>
              </w:rPr>
            </w:pPr>
            <w:r w:rsidRPr="001A6393">
              <w:rPr>
                <w:spacing w:val="-2"/>
                <w:sz w:val="26"/>
                <w:szCs w:val="26"/>
              </w:rPr>
              <w:t>202</w:t>
            </w:r>
            <w:r w:rsidR="00905BB5" w:rsidRPr="001A6393">
              <w:rPr>
                <w:spacing w:val="-2"/>
                <w:sz w:val="26"/>
                <w:szCs w:val="26"/>
              </w:rPr>
              <w:t>5</w:t>
            </w:r>
          </w:p>
        </w:tc>
        <w:tc>
          <w:tcPr>
            <w:tcW w:w="643" w:type="pct"/>
            <w:shd w:val="clear" w:color="auto" w:fill="auto"/>
          </w:tcPr>
          <w:p w:rsidR="003D7E6C" w:rsidRPr="001A6393" w:rsidRDefault="00BC67C8" w:rsidP="003D7E6C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1A6393">
              <w:rPr>
                <w:rFonts w:eastAsia="Calibri"/>
                <w:sz w:val="26"/>
                <w:szCs w:val="26"/>
                <w:shd w:val="clear" w:color="auto" w:fill="FFFFFF"/>
              </w:rPr>
              <w:t>202</w:t>
            </w:r>
            <w:r w:rsidR="00905BB5" w:rsidRPr="001A6393">
              <w:rPr>
                <w:rFonts w:eastAsia="Calibri"/>
                <w:sz w:val="26"/>
                <w:szCs w:val="26"/>
                <w:shd w:val="clear" w:color="auto" w:fill="FFFFFF"/>
              </w:rPr>
              <w:t>6</w:t>
            </w:r>
          </w:p>
        </w:tc>
        <w:tc>
          <w:tcPr>
            <w:tcW w:w="644" w:type="pct"/>
            <w:shd w:val="clear" w:color="auto" w:fill="auto"/>
          </w:tcPr>
          <w:p w:rsidR="003D7E6C" w:rsidRPr="001A6393" w:rsidRDefault="00BC67C8" w:rsidP="003D7E6C">
            <w:pPr>
              <w:jc w:val="center"/>
              <w:rPr>
                <w:spacing w:val="-2"/>
                <w:sz w:val="26"/>
                <w:szCs w:val="26"/>
              </w:rPr>
            </w:pPr>
            <w:r w:rsidRPr="001A6393">
              <w:rPr>
                <w:spacing w:val="-2"/>
                <w:sz w:val="26"/>
                <w:szCs w:val="26"/>
              </w:rPr>
              <w:t>202</w:t>
            </w:r>
            <w:r w:rsidR="00905BB5" w:rsidRPr="001A6393">
              <w:rPr>
                <w:spacing w:val="-2"/>
                <w:sz w:val="26"/>
                <w:szCs w:val="26"/>
              </w:rPr>
              <w:t>7</w:t>
            </w:r>
          </w:p>
        </w:tc>
      </w:tr>
      <w:tr w:rsidR="003D7E6C" w:rsidRPr="001A6393" w:rsidTr="00905BB5">
        <w:trPr>
          <w:trHeight w:val="282"/>
          <w:tblHeader/>
          <w:jc w:val="center"/>
        </w:trPr>
        <w:tc>
          <w:tcPr>
            <w:tcW w:w="221" w:type="pct"/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6"/>
                <w:szCs w:val="26"/>
              </w:rPr>
            </w:pPr>
            <w:r w:rsidRPr="001A6393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6"/>
                <w:szCs w:val="26"/>
              </w:rPr>
            </w:pPr>
            <w:r w:rsidRPr="001A6393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685" w:type="pct"/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rFonts w:eastAsia="Calibri"/>
                <w:spacing w:val="-2"/>
                <w:sz w:val="26"/>
                <w:szCs w:val="26"/>
              </w:rPr>
            </w:pPr>
            <w:r w:rsidRPr="001A6393">
              <w:rPr>
                <w:rFonts w:eastAsia="Calibri"/>
                <w:spacing w:val="-2"/>
                <w:sz w:val="26"/>
                <w:szCs w:val="26"/>
              </w:rPr>
              <w:t>3</w:t>
            </w:r>
          </w:p>
        </w:tc>
        <w:tc>
          <w:tcPr>
            <w:tcW w:w="809" w:type="pct"/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rFonts w:eastAsia="Calibri"/>
                <w:spacing w:val="-2"/>
                <w:sz w:val="26"/>
                <w:szCs w:val="26"/>
              </w:rPr>
            </w:pPr>
            <w:r w:rsidRPr="001A6393">
              <w:rPr>
                <w:rFonts w:eastAsia="Calibri"/>
                <w:spacing w:val="-2"/>
                <w:sz w:val="26"/>
                <w:szCs w:val="26"/>
              </w:rPr>
              <w:t>4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3D7E6C" w:rsidRPr="001A6393" w:rsidRDefault="003D7E6C" w:rsidP="003D7E6C">
            <w:pPr>
              <w:jc w:val="center"/>
              <w:rPr>
                <w:spacing w:val="-2"/>
                <w:sz w:val="26"/>
                <w:szCs w:val="26"/>
              </w:rPr>
            </w:pPr>
            <w:r w:rsidRPr="001A6393">
              <w:rPr>
                <w:spacing w:val="-2"/>
                <w:sz w:val="26"/>
                <w:szCs w:val="26"/>
              </w:rPr>
              <w:t>5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3D7E6C" w:rsidRPr="001A6393" w:rsidRDefault="003D7E6C" w:rsidP="003D7E6C">
            <w:pPr>
              <w:jc w:val="center"/>
              <w:rPr>
                <w:spacing w:val="-2"/>
                <w:sz w:val="26"/>
                <w:szCs w:val="26"/>
              </w:rPr>
            </w:pPr>
            <w:r w:rsidRPr="001A6393">
              <w:rPr>
                <w:spacing w:val="-2"/>
                <w:sz w:val="26"/>
                <w:szCs w:val="26"/>
              </w:rPr>
              <w:t>6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6"/>
                <w:szCs w:val="26"/>
              </w:rPr>
            </w:pPr>
            <w:r w:rsidRPr="001A6393">
              <w:rPr>
                <w:rFonts w:eastAsia="Calibri"/>
                <w:sz w:val="26"/>
                <w:szCs w:val="26"/>
              </w:rPr>
              <w:t>7</w:t>
            </w:r>
          </w:p>
        </w:tc>
      </w:tr>
      <w:tr w:rsidR="00905BB5" w:rsidRPr="001A6393" w:rsidTr="00905BB5">
        <w:trPr>
          <w:trHeight w:val="433"/>
          <w:jc w:val="center"/>
        </w:trPr>
        <w:tc>
          <w:tcPr>
            <w:tcW w:w="221" w:type="pct"/>
            <w:shd w:val="clear" w:color="auto" w:fill="auto"/>
          </w:tcPr>
          <w:p w:rsidR="00905BB5" w:rsidRPr="001A6393" w:rsidRDefault="00905BB5" w:rsidP="00905BB5">
            <w:pPr>
              <w:spacing w:line="230" w:lineRule="auto"/>
              <w:rPr>
                <w:rFonts w:eastAsia="Calibri"/>
                <w:spacing w:val="-2"/>
                <w:sz w:val="26"/>
                <w:szCs w:val="26"/>
              </w:rPr>
            </w:pPr>
            <w:r w:rsidRPr="001A6393">
              <w:rPr>
                <w:rFonts w:eastAsia="Calibri"/>
                <w:spacing w:val="-2"/>
                <w:sz w:val="26"/>
                <w:szCs w:val="26"/>
              </w:rPr>
              <w:t>1</w:t>
            </w:r>
          </w:p>
        </w:tc>
        <w:tc>
          <w:tcPr>
            <w:tcW w:w="1238" w:type="pct"/>
            <w:shd w:val="clear" w:color="auto" w:fill="auto"/>
          </w:tcPr>
          <w:p w:rsidR="00905BB5" w:rsidRPr="001A6393" w:rsidRDefault="00905BB5" w:rsidP="00905BB5">
            <w:pPr>
              <w:pStyle w:val="11"/>
              <w:jc w:val="both"/>
              <w:rPr>
                <w:sz w:val="26"/>
                <w:szCs w:val="26"/>
              </w:rPr>
            </w:pPr>
            <w:r w:rsidRPr="001A6393">
              <w:rPr>
                <w:sz w:val="26"/>
                <w:szCs w:val="26"/>
              </w:rPr>
              <w:t xml:space="preserve">Количество </w:t>
            </w:r>
            <w:proofErr w:type="spellStart"/>
            <w:r w:rsidRPr="001A6393">
              <w:rPr>
                <w:sz w:val="26"/>
                <w:szCs w:val="26"/>
              </w:rPr>
              <w:t>закартонированных</w:t>
            </w:r>
            <w:proofErr w:type="spellEnd"/>
            <w:r w:rsidRPr="001A6393">
              <w:rPr>
                <w:sz w:val="26"/>
                <w:szCs w:val="26"/>
              </w:rPr>
              <w:t xml:space="preserve"> дел,  хранящихся в архивном отделе Администрации муниципального образования «Дорогобужский район» Смоленской области, с соблюдением нормативных</w:t>
            </w:r>
            <w:r w:rsidRPr="001A6393">
              <w:rPr>
                <w:b/>
                <w:sz w:val="26"/>
                <w:szCs w:val="26"/>
              </w:rPr>
              <w:t xml:space="preserve"> </w:t>
            </w:r>
            <w:r w:rsidRPr="001A6393">
              <w:rPr>
                <w:sz w:val="26"/>
                <w:szCs w:val="26"/>
              </w:rPr>
              <w:t>условий, обеспечивающих их постоянное и  долговременное хранение</w:t>
            </w:r>
          </w:p>
        </w:tc>
        <w:tc>
          <w:tcPr>
            <w:tcW w:w="685" w:type="pct"/>
            <w:shd w:val="clear" w:color="auto" w:fill="auto"/>
            <w:vAlign w:val="center"/>
          </w:tcPr>
          <w:p w:rsidR="00905BB5" w:rsidRPr="001A6393" w:rsidRDefault="00905BB5" w:rsidP="00905BB5">
            <w:pPr>
              <w:widowControl w:val="0"/>
              <w:autoSpaceDE w:val="0"/>
              <w:autoSpaceDN w:val="0"/>
              <w:adjustRightInd w:val="0"/>
              <w:ind w:firstLine="95"/>
              <w:jc w:val="center"/>
              <w:rPr>
                <w:sz w:val="24"/>
                <w:szCs w:val="24"/>
              </w:rPr>
            </w:pPr>
            <w:r w:rsidRPr="001A6393">
              <w:rPr>
                <w:sz w:val="24"/>
                <w:szCs w:val="24"/>
              </w:rPr>
              <w:t>ед.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905BB5" w:rsidRPr="001A6393" w:rsidRDefault="00905BB5" w:rsidP="00905BB5">
            <w:pPr>
              <w:widowControl w:val="0"/>
              <w:autoSpaceDE w:val="0"/>
              <w:autoSpaceDN w:val="0"/>
              <w:adjustRightInd w:val="0"/>
              <w:ind w:firstLine="95"/>
              <w:jc w:val="center"/>
              <w:rPr>
                <w:bCs/>
                <w:iCs/>
                <w:sz w:val="24"/>
                <w:szCs w:val="24"/>
              </w:rPr>
            </w:pPr>
            <w:r w:rsidRPr="001A6393">
              <w:rPr>
                <w:bCs/>
                <w:iCs/>
                <w:sz w:val="24"/>
                <w:szCs w:val="24"/>
              </w:rPr>
              <w:t>1395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905BB5" w:rsidRPr="001A6393" w:rsidRDefault="00905BB5" w:rsidP="00905BB5">
            <w:pPr>
              <w:widowControl w:val="0"/>
              <w:autoSpaceDE w:val="0"/>
              <w:autoSpaceDN w:val="0"/>
              <w:adjustRightInd w:val="0"/>
              <w:ind w:firstLine="95"/>
              <w:jc w:val="center"/>
              <w:rPr>
                <w:bCs/>
                <w:iCs/>
                <w:sz w:val="24"/>
                <w:szCs w:val="24"/>
              </w:rPr>
            </w:pPr>
            <w:r w:rsidRPr="001A6393">
              <w:rPr>
                <w:bCs/>
                <w:iCs/>
                <w:sz w:val="24"/>
                <w:szCs w:val="24"/>
              </w:rPr>
              <w:t>1567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905BB5" w:rsidRPr="001A6393" w:rsidRDefault="00905BB5" w:rsidP="00905BB5">
            <w:pPr>
              <w:widowControl w:val="0"/>
              <w:autoSpaceDE w:val="0"/>
              <w:autoSpaceDN w:val="0"/>
              <w:adjustRightInd w:val="0"/>
              <w:ind w:firstLine="95"/>
              <w:jc w:val="center"/>
              <w:rPr>
                <w:bCs/>
                <w:iCs/>
                <w:sz w:val="24"/>
                <w:szCs w:val="24"/>
              </w:rPr>
            </w:pPr>
            <w:r w:rsidRPr="001A6393">
              <w:rPr>
                <w:bCs/>
                <w:iCs/>
                <w:sz w:val="24"/>
                <w:szCs w:val="24"/>
              </w:rPr>
              <w:t>1755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905BB5" w:rsidRPr="001A6393" w:rsidRDefault="00905BB5" w:rsidP="00905BB5">
            <w:pPr>
              <w:widowControl w:val="0"/>
              <w:autoSpaceDE w:val="0"/>
              <w:autoSpaceDN w:val="0"/>
              <w:adjustRightInd w:val="0"/>
              <w:ind w:firstLine="95"/>
              <w:jc w:val="center"/>
              <w:rPr>
                <w:bCs/>
                <w:iCs/>
                <w:sz w:val="24"/>
                <w:szCs w:val="24"/>
              </w:rPr>
            </w:pPr>
            <w:r w:rsidRPr="001A6393">
              <w:rPr>
                <w:bCs/>
                <w:iCs/>
                <w:sz w:val="24"/>
                <w:szCs w:val="24"/>
              </w:rPr>
              <w:t>1966</w:t>
            </w:r>
          </w:p>
        </w:tc>
      </w:tr>
    </w:tbl>
    <w:p w:rsidR="003D7E6C" w:rsidRPr="001A6393" w:rsidRDefault="003D7E6C" w:rsidP="003D7E6C">
      <w:pPr>
        <w:tabs>
          <w:tab w:val="left" w:pos="4260"/>
        </w:tabs>
        <w:rPr>
          <w:sz w:val="28"/>
          <w:szCs w:val="28"/>
        </w:rPr>
      </w:pPr>
    </w:p>
    <w:p w:rsidR="003D7E6C" w:rsidRPr="001A6393" w:rsidRDefault="003D7E6C" w:rsidP="003D7E6C">
      <w:pPr>
        <w:tabs>
          <w:tab w:val="left" w:pos="4260"/>
        </w:tabs>
        <w:rPr>
          <w:sz w:val="28"/>
          <w:szCs w:val="28"/>
        </w:rPr>
      </w:pPr>
    </w:p>
    <w:p w:rsidR="00905BB5" w:rsidRPr="001A6393" w:rsidRDefault="00905BB5" w:rsidP="00905BB5">
      <w:pPr>
        <w:jc w:val="center"/>
        <w:rPr>
          <w:b/>
          <w:spacing w:val="20"/>
          <w:sz w:val="28"/>
          <w:szCs w:val="28"/>
        </w:rPr>
      </w:pPr>
      <w:r w:rsidRPr="001A6393">
        <w:rPr>
          <w:b/>
          <w:spacing w:val="20"/>
          <w:sz w:val="28"/>
          <w:szCs w:val="28"/>
        </w:rPr>
        <w:lastRenderedPageBreak/>
        <w:t>ПАСПОРТ</w:t>
      </w:r>
    </w:p>
    <w:p w:rsidR="00905BB5" w:rsidRPr="001A6393" w:rsidRDefault="00905BB5" w:rsidP="00905BB5">
      <w:pPr>
        <w:jc w:val="center"/>
        <w:rPr>
          <w:b/>
          <w:sz w:val="28"/>
          <w:szCs w:val="28"/>
        </w:rPr>
      </w:pPr>
      <w:r w:rsidRPr="001A6393">
        <w:rPr>
          <w:b/>
          <w:sz w:val="28"/>
          <w:szCs w:val="28"/>
        </w:rPr>
        <w:t>комплекса процессных мероприятий</w:t>
      </w:r>
    </w:p>
    <w:p w:rsidR="00905BB5" w:rsidRPr="001A6393" w:rsidRDefault="00905BB5" w:rsidP="00905BB5">
      <w:pPr>
        <w:jc w:val="center"/>
        <w:rPr>
          <w:b/>
          <w:sz w:val="28"/>
          <w:szCs w:val="28"/>
          <w:u w:val="single"/>
        </w:rPr>
      </w:pPr>
    </w:p>
    <w:p w:rsidR="00905BB5" w:rsidRPr="001A6393" w:rsidRDefault="00905BB5" w:rsidP="00905BB5">
      <w:pPr>
        <w:jc w:val="center"/>
        <w:rPr>
          <w:sz w:val="20"/>
        </w:rPr>
      </w:pPr>
      <w:r w:rsidRPr="001A6393">
        <w:rPr>
          <w:bCs/>
          <w:sz w:val="28"/>
          <w:szCs w:val="28"/>
          <w:u w:val="single"/>
        </w:rPr>
        <w:t>«</w:t>
      </w:r>
      <w:r w:rsidRPr="001A6393">
        <w:rPr>
          <w:sz w:val="28"/>
          <w:szCs w:val="28"/>
          <w:u w:val="single"/>
        </w:rPr>
        <w:t>Содействие созданию условий труда, обеспечивающих сохранение жизни и здоровья работающего населения</w:t>
      </w:r>
      <w:r w:rsidRPr="001A6393">
        <w:rPr>
          <w:bCs/>
          <w:sz w:val="28"/>
          <w:szCs w:val="28"/>
          <w:u w:val="single"/>
        </w:rPr>
        <w:t>»</w:t>
      </w:r>
      <w:r w:rsidRPr="001A6393">
        <w:rPr>
          <w:sz w:val="20"/>
        </w:rPr>
        <w:t xml:space="preserve"> </w:t>
      </w:r>
    </w:p>
    <w:p w:rsidR="00905BB5" w:rsidRPr="001A6393" w:rsidRDefault="00905BB5" w:rsidP="00905BB5">
      <w:pPr>
        <w:jc w:val="center"/>
        <w:rPr>
          <w:i/>
          <w:sz w:val="20"/>
        </w:rPr>
      </w:pPr>
      <w:r w:rsidRPr="001A6393">
        <w:rPr>
          <w:sz w:val="20"/>
        </w:rPr>
        <w:t xml:space="preserve"> (наименование комплекса процессных мероприятий)</w:t>
      </w:r>
      <w:r w:rsidRPr="001A6393">
        <w:rPr>
          <w:i/>
          <w:sz w:val="20"/>
        </w:rPr>
        <w:t xml:space="preserve"> </w:t>
      </w:r>
    </w:p>
    <w:p w:rsidR="00905BB5" w:rsidRPr="001A6393" w:rsidRDefault="00905BB5" w:rsidP="00905BB5">
      <w:pPr>
        <w:jc w:val="center"/>
        <w:rPr>
          <w:b/>
          <w:sz w:val="20"/>
        </w:rPr>
      </w:pPr>
    </w:p>
    <w:p w:rsidR="00905BB5" w:rsidRPr="001A6393" w:rsidRDefault="00905BB5" w:rsidP="00905BB5">
      <w:pPr>
        <w:jc w:val="center"/>
        <w:rPr>
          <w:b/>
          <w:sz w:val="28"/>
          <w:szCs w:val="28"/>
        </w:rPr>
      </w:pPr>
      <w:r w:rsidRPr="001A6393">
        <w:rPr>
          <w:b/>
          <w:sz w:val="28"/>
          <w:szCs w:val="28"/>
        </w:rPr>
        <w:t>Общие положения</w:t>
      </w:r>
    </w:p>
    <w:p w:rsidR="00905BB5" w:rsidRPr="001A6393" w:rsidRDefault="00905BB5" w:rsidP="00905BB5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9"/>
        <w:gridCol w:w="6305"/>
      </w:tblGrid>
      <w:tr w:rsidR="00905BB5" w:rsidRPr="001A6393" w:rsidTr="00721EC4">
        <w:trPr>
          <w:trHeight w:val="516"/>
          <w:jc w:val="center"/>
        </w:trPr>
        <w:tc>
          <w:tcPr>
            <w:tcW w:w="1801" w:type="pct"/>
            <w:shd w:val="clear" w:color="auto" w:fill="auto"/>
            <w:vAlign w:val="center"/>
          </w:tcPr>
          <w:p w:rsidR="00905BB5" w:rsidRPr="001A6393" w:rsidRDefault="00905BB5" w:rsidP="00721EC4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1A6393">
              <w:rPr>
                <w:sz w:val="28"/>
                <w:szCs w:val="28"/>
              </w:rPr>
              <w:t>Ответственный</w:t>
            </w:r>
            <w:proofErr w:type="gramEnd"/>
            <w:r w:rsidRPr="001A6393">
              <w:rPr>
                <w:sz w:val="28"/>
                <w:szCs w:val="28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w="3199" w:type="pct"/>
            <w:shd w:val="clear" w:color="auto" w:fill="auto"/>
            <w:vAlign w:val="center"/>
          </w:tcPr>
          <w:p w:rsidR="00905BB5" w:rsidRPr="001A6393" w:rsidRDefault="00B92886" w:rsidP="00721EC4">
            <w:pPr>
              <w:jc w:val="both"/>
              <w:rPr>
                <w:rFonts w:eastAsia="Calibri"/>
                <w:sz w:val="28"/>
                <w:szCs w:val="28"/>
              </w:rPr>
            </w:pPr>
            <w:r w:rsidRPr="001A6393">
              <w:rPr>
                <w:rFonts w:eastAsia="Calibri"/>
                <w:sz w:val="28"/>
                <w:szCs w:val="28"/>
              </w:rPr>
              <w:t>заместитель Главы муниципального образования «Дорогобужский район» Смоленской области – управляющий делами Шляхтов П.В.</w:t>
            </w:r>
          </w:p>
        </w:tc>
      </w:tr>
      <w:tr w:rsidR="00905BB5" w:rsidRPr="001A6393" w:rsidTr="00721EC4">
        <w:trPr>
          <w:trHeight w:val="700"/>
          <w:jc w:val="center"/>
        </w:trPr>
        <w:tc>
          <w:tcPr>
            <w:tcW w:w="1801" w:type="pct"/>
            <w:shd w:val="clear" w:color="auto" w:fill="auto"/>
            <w:vAlign w:val="center"/>
          </w:tcPr>
          <w:p w:rsidR="00905BB5" w:rsidRPr="001A6393" w:rsidRDefault="00905BB5" w:rsidP="00721EC4">
            <w:pPr>
              <w:rPr>
                <w:rFonts w:eastAsia="Calibri"/>
                <w:sz w:val="28"/>
                <w:szCs w:val="28"/>
              </w:rPr>
            </w:pPr>
            <w:r w:rsidRPr="001A6393">
              <w:rPr>
                <w:rFonts w:eastAsia="Calibri"/>
                <w:sz w:val="28"/>
                <w:szCs w:val="28"/>
              </w:rPr>
              <w:t xml:space="preserve">Связь с муниципальной программой </w:t>
            </w:r>
          </w:p>
        </w:tc>
        <w:tc>
          <w:tcPr>
            <w:tcW w:w="3199" w:type="pct"/>
            <w:shd w:val="clear" w:color="auto" w:fill="auto"/>
            <w:vAlign w:val="center"/>
          </w:tcPr>
          <w:p w:rsidR="00905BB5" w:rsidRPr="001A6393" w:rsidRDefault="00905BB5" w:rsidP="00721EC4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63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Pr="001A6393">
              <w:rPr>
                <w:rFonts w:ascii="Times New Roman" w:hAnsi="Times New Roman" w:cs="Times New Roman"/>
                <w:sz w:val="28"/>
                <w:szCs w:val="28"/>
              </w:rPr>
              <w:t>«Создание условий для эффективного управления муниципальным образованием «</w:t>
            </w:r>
            <w:r w:rsidRPr="001A6393">
              <w:rPr>
                <w:rFonts w:ascii="Times New Roman" w:eastAsia="Calibri" w:hAnsi="Times New Roman" w:cs="Times New Roman"/>
                <w:sz w:val="28"/>
                <w:szCs w:val="28"/>
              </w:rPr>
              <w:t>Дорогобужский муниципальный округ</w:t>
            </w:r>
            <w:r w:rsidRPr="001A6393">
              <w:rPr>
                <w:rFonts w:ascii="Times New Roman" w:hAnsi="Times New Roman" w:cs="Times New Roman"/>
                <w:sz w:val="28"/>
                <w:szCs w:val="28"/>
              </w:rPr>
              <w:t>» Смоленской области»</w:t>
            </w:r>
          </w:p>
        </w:tc>
      </w:tr>
    </w:tbl>
    <w:p w:rsidR="00905BB5" w:rsidRPr="001A6393" w:rsidRDefault="00905BB5" w:rsidP="00905BB5">
      <w:pPr>
        <w:rPr>
          <w:sz w:val="28"/>
          <w:szCs w:val="28"/>
        </w:rPr>
      </w:pPr>
    </w:p>
    <w:p w:rsidR="00905BB5" w:rsidRPr="001A6393" w:rsidRDefault="00905BB5" w:rsidP="00905BB5">
      <w:pPr>
        <w:ind w:left="1418" w:right="1984"/>
        <w:jc w:val="center"/>
        <w:rPr>
          <w:b/>
          <w:sz w:val="28"/>
          <w:szCs w:val="28"/>
        </w:rPr>
      </w:pPr>
      <w:r w:rsidRPr="001A6393">
        <w:rPr>
          <w:b/>
          <w:sz w:val="28"/>
          <w:szCs w:val="28"/>
        </w:rPr>
        <w:t xml:space="preserve">Показатели реализации комплекса процессных мероприятий </w:t>
      </w:r>
    </w:p>
    <w:p w:rsidR="00905BB5" w:rsidRPr="001A6393" w:rsidRDefault="00905BB5" w:rsidP="00905BB5">
      <w:pPr>
        <w:jc w:val="center"/>
        <w:rPr>
          <w:b/>
          <w:sz w:val="28"/>
          <w:szCs w:val="28"/>
        </w:rPr>
      </w:pPr>
      <w:r w:rsidRPr="001A6393">
        <w:rPr>
          <w:b/>
          <w:sz w:val="28"/>
          <w:szCs w:val="28"/>
        </w:rPr>
        <w:t xml:space="preserve">  </w:t>
      </w:r>
    </w:p>
    <w:tbl>
      <w:tblPr>
        <w:tblW w:w="51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2436"/>
        <w:gridCol w:w="1382"/>
        <w:gridCol w:w="1652"/>
        <w:gridCol w:w="1545"/>
        <w:gridCol w:w="1311"/>
        <w:gridCol w:w="1311"/>
      </w:tblGrid>
      <w:tr w:rsidR="00905BB5" w:rsidRPr="001A6393" w:rsidTr="00721EC4">
        <w:trPr>
          <w:tblHeader/>
          <w:jc w:val="center"/>
        </w:trPr>
        <w:tc>
          <w:tcPr>
            <w:tcW w:w="221" w:type="pct"/>
            <w:vMerge w:val="restart"/>
            <w:shd w:val="clear" w:color="auto" w:fill="auto"/>
          </w:tcPr>
          <w:p w:rsidR="00905BB5" w:rsidRPr="001A6393" w:rsidRDefault="00905BB5" w:rsidP="00721EC4">
            <w:pPr>
              <w:ind w:right="-121"/>
              <w:jc w:val="center"/>
              <w:rPr>
                <w:rFonts w:eastAsia="Calibri"/>
                <w:sz w:val="26"/>
                <w:szCs w:val="26"/>
              </w:rPr>
            </w:pPr>
            <w:r w:rsidRPr="001A6393">
              <w:rPr>
                <w:rFonts w:eastAsia="Calibri"/>
                <w:sz w:val="26"/>
                <w:szCs w:val="26"/>
              </w:rPr>
              <w:t xml:space="preserve">№ </w:t>
            </w:r>
            <w:proofErr w:type="gramStart"/>
            <w:r w:rsidRPr="001A6393">
              <w:rPr>
                <w:rFonts w:eastAsia="Calibri"/>
                <w:sz w:val="26"/>
                <w:szCs w:val="26"/>
              </w:rPr>
              <w:t>п</w:t>
            </w:r>
            <w:proofErr w:type="gramEnd"/>
            <w:r w:rsidRPr="001A6393">
              <w:rPr>
                <w:rFonts w:eastAsia="Calibri"/>
                <w:sz w:val="26"/>
                <w:szCs w:val="26"/>
              </w:rPr>
              <w:t>/п</w:t>
            </w:r>
          </w:p>
        </w:tc>
        <w:tc>
          <w:tcPr>
            <w:tcW w:w="1208" w:type="pct"/>
            <w:vMerge w:val="restart"/>
            <w:shd w:val="clear" w:color="auto" w:fill="auto"/>
          </w:tcPr>
          <w:p w:rsidR="00905BB5" w:rsidRPr="001A6393" w:rsidRDefault="00905BB5" w:rsidP="00721EC4">
            <w:pPr>
              <w:jc w:val="center"/>
              <w:rPr>
                <w:rFonts w:eastAsia="Calibri"/>
                <w:sz w:val="26"/>
                <w:szCs w:val="26"/>
              </w:rPr>
            </w:pPr>
            <w:r w:rsidRPr="001A6393">
              <w:rPr>
                <w:rFonts w:eastAsia="Calibri"/>
                <w:sz w:val="26"/>
                <w:szCs w:val="26"/>
              </w:rPr>
              <w:t xml:space="preserve">Наименование показателя реализации </w:t>
            </w:r>
          </w:p>
        </w:tc>
        <w:tc>
          <w:tcPr>
            <w:tcW w:w="685" w:type="pct"/>
            <w:vMerge w:val="restart"/>
            <w:shd w:val="clear" w:color="auto" w:fill="auto"/>
          </w:tcPr>
          <w:p w:rsidR="00905BB5" w:rsidRPr="001A6393" w:rsidRDefault="00905BB5" w:rsidP="00721EC4">
            <w:pPr>
              <w:ind w:firstLine="23"/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1A6393">
              <w:rPr>
                <w:rFonts w:eastAsia="Calibri"/>
                <w:sz w:val="26"/>
                <w:szCs w:val="26"/>
              </w:rPr>
              <w:t>Единица измерения</w:t>
            </w:r>
          </w:p>
        </w:tc>
        <w:tc>
          <w:tcPr>
            <w:tcW w:w="819" w:type="pct"/>
            <w:vMerge w:val="restart"/>
            <w:shd w:val="clear" w:color="auto" w:fill="auto"/>
          </w:tcPr>
          <w:p w:rsidR="00905BB5" w:rsidRPr="001A6393" w:rsidRDefault="00905BB5" w:rsidP="00721EC4">
            <w:pPr>
              <w:ind w:firstLine="23"/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1A6393">
              <w:rPr>
                <w:rFonts w:eastAsia="Calibri"/>
                <w:sz w:val="26"/>
                <w:szCs w:val="26"/>
                <w:shd w:val="clear" w:color="auto" w:fill="FFFFFF"/>
              </w:rPr>
              <w:t>Базовое значение показателя реализации (2024)</w:t>
            </w:r>
          </w:p>
        </w:tc>
        <w:tc>
          <w:tcPr>
            <w:tcW w:w="2066" w:type="pct"/>
            <w:gridSpan w:val="3"/>
            <w:shd w:val="clear" w:color="auto" w:fill="auto"/>
            <w:vAlign w:val="center"/>
          </w:tcPr>
          <w:p w:rsidR="00905BB5" w:rsidRPr="001A6393" w:rsidRDefault="00905BB5" w:rsidP="00721EC4">
            <w:pPr>
              <w:jc w:val="center"/>
              <w:rPr>
                <w:spacing w:val="-2"/>
                <w:sz w:val="26"/>
                <w:szCs w:val="26"/>
              </w:rPr>
            </w:pPr>
            <w:r w:rsidRPr="001A6393">
              <w:rPr>
                <w:rFonts w:eastAsia="Calibri"/>
                <w:sz w:val="26"/>
                <w:szCs w:val="26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905BB5" w:rsidRPr="001A6393" w:rsidTr="00721EC4">
        <w:trPr>
          <w:trHeight w:val="448"/>
          <w:tblHeader/>
          <w:jc w:val="center"/>
        </w:trPr>
        <w:tc>
          <w:tcPr>
            <w:tcW w:w="221" w:type="pct"/>
            <w:vMerge/>
            <w:shd w:val="clear" w:color="auto" w:fill="auto"/>
          </w:tcPr>
          <w:p w:rsidR="00905BB5" w:rsidRPr="001A6393" w:rsidRDefault="00905BB5" w:rsidP="00721EC4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08" w:type="pct"/>
            <w:vMerge/>
            <w:shd w:val="clear" w:color="auto" w:fill="auto"/>
            <w:vAlign w:val="center"/>
          </w:tcPr>
          <w:p w:rsidR="00905BB5" w:rsidRPr="001A6393" w:rsidRDefault="00905BB5" w:rsidP="00721EC4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85" w:type="pct"/>
            <w:vMerge/>
            <w:shd w:val="clear" w:color="auto" w:fill="auto"/>
          </w:tcPr>
          <w:p w:rsidR="00905BB5" w:rsidRPr="001A6393" w:rsidRDefault="00905BB5" w:rsidP="00721EC4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19" w:type="pct"/>
            <w:vMerge/>
            <w:shd w:val="clear" w:color="auto" w:fill="auto"/>
          </w:tcPr>
          <w:p w:rsidR="00905BB5" w:rsidRPr="001A6393" w:rsidRDefault="00905BB5" w:rsidP="00721EC4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66" w:type="pct"/>
            <w:shd w:val="clear" w:color="auto" w:fill="auto"/>
          </w:tcPr>
          <w:p w:rsidR="00905BB5" w:rsidRPr="001A6393" w:rsidRDefault="00905BB5" w:rsidP="00721EC4">
            <w:pPr>
              <w:jc w:val="center"/>
              <w:rPr>
                <w:spacing w:val="-2"/>
                <w:sz w:val="26"/>
                <w:szCs w:val="26"/>
              </w:rPr>
            </w:pPr>
            <w:r w:rsidRPr="001A6393">
              <w:rPr>
                <w:spacing w:val="-2"/>
                <w:sz w:val="26"/>
                <w:szCs w:val="26"/>
              </w:rPr>
              <w:t>2025</w:t>
            </w:r>
          </w:p>
          <w:p w:rsidR="00905BB5" w:rsidRPr="001A6393" w:rsidRDefault="00905BB5" w:rsidP="00721EC4">
            <w:pPr>
              <w:jc w:val="center"/>
              <w:rPr>
                <w:spacing w:val="-2"/>
                <w:sz w:val="26"/>
                <w:szCs w:val="26"/>
              </w:rPr>
            </w:pPr>
          </w:p>
        </w:tc>
        <w:tc>
          <w:tcPr>
            <w:tcW w:w="650" w:type="pct"/>
            <w:shd w:val="clear" w:color="auto" w:fill="auto"/>
          </w:tcPr>
          <w:p w:rsidR="00905BB5" w:rsidRPr="001A6393" w:rsidRDefault="00905BB5" w:rsidP="00721EC4">
            <w:pPr>
              <w:jc w:val="center"/>
              <w:rPr>
                <w:spacing w:val="-2"/>
                <w:sz w:val="26"/>
                <w:szCs w:val="26"/>
              </w:rPr>
            </w:pPr>
            <w:r w:rsidRPr="001A6393">
              <w:rPr>
                <w:spacing w:val="-2"/>
                <w:sz w:val="26"/>
                <w:szCs w:val="26"/>
              </w:rPr>
              <w:t>2026</w:t>
            </w:r>
          </w:p>
          <w:p w:rsidR="00905BB5" w:rsidRPr="001A6393" w:rsidRDefault="00905BB5" w:rsidP="00721EC4">
            <w:pPr>
              <w:jc w:val="center"/>
              <w:rPr>
                <w:spacing w:val="-2"/>
                <w:sz w:val="26"/>
                <w:szCs w:val="26"/>
              </w:rPr>
            </w:pPr>
          </w:p>
        </w:tc>
        <w:tc>
          <w:tcPr>
            <w:tcW w:w="650" w:type="pct"/>
            <w:shd w:val="clear" w:color="auto" w:fill="auto"/>
          </w:tcPr>
          <w:p w:rsidR="00905BB5" w:rsidRPr="001A6393" w:rsidRDefault="00905BB5" w:rsidP="00721EC4">
            <w:pPr>
              <w:jc w:val="center"/>
              <w:rPr>
                <w:rFonts w:eastAsia="Calibri"/>
                <w:sz w:val="26"/>
                <w:szCs w:val="26"/>
              </w:rPr>
            </w:pPr>
            <w:r w:rsidRPr="001A6393">
              <w:rPr>
                <w:rFonts w:eastAsia="Calibri"/>
                <w:sz w:val="26"/>
                <w:szCs w:val="26"/>
              </w:rPr>
              <w:t>2027</w:t>
            </w:r>
          </w:p>
          <w:p w:rsidR="00905BB5" w:rsidRPr="001A6393" w:rsidRDefault="00905BB5" w:rsidP="00721EC4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905BB5" w:rsidRPr="001A6393" w:rsidTr="00721EC4">
        <w:trPr>
          <w:trHeight w:val="282"/>
          <w:tblHeader/>
          <w:jc w:val="center"/>
        </w:trPr>
        <w:tc>
          <w:tcPr>
            <w:tcW w:w="221" w:type="pct"/>
            <w:shd w:val="clear" w:color="auto" w:fill="auto"/>
          </w:tcPr>
          <w:p w:rsidR="00905BB5" w:rsidRPr="001A6393" w:rsidRDefault="00905BB5" w:rsidP="00721EC4">
            <w:pPr>
              <w:jc w:val="center"/>
              <w:rPr>
                <w:rFonts w:eastAsia="Calibri"/>
                <w:sz w:val="24"/>
                <w:szCs w:val="24"/>
              </w:rPr>
            </w:pPr>
            <w:r w:rsidRPr="001A639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08" w:type="pct"/>
            <w:shd w:val="clear" w:color="auto" w:fill="auto"/>
            <w:vAlign w:val="center"/>
          </w:tcPr>
          <w:p w:rsidR="00905BB5" w:rsidRPr="001A6393" w:rsidRDefault="00905BB5" w:rsidP="00721EC4">
            <w:pPr>
              <w:jc w:val="center"/>
              <w:rPr>
                <w:rFonts w:eastAsia="Calibri"/>
                <w:sz w:val="24"/>
                <w:szCs w:val="24"/>
              </w:rPr>
            </w:pPr>
            <w:r w:rsidRPr="001A639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85" w:type="pct"/>
            <w:shd w:val="clear" w:color="auto" w:fill="auto"/>
          </w:tcPr>
          <w:p w:rsidR="00905BB5" w:rsidRPr="001A6393" w:rsidRDefault="00905BB5" w:rsidP="00721EC4">
            <w:pPr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 w:rsidRPr="001A6393">
              <w:rPr>
                <w:rFonts w:eastAsia="Calibri"/>
                <w:spacing w:val="-2"/>
                <w:sz w:val="28"/>
                <w:szCs w:val="28"/>
              </w:rPr>
              <w:t>3</w:t>
            </w:r>
          </w:p>
        </w:tc>
        <w:tc>
          <w:tcPr>
            <w:tcW w:w="819" w:type="pct"/>
            <w:shd w:val="clear" w:color="auto" w:fill="auto"/>
          </w:tcPr>
          <w:p w:rsidR="00905BB5" w:rsidRPr="001A6393" w:rsidRDefault="00905BB5" w:rsidP="00721EC4">
            <w:pPr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 w:rsidRPr="001A6393">
              <w:rPr>
                <w:rFonts w:eastAsia="Calibri"/>
                <w:spacing w:val="-2"/>
                <w:sz w:val="28"/>
                <w:szCs w:val="28"/>
              </w:rPr>
              <w:t>4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905BB5" w:rsidRPr="001A6393" w:rsidRDefault="00905BB5" w:rsidP="00721EC4">
            <w:pPr>
              <w:jc w:val="center"/>
              <w:rPr>
                <w:spacing w:val="-2"/>
                <w:sz w:val="28"/>
                <w:szCs w:val="28"/>
              </w:rPr>
            </w:pPr>
            <w:r w:rsidRPr="001A6393">
              <w:rPr>
                <w:spacing w:val="-2"/>
                <w:sz w:val="28"/>
                <w:szCs w:val="28"/>
              </w:rPr>
              <w:t>5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905BB5" w:rsidRPr="001A6393" w:rsidRDefault="00905BB5" w:rsidP="00721EC4">
            <w:pPr>
              <w:jc w:val="center"/>
              <w:rPr>
                <w:spacing w:val="-2"/>
                <w:sz w:val="28"/>
                <w:szCs w:val="28"/>
              </w:rPr>
            </w:pPr>
            <w:r w:rsidRPr="001A6393">
              <w:rPr>
                <w:spacing w:val="-2"/>
                <w:sz w:val="28"/>
                <w:szCs w:val="28"/>
              </w:rPr>
              <w:t>6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905BB5" w:rsidRPr="001A6393" w:rsidRDefault="00905BB5" w:rsidP="00721EC4">
            <w:pPr>
              <w:jc w:val="center"/>
              <w:rPr>
                <w:rFonts w:eastAsia="Calibri"/>
                <w:sz w:val="28"/>
                <w:szCs w:val="28"/>
              </w:rPr>
            </w:pPr>
            <w:r w:rsidRPr="001A6393"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905BB5" w:rsidRPr="001A6393" w:rsidTr="00721EC4">
        <w:trPr>
          <w:trHeight w:val="433"/>
          <w:jc w:val="center"/>
        </w:trPr>
        <w:tc>
          <w:tcPr>
            <w:tcW w:w="221" w:type="pct"/>
            <w:shd w:val="clear" w:color="auto" w:fill="auto"/>
          </w:tcPr>
          <w:p w:rsidR="00905BB5" w:rsidRPr="001A6393" w:rsidRDefault="00905BB5" w:rsidP="00721EC4">
            <w:pPr>
              <w:spacing w:line="230" w:lineRule="auto"/>
              <w:rPr>
                <w:rFonts w:eastAsia="Calibri"/>
                <w:spacing w:val="-2"/>
                <w:sz w:val="24"/>
                <w:szCs w:val="24"/>
              </w:rPr>
            </w:pPr>
            <w:r w:rsidRPr="001A6393">
              <w:rPr>
                <w:rFonts w:eastAsia="Calibri"/>
                <w:spacing w:val="-2"/>
                <w:sz w:val="24"/>
                <w:szCs w:val="24"/>
              </w:rPr>
              <w:t>1</w:t>
            </w:r>
          </w:p>
        </w:tc>
        <w:tc>
          <w:tcPr>
            <w:tcW w:w="1208" w:type="pct"/>
            <w:shd w:val="clear" w:color="auto" w:fill="auto"/>
          </w:tcPr>
          <w:p w:rsidR="00905BB5" w:rsidRPr="001A6393" w:rsidRDefault="00905BB5" w:rsidP="00721EC4">
            <w:pPr>
              <w:pStyle w:val="11"/>
              <w:rPr>
                <w:bCs/>
                <w:sz w:val="28"/>
                <w:szCs w:val="28"/>
              </w:rPr>
            </w:pPr>
            <w:r w:rsidRPr="001A6393">
              <w:rPr>
                <w:bCs/>
                <w:sz w:val="28"/>
                <w:szCs w:val="28"/>
              </w:rPr>
              <w:t xml:space="preserve">Количество проведенных </w:t>
            </w:r>
            <w:r w:rsidR="00F550BB" w:rsidRPr="001A6393">
              <w:rPr>
                <w:bCs/>
                <w:sz w:val="28"/>
                <w:szCs w:val="28"/>
              </w:rPr>
              <w:t xml:space="preserve">районных </w:t>
            </w:r>
            <w:r w:rsidRPr="001A6393">
              <w:rPr>
                <w:bCs/>
                <w:sz w:val="28"/>
                <w:szCs w:val="28"/>
              </w:rPr>
              <w:t>смотров, конкурсов</w:t>
            </w:r>
          </w:p>
        </w:tc>
        <w:tc>
          <w:tcPr>
            <w:tcW w:w="685" w:type="pct"/>
            <w:shd w:val="clear" w:color="auto" w:fill="auto"/>
            <w:vAlign w:val="center"/>
          </w:tcPr>
          <w:p w:rsidR="00905BB5" w:rsidRPr="001A6393" w:rsidRDefault="00905BB5" w:rsidP="00905BB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 w:rsidRPr="001A6393">
              <w:rPr>
                <w:sz w:val="28"/>
                <w:szCs w:val="28"/>
              </w:rPr>
              <w:t>ед.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905BB5" w:rsidRPr="001A6393" w:rsidRDefault="00905BB5" w:rsidP="00721EC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8"/>
                <w:szCs w:val="28"/>
              </w:rPr>
            </w:pPr>
            <w:r w:rsidRPr="001A6393">
              <w:rPr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905BB5" w:rsidRPr="001A6393" w:rsidRDefault="00905BB5" w:rsidP="00721EC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8"/>
                <w:szCs w:val="28"/>
              </w:rPr>
            </w:pPr>
            <w:r w:rsidRPr="001A6393">
              <w:rPr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905BB5" w:rsidRPr="001A6393" w:rsidRDefault="00905BB5" w:rsidP="00721EC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8"/>
                <w:szCs w:val="28"/>
              </w:rPr>
            </w:pPr>
            <w:r w:rsidRPr="001A6393">
              <w:rPr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905BB5" w:rsidRPr="001A6393" w:rsidRDefault="00905BB5" w:rsidP="00721EC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8"/>
                <w:szCs w:val="28"/>
              </w:rPr>
            </w:pPr>
            <w:r w:rsidRPr="001A6393">
              <w:rPr>
                <w:bCs/>
                <w:iCs/>
                <w:sz w:val="28"/>
                <w:szCs w:val="28"/>
              </w:rPr>
              <w:t>2</w:t>
            </w:r>
          </w:p>
        </w:tc>
      </w:tr>
    </w:tbl>
    <w:p w:rsidR="00905BB5" w:rsidRPr="001A6393" w:rsidRDefault="00905BB5" w:rsidP="003D7E6C">
      <w:pPr>
        <w:tabs>
          <w:tab w:val="left" w:pos="4260"/>
        </w:tabs>
        <w:rPr>
          <w:sz w:val="28"/>
          <w:szCs w:val="28"/>
        </w:rPr>
      </w:pPr>
    </w:p>
    <w:p w:rsidR="00905BB5" w:rsidRPr="001A6393" w:rsidRDefault="00905BB5" w:rsidP="003D7E6C">
      <w:pPr>
        <w:tabs>
          <w:tab w:val="left" w:pos="4260"/>
        </w:tabs>
        <w:rPr>
          <w:sz w:val="28"/>
          <w:szCs w:val="28"/>
        </w:rPr>
      </w:pPr>
    </w:p>
    <w:p w:rsidR="00905BB5" w:rsidRPr="001A6393" w:rsidRDefault="00905BB5" w:rsidP="003D7E6C">
      <w:pPr>
        <w:tabs>
          <w:tab w:val="left" w:pos="4260"/>
        </w:tabs>
        <w:rPr>
          <w:sz w:val="28"/>
          <w:szCs w:val="28"/>
        </w:rPr>
      </w:pPr>
    </w:p>
    <w:p w:rsidR="00905BB5" w:rsidRPr="001A6393" w:rsidRDefault="00905BB5" w:rsidP="003D7E6C">
      <w:pPr>
        <w:tabs>
          <w:tab w:val="left" w:pos="4260"/>
        </w:tabs>
        <w:rPr>
          <w:sz w:val="28"/>
          <w:szCs w:val="28"/>
        </w:rPr>
      </w:pPr>
    </w:p>
    <w:p w:rsidR="00905BB5" w:rsidRPr="001A6393" w:rsidRDefault="00905BB5" w:rsidP="003D7E6C">
      <w:pPr>
        <w:tabs>
          <w:tab w:val="left" w:pos="4260"/>
        </w:tabs>
        <w:rPr>
          <w:sz w:val="28"/>
          <w:szCs w:val="28"/>
        </w:rPr>
      </w:pPr>
    </w:p>
    <w:p w:rsidR="00905BB5" w:rsidRPr="001A6393" w:rsidRDefault="00905BB5" w:rsidP="003D7E6C">
      <w:pPr>
        <w:tabs>
          <w:tab w:val="left" w:pos="4260"/>
        </w:tabs>
        <w:rPr>
          <w:sz w:val="28"/>
          <w:szCs w:val="28"/>
        </w:rPr>
      </w:pPr>
    </w:p>
    <w:p w:rsidR="00905BB5" w:rsidRPr="001A6393" w:rsidRDefault="00905BB5" w:rsidP="003D7E6C">
      <w:pPr>
        <w:tabs>
          <w:tab w:val="left" w:pos="4260"/>
        </w:tabs>
        <w:rPr>
          <w:sz w:val="28"/>
          <w:szCs w:val="28"/>
        </w:rPr>
      </w:pPr>
    </w:p>
    <w:p w:rsidR="00905BB5" w:rsidRPr="001A6393" w:rsidRDefault="00905BB5" w:rsidP="003D7E6C">
      <w:pPr>
        <w:tabs>
          <w:tab w:val="left" w:pos="4260"/>
        </w:tabs>
        <w:rPr>
          <w:sz w:val="28"/>
          <w:szCs w:val="28"/>
        </w:rPr>
      </w:pPr>
    </w:p>
    <w:p w:rsidR="00905BB5" w:rsidRPr="001A6393" w:rsidRDefault="00905BB5" w:rsidP="003D7E6C">
      <w:pPr>
        <w:tabs>
          <w:tab w:val="left" w:pos="4260"/>
        </w:tabs>
        <w:rPr>
          <w:sz w:val="28"/>
          <w:szCs w:val="28"/>
        </w:rPr>
      </w:pPr>
    </w:p>
    <w:p w:rsidR="00905BB5" w:rsidRPr="001A6393" w:rsidRDefault="00905BB5" w:rsidP="003D7E6C">
      <w:pPr>
        <w:tabs>
          <w:tab w:val="left" w:pos="4260"/>
        </w:tabs>
        <w:rPr>
          <w:sz w:val="28"/>
          <w:szCs w:val="28"/>
        </w:rPr>
      </w:pPr>
    </w:p>
    <w:p w:rsidR="00905BB5" w:rsidRPr="001A6393" w:rsidRDefault="00905BB5" w:rsidP="003D7E6C">
      <w:pPr>
        <w:tabs>
          <w:tab w:val="left" w:pos="4260"/>
        </w:tabs>
        <w:rPr>
          <w:sz w:val="28"/>
          <w:szCs w:val="28"/>
        </w:rPr>
      </w:pPr>
    </w:p>
    <w:p w:rsidR="00905BB5" w:rsidRPr="001A6393" w:rsidRDefault="00905BB5" w:rsidP="003D7E6C">
      <w:pPr>
        <w:tabs>
          <w:tab w:val="left" w:pos="4260"/>
        </w:tabs>
        <w:rPr>
          <w:sz w:val="28"/>
          <w:szCs w:val="28"/>
        </w:rPr>
      </w:pPr>
    </w:p>
    <w:p w:rsidR="00905BB5" w:rsidRPr="001A6393" w:rsidRDefault="00905BB5" w:rsidP="003D7E6C">
      <w:pPr>
        <w:tabs>
          <w:tab w:val="left" w:pos="4260"/>
        </w:tabs>
        <w:rPr>
          <w:sz w:val="28"/>
          <w:szCs w:val="28"/>
        </w:rPr>
      </w:pPr>
    </w:p>
    <w:p w:rsidR="003D7E6C" w:rsidRPr="001A6393" w:rsidRDefault="003D7E6C" w:rsidP="003D7E6C">
      <w:pPr>
        <w:jc w:val="center"/>
        <w:rPr>
          <w:b/>
          <w:spacing w:val="20"/>
          <w:sz w:val="28"/>
          <w:szCs w:val="28"/>
        </w:rPr>
      </w:pPr>
      <w:r w:rsidRPr="001A6393">
        <w:rPr>
          <w:b/>
          <w:spacing w:val="20"/>
          <w:sz w:val="28"/>
          <w:szCs w:val="28"/>
        </w:rPr>
        <w:lastRenderedPageBreak/>
        <w:t>ПАСПОРТ</w:t>
      </w:r>
    </w:p>
    <w:p w:rsidR="003D7E6C" w:rsidRPr="001A6393" w:rsidRDefault="003D7E6C" w:rsidP="003D7E6C">
      <w:pPr>
        <w:jc w:val="center"/>
        <w:rPr>
          <w:b/>
          <w:sz w:val="28"/>
          <w:szCs w:val="28"/>
        </w:rPr>
      </w:pPr>
      <w:r w:rsidRPr="001A6393">
        <w:rPr>
          <w:b/>
          <w:sz w:val="28"/>
          <w:szCs w:val="28"/>
        </w:rPr>
        <w:t>комплекса процессных мероприятий</w:t>
      </w:r>
    </w:p>
    <w:p w:rsidR="003D7E6C" w:rsidRPr="001A6393" w:rsidRDefault="003D7E6C" w:rsidP="003D7E6C">
      <w:pPr>
        <w:jc w:val="center"/>
        <w:rPr>
          <w:b/>
          <w:sz w:val="28"/>
          <w:szCs w:val="28"/>
          <w:u w:val="single"/>
        </w:rPr>
      </w:pPr>
    </w:p>
    <w:p w:rsidR="003D7E6C" w:rsidRPr="001A6393" w:rsidRDefault="003D7E6C" w:rsidP="003D7E6C">
      <w:pPr>
        <w:jc w:val="center"/>
        <w:rPr>
          <w:sz w:val="28"/>
          <w:szCs w:val="28"/>
          <w:u w:val="single"/>
        </w:rPr>
      </w:pPr>
      <w:r w:rsidRPr="001A6393">
        <w:rPr>
          <w:sz w:val="28"/>
          <w:szCs w:val="28"/>
          <w:u w:val="single"/>
        </w:rPr>
        <w:t>«Организация транспортного обслуживания органов местного самоуправления»</w:t>
      </w:r>
    </w:p>
    <w:p w:rsidR="003D7E6C" w:rsidRPr="001A6393" w:rsidRDefault="003D7E6C" w:rsidP="003D7E6C">
      <w:pPr>
        <w:jc w:val="center"/>
        <w:rPr>
          <w:i/>
          <w:sz w:val="24"/>
          <w:szCs w:val="24"/>
        </w:rPr>
      </w:pPr>
      <w:r w:rsidRPr="001A6393">
        <w:rPr>
          <w:sz w:val="24"/>
          <w:szCs w:val="24"/>
        </w:rPr>
        <w:t xml:space="preserve"> (наименование комплекса процессных мероприятий)</w:t>
      </w:r>
      <w:r w:rsidRPr="001A6393">
        <w:rPr>
          <w:i/>
          <w:sz w:val="24"/>
          <w:szCs w:val="24"/>
        </w:rPr>
        <w:t xml:space="preserve"> </w:t>
      </w:r>
    </w:p>
    <w:p w:rsidR="003D7E6C" w:rsidRPr="001A6393" w:rsidRDefault="003D7E6C" w:rsidP="003D7E6C">
      <w:pPr>
        <w:jc w:val="center"/>
        <w:rPr>
          <w:b/>
          <w:sz w:val="20"/>
        </w:rPr>
      </w:pPr>
    </w:p>
    <w:p w:rsidR="003D7E6C" w:rsidRPr="001A6393" w:rsidRDefault="003D7E6C" w:rsidP="003D7E6C">
      <w:pPr>
        <w:jc w:val="center"/>
        <w:rPr>
          <w:b/>
          <w:sz w:val="28"/>
          <w:szCs w:val="28"/>
        </w:rPr>
      </w:pPr>
      <w:r w:rsidRPr="001A6393">
        <w:rPr>
          <w:b/>
          <w:sz w:val="28"/>
          <w:szCs w:val="28"/>
        </w:rPr>
        <w:t>Общие положения</w:t>
      </w:r>
    </w:p>
    <w:p w:rsidR="003D7E6C" w:rsidRPr="001A6393" w:rsidRDefault="003D7E6C" w:rsidP="003D7E6C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9"/>
        <w:gridCol w:w="6305"/>
      </w:tblGrid>
      <w:tr w:rsidR="003D7E6C" w:rsidRPr="001A6393" w:rsidTr="003D7E6C">
        <w:trPr>
          <w:trHeight w:val="516"/>
          <w:jc w:val="center"/>
        </w:trPr>
        <w:tc>
          <w:tcPr>
            <w:tcW w:w="1801" w:type="pct"/>
            <w:shd w:val="clear" w:color="auto" w:fill="auto"/>
            <w:vAlign w:val="center"/>
          </w:tcPr>
          <w:p w:rsidR="003D7E6C" w:rsidRPr="001A6393" w:rsidRDefault="003D7E6C" w:rsidP="003D7E6C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1A6393">
              <w:rPr>
                <w:sz w:val="28"/>
                <w:szCs w:val="28"/>
              </w:rPr>
              <w:t>Ответственный</w:t>
            </w:r>
            <w:proofErr w:type="gramEnd"/>
            <w:r w:rsidRPr="001A6393">
              <w:rPr>
                <w:sz w:val="28"/>
                <w:szCs w:val="28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w="3199" w:type="pct"/>
            <w:shd w:val="clear" w:color="auto" w:fill="auto"/>
            <w:vAlign w:val="center"/>
          </w:tcPr>
          <w:p w:rsidR="003D7E6C" w:rsidRPr="001A6393" w:rsidRDefault="003D7E6C" w:rsidP="003D7E6C">
            <w:pPr>
              <w:jc w:val="both"/>
              <w:rPr>
                <w:rFonts w:eastAsia="Calibri"/>
                <w:sz w:val="28"/>
                <w:szCs w:val="28"/>
              </w:rPr>
            </w:pPr>
            <w:r w:rsidRPr="001A6393">
              <w:rPr>
                <w:bCs/>
                <w:sz w:val="28"/>
                <w:szCs w:val="28"/>
              </w:rPr>
              <w:t>директор МКТУ МО «</w:t>
            </w:r>
            <w:r w:rsidR="00905BB5" w:rsidRPr="001A6393">
              <w:rPr>
                <w:rFonts w:eastAsia="Calibri"/>
                <w:sz w:val="28"/>
                <w:szCs w:val="28"/>
              </w:rPr>
              <w:t xml:space="preserve">Дорогобужский </w:t>
            </w:r>
            <w:r w:rsidR="00B92886" w:rsidRPr="001A6393">
              <w:rPr>
                <w:rFonts w:eastAsia="Calibri"/>
                <w:sz w:val="28"/>
                <w:szCs w:val="28"/>
              </w:rPr>
              <w:t>район</w:t>
            </w:r>
            <w:r w:rsidRPr="001A6393">
              <w:rPr>
                <w:bCs/>
                <w:sz w:val="28"/>
                <w:szCs w:val="28"/>
              </w:rPr>
              <w:t>» Смоленской области Забелин П.В.</w:t>
            </w:r>
          </w:p>
        </w:tc>
      </w:tr>
      <w:tr w:rsidR="003D7E6C" w:rsidRPr="001A6393" w:rsidTr="003D7E6C">
        <w:trPr>
          <w:trHeight w:val="700"/>
          <w:jc w:val="center"/>
        </w:trPr>
        <w:tc>
          <w:tcPr>
            <w:tcW w:w="1801" w:type="pct"/>
            <w:shd w:val="clear" w:color="auto" w:fill="auto"/>
            <w:vAlign w:val="center"/>
          </w:tcPr>
          <w:p w:rsidR="003D7E6C" w:rsidRPr="001A6393" w:rsidRDefault="003D7E6C" w:rsidP="003D7E6C">
            <w:pPr>
              <w:rPr>
                <w:rFonts w:eastAsia="Calibri"/>
                <w:sz w:val="28"/>
                <w:szCs w:val="28"/>
              </w:rPr>
            </w:pPr>
            <w:r w:rsidRPr="001A6393">
              <w:rPr>
                <w:rFonts w:eastAsia="Calibri"/>
                <w:sz w:val="28"/>
                <w:szCs w:val="28"/>
              </w:rPr>
              <w:t xml:space="preserve">Связь с муниципальной программой </w:t>
            </w:r>
          </w:p>
        </w:tc>
        <w:tc>
          <w:tcPr>
            <w:tcW w:w="3199" w:type="pct"/>
            <w:shd w:val="clear" w:color="auto" w:fill="auto"/>
            <w:vAlign w:val="center"/>
          </w:tcPr>
          <w:p w:rsidR="003D7E6C" w:rsidRPr="001A6393" w:rsidRDefault="003D7E6C" w:rsidP="003D7E6C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63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Pr="001A6393">
              <w:rPr>
                <w:rFonts w:ascii="Times New Roman" w:hAnsi="Times New Roman" w:cs="Times New Roman"/>
                <w:sz w:val="28"/>
                <w:szCs w:val="28"/>
              </w:rPr>
              <w:t>«Создание условий для эффективного управления муниципальным образованием «</w:t>
            </w:r>
            <w:r w:rsidR="00905BB5" w:rsidRPr="001A6393">
              <w:rPr>
                <w:rFonts w:ascii="Times New Roman" w:eastAsia="Calibri" w:hAnsi="Times New Roman" w:cs="Times New Roman"/>
                <w:sz w:val="28"/>
                <w:szCs w:val="28"/>
              </w:rPr>
              <w:t>Дорогобужский муниципальный округ</w:t>
            </w:r>
            <w:r w:rsidRPr="001A6393">
              <w:rPr>
                <w:rFonts w:ascii="Times New Roman" w:hAnsi="Times New Roman" w:cs="Times New Roman"/>
                <w:sz w:val="28"/>
                <w:szCs w:val="28"/>
              </w:rPr>
              <w:t>» Смоленской области»</w:t>
            </w:r>
          </w:p>
        </w:tc>
      </w:tr>
    </w:tbl>
    <w:p w:rsidR="003D7E6C" w:rsidRPr="001A6393" w:rsidRDefault="003D7E6C" w:rsidP="003D7E6C">
      <w:pPr>
        <w:rPr>
          <w:sz w:val="28"/>
          <w:szCs w:val="28"/>
        </w:rPr>
      </w:pPr>
    </w:p>
    <w:p w:rsidR="003D7E6C" w:rsidRPr="001A6393" w:rsidRDefault="003D7E6C" w:rsidP="003D7E6C">
      <w:pPr>
        <w:ind w:left="1418" w:right="1984"/>
        <w:jc w:val="center"/>
        <w:rPr>
          <w:b/>
          <w:sz w:val="28"/>
          <w:szCs w:val="28"/>
        </w:rPr>
      </w:pPr>
      <w:r w:rsidRPr="001A6393">
        <w:rPr>
          <w:b/>
          <w:sz w:val="28"/>
          <w:szCs w:val="28"/>
        </w:rPr>
        <w:t xml:space="preserve">Показатели реализации комплекса процессных мероприятий </w:t>
      </w:r>
    </w:p>
    <w:p w:rsidR="003D7E6C" w:rsidRPr="001A6393" w:rsidRDefault="003D7E6C" w:rsidP="003D7E6C">
      <w:pPr>
        <w:jc w:val="center"/>
        <w:rPr>
          <w:b/>
          <w:sz w:val="28"/>
          <w:szCs w:val="28"/>
        </w:rPr>
      </w:pPr>
      <w:r w:rsidRPr="001A6393">
        <w:rPr>
          <w:b/>
          <w:sz w:val="28"/>
          <w:szCs w:val="28"/>
        </w:rPr>
        <w:t xml:space="preserve">  </w:t>
      </w:r>
    </w:p>
    <w:tbl>
      <w:tblPr>
        <w:tblW w:w="51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2436"/>
        <w:gridCol w:w="1382"/>
        <w:gridCol w:w="1652"/>
        <w:gridCol w:w="1545"/>
        <w:gridCol w:w="1311"/>
        <w:gridCol w:w="1311"/>
      </w:tblGrid>
      <w:tr w:rsidR="003D7E6C" w:rsidRPr="001A6393" w:rsidTr="003D7E6C">
        <w:trPr>
          <w:tblHeader/>
          <w:jc w:val="center"/>
        </w:trPr>
        <w:tc>
          <w:tcPr>
            <w:tcW w:w="221" w:type="pct"/>
            <w:vMerge w:val="restart"/>
            <w:shd w:val="clear" w:color="auto" w:fill="auto"/>
          </w:tcPr>
          <w:p w:rsidR="003D7E6C" w:rsidRPr="001A6393" w:rsidRDefault="003D7E6C" w:rsidP="003D7E6C">
            <w:pPr>
              <w:ind w:right="-121"/>
              <w:jc w:val="center"/>
              <w:rPr>
                <w:rFonts w:eastAsia="Calibri"/>
                <w:sz w:val="26"/>
                <w:szCs w:val="26"/>
              </w:rPr>
            </w:pPr>
            <w:r w:rsidRPr="001A6393">
              <w:rPr>
                <w:rFonts w:eastAsia="Calibri"/>
                <w:sz w:val="26"/>
                <w:szCs w:val="26"/>
              </w:rPr>
              <w:t xml:space="preserve">№ </w:t>
            </w:r>
            <w:proofErr w:type="gramStart"/>
            <w:r w:rsidRPr="001A6393">
              <w:rPr>
                <w:rFonts w:eastAsia="Calibri"/>
                <w:sz w:val="26"/>
                <w:szCs w:val="26"/>
              </w:rPr>
              <w:t>п</w:t>
            </w:r>
            <w:proofErr w:type="gramEnd"/>
            <w:r w:rsidRPr="001A6393">
              <w:rPr>
                <w:rFonts w:eastAsia="Calibri"/>
                <w:sz w:val="26"/>
                <w:szCs w:val="26"/>
              </w:rPr>
              <w:t>/п</w:t>
            </w:r>
          </w:p>
        </w:tc>
        <w:tc>
          <w:tcPr>
            <w:tcW w:w="1208" w:type="pct"/>
            <w:vMerge w:val="restart"/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6"/>
                <w:szCs w:val="26"/>
              </w:rPr>
            </w:pPr>
            <w:r w:rsidRPr="001A6393">
              <w:rPr>
                <w:rFonts w:eastAsia="Calibri"/>
                <w:sz w:val="26"/>
                <w:szCs w:val="26"/>
              </w:rPr>
              <w:t xml:space="preserve">Наименование показателя реализации </w:t>
            </w:r>
          </w:p>
        </w:tc>
        <w:tc>
          <w:tcPr>
            <w:tcW w:w="685" w:type="pct"/>
            <w:vMerge w:val="restart"/>
            <w:shd w:val="clear" w:color="auto" w:fill="auto"/>
          </w:tcPr>
          <w:p w:rsidR="003D7E6C" w:rsidRPr="001A6393" w:rsidRDefault="003D7E6C" w:rsidP="003D7E6C">
            <w:pPr>
              <w:ind w:firstLine="23"/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1A6393">
              <w:rPr>
                <w:rFonts w:eastAsia="Calibri"/>
                <w:sz w:val="26"/>
                <w:szCs w:val="26"/>
              </w:rPr>
              <w:t>Единица измерения</w:t>
            </w:r>
          </w:p>
        </w:tc>
        <w:tc>
          <w:tcPr>
            <w:tcW w:w="819" w:type="pct"/>
            <w:vMerge w:val="restart"/>
            <w:shd w:val="clear" w:color="auto" w:fill="auto"/>
          </w:tcPr>
          <w:p w:rsidR="003D7E6C" w:rsidRPr="001A6393" w:rsidRDefault="003D7E6C" w:rsidP="00BC67C8">
            <w:pPr>
              <w:ind w:firstLine="23"/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1A6393">
              <w:rPr>
                <w:rFonts w:eastAsia="Calibri"/>
                <w:sz w:val="26"/>
                <w:szCs w:val="26"/>
                <w:shd w:val="clear" w:color="auto" w:fill="FFFFFF"/>
              </w:rPr>
              <w:t>Базовое знач</w:t>
            </w:r>
            <w:r w:rsidR="00BC67C8" w:rsidRPr="001A6393">
              <w:rPr>
                <w:rFonts w:eastAsia="Calibri"/>
                <w:sz w:val="26"/>
                <w:szCs w:val="26"/>
                <w:shd w:val="clear" w:color="auto" w:fill="FFFFFF"/>
              </w:rPr>
              <w:t>ение показателя реализации (202</w:t>
            </w:r>
            <w:r w:rsidR="00905BB5" w:rsidRPr="001A6393">
              <w:rPr>
                <w:rFonts w:eastAsia="Calibri"/>
                <w:sz w:val="26"/>
                <w:szCs w:val="26"/>
                <w:shd w:val="clear" w:color="auto" w:fill="FFFFFF"/>
              </w:rPr>
              <w:t>4</w:t>
            </w:r>
            <w:r w:rsidRPr="001A6393">
              <w:rPr>
                <w:rFonts w:eastAsia="Calibri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2066" w:type="pct"/>
            <w:gridSpan w:val="3"/>
            <w:shd w:val="clear" w:color="auto" w:fill="auto"/>
            <w:vAlign w:val="center"/>
          </w:tcPr>
          <w:p w:rsidR="003D7E6C" w:rsidRPr="001A6393" w:rsidRDefault="003D7E6C" w:rsidP="003D7E6C">
            <w:pPr>
              <w:jc w:val="center"/>
              <w:rPr>
                <w:spacing w:val="-2"/>
                <w:sz w:val="26"/>
                <w:szCs w:val="26"/>
              </w:rPr>
            </w:pPr>
            <w:r w:rsidRPr="001A6393">
              <w:rPr>
                <w:rFonts w:eastAsia="Calibri"/>
                <w:sz w:val="26"/>
                <w:szCs w:val="26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3D7E6C" w:rsidRPr="001A6393" w:rsidTr="003D7E6C">
        <w:trPr>
          <w:trHeight w:val="448"/>
          <w:tblHeader/>
          <w:jc w:val="center"/>
        </w:trPr>
        <w:tc>
          <w:tcPr>
            <w:tcW w:w="221" w:type="pct"/>
            <w:vMerge/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08" w:type="pct"/>
            <w:vMerge/>
            <w:shd w:val="clear" w:color="auto" w:fill="auto"/>
            <w:vAlign w:val="center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85" w:type="pct"/>
            <w:vMerge/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19" w:type="pct"/>
            <w:vMerge/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66" w:type="pct"/>
            <w:shd w:val="clear" w:color="auto" w:fill="auto"/>
          </w:tcPr>
          <w:p w:rsidR="003D7E6C" w:rsidRPr="001A6393" w:rsidRDefault="00905BB5" w:rsidP="003D7E6C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1A6393">
              <w:rPr>
                <w:rFonts w:eastAsia="Calibri"/>
                <w:sz w:val="26"/>
                <w:szCs w:val="26"/>
                <w:shd w:val="clear" w:color="auto" w:fill="FFFFFF"/>
              </w:rPr>
              <w:t>2025</w:t>
            </w:r>
          </w:p>
        </w:tc>
        <w:tc>
          <w:tcPr>
            <w:tcW w:w="650" w:type="pct"/>
            <w:shd w:val="clear" w:color="auto" w:fill="auto"/>
          </w:tcPr>
          <w:p w:rsidR="003D7E6C" w:rsidRPr="001A6393" w:rsidRDefault="00905BB5" w:rsidP="003D7E6C">
            <w:pPr>
              <w:jc w:val="center"/>
              <w:rPr>
                <w:spacing w:val="-2"/>
                <w:sz w:val="26"/>
                <w:szCs w:val="26"/>
              </w:rPr>
            </w:pPr>
            <w:r w:rsidRPr="001A6393">
              <w:rPr>
                <w:spacing w:val="-2"/>
                <w:sz w:val="26"/>
                <w:szCs w:val="26"/>
              </w:rPr>
              <w:t>2026</w:t>
            </w:r>
          </w:p>
        </w:tc>
        <w:tc>
          <w:tcPr>
            <w:tcW w:w="650" w:type="pct"/>
            <w:shd w:val="clear" w:color="auto" w:fill="auto"/>
          </w:tcPr>
          <w:p w:rsidR="003D7E6C" w:rsidRPr="001A6393" w:rsidRDefault="00905BB5" w:rsidP="003D7E6C">
            <w:pPr>
              <w:jc w:val="center"/>
              <w:rPr>
                <w:spacing w:val="-2"/>
                <w:sz w:val="26"/>
                <w:szCs w:val="26"/>
              </w:rPr>
            </w:pPr>
            <w:r w:rsidRPr="001A6393">
              <w:rPr>
                <w:spacing w:val="-2"/>
                <w:sz w:val="26"/>
                <w:szCs w:val="26"/>
              </w:rPr>
              <w:t>2027</w:t>
            </w:r>
          </w:p>
        </w:tc>
      </w:tr>
      <w:tr w:rsidR="003D7E6C" w:rsidRPr="001A6393" w:rsidTr="003D7E6C">
        <w:trPr>
          <w:trHeight w:val="282"/>
          <w:tblHeader/>
          <w:jc w:val="center"/>
        </w:trPr>
        <w:tc>
          <w:tcPr>
            <w:tcW w:w="221" w:type="pct"/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4"/>
                <w:szCs w:val="24"/>
              </w:rPr>
            </w:pPr>
            <w:r w:rsidRPr="001A639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08" w:type="pct"/>
            <w:shd w:val="clear" w:color="auto" w:fill="auto"/>
            <w:vAlign w:val="center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4"/>
                <w:szCs w:val="24"/>
              </w:rPr>
            </w:pPr>
            <w:r w:rsidRPr="001A639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85" w:type="pct"/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 w:rsidRPr="001A6393">
              <w:rPr>
                <w:rFonts w:eastAsia="Calibri"/>
                <w:spacing w:val="-2"/>
                <w:sz w:val="28"/>
                <w:szCs w:val="28"/>
              </w:rPr>
              <w:t>3</w:t>
            </w:r>
          </w:p>
        </w:tc>
        <w:tc>
          <w:tcPr>
            <w:tcW w:w="819" w:type="pct"/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 w:rsidRPr="001A6393">
              <w:rPr>
                <w:rFonts w:eastAsia="Calibri"/>
                <w:spacing w:val="-2"/>
                <w:sz w:val="28"/>
                <w:szCs w:val="28"/>
              </w:rPr>
              <w:t>4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3D7E6C" w:rsidRPr="001A6393" w:rsidRDefault="003D7E6C" w:rsidP="003D7E6C">
            <w:pPr>
              <w:jc w:val="center"/>
              <w:rPr>
                <w:spacing w:val="-2"/>
                <w:sz w:val="28"/>
                <w:szCs w:val="28"/>
              </w:rPr>
            </w:pPr>
            <w:r w:rsidRPr="001A6393">
              <w:rPr>
                <w:spacing w:val="-2"/>
                <w:sz w:val="28"/>
                <w:szCs w:val="28"/>
              </w:rPr>
              <w:t>5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3D7E6C" w:rsidRPr="001A6393" w:rsidRDefault="003D7E6C" w:rsidP="003D7E6C">
            <w:pPr>
              <w:jc w:val="center"/>
              <w:rPr>
                <w:spacing w:val="-2"/>
                <w:sz w:val="28"/>
                <w:szCs w:val="28"/>
              </w:rPr>
            </w:pPr>
            <w:r w:rsidRPr="001A6393">
              <w:rPr>
                <w:spacing w:val="-2"/>
                <w:sz w:val="28"/>
                <w:szCs w:val="28"/>
              </w:rPr>
              <w:t>6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8"/>
                <w:szCs w:val="28"/>
              </w:rPr>
            </w:pPr>
            <w:r w:rsidRPr="001A6393"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3D7E6C" w:rsidRPr="001A6393" w:rsidTr="003D7E6C">
        <w:trPr>
          <w:trHeight w:val="433"/>
          <w:jc w:val="center"/>
        </w:trPr>
        <w:tc>
          <w:tcPr>
            <w:tcW w:w="221" w:type="pct"/>
            <w:shd w:val="clear" w:color="auto" w:fill="auto"/>
          </w:tcPr>
          <w:p w:rsidR="003D7E6C" w:rsidRPr="001A6393" w:rsidRDefault="003D7E6C" w:rsidP="003D7E6C">
            <w:pPr>
              <w:spacing w:line="230" w:lineRule="auto"/>
              <w:rPr>
                <w:rFonts w:eastAsia="Calibri"/>
                <w:spacing w:val="-2"/>
                <w:sz w:val="24"/>
                <w:szCs w:val="24"/>
              </w:rPr>
            </w:pPr>
            <w:r w:rsidRPr="001A6393">
              <w:rPr>
                <w:rFonts w:eastAsia="Calibri"/>
                <w:spacing w:val="-2"/>
                <w:sz w:val="24"/>
                <w:szCs w:val="24"/>
              </w:rPr>
              <w:t>1</w:t>
            </w:r>
          </w:p>
        </w:tc>
        <w:tc>
          <w:tcPr>
            <w:tcW w:w="1208" w:type="pct"/>
            <w:shd w:val="clear" w:color="auto" w:fill="auto"/>
          </w:tcPr>
          <w:p w:rsidR="003D7E6C" w:rsidRPr="001A6393" w:rsidRDefault="003D7E6C" w:rsidP="003D7E6C">
            <w:pPr>
              <w:pStyle w:val="11"/>
              <w:jc w:val="both"/>
              <w:rPr>
                <w:sz w:val="28"/>
                <w:szCs w:val="28"/>
              </w:rPr>
            </w:pPr>
            <w:r w:rsidRPr="001A6393">
              <w:rPr>
                <w:sz w:val="28"/>
                <w:szCs w:val="28"/>
              </w:rPr>
              <w:t>Уровень обеспеченности транспортными средствами органов местного самоуправления муниципального образования «Дорогобужский район» Смоленской области</w:t>
            </w:r>
          </w:p>
        </w:tc>
        <w:tc>
          <w:tcPr>
            <w:tcW w:w="685" w:type="pct"/>
            <w:shd w:val="clear" w:color="auto" w:fill="auto"/>
            <w:vAlign w:val="center"/>
          </w:tcPr>
          <w:p w:rsidR="003D7E6C" w:rsidRPr="001A6393" w:rsidRDefault="003D7E6C" w:rsidP="003D7E6C">
            <w:pPr>
              <w:widowControl w:val="0"/>
              <w:autoSpaceDE w:val="0"/>
              <w:autoSpaceDN w:val="0"/>
              <w:adjustRightInd w:val="0"/>
              <w:spacing w:line="235" w:lineRule="auto"/>
              <w:ind w:left="-95" w:right="-163" w:firstLine="95"/>
              <w:jc w:val="center"/>
              <w:rPr>
                <w:sz w:val="28"/>
                <w:szCs w:val="28"/>
              </w:rPr>
            </w:pPr>
            <w:r w:rsidRPr="001A6393">
              <w:rPr>
                <w:sz w:val="28"/>
                <w:szCs w:val="28"/>
              </w:rPr>
              <w:t>%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3D7E6C" w:rsidRPr="001A6393" w:rsidRDefault="003D7E6C" w:rsidP="003D7E6C">
            <w:pPr>
              <w:widowControl w:val="0"/>
              <w:autoSpaceDE w:val="0"/>
              <w:autoSpaceDN w:val="0"/>
              <w:adjustRightInd w:val="0"/>
              <w:spacing w:line="235" w:lineRule="auto"/>
              <w:ind w:left="-95" w:right="-163" w:firstLine="95"/>
              <w:jc w:val="center"/>
              <w:rPr>
                <w:bCs/>
                <w:iCs/>
                <w:sz w:val="28"/>
                <w:szCs w:val="28"/>
              </w:rPr>
            </w:pPr>
            <w:r w:rsidRPr="001A6393">
              <w:rPr>
                <w:bCs/>
                <w:iCs/>
                <w:sz w:val="28"/>
                <w:szCs w:val="28"/>
              </w:rPr>
              <w:t>100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3D7E6C" w:rsidRPr="001A6393" w:rsidRDefault="003D7E6C" w:rsidP="003D7E6C">
            <w:pPr>
              <w:widowControl w:val="0"/>
              <w:autoSpaceDE w:val="0"/>
              <w:autoSpaceDN w:val="0"/>
              <w:adjustRightInd w:val="0"/>
              <w:spacing w:line="235" w:lineRule="auto"/>
              <w:ind w:left="-95" w:right="-163" w:firstLine="95"/>
              <w:jc w:val="center"/>
              <w:rPr>
                <w:bCs/>
                <w:iCs/>
                <w:sz w:val="28"/>
                <w:szCs w:val="28"/>
              </w:rPr>
            </w:pPr>
            <w:r w:rsidRPr="001A6393">
              <w:rPr>
                <w:bCs/>
                <w:iCs/>
                <w:sz w:val="28"/>
                <w:szCs w:val="28"/>
              </w:rPr>
              <w:t>100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3D7E6C" w:rsidRPr="001A6393" w:rsidRDefault="003D7E6C" w:rsidP="003D7E6C">
            <w:pPr>
              <w:widowControl w:val="0"/>
              <w:autoSpaceDE w:val="0"/>
              <w:autoSpaceDN w:val="0"/>
              <w:adjustRightInd w:val="0"/>
              <w:spacing w:line="235" w:lineRule="auto"/>
              <w:ind w:left="-95" w:right="-163" w:firstLine="95"/>
              <w:jc w:val="center"/>
              <w:rPr>
                <w:bCs/>
                <w:iCs/>
                <w:sz w:val="28"/>
                <w:szCs w:val="28"/>
              </w:rPr>
            </w:pPr>
            <w:r w:rsidRPr="001A6393">
              <w:rPr>
                <w:bCs/>
                <w:iCs/>
                <w:sz w:val="28"/>
                <w:szCs w:val="28"/>
              </w:rPr>
              <w:t>100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3D7E6C" w:rsidRPr="001A6393" w:rsidRDefault="003D7E6C" w:rsidP="003D7E6C">
            <w:pPr>
              <w:widowControl w:val="0"/>
              <w:autoSpaceDE w:val="0"/>
              <w:autoSpaceDN w:val="0"/>
              <w:adjustRightInd w:val="0"/>
              <w:spacing w:line="235" w:lineRule="auto"/>
              <w:ind w:left="-95" w:right="-163" w:firstLine="95"/>
              <w:jc w:val="center"/>
              <w:rPr>
                <w:bCs/>
                <w:iCs/>
                <w:sz w:val="28"/>
                <w:szCs w:val="28"/>
              </w:rPr>
            </w:pPr>
            <w:r w:rsidRPr="001A6393">
              <w:rPr>
                <w:bCs/>
                <w:iCs/>
                <w:sz w:val="28"/>
                <w:szCs w:val="28"/>
              </w:rPr>
              <w:t>100</w:t>
            </w:r>
          </w:p>
        </w:tc>
      </w:tr>
    </w:tbl>
    <w:p w:rsidR="003D7E6C" w:rsidRPr="001A6393" w:rsidRDefault="003D7E6C" w:rsidP="003D7E6C">
      <w:pPr>
        <w:tabs>
          <w:tab w:val="left" w:pos="4260"/>
        </w:tabs>
        <w:rPr>
          <w:sz w:val="28"/>
          <w:szCs w:val="28"/>
        </w:rPr>
      </w:pPr>
    </w:p>
    <w:p w:rsidR="003D7E6C" w:rsidRPr="001A6393" w:rsidRDefault="003D7E6C" w:rsidP="003D7E6C">
      <w:pPr>
        <w:tabs>
          <w:tab w:val="left" w:pos="4260"/>
        </w:tabs>
        <w:rPr>
          <w:sz w:val="28"/>
          <w:szCs w:val="28"/>
        </w:rPr>
      </w:pPr>
    </w:p>
    <w:p w:rsidR="003D7E6C" w:rsidRPr="001A6393" w:rsidRDefault="003D7E6C" w:rsidP="003D7E6C">
      <w:pPr>
        <w:tabs>
          <w:tab w:val="left" w:pos="4260"/>
        </w:tabs>
        <w:rPr>
          <w:sz w:val="28"/>
          <w:szCs w:val="28"/>
        </w:rPr>
      </w:pPr>
    </w:p>
    <w:p w:rsidR="003D7E6C" w:rsidRPr="001A6393" w:rsidRDefault="003D7E6C" w:rsidP="003D7E6C">
      <w:pPr>
        <w:tabs>
          <w:tab w:val="left" w:pos="4260"/>
        </w:tabs>
        <w:rPr>
          <w:sz w:val="28"/>
          <w:szCs w:val="28"/>
        </w:rPr>
      </w:pPr>
    </w:p>
    <w:p w:rsidR="003D7E6C" w:rsidRPr="001A6393" w:rsidRDefault="003D7E6C" w:rsidP="003D7E6C">
      <w:pPr>
        <w:tabs>
          <w:tab w:val="left" w:pos="4260"/>
        </w:tabs>
        <w:rPr>
          <w:sz w:val="28"/>
          <w:szCs w:val="28"/>
        </w:rPr>
      </w:pPr>
    </w:p>
    <w:p w:rsidR="003D7E6C" w:rsidRPr="001A6393" w:rsidRDefault="003D7E6C" w:rsidP="003D7E6C">
      <w:pPr>
        <w:tabs>
          <w:tab w:val="left" w:pos="4260"/>
        </w:tabs>
        <w:rPr>
          <w:sz w:val="28"/>
          <w:szCs w:val="28"/>
        </w:rPr>
      </w:pPr>
    </w:p>
    <w:p w:rsidR="003D7E6C" w:rsidRPr="001A6393" w:rsidRDefault="003D7E6C" w:rsidP="003D7E6C">
      <w:pPr>
        <w:jc w:val="center"/>
        <w:rPr>
          <w:b/>
          <w:spacing w:val="20"/>
          <w:sz w:val="28"/>
          <w:szCs w:val="28"/>
        </w:rPr>
      </w:pPr>
    </w:p>
    <w:p w:rsidR="003D7E6C" w:rsidRPr="001A6393" w:rsidRDefault="003D7E6C" w:rsidP="003D7E6C">
      <w:pPr>
        <w:jc w:val="center"/>
        <w:rPr>
          <w:b/>
          <w:spacing w:val="20"/>
          <w:sz w:val="28"/>
          <w:szCs w:val="28"/>
        </w:rPr>
      </w:pPr>
      <w:r w:rsidRPr="001A6393">
        <w:rPr>
          <w:b/>
          <w:spacing w:val="20"/>
          <w:sz w:val="28"/>
          <w:szCs w:val="28"/>
        </w:rPr>
        <w:lastRenderedPageBreak/>
        <w:t>ПАСПОРТ</w:t>
      </w:r>
    </w:p>
    <w:p w:rsidR="003D7E6C" w:rsidRPr="001A6393" w:rsidRDefault="003D7E6C" w:rsidP="003D7E6C">
      <w:pPr>
        <w:jc w:val="center"/>
        <w:rPr>
          <w:b/>
          <w:sz w:val="28"/>
          <w:szCs w:val="28"/>
        </w:rPr>
      </w:pPr>
      <w:r w:rsidRPr="001A6393">
        <w:rPr>
          <w:b/>
          <w:sz w:val="28"/>
          <w:szCs w:val="28"/>
        </w:rPr>
        <w:t>комплекса процессных мероприятий</w:t>
      </w:r>
    </w:p>
    <w:p w:rsidR="003D7E6C" w:rsidRPr="001A6393" w:rsidRDefault="003D7E6C" w:rsidP="003D7E6C">
      <w:pPr>
        <w:jc w:val="center"/>
        <w:rPr>
          <w:b/>
          <w:sz w:val="28"/>
          <w:szCs w:val="28"/>
          <w:u w:val="single"/>
        </w:rPr>
      </w:pPr>
    </w:p>
    <w:p w:rsidR="003D7E6C" w:rsidRPr="001A6393" w:rsidRDefault="003D7E6C" w:rsidP="003D7E6C">
      <w:pPr>
        <w:jc w:val="center"/>
        <w:rPr>
          <w:sz w:val="28"/>
          <w:szCs w:val="28"/>
        </w:rPr>
      </w:pPr>
      <w:r w:rsidRPr="001A6393">
        <w:rPr>
          <w:bCs/>
          <w:sz w:val="28"/>
          <w:szCs w:val="28"/>
          <w:u w:val="single"/>
        </w:rPr>
        <w:t>«Организация системного информирования населения муниципального образования «</w:t>
      </w:r>
      <w:r w:rsidR="00905BB5" w:rsidRPr="001A6393">
        <w:rPr>
          <w:rFonts w:eastAsia="Calibri"/>
          <w:sz w:val="28"/>
          <w:szCs w:val="28"/>
          <w:u w:val="single"/>
        </w:rPr>
        <w:t>Дорогобужский муниципальный округ</w:t>
      </w:r>
      <w:r w:rsidRPr="001A6393">
        <w:rPr>
          <w:bCs/>
          <w:sz w:val="28"/>
          <w:szCs w:val="28"/>
          <w:u w:val="single"/>
        </w:rPr>
        <w:t>» Смоленской области через средства массовой информации о деятельности органов местного самоуправления</w:t>
      </w:r>
      <w:r w:rsidRPr="001A6393">
        <w:rPr>
          <w:sz w:val="28"/>
          <w:szCs w:val="28"/>
          <w:u w:val="single"/>
        </w:rPr>
        <w:t>»</w:t>
      </w:r>
      <w:r w:rsidRPr="001A6393">
        <w:rPr>
          <w:sz w:val="28"/>
          <w:szCs w:val="28"/>
        </w:rPr>
        <w:t xml:space="preserve"> </w:t>
      </w:r>
    </w:p>
    <w:p w:rsidR="003D7E6C" w:rsidRPr="001A6393" w:rsidRDefault="003D7E6C" w:rsidP="003D7E6C">
      <w:pPr>
        <w:jc w:val="center"/>
        <w:rPr>
          <w:i/>
          <w:sz w:val="20"/>
        </w:rPr>
      </w:pPr>
      <w:r w:rsidRPr="001A6393">
        <w:rPr>
          <w:sz w:val="20"/>
        </w:rPr>
        <w:t>(наименование комплекса процессных мероприятий)</w:t>
      </w:r>
      <w:r w:rsidRPr="001A6393">
        <w:rPr>
          <w:i/>
          <w:sz w:val="20"/>
        </w:rPr>
        <w:t xml:space="preserve"> </w:t>
      </w:r>
    </w:p>
    <w:p w:rsidR="003D7E6C" w:rsidRPr="001A6393" w:rsidRDefault="003D7E6C" w:rsidP="003D7E6C">
      <w:pPr>
        <w:jc w:val="center"/>
        <w:rPr>
          <w:b/>
          <w:sz w:val="20"/>
        </w:rPr>
      </w:pPr>
    </w:p>
    <w:p w:rsidR="003D7E6C" w:rsidRPr="001A6393" w:rsidRDefault="003D7E6C" w:rsidP="003D7E6C">
      <w:pPr>
        <w:jc w:val="center"/>
        <w:rPr>
          <w:b/>
          <w:sz w:val="28"/>
          <w:szCs w:val="28"/>
        </w:rPr>
      </w:pPr>
      <w:r w:rsidRPr="001A6393">
        <w:rPr>
          <w:b/>
          <w:sz w:val="28"/>
          <w:szCs w:val="28"/>
        </w:rPr>
        <w:t>Общие положения</w:t>
      </w:r>
    </w:p>
    <w:p w:rsidR="003D7E6C" w:rsidRPr="001A6393" w:rsidRDefault="003D7E6C" w:rsidP="003D7E6C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9"/>
        <w:gridCol w:w="6305"/>
      </w:tblGrid>
      <w:tr w:rsidR="003D7E6C" w:rsidRPr="001A6393" w:rsidTr="003D7E6C">
        <w:trPr>
          <w:trHeight w:val="516"/>
          <w:jc w:val="center"/>
        </w:trPr>
        <w:tc>
          <w:tcPr>
            <w:tcW w:w="1801" w:type="pct"/>
            <w:shd w:val="clear" w:color="auto" w:fill="auto"/>
            <w:vAlign w:val="center"/>
          </w:tcPr>
          <w:p w:rsidR="003D7E6C" w:rsidRPr="001A6393" w:rsidRDefault="003D7E6C" w:rsidP="003D7E6C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1A6393">
              <w:rPr>
                <w:sz w:val="28"/>
                <w:szCs w:val="28"/>
              </w:rPr>
              <w:t>Ответственный</w:t>
            </w:r>
            <w:proofErr w:type="gramEnd"/>
            <w:r w:rsidRPr="001A6393">
              <w:rPr>
                <w:sz w:val="28"/>
                <w:szCs w:val="28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w="3199" w:type="pct"/>
            <w:shd w:val="clear" w:color="auto" w:fill="auto"/>
            <w:vAlign w:val="center"/>
          </w:tcPr>
          <w:p w:rsidR="003D7E6C" w:rsidRPr="001A6393" w:rsidRDefault="00B92886" w:rsidP="003D7E6C">
            <w:pPr>
              <w:jc w:val="both"/>
              <w:rPr>
                <w:rFonts w:eastAsia="Calibri"/>
                <w:sz w:val="28"/>
                <w:szCs w:val="28"/>
              </w:rPr>
            </w:pPr>
            <w:r w:rsidRPr="001A6393">
              <w:rPr>
                <w:rFonts w:eastAsia="Calibri"/>
                <w:sz w:val="28"/>
                <w:szCs w:val="28"/>
              </w:rPr>
              <w:t>заместитель Главы муниципального образования «Дорогобужский район» Смоленской области – управляющий делами Шляхтов П.В.</w:t>
            </w:r>
          </w:p>
        </w:tc>
      </w:tr>
      <w:tr w:rsidR="003D7E6C" w:rsidRPr="001A6393" w:rsidTr="003D7E6C">
        <w:trPr>
          <w:trHeight w:val="700"/>
          <w:jc w:val="center"/>
        </w:trPr>
        <w:tc>
          <w:tcPr>
            <w:tcW w:w="1801" w:type="pct"/>
            <w:shd w:val="clear" w:color="auto" w:fill="auto"/>
            <w:vAlign w:val="center"/>
          </w:tcPr>
          <w:p w:rsidR="003D7E6C" w:rsidRPr="001A6393" w:rsidRDefault="003D7E6C" w:rsidP="003D7E6C">
            <w:pPr>
              <w:rPr>
                <w:rFonts w:eastAsia="Calibri"/>
                <w:sz w:val="28"/>
                <w:szCs w:val="28"/>
              </w:rPr>
            </w:pPr>
            <w:r w:rsidRPr="001A6393">
              <w:rPr>
                <w:rFonts w:eastAsia="Calibri"/>
                <w:sz w:val="28"/>
                <w:szCs w:val="28"/>
              </w:rPr>
              <w:t xml:space="preserve">Связь с муниципальной программой </w:t>
            </w:r>
          </w:p>
        </w:tc>
        <w:tc>
          <w:tcPr>
            <w:tcW w:w="3199" w:type="pct"/>
            <w:shd w:val="clear" w:color="auto" w:fill="auto"/>
            <w:vAlign w:val="center"/>
          </w:tcPr>
          <w:p w:rsidR="003D7E6C" w:rsidRPr="001A6393" w:rsidRDefault="003D7E6C" w:rsidP="003D7E6C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63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Pr="001A6393">
              <w:rPr>
                <w:rFonts w:ascii="Times New Roman" w:hAnsi="Times New Roman" w:cs="Times New Roman"/>
                <w:sz w:val="28"/>
                <w:szCs w:val="28"/>
              </w:rPr>
              <w:t>«Создание условий для эффективного управления муниципальным образованием «</w:t>
            </w:r>
            <w:r w:rsidR="00905BB5" w:rsidRPr="001A6393">
              <w:rPr>
                <w:rFonts w:ascii="Times New Roman" w:eastAsia="Calibri" w:hAnsi="Times New Roman" w:cs="Times New Roman"/>
                <w:sz w:val="28"/>
                <w:szCs w:val="28"/>
              </w:rPr>
              <w:t>Дорогобужский муниципальный округ</w:t>
            </w:r>
            <w:r w:rsidRPr="001A6393">
              <w:rPr>
                <w:rFonts w:ascii="Times New Roman" w:hAnsi="Times New Roman" w:cs="Times New Roman"/>
                <w:sz w:val="28"/>
                <w:szCs w:val="28"/>
              </w:rPr>
              <w:t>» Смоленской области»</w:t>
            </w:r>
          </w:p>
        </w:tc>
      </w:tr>
    </w:tbl>
    <w:p w:rsidR="003D7E6C" w:rsidRPr="001A6393" w:rsidRDefault="003D7E6C" w:rsidP="003D7E6C">
      <w:pPr>
        <w:rPr>
          <w:sz w:val="28"/>
          <w:szCs w:val="28"/>
        </w:rPr>
      </w:pPr>
    </w:p>
    <w:p w:rsidR="003D7E6C" w:rsidRPr="001A6393" w:rsidRDefault="003D7E6C" w:rsidP="003D7E6C">
      <w:pPr>
        <w:ind w:left="1418" w:right="1984"/>
        <w:jc w:val="center"/>
        <w:rPr>
          <w:b/>
          <w:sz w:val="28"/>
          <w:szCs w:val="28"/>
        </w:rPr>
      </w:pPr>
      <w:r w:rsidRPr="001A6393">
        <w:rPr>
          <w:b/>
          <w:sz w:val="28"/>
          <w:szCs w:val="28"/>
        </w:rPr>
        <w:t xml:space="preserve">Показатели реализации комплекса процессных мероприятий </w:t>
      </w:r>
    </w:p>
    <w:p w:rsidR="003D7E6C" w:rsidRPr="001A6393" w:rsidRDefault="003D7E6C" w:rsidP="003D7E6C">
      <w:pPr>
        <w:jc w:val="center"/>
        <w:rPr>
          <w:b/>
          <w:sz w:val="28"/>
          <w:szCs w:val="28"/>
        </w:rPr>
      </w:pPr>
      <w:r w:rsidRPr="001A6393">
        <w:rPr>
          <w:b/>
          <w:sz w:val="28"/>
          <w:szCs w:val="28"/>
        </w:rPr>
        <w:t xml:space="preserve">  </w:t>
      </w:r>
    </w:p>
    <w:tbl>
      <w:tblPr>
        <w:tblW w:w="51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2436"/>
        <w:gridCol w:w="1382"/>
        <w:gridCol w:w="1652"/>
        <w:gridCol w:w="1545"/>
        <w:gridCol w:w="1311"/>
        <w:gridCol w:w="1311"/>
      </w:tblGrid>
      <w:tr w:rsidR="003D7E6C" w:rsidRPr="001A6393" w:rsidTr="003D7E6C">
        <w:trPr>
          <w:tblHeader/>
          <w:jc w:val="center"/>
        </w:trPr>
        <w:tc>
          <w:tcPr>
            <w:tcW w:w="221" w:type="pct"/>
            <w:vMerge w:val="restart"/>
            <w:shd w:val="clear" w:color="auto" w:fill="auto"/>
          </w:tcPr>
          <w:p w:rsidR="003D7E6C" w:rsidRPr="001A6393" w:rsidRDefault="003D7E6C" w:rsidP="003D7E6C">
            <w:pPr>
              <w:ind w:right="-121"/>
              <w:jc w:val="center"/>
              <w:rPr>
                <w:rFonts w:eastAsia="Calibri"/>
                <w:sz w:val="26"/>
                <w:szCs w:val="26"/>
              </w:rPr>
            </w:pPr>
            <w:r w:rsidRPr="001A6393">
              <w:rPr>
                <w:rFonts w:eastAsia="Calibri"/>
                <w:sz w:val="26"/>
                <w:szCs w:val="26"/>
              </w:rPr>
              <w:t xml:space="preserve">№ </w:t>
            </w:r>
            <w:proofErr w:type="gramStart"/>
            <w:r w:rsidRPr="001A6393">
              <w:rPr>
                <w:rFonts w:eastAsia="Calibri"/>
                <w:sz w:val="26"/>
                <w:szCs w:val="26"/>
              </w:rPr>
              <w:t>п</w:t>
            </w:r>
            <w:proofErr w:type="gramEnd"/>
            <w:r w:rsidRPr="001A6393">
              <w:rPr>
                <w:rFonts w:eastAsia="Calibri"/>
                <w:sz w:val="26"/>
                <w:szCs w:val="26"/>
              </w:rPr>
              <w:t>/п</w:t>
            </w:r>
          </w:p>
        </w:tc>
        <w:tc>
          <w:tcPr>
            <w:tcW w:w="1208" w:type="pct"/>
            <w:vMerge w:val="restart"/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6"/>
                <w:szCs w:val="26"/>
              </w:rPr>
            </w:pPr>
            <w:r w:rsidRPr="001A6393">
              <w:rPr>
                <w:rFonts w:eastAsia="Calibri"/>
                <w:sz w:val="26"/>
                <w:szCs w:val="26"/>
              </w:rPr>
              <w:t xml:space="preserve">Наименование показателя реализации </w:t>
            </w:r>
          </w:p>
        </w:tc>
        <w:tc>
          <w:tcPr>
            <w:tcW w:w="685" w:type="pct"/>
            <w:vMerge w:val="restart"/>
            <w:shd w:val="clear" w:color="auto" w:fill="auto"/>
          </w:tcPr>
          <w:p w:rsidR="003D7E6C" w:rsidRPr="001A6393" w:rsidRDefault="003D7E6C" w:rsidP="003D7E6C">
            <w:pPr>
              <w:ind w:firstLine="23"/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1A6393">
              <w:rPr>
                <w:rFonts w:eastAsia="Calibri"/>
                <w:sz w:val="26"/>
                <w:szCs w:val="26"/>
              </w:rPr>
              <w:t>Единица измерения</w:t>
            </w:r>
          </w:p>
        </w:tc>
        <w:tc>
          <w:tcPr>
            <w:tcW w:w="819" w:type="pct"/>
            <w:vMerge w:val="restart"/>
            <w:shd w:val="clear" w:color="auto" w:fill="auto"/>
          </w:tcPr>
          <w:p w:rsidR="003D7E6C" w:rsidRPr="001A6393" w:rsidRDefault="003D7E6C" w:rsidP="003D7E6C">
            <w:pPr>
              <w:ind w:firstLine="23"/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1A6393">
              <w:rPr>
                <w:rFonts w:eastAsia="Calibri"/>
                <w:sz w:val="26"/>
                <w:szCs w:val="26"/>
                <w:shd w:val="clear" w:color="auto" w:fill="FFFFFF"/>
              </w:rPr>
              <w:t>Базовое знач</w:t>
            </w:r>
            <w:r w:rsidR="00BC67C8" w:rsidRPr="001A6393">
              <w:rPr>
                <w:rFonts w:eastAsia="Calibri"/>
                <w:sz w:val="26"/>
                <w:szCs w:val="26"/>
                <w:shd w:val="clear" w:color="auto" w:fill="FFFFFF"/>
              </w:rPr>
              <w:t>ение показателя реализации (202</w:t>
            </w:r>
            <w:r w:rsidR="00905BB5" w:rsidRPr="001A6393">
              <w:rPr>
                <w:rFonts w:eastAsia="Calibri"/>
                <w:sz w:val="26"/>
                <w:szCs w:val="26"/>
                <w:shd w:val="clear" w:color="auto" w:fill="FFFFFF"/>
              </w:rPr>
              <w:t>4</w:t>
            </w:r>
            <w:r w:rsidRPr="001A6393">
              <w:rPr>
                <w:rFonts w:eastAsia="Calibri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2066" w:type="pct"/>
            <w:gridSpan w:val="3"/>
            <w:shd w:val="clear" w:color="auto" w:fill="auto"/>
            <w:vAlign w:val="center"/>
          </w:tcPr>
          <w:p w:rsidR="003D7E6C" w:rsidRPr="001A6393" w:rsidRDefault="003D7E6C" w:rsidP="003D7E6C">
            <w:pPr>
              <w:jc w:val="center"/>
              <w:rPr>
                <w:spacing w:val="-2"/>
                <w:sz w:val="26"/>
                <w:szCs w:val="26"/>
              </w:rPr>
            </w:pPr>
            <w:r w:rsidRPr="001A6393">
              <w:rPr>
                <w:rFonts w:eastAsia="Calibri"/>
                <w:sz w:val="26"/>
                <w:szCs w:val="26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3D7E6C" w:rsidRPr="001A6393" w:rsidTr="003D7E6C">
        <w:trPr>
          <w:trHeight w:val="448"/>
          <w:tblHeader/>
          <w:jc w:val="center"/>
        </w:trPr>
        <w:tc>
          <w:tcPr>
            <w:tcW w:w="221" w:type="pct"/>
            <w:vMerge/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08" w:type="pct"/>
            <w:vMerge/>
            <w:shd w:val="clear" w:color="auto" w:fill="auto"/>
            <w:vAlign w:val="center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85" w:type="pct"/>
            <w:vMerge/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19" w:type="pct"/>
            <w:vMerge/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66" w:type="pct"/>
            <w:shd w:val="clear" w:color="auto" w:fill="auto"/>
          </w:tcPr>
          <w:p w:rsidR="003D7E6C" w:rsidRPr="001A6393" w:rsidRDefault="00BC67C8" w:rsidP="003D7E6C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1A6393">
              <w:rPr>
                <w:rFonts w:eastAsia="Calibri"/>
                <w:sz w:val="26"/>
                <w:szCs w:val="26"/>
                <w:shd w:val="clear" w:color="auto" w:fill="FFFFFF"/>
              </w:rPr>
              <w:t>202</w:t>
            </w:r>
            <w:r w:rsidR="00905BB5" w:rsidRPr="001A6393">
              <w:rPr>
                <w:rFonts w:eastAsia="Calibri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650" w:type="pct"/>
            <w:shd w:val="clear" w:color="auto" w:fill="auto"/>
          </w:tcPr>
          <w:p w:rsidR="003D7E6C" w:rsidRPr="001A6393" w:rsidRDefault="00BC67C8" w:rsidP="003D7E6C">
            <w:pPr>
              <w:jc w:val="center"/>
              <w:rPr>
                <w:spacing w:val="-2"/>
                <w:sz w:val="26"/>
                <w:szCs w:val="26"/>
              </w:rPr>
            </w:pPr>
            <w:r w:rsidRPr="001A6393">
              <w:rPr>
                <w:spacing w:val="-2"/>
                <w:sz w:val="26"/>
                <w:szCs w:val="26"/>
              </w:rPr>
              <w:t>202</w:t>
            </w:r>
            <w:r w:rsidR="00905BB5" w:rsidRPr="001A6393">
              <w:rPr>
                <w:spacing w:val="-2"/>
                <w:sz w:val="26"/>
                <w:szCs w:val="26"/>
              </w:rPr>
              <w:t>6</w:t>
            </w:r>
          </w:p>
        </w:tc>
        <w:tc>
          <w:tcPr>
            <w:tcW w:w="650" w:type="pct"/>
            <w:shd w:val="clear" w:color="auto" w:fill="auto"/>
          </w:tcPr>
          <w:p w:rsidR="003D7E6C" w:rsidRPr="001A6393" w:rsidRDefault="00BC67C8" w:rsidP="003D7E6C">
            <w:pPr>
              <w:jc w:val="center"/>
              <w:rPr>
                <w:spacing w:val="-2"/>
                <w:sz w:val="26"/>
                <w:szCs w:val="26"/>
              </w:rPr>
            </w:pPr>
            <w:r w:rsidRPr="001A6393">
              <w:rPr>
                <w:spacing w:val="-2"/>
                <w:sz w:val="26"/>
                <w:szCs w:val="26"/>
              </w:rPr>
              <w:t>20</w:t>
            </w:r>
            <w:r w:rsidR="00905BB5" w:rsidRPr="001A6393">
              <w:rPr>
                <w:spacing w:val="-2"/>
                <w:sz w:val="26"/>
                <w:szCs w:val="26"/>
              </w:rPr>
              <w:t>7</w:t>
            </w:r>
            <w:r w:rsidRPr="001A6393">
              <w:rPr>
                <w:spacing w:val="-2"/>
                <w:sz w:val="26"/>
                <w:szCs w:val="26"/>
              </w:rPr>
              <w:t>6</w:t>
            </w:r>
          </w:p>
        </w:tc>
      </w:tr>
      <w:tr w:rsidR="003D7E6C" w:rsidRPr="001A6393" w:rsidTr="003D7E6C">
        <w:trPr>
          <w:trHeight w:val="282"/>
          <w:tblHeader/>
          <w:jc w:val="center"/>
        </w:trPr>
        <w:tc>
          <w:tcPr>
            <w:tcW w:w="221" w:type="pct"/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4"/>
                <w:szCs w:val="24"/>
              </w:rPr>
            </w:pPr>
            <w:r w:rsidRPr="001A639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08" w:type="pct"/>
            <w:shd w:val="clear" w:color="auto" w:fill="auto"/>
            <w:vAlign w:val="center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4"/>
                <w:szCs w:val="24"/>
              </w:rPr>
            </w:pPr>
            <w:r w:rsidRPr="001A639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85" w:type="pct"/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 w:rsidRPr="001A6393">
              <w:rPr>
                <w:rFonts w:eastAsia="Calibri"/>
                <w:spacing w:val="-2"/>
                <w:sz w:val="28"/>
                <w:szCs w:val="28"/>
              </w:rPr>
              <w:t>3</w:t>
            </w:r>
          </w:p>
        </w:tc>
        <w:tc>
          <w:tcPr>
            <w:tcW w:w="819" w:type="pct"/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 w:rsidRPr="001A6393">
              <w:rPr>
                <w:rFonts w:eastAsia="Calibri"/>
                <w:spacing w:val="-2"/>
                <w:sz w:val="28"/>
                <w:szCs w:val="28"/>
              </w:rPr>
              <w:t>4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3D7E6C" w:rsidRPr="001A6393" w:rsidRDefault="003D7E6C" w:rsidP="003D7E6C">
            <w:pPr>
              <w:jc w:val="center"/>
              <w:rPr>
                <w:spacing w:val="-2"/>
                <w:sz w:val="28"/>
                <w:szCs w:val="28"/>
              </w:rPr>
            </w:pPr>
            <w:r w:rsidRPr="001A6393">
              <w:rPr>
                <w:spacing w:val="-2"/>
                <w:sz w:val="28"/>
                <w:szCs w:val="28"/>
              </w:rPr>
              <w:t>5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3D7E6C" w:rsidRPr="001A6393" w:rsidRDefault="003D7E6C" w:rsidP="003D7E6C">
            <w:pPr>
              <w:jc w:val="center"/>
              <w:rPr>
                <w:spacing w:val="-2"/>
                <w:sz w:val="28"/>
                <w:szCs w:val="28"/>
              </w:rPr>
            </w:pPr>
            <w:r w:rsidRPr="001A6393">
              <w:rPr>
                <w:spacing w:val="-2"/>
                <w:sz w:val="28"/>
                <w:szCs w:val="28"/>
              </w:rPr>
              <w:t>6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8"/>
                <w:szCs w:val="28"/>
              </w:rPr>
            </w:pPr>
            <w:r w:rsidRPr="001A6393"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905BB5" w:rsidRPr="001A6393" w:rsidTr="003D7E6C">
        <w:trPr>
          <w:trHeight w:val="433"/>
          <w:jc w:val="center"/>
        </w:trPr>
        <w:tc>
          <w:tcPr>
            <w:tcW w:w="221" w:type="pct"/>
            <w:shd w:val="clear" w:color="auto" w:fill="auto"/>
          </w:tcPr>
          <w:p w:rsidR="00905BB5" w:rsidRPr="001A6393" w:rsidRDefault="00905BB5" w:rsidP="00905BB5">
            <w:pPr>
              <w:spacing w:line="230" w:lineRule="auto"/>
              <w:rPr>
                <w:rFonts w:eastAsia="Calibri"/>
                <w:spacing w:val="-2"/>
                <w:sz w:val="24"/>
                <w:szCs w:val="24"/>
              </w:rPr>
            </w:pPr>
            <w:r w:rsidRPr="001A6393">
              <w:rPr>
                <w:rFonts w:eastAsia="Calibri"/>
                <w:spacing w:val="-2"/>
                <w:sz w:val="24"/>
                <w:szCs w:val="24"/>
              </w:rPr>
              <w:t>1</w:t>
            </w:r>
          </w:p>
        </w:tc>
        <w:tc>
          <w:tcPr>
            <w:tcW w:w="1208" w:type="pct"/>
            <w:shd w:val="clear" w:color="auto" w:fill="auto"/>
          </w:tcPr>
          <w:p w:rsidR="00905BB5" w:rsidRPr="001A6393" w:rsidRDefault="00905BB5" w:rsidP="00905BB5">
            <w:pPr>
              <w:pStyle w:val="11"/>
              <w:rPr>
                <w:sz w:val="28"/>
                <w:szCs w:val="28"/>
              </w:rPr>
            </w:pPr>
            <w:r w:rsidRPr="001A6393">
              <w:rPr>
                <w:sz w:val="28"/>
                <w:szCs w:val="28"/>
              </w:rPr>
              <w:t>Доля респондентов, считающих достаточным освещение в средствах массовой информации деятельности органа местного самоуправления</w:t>
            </w:r>
          </w:p>
        </w:tc>
        <w:tc>
          <w:tcPr>
            <w:tcW w:w="685" w:type="pct"/>
            <w:shd w:val="clear" w:color="auto" w:fill="auto"/>
            <w:vAlign w:val="center"/>
          </w:tcPr>
          <w:p w:rsidR="00905BB5" w:rsidRPr="001A6393" w:rsidRDefault="00905BB5" w:rsidP="00905BB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 w:rsidRPr="001A6393">
              <w:rPr>
                <w:sz w:val="28"/>
                <w:szCs w:val="28"/>
              </w:rPr>
              <w:t>%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905BB5" w:rsidRPr="001A6393" w:rsidRDefault="00905BB5" w:rsidP="00905BB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 w:rsidRPr="001A6393">
              <w:rPr>
                <w:sz w:val="28"/>
                <w:szCs w:val="28"/>
              </w:rPr>
              <w:t>55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905BB5" w:rsidRPr="001A6393" w:rsidRDefault="00905BB5" w:rsidP="00905BB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 w:rsidRPr="001A6393">
              <w:rPr>
                <w:sz w:val="28"/>
                <w:szCs w:val="28"/>
              </w:rPr>
              <w:t>56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905BB5" w:rsidRPr="001A6393" w:rsidRDefault="00905BB5" w:rsidP="00905BB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 w:rsidRPr="001A6393">
              <w:rPr>
                <w:sz w:val="28"/>
                <w:szCs w:val="28"/>
              </w:rPr>
              <w:t>57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905BB5" w:rsidRPr="001A6393" w:rsidRDefault="00905BB5" w:rsidP="00905BB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 w:rsidRPr="001A6393">
              <w:rPr>
                <w:sz w:val="28"/>
                <w:szCs w:val="28"/>
              </w:rPr>
              <w:t>58</w:t>
            </w:r>
          </w:p>
        </w:tc>
      </w:tr>
    </w:tbl>
    <w:p w:rsidR="003D7E6C" w:rsidRPr="001A6393" w:rsidRDefault="003D7E6C" w:rsidP="003D7E6C">
      <w:pPr>
        <w:tabs>
          <w:tab w:val="left" w:pos="4260"/>
        </w:tabs>
        <w:rPr>
          <w:sz w:val="28"/>
          <w:szCs w:val="28"/>
        </w:rPr>
      </w:pPr>
    </w:p>
    <w:p w:rsidR="003D7E6C" w:rsidRPr="001A6393" w:rsidRDefault="003D7E6C" w:rsidP="003D7E6C">
      <w:pPr>
        <w:tabs>
          <w:tab w:val="left" w:pos="4260"/>
        </w:tabs>
        <w:rPr>
          <w:sz w:val="28"/>
          <w:szCs w:val="28"/>
        </w:rPr>
      </w:pPr>
    </w:p>
    <w:p w:rsidR="003D7E6C" w:rsidRPr="001A6393" w:rsidRDefault="003D7E6C" w:rsidP="003D7E6C">
      <w:pPr>
        <w:tabs>
          <w:tab w:val="left" w:pos="4260"/>
        </w:tabs>
        <w:rPr>
          <w:sz w:val="28"/>
          <w:szCs w:val="28"/>
        </w:rPr>
      </w:pPr>
    </w:p>
    <w:p w:rsidR="003D7E6C" w:rsidRPr="001A6393" w:rsidRDefault="003D7E6C" w:rsidP="003D7E6C">
      <w:pPr>
        <w:tabs>
          <w:tab w:val="left" w:pos="4260"/>
        </w:tabs>
        <w:rPr>
          <w:sz w:val="28"/>
          <w:szCs w:val="28"/>
        </w:rPr>
      </w:pPr>
    </w:p>
    <w:p w:rsidR="00B158E7" w:rsidRPr="001A6393" w:rsidRDefault="00B158E7" w:rsidP="003D7E6C">
      <w:pPr>
        <w:tabs>
          <w:tab w:val="left" w:pos="4260"/>
        </w:tabs>
        <w:rPr>
          <w:sz w:val="28"/>
          <w:szCs w:val="28"/>
        </w:rPr>
      </w:pPr>
    </w:p>
    <w:p w:rsidR="008C3DCC" w:rsidRPr="001A6393" w:rsidRDefault="008C3DCC" w:rsidP="008C3DCC">
      <w:pPr>
        <w:jc w:val="center"/>
        <w:rPr>
          <w:b/>
          <w:spacing w:val="20"/>
          <w:sz w:val="28"/>
          <w:szCs w:val="28"/>
        </w:rPr>
      </w:pPr>
      <w:r w:rsidRPr="001A6393">
        <w:rPr>
          <w:b/>
          <w:spacing w:val="20"/>
          <w:sz w:val="28"/>
          <w:szCs w:val="28"/>
        </w:rPr>
        <w:lastRenderedPageBreak/>
        <w:t>ПАСПОРТ</w:t>
      </w:r>
    </w:p>
    <w:p w:rsidR="008C3DCC" w:rsidRPr="001A6393" w:rsidRDefault="008C3DCC" w:rsidP="008C3DCC">
      <w:pPr>
        <w:jc w:val="center"/>
        <w:rPr>
          <w:b/>
          <w:sz w:val="28"/>
          <w:szCs w:val="28"/>
        </w:rPr>
      </w:pPr>
      <w:r w:rsidRPr="001A6393">
        <w:rPr>
          <w:b/>
          <w:sz w:val="28"/>
          <w:szCs w:val="28"/>
        </w:rPr>
        <w:t>комплекса процессных мероприятий</w:t>
      </w:r>
    </w:p>
    <w:p w:rsidR="008C3DCC" w:rsidRPr="001A6393" w:rsidRDefault="008C3DCC" w:rsidP="008C3DCC">
      <w:pPr>
        <w:jc w:val="center"/>
        <w:rPr>
          <w:b/>
          <w:sz w:val="28"/>
          <w:szCs w:val="28"/>
          <w:u w:val="single"/>
        </w:rPr>
      </w:pPr>
    </w:p>
    <w:p w:rsidR="008C3DCC" w:rsidRPr="001A6393" w:rsidRDefault="008C3DCC" w:rsidP="008C3DCC">
      <w:pPr>
        <w:jc w:val="center"/>
        <w:rPr>
          <w:sz w:val="28"/>
          <w:szCs w:val="28"/>
        </w:rPr>
      </w:pPr>
      <w:r w:rsidRPr="001A6393">
        <w:rPr>
          <w:bCs/>
          <w:sz w:val="28"/>
          <w:szCs w:val="28"/>
          <w:u w:val="single"/>
        </w:rPr>
        <w:t>«Поддержка и развитие социально ориентированных некоммерческих организаций, создание дополнительных условий для повышения гражданской активности жителей</w:t>
      </w:r>
      <w:r w:rsidRPr="001A6393">
        <w:rPr>
          <w:sz w:val="28"/>
          <w:szCs w:val="28"/>
          <w:u w:val="single"/>
        </w:rPr>
        <w:t>»</w:t>
      </w:r>
      <w:r w:rsidRPr="001A6393">
        <w:rPr>
          <w:sz w:val="28"/>
          <w:szCs w:val="28"/>
        </w:rPr>
        <w:t xml:space="preserve"> </w:t>
      </w:r>
    </w:p>
    <w:p w:rsidR="008C3DCC" w:rsidRPr="001A6393" w:rsidRDefault="008C3DCC" w:rsidP="008C3DCC">
      <w:pPr>
        <w:jc w:val="center"/>
        <w:rPr>
          <w:i/>
          <w:sz w:val="20"/>
        </w:rPr>
      </w:pPr>
      <w:r w:rsidRPr="001A6393">
        <w:rPr>
          <w:sz w:val="20"/>
        </w:rPr>
        <w:t>(наименование комплекса процессных мероприятий)</w:t>
      </w:r>
      <w:r w:rsidRPr="001A6393">
        <w:rPr>
          <w:i/>
          <w:sz w:val="20"/>
        </w:rPr>
        <w:t xml:space="preserve"> </w:t>
      </w:r>
    </w:p>
    <w:p w:rsidR="008C3DCC" w:rsidRPr="001A6393" w:rsidRDefault="008C3DCC" w:rsidP="008C3DCC">
      <w:pPr>
        <w:jc w:val="center"/>
        <w:rPr>
          <w:b/>
          <w:sz w:val="20"/>
        </w:rPr>
      </w:pPr>
    </w:p>
    <w:p w:rsidR="008C3DCC" w:rsidRPr="001A6393" w:rsidRDefault="008C3DCC" w:rsidP="008C3DCC">
      <w:pPr>
        <w:jc w:val="center"/>
        <w:rPr>
          <w:b/>
          <w:sz w:val="28"/>
          <w:szCs w:val="28"/>
        </w:rPr>
      </w:pPr>
      <w:r w:rsidRPr="001A6393">
        <w:rPr>
          <w:b/>
          <w:sz w:val="28"/>
          <w:szCs w:val="28"/>
        </w:rPr>
        <w:t>Общие положения</w:t>
      </w:r>
    </w:p>
    <w:p w:rsidR="008C3DCC" w:rsidRPr="001A6393" w:rsidRDefault="008C3DCC" w:rsidP="008C3DCC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9"/>
        <w:gridCol w:w="6305"/>
      </w:tblGrid>
      <w:tr w:rsidR="008C3DCC" w:rsidRPr="001A6393" w:rsidTr="008E08DE">
        <w:trPr>
          <w:trHeight w:val="516"/>
          <w:jc w:val="center"/>
        </w:trPr>
        <w:tc>
          <w:tcPr>
            <w:tcW w:w="1801" w:type="pct"/>
            <w:shd w:val="clear" w:color="auto" w:fill="auto"/>
            <w:vAlign w:val="center"/>
          </w:tcPr>
          <w:p w:rsidR="008C3DCC" w:rsidRPr="001A6393" w:rsidRDefault="008C3DCC" w:rsidP="008E08DE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1A6393">
              <w:rPr>
                <w:sz w:val="28"/>
                <w:szCs w:val="28"/>
              </w:rPr>
              <w:t>Ответственный</w:t>
            </w:r>
            <w:proofErr w:type="gramEnd"/>
            <w:r w:rsidRPr="001A6393">
              <w:rPr>
                <w:sz w:val="28"/>
                <w:szCs w:val="28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w="3199" w:type="pct"/>
            <w:shd w:val="clear" w:color="auto" w:fill="auto"/>
            <w:vAlign w:val="center"/>
          </w:tcPr>
          <w:p w:rsidR="008C3DCC" w:rsidRPr="001A6393" w:rsidRDefault="00B92886" w:rsidP="008E08DE">
            <w:pPr>
              <w:jc w:val="both"/>
              <w:rPr>
                <w:rFonts w:eastAsia="Calibri"/>
                <w:sz w:val="28"/>
                <w:szCs w:val="28"/>
              </w:rPr>
            </w:pPr>
            <w:r w:rsidRPr="001A6393">
              <w:rPr>
                <w:rFonts w:eastAsia="Calibri"/>
                <w:sz w:val="28"/>
                <w:szCs w:val="28"/>
              </w:rPr>
              <w:t>заместитель Главы муниципального образования «Дорогобужский район» Смоленской области – управляющий делами Шляхтов П.В.</w:t>
            </w:r>
          </w:p>
        </w:tc>
      </w:tr>
      <w:tr w:rsidR="008C3DCC" w:rsidRPr="001A6393" w:rsidTr="008E08DE">
        <w:trPr>
          <w:trHeight w:val="700"/>
          <w:jc w:val="center"/>
        </w:trPr>
        <w:tc>
          <w:tcPr>
            <w:tcW w:w="1801" w:type="pct"/>
            <w:shd w:val="clear" w:color="auto" w:fill="auto"/>
            <w:vAlign w:val="center"/>
          </w:tcPr>
          <w:p w:rsidR="008C3DCC" w:rsidRPr="001A6393" w:rsidRDefault="008C3DCC" w:rsidP="008E08DE">
            <w:pPr>
              <w:rPr>
                <w:rFonts w:eastAsia="Calibri"/>
                <w:sz w:val="28"/>
                <w:szCs w:val="28"/>
              </w:rPr>
            </w:pPr>
            <w:r w:rsidRPr="001A6393">
              <w:rPr>
                <w:rFonts w:eastAsia="Calibri"/>
                <w:sz w:val="28"/>
                <w:szCs w:val="28"/>
              </w:rPr>
              <w:t xml:space="preserve">Связь с муниципальной программой </w:t>
            </w:r>
          </w:p>
        </w:tc>
        <w:tc>
          <w:tcPr>
            <w:tcW w:w="3199" w:type="pct"/>
            <w:shd w:val="clear" w:color="auto" w:fill="auto"/>
            <w:vAlign w:val="center"/>
          </w:tcPr>
          <w:p w:rsidR="008C3DCC" w:rsidRPr="001A6393" w:rsidRDefault="008C3DCC" w:rsidP="008E08DE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63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Pr="001A6393">
              <w:rPr>
                <w:rFonts w:ascii="Times New Roman" w:hAnsi="Times New Roman" w:cs="Times New Roman"/>
                <w:sz w:val="28"/>
                <w:szCs w:val="28"/>
              </w:rPr>
              <w:t>«Создание условий для эффективного управления муниципальным образованием «</w:t>
            </w:r>
            <w:r w:rsidRPr="001A6393">
              <w:rPr>
                <w:rFonts w:ascii="Times New Roman" w:eastAsia="Calibri" w:hAnsi="Times New Roman" w:cs="Times New Roman"/>
                <w:sz w:val="28"/>
                <w:szCs w:val="28"/>
              </w:rPr>
              <w:t>Дорогобужский муниципальный округ</w:t>
            </w:r>
            <w:r w:rsidRPr="001A6393">
              <w:rPr>
                <w:rFonts w:ascii="Times New Roman" w:hAnsi="Times New Roman" w:cs="Times New Roman"/>
                <w:sz w:val="28"/>
                <w:szCs w:val="28"/>
              </w:rPr>
              <w:t>» Смоленской области»</w:t>
            </w:r>
          </w:p>
        </w:tc>
      </w:tr>
    </w:tbl>
    <w:p w:rsidR="008C3DCC" w:rsidRPr="001A6393" w:rsidRDefault="008C3DCC" w:rsidP="008C3DCC">
      <w:pPr>
        <w:rPr>
          <w:sz w:val="28"/>
          <w:szCs w:val="28"/>
        </w:rPr>
      </w:pPr>
    </w:p>
    <w:p w:rsidR="008C3DCC" w:rsidRPr="001A6393" w:rsidRDefault="008C3DCC" w:rsidP="008C3DCC">
      <w:pPr>
        <w:ind w:left="1418" w:right="1984"/>
        <w:jc w:val="center"/>
        <w:rPr>
          <w:b/>
          <w:sz w:val="28"/>
          <w:szCs w:val="28"/>
        </w:rPr>
      </w:pPr>
      <w:r w:rsidRPr="001A6393">
        <w:rPr>
          <w:b/>
          <w:sz w:val="28"/>
          <w:szCs w:val="28"/>
        </w:rPr>
        <w:t xml:space="preserve">Показатели реализации комплекса процессных мероприятий </w:t>
      </w:r>
    </w:p>
    <w:p w:rsidR="008C3DCC" w:rsidRPr="001A6393" w:rsidRDefault="008C3DCC" w:rsidP="008C3DCC">
      <w:pPr>
        <w:jc w:val="center"/>
        <w:rPr>
          <w:b/>
          <w:sz w:val="28"/>
          <w:szCs w:val="28"/>
        </w:rPr>
      </w:pPr>
      <w:r w:rsidRPr="001A6393">
        <w:rPr>
          <w:b/>
          <w:sz w:val="28"/>
          <w:szCs w:val="28"/>
        </w:rPr>
        <w:t xml:space="preserve">  </w:t>
      </w:r>
    </w:p>
    <w:tbl>
      <w:tblPr>
        <w:tblW w:w="51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2436"/>
        <w:gridCol w:w="1382"/>
        <w:gridCol w:w="1652"/>
        <w:gridCol w:w="1545"/>
        <w:gridCol w:w="1311"/>
        <w:gridCol w:w="1311"/>
      </w:tblGrid>
      <w:tr w:rsidR="008C3DCC" w:rsidRPr="001A6393" w:rsidTr="008E08DE">
        <w:trPr>
          <w:tblHeader/>
          <w:jc w:val="center"/>
        </w:trPr>
        <w:tc>
          <w:tcPr>
            <w:tcW w:w="221" w:type="pct"/>
            <w:vMerge w:val="restart"/>
            <w:shd w:val="clear" w:color="auto" w:fill="auto"/>
          </w:tcPr>
          <w:p w:rsidR="008C3DCC" w:rsidRPr="001A6393" w:rsidRDefault="008C3DCC" w:rsidP="008E08DE">
            <w:pPr>
              <w:ind w:right="-121"/>
              <w:jc w:val="center"/>
              <w:rPr>
                <w:rFonts w:eastAsia="Calibri"/>
                <w:sz w:val="26"/>
                <w:szCs w:val="26"/>
              </w:rPr>
            </w:pPr>
            <w:r w:rsidRPr="001A6393">
              <w:rPr>
                <w:rFonts w:eastAsia="Calibri"/>
                <w:sz w:val="26"/>
                <w:szCs w:val="26"/>
              </w:rPr>
              <w:t xml:space="preserve">№ </w:t>
            </w:r>
            <w:proofErr w:type="gramStart"/>
            <w:r w:rsidRPr="001A6393">
              <w:rPr>
                <w:rFonts w:eastAsia="Calibri"/>
                <w:sz w:val="26"/>
                <w:szCs w:val="26"/>
              </w:rPr>
              <w:t>п</w:t>
            </w:r>
            <w:proofErr w:type="gramEnd"/>
            <w:r w:rsidRPr="001A6393">
              <w:rPr>
                <w:rFonts w:eastAsia="Calibri"/>
                <w:sz w:val="26"/>
                <w:szCs w:val="26"/>
              </w:rPr>
              <w:t>/п</w:t>
            </w:r>
          </w:p>
        </w:tc>
        <w:tc>
          <w:tcPr>
            <w:tcW w:w="1208" w:type="pct"/>
            <w:vMerge w:val="restart"/>
            <w:shd w:val="clear" w:color="auto" w:fill="auto"/>
          </w:tcPr>
          <w:p w:rsidR="008C3DCC" w:rsidRPr="001A6393" w:rsidRDefault="008C3DCC" w:rsidP="008E08DE">
            <w:pPr>
              <w:jc w:val="center"/>
              <w:rPr>
                <w:rFonts w:eastAsia="Calibri"/>
                <w:sz w:val="26"/>
                <w:szCs w:val="26"/>
              </w:rPr>
            </w:pPr>
            <w:r w:rsidRPr="001A6393">
              <w:rPr>
                <w:rFonts w:eastAsia="Calibri"/>
                <w:sz w:val="26"/>
                <w:szCs w:val="26"/>
              </w:rPr>
              <w:t xml:space="preserve">Наименование показателя реализации </w:t>
            </w:r>
          </w:p>
        </w:tc>
        <w:tc>
          <w:tcPr>
            <w:tcW w:w="685" w:type="pct"/>
            <w:vMerge w:val="restart"/>
            <w:shd w:val="clear" w:color="auto" w:fill="auto"/>
          </w:tcPr>
          <w:p w:rsidR="008C3DCC" w:rsidRPr="001A6393" w:rsidRDefault="008C3DCC" w:rsidP="008E08DE">
            <w:pPr>
              <w:ind w:firstLine="23"/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1A6393">
              <w:rPr>
                <w:rFonts w:eastAsia="Calibri"/>
                <w:sz w:val="26"/>
                <w:szCs w:val="26"/>
              </w:rPr>
              <w:t>Единица измерения</w:t>
            </w:r>
          </w:p>
        </w:tc>
        <w:tc>
          <w:tcPr>
            <w:tcW w:w="819" w:type="pct"/>
            <w:vMerge w:val="restart"/>
            <w:shd w:val="clear" w:color="auto" w:fill="auto"/>
          </w:tcPr>
          <w:p w:rsidR="008C3DCC" w:rsidRPr="001A6393" w:rsidRDefault="008C3DCC" w:rsidP="008E08DE">
            <w:pPr>
              <w:ind w:firstLine="23"/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1A6393">
              <w:rPr>
                <w:rFonts w:eastAsia="Calibri"/>
                <w:sz w:val="26"/>
                <w:szCs w:val="26"/>
                <w:shd w:val="clear" w:color="auto" w:fill="FFFFFF"/>
              </w:rPr>
              <w:t>Базовое значение показателя реализации (2024)</w:t>
            </w:r>
          </w:p>
        </w:tc>
        <w:tc>
          <w:tcPr>
            <w:tcW w:w="2066" w:type="pct"/>
            <w:gridSpan w:val="3"/>
            <w:shd w:val="clear" w:color="auto" w:fill="auto"/>
            <w:vAlign w:val="center"/>
          </w:tcPr>
          <w:p w:rsidR="008C3DCC" w:rsidRPr="001A6393" w:rsidRDefault="008C3DCC" w:rsidP="008E08DE">
            <w:pPr>
              <w:jc w:val="center"/>
              <w:rPr>
                <w:spacing w:val="-2"/>
                <w:sz w:val="26"/>
                <w:szCs w:val="26"/>
              </w:rPr>
            </w:pPr>
            <w:r w:rsidRPr="001A6393">
              <w:rPr>
                <w:rFonts w:eastAsia="Calibri"/>
                <w:sz w:val="26"/>
                <w:szCs w:val="26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8C3DCC" w:rsidRPr="001A6393" w:rsidTr="008E08DE">
        <w:trPr>
          <w:trHeight w:val="448"/>
          <w:tblHeader/>
          <w:jc w:val="center"/>
        </w:trPr>
        <w:tc>
          <w:tcPr>
            <w:tcW w:w="221" w:type="pct"/>
            <w:vMerge/>
            <w:shd w:val="clear" w:color="auto" w:fill="auto"/>
          </w:tcPr>
          <w:p w:rsidR="008C3DCC" w:rsidRPr="001A6393" w:rsidRDefault="008C3DCC" w:rsidP="008E08DE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08" w:type="pct"/>
            <w:vMerge/>
            <w:shd w:val="clear" w:color="auto" w:fill="auto"/>
            <w:vAlign w:val="center"/>
          </w:tcPr>
          <w:p w:rsidR="008C3DCC" w:rsidRPr="001A6393" w:rsidRDefault="008C3DCC" w:rsidP="008E08DE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85" w:type="pct"/>
            <w:vMerge/>
            <w:shd w:val="clear" w:color="auto" w:fill="auto"/>
          </w:tcPr>
          <w:p w:rsidR="008C3DCC" w:rsidRPr="001A6393" w:rsidRDefault="008C3DCC" w:rsidP="008E08DE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19" w:type="pct"/>
            <w:vMerge/>
            <w:shd w:val="clear" w:color="auto" w:fill="auto"/>
          </w:tcPr>
          <w:p w:rsidR="008C3DCC" w:rsidRPr="001A6393" w:rsidRDefault="008C3DCC" w:rsidP="008E08DE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66" w:type="pct"/>
            <w:shd w:val="clear" w:color="auto" w:fill="auto"/>
          </w:tcPr>
          <w:p w:rsidR="008C3DCC" w:rsidRPr="001A6393" w:rsidRDefault="008C3DCC" w:rsidP="008E08DE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1A6393">
              <w:rPr>
                <w:rFonts w:eastAsia="Calibri"/>
                <w:sz w:val="26"/>
                <w:szCs w:val="26"/>
                <w:shd w:val="clear" w:color="auto" w:fill="FFFFFF"/>
              </w:rPr>
              <w:t>2025</w:t>
            </w:r>
          </w:p>
        </w:tc>
        <w:tc>
          <w:tcPr>
            <w:tcW w:w="650" w:type="pct"/>
            <w:shd w:val="clear" w:color="auto" w:fill="auto"/>
          </w:tcPr>
          <w:p w:rsidR="008C3DCC" w:rsidRPr="001A6393" w:rsidRDefault="008C3DCC" w:rsidP="008E08DE">
            <w:pPr>
              <w:jc w:val="center"/>
              <w:rPr>
                <w:spacing w:val="-2"/>
                <w:sz w:val="26"/>
                <w:szCs w:val="26"/>
              </w:rPr>
            </w:pPr>
            <w:r w:rsidRPr="001A6393">
              <w:rPr>
                <w:spacing w:val="-2"/>
                <w:sz w:val="26"/>
                <w:szCs w:val="26"/>
              </w:rPr>
              <w:t>2026</w:t>
            </w:r>
          </w:p>
        </w:tc>
        <w:tc>
          <w:tcPr>
            <w:tcW w:w="650" w:type="pct"/>
            <w:shd w:val="clear" w:color="auto" w:fill="auto"/>
          </w:tcPr>
          <w:p w:rsidR="008C3DCC" w:rsidRPr="001A6393" w:rsidRDefault="008C3DCC" w:rsidP="008E08DE">
            <w:pPr>
              <w:jc w:val="center"/>
              <w:rPr>
                <w:spacing w:val="-2"/>
                <w:sz w:val="26"/>
                <w:szCs w:val="26"/>
              </w:rPr>
            </w:pPr>
            <w:r w:rsidRPr="001A6393">
              <w:rPr>
                <w:spacing w:val="-2"/>
                <w:sz w:val="26"/>
                <w:szCs w:val="26"/>
              </w:rPr>
              <w:t>2076</w:t>
            </w:r>
          </w:p>
        </w:tc>
      </w:tr>
      <w:tr w:rsidR="008C3DCC" w:rsidRPr="001A6393" w:rsidTr="008E08DE">
        <w:trPr>
          <w:trHeight w:val="282"/>
          <w:tblHeader/>
          <w:jc w:val="center"/>
        </w:trPr>
        <w:tc>
          <w:tcPr>
            <w:tcW w:w="221" w:type="pct"/>
            <w:shd w:val="clear" w:color="auto" w:fill="auto"/>
          </w:tcPr>
          <w:p w:rsidR="008C3DCC" w:rsidRPr="001A6393" w:rsidRDefault="008C3DCC" w:rsidP="008E08DE">
            <w:pPr>
              <w:jc w:val="center"/>
              <w:rPr>
                <w:rFonts w:eastAsia="Calibri"/>
                <w:sz w:val="24"/>
                <w:szCs w:val="24"/>
              </w:rPr>
            </w:pPr>
            <w:r w:rsidRPr="001A639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08" w:type="pct"/>
            <w:shd w:val="clear" w:color="auto" w:fill="auto"/>
            <w:vAlign w:val="center"/>
          </w:tcPr>
          <w:p w:rsidR="008C3DCC" w:rsidRPr="001A6393" w:rsidRDefault="008C3DCC" w:rsidP="008E08DE">
            <w:pPr>
              <w:jc w:val="center"/>
              <w:rPr>
                <w:rFonts w:eastAsia="Calibri"/>
                <w:sz w:val="24"/>
                <w:szCs w:val="24"/>
              </w:rPr>
            </w:pPr>
            <w:r w:rsidRPr="001A639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85" w:type="pct"/>
            <w:shd w:val="clear" w:color="auto" w:fill="auto"/>
          </w:tcPr>
          <w:p w:rsidR="008C3DCC" w:rsidRPr="001A6393" w:rsidRDefault="008C3DCC" w:rsidP="008E08DE">
            <w:pPr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 w:rsidRPr="001A6393">
              <w:rPr>
                <w:rFonts w:eastAsia="Calibri"/>
                <w:spacing w:val="-2"/>
                <w:sz w:val="28"/>
                <w:szCs w:val="28"/>
              </w:rPr>
              <w:t>3</w:t>
            </w:r>
          </w:p>
        </w:tc>
        <w:tc>
          <w:tcPr>
            <w:tcW w:w="819" w:type="pct"/>
            <w:shd w:val="clear" w:color="auto" w:fill="auto"/>
          </w:tcPr>
          <w:p w:rsidR="008C3DCC" w:rsidRPr="001A6393" w:rsidRDefault="008C3DCC" w:rsidP="008E08DE">
            <w:pPr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 w:rsidRPr="001A6393">
              <w:rPr>
                <w:rFonts w:eastAsia="Calibri"/>
                <w:spacing w:val="-2"/>
                <w:sz w:val="28"/>
                <w:szCs w:val="28"/>
              </w:rPr>
              <w:t>4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8C3DCC" w:rsidRPr="001A6393" w:rsidRDefault="008C3DCC" w:rsidP="008E08DE">
            <w:pPr>
              <w:jc w:val="center"/>
              <w:rPr>
                <w:spacing w:val="-2"/>
                <w:sz w:val="28"/>
                <w:szCs w:val="28"/>
              </w:rPr>
            </w:pPr>
            <w:r w:rsidRPr="001A6393">
              <w:rPr>
                <w:spacing w:val="-2"/>
                <w:sz w:val="28"/>
                <w:szCs w:val="28"/>
              </w:rPr>
              <w:t>5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8C3DCC" w:rsidRPr="001A6393" w:rsidRDefault="008C3DCC" w:rsidP="008E08DE">
            <w:pPr>
              <w:jc w:val="center"/>
              <w:rPr>
                <w:spacing w:val="-2"/>
                <w:sz w:val="28"/>
                <w:szCs w:val="28"/>
              </w:rPr>
            </w:pPr>
            <w:r w:rsidRPr="001A6393">
              <w:rPr>
                <w:spacing w:val="-2"/>
                <w:sz w:val="28"/>
                <w:szCs w:val="28"/>
              </w:rPr>
              <w:t>6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8C3DCC" w:rsidRPr="001A6393" w:rsidRDefault="008C3DCC" w:rsidP="008E08DE">
            <w:pPr>
              <w:jc w:val="center"/>
              <w:rPr>
                <w:rFonts w:eastAsia="Calibri"/>
                <w:sz w:val="28"/>
                <w:szCs w:val="28"/>
              </w:rPr>
            </w:pPr>
            <w:r w:rsidRPr="001A6393"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8C3DCC" w:rsidRPr="001A6393" w:rsidTr="008E08DE">
        <w:trPr>
          <w:trHeight w:val="433"/>
          <w:jc w:val="center"/>
        </w:trPr>
        <w:tc>
          <w:tcPr>
            <w:tcW w:w="221" w:type="pct"/>
            <w:shd w:val="clear" w:color="auto" w:fill="auto"/>
          </w:tcPr>
          <w:p w:rsidR="008C3DCC" w:rsidRPr="001A6393" w:rsidRDefault="008C3DCC" w:rsidP="008E08DE">
            <w:pPr>
              <w:spacing w:line="230" w:lineRule="auto"/>
              <w:rPr>
                <w:rFonts w:eastAsia="Calibri"/>
                <w:spacing w:val="-2"/>
                <w:sz w:val="24"/>
                <w:szCs w:val="24"/>
              </w:rPr>
            </w:pPr>
            <w:r w:rsidRPr="001A6393">
              <w:rPr>
                <w:rFonts w:eastAsia="Calibri"/>
                <w:spacing w:val="-2"/>
                <w:sz w:val="24"/>
                <w:szCs w:val="24"/>
              </w:rPr>
              <w:t>1</w:t>
            </w:r>
          </w:p>
        </w:tc>
        <w:tc>
          <w:tcPr>
            <w:tcW w:w="1208" w:type="pct"/>
            <w:shd w:val="clear" w:color="auto" w:fill="auto"/>
          </w:tcPr>
          <w:p w:rsidR="008C3DCC" w:rsidRPr="001A6393" w:rsidRDefault="008C3DCC" w:rsidP="008E08DE">
            <w:pPr>
              <w:pStyle w:val="11"/>
              <w:spacing w:line="216" w:lineRule="auto"/>
              <w:jc w:val="both"/>
              <w:rPr>
                <w:sz w:val="28"/>
                <w:szCs w:val="28"/>
              </w:rPr>
            </w:pPr>
            <w:r w:rsidRPr="001A6393">
              <w:rPr>
                <w:sz w:val="28"/>
                <w:szCs w:val="28"/>
              </w:rPr>
              <w:t>Число социально ориентированных НКО, получивших поддержку из средств бюджета муниципального округа</w:t>
            </w:r>
          </w:p>
        </w:tc>
        <w:tc>
          <w:tcPr>
            <w:tcW w:w="685" w:type="pct"/>
            <w:shd w:val="clear" w:color="auto" w:fill="auto"/>
            <w:vAlign w:val="center"/>
          </w:tcPr>
          <w:p w:rsidR="008C3DCC" w:rsidRPr="001A6393" w:rsidRDefault="008C3DCC" w:rsidP="008E08DE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1A6393">
              <w:rPr>
                <w:sz w:val="28"/>
                <w:szCs w:val="28"/>
              </w:rPr>
              <w:t>ед.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8C3DCC" w:rsidRPr="001A6393" w:rsidRDefault="008C3DCC" w:rsidP="008E08DE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1A6393">
              <w:rPr>
                <w:sz w:val="28"/>
                <w:szCs w:val="28"/>
              </w:rPr>
              <w:t>0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8C3DCC" w:rsidRPr="001A6393" w:rsidRDefault="008C3DCC" w:rsidP="008E08DE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1A6393">
              <w:rPr>
                <w:sz w:val="28"/>
                <w:szCs w:val="28"/>
              </w:rPr>
              <w:t>1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8C3DCC" w:rsidRPr="001A6393" w:rsidRDefault="008C3DCC" w:rsidP="008E08DE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1A6393">
              <w:rPr>
                <w:sz w:val="28"/>
                <w:szCs w:val="28"/>
              </w:rPr>
              <w:t>0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8C3DCC" w:rsidRPr="001A6393" w:rsidRDefault="008C3DCC" w:rsidP="008E08DE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1A6393">
              <w:rPr>
                <w:sz w:val="28"/>
                <w:szCs w:val="28"/>
              </w:rPr>
              <w:t>0</w:t>
            </w:r>
          </w:p>
        </w:tc>
      </w:tr>
    </w:tbl>
    <w:p w:rsidR="008C3DCC" w:rsidRPr="001A6393" w:rsidRDefault="008C3DCC" w:rsidP="003D7E6C">
      <w:pPr>
        <w:jc w:val="center"/>
        <w:rPr>
          <w:b/>
          <w:spacing w:val="20"/>
          <w:sz w:val="28"/>
          <w:szCs w:val="28"/>
        </w:rPr>
      </w:pPr>
    </w:p>
    <w:p w:rsidR="008C3DCC" w:rsidRPr="001A6393" w:rsidRDefault="008C3DCC" w:rsidP="003D7E6C">
      <w:pPr>
        <w:jc w:val="center"/>
        <w:rPr>
          <w:b/>
          <w:spacing w:val="20"/>
          <w:sz w:val="28"/>
          <w:szCs w:val="28"/>
        </w:rPr>
      </w:pPr>
    </w:p>
    <w:p w:rsidR="008C3DCC" w:rsidRPr="001A6393" w:rsidRDefault="008C3DCC" w:rsidP="003D7E6C">
      <w:pPr>
        <w:jc w:val="center"/>
        <w:rPr>
          <w:b/>
          <w:spacing w:val="20"/>
          <w:sz w:val="28"/>
          <w:szCs w:val="28"/>
        </w:rPr>
      </w:pPr>
    </w:p>
    <w:p w:rsidR="008C3DCC" w:rsidRPr="001A6393" w:rsidRDefault="008C3DCC" w:rsidP="003D7E6C">
      <w:pPr>
        <w:jc w:val="center"/>
        <w:rPr>
          <w:b/>
          <w:spacing w:val="20"/>
          <w:sz w:val="28"/>
          <w:szCs w:val="28"/>
        </w:rPr>
      </w:pPr>
    </w:p>
    <w:p w:rsidR="008C3DCC" w:rsidRPr="001A6393" w:rsidRDefault="008C3DCC" w:rsidP="003D7E6C">
      <w:pPr>
        <w:jc w:val="center"/>
        <w:rPr>
          <w:b/>
          <w:spacing w:val="20"/>
          <w:sz w:val="28"/>
          <w:szCs w:val="28"/>
        </w:rPr>
      </w:pPr>
    </w:p>
    <w:p w:rsidR="008C3DCC" w:rsidRPr="001A6393" w:rsidRDefault="008C3DCC" w:rsidP="003D7E6C">
      <w:pPr>
        <w:jc w:val="center"/>
        <w:rPr>
          <w:b/>
          <w:spacing w:val="20"/>
          <w:sz w:val="28"/>
          <w:szCs w:val="28"/>
        </w:rPr>
      </w:pPr>
    </w:p>
    <w:p w:rsidR="008C3DCC" w:rsidRPr="001A6393" w:rsidRDefault="008C3DCC" w:rsidP="003D7E6C">
      <w:pPr>
        <w:jc w:val="center"/>
        <w:rPr>
          <w:b/>
          <w:spacing w:val="20"/>
          <w:sz w:val="28"/>
          <w:szCs w:val="28"/>
        </w:rPr>
      </w:pPr>
    </w:p>
    <w:p w:rsidR="008C3DCC" w:rsidRPr="001A6393" w:rsidRDefault="008C3DCC" w:rsidP="003D7E6C">
      <w:pPr>
        <w:jc w:val="center"/>
        <w:rPr>
          <w:b/>
          <w:spacing w:val="20"/>
          <w:sz w:val="28"/>
          <w:szCs w:val="28"/>
        </w:rPr>
      </w:pPr>
    </w:p>
    <w:p w:rsidR="008C3DCC" w:rsidRPr="001A6393" w:rsidRDefault="008C3DCC" w:rsidP="003D7E6C">
      <w:pPr>
        <w:jc w:val="center"/>
        <w:rPr>
          <w:b/>
          <w:spacing w:val="20"/>
          <w:sz w:val="28"/>
          <w:szCs w:val="28"/>
        </w:rPr>
      </w:pPr>
    </w:p>
    <w:p w:rsidR="008C3DCC" w:rsidRPr="001A6393" w:rsidRDefault="008C3DCC" w:rsidP="003D7E6C">
      <w:pPr>
        <w:jc w:val="center"/>
        <w:rPr>
          <w:b/>
          <w:spacing w:val="20"/>
          <w:sz w:val="28"/>
          <w:szCs w:val="28"/>
        </w:rPr>
      </w:pPr>
    </w:p>
    <w:p w:rsidR="003D7E6C" w:rsidRPr="001A6393" w:rsidRDefault="003D7E6C" w:rsidP="003D7E6C">
      <w:pPr>
        <w:jc w:val="center"/>
        <w:rPr>
          <w:b/>
          <w:spacing w:val="20"/>
          <w:sz w:val="28"/>
          <w:szCs w:val="28"/>
        </w:rPr>
      </w:pPr>
      <w:r w:rsidRPr="001A6393">
        <w:rPr>
          <w:b/>
          <w:spacing w:val="20"/>
          <w:sz w:val="28"/>
          <w:szCs w:val="28"/>
        </w:rPr>
        <w:lastRenderedPageBreak/>
        <w:t>ПАСПОРТ</w:t>
      </w:r>
    </w:p>
    <w:p w:rsidR="003D7E6C" w:rsidRPr="001A6393" w:rsidRDefault="003D7E6C" w:rsidP="003D7E6C">
      <w:pPr>
        <w:jc w:val="center"/>
        <w:rPr>
          <w:b/>
          <w:sz w:val="28"/>
          <w:szCs w:val="28"/>
        </w:rPr>
      </w:pPr>
      <w:r w:rsidRPr="001A6393">
        <w:rPr>
          <w:b/>
          <w:sz w:val="28"/>
          <w:szCs w:val="28"/>
        </w:rPr>
        <w:t>комплекса процессных мероприятий</w:t>
      </w:r>
    </w:p>
    <w:p w:rsidR="003D7E6C" w:rsidRPr="001A6393" w:rsidRDefault="003D7E6C" w:rsidP="003D7E6C">
      <w:pPr>
        <w:jc w:val="center"/>
        <w:rPr>
          <w:b/>
          <w:sz w:val="28"/>
          <w:szCs w:val="28"/>
          <w:u w:val="single"/>
        </w:rPr>
      </w:pPr>
    </w:p>
    <w:p w:rsidR="003D7E6C" w:rsidRPr="001A6393" w:rsidRDefault="003D7E6C" w:rsidP="003D7E6C">
      <w:pPr>
        <w:jc w:val="center"/>
        <w:rPr>
          <w:bCs/>
          <w:sz w:val="28"/>
          <w:szCs w:val="28"/>
          <w:u w:val="single"/>
        </w:rPr>
      </w:pPr>
      <w:r w:rsidRPr="001A6393">
        <w:rPr>
          <w:bCs/>
          <w:sz w:val="28"/>
          <w:szCs w:val="28"/>
          <w:u w:val="single"/>
        </w:rPr>
        <w:t xml:space="preserve">«Обеспечение организационных условий для реализации </w:t>
      </w:r>
    </w:p>
    <w:p w:rsidR="003D7E6C" w:rsidRPr="001A6393" w:rsidRDefault="003D7E6C" w:rsidP="003D7E6C">
      <w:pPr>
        <w:jc w:val="center"/>
        <w:rPr>
          <w:sz w:val="28"/>
          <w:szCs w:val="28"/>
          <w:u w:val="single"/>
        </w:rPr>
      </w:pPr>
      <w:r w:rsidRPr="001A6393">
        <w:rPr>
          <w:bCs/>
          <w:sz w:val="28"/>
          <w:szCs w:val="28"/>
          <w:u w:val="single"/>
        </w:rPr>
        <w:t>муниципальной программы</w:t>
      </w:r>
      <w:r w:rsidRPr="001A6393">
        <w:rPr>
          <w:sz w:val="28"/>
          <w:szCs w:val="28"/>
          <w:u w:val="single"/>
        </w:rPr>
        <w:t xml:space="preserve">» </w:t>
      </w:r>
    </w:p>
    <w:p w:rsidR="003D7E6C" w:rsidRPr="001A6393" w:rsidRDefault="003D7E6C" w:rsidP="003D7E6C">
      <w:pPr>
        <w:jc w:val="center"/>
        <w:rPr>
          <w:i/>
          <w:sz w:val="20"/>
        </w:rPr>
      </w:pPr>
      <w:r w:rsidRPr="001A6393">
        <w:rPr>
          <w:sz w:val="20"/>
        </w:rPr>
        <w:t>(наименование комплекса процессных мероприятий)</w:t>
      </w:r>
      <w:r w:rsidRPr="001A6393">
        <w:rPr>
          <w:i/>
          <w:sz w:val="20"/>
        </w:rPr>
        <w:t xml:space="preserve"> </w:t>
      </w:r>
    </w:p>
    <w:p w:rsidR="003D7E6C" w:rsidRPr="001A6393" w:rsidRDefault="003D7E6C" w:rsidP="003D7E6C">
      <w:pPr>
        <w:jc w:val="center"/>
        <w:rPr>
          <w:b/>
          <w:sz w:val="20"/>
        </w:rPr>
      </w:pPr>
    </w:p>
    <w:p w:rsidR="003D7E6C" w:rsidRPr="001A6393" w:rsidRDefault="003D7E6C" w:rsidP="003D7E6C">
      <w:pPr>
        <w:jc w:val="center"/>
        <w:rPr>
          <w:b/>
          <w:sz w:val="28"/>
          <w:szCs w:val="28"/>
        </w:rPr>
      </w:pPr>
      <w:r w:rsidRPr="001A6393">
        <w:rPr>
          <w:b/>
          <w:sz w:val="28"/>
          <w:szCs w:val="28"/>
        </w:rPr>
        <w:t>Общие положения</w:t>
      </w:r>
    </w:p>
    <w:p w:rsidR="003D7E6C" w:rsidRPr="001A6393" w:rsidRDefault="003D7E6C" w:rsidP="003D7E6C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9"/>
        <w:gridCol w:w="6305"/>
      </w:tblGrid>
      <w:tr w:rsidR="003D7E6C" w:rsidRPr="001A6393" w:rsidTr="003D7E6C">
        <w:trPr>
          <w:trHeight w:val="516"/>
          <w:jc w:val="center"/>
        </w:trPr>
        <w:tc>
          <w:tcPr>
            <w:tcW w:w="1801" w:type="pct"/>
            <w:shd w:val="clear" w:color="auto" w:fill="auto"/>
            <w:vAlign w:val="center"/>
          </w:tcPr>
          <w:p w:rsidR="003D7E6C" w:rsidRPr="001A6393" w:rsidRDefault="003D7E6C" w:rsidP="003D7E6C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1A6393">
              <w:rPr>
                <w:sz w:val="28"/>
                <w:szCs w:val="28"/>
              </w:rPr>
              <w:t>Ответственный</w:t>
            </w:r>
            <w:proofErr w:type="gramEnd"/>
            <w:r w:rsidRPr="001A6393">
              <w:rPr>
                <w:sz w:val="28"/>
                <w:szCs w:val="28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w="3199" w:type="pct"/>
            <w:shd w:val="clear" w:color="auto" w:fill="auto"/>
            <w:vAlign w:val="center"/>
          </w:tcPr>
          <w:p w:rsidR="003D7E6C" w:rsidRPr="001A6393" w:rsidRDefault="00B92886" w:rsidP="003D7E6C">
            <w:pPr>
              <w:jc w:val="both"/>
              <w:rPr>
                <w:rFonts w:eastAsia="Calibri"/>
                <w:sz w:val="28"/>
                <w:szCs w:val="28"/>
              </w:rPr>
            </w:pPr>
            <w:r w:rsidRPr="001A6393">
              <w:rPr>
                <w:rFonts w:eastAsia="Calibri"/>
                <w:sz w:val="28"/>
                <w:szCs w:val="28"/>
              </w:rPr>
              <w:t>заместитель Главы муниципального образования «Дорогобужский район» Смоленской области – управляющий делами Шляхтов П.В.</w:t>
            </w:r>
          </w:p>
        </w:tc>
      </w:tr>
      <w:tr w:rsidR="003D7E6C" w:rsidRPr="001A6393" w:rsidTr="003D7E6C">
        <w:trPr>
          <w:trHeight w:val="700"/>
          <w:jc w:val="center"/>
        </w:trPr>
        <w:tc>
          <w:tcPr>
            <w:tcW w:w="1801" w:type="pct"/>
            <w:shd w:val="clear" w:color="auto" w:fill="auto"/>
            <w:vAlign w:val="center"/>
          </w:tcPr>
          <w:p w:rsidR="003D7E6C" w:rsidRPr="001A6393" w:rsidRDefault="003D7E6C" w:rsidP="003D7E6C">
            <w:pPr>
              <w:rPr>
                <w:rFonts w:eastAsia="Calibri"/>
                <w:sz w:val="28"/>
                <w:szCs w:val="28"/>
              </w:rPr>
            </w:pPr>
            <w:r w:rsidRPr="001A6393">
              <w:rPr>
                <w:rFonts w:eastAsia="Calibri"/>
                <w:sz w:val="28"/>
                <w:szCs w:val="28"/>
              </w:rPr>
              <w:t xml:space="preserve">Связь с муниципальной программой </w:t>
            </w:r>
          </w:p>
        </w:tc>
        <w:tc>
          <w:tcPr>
            <w:tcW w:w="3199" w:type="pct"/>
            <w:shd w:val="clear" w:color="auto" w:fill="auto"/>
            <w:vAlign w:val="center"/>
          </w:tcPr>
          <w:p w:rsidR="003D7E6C" w:rsidRPr="001A6393" w:rsidRDefault="003D7E6C" w:rsidP="003D7E6C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63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Pr="001A6393">
              <w:rPr>
                <w:rFonts w:ascii="Times New Roman" w:hAnsi="Times New Roman" w:cs="Times New Roman"/>
                <w:sz w:val="28"/>
                <w:szCs w:val="28"/>
              </w:rPr>
              <w:t>«Создание условий для эффективного управления муниципальным образованием «</w:t>
            </w:r>
            <w:r w:rsidR="00905BB5" w:rsidRPr="001A6393">
              <w:rPr>
                <w:rFonts w:ascii="Times New Roman" w:eastAsia="Calibri" w:hAnsi="Times New Roman" w:cs="Times New Roman"/>
                <w:sz w:val="28"/>
                <w:szCs w:val="28"/>
              </w:rPr>
              <w:t>Дорогобужский муниципальный округ</w:t>
            </w:r>
            <w:r w:rsidRPr="001A6393">
              <w:rPr>
                <w:rFonts w:ascii="Times New Roman" w:hAnsi="Times New Roman" w:cs="Times New Roman"/>
                <w:sz w:val="28"/>
                <w:szCs w:val="28"/>
              </w:rPr>
              <w:t>» Смоленской области»</w:t>
            </w:r>
          </w:p>
        </w:tc>
      </w:tr>
    </w:tbl>
    <w:p w:rsidR="003D7E6C" w:rsidRPr="001A6393" w:rsidRDefault="003D7E6C" w:rsidP="003D7E6C">
      <w:pPr>
        <w:rPr>
          <w:sz w:val="28"/>
          <w:szCs w:val="28"/>
        </w:rPr>
      </w:pPr>
    </w:p>
    <w:p w:rsidR="003D7E6C" w:rsidRPr="001A6393" w:rsidRDefault="003D7E6C" w:rsidP="003D7E6C">
      <w:pPr>
        <w:ind w:left="1418" w:right="1984"/>
        <w:jc w:val="center"/>
        <w:rPr>
          <w:b/>
          <w:sz w:val="28"/>
          <w:szCs w:val="28"/>
        </w:rPr>
      </w:pPr>
      <w:r w:rsidRPr="001A6393">
        <w:rPr>
          <w:b/>
          <w:sz w:val="28"/>
          <w:szCs w:val="28"/>
        </w:rPr>
        <w:t xml:space="preserve">Показатели реализации комплекса процессных мероприятий </w:t>
      </w:r>
    </w:p>
    <w:p w:rsidR="003D7E6C" w:rsidRPr="001A6393" w:rsidRDefault="003D7E6C" w:rsidP="003D7E6C">
      <w:pPr>
        <w:jc w:val="center"/>
        <w:rPr>
          <w:b/>
          <w:sz w:val="28"/>
          <w:szCs w:val="28"/>
        </w:rPr>
      </w:pPr>
      <w:r w:rsidRPr="001A6393">
        <w:rPr>
          <w:b/>
          <w:sz w:val="28"/>
          <w:szCs w:val="28"/>
        </w:rPr>
        <w:t xml:space="preserve">  </w:t>
      </w:r>
    </w:p>
    <w:tbl>
      <w:tblPr>
        <w:tblW w:w="51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2437"/>
        <w:gridCol w:w="1382"/>
        <w:gridCol w:w="1651"/>
        <w:gridCol w:w="1545"/>
        <w:gridCol w:w="1311"/>
        <w:gridCol w:w="1311"/>
      </w:tblGrid>
      <w:tr w:rsidR="003D7E6C" w:rsidRPr="001A6393" w:rsidTr="003D7E6C">
        <w:trPr>
          <w:tblHeader/>
          <w:jc w:val="center"/>
        </w:trPr>
        <w:tc>
          <w:tcPr>
            <w:tcW w:w="215" w:type="pct"/>
            <w:vMerge w:val="restart"/>
            <w:shd w:val="clear" w:color="auto" w:fill="auto"/>
          </w:tcPr>
          <w:p w:rsidR="003D7E6C" w:rsidRPr="001A6393" w:rsidRDefault="003D7E6C" w:rsidP="003D7E6C">
            <w:pPr>
              <w:ind w:right="-121"/>
              <w:jc w:val="center"/>
              <w:rPr>
                <w:rFonts w:eastAsia="Calibri"/>
                <w:sz w:val="26"/>
                <w:szCs w:val="26"/>
              </w:rPr>
            </w:pPr>
            <w:r w:rsidRPr="001A6393">
              <w:rPr>
                <w:rFonts w:eastAsia="Calibri"/>
                <w:sz w:val="26"/>
                <w:szCs w:val="26"/>
              </w:rPr>
              <w:t xml:space="preserve">№ </w:t>
            </w:r>
            <w:proofErr w:type="gramStart"/>
            <w:r w:rsidRPr="001A6393">
              <w:rPr>
                <w:rFonts w:eastAsia="Calibri"/>
                <w:sz w:val="26"/>
                <w:szCs w:val="26"/>
              </w:rPr>
              <w:t>п</w:t>
            </w:r>
            <w:proofErr w:type="gramEnd"/>
            <w:r w:rsidRPr="001A6393">
              <w:rPr>
                <w:rFonts w:eastAsia="Calibri"/>
                <w:sz w:val="26"/>
                <w:szCs w:val="26"/>
              </w:rPr>
              <w:t>/п</w:t>
            </w:r>
          </w:p>
        </w:tc>
        <w:tc>
          <w:tcPr>
            <w:tcW w:w="1214" w:type="pct"/>
            <w:vMerge w:val="restart"/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6"/>
                <w:szCs w:val="26"/>
              </w:rPr>
            </w:pPr>
            <w:r w:rsidRPr="001A6393">
              <w:rPr>
                <w:rFonts w:eastAsia="Calibri"/>
                <w:sz w:val="26"/>
                <w:szCs w:val="26"/>
              </w:rPr>
              <w:t xml:space="preserve">Наименование показателя реализации </w:t>
            </w:r>
          </w:p>
        </w:tc>
        <w:tc>
          <w:tcPr>
            <w:tcW w:w="666" w:type="pct"/>
            <w:vMerge w:val="restart"/>
            <w:shd w:val="clear" w:color="auto" w:fill="auto"/>
          </w:tcPr>
          <w:p w:rsidR="003D7E6C" w:rsidRPr="001A6393" w:rsidRDefault="003D7E6C" w:rsidP="003D7E6C">
            <w:pPr>
              <w:ind w:firstLine="23"/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1A6393">
              <w:rPr>
                <w:rFonts w:eastAsia="Calibri"/>
                <w:sz w:val="26"/>
                <w:szCs w:val="26"/>
              </w:rPr>
              <w:t>Единица измерения</w:t>
            </w:r>
          </w:p>
        </w:tc>
        <w:tc>
          <w:tcPr>
            <w:tcW w:w="824" w:type="pct"/>
            <w:vMerge w:val="restart"/>
            <w:shd w:val="clear" w:color="auto" w:fill="auto"/>
          </w:tcPr>
          <w:p w:rsidR="003D7E6C" w:rsidRPr="001A6393" w:rsidRDefault="003D7E6C" w:rsidP="003D7E6C">
            <w:pPr>
              <w:ind w:firstLine="23"/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1A6393">
              <w:rPr>
                <w:rFonts w:eastAsia="Calibri"/>
                <w:sz w:val="26"/>
                <w:szCs w:val="26"/>
                <w:shd w:val="clear" w:color="auto" w:fill="FFFFFF"/>
              </w:rPr>
              <w:t>Базовое значение показателя реализации (202</w:t>
            </w:r>
            <w:r w:rsidR="00905BB5" w:rsidRPr="001A6393">
              <w:rPr>
                <w:rFonts w:eastAsia="Calibri"/>
                <w:sz w:val="26"/>
                <w:szCs w:val="26"/>
                <w:shd w:val="clear" w:color="auto" w:fill="FFFFFF"/>
              </w:rPr>
              <w:t>4</w:t>
            </w:r>
            <w:r w:rsidRPr="001A6393">
              <w:rPr>
                <w:rFonts w:eastAsia="Calibri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2081" w:type="pct"/>
            <w:gridSpan w:val="3"/>
            <w:shd w:val="clear" w:color="auto" w:fill="auto"/>
            <w:vAlign w:val="center"/>
          </w:tcPr>
          <w:p w:rsidR="003D7E6C" w:rsidRPr="001A6393" w:rsidRDefault="003D7E6C" w:rsidP="003D7E6C">
            <w:pPr>
              <w:jc w:val="center"/>
              <w:rPr>
                <w:spacing w:val="-2"/>
                <w:sz w:val="26"/>
                <w:szCs w:val="26"/>
              </w:rPr>
            </w:pPr>
            <w:r w:rsidRPr="001A6393">
              <w:rPr>
                <w:rFonts w:eastAsia="Calibri"/>
                <w:sz w:val="26"/>
                <w:szCs w:val="26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3D7E6C" w:rsidRPr="001A6393" w:rsidTr="003D7E6C">
        <w:trPr>
          <w:trHeight w:val="448"/>
          <w:tblHeader/>
          <w:jc w:val="center"/>
        </w:trPr>
        <w:tc>
          <w:tcPr>
            <w:tcW w:w="215" w:type="pct"/>
            <w:vMerge/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14" w:type="pct"/>
            <w:vMerge/>
            <w:shd w:val="clear" w:color="auto" w:fill="auto"/>
            <w:vAlign w:val="center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71" w:type="pct"/>
            <w:shd w:val="clear" w:color="auto" w:fill="auto"/>
          </w:tcPr>
          <w:p w:rsidR="003D7E6C" w:rsidRPr="001A6393" w:rsidRDefault="00905BB5" w:rsidP="003D7E6C">
            <w:pPr>
              <w:jc w:val="center"/>
              <w:rPr>
                <w:spacing w:val="-2"/>
                <w:sz w:val="26"/>
                <w:szCs w:val="26"/>
                <w:lang w:val="en-US"/>
              </w:rPr>
            </w:pPr>
            <w:r w:rsidRPr="001A6393">
              <w:rPr>
                <w:spacing w:val="-2"/>
                <w:sz w:val="26"/>
                <w:szCs w:val="26"/>
              </w:rPr>
              <w:t>2025</w:t>
            </w:r>
          </w:p>
        </w:tc>
        <w:tc>
          <w:tcPr>
            <w:tcW w:w="655" w:type="pct"/>
            <w:shd w:val="clear" w:color="auto" w:fill="auto"/>
          </w:tcPr>
          <w:p w:rsidR="003D7E6C" w:rsidRPr="001A6393" w:rsidRDefault="00905BB5" w:rsidP="003D7E6C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1A6393">
              <w:rPr>
                <w:rFonts w:eastAsia="Calibri"/>
                <w:sz w:val="26"/>
                <w:szCs w:val="26"/>
                <w:shd w:val="clear" w:color="auto" w:fill="FFFFFF"/>
              </w:rPr>
              <w:t>2026</w:t>
            </w:r>
          </w:p>
        </w:tc>
        <w:tc>
          <w:tcPr>
            <w:tcW w:w="655" w:type="pct"/>
            <w:shd w:val="clear" w:color="auto" w:fill="auto"/>
          </w:tcPr>
          <w:p w:rsidR="003D7E6C" w:rsidRPr="001A6393" w:rsidRDefault="00905BB5" w:rsidP="003D7E6C">
            <w:pPr>
              <w:jc w:val="center"/>
              <w:rPr>
                <w:spacing w:val="-2"/>
                <w:sz w:val="26"/>
                <w:szCs w:val="26"/>
              </w:rPr>
            </w:pPr>
            <w:r w:rsidRPr="001A6393">
              <w:rPr>
                <w:spacing w:val="-2"/>
                <w:sz w:val="26"/>
                <w:szCs w:val="26"/>
              </w:rPr>
              <w:t>2027</w:t>
            </w:r>
          </w:p>
        </w:tc>
      </w:tr>
      <w:tr w:rsidR="003D7E6C" w:rsidRPr="001A6393" w:rsidTr="003D7E6C">
        <w:trPr>
          <w:trHeight w:val="282"/>
          <w:tblHeader/>
          <w:jc w:val="center"/>
        </w:trPr>
        <w:tc>
          <w:tcPr>
            <w:tcW w:w="215" w:type="pct"/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4"/>
                <w:szCs w:val="24"/>
              </w:rPr>
            </w:pPr>
            <w:r w:rsidRPr="001A639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14" w:type="pct"/>
            <w:shd w:val="clear" w:color="auto" w:fill="auto"/>
            <w:vAlign w:val="center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4"/>
                <w:szCs w:val="24"/>
              </w:rPr>
            </w:pPr>
            <w:r w:rsidRPr="001A639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66" w:type="pct"/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 w:rsidRPr="001A6393">
              <w:rPr>
                <w:rFonts w:eastAsia="Calibri"/>
                <w:spacing w:val="-2"/>
                <w:sz w:val="28"/>
                <w:szCs w:val="28"/>
              </w:rPr>
              <w:t>3</w:t>
            </w:r>
          </w:p>
        </w:tc>
        <w:tc>
          <w:tcPr>
            <w:tcW w:w="824" w:type="pct"/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 w:rsidRPr="001A6393">
              <w:rPr>
                <w:rFonts w:eastAsia="Calibri"/>
                <w:spacing w:val="-2"/>
                <w:sz w:val="28"/>
                <w:szCs w:val="28"/>
              </w:rPr>
              <w:t>4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3D7E6C" w:rsidRPr="001A6393" w:rsidRDefault="003D7E6C" w:rsidP="003D7E6C">
            <w:pPr>
              <w:jc w:val="center"/>
              <w:rPr>
                <w:spacing w:val="-2"/>
                <w:sz w:val="28"/>
                <w:szCs w:val="28"/>
              </w:rPr>
            </w:pPr>
            <w:r w:rsidRPr="001A6393">
              <w:rPr>
                <w:spacing w:val="-2"/>
                <w:sz w:val="28"/>
                <w:szCs w:val="28"/>
              </w:rPr>
              <w:t>5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3D7E6C" w:rsidRPr="001A6393" w:rsidRDefault="003D7E6C" w:rsidP="003D7E6C">
            <w:pPr>
              <w:jc w:val="center"/>
              <w:rPr>
                <w:spacing w:val="-2"/>
                <w:sz w:val="28"/>
                <w:szCs w:val="28"/>
              </w:rPr>
            </w:pPr>
            <w:r w:rsidRPr="001A6393">
              <w:rPr>
                <w:spacing w:val="-2"/>
                <w:sz w:val="28"/>
                <w:szCs w:val="28"/>
              </w:rPr>
              <w:t>6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3D7E6C" w:rsidRPr="001A6393" w:rsidRDefault="003D7E6C" w:rsidP="003D7E6C">
            <w:pPr>
              <w:jc w:val="center"/>
              <w:rPr>
                <w:rFonts w:eastAsia="Calibri"/>
                <w:sz w:val="28"/>
                <w:szCs w:val="28"/>
              </w:rPr>
            </w:pPr>
            <w:r w:rsidRPr="001A6393"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3D7E6C" w:rsidRPr="001A6393" w:rsidTr="003D7E6C">
        <w:trPr>
          <w:trHeight w:val="433"/>
          <w:jc w:val="center"/>
        </w:trPr>
        <w:tc>
          <w:tcPr>
            <w:tcW w:w="215" w:type="pct"/>
            <w:shd w:val="clear" w:color="auto" w:fill="auto"/>
          </w:tcPr>
          <w:p w:rsidR="003D7E6C" w:rsidRPr="001A6393" w:rsidRDefault="003D7E6C" w:rsidP="003D7E6C">
            <w:pPr>
              <w:spacing w:line="230" w:lineRule="auto"/>
              <w:rPr>
                <w:rFonts w:eastAsia="Calibri"/>
                <w:spacing w:val="-2"/>
                <w:sz w:val="24"/>
                <w:szCs w:val="24"/>
              </w:rPr>
            </w:pPr>
            <w:r w:rsidRPr="001A6393">
              <w:rPr>
                <w:rFonts w:eastAsia="Calibri"/>
                <w:spacing w:val="-2"/>
                <w:sz w:val="24"/>
                <w:szCs w:val="24"/>
              </w:rPr>
              <w:t>1</w:t>
            </w:r>
          </w:p>
        </w:tc>
        <w:tc>
          <w:tcPr>
            <w:tcW w:w="1214" w:type="pct"/>
            <w:shd w:val="clear" w:color="auto" w:fill="auto"/>
          </w:tcPr>
          <w:p w:rsidR="003D7E6C" w:rsidRPr="001A6393" w:rsidRDefault="003D7E6C" w:rsidP="003D7E6C">
            <w:pPr>
              <w:pStyle w:val="11"/>
              <w:jc w:val="center"/>
              <w:rPr>
                <w:sz w:val="28"/>
                <w:szCs w:val="28"/>
              </w:rPr>
            </w:pPr>
            <w:r w:rsidRPr="001A6393">
              <w:rPr>
                <w:sz w:val="28"/>
                <w:szCs w:val="28"/>
              </w:rPr>
              <w:t>-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3D7E6C" w:rsidRPr="001A6393" w:rsidRDefault="003D7E6C" w:rsidP="003D7E6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 w:rsidRPr="001A6393">
              <w:rPr>
                <w:sz w:val="28"/>
                <w:szCs w:val="28"/>
              </w:rPr>
              <w:t>-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3D7E6C" w:rsidRPr="001A6393" w:rsidRDefault="003D7E6C" w:rsidP="003D7E6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 w:rsidRPr="001A6393">
              <w:rPr>
                <w:sz w:val="28"/>
                <w:szCs w:val="28"/>
              </w:rPr>
              <w:t>-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3D7E6C" w:rsidRPr="001A6393" w:rsidRDefault="003D7E6C" w:rsidP="003D7E6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 w:rsidRPr="001A6393">
              <w:rPr>
                <w:sz w:val="28"/>
                <w:szCs w:val="28"/>
              </w:rPr>
              <w:t>-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3D7E6C" w:rsidRPr="001A6393" w:rsidRDefault="003D7E6C" w:rsidP="003D7E6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 w:rsidRPr="001A6393">
              <w:rPr>
                <w:sz w:val="28"/>
                <w:szCs w:val="28"/>
              </w:rPr>
              <w:t>-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3D7E6C" w:rsidRPr="001A6393" w:rsidRDefault="003D7E6C" w:rsidP="003D7E6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 w:rsidRPr="001A6393">
              <w:rPr>
                <w:sz w:val="28"/>
                <w:szCs w:val="28"/>
              </w:rPr>
              <w:t>-</w:t>
            </w:r>
          </w:p>
        </w:tc>
      </w:tr>
    </w:tbl>
    <w:p w:rsidR="003D7E6C" w:rsidRPr="001A6393" w:rsidRDefault="003D7E6C" w:rsidP="003D7E6C">
      <w:pPr>
        <w:tabs>
          <w:tab w:val="left" w:pos="4260"/>
        </w:tabs>
        <w:rPr>
          <w:sz w:val="28"/>
          <w:szCs w:val="28"/>
        </w:rPr>
      </w:pPr>
    </w:p>
    <w:p w:rsidR="003D7E6C" w:rsidRPr="001A6393" w:rsidRDefault="003D7E6C" w:rsidP="003D7E6C">
      <w:pPr>
        <w:tabs>
          <w:tab w:val="left" w:pos="4260"/>
        </w:tabs>
        <w:rPr>
          <w:sz w:val="28"/>
          <w:szCs w:val="28"/>
        </w:rPr>
      </w:pPr>
    </w:p>
    <w:p w:rsidR="003D7E6C" w:rsidRPr="001A6393" w:rsidRDefault="003D7E6C" w:rsidP="003D7E6C">
      <w:pPr>
        <w:tabs>
          <w:tab w:val="left" w:pos="4260"/>
        </w:tabs>
        <w:rPr>
          <w:sz w:val="28"/>
          <w:szCs w:val="28"/>
        </w:rPr>
      </w:pPr>
    </w:p>
    <w:p w:rsidR="003D7E6C" w:rsidRPr="001A6393" w:rsidRDefault="003D7E6C" w:rsidP="003D7E6C">
      <w:pPr>
        <w:tabs>
          <w:tab w:val="left" w:pos="4260"/>
        </w:tabs>
        <w:rPr>
          <w:sz w:val="28"/>
          <w:szCs w:val="28"/>
        </w:rPr>
      </w:pPr>
    </w:p>
    <w:p w:rsidR="003D7E6C" w:rsidRPr="001A6393" w:rsidRDefault="003D7E6C" w:rsidP="003D7E6C">
      <w:pPr>
        <w:jc w:val="center"/>
        <w:rPr>
          <w:b/>
          <w:spacing w:val="20"/>
          <w:sz w:val="28"/>
          <w:szCs w:val="28"/>
        </w:rPr>
      </w:pPr>
    </w:p>
    <w:p w:rsidR="003D7E6C" w:rsidRPr="001A6393" w:rsidRDefault="003D7E6C" w:rsidP="003D7E6C">
      <w:pPr>
        <w:jc w:val="center"/>
        <w:rPr>
          <w:b/>
          <w:spacing w:val="20"/>
          <w:sz w:val="28"/>
          <w:szCs w:val="28"/>
        </w:rPr>
      </w:pPr>
    </w:p>
    <w:p w:rsidR="003D7E6C" w:rsidRPr="001A6393" w:rsidRDefault="003D7E6C" w:rsidP="003D7E6C">
      <w:pPr>
        <w:jc w:val="center"/>
        <w:rPr>
          <w:b/>
          <w:spacing w:val="20"/>
          <w:sz w:val="28"/>
          <w:szCs w:val="28"/>
        </w:rPr>
      </w:pPr>
    </w:p>
    <w:p w:rsidR="003D7E6C" w:rsidRPr="001A6393" w:rsidRDefault="003D7E6C" w:rsidP="003D7E6C">
      <w:pPr>
        <w:jc w:val="center"/>
        <w:rPr>
          <w:b/>
          <w:spacing w:val="20"/>
          <w:sz w:val="28"/>
          <w:szCs w:val="28"/>
        </w:rPr>
      </w:pPr>
    </w:p>
    <w:p w:rsidR="003D7E6C" w:rsidRPr="001A6393" w:rsidRDefault="003D7E6C" w:rsidP="003D7E6C">
      <w:pPr>
        <w:jc w:val="center"/>
        <w:rPr>
          <w:b/>
          <w:spacing w:val="20"/>
          <w:sz w:val="28"/>
          <w:szCs w:val="28"/>
        </w:rPr>
      </w:pPr>
    </w:p>
    <w:p w:rsidR="003D7E6C" w:rsidRPr="001A6393" w:rsidRDefault="003D7E6C" w:rsidP="003D7E6C">
      <w:pPr>
        <w:jc w:val="center"/>
        <w:rPr>
          <w:b/>
          <w:spacing w:val="20"/>
          <w:sz w:val="28"/>
          <w:szCs w:val="28"/>
        </w:rPr>
      </w:pPr>
    </w:p>
    <w:p w:rsidR="00760E1B" w:rsidRPr="001A6393" w:rsidRDefault="00760E1B" w:rsidP="003D7E6C">
      <w:pPr>
        <w:jc w:val="center"/>
        <w:rPr>
          <w:b/>
          <w:spacing w:val="20"/>
          <w:sz w:val="28"/>
          <w:szCs w:val="28"/>
        </w:rPr>
      </w:pPr>
    </w:p>
    <w:p w:rsidR="00760E1B" w:rsidRPr="001A6393" w:rsidRDefault="00760E1B" w:rsidP="003D7E6C">
      <w:pPr>
        <w:jc w:val="center"/>
        <w:rPr>
          <w:b/>
          <w:spacing w:val="20"/>
          <w:sz w:val="28"/>
          <w:szCs w:val="28"/>
        </w:rPr>
      </w:pPr>
    </w:p>
    <w:p w:rsidR="00760E1B" w:rsidRPr="001A6393" w:rsidRDefault="00760E1B" w:rsidP="003D7E6C">
      <w:pPr>
        <w:jc w:val="center"/>
        <w:rPr>
          <w:b/>
          <w:spacing w:val="20"/>
          <w:sz w:val="28"/>
          <w:szCs w:val="28"/>
        </w:rPr>
      </w:pPr>
    </w:p>
    <w:p w:rsidR="00760E1B" w:rsidRPr="001A6393" w:rsidRDefault="00760E1B" w:rsidP="003D7E6C">
      <w:pPr>
        <w:jc w:val="center"/>
        <w:rPr>
          <w:b/>
          <w:spacing w:val="20"/>
          <w:sz w:val="28"/>
          <w:szCs w:val="28"/>
        </w:rPr>
      </w:pPr>
    </w:p>
    <w:p w:rsidR="00760E1B" w:rsidRPr="001A6393" w:rsidRDefault="00760E1B" w:rsidP="003D7E6C">
      <w:pPr>
        <w:jc w:val="center"/>
        <w:rPr>
          <w:b/>
          <w:spacing w:val="20"/>
          <w:sz w:val="28"/>
          <w:szCs w:val="28"/>
        </w:rPr>
      </w:pPr>
    </w:p>
    <w:p w:rsidR="00760E1B" w:rsidRPr="001A6393" w:rsidRDefault="00760E1B" w:rsidP="003D7E6C">
      <w:pPr>
        <w:jc w:val="center"/>
        <w:rPr>
          <w:b/>
          <w:spacing w:val="20"/>
          <w:sz w:val="28"/>
          <w:szCs w:val="28"/>
        </w:rPr>
      </w:pPr>
    </w:p>
    <w:p w:rsidR="00760E1B" w:rsidRPr="001A6393" w:rsidRDefault="00760E1B" w:rsidP="003D7E6C">
      <w:pPr>
        <w:jc w:val="center"/>
        <w:rPr>
          <w:b/>
          <w:spacing w:val="20"/>
          <w:sz w:val="28"/>
          <w:szCs w:val="28"/>
        </w:rPr>
      </w:pPr>
    </w:p>
    <w:p w:rsidR="003D7E6C" w:rsidRPr="001A6393" w:rsidRDefault="003D7E6C" w:rsidP="003D7E6C">
      <w:pPr>
        <w:autoSpaceDE w:val="0"/>
        <w:autoSpaceDN w:val="0"/>
        <w:adjustRightInd w:val="0"/>
        <w:ind w:left="1701" w:right="1700"/>
        <w:jc w:val="center"/>
        <w:rPr>
          <w:b/>
          <w:sz w:val="28"/>
          <w:szCs w:val="28"/>
        </w:rPr>
      </w:pPr>
      <w:r w:rsidRPr="001A6393">
        <w:rPr>
          <w:b/>
          <w:sz w:val="28"/>
          <w:szCs w:val="28"/>
        </w:rPr>
        <w:lastRenderedPageBreak/>
        <w:t>Раздел 5. ОЦЕНКА</w:t>
      </w:r>
    </w:p>
    <w:p w:rsidR="003D7E6C" w:rsidRPr="001A6393" w:rsidRDefault="003D7E6C" w:rsidP="003D7E6C">
      <w:pPr>
        <w:autoSpaceDE w:val="0"/>
        <w:autoSpaceDN w:val="0"/>
        <w:adjustRightInd w:val="0"/>
        <w:ind w:left="1701" w:right="1700"/>
        <w:jc w:val="center"/>
        <w:rPr>
          <w:b/>
          <w:sz w:val="28"/>
          <w:szCs w:val="28"/>
        </w:rPr>
      </w:pPr>
      <w:r w:rsidRPr="001A6393">
        <w:rPr>
          <w:b/>
          <w:sz w:val="28"/>
          <w:szCs w:val="28"/>
        </w:rPr>
        <w:t>применения мер муниципального регулирования в части налоговых льгот, освобождений и иных преференций по налогам и сборам в сфере реализации муниципальной программы</w:t>
      </w:r>
    </w:p>
    <w:p w:rsidR="003D7E6C" w:rsidRPr="001A6393" w:rsidRDefault="003D7E6C" w:rsidP="003D7E6C">
      <w:pPr>
        <w:autoSpaceDE w:val="0"/>
        <w:autoSpaceDN w:val="0"/>
        <w:adjustRightInd w:val="0"/>
        <w:ind w:left="1701" w:right="1700"/>
        <w:jc w:val="center"/>
        <w:rPr>
          <w:b/>
          <w:sz w:val="28"/>
          <w:szCs w:val="28"/>
          <w:u w:val="single"/>
        </w:rPr>
      </w:pPr>
    </w:p>
    <w:p w:rsidR="003D7E6C" w:rsidRPr="001A6393" w:rsidRDefault="003D7E6C" w:rsidP="003D7E6C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A639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1A6393">
        <w:rPr>
          <w:rFonts w:ascii="Times New Roman" w:hAnsi="Times New Roman" w:cs="Times New Roman"/>
          <w:sz w:val="28"/>
          <w:szCs w:val="28"/>
          <w:u w:val="single"/>
        </w:rPr>
        <w:t xml:space="preserve">«Создание условий для эффективного управления муниципальным образованием «Дорогобужский </w:t>
      </w:r>
      <w:r w:rsidR="00EA5220" w:rsidRPr="001A6393">
        <w:rPr>
          <w:rFonts w:ascii="Times New Roman" w:hAnsi="Times New Roman" w:cs="Times New Roman"/>
          <w:sz w:val="28"/>
          <w:szCs w:val="28"/>
          <w:u w:val="single"/>
        </w:rPr>
        <w:t>муниципальный округ</w:t>
      </w:r>
      <w:r w:rsidRPr="001A6393">
        <w:rPr>
          <w:rFonts w:ascii="Times New Roman" w:hAnsi="Times New Roman" w:cs="Times New Roman"/>
          <w:sz w:val="28"/>
          <w:szCs w:val="28"/>
          <w:u w:val="single"/>
        </w:rPr>
        <w:t>» Смоленской области»</w:t>
      </w:r>
    </w:p>
    <w:p w:rsidR="003D7E6C" w:rsidRPr="001A6393" w:rsidRDefault="003D7E6C" w:rsidP="003D7E6C">
      <w:pPr>
        <w:autoSpaceDE w:val="0"/>
        <w:autoSpaceDN w:val="0"/>
        <w:adjustRightInd w:val="0"/>
        <w:ind w:left="1701" w:right="1700"/>
        <w:jc w:val="center"/>
        <w:rPr>
          <w:rFonts w:eastAsia="Calibri"/>
          <w:sz w:val="24"/>
          <w:szCs w:val="24"/>
          <w:lang w:eastAsia="en-US"/>
        </w:rPr>
      </w:pPr>
      <w:r w:rsidRPr="001A6393">
        <w:rPr>
          <w:sz w:val="24"/>
          <w:szCs w:val="24"/>
        </w:rPr>
        <w:t xml:space="preserve"> (наименование муниципальной программы)</w:t>
      </w:r>
    </w:p>
    <w:p w:rsidR="003D7E6C" w:rsidRPr="001A6393" w:rsidRDefault="003D7E6C" w:rsidP="003D7E6C">
      <w:pPr>
        <w:autoSpaceDE w:val="0"/>
        <w:autoSpaceDN w:val="0"/>
        <w:adjustRightInd w:val="0"/>
        <w:ind w:left="6521"/>
        <w:rPr>
          <w:rFonts w:eastAsia="Calibri"/>
          <w:sz w:val="28"/>
          <w:szCs w:val="28"/>
          <w:lang w:eastAsia="en-US"/>
        </w:rPr>
      </w:pPr>
    </w:p>
    <w:tbl>
      <w:tblPr>
        <w:tblW w:w="1055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6"/>
        <w:gridCol w:w="1276"/>
        <w:gridCol w:w="1134"/>
        <w:gridCol w:w="992"/>
        <w:gridCol w:w="993"/>
        <w:gridCol w:w="992"/>
        <w:gridCol w:w="850"/>
        <w:gridCol w:w="851"/>
        <w:gridCol w:w="994"/>
        <w:gridCol w:w="1272"/>
      </w:tblGrid>
      <w:tr w:rsidR="003D7E6C" w:rsidRPr="001A6393" w:rsidTr="003D7E6C">
        <w:trPr>
          <w:jc w:val="center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6C" w:rsidRPr="001A6393" w:rsidRDefault="003D7E6C" w:rsidP="003D7E6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proofErr w:type="spellStart"/>
            <w:proofErr w:type="gramStart"/>
            <w:r w:rsidRPr="001A6393">
              <w:rPr>
                <w:sz w:val="20"/>
              </w:rPr>
              <w:t>Наименова-ние</w:t>
            </w:r>
            <w:proofErr w:type="spellEnd"/>
            <w:proofErr w:type="gramEnd"/>
            <w:r w:rsidRPr="001A6393">
              <w:rPr>
                <w:sz w:val="20"/>
              </w:rPr>
              <w:t xml:space="preserve"> налоговой льготы, </w:t>
            </w:r>
            <w:proofErr w:type="spellStart"/>
            <w:r w:rsidRPr="001A6393">
              <w:rPr>
                <w:sz w:val="20"/>
              </w:rPr>
              <w:t>освобожде-ния</w:t>
            </w:r>
            <w:proofErr w:type="spellEnd"/>
            <w:r w:rsidRPr="001A6393">
              <w:rPr>
                <w:sz w:val="20"/>
              </w:rPr>
              <w:t xml:space="preserve">, иной </w:t>
            </w:r>
            <w:proofErr w:type="spellStart"/>
            <w:r w:rsidRPr="001A6393">
              <w:rPr>
                <w:sz w:val="20"/>
              </w:rPr>
              <w:t>преферен-ции</w:t>
            </w:r>
            <w:proofErr w:type="spellEnd"/>
            <w:r w:rsidRPr="001A6393">
              <w:rPr>
                <w:sz w:val="20"/>
              </w:rPr>
              <w:t xml:space="preserve"> по налогам и сборам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6C" w:rsidRPr="001A6393" w:rsidRDefault="003D7E6C" w:rsidP="003D7E6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A6393">
              <w:rPr>
                <w:sz w:val="20"/>
              </w:rPr>
              <w:t xml:space="preserve">Вид налога (сбора), по которому </w:t>
            </w:r>
            <w:proofErr w:type="spellStart"/>
            <w:proofErr w:type="gramStart"/>
            <w:r w:rsidRPr="001A6393">
              <w:rPr>
                <w:sz w:val="20"/>
              </w:rPr>
              <w:t>предоставле-ны</w:t>
            </w:r>
            <w:proofErr w:type="spellEnd"/>
            <w:proofErr w:type="gramEnd"/>
            <w:r w:rsidRPr="001A6393">
              <w:rPr>
                <w:sz w:val="20"/>
              </w:rPr>
              <w:t xml:space="preserve"> налоговая льгота, </w:t>
            </w:r>
            <w:proofErr w:type="spellStart"/>
            <w:r w:rsidRPr="001A6393">
              <w:rPr>
                <w:sz w:val="20"/>
              </w:rPr>
              <w:t>освобожде-ние</w:t>
            </w:r>
            <w:proofErr w:type="spellEnd"/>
            <w:r w:rsidRPr="001A6393">
              <w:rPr>
                <w:sz w:val="20"/>
              </w:rPr>
              <w:t>, иная преференция по налогам и сборам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6C" w:rsidRPr="001A6393" w:rsidRDefault="003D7E6C" w:rsidP="003D7E6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A6393">
              <w:rPr>
                <w:sz w:val="20"/>
              </w:rPr>
              <w:t xml:space="preserve">Цель (цели) введения налоговой льготы, </w:t>
            </w:r>
            <w:proofErr w:type="spellStart"/>
            <w:proofErr w:type="gramStart"/>
            <w:r w:rsidRPr="001A6393">
              <w:rPr>
                <w:sz w:val="20"/>
              </w:rPr>
              <w:t>освобож-дения</w:t>
            </w:r>
            <w:proofErr w:type="spellEnd"/>
            <w:proofErr w:type="gramEnd"/>
            <w:r w:rsidRPr="001A6393">
              <w:rPr>
                <w:sz w:val="20"/>
              </w:rPr>
              <w:t xml:space="preserve">, иной </w:t>
            </w:r>
            <w:proofErr w:type="spellStart"/>
            <w:r w:rsidRPr="001A6393">
              <w:rPr>
                <w:sz w:val="20"/>
              </w:rPr>
              <w:t>преферен-ции</w:t>
            </w:r>
            <w:proofErr w:type="spellEnd"/>
            <w:r w:rsidRPr="001A6393">
              <w:rPr>
                <w:sz w:val="20"/>
              </w:rPr>
              <w:t xml:space="preserve"> по налогам и сборам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6C" w:rsidRPr="001A6393" w:rsidRDefault="003D7E6C" w:rsidP="003D7E6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A6393">
              <w:rPr>
                <w:sz w:val="20"/>
              </w:rPr>
              <w:t xml:space="preserve">Период действия </w:t>
            </w:r>
            <w:proofErr w:type="spellStart"/>
            <w:proofErr w:type="gramStart"/>
            <w:r w:rsidRPr="001A6393">
              <w:rPr>
                <w:sz w:val="20"/>
              </w:rPr>
              <w:t>налого</w:t>
            </w:r>
            <w:proofErr w:type="spellEnd"/>
            <w:r w:rsidRPr="001A6393">
              <w:rPr>
                <w:sz w:val="20"/>
              </w:rPr>
              <w:t>-вой</w:t>
            </w:r>
            <w:proofErr w:type="gramEnd"/>
            <w:r w:rsidRPr="001A6393">
              <w:rPr>
                <w:sz w:val="20"/>
              </w:rPr>
              <w:t xml:space="preserve"> льготы, </w:t>
            </w:r>
            <w:proofErr w:type="spellStart"/>
            <w:r w:rsidRPr="001A6393">
              <w:rPr>
                <w:sz w:val="20"/>
              </w:rPr>
              <w:t>освобож-дения</w:t>
            </w:r>
            <w:proofErr w:type="spellEnd"/>
            <w:r w:rsidRPr="001A6393">
              <w:rPr>
                <w:sz w:val="20"/>
              </w:rPr>
              <w:t xml:space="preserve">, иной </w:t>
            </w:r>
            <w:proofErr w:type="spellStart"/>
            <w:r w:rsidRPr="001A6393">
              <w:rPr>
                <w:sz w:val="20"/>
              </w:rPr>
              <w:t>префе-ренции</w:t>
            </w:r>
            <w:proofErr w:type="spellEnd"/>
            <w:r w:rsidRPr="001A6393">
              <w:rPr>
                <w:sz w:val="20"/>
              </w:rPr>
              <w:t xml:space="preserve"> по налогам и сборам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6C" w:rsidRPr="001A6393" w:rsidRDefault="003D7E6C" w:rsidP="003D7E6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proofErr w:type="spellStart"/>
            <w:proofErr w:type="gramStart"/>
            <w:r w:rsidRPr="001A6393">
              <w:rPr>
                <w:sz w:val="20"/>
              </w:rPr>
              <w:t>Факти-ческий</w:t>
            </w:r>
            <w:proofErr w:type="spellEnd"/>
            <w:proofErr w:type="gramEnd"/>
            <w:r w:rsidRPr="001A6393">
              <w:rPr>
                <w:sz w:val="20"/>
              </w:rPr>
              <w:t xml:space="preserve"> объем </w:t>
            </w:r>
            <w:proofErr w:type="spellStart"/>
            <w:r w:rsidRPr="001A6393">
              <w:rPr>
                <w:sz w:val="20"/>
              </w:rPr>
              <w:t>налого-вого</w:t>
            </w:r>
            <w:proofErr w:type="spellEnd"/>
            <w:r w:rsidRPr="001A6393">
              <w:rPr>
                <w:sz w:val="20"/>
              </w:rPr>
              <w:t xml:space="preserve"> расхода местного бюджета за 2-й год до начала </w:t>
            </w:r>
            <w:proofErr w:type="spellStart"/>
            <w:r w:rsidRPr="001A6393">
              <w:rPr>
                <w:sz w:val="20"/>
              </w:rPr>
              <w:t>очеред-ного</w:t>
            </w:r>
            <w:proofErr w:type="spellEnd"/>
            <w:r w:rsidRPr="001A6393">
              <w:rPr>
                <w:sz w:val="20"/>
              </w:rPr>
              <w:t xml:space="preserve"> </w:t>
            </w:r>
            <w:proofErr w:type="spellStart"/>
            <w:r w:rsidRPr="001A6393">
              <w:rPr>
                <w:sz w:val="20"/>
              </w:rPr>
              <w:t>финан-сового</w:t>
            </w:r>
            <w:proofErr w:type="spellEnd"/>
            <w:r w:rsidRPr="001A6393">
              <w:rPr>
                <w:sz w:val="20"/>
              </w:rPr>
              <w:t xml:space="preserve"> года (тыс. рублей)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6C" w:rsidRPr="001A6393" w:rsidRDefault="003D7E6C" w:rsidP="003D7E6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proofErr w:type="spellStart"/>
            <w:proofErr w:type="gramStart"/>
            <w:r w:rsidRPr="001A6393">
              <w:rPr>
                <w:sz w:val="20"/>
              </w:rPr>
              <w:t>Оценоч-ный</w:t>
            </w:r>
            <w:proofErr w:type="spellEnd"/>
            <w:proofErr w:type="gramEnd"/>
            <w:r w:rsidRPr="001A6393">
              <w:rPr>
                <w:sz w:val="20"/>
              </w:rPr>
              <w:t xml:space="preserve"> объем </w:t>
            </w:r>
            <w:proofErr w:type="spellStart"/>
            <w:r w:rsidRPr="001A6393">
              <w:rPr>
                <w:sz w:val="20"/>
              </w:rPr>
              <w:t>налого-вого</w:t>
            </w:r>
            <w:proofErr w:type="spellEnd"/>
            <w:r w:rsidRPr="001A6393">
              <w:rPr>
                <w:sz w:val="20"/>
              </w:rPr>
              <w:t xml:space="preserve"> расхода местного бюджета за 1-й год до начала </w:t>
            </w:r>
            <w:proofErr w:type="spellStart"/>
            <w:r w:rsidRPr="001A6393">
              <w:rPr>
                <w:sz w:val="20"/>
              </w:rPr>
              <w:t>очеред-ного</w:t>
            </w:r>
            <w:proofErr w:type="spellEnd"/>
            <w:r w:rsidRPr="001A6393">
              <w:rPr>
                <w:sz w:val="20"/>
              </w:rPr>
              <w:t xml:space="preserve"> </w:t>
            </w:r>
            <w:proofErr w:type="spellStart"/>
            <w:r w:rsidRPr="001A6393">
              <w:rPr>
                <w:sz w:val="20"/>
              </w:rPr>
              <w:t>финан-сового</w:t>
            </w:r>
            <w:proofErr w:type="spellEnd"/>
            <w:r w:rsidRPr="001A6393">
              <w:rPr>
                <w:sz w:val="20"/>
              </w:rPr>
              <w:t xml:space="preserve"> года (тыс. рублей)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6C" w:rsidRPr="001A6393" w:rsidRDefault="003D7E6C" w:rsidP="003D7E6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A6393">
              <w:rPr>
                <w:sz w:val="20"/>
              </w:rPr>
              <w:t xml:space="preserve">Прогнозный объем налоговых расходов  бюджета муниципального </w:t>
            </w:r>
            <w:r w:rsidR="00EA5220" w:rsidRPr="001A6393">
              <w:rPr>
                <w:sz w:val="20"/>
              </w:rPr>
              <w:t>округа</w:t>
            </w:r>
            <w:r w:rsidRPr="001A6393">
              <w:rPr>
                <w:sz w:val="20"/>
              </w:rPr>
              <w:t xml:space="preserve"> (тыс. рублей)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6C" w:rsidRPr="001A6393" w:rsidRDefault="003D7E6C" w:rsidP="003D7E6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A6393">
              <w:rPr>
                <w:sz w:val="20"/>
              </w:rPr>
              <w:t>Целевой показатель (индикатор) налогового расхода</w:t>
            </w:r>
          </w:p>
        </w:tc>
      </w:tr>
      <w:tr w:rsidR="003D7E6C" w:rsidRPr="001A6393" w:rsidTr="003D7E6C">
        <w:trPr>
          <w:jc w:val="center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6C" w:rsidRPr="001A6393" w:rsidRDefault="003D7E6C" w:rsidP="003D7E6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6C" w:rsidRPr="001A6393" w:rsidRDefault="003D7E6C" w:rsidP="003D7E6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6C" w:rsidRPr="001A6393" w:rsidRDefault="003D7E6C" w:rsidP="003D7E6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6C" w:rsidRPr="001A6393" w:rsidRDefault="003D7E6C" w:rsidP="003D7E6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6C" w:rsidRPr="001A6393" w:rsidRDefault="003D7E6C" w:rsidP="003D7E6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6C" w:rsidRPr="001A6393" w:rsidRDefault="003D7E6C" w:rsidP="003D7E6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6C" w:rsidRPr="001A6393" w:rsidRDefault="003D7E6C" w:rsidP="003D7E6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proofErr w:type="spellStart"/>
            <w:proofErr w:type="gramStart"/>
            <w:r w:rsidRPr="001A6393">
              <w:rPr>
                <w:sz w:val="20"/>
              </w:rPr>
              <w:t>очеред</w:t>
            </w:r>
            <w:proofErr w:type="spellEnd"/>
            <w:r w:rsidRPr="001A6393">
              <w:rPr>
                <w:sz w:val="20"/>
              </w:rPr>
              <w:t>-ной</w:t>
            </w:r>
            <w:proofErr w:type="gramEnd"/>
            <w:r w:rsidRPr="001A6393">
              <w:rPr>
                <w:sz w:val="20"/>
              </w:rPr>
              <w:t xml:space="preserve"> </w:t>
            </w:r>
            <w:proofErr w:type="spellStart"/>
            <w:r w:rsidRPr="001A6393">
              <w:rPr>
                <w:sz w:val="20"/>
              </w:rPr>
              <w:t>финан-совый</w:t>
            </w:r>
            <w:proofErr w:type="spellEnd"/>
            <w:r w:rsidRPr="001A6393">
              <w:rPr>
                <w:sz w:val="20"/>
              </w:rPr>
              <w:t xml:space="preserve"> год</w:t>
            </w:r>
          </w:p>
          <w:p w:rsidR="00F41A86" w:rsidRPr="001A6393" w:rsidRDefault="00F41A86" w:rsidP="003D7E6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A6393">
              <w:rPr>
                <w:sz w:val="2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6C" w:rsidRPr="001A6393" w:rsidRDefault="003D7E6C" w:rsidP="003D7E6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A6393">
              <w:rPr>
                <w:sz w:val="20"/>
              </w:rPr>
              <w:t xml:space="preserve">1-й год </w:t>
            </w:r>
            <w:proofErr w:type="spellStart"/>
            <w:proofErr w:type="gramStart"/>
            <w:r w:rsidRPr="001A6393">
              <w:rPr>
                <w:sz w:val="20"/>
              </w:rPr>
              <w:t>плано-вого</w:t>
            </w:r>
            <w:proofErr w:type="spellEnd"/>
            <w:proofErr w:type="gramEnd"/>
            <w:r w:rsidRPr="001A6393">
              <w:rPr>
                <w:sz w:val="20"/>
              </w:rPr>
              <w:t xml:space="preserve"> периода</w:t>
            </w:r>
          </w:p>
          <w:p w:rsidR="00F41A86" w:rsidRPr="001A6393" w:rsidRDefault="00F41A86" w:rsidP="003D7E6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A6393">
              <w:rPr>
                <w:sz w:val="20"/>
              </w:rPr>
              <w:t>2026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6C" w:rsidRPr="001A6393" w:rsidRDefault="003D7E6C" w:rsidP="003D7E6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A6393">
              <w:rPr>
                <w:sz w:val="20"/>
              </w:rPr>
              <w:t xml:space="preserve">2-й год </w:t>
            </w:r>
            <w:proofErr w:type="spellStart"/>
            <w:proofErr w:type="gramStart"/>
            <w:r w:rsidRPr="001A6393">
              <w:rPr>
                <w:sz w:val="20"/>
              </w:rPr>
              <w:t>плано-вого</w:t>
            </w:r>
            <w:proofErr w:type="spellEnd"/>
            <w:proofErr w:type="gramEnd"/>
            <w:r w:rsidRPr="001A6393">
              <w:rPr>
                <w:sz w:val="20"/>
              </w:rPr>
              <w:t xml:space="preserve"> периода</w:t>
            </w:r>
          </w:p>
          <w:p w:rsidR="00F41A86" w:rsidRPr="001A6393" w:rsidRDefault="00F41A86" w:rsidP="003D7E6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A6393">
              <w:rPr>
                <w:sz w:val="20"/>
              </w:rPr>
              <w:t>2027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6C" w:rsidRPr="001A6393" w:rsidRDefault="003D7E6C" w:rsidP="003D7E6C">
            <w:pPr>
              <w:autoSpaceDE w:val="0"/>
              <w:autoSpaceDN w:val="0"/>
              <w:adjustRightInd w:val="0"/>
              <w:jc w:val="center"/>
            </w:pPr>
          </w:p>
        </w:tc>
      </w:tr>
      <w:tr w:rsidR="003D7E6C" w:rsidRPr="001A6393" w:rsidTr="003D7E6C">
        <w:trPr>
          <w:trHeight w:val="142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D7E6C" w:rsidRPr="001A6393" w:rsidRDefault="003D7E6C" w:rsidP="003D7E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39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D7E6C" w:rsidRPr="001A6393" w:rsidRDefault="003D7E6C" w:rsidP="003D7E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39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D7E6C" w:rsidRPr="001A6393" w:rsidRDefault="003D7E6C" w:rsidP="003D7E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393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D7E6C" w:rsidRPr="001A6393" w:rsidRDefault="003D7E6C" w:rsidP="003D7E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393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D7E6C" w:rsidRPr="001A6393" w:rsidRDefault="003D7E6C" w:rsidP="003D7E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393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D7E6C" w:rsidRPr="001A6393" w:rsidRDefault="003D7E6C" w:rsidP="003D7E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393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D7E6C" w:rsidRPr="001A6393" w:rsidRDefault="003D7E6C" w:rsidP="003D7E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393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D7E6C" w:rsidRPr="001A6393" w:rsidRDefault="003D7E6C" w:rsidP="003D7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6393">
              <w:rPr>
                <w:sz w:val="24"/>
                <w:szCs w:val="24"/>
              </w:rPr>
              <w:t xml:space="preserve">   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D7E6C" w:rsidRPr="001A6393" w:rsidRDefault="003D7E6C" w:rsidP="003D7E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393">
              <w:rPr>
                <w:sz w:val="24"/>
                <w:szCs w:val="24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D7E6C" w:rsidRPr="001A6393" w:rsidRDefault="003D7E6C" w:rsidP="003D7E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393">
              <w:rPr>
                <w:sz w:val="24"/>
                <w:szCs w:val="24"/>
              </w:rPr>
              <w:t>10</w:t>
            </w:r>
          </w:p>
        </w:tc>
      </w:tr>
      <w:tr w:rsidR="003D7E6C" w:rsidRPr="001A6393" w:rsidTr="003D7E6C">
        <w:trPr>
          <w:trHeight w:val="142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D7E6C" w:rsidRPr="001A6393" w:rsidRDefault="003D7E6C" w:rsidP="003D7E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6393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D7E6C" w:rsidRPr="001A6393" w:rsidRDefault="003D7E6C" w:rsidP="003D7E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6393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D7E6C" w:rsidRPr="001A6393" w:rsidRDefault="003D7E6C" w:rsidP="003D7E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6393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D7E6C" w:rsidRPr="001A6393" w:rsidRDefault="003D7E6C" w:rsidP="003D7E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6393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D7E6C" w:rsidRPr="001A6393" w:rsidRDefault="003D7E6C" w:rsidP="003D7E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6393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D7E6C" w:rsidRPr="001A6393" w:rsidRDefault="003D7E6C" w:rsidP="003D7E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6393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D7E6C" w:rsidRPr="001A6393" w:rsidRDefault="003D7E6C" w:rsidP="003D7E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6393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D7E6C" w:rsidRPr="001A6393" w:rsidRDefault="003D7E6C" w:rsidP="003D7E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6393">
              <w:rPr>
                <w:sz w:val="28"/>
                <w:szCs w:val="2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D7E6C" w:rsidRPr="001A6393" w:rsidRDefault="003D7E6C" w:rsidP="003D7E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6393">
              <w:rPr>
                <w:sz w:val="28"/>
                <w:szCs w:val="28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D7E6C" w:rsidRPr="001A6393" w:rsidRDefault="003D7E6C" w:rsidP="003D7E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6393">
              <w:rPr>
                <w:sz w:val="28"/>
                <w:szCs w:val="28"/>
              </w:rPr>
              <w:t>-</w:t>
            </w:r>
          </w:p>
        </w:tc>
      </w:tr>
    </w:tbl>
    <w:p w:rsidR="001D635E" w:rsidRPr="001A6393" w:rsidRDefault="001D635E" w:rsidP="001D635E">
      <w:pPr>
        <w:jc w:val="both"/>
        <w:rPr>
          <w:sz w:val="28"/>
          <w:szCs w:val="28"/>
        </w:rPr>
      </w:pPr>
    </w:p>
    <w:p w:rsidR="003D7E6C" w:rsidRPr="001A6393" w:rsidRDefault="001C14AB" w:rsidP="008C3DCC">
      <w:pPr>
        <w:ind w:firstLine="709"/>
        <w:jc w:val="both"/>
        <w:rPr>
          <w:sz w:val="28"/>
          <w:szCs w:val="28"/>
        </w:rPr>
      </w:pPr>
      <w:proofErr w:type="gramStart"/>
      <w:r w:rsidRPr="001A6393">
        <w:rPr>
          <w:sz w:val="28"/>
          <w:szCs w:val="28"/>
          <w:shd w:val="clear" w:color="auto" w:fill="FFFFFF"/>
        </w:rPr>
        <w:t>Раздел 5 «Оценка применения мер муниципального регулирования в части налоговых льгот, освобождений и иных преференций по налогам и сборам в сфере реализации муниципальной программы</w:t>
      </w:r>
      <w:r w:rsidR="001D635E" w:rsidRPr="001A6393">
        <w:rPr>
          <w:sz w:val="28"/>
          <w:szCs w:val="28"/>
          <w:shd w:val="clear" w:color="auto" w:fill="FFFFFF"/>
        </w:rPr>
        <w:t xml:space="preserve"> «</w:t>
      </w:r>
      <w:r w:rsidR="001D635E" w:rsidRPr="001A6393">
        <w:rPr>
          <w:sz w:val="28"/>
          <w:szCs w:val="28"/>
        </w:rPr>
        <w:t>Создание условий для эффективного управления муниципальным образованием «Дорогобужский муниципальный округ» Смоленской области</w:t>
      </w:r>
      <w:r w:rsidR="001D635E" w:rsidRPr="001A6393">
        <w:rPr>
          <w:sz w:val="28"/>
          <w:szCs w:val="28"/>
          <w:shd w:val="clear" w:color="auto" w:fill="FFFFFF"/>
        </w:rPr>
        <w:t xml:space="preserve">» </w:t>
      </w:r>
      <w:r w:rsidRPr="001A6393">
        <w:rPr>
          <w:sz w:val="28"/>
          <w:szCs w:val="28"/>
          <w:shd w:val="clear" w:color="auto" w:fill="FFFFFF"/>
        </w:rPr>
        <w:t>будет приведен в соответствие с нормами действующего законодательства в сроки, установленные ст.179 Бюджетного Кодекса Российской Федерации</w:t>
      </w:r>
      <w:r w:rsidR="001D635E" w:rsidRPr="001A6393">
        <w:rPr>
          <w:sz w:val="28"/>
          <w:szCs w:val="28"/>
          <w:shd w:val="clear" w:color="auto" w:fill="FFFFFF"/>
        </w:rPr>
        <w:t>.</w:t>
      </w:r>
      <w:proofErr w:type="gramEnd"/>
    </w:p>
    <w:p w:rsidR="001D635E" w:rsidRPr="001A6393" w:rsidRDefault="001D635E" w:rsidP="003D7E6C">
      <w:pPr>
        <w:ind w:left="1701" w:right="1700"/>
        <w:jc w:val="center"/>
        <w:rPr>
          <w:b/>
          <w:sz w:val="28"/>
          <w:szCs w:val="28"/>
        </w:rPr>
      </w:pPr>
    </w:p>
    <w:p w:rsidR="001D635E" w:rsidRPr="001A6393" w:rsidRDefault="001D635E" w:rsidP="003D7E6C">
      <w:pPr>
        <w:ind w:left="1701" w:right="1700"/>
        <w:jc w:val="center"/>
        <w:rPr>
          <w:b/>
          <w:sz w:val="28"/>
          <w:szCs w:val="28"/>
        </w:rPr>
      </w:pPr>
    </w:p>
    <w:p w:rsidR="001D635E" w:rsidRPr="001A6393" w:rsidRDefault="001D635E" w:rsidP="003D7E6C">
      <w:pPr>
        <w:ind w:left="1701" w:right="1700"/>
        <w:jc w:val="center"/>
        <w:rPr>
          <w:b/>
          <w:sz w:val="28"/>
          <w:szCs w:val="28"/>
        </w:rPr>
      </w:pPr>
    </w:p>
    <w:p w:rsidR="001D635E" w:rsidRPr="001A6393" w:rsidRDefault="001D635E" w:rsidP="001D635E">
      <w:pPr>
        <w:jc w:val="both"/>
        <w:rPr>
          <w:b/>
          <w:sz w:val="28"/>
          <w:szCs w:val="28"/>
        </w:rPr>
      </w:pPr>
    </w:p>
    <w:p w:rsidR="001D635E" w:rsidRPr="001A6393" w:rsidRDefault="001D635E" w:rsidP="003D7E6C">
      <w:pPr>
        <w:ind w:left="1701" w:right="1700"/>
        <w:jc w:val="center"/>
        <w:rPr>
          <w:b/>
          <w:sz w:val="28"/>
          <w:szCs w:val="28"/>
        </w:rPr>
      </w:pPr>
    </w:p>
    <w:p w:rsidR="001D635E" w:rsidRPr="001A6393" w:rsidRDefault="001D635E" w:rsidP="003D7E6C">
      <w:pPr>
        <w:ind w:left="1701" w:right="1700"/>
        <w:jc w:val="center"/>
        <w:rPr>
          <w:b/>
          <w:sz w:val="28"/>
          <w:szCs w:val="28"/>
        </w:rPr>
      </w:pPr>
    </w:p>
    <w:p w:rsidR="001D635E" w:rsidRPr="001A6393" w:rsidRDefault="001D635E" w:rsidP="003D7E6C">
      <w:pPr>
        <w:ind w:left="1701" w:right="1700"/>
        <w:jc w:val="center"/>
        <w:rPr>
          <w:b/>
          <w:sz w:val="28"/>
          <w:szCs w:val="28"/>
        </w:rPr>
      </w:pPr>
    </w:p>
    <w:p w:rsidR="001A6393" w:rsidRPr="001A6393" w:rsidRDefault="001A6393" w:rsidP="003D7E6C">
      <w:pPr>
        <w:ind w:left="1701" w:right="1700"/>
        <w:jc w:val="center"/>
        <w:rPr>
          <w:b/>
          <w:sz w:val="28"/>
          <w:szCs w:val="28"/>
        </w:rPr>
      </w:pPr>
    </w:p>
    <w:p w:rsidR="001D635E" w:rsidRPr="001A6393" w:rsidRDefault="001D635E" w:rsidP="003D7E6C">
      <w:pPr>
        <w:ind w:left="1701" w:right="1700"/>
        <w:jc w:val="center"/>
        <w:rPr>
          <w:b/>
          <w:sz w:val="28"/>
          <w:szCs w:val="28"/>
        </w:rPr>
      </w:pPr>
    </w:p>
    <w:p w:rsidR="001D635E" w:rsidRPr="001A6393" w:rsidRDefault="001D635E" w:rsidP="003D7E6C">
      <w:pPr>
        <w:ind w:left="1701" w:right="1700"/>
        <w:jc w:val="center"/>
        <w:rPr>
          <w:b/>
          <w:sz w:val="28"/>
          <w:szCs w:val="28"/>
        </w:rPr>
      </w:pPr>
    </w:p>
    <w:p w:rsidR="001D635E" w:rsidRPr="001A6393" w:rsidRDefault="001D635E" w:rsidP="003D7E6C">
      <w:pPr>
        <w:ind w:left="1701" w:right="1700"/>
        <w:jc w:val="center"/>
        <w:rPr>
          <w:b/>
          <w:sz w:val="28"/>
          <w:szCs w:val="28"/>
        </w:rPr>
      </w:pPr>
    </w:p>
    <w:p w:rsidR="003D7E6C" w:rsidRPr="001A6393" w:rsidRDefault="003D7E6C" w:rsidP="003D7E6C">
      <w:pPr>
        <w:ind w:left="1701" w:right="1700"/>
        <w:jc w:val="center"/>
        <w:rPr>
          <w:b/>
          <w:sz w:val="28"/>
          <w:szCs w:val="28"/>
        </w:rPr>
      </w:pPr>
      <w:r w:rsidRPr="001A6393">
        <w:rPr>
          <w:b/>
          <w:sz w:val="28"/>
          <w:szCs w:val="28"/>
        </w:rPr>
        <w:lastRenderedPageBreak/>
        <w:t>Раздел 6. СВЕДЕНИЯ</w:t>
      </w:r>
    </w:p>
    <w:p w:rsidR="003D7E6C" w:rsidRPr="001A6393" w:rsidRDefault="003D7E6C" w:rsidP="003D7E6C">
      <w:pPr>
        <w:ind w:left="1701" w:right="1700"/>
        <w:jc w:val="center"/>
        <w:rPr>
          <w:b/>
          <w:sz w:val="28"/>
          <w:szCs w:val="28"/>
        </w:rPr>
      </w:pPr>
      <w:r w:rsidRPr="001A6393">
        <w:rPr>
          <w:b/>
          <w:sz w:val="28"/>
          <w:szCs w:val="28"/>
        </w:rPr>
        <w:t>о финансировании структурных элементов муниципальной программы</w:t>
      </w:r>
    </w:p>
    <w:p w:rsidR="003D7E6C" w:rsidRPr="001A6393" w:rsidRDefault="003D7E6C" w:rsidP="003D7E6C">
      <w:pPr>
        <w:autoSpaceDE w:val="0"/>
        <w:autoSpaceDN w:val="0"/>
        <w:adjustRightInd w:val="0"/>
        <w:ind w:left="1701" w:right="1700"/>
        <w:jc w:val="center"/>
        <w:rPr>
          <w:sz w:val="28"/>
          <w:szCs w:val="28"/>
          <w:u w:val="single"/>
        </w:rPr>
      </w:pPr>
      <w:r w:rsidRPr="001A6393">
        <w:rPr>
          <w:sz w:val="28"/>
          <w:szCs w:val="28"/>
          <w:u w:val="single"/>
        </w:rPr>
        <w:t>«Создание условий для эффективного управления муниципальным образованием «</w:t>
      </w:r>
      <w:r w:rsidR="00055BAE" w:rsidRPr="001A6393">
        <w:rPr>
          <w:sz w:val="28"/>
          <w:szCs w:val="28"/>
          <w:u w:val="single"/>
        </w:rPr>
        <w:t>Дорогобужский муниципальный округ</w:t>
      </w:r>
      <w:r w:rsidRPr="001A6393">
        <w:rPr>
          <w:sz w:val="28"/>
          <w:szCs w:val="28"/>
          <w:u w:val="single"/>
        </w:rPr>
        <w:t xml:space="preserve">» Смоленской области» </w:t>
      </w:r>
    </w:p>
    <w:p w:rsidR="003D7E6C" w:rsidRPr="001A6393" w:rsidRDefault="003D7E6C" w:rsidP="003D7E6C">
      <w:pPr>
        <w:ind w:left="1701" w:right="1700"/>
        <w:jc w:val="center"/>
        <w:rPr>
          <w:sz w:val="24"/>
          <w:szCs w:val="24"/>
        </w:rPr>
      </w:pPr>
      <w:r w:rsidRPr="001A6393">
        <w:rPr>
          <w:sz w:val="24"/>
          <w:szCs w:val="24"/>
        </w:rPr>
        <w:t xml:space="preserve"> (наименование муниципальной программы)</w:t>
      </w:r>
    </w:p>
    <w:p w:rsidR="003D7E6C" w:rsidRPr="001A6393" w:rsidRDefault="003D7E6C" w:rsidP="003D7E6C">
      <w:pPr>
        <w:ind w:left="1701" w:right="1700"/>
        <w:jc w:val="center"/>
        <w:rPr>
          <w:sz w:val="24"/>
          <w:szCs w:val="24"/>
        </w:rPr>
      </w:pPr>
    </w:p>
    <w:p w:rsidR="003D7E6C" w:rsidRPr="001A6393" w:rsidRDefault="003D7E6C" w:rsidP="003D7E6C">
      <w:pPr>
        <w:ind w:firstLine="709"/>
        <w:jc w:val="both"/>
        <w:rPr>
          <w:sz w:val="28"/>
          <w:szCs w:val="28"/>
        </w:rPr>
      </w:pPr>
    </w:p>
    <w:tbl>
      <w:tblPr>
        <w:tblStyle w:val="ae"/>
        <w:tblW w:w="9928" w:type="dxa"/>
        <w:jc w:val="center"/>
        <w:tblLook w:val="04A0" w:firstRow="1" w:lastRow="0" w:firstColumn="1" w:lastColumn="0" w:noHBand="0" w:noVBand="1"/>
      </w:tblPr>
      <w:tblGrid>
        <w:gridCol w:w="910"/>
        <w:gridCol w:w="1759"/>
        <w:gridCol w:w="1865"/>
        <w:gridCol w:w="1549"/>
        <w:gridCol w:w="718"/>
        <w:gridCol w:w="960"/>
        <w:gridCol w:w="859"/>
        <w:gridCol w:w="1308"/>
      </w:tblGrid>
      <w:tr w:rsidR="003D7E6C" w:rsidRPr="001A6393" w:rsidTr="003D7E6C">
        <w:trPr>
          <w:jc w:val="center"/>
        </w:trPr>
        <w:tc>
          <w:tcPr>
            <w:tcW w:w="910" w:type="dxa"/>
            <w:vMerge w:val="restart"/>
          </w:tcPr>
          <w:p w:rsidR="003D7E6C" w:rsidRPr="001A6393" w:rsidRDefault="003D7E6C" w:rsidP="003D7E6C">
            <w:pPr>
              <w:jc w:val="center"/>
              <w:rPr>
                <w:sz w:val="22"/>
                <w:szCs w:val="22"/>
              </w:rPr>
            </w:pPr>
            <w:r w:rsidRPr="001A6393">
              <w:rPr>
                <w:sz w:val="22"/>
                <w:szCs w:val="22"/>
              </w:rPr>
              <w:t xml:space="preserve">№ </w:t>
            </w:r>
            <w:proofErr w:type="gramStart"/>
            <w:r w:rsidRPr="001A6393">
              <w:rPr>
                <w:sz w:val="22"/>
                <w:szCs w:val="22"/>
              </w:rPr>
              <w:t>п</w:t>
            </w:r>
            <w:proofErr w:type="gramEnd"/>
            <w:r w:rsidRPr="001A6393">
              <w:rPr>
                <w:sz w:val="22"/>
                <w:szCs w:val="22"/>
              </w:rPr>
              <w:t>/п</w:t>
            </w:r>
          </w:p>
        </w:tc>
        <w:tc>
          <w:tcPr>
            <w:tcW w:w="1759" w:type="dxa"/>
            <w:vMerge w:val="restart"/>
          </w:tcPr>
          <w:p w:rsidR="003D7E6C" w:rsidRPr="001A6393" w:rsidRDefault="003D7E6C" w:rsidP="003D7E6C">
            <w:pPr>
              <w:jc w:val="center"/>
              <w:rPr>
                <w:sz w:val="22"/>
                <w:szCs w:val="22"/>
              </w:rPr>
            </w:pPr>
            <w:r w:rsidRPr="001A639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865" w:type="dxa"/>
            <w:vMerge w:val="restart"/>
          </w:tcPr>
          <w:p w:rsidR="003D7E6C" w:rsidRPr="001A6393" w:rsidRDefault="003D7E6C" w:rsidP="003D7E6C">
            <w:pPr>
              <w:jc w:val="center"/>
              <w:rPr>
                <w:sz w:val="22"/>
                <w:szCs w:val="22"/>
              </w:rPr>
            </w:pPr>
            <w:r w:rsidRPr="001A6393">
              <w:rPr>
                <w:sz w:val="22"/>
                <w:szCs w:val="22"/>
              </w:rPr>
              <w:t>Участник муниципальной программы</w:t>
            </w:r>
          </w:p>
        </w:tc>
        <w:tc>
          <w:tcPr>
            <w:tcW w:w="1549" w:type="dxa"/>
            <w:vMerge w:val="restart"/>
          </w:tcPr>
          <w:p w:rsidR="003D7E6C" w:rsidRPr="001A6393" w:rsidRDefault="003D7E6C" w:rsidP="003D7E6C">
            <w:pPr>
              <w:jc w:val="center"/>
              <w:rPr>
                <w:sz w:val="22"/>
                <w:szCs w:val="22"/>
              </w:rPr>
            </w:pPr>
            <w:r w:rsidRPr="001A6393">
              <w:rPr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3845" w:type="dxa"/>
            <w:gridSpan w:val="4"/>
          </w:tcPr>
          <w:p w:rsidR="003D7E6C" w:rsidRPr="001A6393" w:rsidRDefault="003D7E6C" w:rsidP="003D7E6C">
            <w:pPr>
              <w:jc w:val="center"/>
              <w:rPr>
                <w:sz w:val="22"/>
                <w:szCs w:val="22"/>
              </w:rPr>
            </w:pPr>
            <w:r w:rsidRPr="001A6393">
              <w:rPr>
                <w:sz w:val="22"/>
                <w:szCs w:val="22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3D7E6C" w:rsidRPr="001A6393" w:rsidTr="003D7E6C">
        <w:trPr>
          <w:jc w:val="center"/>
        </w:trPr>
        <w:tc>
          <w:tcPr>
            <w:tcW w:w="910" w:type="dxa"/>
            <w:vMerge/>
          </w:tcPr>
          <w:p w:rsidR="003D7E6C" w:rsidRPr="001A6393" w:rsidRDefault="003D7E6C" w:rsidP="003D7E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9" w:type="dxa"/>
            <w:vMerge/>
          </w:tcPr>
          <w:p w:rsidR="003D7E6C" w:rsidRPr="001A6393" w:rsidRDefault="003D7E6C" w:rsidP="003D7E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5" w:type="dxa"/>
            <w:vMerge/>
          </w:tcPr>
          <w:p w:rsidR="003D7E6C" w:rsidRPr="001A6393" w:rsidRDefault="003D7E6C" w:rsidP="003D7E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</w:tcPr>
          <w:p w:rsidR="003D7E6C" w:rsidRPr="001A6393" w:rsidRDefault="003D7E6C" w:rsidP="003D7E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dxa"/>
          </w:tcPr>
          <w:p w:rsidR="003D7E6C" w:rsidRPr="001A6393" w:rsidRDefault="003D7E6C" w:rsidP="003D7E6C">
            <w:pPr>
              <w:jc w:val="center"/>
              <w:rPr>
                <w:sz w:val="18"/>
                <w:szCs w:val="18"/>
              </w:rPr>
            </w:pPr>
            <w:r w:rsidRPr="001A6393">
              <w:rPr>
                <w:sz w:val="18"/>
                <w:szCs w:val="18"/>
              </w:rPr>
              <w:t>всего</w:t>
            </w:r>
          </w:p>
        </w:tc>
        <w:tc>
          <w:tcPr>
            <w:tcW w:w="960" w:type="dxa"/>
          </w:tcPr>
          <w:p w:rsidR="003D7E6C" w:rsidRPr="001A6393" w:rsidRDefault="003D7E6C" w:rsidP="003D7E6C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proofErr w:type="spellStart"/>
            <w:proofErr w:type="gramStart"/>
            <w:r w:rsidRPr="001A6393">
              <w:rPr>
                <w:sz w:val="18"/>
                <w:szCs w:val="18"/>
                <w:shd w:val="clear" w:color="auto" w:fill="FFFFFF"/>
              </w:rPr>
              <w:t>очеред</w:t>
            </w:r>
            <w:proofErr w:type="spellEnd"/>
            <w:r w:rsidRPr="001A6393">
              <w:rPr>
                <w:sz w:val="18"/>
                <w:szCs w:val="18"/>
                <w:shd w:val="clear" w:color="auto" w:fill="FFFFFF"/>
              </w:rPr>
              <w:t>-ной</w:t>
            </w:r>
            <w:proofErr w:type="gramEnd"/>
            <w:r w:rsidRPr="001A6393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1A6393">
              <w:rPr>
                <w:sz w:val="18"/>
                <w:szCs w:val="18"/>
                <w:shd w:val="clear" w:color="auto" w:fill="FFFFFF"/>
              </w:rPr>
              <w:t>финан-совый</w:t>
            </w:r>
            <w:proofErr w:type="spellEnd"/>
            <w:r w:rsidRPr="001A6393">
              <w:rPr>
                <w:sz w:val="18"/>
                <w:szCs w:val="18"/>
                <w:shd w:val="clear" w:color="auto" w:fill="FFFFFF"/>
              </w:rPr>
              <w:t xml:space="preserve"> год</w:t>
            </w:r>
          </w:p>
          <w:p w:rsidR="001A6393" w:rsidRPr="001A6393" w:rsidRDefault="001A6393" w:rsidP="003D7E6C">
            <w:pPr>
              <w:jc w:val="center"/>
              <w:rPr>
                <w:sz w:val="18"/>
                <w:szCs w:val="18"/>
              </w:rPr>
            </w:pPr>
            <w:r w:rsidRPr="001A6393">
              <w:rPr>
                <w:sz w:val="18"/>
                <w:szCs w:val="18"/>
              </w:rPr>
              <w:t>2025</w:t>
            </w:r>
          </w:p>
        </w:tc>
        <w:tc>
          <w:tcPr>
            <w:tcW w:w="859" w:type="dxa"/>
          </w:tcPr>
          <w:p w:rsidR="003D7E6C" w:rsidRPr="001A6393" w:rsidRDefault="003D7E6C" w:rsidP="003D7E6C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1A6393">
              <w:rPr>
                <w:sz w:val="18"/>
                <w:szCs w:val="18"/>
                <w:shd w:val="clear" w:color="auto" w:fill="FFFFFF"/>
              </w:rPr>
              <w:t xml:space="preserve">1-й год </w:t>
            </w:r>
            <w:proofErr w:type="spellStart"/>
            <w:proofErr w:type="gramStart"/>
            <w:r w:rsidRPr="001A6393">
              <w:rPr>
                <w:sz w:val="18"/>
                <w:szCs w:val="18"/>
                <w:shd w:val="clear" w:color="auto" w:fill="FFFFFF"/>
              </w:rPr>
              <w:t>плано-вого</w:t>
            </w:r>
            <w:proofErr w:type="spellEnd"/>
            <w:proofErr w:type="gramEnd"/>
            <w:r w:rsidRPr="001A6393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1A6393">
              <w:rPr>
                <w:sz w:val="18"/>
                <w:szCs w:val="18"/>
                <w:shd w:val="clear" w:color="auto" w:fill="FFFFFF"/>
              </w:rPr>
              <w:t>перио</w:t>
            </w:r>
            <w:proofErr w:type="spellEnd"/>
            <w:r w:rsidRPr="001A6393">
              <w:rPr>
                <w:sz w:val="18"/>
                <w:szCs w:val="18"/>
                <w:shd w:val="clear" w:color="auto" w:fill="FFFFFF"/>
              </w:rPr>
              <w:t>-да</w:t>
            </w:r>
          </w:p>
          <w:p w:rsidR="001A6393" w:rsidRPr="001A6393" w:rsidRDefault="001A6393" w:rsidP="003D7E6C">
            <w:pPr>
              <w:jc w:val="center"/>
              <w:rPr>
                <w:sz w:val="18"/>
                <w:szCs w:val="18"/>
              </w:rPr>
            </w:pPr>
            <w:r w:rsidRPr="001A6393">
              <w:rPr>
                <w:sz w:val="18"/>
                <w:szCs w:val="18"/>
              </w:rPr>
              <w:t>2026</w:t>
            </w:r>
          </w:p>
        </w:tc>
        <w:tc>
          <w:tcPr>
            <w:tcW w:w="1308" w:type="dxa"/>
          </w:tcPr>
          <w:p w:rsidR="003D7E6C" w:rsidRPr="001A6393" w:rsidRDefault="003D7E6C" w:rsidP="003D7E6C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1A6393">
              <w:rPr>
                <w:sz w:val="18"/>
                <w:szCs w:val="18"/>
                <w:shd w:val="clear" w:color="auto" w:fill="FFFFFF"/>
              </w:rPr>
              <w:t xml:space="preserve">2-й год </w:t>
            </w:r>
            <w:proofErr w:type="spellStart"/>
            <w:proofErr w:type="gramStart"/>
            <w:r w:rsidRPr="001A6393">
              <w:rPr>
                <w:sz w:val="18"/>
                <w:szCs w:val="18"/>
                <w:shd w:val="clear" w:color="auto" w:fill="FFFFFF"/>
              </w:rPr>
              <w:t>плано-вого</w:t>
            </w:r>
            <w:proofErr w:type="spellEnd"/>
            <w:proofErr w:type="gramEnd"/>
            <w:r w:rsidRPr="001A6393">
              <w:rPr>
                <w:sz w:val="18"/>
                <w:szCs w:val="18"/>
                <w:shd w:val="clear" w:color="auto" w:fill="FFFFFF"/>
              </w:rPr>
              <w:t xml:space="preserve"> периода</w:t>
            </w:r>
          </w:p>
          <w:p w:rsidR="001A6393" w:rsidRPr="001A6393" w:rsidRDefault="001A6393" w:rsidP="003D7E6C">
            <w:pPr>
              <w:jc w:val="center"/>
              <w:rPr>
                <w:sz w:val="18"/>
                <w:szCs w:val="18"/>
              </w:rPr>
            </w:pPr>
            <w:r w:rsidRPr="001A6393">
              <w:rPr>
                <w:sz w:val="18"/>
                <w:szCs w:val="18"/>
              </w:rPr>
              <w:t>2027</w:t>
            </w:r>
          </w:p>
        </w:tc>
      </w:tr>
      <w:tr w:rsidR="003D7E6C" w:rsidRPr="001A6393" w:rsidTr="003D7E6C">
        <w:trPr>
          <w:jc w:val="center"/>
        </w:trPr>
        <w:tc>
          <w:tcPr>
            <w:tcW w:w="910" w:type="dxa"/>
          </w:tcPr>
          <w:p w:rsidR="003D7E6C" w:rsidRPr="001A6393" w:rsidRDefault="003D7E6C" w:rsidP="003D7E6C">
            <w:pPr>
              <w:jc w:val="center"/>
              <w:rPr>
                <w:sz w:val="22"/>
                <w:szCs w:val="22"/>
              </w:rPr>
            </w:pPr>
            <w:r w:rsidRPr="001A6393">
              <w:rPr>
                <w:sz w:val="22"/>
                <w:szCs w:val="22"/>
              </w:rPr>
              <w:t>1</w:t>
            </w:r>
          </w:p>
        </w:tc>
        <w:tc>
          <w:tcPr>
            <w:tcW w:w="1759" w:type="dxa"/>
          </w:tcPr>
          <w:p w:rsidR="003D7E6C" w:rsidRPr="001A6393" w:rsidRDefault="003D7E6C" w:rsidP="003D7E6C">
            <w:pPr>
              <w:jc w:val="center"/>
              <w:rPr>
                <w:sz w:val="22"/>
                <w:szCs w:val="22"/>
              </w:rPr>
            </w:pPr>
            <w:r w:rsidRPr="001A6393">
              <w:rPr>
                <w:sz w:val="22"/>
                <w:szCs w:val="22"/>
              </w:rPr>
              <w:t>2</w:t>
            </w:r>
          </w:p>
        </w:tc>
        <w:tc>
          <w:tcPr>
            <w:tcW w:w="1865" w:type="dxa"/>
          </w:tcPr>
          <w:p w:rsidR="003D7E6C" w:rsidRPr="001A6393" w:rsidRDefault="003D7E6C" w:rsidP="003D7E6C">
            <w:pPr>
              <w:jc w:val="center"/>
              <w:rPr>
                <w:sz w:val="22"/>
                <w:szCs w:val="22"/>
              </w:rPr>
            </w:pPr>
            <w:r w:rsidRPr="001A6393">
              <w:rPr>
                <w:sz w:val="22"/>
                <w:szCs w:val="22"/>
              </w:rPr>
              <w:t>3</w:t>
            </w:r>
          </w:p>
        </w:tc>
        <w:tc>
          <w:tcPr>
            <w:tcW w:w="1549" w:type="dxa"/>
          </w:tcPr>
          <w:p w:rsidR="003D7E6C" w:rsidRPr="001A6393" w:rsidRDefault="003D7E6C" w:rsidP="003D7E6C">
            <w:pPr>
              <w:jc w:val="center"/>
              <w:rPr>
                <w:sz w:val="22"/>
                <w:szCs w:val="22"/>
              </w:rPr>
            </w:pPr>
            <w:r w:rsidRPr="001A6393">
              <w:rPr>
                <w:sz w:val="22"/>
                <w:szCs w:val="22"/>
              </w:rPr>
              <w:t>4</w:t>
            </w:r>
          </w:p>
        </w:tc>
        <w:tc>
          <w:tcPr>
            <w:tcW w:w="718" w:type="dxa"/>
          </w:tcPr>
          <w:p w:rsidR="003D7E6C" w:rsidRPr="001A6393" w:rsidRDefault="003D7E6C" w:rsidP="003D7E6C">
            <w:pPr>
              <w:jc w:val="center"/>
              <w:rPr>
                <w:sz w:val="22"/>
                <w:szCs w:val="22"/>
              </w:rPr>
            </w:pPr>
            <w:r w:rsidRPr="001A6393">
              <w:rPr>
                <w:sz w:val="22"/>
                <w:szCs w:val="22"/>
              </w:rPr>
              <w:t>5</w:t>
            </w:r>
          </w:p>
        </w:tc>
        <w:tc>
          <w:tcPr>
            <w:tcW w:w="960" w:type="dxa"/>
          </w:tcPr>
          <w:p w:rsidR="003D7E6C" w:rsidRPr="001A6393" w:rsidRDefault="003D7E6C" w:rsidP="003D7E6C">
            <w:pPr>
              <w:jc w:val="center"/>
              <w:rPr>
                <w:sz w:val="22"/>
                <w:szCs w:val="22"/>
              </w:rPr>
            </w:pPr>
            <w:r w:rsidRPr="001A6393">
              <w:rPr>
                <w:sz w:val="22"/>
                <w:szCs w:val="22"/>
              </w:rPr>
              <w:t>6</w:t>
            </w:r>
          </w:p>
        </w:tc>
        <w:tc>
          <w:tcPr>
            <w:tcW w:w="859" w:type="dxa"/>
          </w:tcPr>
          <w:p w:rsidR="003D7E6C" w:rsidRPr="001A6393" w:rsidRDefault="003D7E6C" w:rsidP="003D7E6C">
            <w:pPr>
              <w:jc w:val="center"/>
              <w:rPr>
                <w:sz w:val="22"/>
                <w:szCs w:val="22"/>
              </w:rPr>
            </w:pPr>
            <w:r w:rsidRPr="001A6393">
              <w:rPr>
                <w:sz w:val="22"/>
                <w:szCs w:val="22"/>
              </w:rPr>
              <w:t>7</w:t>
            </w:r>
          </w:p>
        </w:tc>
        <w:tc>
          <w:tcPr>
            <w:tcW w:w="1308" w:type="dxa"/>
          </w:tcPr>
          <w:p w:rsidR="003D7E6C" w:rsidRPr="001A6393" w:rsidRDefault="003D7E6C" w:rsidP="003D7E6C">
            <w:pPr>
              <w:jc w:val="center"/>
              <w:rPr>
                <w:sz w:val="22"/>
                <w:szCs w:val="22"/>
              </w:rPr>
            </w:pPr>
            <w:r w:rsidRPr="001A6393">
              <w:rPr>
                <w:sz w:val="22"/>
                <w:szCs w:val="22"/>
              </w:rPr>
              <w:t>8</w:t>
            </w:r>
          </w:p>
        </w:tc>
      </w:tr>
      <w:tr w:rsidR="003D7E6C" w:rsidRPr="001A6393" w:rsidTr="003D7E6C">
        <w:trPr>
          <w:jc w:val="center"/>
        </w:trPr>
        <w:tc>
          <w:tcPr>
            <w:tcW w:w="9928" w:type="dxa"/>
            <w:gridSpan w:val="8"/>
          </w:tcPr>
          <w:p w:rsidR="003D7E6C" w:rsidRPr="001A6393" w:rsidRDefault="003D7E6C" w:rsidP="003D7E6C">
            <w:pPr>
              <w:jc w:val="center"/>
              <w:rPr>
                <w:sz w:val="22"/>
                <w:szCs w:val="22"/>
              </w:rPr>
            </w:pPr>
            <w:r w:rsidRPr="001A6393">
              <w:rPr>
                <w:sz w:val="22"/>
                <w:szCs w:val="22"/>
              </w:rPr>
              <w:t>1. Региональный проект «Наименование»</w:t>
            </w:r>
          </w:p>
        </w:tc>
      </w:tr>
      <w:tr w:rsidR="003D7E6C" w:rsidRPr="001A6393" w:rsidTr="003D7E6C">
        <w:trPr>
          <w:jc w:val="center"/>
        </w:trPr>
        <w:tc>
          <w:tcPr>
            <w:tcW w:w="910" w:type="dxa"/>
          </w:tcPr>
          <w:p w:rsidR="003D7E6C" w:rsidRPr="001A6393" w:rsidRDefault="003D7E6C" w:rsidP="003D7E6C">
            <w:pPr>
              <w:rPr>
                <w:sz w:val="22"/>
                <w:szCs w:val="22"/>
              </w:rPr>
            </w:pPr>
            <w:r w:rsidRPr="001A6393">
              <w:rPr>
                <w:sz w:val="22"/>
                <w:szCs w:val="22"/>
              </w:rPr>
              <w:t>1</w:t>
            </w:r>
          </w:p>
        </w:tc>
        <w:tc>
          <w:tcPr>
            <w:tcW w:w="1759" w:type="dxa"/>
          </w:tcPr>
          <w:p w:rsidR="003D7E6C" w:rsidRPr="001A6393" w:rsidRDefault="003D7E6C" w:rsidP="003D7E6C">
            <w:pPr>
              <w:rPr>
                <w:sz w:val="22"/>
                <w:szCs w:val="22"/>
              </w:rPr>
            </w:pPr>
            <w:r w:rsidRPr="001A6393">
              <w:rPr>
                <w:sz w:val="22"/>
                <w:szCs w:val="22"/>
              </w:rPr>
              <w:t>Результат 1</w:t>
            </w:r>
          </w:p>
        </w:tc>
        <w:tc>
          <w:tcPr>
            <w:tcW w:w="1865" w:type="dxa"/>
          </w:tcPr>
          <w:p w:rsidR="003D7E6C" w:rsidRPr="001A6393" w:rsidRDefault="003D7E6C" w:rsidP="003D7E6C">
            <w:pPr>
              <w:rPr>
                <w:sz w:val="22"/>
                <w:szCs w:val="22"/>
              </w:rPr>
            </w:pPr>
          </w:p>
        </w:tc>
        <w:tc>
          <w:tcPr>
            <w:tcW w:w="1549" w:type="dxa"/>
          </w:tcPr>
          <w:p w:rsidR="003D7E6C" w:rsidRPr="001A6393" w:rsidRDefault="003D7E6C" w:rsidP="003D7E6C">
            <w:pPr>
              <w:rPr>
                <w:sz w:val="22"/>
                <w:szCs w:val="22"/>
              </w:rPr>
            </w:pPr>
          </w:p>
        </w:tc>
        <w:tc>
          <w:tcPr>
            <w:tcW w:w="718" w:type="dxa"/>
          </w:tcPr>
          <w:p w:rsidR="003D7E6C" w:rsidRPr="001A6393" w:rsidRDefault="003D7E6C" w:rsidP="003D7E6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3D7E6C" w:rsidRPr="001A6393" w:rsidRDefault="003D7E6C" w:rsidP="003D7E6C">
            <w:pPr>
              <w:rPr>
                <w:sz w:val="22"/>
                <w:szCs w:val="22"/>
              </w:rPr>
            </w:pPr>
          </w:p>
        </w:tc>
        <w:tc>
          <w:tcPr>
            <w:tcW w:w="859" w:type="dxa"/>
          </w:tcPr>
          <w:p w:rsidR="003D7E6C" w:rsidRPr="001A6393" w:rsidRDefault="003D7E6C" w:rsidP="003D7E6C">
            <w:pPr>
              <w:rPr>
                <w:sz w:val="22"/>
                <w:szCs w:val="22"/>
              </w:rPr>
            </w:pPr>
          </w:p>
        </w:tc>
        <w:tc>
          <w:tcPr>
            <w:tcW w:w="1308" w:type="dxa"/>
          </w:tcPr>
          <w:p w:rsidR="003D7E6C" w:rsidRPr="001A6393" w:rsidRDefault="003D7E6C" w:rsidP="003D7E6C">
            <w:pPr>
              <w:rPr>
                <w:sz w:val="22"/>
                <w:szCs w:val="22"/>
              </w:rPr>
            </w:pPr>
          </w:p>
        </w:tc>
      </w:tr>
      <w:tr w:rsidR="003D7E6C" w:rsidRPr="001A6393" w:rsidTr="003D7E6C">
        <w:trPr>
          <w:jc w:val="center"/>
        </w:trPr>
        <w:tc>
          <w:tcPr>
            <w:tcW w:w="910" w:type="dxa"/>
          </w:tcPr>
          <w:p w:rsidR="003D7E6C" w:rsidRPr="001A6393" w:rsidRDefault="003D7E6C" w:rsidP="003D7E6C">
            <w:pPr>
              <w:rPr>
                <w:sz w:val="22"/>
                <w:szCs w:val="22"/>
              </w:rPr>
            </w:pPr>
            <w:r w:rsidRPr="001A6393">
              <w:rPr>
                <w:sz w:val="22"/>
                <w:szCs w:val="22"/>
              </w:rPr>
              <w:t>1.1.</w:t>
            </w:r>
          </w:p>
        </w:tc>
        <w:tc>
          <w:tcPr>
            <w:tcW w:w="1759" w:type="dxa"/>
          </w:tcPr>
          <w:p w:rsidR="003D7E6C" w:rsidRPr="001A6393" w:rsidRDefault="003D7E6C" w:rsidP="003D7E6C">
            <w:pPr>
              <w:rPr>
                <w:sz w:val="22"/>
                <w:szCs w:val="22"/>
              </w:rPr>
            </w:pPr>
            <w:r w:rsidRPr="001A6393">
              <w:rPr>
                <w:sz w:val="22"/>
                <w:szCs w:val="22"/>
              </w:rPr>
              <w:t>Мероприятие</w:t>
            </w:r>
          </w:p>
        </w:tc>
        <w:tc>
          <w:tcPr>
            <w:tcW w:w="1865" w:type="dxa"/>
          </w:tcPr>
          <w:p w:rsidR="003D7E6C" w:rsidRPr="001A6393" w:rsidRDefault="003D7E6C" w:rsidP="003D7E6C">
            <w:pPr>
              <w:rPr>
                <w:sz w:val="22"/>
                <w:szCs w:val="22"/>
              </w:rPr>
            </w:pPr>
          </w:p>
        </w:tc>
        <w:tc>
          <w:tcPr>
            <w:tcW w:w="1549" w:type="dxa"/>
          </w:tcPr>
          <w:p w:rsidR="003D7E6C" w:rsidRPr="001A6393" w:rsidRDefault="003D7E6C" w:rsidP="003D7E6C">
            <w:pPr>
              <w:rPr>
                <w:sz w:val="22"/>
                <w:szCs w:val="22"/>
              </w:rPr>
            </w:pPr>
          </w:p>
        </w:tc>
        <w:tc>
          <w:tcPr>
            <w:tcW w:w="718" w:type="dxa"/>
          </w:tcPr>
          <w:p w:rsidR="003D7E6C" w:rsidRPr="001A6393" w:rsidRDefault="003D7E6C" w:rsidP="003D7E6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3D7E6C" w:rsidRPr="001A6393" w:rsidRDefault="003D7E6C" w:rsidP="003D7E6C">
            <w:pPr>
              <w:rPr>
                <w:sz w:val="22"/>
                <w:szCs w:val="22"/>
              </w:rPr>
            </w:pPr>
          </w:p>
        </w:tc>
        <w:tc>
          <w:tcPr>
            <w:tcW w:w="859" w:type="dxa"/>
          </w:tcPr>
          <w:p w:rsidR="003D7E6C" w:rsidRPr="001A6393" w:rsidRDefault="003D7E6C" w:rsidP="003D7E6C">
            <w:pPr>
              <w:rPr>
                <w:sz w:val="22"/>
                <w:szCs w:val="22"/>
              </w:rPr>
            </w:pPr>
          </w:p>
        </w:tc>
        <w:tc>
          <w:tcPr>
            <w:tcW w:w="1308" w:type="dxa"/>
          </w:tcPr>
          <w:p w:rsidR="003D7E6C" w:rsidRPr="001A6393" w:rsidRDefault="003D7E6C" w:rsidP="003D7E6C">
            <w:pPr>
              <w:rPr>
                <w:sz w:val="22"/>
                <w:szCs w:val="22"/>
              </w:rPr>
            </w:pPr>
          </w:p>
        </w:tc>
      </w:tr>
      <w:tr w:rsidR="003D7E6C" w:rsidRPr="001A6393" w:rsidTr="003D7E6C">
        <w:trPr>
          <w:jc w:val="center"/>
        </w:trPr>
        <w:tc>
          <w:tcPr>
            <w:tcW w:w="9928" w:type="dxa"/>
            <w:gridSpan w:val="8"/>
          </w:tcPr>
          <w:p w:rsidR="003D7E6C" w:rsidRPr="001A6393" w:rsidRDefault="003D7E6C" w:rsidP="003D7E6C">
            <w:pPr>
              <w:jc w:val="center"/>
              <w:rPr>
                <w:sz w:val="22"/>
                <w:szCs w:val="22"/>
              </w:rPr>
            </w:pPr>
            <w:r w:rsidRPr="001A6393">
              <w:rPr>
                <w:sz w:val="22"/>
                <w:szCs w:val="22"/>
              </w:rPr>
              <w:t>2. Ведомственный проект «Наименование»</w:t>
            </w:r>
          </w:p>
        </w:tc>
      </w:tr>
      <w:tr w:rsidR="003D7E6C" w:rsidRPr="001A6393" w:rsidTr="003D7E6C">
        <w:trPr>
          <w:jc w:val="center"/>
        </w:trPr>
        <w:tc>
          <w:tcPr>
            <w:tcW w:w="910" w:type="dxa"/>
          </w:tcPr>
          <w:p w:rsidR="003D7E6C" w:rsidRPr="001A6393" w:rsidRDefault="003D7E6C" w:rsidP="003D7E6C">
            <w:pPr>
              <w:rPr>
                <w:sz w:val="22"/>
                <w:szCs w:val="22"/>
              </w:rPr>
            </w:pPr>
            <w:r w:rsidRPr="001A6393">
              <w:rPr>
                <w:sz w:val="22"/>
                <w:szCs w:val="22"/>
              </w:rPr>
              <w:t>2.</w:t>
            </w:r>
          </w:p>
        </w:tc>
        <w:tc>
          <w:tcPr>
            <w:tcW w:w="1759" w:type="dxa"/>
          </w:tcPr>
          <w:p w:rsidR="003D7E6C" w:rsidRPr="001A6393" w:rsidRDefault="003D7E6C" w:rsidP="003D7E6C">
            <w:pPr>
              <w:rPr>
                <w:sz w:val="22"/>
                <w:szCs w:val="22"/>
              </w:rPr>
            </w:pPr>
            <w:r w:rsidRPr="001A6393">
              <w:rPr>
                <w:sz w:val="22"/>
                <w:szCs w:val="22"/>
              </w:rPr>
              <w:t>Результат 1</w:t>
            </w:r>
          </w:p>
        </w:tc>
        <w:tc>
          <w:tcPr>
            <w:tcW w:w="1865" w:type="dxa"/>
          </w:tcPr>
          <w:p w:rsidR="003D7E6C" w:rsidRPr="001A6393" w:rsidRDefault="003D7E6C" w:rsidP="003D7E6C">
            <w:pPr>
              <w:rPr>
                <w:sz w:val="22"/>
                <w:szCs w:val="22"/>
              </w:rPr>
            </w:pPr>
          </w:p>
        </w:tc>
        <w:tc>
          <w:tcPr>
            <w:tcW w:w="1549" w:type="dxa"/>
          </w:tcPr>
          <w:p w:rsidR="003D7E6C" w:rsidRPr="001A6393" w:rsidRDefault="003D7E6C" w:rsidP="003D7E6C">
            <w:pPr>
              <w:rPr>
                <w:sz w:val="22"/>
                <w:szCs w:val="22"/>
              </w:rPr>
            </w:pPr>
          </w:p>
        </w:tc>
        <w:tc>
          <w:tcPr>
            <w:tcW w:w="718" w:type="dxa"/>
          </w:tcPr>
          <w:p w:rsidR="003D7E6C" w:rsidRPr="001A6393" w:rsidRDefault="003D7E6C" w:rsidP="003D7E6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3D7E6C" w:rsidRPr="001A6393" w:rsidRDefault="003D7E6C" w:rsidP="003D7E6C">
            <w:pPr>
              <w:rPr>
                <w:sz w:val="22"/>
                <w:szCs w:val="22"/>
              </w:rPr>
            </w:pPr>
          </w:p>
        </w:tc>
        <w:tc>
          <w:tcPr>
            <w:tcW w:w="859" w:type="dxa"/>
          </w:tcPr>
          <w:p w:rsidR="003D7E6C" w:rsidRPr="001A6393" w:rsidRDefault="003D7E6C" w:rsidP="003D7E6C">
            <w:pPr>
              <w:rPr>
                <w:sz w:val="22"/>
                <w:szCs w:val="22"/>
              </w:rPr>
            </w:pPr>
          </w:p>
        </w:tc>
        <w:tc>
          <w:tcPr>
            <w:tcW w:w="1308" w:type="dxa"/>
          </w:tcPr>
          <w:p w:rsidR="003D7E6C" w:rsidRPr="001A6393" w:rsidRDefault="003D7E6C" w:rsidP="003D7E6C">
            <w:pPr>
              <w:rPr>
                <w:sz w:val="22"/>
                <w:szCs w:val="22"/>
              </w:rPr>
            </w:pPr>
          </w:p>
        </w:tc>
      </w:tr>
      <w:tr w:rsidR="003D7E6C" w:rsidRPr="001A6393" w:rsidTr="003D7E6C">
        <w:trPr>
          <w:jc w:val="center"/>
        </w:trPr>
        <w:tc>
          <w:tcPr>
            <w:tcW w:w="910" w:type="dxa"/>
          </w:tcPr>
          <w:p w:rsidR="003D7E6C" w:rsidRPr="001A6393" w:rsidRDefault="003D7E6C" w:rsidP="003D7E6C">
            <w:pPr>
              <w:rPr>
                <w:sz w:val="22"/>
                <w:szCs w:val="22"/>
              </w:rPr>
            </w:pPr>
            <w:r w:rsidRPr="001A6393">
              <w:rPr>
                <w:sz w:val="22"/>
                <w:szCs w:val="22"/>
              </w:rPr>
              <w:t>2.1.</w:t>
            </w:r>
          </w:p>
        </w:tc>
        <w:tc>
          <w:tcPr>
            <w:tcW w:w="1759" w:type="dxa"/>
          </w:tcPr>
          <w:p w:rsidR="003D7E6C" w:rsidRPr="001A6393" w:rsidRDefault="003D7E6C" w:rsidP="003D7E6C">
            <w:pPr>
              <w:rPr>
                <w:sz w:val="22"/>
                <w:szCs w:val="22"/>
              </w:rPr>
            </w:pPr>
            <w:r w:rsidRPr="001A6393">
              <w:rPr>
                <w:sz w:val="22"/>
                <w:szCs w:val="22"/>
              </w:rPr>
              <w:t>Мероприятие</w:t>
            </w:r>
          </w:p>
        </w:tc>
        <w:tc>
          <w:tcPr>
            <w:tcW w:w="1865" w:type="dxa"/>
          </w:tcPr>
          <w:p w:rsidR="003D7E6C" w:rsidRPr="001A6393" w:rsidRDefault="003D7E6C" w:rsidP="003D7E6C">
            <w:pPr>
              <w:rPr>
                <w:sz w:val="22"/>
                <w:szCs w:val="22"/>
              </w:rPr>
            </w:pPr>
          </w:p>
        </w:tc>
        <w:tc>
          <w:tcPr>
            <w:tcW w:w="1549" w:type="dxa"/>
          </w:tcPr>
          <w:p w:rsidR="003D7E6C" w:rsidRPr="001A6393" w:rsidRDefault="003D7E6C" w:rsidP="003D7E6C">
            <w:pPr>
              <w:rPr>
                <w:sz w:val="22"/>
                <w:szCs w:val="22"/>
              </w:rPr>
            </w:pPr>
          </w:p>
        </w:tc>
        <w:tc>
          <w:tcPr>
            <w:tcW w:w="718" w:type="dxa"/>
          </w:tcPr>
          <w:p w:rsidR="003D7E6C" w:rsidRPr="001A6393" w:rsidRDefault="003D7E6C" w:rsidP="003D7E6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3D7E6C" w:rsidRPr="001A6393" w:rsidRDefault="003D7E6C" w:rsidP="003D7E6C">
            <w:pPr>
              <w:rPr>
                <w:sz w:val="22"/>
                <w:szCs w:val="22"/>
              </w:rPr>
            </w:pPr>
          </w:p>
        </w:tc>
        <w:tc>
          <w:tcPr>
            <w:tcW w:w="859" w:type="dxa"/>
          </w:tcPr>
          <w:p w:rsidR="003D7E6C" w:rsidRPr="001A6393" w:rsidRDefault="003D7E6C" w:rsidP="003D7E6C">
            <w:pPr>
              <w:rPr>
                <w:sz w:val="22"/>
                <w:szCs w:val="22"/>
              </w:rPr>
            </w:pPr>
          </w:p>
        </w:tc>
        <w:tc>
          <w:tcPr>
            <w:tcW w:w="1308" w:type="dxa"/>
          </w:tcPr>
          <w:p w:rsidR="003D7E6C" w:rsidRPr="001A6393" w:rsidRDefault="003D7E6C" w:rsidP="003D7E6C">
            <w:pPr>
              <w:rPr>
                <w:sz w:val="22"/>
                <w:szCs w:val="22"/>
              </w:rPr>
            </w:pPr>
          </w:p>
        </w:tc>
      </w:tr>
    </w:tbl>
    <w:tbl>
      <w:tblPr>
        <w:tblW w:w="9940" w:type="dxa"/>
        <w:jc w:val="center"/>
        <w:tblLayout w:type="fixed"/>
        <w:tblLook w:val="04A0" w:firstRow="1" w:lastRow="0" w:firstColumn="1" w:lastColumn="0" w:noHBand="0" w:noVBand="1"/>
      </w:tblPr>
      <w:tblGrid>
        <w:gridCol w:w="435"/>
        <w:gridCol w:w="40"/>
        <w:gridCol w:w="2411"/>
        <w:gridCol w:w="1660"/>
        <w:gridCol w:w="41"/>
        <w:gridCol w:w="1559"/>
        <w:gridCol w:w="951"/>
        <w:gridCol w:w="992"/>
        <w:gridCol w:w="851"/>
        <w:gridCol w:w="1000"/>
      </w:tblGrid>
      <w:tr w:rsidR="003D7E6C" w:rsidRPr="001A6393" w:rsidTr="003D7E6C">
        <w:trPr>
          <w:trHeight w:val="397"/>
          <w:jc w:val="center"/>
        </w:trPr>
        <w:tc>
          <w:tcPr>
            <w:tcW w:w="9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sz w:val="20"/>
              </w:rPr>
            </w:pPr>
            <w:r w:rsidRPr="001A6393">
              <w:rPr>
                <w:sz w:val="20"/>
              </w:rPr>
              <w:t xml:space="preserve">3. Комплекс процессных мероприятий «Организация </w:t>
            </w:r>
            <w:proofErr w:type="gramStart"/>
            <w:r w:rsidRPr="001A6393">
              <w:rPr>
                <w:sz w:val="20"/>
              </w:rPr>
              <w:t>обучения по</w:t>
            </w:r>
            <w:proofErr w:type="gramEnd"/>
            <w:r w:rsidRPr="001A6393">
              <w:rPr>
                <w:sz w:val="20"/>
              </w:rPr>
              <w:t xml:space="preserve"> заочной форме»</w:t>
            </w:r>
          </w:p>
        </w:tc>
      </w:tr>
      <w:tr w:rsidR="003D7E6C" w:rsidRPr="001A6393" w:rsidTr="003D7E6C">
        <w:trPr>
          <w:trHeight w:val="397"/>
          <w:jc w:val="center"/>
        </w:trPr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sz w:val="20"/>
              </w:rPr>
            </w:pPr>
            <w:r w:rsidRPr="001A6393">
              <w:rPr>
                <w:sz w:val="20"/>
              </w:rPr>
              <w:t>3.1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E6C" w:rsidRPr="001A6393" w:rsidRDefault="003D7E6C" w:rsidP="003D7E6C">
            <w:pPr>
              <w:rPr>
                <w:sz w:val="20"/>
              </w:rPr>
            </w:pPr>
            <w:r w:rsidRPr="001A6393">
              <w:rPr>
                <w:sz w:val="20"/>
              </w:rPr>
              <w:t xml:space="preserve">Организация </w:t>
            </w:r>
            <w:proofErr w:type="gramStart"/>
            <w:r w:rsidRPr="001A6393">
              <w:rPr>
                <w:sz w:val="20"/>
              </w:rPr>
              <w:t>обучения по</w:t>
            </w:r>
            <w:proofErr w:type="gramEnd"/>
            <w:r w:rsidRPr="001A6393">
              <w:rPr>
                <w:sz w:val="20"/>
              </w:rPr>
              <w:t xml:space="preserve"> заочной форме работников органов местного самоуправления в целях повышения их профессионального уровня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sz w:val="18"/>
                <w:szCs w:val="18"/>
              </w:rPr>
            </w:pPr>
            <w:r w:rsidRPr="001A6393">
              <w:rPr>
                <w:sz w:val="18"/>
                <w:szCs w:val="18"/>
              </w:rPr>
              <w:t>Управление делами Администрации</w:t>
            </w:r>
          </w:p>
          <w:p w:rsidR="003D7E6C" w:rsidRPr="001A6393" w:rsidRDefault="003D7E6C" w:rsidP="003D7E6C">
            <w:pPr>
              <w:jc w:val="center"/>
              <w:rPr>
                <w:sz w:val="18"/>
                <w:szCs w:val="18"/>
              </w:rPr>
            </w:pPr>
            <w:r w:rsidRPr="001A6393">
              <w:rPr>
                <w:sz w:val="18"/>
                <w:szCs w:val="18"/>
              </w:rPr>
              <w:t>муниципального</w:t>
            </w:r>
          </w:p>
          <w:p w:rsidR="003D7E6C" w:rsidRPr="001A6393" w:rsidRDefault="003D7E6C" w:rsidP="003D7E6C">
            <w:pPr>
              <w:jc w:val="center"/>
              <w:rPr>
                <w:sz w:val="18"/>
                <w:szCs w:val="18"/>
              </w:rPr>
            </w:pPr>
            <w:r w:rsidRPr="001A6393">
              <w:rPr>
                <w:sz w:val="18"/>
                <w:szCs w:val="18"/>
              </w:rPr>
              <w:t xml:space="preserve">образования «Дорогобужский </w:t>
            </w:r>
            <w:r w:rsidR="001A6393" w:rsidRPr="001A6393">
              <w:rPr>
                <w:sz w:val="18"/>
                <w:szCs w:val="18"/>
              </w:rPr>
              <w:t>район</w:t>
            </w:r>
            <w:r w:rsidRPr="001A6393">
              <w:rPr>
                <w:sz w:val="18"/>
                <w:szCs w:val="18"/>
              </w:rPr>
              <w:t>» Смоленской области (далее – управление делами)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sz w:val="18"/>
                <w:szCs w:val="18"/>
              </w:rPr>
            </w:pPr>
            <w:r w:rsidRPr="001A6393">
              <w:rPr>
                <w:sz w:val="18"/>
                <w:szCs w:val="18"/>
              </w:rPr>
              <w:t>бюджет муниципального  образования «Дорогобужский</w:t>
            </w:r>
            <w:r w:rsidR="00055BAE" w:rsidRPr="001A6393">
              <w:rPr>
                <w:sz w:val="18"/>
                <w:szCs w:val="18"/>
              </w:rPr>
              <w:t xml:space="preserve"> муниципальный округ</w:t>
            </w:r>
            <w:r w:rsidRPr="001A6393">
              <w:rPr>
                <w:sz w:val="18"/>
                <w:szCs w:val="18"/>
              </w:rPr>
              <w:t>» Смоленской области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6C" w:rsidRPr="001A6393" w:rsidRDefault="00055BAE" w:rsidP="003D7E6C">
            <w:pPr>
              <w:adjustRightInd w:val="0"/>
              <w:jc w:val="center"/>
              <w:rPr>
                <w:sz w:val="20"/>
              </w:rPr>
            </w:pPr>
            <w:r w:rsidRPr="001A6393">
              <w:rPr>
                <w:sz w:val="20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6C" w:rsidRPr="001A6393" w:rsidRDefault="00055BAE" w:rsidP="003D7E6C">
            <w:pPr>
              <w:adjustRightInd w:val="0"/>
              <w:jc w:val="center"/>
              <w:rPr>
                <w:sz w:val="20"/>
              </w:rPr>
            </w:pPr>
            <w:r w:rsidRPr="001A6393">
              <w:rPr>
                <w:sz w:val="20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6C" w:rsidRPr="001A6393" w:rsidRDefault="00D14482" w:rsidP="003D7E6C">
            <w:pPr>
              <w:adjustRightInd w:val="0"/>
              <w:jc w:val="center"/>
              <w:rPr>
                <w:sz w:val="20"/>
              </w:rPr>
            </w:pPr>
            <w:r w:rsidRPr="001A6393">
              <w:rPr>
                <w:sz w:val="20"/>
              </w:rPr>
              <w:t>15,0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6C" w:rsidRPr="001A6393" w:rsidRDefault="00D14482" w:rsidP="003D7E6C">
            <w:pPr>
              <w:adjustRightInd w:val="0"/>
              <w:jc w:val="center"/>
              <w:rPr>
                <w:sz w:val="20"/>
              </w:rPr>
            </w:pPr>
            <w:r w:rsidRPr="001A6393">
              <w:rPr>
                <w:sz w:val="20"/>
              </w:rPr>
              <w:t>15,0</w:t>
            </w:r>
          </w:p>
        </w:tc>
      </w:tr>
      <w:tr w:rsidR="003D7E6C" w:rsidRPr="001A6393" w:rsidTr="003D7E6C">
        <w:trPr>
          <w:trHeight w:val="397"/>
          <w:jc w:val="center"/>
        </w:trPr>
        <w:tc>
          <w:tcPr>
            <w:tcW w:w="2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E6C" w:rsidRPr="001A6393" w:rsidRDefault="003D7E6C" w:rsidP="003D7E6C">
            <w:pPr>
              <w:jc w:val="both"/>
              <w:rPr>
                <w:sz w:val="20"/>
              </w:rPr>
            </w:pPr>
            <w:r w:rsidRPr="001A6393">
              <w:rPr>
                <w:sz w:val="20"/>
              </w:rPr>
              <w:t>Итого по комплексу процессных мероприятий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sz w:val="20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sz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6C" w:rsidRPr="001A6393" w:rsidRDefault="00055BAE" w:rsidP="003D7E6C">
            <w:pPr>
              <w:adjustRightInd w:val="0"/>
              <w:jc w:val="center"/>
              <w:rPr>
                <w:b/>
                <w:sz w:val="20"/>
              </w:rPr>
            </w:pPr>
            <w:r w:rsidRPr="001A6393">
              <w:rPr>
                <w:b/>
                <w:sz w:val="20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6C" w:rsidRPr="001A6393" w:rsidRDefault="00055BAE" w:rsidP="003D7E6C">
            <w:pPr>
              <w:adjustRightInd w:val="0"/>
              <w:jc w:val="center"/>
              <w:rPr>
                <w:b/>
                <w:sz w:val="20"/>
              </w:rPr>
            </w:pPr>
            <w:r w:rsidRPr="001A6393">
              <w:rPr>
                <w:b/>
                <w:sz w:val="20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6C" w:rsidRPr="001A6393" w:rsidRDefault="00D14482" w:rsidP="003D7E6C">
            <w:pPr>
              <w:adjustRightInd w:val="0"/>
              <w:jc w:val="center"/>
              <w:rPr>
                <w:b/>
                <w:sz w:val="20"/>
              </w:rPr>
            </w:pPr>
            <w:r w:rsidRPr="001A6393">
              <w:rPr>
                <w:b/>
                <w:sz w:val="20"/>
              </w:rPr>
              <w:t>15,0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6C" w:rsidRPr="001A6393" w:rsidRDefault="00D14482" w:rsidP="003D7E6C">
            <w:pPr>
              <w:adjustRightInd w:val="0"/>
              <w:jc w:val="center"/>
              <w:rPr>
                <w:b/>
                <w:sz w:val="20"/>
              </w:rPr>
            </w:pPr>
            <w:r w:rsidRPr="001A6393">
              <w:rPr>
                <w:b/>
                <w:sz w:val="20"/>
              </w:rPr>
              <w:t>15,0</w:t>
            </w:r>
          </w:p>
        </w:tc>
      </w:tr>
      <w:tr w:rsidR="003D7E6C" w:rsidRPr="001A6393" w:rsidTr="003D7E6C">
        <w:trPr>
          <w:trHeight w:val="418"/>
          <w:jc w:val="center"/>
        </w:trPr>
        <w:tc>
          <w:tcPr>
            <w:tcW w:w="9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sz w:val="20"/>
              </w:rPr>
            </w:pPr>
            <w:r w:rsidRPr="001A6393">
              <w:rPr>
                <w:sz w:val="20"/>
              </w:rPr>
              <w:t xml:space="preserve">4. Комплекс процессных мероприятий </w:t>
            </w:r>
            <w:r w:rsidRPr="001A6393">
              <w:rPr>
                <w:bCs/>
                <w:sz w:val="20"/>
              </w:rPr>
              <w:t>«Создание организационных, информационных, финансовых условий для развития муниципальной службы</w:t>
            </w:r>
            <w:r w:rsidRPr="001A6393">
              <w:rPr>
                <w:sz w:val="20"/>
              </w:rPr>
              <w:t>»</w:t>
            </w:r>
          </w:p>
        </w:tc>
      </w:tr>
      <w:tr w:rsidR="00055BAE" w:rsidRPr="001A6393" w:rsidTr="00721EC4">
        <w:trPr>
          <w:trHeight w:val="1448"/>
          <w:jc w:val="center"/>
        </w:trPr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BAE" w:rsidRPr="001A6393" w:rsidRDefault="00055BAE" w:rsidP="00055BAE">
            <w:pPr>
              <w:jc w:val="center"/>
              <w:rPr>
                <w:sz w:val="20"/>
              </w:rPr>
            </w:pPr>
            <w:bookmarkStart w:id="5" w:name="_Hlk154066732"/>
            <w:r w:rsidRPr="001A6393">
              <w:rPr>
                <w:sz w:val="20"/>
              </w:rPr>
              <w:t>4.1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BAE" w:rsidRPr="001A6393" w:rsidRDefault="00055BAE" w:rsidP="00055BAE">
            <w:pPr>
              <w:rPr>
                <w:b/>
                <w:i/>
                <w:sz w:val="20"/>
              </w:rPr>
            </w:pPr>
            <w:r w:rsidRPr="001A6393">
              <w:rPr>
                <w:rStyle w:val="af1"/>
                <w:rFonts w:ascii="Times New Roman" w:eastAsiaTheme="majorEastAsia" w:hAnsi="Times New Roman" w:cs="Times New Roman"/>
                <w:b w:val="0"/>
                <w:i w:val="0"/>
                <w:sz w:val="20"/>
              </w:rPr>
              <w:t>Организация повышения квалификации муниципальных служащих органов местного самоуправления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AE" w:rsidRPr="001A6393" w:rsidRDefault="00055BAE" w:rsidP="00055BAE">
            <w:pPr>
              <w:jc w:val="center"/>
              <w:rPr>
                <w:sz w:val="20"/>
              </w:rPr>
            </w:pPr>
            <w:r w:rsidRPr="001A6393">
              <w:rPr>
                <w:sz w:val="20"/>
              </w:rPr>
              <w:t>Управление</w:t>
            </w:r>
          </w:p>
          <w:p w:rsidR="00055BAE" w:rsidRPr="001A6393" w:rsidRDefault="00055BAE" w:rsidP="00055BAE">
            <w:pPr>
              <w:jc w:val="center"/>
              <w:rPr>
                <w:sz w:val="20"/>
              </w:rPr>
            </w:pPr>
            <w:r w:rsidRPr="001A6393">
              <w:rPr>
                <w:sz w:val="20"/>
              </w:rPr>
              <w:t xml:space="preserve"> делами</w:t>
            </w:r>
          </w:p>
          <w:p w:rsidR="00055BAE" w:rsidRPr="001A6393" w:rsidRDefault="00055BAE" w:rsidP="00055BAE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BAE" w:rsidRPr="001A6393" w:rsidRDefault="00055BAE" w:rsidP="00055BAE">
            <w:pPr>
              <w:jc w:val="center"/>
              <w:rPr>
                <w:sz w:val="18"/>
                <w:szCs w:val="18"/>
              </w:rPr>
            </w:pPr>
            <w:r w:rsidRPr="001A6393">
              <w:rPr>
                <w:sz w:val="18"/>
                <w:szCs w:val="18"/>
              </w:rPr>
              <w:t>бюджет муниципального  образования «Дорогобужский муниципальный округ» Смоленской области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AE" w:rsidRPr="001A6393" w:rsidRDefault="00055BAE" w:rsidP="00055BAE">
            <w:pPr>
              <w:adjustRightInd w:val="0"/>
              <w:jc w:val="center"/>
              <w:rPr>
                <w:sz w:val="20"/>
              </w:rPr>
            </w:pPr>
            <w:r w:rsidRPr="001A6393">
              <w:rPr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AE" w:rsidRPr="001A6393" w:rsidRDefault="00055BAE" w:rsidP="00055BAE">
            <w:pPr>
              <w:adjustRightInd w:val="0"/>
              <w:jc w:val="center"/>
              <w:rPr>
                <w:bCs/>
                <w:sz w:val="20"/>
              </w:rPr>
            </w:pPr>
            <w:r w:rsidRPr="001A6393">
              <w:rPr>
                <w:bCs/>
                <w:sz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AE" w:rsidRPr="001A6393" w:rsidRDefault="00055BAE" w:rsidP="00055BAE">
            <w:pPr>
              <w:adjustRightInd w:val="0"/>
              <w:jc w:val="center"/>
              <w:rPr>
                <w:bCs/>
                <w:sz w:val="20"/>
              </w:rPr>
            </w:pPr>
            <w:r w:rsidRPr="001A6393">
              <w:rPr>
                <w:bCs/>
                <w:sz w:val="20"/>
              </w:rPr>
              <w:t>1,0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AE" w:rsidRPr="001A6393" w:rsidRDefault="00055BAE" w:rsidP="00055BAE">
            <w:pPr>
              <w:adjustRightInd w:val="0"/>
              <w:jc w:val="center"/>
              <w:rPr>
                <w:bCs/>
                <w:sz w:val="20"/>
              </w:rPr>
            </w:pPr>
            <w:r w:rsidRPr="001A6393">
              <w:rPr>
                <w:bCs/>
                <w:sz w:val="20"/>
              </w:rPr>
              <w:t>1,0</w:t>
            </w:r>
          </w:p>
        </w:tc>
      </w:tr>
      <w:bookmarkEnd w:id="5"/>
      <w:tr w:rsidR="003D7E6C" w:rsidRPr="001A6393" w:rsidTr="003D7E6C">
        <w:trPr>
          <w:trHeight w:val="418"/>
          <w:jc w:val="center"/>
        </w:trPr>
        <w:tc>
          <w:tcPr>
            <w:tcW w:w="2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E6C" w:rsidRPr="001A6393" w:rsidRDefault="003D7E6C" w:rsidP="003D7E6C">
            <w:pPr>
              <w:jc w:val="both"/>
              <w:rPr>
                <w:rStyle w:val="af1"/>
                <w:rFonts w:eastAsiaTheme="majorEastAsia"/>
                <w:b w:val="0"/>
                <w:i w:val="0"/>
                <w:sz w:val="20"/>
              </w:rPr>
            </w:pPr>
            <w:r w:rsidRPr="001A6393">
              <w:rPr>
                <w:sz w:val="20"/>
              </w:rPr>
              <w:t>Итого по комплексу процессных мероприятий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6C" w:rsidRPr="001A6393" w:rsidRDefault="003D7E6C" w:rsidP="003D7E6C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6C" w:rsidRPr="001A6393" w:rsidRDefault="003D7E6C" w:rsidP="003D7E6C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6C" w:rsidRPr="001A6393" w:rsidRDefault="00055BAE" w:rsidP="003D7E6C">
            <w:pPr>
              <w:adjustRightInd w:val="0"/>
              <w:jc w:val="center"/>
              <w:rPr>
                <w:b/>
                <w:sz w:val="20"/>
              </w:rPr>
            </w:pPr>
            <w:r w:rsidRPr="001A6393">
              <w:rPr>
                <w:b/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6C" w:rsidRPr="001A6393" w:rsidRDefault="00055BAE" w:rsidP="003D7E6C">
            <w:pPr>
              <w:adjustRightInd w:val="0"/>
              <w:jc w:val="center"/>
              <w:rPr>
                <w:b/>
                <w:bCs/>
                <w:sz w:val="20"/>
              </w:rPr>
            </w:pPr>
            <w:r w:rsidRPr="001A6393">
              <w:rPr>
                <w:b/>
                <w:bCs/>
                <w:sz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6C" w:rsidRPr="001A6393" w:rsidRDefault="00D14482" w:rsidP="003D7E6C">
            <w:pPr>
              <w:adjustRightInd w:val="0"/>
              <w:jc w:val="center"/>
              <w:rPr>
                <w:b/>
                <w:bCs/>
                <w:sz w:val="20"/>
              </w:rPr>
            </w:pPr>
            <w:r w:rsidRPr="001A6393">
              <w:rPr>
                <w:b/>
                <w:bCs/>
                <w:sz w:val="20"/>
              </w:rPr>
              <w:t>1,0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6C" w:rsidRPr="001A6393" w:rsidRDefault="00D14482" w:rsidP="003D7E6C">
            <w:pPr>
              <w:adjustRightInd w:val="0"/>
              <w:jc w:val="center"/>
              <w:rPr>
                <w:b/>
                <w:sz w:val="20"/>
              </w:rPr>
            </w:pPr>
            <w:r w:rsidRPr="001A6393">
              <w:rPr>
                <w:b/>
                <w:sz w:val="20"/>
              </w:rPr>
              <w:t>1,0</w:t>
            </w:r>
          </w:p>
        </w:tc>
      </w:tr>
      <w:tr w:rsidR="003D7E6C" w:rsidRPr="001A6393" w:rsidTr="003D7E6C">
        <w:trPr>
          <w:trHeight w:val="418"/>
          <w:jc w:val="center"/>
        </w:trPr>
        <w:tc>
          <w:tcPr>
            <w:tcW w:w="9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E6C" w:rsidRPr="001A6393" w:rsidRDefault="003D7E6C" w:rsidP="003D7E6C">
            <w:pPr>
              <w:jc w:val="center"/>
              <w:rPr>
                <w:sz w:val="20"/>
              </w:rPr>
            </w:pPr>
            <w:r w:rsidRPr="001A6393">
              <w:rPr>
                <w:sz w:val="20"/>
              </w:rPr>
              <w:t xml:space="preserve">5. Комплекс процессных мероприятий </w:t>
            </w:r>
            <w:r w:rsidRPr="001A6393">
              <w:rPr>
                <w:bCs/>
                <w:sz w:val="20"/>
              </w:rPr>
              <w:t>«</w:t>
            </w:r>
            <w:r w:rsidRPr="001A6393">
              <w:rPr>
                <w:rFonts w:eastAsia="Calibri"/>
                <w:bCs/>
                <w:sz w:val="20"/>
              </w:rPr>
              <w:t>Предоставление социальных доплат к пенсии</w:t>
            </w:r>
            <w:r w:rsidRPr="001A6393">
              <w:rPr>
                <w:sz w:val="20"/>
              </w:rPr>
              <w:t>»</w:t>
            </w:r>
          </w:p>
        </w:tc>
      </w:tr>
      <w:tr w:rsidR="00F550BB" w:rsidRPr="001A6393" w:rsidTr="00721EC4">
        <w:trPr>
          <w:trHeight w:val="418"/>
          <w:jc w:val="center"/>
        </w:trPr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0BB" w:rsidRPr="001A6393" w:rsidRDefault="00F550BB" w:rsidP="00F550BB">
            <w:pPr>
              <w:jc w:val="center"/>
              <w:rPr>
                <w:sz w:val="20"/>
              </w:rPr>
            </w:pPr>
            <w:r w:rsidRPr="001A6393">
              <w:rPr>
                <w:sz w:val="20"/>
              </w:rPr>
              <w:t>5.1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0BB" w:rsidRPr="001A6393" w:rsidRDefault="00F550BB" w:rsidP="00F550BB">
            <w:pPr>
              <w:adjustRightInd w:val="0"/>
              <w:jc w:val="both"/>
              <w:rPr>
                <w:bCs/>
                <w:sz w:val="20"/>
              </w:rPr>
            </w:pPr>
            <w:bookmarkStart w:id="6" w:name="_Hlk154066771"/>
            <w:r w:rsidRPr="001A6393">
              <w:rPr>
                <w:bCs/>
                <w:sz w:val="20"/>
              </w:rPr>
              <w:t>Доплаты к пенсиям муниципальных служащих</w:t>
            </w:r>
            <w:bookmarkEnd w:id="6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BB" w:rsidRPr="001A6393" w:rsidRDefault="00F550BB" w:rsidP="00F550BB">
            <w:pPr>
              <w:jc w:val="center"/>
              <w:rPr>
                <w:sz w:val="20"/>
              </w:rPr>
            </w:pPr>
            <w:r w:rsidRPr="001A6393">
              <w:rPr>
                <w:sz w:val="20"/>
              </w:rPr>
              <w:t xml:space="preserve">Управление </w:t>
            </w:r>
          </w:p>
          <w:p w:rsidR="00F550BB" w:rsidRPr="001A6393" w:rsidRDefault="00F550BB" w:rsidP="00F550BB">
            <w:pPr>
              <w:jc w:val="center"/>
              <w:rPr>
                <w:sz w:val="20"/>
              </w:rPr>
            </w:pPr>
            <w:r w:rsidRPr="001A6393">
              <w:rPr>
                <w:sz w:val="20"/>
              </w:rPr>
              <w:t xml:space="preserve">делами </w:t>
            </w:r>
          </w:p>
          <w:p w:rsidR="00F550BB" w:rsidRPr="001A6393" w:rsidRDefault="00F550BB" w:rsidP="00F550BB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0BB" w:rsidRPr="001A6393" w:rsidRDefault="00F550BB" w:rsidP="00F550BB">
            <w:pPr>
              <w:jc w:val="center"/>
              <w:rPr>
                <w:sz w:val="18"/>
                <w:szCs w:val="18"/>
              </w:rPr>
            </w:pPr>
            <w:r w:rsidRPr="001A6393">
              <w:rPr>
                <w:sz w:val="18"/>
                <w:szCs w:val="18"/>
              </w:rPr>
              <w:t xml:space="preserve">бюджет муниципального  образования «Дорогобужский муниципальный округ» </w:t>
            </w:r>
            <w:r w:rsidRPr="001A6393">
              <w:rPr>
                <w:sz w:val="18"/>
                <w:szCs w:val="18"/>
              </w:rPr>
              <w:lastRenderedPageBreak/>
              <w:t>Смоленской области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BB" w:rsidRPr="001A6393" w:rsidRDefault="00F550BB" w:rsidP="00F550BB">
            <w:pPr>
              <w:adjustRightInd w:val="0"/>
              <w:jc w:val="center"/>
              <w:rPr>
                <w:sz w:val="20"/>
              </w:rPr>
            </w:pPr>
            <w:r w:rsidRPr="001A6393">
              <w:rPr>
                <w:sz w:val="20"/>
              </w:rPr>
              <w:lastRenderedPageBreak/>
              <w:t>15 850,8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BB" w:rsidRPr="001A6393" w:rsidRDefault="00F550BB" w:rsidP="00F550BB">
            <w:pPr>
              <w:adjustRightInd w:val="0"/>
              <w:jc w:val="center"/>
              <w:rPr>
                <w:bCs/>
                <w:sz w:val="20"/>
              </w:rPr>
            </w:pPr>
            <w:r w:rsidRPr="001A6393">
              <w:rPr>
                <w:bCs/>
                <w:sz w:val="20"/>
              </w:rPr>
              <w:t>5283,6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BB" w:rsidRPr="001A6393" w:rsidRDefault="00F550BB" w:rsidP="00F550BB">
            <w:pPr>
              <w:adjustRightInd w:val="0"/>
              <w:jc w:val="center"/>
              <w:rPr>
                <w:bCs/>
                <w:sz w:val="20"/>
              </w:rPr>
            </w:pPr>
            <w:r w:rsidRPr="001A6393">
              <w:rPr>
                <w:bCs/>
                <w:sz w:val="20"/>
              </w:rPr>
              <w:t>5283,6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BB" w:rsidRPr="001A6393" w:rsidRDefault="00F550BB" w:rsidP="00F550BB">
            <w:pPr>
              <w:adjustRightInd w:val="0"/>
              <w:jc w:val="center"/>
              <w:rPr>
                <w:bCs/>
                <w:sz w:val="20"/>
              </w:rPr>
            </w:pPr>
            <w:r w:rsidRPr="001A6393">
              <w:rPr>
                <w:bCs/>
                <w:sz w:val="20"/>
              </w:rPr>
              <w:t>5283,6</w:t>
            </w:r>
          </w:p>
        </w:tc>
      </w:tr>
      <w:tr w:rsidR="00F550BB" w:rsidRPr="001A6393" w:rsidTr="003D7E6C">
        <w:trPr>
          <w:trHeight w:val="418"/>
          <w:jc w:val="center"/>
        </w:trPr>
        <w:tc>
          <w:tcPr>
            <w:tcW w:w="2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0BB" w:rsidRPr="001A6393" w:rsidRDefault="00F550BB" w:rsidP="00F550BB">
            <w:pPr>
              <w:adjustRightInd w:val="0"/>
              <w:jc w:val="both"/>
              <w:rPr>
                <w:rFonts w:eastAsia="Calibri"/>
                <w:sz w:val="20"/>
              </w:rPr>
            </w:pPr>
            <w:r w:rsidRPr="001A6393">
              <w:rPr>
                <w:sz w:val="20"/>
              </w:rPr>
              <w:lastRenderedPageBreak/>
              <w:t>Итого по комплексу процессных мероприятий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BB" w:rsidRPr="001A6393" w:rsidRDefault="00F550BB" w:rsidP="00F550BB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BB" w:rsidRPr="001A6393" w:rsidRDefault="00F550BB" w:rsidP="00F550BB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BB" w:rsidRPr="001A6393" w:rsidRDefault="00F550BB" w:rsidP="00F550BB">
            <w:pPr>
              <w:adjustRightInd w:val="0"/>
              <w:jc w:val="center"/>
              <w:rPr>
                <w:b/>
                <w:sz w:val="20"/>
              </w:rPr>
            </w:pPr>
            <w:r w:rsidRPr="001A6393">
              <w:rPr>
                <w:b/>
                <w:sz w:val="20"/>
              </w:rPr>
              <w:t>15 850,8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BB" w:rsidRPr="001A6393" w:rsidRDefault="00F550BB" w:rsidP="00F550BB">
            <w:pPr>
              <w:adjustRightInd w:val="0"/>
              <w:jc w:val="center"/>
              <w:rPr>
                <w:b/>
                <w:bCs/>
                <w:sz w:val="20"/>
              </w:rPr>
            </w:pPr>
            <w:r w:rsidRPr="001A6393">
              <w:rPr>
                <w:b/>
                <w:bCs/>
                <w:sz w:val="20"/>
              </w:rPr>
              <w:t>5283,6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BB" w:rsidRPr="001A6393" w:rsidRDefault="00F550BB" w:rsidP="00F550BB">
            <w:pPr>
              <w:adjustRightInd w:val="0"/>
              <w:jc w:val="center"/>
              <w:rPr>
                <w:b/>
                <w:bCs/>
                <w:sz w:val="20"/>
              </w:rPr>
            </w:pPr>
            <w:r w:rsidRPr="001A6393">
              <w:rPr>
                <w:b/>
                <w:bCs/>
                <w:sz w:val="20"/>
              </w:rPr>
              <w:t>5283,6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BB" w:rsidRPr="001A6393" w:rsidRDefault="00F550BB" w:rsidP="00F550BB">
            <w:pPr>
              <w:adjustRightInd w:val="0"/>
              <w:jc w:val="center"/>
              <w:rPr>
                <w:b/>
                <w:bCs/>
                <w:sz w:val="20"/>
              </w:rPr>
            </w:pPr>
            <w:r w:rsidRPr="001A6393">
              <w:rPr>
                <w:b/>
                <w:bCs/>
                <w:sz w:val="20"/>
              </w:rPr>
              <w:t>5283,6</w:t>
            </w:r>
          </w:p>
        </w:tc>
      </w:tr>
      <w:tr w:rsidR="00F550BB" w:rsidRPr="001A6393" w:rsidTr="003D7E6C">
        <w:trPr>
          <w:trHeight w:val="418"/>
          <w:jc w:val="center"/>
        </w:trPr>
        <w:tc>
          <w:tcPr>
            <w:tcW w:w="9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0BB" w:rsidRPr="001A6393" w:rsidRDefault="00F550BB" w:rsidP="00F550BB">
            <w:pPr>
              <w:jc w:val="center"/>
              <w:rPr>
                <w:sz w:val="20"/>
              </w:rPr>
            </w:pPr>
            <w:r w:rsidRPr="001A6393">
              <w:rPr>
                <w:sz w:val="20"/>
              </w:rPr>
              <w:t>6. Комплекс процессных мероприятий «Создание условий для обеспечения сохранности документов Архивного фонда РФ</w:t>
            </w:r>
            <w:r w:rsidRPr="001A6393">
              <w:rPr>
                <w:bCs/>
                <w:sz w:val="20"/>
              </w:rPr>
              <w:t>»</w:t>
            </w:r>
          </w:p>
        </w:tc>
      </w:tr>
      <w:tr w:rsidR="00F550BB" w:rsidRPr="001A6393" w:rsidTr="00721EC4">
        <w:trPr>
          <w:trHeight w:val="418"/>
          <w:jc w:val="center"/>
        </w:trPr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0BB" w:rsidRPr="001A6393" w:rsidRDefault="00F550BB" w:rsidP="00F550BB">
            <w:pPr>
              <w:jc w:val="center"/>
              <w:rPr>
                <w:sz w:val="20"/>
              </w:rPr>
            </w:pPr>
            <w:r w:rsidRPr="001A6393">
              <w:rPr>
                <w:sz w:val="20"/>
              </w:rPr>
              <w:t>6.1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0BB" w:rsidRPr="001A6393" w:rsidRDefault="00F550BB" w:rsidP="00F550BB">
            <w:pPr>
              <w:adjustRightInd w:val="0"/>
              <w:rPr>
                <w:sz w:val="20"/>
              </w:rPr>
            </w:pPr>
            <w:r w:rsidRPr="001A6393">
              <w:rPr>
                <w:sz w:val="20"/>
              </w:rPr>
              <w:t>Мероприятия по обеспечению условий для сохранности документов Архивного фонда РФ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BB" w:rsidRPr="001A6393" w:rsidRDefault="00F550BB" w:rsidP="00F550BB">
            <w:pPr>
              <w:jc w:val="center"/>
              <w:rPr>
                <w:sz w:val="20"/>
              </w:rPr>
            </w:pPr>
            <w:r w:rsidRPr="001A6393">
              <w:rPr>
                <w:sz w:val="20"/>
              </w:rPr>
              <w:t xml:space="preserve">Архивный отдел Администрации муниципального образования «Дорогобужский </w:t>
            </w:r>
            <w:r w:rsidR="001A6393" w:rsidRPr="001A6393">
              <w:rPr>
                <w:sz w:val="20"/>
              </w:rPr>
              <w:t>район</w:t>
            </w:r>
            <w:r w:rsidRPr="001A6393">
              <w:rPr>
                <w:sz w:val="20"/>
              </w:rPr>
              <w:t>» Смоленской области</w:t>
            </w:r>
          </w:p>
          <w:p w:rsidR="00F550BB" w:rsidRPr="001A6393" w:rsidRDefault="00F550BB" w:rsidP="00F550BB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0BB" w:rsidRPr="001A6393" w:rsidRDefault="00F550BB" w:rsidP="00F550BB">
            <w:pPr>
              <w:jc w:val="center"/>
              <w:rPr>
                <w:sz w:val="18"/>
                <w:szCs w:val="18"/>
              </w:rPr>
            </w:pPr>
            <w:r w:rsidRPr="001A6393">
              <w:rPr>
                <w:sz w:val="18"/>
                <w:szCs w:val="18"/>
              </w:rPr>
              <w:t>бюджет муниципального  образования «Дорогобужский муниципальный округ» Смоленской области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BB" w:rsidRPr="001A6393" w:rsidRDefault="00F550BB" w:rsidP="00F550BB">
            <w:pPr>
              <w:adjustRightInd w:val="0"/>
              <w:jc w:val="center"/>
              <w:rPr>
                <w:sz w:val="20"/>
              </w:rPr>
            </w:pPr>
            <w:r w:rsidRPr="001A6393">
              <w:rPr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BB" w:rsidRPr="001A6393" w:rsidRDefault="00F550BB" w:rsidP="00F550BB">
            <w:pPr>
              <w:adjustRightInd w:val="0"/>
              <w:jc w:val="center"/>
              <w:rPr>
                <w:sz w:val="20"/>
              </w:rPr>
            </w:pPr>
            <w:r w:rsidRPr="001A6393">
              <w:rPr>
                <w:sz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BB" w:rsidRPr="001A6393" w:rsidRDefault="00F550BB" w:rsidP="00F550BB">
            <w:pPr>
              <w:adjustRightInd w:val="0"/>
              <w:jc w:val="center"/>
              <w:rPr>
                <w:sz w:val="20"/>
              </w:rPr>
            </w:pPr>
            <w:r w:rsidRPr="001A6393">
              <w:rPr>
                <w:sz w:val="20"/>
              </w:rPr>
              <w:t>1,0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BB" w:rsidRPr="001A6393" w:rsidRDefault="00F550BB" w:rsidP="00F550BB">
            <w:pPr>
              <w:adjustRightInd w:val="0"/>
              <w:jc w:val="center"/>
              <w:rPr>
                <w:sz w:val="20"/>
              </w:rPr>
            </w:pPr>
            <w:r w:rsidRPr="001A6393">
              <w:rPr>
                <w:sz w:val="20"/>
              </w:rPr>
              <w:t>1,0</w:t>
            </w:r>
          </w:p>
        </w:tc>
      </w:tr>
      <w:tr w:rsidR="00F550BB" w:rsidRPr="001A6393" w:rsidTr="003D7E6C">
        <w:trPr>
          <w:trHeight w:val="418"/>
          <w:jc w:val="center"/>
        </w:trPr>
        <w:tc>
          <w:tcPr>
            <w:tcW w:w="2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0BB" w:rsidRPr="001A6393" w:rsidRDefault="00F550BB" w:rsidP="00F550BB">
            <w:pPr>
              <w:rPr>
                <w:sz w:val="20"/>
              </w:rPr>
            </w:pPr>
            <w:r w:rsidRPr="001A6393">
              <w:rPr>
                <w:sz w:val="20"/>
              </w:rPr>
              <w:t xml:space="preserve">Итого по комплексу процессных мероприятий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BB" w:rsidRPr="001A6393" w:rsidRDefault="00F550BB" w:rsidP="00F550BB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BB" w:rsidRPr="001A6393" w:rsidRDefault="00F550BB" w:rsidP="00F550BB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BB" w:rsidRPr="001A6393" w:rsidRDefault="00F550BB" w:rsidP="00F550BB">
            <w:pPr>
              <w:adjustRightInd w:val="0"/>
              <w:jc w:val="center"/>
              <w:rPr>
                <w:b/>
                <w:sz w:val="20"/>
              </w:rPr>
            </w:pPr>
            <w:r w:rsidRPr="001A6393">
              <w:rPr>
                <w:b/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BB" w:rsidRPr="001A6393" w:rsidRDefault="00F550BB" w:rsidP="00F550BB">
            <w:pPr>
              <w:adjustRightInd w:val="0"/>
              <w:jc w:val="center"/>
              <w:rPr>
                <w:b/>
                <w:sz w:val="20"/>
              </w:rPr>
            </w:pPr>
            <w:r w:rsidRPr="001A6393">
              <w:rPr>
                <w:b/>
                <w:sz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BB" w:rsidRPr="001A6393" w:rsidRDefault="00F550BB" w:rsidP="00F550BB">
            <w:pPr>
              <w:adjustRightInd w:val="0"/>
              <w:jc w:val="center"/>
              <w:rPr>
                <w:b/>
                <w:sz w:val="20"/>
              </w:rPr>
            </w:pPr>
            <w:r w:rsidRPr="001A6393">
              <w:rPr>
                <w:b/>
                <w:sz w:val="20"/>
              </w:rPr>
              <w:t>1,0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BB" w:rsidRPr="001A6393" w:rsidRDefault="00F550BB" w:rsidP="00F550BB">
            <w:pPr>
              <w:adjustRightInd w:val="0"/>
              <w:jc w:val="center"/>
              <w:rPr>
                <w:b/>
                <w:sz w:val="20"/>
              </w:rPr>
            </w:pPr>
            <w:r w:rsidRPr="001A6393">
              <w:rPr>
                <w:b/>
                <w:sz w:val="20"/>
              </w:rPr>
              <w:t>1,0</w:t>
            </w:r>
          </w:p>
        </w:tc>
      </w:tr>
      <w:tr w:rsidR="00F550BB" w:rsidRPr="001A6393" w:rsidTr="00721EC4">
        <w:trPr>
          <w:trHeight w:val="418"/>
          <w:jc w:val="center"/>
        </w:trPr>
        <w:tc>
          <w:tcPr>
            <w:tcW w:w="9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0BB" w:rsidRPr="001A6393" w:rsidRDefault="00F550BB" w:rsidP="00F550BB">
            <w:pPr>
              <w:adjustRightInd w:val="0"/>
              <w:jc w:val="center"/>
              <w:rPr>
                <w:b/>
                <w:sz w:val="20"/>
              </w:rPr>
            </w:pPr>
            <w:r w:rsidRPr="001A6393">
              <w:rPr>
                <w:sz w:val="20"/>
              </w:rPr>
              <w:t>7. Комплекс процессных</w:t>
            </w:r>
            <w:r w:rsidRPr="001A6393">
              <w:rPr>
                <w:b/>
                <w:sz w:val="20"/>
              </w:rPr>
              <w:t xml:space="preserve"> </w:t>
            </w:r>
            <w:r w:rsidRPr="001A6393">
              <w:rPr>
                <w:sz w:val="20"/>
              </w:rPr>
              <w:t>мероприятий «Содействие созданию условий труда, обеспечивающих сохранение жизни и здоровья работающего населения»</w:t>
            </w:r>
          </w:p>
        </w:tc>
      </w:tr>
      <w:tr w:rsidR="00F550BB" w:rsidRPr="001A6393" w:rsidTr="00721EC4">
        <w:trPr>
          <w:trHeight w:val="418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0BB" w:rsidRPr="001A6393" w:rsidRDefault="00F550BB" w:rsidP="00F550BB">
            <w:pPr>
              <w:rPr>
                <w:sz w:val="16"/>
                <w:szCs w:val="16"/>
              </w:rPr>
            </w:pPr>
            <w:r w:rsidRPr="001A6393">
              <w:rPr>
                <w:sz w:val="16"/>
                <w:szCs w:val="16"/>
              </w:rPr>
              <w:t>7.1.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0BB" w:rsidRPr="001A6393" w:rsidRDefault="00F550BB" w:rsidP="00F550BB">
            <w:pPr>
              <w:rPr>
                <w:sz w:val="20"/>
              </w:rPr>
            </w:pPr>
            <w:r w:rsidRPr="001A6393">
              <w:rPr>
                <w:sz w:val="20"/>
              </w:rPr>
              <w:t>Организация и проведение районных смотров, конкурсов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BB" w:rsidRPr="001A6393" w:rsidRDefault="00F550BB" w:rsidP="00F550BB">
            <w:pPr>
              <w:jc w:val="center"/>
              <w:rPr>
                <w:sz w:val="20"/>
              </w:rPr>
            </w:pPr>
            <w:r w:rsidRPr="001A6393">
              <w:rPr>
                <w:sz w:val="20"/>
              </w:rPr>
              <w:t>Управление</w:t>
            </w:r>
          </w:p>
          <w:p w:rsidR="00F550BB" w:rsidRPr="001A6393" w:rsidRDefault="00F550BB" w:rsidP="00F550BB">
            <w:pPr>
              <w:jc w:val="center"/>
              <w:rPr>
                <w:sz w:val="20"/>
              </w:rPr>
            </w:pPr>
            <w:r w:rsidRPr="001A6393">
              <w:rPr>
                <w:sz w:val="20"/>
              </w:rPr>
              <w:t xml:space="preserve"> делами</w:t>
            </w:r>
          </w:p>
          <w:p w:rsidR="00F550BB" w:rsidRPr="001A6393" w:rsidRDefault="00F550BB" w:rsidP="00F550B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0BB" w:rsidRPr="001A6393" w:rsidRDefault="00F550BB" w:rsidP="00F550BB">
            <w:pPr>
              <w:jc w:val="center"/>
              <w:rPr>
                <w:sz w:val="18"/>
                <w:szCs w:val="18"/>
              </w:rPr>
            </w:pPr>
            <w:r w:rsidRPr="001A6393">
              <w:rPr>
                <w:sz w:val="18"/>
                <w:szCs w:val="18"/>
              </w:rPr>
              <w:t>бюджет муниципального  образования «Дорогобужский муниципальный округ» Смоленской области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BB" w:rsidRPr="001A6393" w:rsidRDefault="00F550BB" w:rsidP="00F550BB">
            <w:pPr>
              <w:adjustRightInd w:val="0"/>
              <w:jc w:val="center"/>
              <w:rPr>
                <w:b/>
                <w:sz w:val="20"/>
              </w:rPr>
            </w:pPr>
            <w:r w:rsidRPr="001A6393">
              <w:rPr>
                <w:b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BB" w:rsidRPr="001A6393" w:rsidRDefault="00F550BB" w:rsidP="00F550BB">
            <w:pPr>
              <w:adjustRightInd w:val="0"/>
              <w:jc w:val="center"/>
              <w:rPr>
                <w:b/>
                <w:sz w:val="20"/>
              </w:rPr>
            </w:pPr>
            <w:r w:rsidRPr="001A6393">
              <w:rPr>
                <w:b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BB" w:rsidRPr="001A6393" w:rsidRDefault="00F550BB" w:rsidP="00F550BB">
            <w:pPr>
              <w:adjustRightInd w:val="0"/>
              <w:jc w:val="center"/>
              <w:rPr>
                <w:b/>
                <w:sz w:val="20"/>
              </w:rPr>
            </w:pPr>
            <w:r w:rsidRPr="001A6393">
              <w:rPr>
                <w:b/>
                <w:sz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BB" w:rsidRPr="001A6393" w:rsidRDefault="00F550BB" w:rsidP="00F550BB">
            <w:pPr>
              <w:adjustRightInd w:val="0"/>
              <w:jc w:val="center"/>
              <w:rPr>
                <w:b/>
                <w:sz w:val="20"/>
              </w:rPr>
            </w:pPr>
            <w:r w:rsidRPr="001A6393">
              <w:rPr>
                <w:b/>
                <w:sz w:val="20"/>
              </w:rPr>
              <w:t>0,0</w:t>
            </w:r>
          </w:p>
        </w:tc>
      </w:tr>
      <w:tr w:rsidR="00F550BB" w:rsidRPr="001A6393" w:rsidTr="003D7E6C">
        <w:trPr>
          <w:trHeight w:val="418"/>
          <w:jc w:val="center"/>
        </w:trPr>
        <w:tc>
          <w:tcPr>
            <w:tcW w:w="2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0BB" w:rsidRPr="001A6393" w:rsidRDefault="00F550BB" w:rsidP="00F550BB">
            <w:pPr>
              <w:rPr>
                <w:sz w:val="20"/>
              </w:rPr>
            </w:pPr>
            <w:r w:rsidRPr="001A6393">
              <w:rPr>
                <w:sz w:val="20"/>
              </w:rPr>
              <w:t>Итого по комплексу процессных мероприятий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BB" w:rsidRPr="001A6393" w:rsidRDefault="00F550BB" w:rsidP="00F550BB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BB" w:rsidRPr="001A6393" w:rsidRDefault="00F550BB" w:rsidP="00F550BB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BB" w:rsidRPr="001A6393" w:rsidRDefault="00F550BB" w:rsidP="00F550BB">
            <w:pPr>
              <w:adjustRightInd w:val="0"/>
              <w:jc w:val="center"/>
              <w:rPr>
                <w:b/>
                <w:sz w:val="20"/>
              </w:rPr>
            </w:pPr>
            <w:r w:rsidRPr="001A6393">
              <w:rPr>
                <w:b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BB" w:rsidRPr="001A6393" w:rsidRDefault="00F550BB" w:rsidP="00F550BB">
            <w:pPr>
              <w:adjustRightInd w:val="0"/>
              <w:jc w:val="center"/>
              <w:rPr>
                <w:b/>
                <w:sz w:val="20"/>
              </w:rPr>
            </w:pPr>
            <w:r w:rsidRPr="001A6393">
              <w:rPr>
                <w:b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BB" w:rsidRPr="001A6393" w:rsidRDefault="00F550BB" w:rsidP="00F550BB">
            <w:pPr>
              <w:adjustRightInd w:val="0"/>
              <w:jc w:val="center"/>
              <w:rPr>
                <w:b/>
                <w:sz w:val="20"/>
              </w:rPr>
            </w:pPr>
            <w:r w:rsidRPr="001A6393">
              <w:rPr>
                <w:b/>
                <w:sz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BB" w:rsidRPr="001A6393" w:rsidRDefault="00F550BB" w:rsidP="00F550BB">
            <w:pPr>
              <w:adjustRightInd w:val="0"/>
              <w:jc w:val="center"/>
              <w:rPr>
                <w:b/>
                <w:sz w:val="20"/>
              </w:rPr>
            </w:pPr>
            <w:r w:rsidRPr="001A6393">
              <w:rPr>
                <w:b/>
                <w:sz w:val="20"/>
              </w:rPr>
              <w:t>0,0</w:t>
            </w:r>
          </w:p>
        </w:tc>
      </w:tr>
      <w:tr w:rsidR="00F550BB" w:rsidRPr="001A6393" w:rsidTr="003D7E6C">
        <w:trPr>
          <w:trHeight w:val="403"/>
          <w:jc w:val="center"/>
        </w:trPr>
        <w:tc>
          <w:tcPr>
            <w:tcW w:w="9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0BB" w:rsidRPr="001A6393" w:rsidRDefault="00F550BB" w:rsidP="00F550BB">
            <w:pPr>
              <w:adjustRightInd w:val="0"/>
              <w:jc w:val="center"/>
              <w:rPr>
                <w:sz w:val="20"/>
              </w:rPr>
            </w:pPr>
            <w:r w:rsidRPr="001A6393">
              <w:rPr>
                <w:sz w:val="20"/>
              </w:rPr>
              <w:t>8. Комплекс процессных мероприятий «Организация транспортного обслуживания органов местного самоуправления</w:t>
            </w:r>
            <w:r w:rsidRPr="001A6393">
              <w:rPr>
                <w:bCs/>
                <w:sz w:val="20"/>
              </w:rPr>
              <w:t>»</w:t>
            </w:r>
          </w:p>
        </w:tc>
      </w:tr>
      <w:tr w:rsidR="00F550BB" w:rsidRPr="001A6393" w:rsidTr="00721EC4">
        <w:trPr>
          <w:trHeight w:val="403"/>
          <w:jc w:val="center"/>
        </w:trPr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0BB" w:rsidRPr="001A6393" w:rsidRDefault="00F550BB" w:rsidP="00F550BB">
            <w:pPr>
              <w:jc w:val="center"/>
              <w:rPr>
                <w:sz w:val="20"/>
              </w:rPr>
            </w:pPr>
            <w:bookmarkStart w:id="7" w:name="_Hlk154066805"/>
            <w:r w:rsidRPr="001A6393">
              <w:rPr>
                <w:sz w:val="20"/>
              </w:rPr>
              <w:t>8.1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0BB" w:rsidRPr="001A6393" w:rsidRDefault="00F550BB" w:rsidP="00F550BB">
            <w:pPr>
              <w:adjustRightInd w:val="0"/>
              <w:rPr>
                <w:sz w:val="20"/>
              </w:rPr>
            </w:pPr>
            <w:r w:rsidRPr="001A6393">
              <w:rPr>
                <w:sz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BB" w:rsidRPr="001A6393" w:rsidRDefault="00F550BB" w:rsidP="00F550BB">
            <w:pPr>
              <w:jc w:val="center"/>
              <w:rPr>
                <w:sz w:val="20"/>
              </w:rPr>
            </w:pPr>
            <w:r w:rsidRPr="001A6393">
              <w:rPr>
                <w:sz w:val="20"/>
              </w:rPr>
              <w:t xml:space="preserve">МКТУ МО «Дорогобужский </w:t>
            </w:r>
            <w:r w:rsidR="001A6393" w:rsidRPr="001A6393">
              <w:rPr>
                <w:sz w:val="20"/>
              </w:rPr>
              <w:t>район</w:t>
            </w:r>
            <w:r w:rsidRPr="001A6393">
              <w:rPr>
                <w:sz w:val="20"/>
              </w:rPr>
              <w:t>»</w:t>
            </w:r>
          </w:p>
          <w:p w:rsidR="00F550BB" w:rsidRPr="001A6393" w:rsidRDefault="00F550BB" w:rsidP="00F550BB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0BB" w:rsidRPr="001A6393" w:rsidRDefault="00F550BB" w:rsidP="00F550BB">
            <w:pPr>
              <w:jc w:val="center"/>
              <w:rPr>
                <w:sz w:val="18"/>
                <w:szCs w:val="18"/>
              </w:rPr>
            </w:pPr>
            <w:r w:rsidRPr="001A6393">
              <w:rPr>
                <w:sz w:val="18"/>
                <w:szCs w:val="18"/>
              </w:rPr>
              <w:t>бюджет муниципального  образования «Дорогобужский муниципальный округ» Смоленской области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BB" w:rsidRPr="001A6393" w:rsidRDefault="00F550BB" w:rsidP="00F550BB">
            <w:pPr>
              <w:adjustRightInd w:val="0"/>
              <w:jc w:val="center"/>
              <w:rPr>
                <w:sz w:val="18"/>
                <w:szCs w:val="18"/>
              </w:rPr>
            </w:pPr>
            <w:r w:rsidRPr="001A6393">
              <w:rPr>
                <w:sz w:val="18"/>
                <w:szCs w:val="18"/>
              </w:rPr>
              <w:t>67 649,1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BB" w:rsidRPr="001A6393" w:rsidRDefault="00F550BB" w:rsidP="00F550BB">
            <w:pPr>
              <w:adjustRightInd w:val="0"/>
              <w:jc w:val="center"/>
              <w:rPr>
                <w:sz w:val="18"/>
                <w:szCs w:val="18"/>
              </w:rPr>
            </w:pPr>
            <w:r w:rsidRPr="001A6393">
              <w:rPr>
                <w:sz w:val="18"/>
                <w:szCs w:val="18"/>
              </w:rPr>
              <w:t>22 549,7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BB" w:rsidRPr="001A6393" w:rsidRDefault="00F550BB" w:rsidP="00F550BB">
            <w:pPr>
              <w:adjustRightInd w:val="0"/>
              <w:jc w:val="center"/>
              <w:rPr>
                <w:sz w:val="18"/>
                <w:szCs w:val="18"/>
              </w:rPr>
            </w:pPr>
            <w:r w:rsidRPr="001A6393">
              <w:rPr>
                <w:sz w:val="18"/>
                <w:szCs w:val="18"/>
              </w:rPr>
              <w:t>22 549,7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BB" w:rsidRPr="001A6393" w:rsidRDefault="00F550BB" w:rsidP="00F550BB">
            <w:pPr>
              <w:adjustRightInd w:val="0"/>
              <w:jc w:val="center"/>
              <w:rPr>
                <w:sz w:val="18"/>
                <w:szCs w:val="18"/>
              </w:rPr>
            </w:pPr>
            <w:r w:rsidRPr="001A6393">
              <w:rPr>
                <w:sz w:val="18"/>
                <w:szCs w:val="18"/>
              </w:rPr>
              <w:t>22 549,7</w:t>
            </w:r>
          </w:p>
        </w:tc>
      </w:tr>
      <w:bookmarkEnd w:id="7"/>
      <w:tr w:rsidR="00F550BB" w:rsidRPr="001A6393" w:rsidTr="003D7E6C">
        <w:trPr>
          <w:trHeight w:val="403"/>
          <w:jc w:val="center"/>
        </w:trPr>
        <w:tc>
          <w:tcPr>
            <w:tcW w:w="2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0BB" w:rsidRPr="001A6393" w:rsidRDefault="00F550BB" w:rsidP="00F550BB">
            <w:pPr>
              <w:rPr>
                <w:sz w:val="20"/>
              </w:rPr>
            </w:pPr>
            <w:r w:rsidRPr="001A6393">
              <w:rPr>
                <w:sz w:val="20"/>
              </w:rPr>
              <w:t xml:space="preserve">Итого по комплексу процессных мероприятий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0BB" w:rsidRPr="001A6393" w:rsidRDefault="00F550BB" w:rsidP="00F550BB">
            <w:pPr>
              <w:rPr>
                <w:b/>
                <w:i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0BB" w:rsidRPr="001A6393" w:rsidRDefault="00F550BB" w:rsidP="00F550BB">
            <w:pPr>
              <w:rPr>
                <w:b/>
                <w:i/>
                <w:sz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BB" w:rsidRPr="001A6393" w:rsidRDefault="00F550BB" w:rsidP="00F550BB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 w:rsidRPr="001A6393">
              <w:rPr>
                <w:b/>
                <w:sz w:val="18"/>
                <w:szCs w:val="18"/>
              </w:rPr>
              <w:t>67 649,1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BB" w:rsidRPr="001A6393" w:rsidRDefault="00F550BB" w:rsidP="00F550BB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 w:rsidRPr="001A6393">
              <w:rPr>
                <w:b/>
                <w:sz w:val="18"/>
                <w:szCs w:val="18"/>
              </w:rPr>
              <w:t>22 549,7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BB" w:rsidRPr="001A6393" w:rsidRDefault="00F550BB" w:rsidP="00F550BB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 w:rsidRPr="001A6393">
              <w:rPr>
                <w:b/>
                <w:sz w:val="18"/>
                <w:szCs w:val="18"/>
              </w:rPr>
              <w:t>22 549,7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BB" w:rsidRPr="001A6393" w:rsidRDefault="00F550BB" w:rsidP="00F550BB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 w:rsidRPr="001A6393">
              <w:rPr>
                <w:b/>
                <w:sz w:val="18"/>
                <w:szCs w:val="18"/>
              </w:rPr>
              <w:t>22 549,7</w:t>
            </w:r>
          </w:p>
        </w:tc>
      </w:tr>
      <w:tr w:rsidR="00F550BB" w:rsidRPr="001A6393" w:rsidTr="003D7E6C">
        <w:trPr>
          <w:trHeight w:val="403"/>
          <w:jc w:val="center"/>
        </w:trPr>
        <w:tc>
          <w:tcPr>
            <w:tcW w:w="9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0BB" w:rsidRPr="001A6393" w:rsidRDefault="00F550BB" w:rsidP="00F550BB">
            <w:pPr>
              <w:adjustRightInd w:val="0"/>
              <w:jc w:val="center"/>
              <w:rPr>
                <w:sz w:val="20"/>
              </w:rPr>
            </w:pPr>
            <w:r w:rsidRPr="001A6393">
              <w:rPr>
                <w:sz w:val="20"/>
              </w:rPr>
              <w:t>9. Комплекс процессных мероприятий «</w:t>
            </w:r>
            <w:r w:rsidRPr="001A6393">
              <w:rPr>
                <w:bCs/>
                <w:sz w:val="20"/>
              </w:rPr>
              <w:t xml:space="preserve">Организация системного информирования населения муниципального образования «Дорогобужский </w:t>
            </w:r>
            <w:r w:rsidR="001A6393" w:rsidRPr="001A6393">
              <w:rPr>
                <w:bCs/>
                <w:sz w:val="20"/>
              </w:rPr>
              <w:t>муниципальный округ</w:t>
            </w:r>
            <w:r w:rsidRPr="001A6393">
              <w:rPr>
                <w:bCs/>
                <w:sz w:val="20"/>
              </w:rPr>
              <w:t>» Смоленской области через средства массовой информации о деятельности органов местного самоуправления»</w:t>
            </w:r>
          </w:p>
        </w:tc>
      </w:tr>
      <w:tr w:rsidR="00F550BB" w:rsidRPr="001A6393" w:rsidTr="00721EC4">
        <w:trPr>
          <w:trHeight w:val="403"/>
          <w:jc w:val="center"/>
        </w:trPr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0BB" w:rsidRPr="001A6393" w:rsidRDefault="00F550BB" w:rsidP="00F550BB">
            <w:pPr>
              <w:jc w:val="center"/>
              <w:rPr>
                <w:sz w:val="20"/>
              </w:rPr>
            </w:pPr>
            <w:r w:rsidRPr="001A6393">
              <w:rPr>
                <w:sz w:val="20"/>
              </w:rPr>
              <w:t>9.1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0BB" w:rsidRPr="001A6393" w:rsidRDefault="00F550BB" w:rsidP="00F550BB">
            <w:pPr>
              <w:adjustRightInd w:val="0"/>
              <w:rPr>
                <w:sz w:val="20"/>
              </w:rPr>
            </w:pPr>
            <w:bookmarkStart w:id="8" w:name="_Hlk154066836"/>
            <w:r w:rsidRPr="001A6393">
              <w:rPr>
                <w:sz w:val="20"/>
              </w:rPr>
              <w:t>Опубликование муниципальных нормативных актов в средствах массовой информации</w:t>
            </w:r>
            <w:bookmarkEnd w:id="8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BB" w:rsidRPr="001A6393" w:rsidRDefault="00F550BB" w:rsidP="00F550BB">
            <w:pPr>
              <w:jc w:val="center"/>
              <w:rPr>
                <w:sz w:val="20"/>
              </w:rPr>
            </w:pPr>
            <w:r w:rsidRPr="001A6393">
              <w:rPr>
                <w:sz w:val="20"/>
              </w:rPr>
              <w:t xml:space="preserve">Управление </w:t>
            </w:r>
          </w:p>
          <w:p w:rsidR="00F550BB" w:rsidRPr="001A6393" w:rsidRDefault="00F550BB" w:rsidP="00F550BB">
            <w:pPr>
              <w:jc w:val="center"/>
              <w:rPr>
                <w:sz w:val="20"/>
              </w:rPr>
            </w:pPr>
            <w:r w:rsidRPr="001A6393">
              <w:rPr>
                <w:sz w:val="20"/>
              </w:rPr>
              <w:t xml:space="preserve">делами </w:t>
            </w:r>
          </w:p>
          <w:p w:rsidR="00F550BB" w:rsidRPr="001A6393" w:rsidRDefault="00F550BB" w:rsidP="00F550BB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0BB" w:rsidRPr="001A6393" w:rsidRDefault="00F550BB" w:rsidP="00F550BB">
            <w:pPr>
              <w:jc w:val="center"/>
              <w:rPr>
                <w:sz w:val="18"/>
                <w:szCs w:val="18"/>
              </w:rPr>
            </w:pPr>
            <w:r w:rsidRPr="001A6393">
              <w:rPr>
                <w:sz w:val="18"/>
                <w:szCs w:val="18"/>
              </w:rPr>
              <w:t>бюджет муниципального  образования «Дорогобужский муниципальный округ» Смоленской области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BB" w:rsidRPr="001A6393" w:rsidRDefault="00F550BB" w:rsidP="00F550BB">
            <w:pPr>
              <w:adjustRightInd w:val="0"/>
              <w:jc w:val="center"/>
              <w:rPr>
                <w:sz w:val="20"/>
              </w:rPr>
            </w:pPr>
            <w:r w:rsidRPr="001A6393">
              <w:rPr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BB" w:rsidRPr="001A6393" w:rsidRDefault="00F550BB" w:rsidP="00F550BB">
            <w:pPr>
              <w:adjustRightInd w:val="0"/>
              <w:jc w:val="center"/>
              <w:rPr>
                <w:sz w:val="20"/>
              </w:rPr>
            </w:pPr>
            <w:r w:rsidRPr="001A6393">
              <w:rPr>
                <w:sz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BB" w:rsidRPr="001A6393" w:rsidRDefault="00F550BB" w:rsidP="00F550BB">
            <w:pPr>
              <w:adjustRightInd w:val="0"/>
              <w:jc w:val="center"/>
              <w:rPr>
                <w:sz w:val="20"/>
              </w:rPr>
            </w:pPr>
            <w:r w:rsidRPr="001A6393">
              <w:rPr>
                <w:sz w:val="20"/>
              </w:rPr>
              <w:t>1,0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BB" w:rsidRPr="001A6393" w:rsidRDefault="00F550BB" w:rsidP="00F550BB">
            <w:pPr>
              <w:adjustRightInd w:val="0"/>
              <w:jc w:val="center"/>
              <w:rPr>
                <w:sz w:val="20"/>
              </w:rPr>
            </w:pPr>
            <w:r w:rsidRPr="001A6393">
              <w:rPr>
                <w:sz w:val="20"/>
              </w:rPr>
              <w:t>1,0</w:t>
            </w:r>
          </w:p>
        </w:tc>
      </w:tr>
      <w:tr w:rsidR="00F550BB" w:rsidRPr="001A6393" w:rsidTr="003D7E6C">
        <w:trPr>
          <w:trHeight w:val="403"/>
          <w:jc w:val="center"/>
        </w:trPr>
        <w:tc>
          <w:tcPr>
            <w:tcW w:w="2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0BB" w:rsidRPr="001A6393" w:rsidRDefault="00F550BB" w:rsidP="00F550BB">
            <w:pPr>
              <w:rPr>
                <w:sz w:val="20"/>
              </w:rPr>
            </w:pPr>
            <w:r w:rsidRPr="001A6393">
              <w:rPr>
                <w:sz w:val="20"/>
              </w:rPr>
              <w:t xml:space="preserve">Итого по комплексу процессных мероприятий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0BB" w:rsidRPr="001A6393" w:rsidRDefault="00F550BB" w:rsidP="00F550BB">
            <w:pPr>
              <w:rPr>
                <w:b/>
                <w:i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0BB" w:rsidRPr="001A6393" w:rsidRDefault="00F550BB" w:rsidP="00F550BB">
            <w:pPr>
              <w:rPr>
                <w:b/>
                <w:i/>
                <w:sz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BB" w:rsidRPr="001A6393" w:rsidRDefault="00F550BB" w:rsidP="00F550BB">
            <w:pPr>
              <w:adjustRightInd w:val="0"/>
              <w:jc w:val="center"/>
              <w:rPr>
                <w:b/>
                <w:sz w:val="20"/>
              </w:rPr>
            </w:pPr>
            <w:r w:rsidRPr="001A6393">
              <w:rPr>
                <w:b/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BB" w:rsidRPr="001A6393" w:rsidRDefault="00F550BB" w:rsidP="00F550BB">
            <w:pPr>
              <w:adjustRightInd w:val="0"/>
              <w:jc w:val="center"/>
              <w:rPr>
                <w:b/>
                <w:sz w:val="20"/>
              </w:rPr>
            </w:pPr>
            <w:r w:rsidRPr="001A6393">
              <w:rPr>
                <w:b/>
                <w:sz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BB" w:rsidRPr="001A6393" w:rsidRDefault="00F550BB" w:rsidP="00F550BB">
            <w:pPr>
              <w:adjustRightInd w:val="0"/>
              <w:jc w:val="center"/>
              <w:rPr>
                <w:b/>
                <w:sz w:val="20"/>
              </w:rPr>
            </w:pPr>
            <w:r w:rsidRPr="001A6393">
              <w:rPr>
                <w:b/>
                <w:sz w:val="20"/>
              </w:rPr>
              <w:t>1,0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BB" w:rsidRPr="001A6393" w:rsidRDefault="00F550BB" w:rsidP="00F550BB">
            <w:pPr>
              <w:adjustRightInd w:val="0"/>
              <w:jc w:val="center"/>
              <w:rPr>
                <w:b/>
                <w:sz w:val="20"/>
              </w:rPr>
            </w:pPr>
            <w:r w:rsidRPr="001A6393">
              <w:rPr>
                <w:b/>
                <w:sz w:val="20"/>
              </w:rPr>
              <w:t>1,0</w:t>
            </w:r>
          </w:p>
        </w:tc>
      </w:tr>
      <w:tr w:rsidR="008C3DCC" w:rsidRPr="001A6393" w:rsidTr="008E08DE">
        <w:trPr>
          <w:trHeight w:val="403"/>
          <w:jc w:val="center"/>
        </w:trPr>
        <w:tc>
          <w:tcPr>
            <w:tcW w:w="9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CC" w:rsidRPr="001A6393" w:rsidRDefault="008C3DCC" w:rsidP="00F550BB">
            <w:pPr>
              <w:adjustRightInd w:val="0"/>
              <w:jc w:val="center"/>
              <w:rPr>
                <w:b/>
                <w:sz w:val="20"/>
              </w:rPr>
            </w:pPr>
            <w:r w:rsidRPr="001A6393">
              <w:rPr>
                <w:bCs/>
                <w:sz w:val="20"/>
              </w:rPr>
              <w:t>10. Комплекс процессных мероприятий «Поддержка и развитие социально ориентированных некоммерческих организаций, создание дополнительных условий для повышения гражданской активности жителей»</w:t>
            </w:r>
          </w:p>
        </w:tc>
      </w:tr>
      <w:tr w:rsidR="008C3DCC" w:rsidRPr="001A6393" w:rsidTr="008E08DE">
        <w:trPr>
          <w:trHeight w:val="403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CC" w:rsidRPr="001A6393" w:rsidRDefault="008C3DCC" w:rsidP="008C3DCC">
            <w:pPr>
              <w:rPr>
                <w:sz w:val="20"/>
              </w:rPr>
            </w:pPr>
            <w:r w:rsidRPr="001A6393">
              <w:rPr>
                <w:sz w:val="20"/>
              </w:rPr>
              <w:t>10.1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CC" w:rsidRPr="001A6393" w:rsidRDefault="008C3DCC" w:rsidP="008C3DCC">
            <w:pPr>
              <w:rPr>
                <w:sz w:val="20"/>
              </w:rPr>
            </w:pPr>
            <w:r w:rsidRPr="001A6393">
              <w:rPr>
                <w:sz w:val="20"/>
              </w:rPr>
              <w:t xml:space="preserve">Предоставление грантов в форме субсидий социально ориентированным некоммерческим организациям на организацию мероприятий с участием людей с ограниченными </w:t>
            </w:r>
            <w:r w:rsidRPr="001A6393">
              <w:rPr>
                <w:sz w:val="20"/>
              </w:rPr>
              <w:lastRenderedPageBreak/>
              <w:t>возможностями в спортивных, культурно-массовых и социальных проектах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CC" w:rsidRPr="001A6393" w:rsidRDefault="008C3DCC" w:rsidP="008C3DCC">
            <w:pPr>
              <w:jc w:val="center"/>
              <w:rPr>
                <w:sz w:val="20"/>
              </w:rPr>
            </w:pPr>
            <w:r w:rsidRPr="001A6393">
              <w:rPr>
                <w:sz w:val="20"/>
              </w:rPr>
              <w:lastRenderedPageBreak/>
              <w:t xml:space="preserve">Управление </w:t>
            </w:r>
          </w:p>
          <w:p w:rsidR="008C3DCC" w:rsidRPr="001A6393" w:rsidRDefault="008C3DCC" w:rsidP="008C3DCC">
            <w:pPr>
              <w:jc w:val="center"/>
              <w:rPr>
                <w:sz w:val="20"/>
              </w:rPr>
            </w:pPr>
            <w:r w:rsidRPr="001A6393">
              <w:rPr>
                <w:sz w:val="20"/>
              </w:rPr>
              <w:t xml:space="preserve">делами </w:t>
            </w:r>
          </w:p>
          <w:p w:rsidR="008C3DCC" w:rsidRPr="001A6393" w:rsidRDefault="008C3DCC" w:rsidP="008C3DCC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CC" w:rsidRPr="001A6393" w:rsidRDefault="008C3DCC" w:rsidP="008C3DCC">
            <w:pPr>
              <w:jc w:val="center"/>
              <w:rPr>
                <w:sz w:val="18"/>
                <w:szCs w:val="18"/>
              </w:rPr>
            </w:pPr>
            <w:r w:rsidRPr="001A6393">
              <w:rPr>
                <w:sz w:val="18"/>
                <w:szCs w:val="18"/>
              </w:rPr>
              <w:t>бюджет муниципального  образования «Дорогобужский муниципальный округ» Смоленской области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CC" w:rsidRPr="001A6393" w:rsidRDefault="008C3DCC" w:rsidP="008C3DCC">
            <w:pPr>
              <w:adjustRightInd w:val="0"/>
              <w:jc w:val="center"/>
              <w:rPr>
                <w:sz w:val="20"/>
              </w:rPr>
            </w:pPr>
            <w:r w:rsidRPr="001A6393">
              <w:rPr>
                <w:sz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CC" w:rsidRPr="001A6393" w:rsidRDefault="008C3DCC" w:rsidP="008C3DCC">
            <w:pPr>
              <w:adjustRightInd w:val="0"/>
              <w:jc w:val="center"/>
              <w:rPr>
                <w:sz w:val="20"/>
              </w:rPr>
            </w:pPr>
            <w:r w:rsidRPr="001A6393">
              <w:rPr>
                <w:sz w:val="20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CC" w:rsidRPr="001A6393" w:rsidRDefault="008C3DCC" w:rsidP="008C3DCC">
            <w:pPr>
              <w:adjustRightInd w:val="0"/>
              <w:jc w:val="center"/>
              <w:rPr>
                <w:sz w:val="20"/>
              </w:rPr>
            </w:pPr>
            <w:r w:rsidRPr="001A6393">
              <w:rPr>
                <w:sz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CC" w:rsidRPr="001A6393" w:rsidRDefault="008C3DCC" w:rsidP="008C3DCC">
            <w:pPr>
              <w:adjustRightInd w:val="0"/>
              <w:jc w:val="center"/>
              <w:rPr>
                <w:sz w:val="20"/>
              </w:rPr>
            </w:pPr>
            <w:r w:rsidRPr="001A6393">
              <w:rPr>
                <w:sz w:val="20"/>
              </w:rPr>
              <w:t>0,0</w:t>
            </w:r>
          </w:p>
        </w:tc>
      </w:tr>
      <w:tr w:rsidR="008C3DCC" w:rsidRPr="001A6393" w:rsidTr="003D7E6C">
        <w:trPr>
          <w:trHeight w:val="403"/>
          <w:jc w:val="center"/>
        </w:trPr>
        <w:tc>
          <w:tcPr>
            <w:tcW w:w="2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CC" w:rsidRPr="001A6393" w:rsidRDefault="008C3DCC" w:rsidP="008C3DCC">
            <w:pPr>
              <w:rPr>
                <w:sz w:val="20"/>
              </w:rPr>
            </w:pPr>
            <w:r w:rsidRPr="001A6393">
              <w:rPr>
                <w:sz w:val="20"/>
              </w:rPr>
              <w:lastRenderedPageBreak/>
              <w:t xml:space="preserve">Итого по комплексу процессных мероприятий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CC" w:rsidRPr="001A6393" w:rsidRDefault="008C3DCC" w:rsidP="008C3DCC">
            <w:pPr>
              <w:rPr>
                <w:b/>
                <w:i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CC" w:rsidRPr="001A6393" w:rsidRDefault="008C3DCC" w:rsidP="008C3DCC">
            <w:pPr>
              <w:rPr>
                <w:b/>
                <w:i/>
                <w:sz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CC" w:rsidRPr="001A6393" w:rsidRDefault="008C3DCC" w:rsidP="008C3DCC">
            <w:pPr>
              <w:adjustRightInd w:val="0"/>
              <w:jc w:val="center"/>
              <w:rPr>
                <w:b/>
                <w:sz w:val="20"/>
              </w:rPr>
            </w:pPr>
            <w:r w:rsidRPr="001A6393">
              <w:rPr>
                <w:b/>
                <w:sz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CC" w:rsidRPr="001A6393" w:rsidRDefault="008C3DCC" w:rsidP="008C3DCC">
            <w:pPr>
              <w:adjustRightInd w:val="0"/>
              <w:jc w:val="center"/>
              <w:rPr>
                <w:b/>
                <w:sz w:val="20"/>
              </w:rPr>
            </w:pPr>
            <w:r w:rsidRPr="001A6393">
              <w:rPr>
                <w:b/>
                <w:sz w:val="20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CC" w:rsidRPr="001A6393" w:rsidRDefault="008C3DCC" w:rsidP="008C3DCC">
            <w:pPr>
              <w:adjustRightInd w:val="0"/>
              <w:jc w:val="center"/>
              <w:rPr>
                <w:b/>
                <w:sz w:val="20"/>
              </w:rPr>
            </w:pPr>
            <w:r w:rsidRPr="001A6393">
              <w:rPr>
                <w:b/>
                <w:sz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CC" w:rsidRPr="001A6393" w:rsidRDefault="008C3DCC" w:rsidP="008C3DCC">
            <w:pPr>
              <w:adjustRightInd w:val="0"/>
              <w:jc w:val="center"/>
              <w:rPr>
                <w:b/>
                <w:sz w:val="20"/>
              </w:rPr>
            </w:pPr>
            <w:r w:rsidRPr="001A6393">
              <w:rPr>
                <w:b/>
                <w:sz w:val="20"/>
              </w:rPr>
              <w:t>0,0</w:t>
            </w:r>
          </w:p>
        </w:tc>
      </w:tr>
      <w:tr w:rsidR="008C3DCC" w:rsidRPr="001A6393" w:rsidTr="003D7E6C">
        <w:trPr>
          <w:trHeight w:val="403"/>
          <w:jc w:val="center"/>
        </w:trPr>
        <w:tc>
          <w:tcPr>
            <w:tcW w:w="9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CC" w:rsidRPr="001A6393" w:rsidRDefault="008C3DCC" w:rsidP="008C3DCC">
            <w:pPr>
              <w:adjustRightInd w:val="0"/>
              <w:jc w:val="center"/>
              <w:rPr>
                <w:sz w:val="20"/>
              </w:rPr>
            </w:pPr>
            <w:r w:rsidRPr="001A6393">
              <w:rPr>
                <w:sz w:val="20"/>
              </w:rPr>
              <w:t>11. Комплекс процессных мероприятий «</w:t>
            </w:r>
            <w:r w:rsidRPr="001A6393">
              <w:rPr>
                <w:bCs/>
                <w:sz w:val="20"/>
              </w:rPr>
              <w:t>Обеспечение организационных условий для реализации муниципальной программы»</w:t>
            </w:r>
          </w:p>
        </w:tc>
      </w:tr>
      <w:tr w:rsidR="008C3DCC" w:rsidRPr="001A6393" w:rsidTr="00721EC4">
        <w:trPr>
          <w:trHeight w:val="403"/>
          <w:jc w:val="center"/>
        </w:trPr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CC" w:rsidRPr="001A6393" w:rsidRDefault="008C3DCC" w:rsidP="008C3DCC">
            <w:pPr>
              <w:jc w:val="center"/>
              <w:rPr>
                <w:sz w:val="20"/>
              </w:rPr>
            </w:pPr>
            <w:r w:rsidRPr="001A6393">
              <w:rPr>
                <w:sz w:val="20"/>
              </w:rPr>
              <w:t>11.1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CC" w:rsidRPr="001A6393" w:rsidRDefault="008C3DCC" w:rsidP="008C3DCC">
            <w:pPr>
              <w:rPr>
                <w:sz w:val="20"/>
              </w:rPr>
            </w:pPr>
            <w:r w:rsidRPr="001A6393">
              <w:rPr>
                <w:sz w:val="20"/>
              </w:rPr>
              <w:t>Расходы на обеспечение функций муниципальных органов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CC" w:rsidRPr="001A6393" w:rsidRDefault="008C3DCC" w:rsidP="008C3DCC">
            <w:pPr>
              <w:adjustRightInd w:val="0"/>
              <w:jc w:val="center"/>
              <w:rPr>
                <w:sz w:val="20"/>
              </w:rPr>
            </w:pPr>
            <w:r w:rsidRPr="001A6393">
              <w:rPr>
                <w:sz w:val="20"/>
              </w:rPr>
              <w:t>Отдел по учету и отчетности Администрации муниципального образования «Дорогобужский муниципальный округ» Смоленской области (далее – отдел по учету и отчетности)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CC" w:rsidRPr="001A6393" w:rsidRDefault="008C3DCC" w:rsidP="008C3DCC">
            <w:pPr>
              <w:jc w:val="center"/>
              <w:rPr>
                <w:sz w:val="18"/>
                <w:szCs w:val="18"/>
              </w:rPr>
            </w:pPr>
            <w:r w:rsidRPr="001A6393">
              <w:rPr>
                <w:sz w:val="18"/>
                <w:szCs w:val="18"/>
              </w:rPr>
              <w:t>бюджет муниципального  образования «Дорогобужский муниципальный округ» Смоленской области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CC" w:rsidRPr="001A6393" w:rsidRDefault="008C3DCC" w:rsidP="008C3DCC">
            <w:pPr>
              <w:adjustRightInd w:val="0"/>
              <w:jc w:val="center"/>
              <w:rPr>
                <w:sz w:val="18"/>
                <w:szCs w:val="18"/>
              </w:rPr>
            </w:pPr>
            <w:r w:rsidRPr="001A6393">
              <w:rPr>
                <w:sz w:val="18"/>
                <w:szCs w:val="18"/>
              </w:rPr>
              <w:t>116 108,4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CC" w:rsidRPr="001A6393" w:rsidRDefault="008C3DCC" w:rsidP="008C3DCC">
            <w:pPr>
              <w:adjustRightInd w:val="0"/>
              <w:jc w:val="center"/>
              <w:rPr>
                <w:sz w:val="18"/>
                <w:szCs w:val="18"/>
              </w:rPr>
            </w:pPr>
            <w:r w:rsidRPr="001A6393">
              <w:rPr>
                <w:sz w:val="18"/>
                <w:szCs w:val="18"/>
              </w:rPr>
              <w:t>37 681,8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CC" w:rsidRPr="001A6393" w:rsidRDefault="008C3DCC" w:rsidP="008C3DCC">
            <w:pPr>
              <w:adjustRightInd w:val="0"/>
              <w:jc w:val="center"/>
              <w:rPr>
                <w:sz w:val="18"/>
                <w:szCs w:val="18"/>
              </w:rPr>
            </w:pPr>
            <w:r w:rsidRPr="001A6393">
              <w:rPr>
                <w:sz w:val="18"/>
                <w:szCs w:val="18"/>
              </w:rPr>
              <w:t>39 213,3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CC" w:rsidRPr="001A6393" w:rsidRDefault="008C3DCC" w:rsidP="008C3DCC">
            <w:pPr>
              <w:adjustRightInd w:val="0"/>
              <w:jc w:val="center"/>
              <w:rPr>
                <w:sz w:val="18"/>
                <w:szCs w:val="18"/>
              </w:rPr>
            </w:pPr>
            <w:r w:rsidRPr="001A6393">
              <w:rPr>
                <w:sz w:val="18"/>
                <w:szCs w:val="18"/>
              </w:rPr>
              <w:t>39 213,3</w:t>
            </w:r>
          </w:p>
        </w:tc>
      </w:tr>
      <w:tr w:rsidR="008C3DCC" w:rsidRPr="001A6393" w:rsidTr="003D7E6C">
        <w:trPr>
          <w:trHeight w:val="403"/>
          <w:jc w:val="center"/>
        </w:trPr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CC" w:rsidRPr="001A6393" w:rsidRDefault="008C3DCC" w:rsidP="008C3DCC">
            <w:pPr>
              <w:jc w:val="center"/>
              <w:rPr>
                <w:sz w:val="20"/>
              </w:rPr>
            </w:pPr>
            <w:r w:rsidRPr="001A6393">
              <w:rPr>
                <w:sz w:val="20"/>
              </w:rPr>
              <w:t>11.2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CC" w:rsidRPr="001A6393" w:rsidRDefault="008C3DCC" w:rsidP="008C3DCC">
            <w:pPr>
              <w:rPr>
                <w:rFonts w:eastAsia="Calibri"/>
                <w:sz w:val="20"/>
              </w:rPr>
            </w:pPr>
            <w:r w:rsidRPr="001A6393">
              <w:rPr>
                <w:rFonts w:eastAsia="Calibri"/>
                <w:sz w:val="20"/>
              </w:rPr>
              <w:t>Реализация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CC" w:rsidRPr="001A6393" w:rsidRDefault="008C3DCC" w:rsidP="008C3DCC">
            <w:pPr>
              <w:adjustRightInd w:val="0"/>
              <w:jc w:val="center"/>
              <w:rPr>
                <w:sz w:val="20"/>
              </w:rPr>
            </w:pPr>
            <w:r w:rsidRPr="001A6393">
              <w:rPr>
                <w:sz w:val="20"/>
              </w:rPr>
              <w:t>Отдел по учету и отчетности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CC" w:rsidRPr="001A6393" w:rsidRDefault="008C3DCC" w:rsidP="008C3DCC">
            <w:pPr>
              <w:adjustRightInd w:val="0"/>
              <w:jc w:val="center"/>
              <w:rPr>
                <w:sz w:val="20"/>
              </w:rPr>
            </w:pPr>
            <w:r w:rsidRPr="001A6393">
              <w:rPr>
                <w:sz w:val="20"/>
              </w:rPr>
              <w:t>областной бюджет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CC" w:rsidRPr="001A6393" w:rsidRDefault="008C3DCC" w:rsidP="008C3DCC">
            <w:pPr>
              <w:adjustRightInd w:val="0"/>
              <w:jc w:val="center"/>
              <w:rPr>
                <w:sz w:val="20"/>
              </w:rPr>
            </w:pPr>
            <w:r w:rsidRPr="001A6393">
              <w:rPr>
                <w:sz w:val="20"/>
              </w:rPr>
              <w:t>1 398,3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CC" w:rsidRPr="001A6393" w:rsidRDefault="008C3DCC" w:rsidP="008C3DCC">
            <w:pPr>
              <w:adjustRightInd w:val="0"/>
              <w:jc w:val="center"/>
              <w:rPr>
                <w:sz w:val="20"/>
              </w:rPr>
            </w:pPr>
            <w:r w:rsidRPr="001A6393">
              <w:rPr>
                <w:sz w:val="20"/>
              </w:rPr>
              <w:t>466,1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CC" w:rsidRPr="001A6393" w:rsidRDefault="008C3DCC" w:rsidP="008C3DCC">
            <w:pPr>
              <w:adjustRightInd w:val="0"/>
              <w:jc w:val="center"/>
              <w:rPr>
                <w:sz w:val="20"/>
              </w:rPr>
            </w:pPr>
            <w:r w:rsidRPr="001A6393">
              <w:rPr>
                <w:sz w:val="20"/>
              </w:rPr>
              <w:t>466,1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CC" w:rsidRPr="001A6393" w:rsidRDefault="008C3DCC" w:rsidP="008C3DCC">
            <w:pPr>
              <w:adjustRightInd w:val="0"/>
              <w:jc w:val="center"/>
              <w:rPr>
                <w:sz w:val="20"/>
              </w:rPr>
            </w:pPr>
            <w:r w:rsidRPr="001A6393">
              <w:rPr>
                <w:sz w:val="20"/>
              </w:rPr>
              <w:t>466,1</w:t>
            </w:r>
          </w:p>
        </w:tc>
      </w:tr>
      <w:tr w:rsidR="008C3DCC" w:rsidRPr="001A6393" w:rsidTr="003D7E6C">
        <w:trPr>
          <w:trHeight w:val="403"/>
          <w:jc w:val="center"/>
        </w:trPr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CC" w:rsidRPr="001A6393" w:rsidRDefault="008C3DCC" w:rsidP="008C3DCC">
            <w:pPr>
              <w:rPr>
                <w:sz w:val="20"/>
              </w:rPr>
            </w:pPr>
            <w:r w:rsidRPr="001A6393">
              <w:rPr>
                <w:sz w:val="20"/>
              </w:rPr>
              <w:t>11.3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CC" w:rsidRPr="001A6393" w:rsidRDefault="008C3DCC" w:rsidP="008C3DCC">
            <w:pPr>
              <w:rPr>
                <w:rFonts w:eastAsia="Calibri"/>
                <w:sz w:val="20"/>
              </w:rPr>
            </w:pPr>
            <w:r w:rsidRPr="001A6393">
              <w:rPr>
                <w:rFonts w:eastAsia="Calibri"/>
                <w:sz w:val="20"/>
              </w:rPr>
              <w:t>Реализация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CC" w:rsidRPr="001A6393" w:rsidRDefault="008C3DCC" w:rsidP="008C3DCC">
            <w:pPr>
              <w:adjustRightInd w:val="0"/>
              <w:jc w:val="center"/>
              <w:rPr>
                <w:sz w:val="20"/>
              </w:rPr>
            </w:pPr>
            <w:r w:rsidRPr="001A6393">
              <w:rPr>
                <w:sz w:val="20"/>
              </w:rPr>
              <w:t>Отдел по учету и отчетности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CC" w:rsidRPr="001A6393" w:rsidRDefault="008C3DCC" w:rsidP="008C3DCC">
            <w:pPr>
              <w:adjustRightInd w:val="0"/>
              <w:jc w:val="center"/>
              <w:rPr>
                <w:sz w:val="20"/>
              </w:rPr>
            </w:pPr>
            <w:r w:rsidRPr="001A6393">
              <w:rPr>
                <w:sz w:val="20"/>
              </w:rPr>
              <w:t>областной бюджет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CC" w:rsidRPr="001A6393" w:rsidRDefault="008C3DCC" w:rsidP="008C3DCC">
            <w:pPr>
              <w:adjustRightInd w:val="0"/>
              <w:jc w:val="center"/>
              <w:rPr>
                <w:sz w:val="20"/>
              </w:rPr>
            </w:pPr>
            <w:r w:rsidRPr="001A6393">
              <w:rPr>
                <w:sz w:val="20"/>
              </w:rPr>
              <w:t>1 396,8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CC" w:rsidRPr="001A6393" w:rsidRDefault="008C3DCC" w:rsidP="008C3DCC">
            <w:pPr>
              <w:adjustRightInd w:val="0"/>
              <w:jc w:val="center"/>
              <w:rPr>
                <w:sz w:val="20"/>
              </w:rPr>
            </w:pPr>
            <w:r w:rsidRPr="001A6393">
              <w:rPr>
                <w:sz w:val="20"/>
              </w:rPr>
              <w:t>465,6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CC" w:rsidRPr="001A6393" w:rsidRDefault="008C3DCC" w:rsidP="008C3DCC">
            <w:pPr>
              <w:adjustRightInd w:val="0"/>
              <w:jc w:val="center"/>
              <w:rPr>
                <w:sz w:val="20"/>
              </w:rPr>
            </w:pPr>
            <w:r w:rsidRPr="001A6393">
              <w:rPr>
                <w:sz w:val="20"/>
              </w:rPr>
              <w:t>465,6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CC" w:rsidRPr="001A6393" w:rsidRDefault="008C3DCC" w:rsidP="008C3DCC">
            <w:pPr>
              <w:adjustRightInd w:val="0"/>
              <w:jc w:val="center"/>
              <w:rPr>
                <w:sz w:val="20"/>
              </w:rPr>
            </w:pPr>
            <w:r w:rsidRPr="001A6393">
              <w:rPr>
                <w:sz w:val="20"/>
              </w:rPr>
              <w:t>465,6</w:t>
            </w:r>
          </w:p>
        </w:tc>
      </w:tr>
      <w:tr w:rsidR="008C3DCC" w:rsidRPr="001A6393" w:rsidTr="00721EC4">
        <w:trPr>
          <w:trHeight w:val="403"/>
          <w:jc w:val="center"/>
        </w:trPr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CC" w:rsidRPr="001A6393" w:rsidRDefault="008C3DCC" w:rsidP="008C3DCC">
            <w:pPr>
              <w:jc w:val="center"/>
              <w:rPr>
                <w:sz w:val="20"/>
              </w:rPr>
            </w:pPr>
            <w:r w:rsidRPr="001A6393">
              <w:rPr>
                <w:sz w:val="20"/>
              </w:rPr>
              <w:t>11.4.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CC" w:rsidRPr="001A6393" w:rsidRDefault="008C3DCC" w:rsidP="008C3DCC">
            <w:pPr>
              <w:rPr>
                <w:rFonts w:eastAsia="Calibri"/>
                <w:sz w:val="20"/>
              </w:rPr>
            </w:pPr>
            <w:r w:rsidRPr="001A6393">
              <w:rPr>
                <w:rFonts w:eastAsia="Calibri"/>
                <w:sz w:val="20"/>
              </w:rPr>
              <w:t>Поощрение за достижение показателей деятельности органов местного самоуправления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CC" w:rsidRPr="001A6393" w:rsidRDefault="008C3DCC" w:rsidP="008C3DCC">
            <w:pPr>
              <w:adjustRightInd w:val="0"/>
              <w:jc w:val="center"/>
              <w:rPr>
                <w:sz w:val="20"/>
              </w:rPr>
            </w:pPr>
            <w:r w:rsidRPr="001A6393">
              <w:rPr>
                <w:sz w:val="20"/>
              </w:rPr>
              <w:t>Отдел по учету и отчетности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CC" w:rsidRPr="001A6393" w:rsidRDefault="008C3DCC" w:rsidP="008C3DCC">
            <w:pPr>
              <w:jc w:val="center"/>
              <w:rPr>
                <w:sz w:val="18"/>
                <w:szCs w:val="18"/>
              </w:rPr>
            </w:pPr>
            <w:r w:rsidRPr="001A6393">
              <w:rPr>
                <w:sz w:val="18"/>
                <w:szCs w:val="18"/>
              </w:rPr>
              <w:t>бюджет муниципального  образования «Дорогобужский муниципальный округ» Смоленской области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CC" w:rsidRPr="001A6393" w:rsidRDefault="008C3DCC" w:rsidP="008C3DCC">
            <w:pPr>
              <w:adjustRightInd w:val="0"/>
              <w:jc w:val="center"/>
              <w:rPr>
                <w:sz w:val="20"/>
              </w:rPr>
            </w:pPr>
            <w:r w:rsidRPr="001A6393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CC" w:rsidRPr="001A6393" w:rsidRDefault="008C3DCC" w:rsidP="008C3DCC">
            <w:pPr>
              <w:adjustRightInd w:val="0"/>
              <w:jc w:val="center"/>
              <w:rPr>
                <w:sz w:val="20"/>
              </w:rPr>
            </w:pPr>
            <w:r w:rsidRPr="001A6393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CC" w:rsidRPr="001A6393" w:rsidRDefault="008C3DCC" w:rsidP="008C3DCC">
            <w:pPr>
              <w:adjustRightInd w:val="0"/>
              <w:jc w:val="center"/>
              <w:rPr>
                <w:sz w:val="20"/>
              </w:rPr>
            </w:pPr>
            <w:r w:rsidRPr="001A6393">
              <w:rPr>
                <w:sz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CC" w:rsidRPr="001A6393" w:rsidRDefault="008C3DCC" w:rsidP="008C3DCC">
            <w:pPr>
              <w:adjustRightInd w:val="0"/>
              <w:jc w:val="center"/>
              <w:rPr>
                <w:sz w:val="20"/>
              </w:rPr>
            </w:pPr>
            <w:r w:rsidRPr="001A6393">
              <w:rPr>
                <w:sz w:val="20"/>
              </w:rPr>
              <w:t>0,0</w:t>
            </w:r>
          </w:p>
        </w:tc>
      </w:tr>
      <w:tr w:rsidR="008C3DCC" w:rsidRPr="001A6393" w:rsidTr="00721EC4">
        <w:trPr>
          <w:trHeight w:val="403"/>
          <w:jc w:val="center"/>
        </w:trPr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CC" w:rsidRPr="001A6393" w:rsidRDefault="008C3DCC" w:rsidP="008C3DCC">
            <w:pPr>
              <w:jc w:val="center"/>
              <w:rPr>
                <w:sz w:val="20"/>
              </w:rPr>
            </w:pPr>
            <w:r w:rsidRPr="001A6393">
              <w:rPr>
                <w:sz w:val="20"/>
              </w:rPr>
              <w:t>11.5.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CC" w:rsidRPr="001A6393" w:rsidRDefault="008C3DCC" w:rsidP="008C3DCC">
            <w:pPr>
              <w:rPr>
                <w:rFonts w:eastAsia="Calibri"/>
                <w:sz w:val="20"/>
              </w:rPr>
            </w:pPr>
            <w:r w:rsidRPr="001A6393">
              <w:rPr>
                <w:rFonts w:eastAsia="Calibri"/>
                <w:sz w:val="20"/>
              </w:rPr>
              <w:t>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CC" w:rsidRPr="001A6393" w:rsidRDefault="008C3DCC" w:rsidP="008C3DCC">
            <w:pPr>
              <w:adjustRightInd w:val="0"/>
              <w:jc w:val="center"/>
              <w:rPr>
                <w:sz w:val="20"/>
              </w:rPr>
            </w:pPr>
            <w:r w:rsidRPr="001A6393">
              <w:rPr>
                <w:sz w:val="20"/>
              </w:rPr>
              <w:t>Отдел по учету и отчетности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CC" w:rsidRPr="001A6393" w:rsidRDefault="008C3DCC" w:rsidP="008C3DCC">
            <w:pPr>
              <w:adjustRightInd w:val="0"/>
              <w:jc w:val="center"/>
              <w:rPr>
                <w:sz w:val="20"/>
              </w:rPr>
            </w:pPr>
            <w:r w:rsidRPr="001A6393">
              <w:rPr>
                <w:sz w:val="20"/>
              </w:rPr>
              <w:t>областной бюджет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CC" w:rsidRPr="001A6393" w:rsidRDefault="008C3DCC" w:rsidP="008C3DCC">
            <w:pPr>
              <w:adjustRightInd w:val="0"/>
              <w:jc w:val="center"/>
              <w:rPr>
                <w:sz w:val="20"/>
              </w:rPr>
            </w:pPr>
            <w:r w:rsidRPr="001A6393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CC" w:rsidRPr="001A6393" w:rsidRDefault="008C3DCC" w:rsidP="008C3DCC">
            <w:pPr>
              <w:adjustRightInd w:val="0"/>
              <w:jc w:val="center"/>
              <w:rPr>
                <w:sz w:val="20"/>
              </w:rPr>
            </w:pPr>
            <w:r w:rsidRPr="001A6393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CC" w:rsidRPr="001A6393" w:rsidRDefault="008C3DCC" w:rsidP="008C3DCC">
            <w:pPr>
              <w:adjustRightInd w:val="0"/>
              <w:jc w:val="center"/>
              <w:rPr>
                <w:sz w:val="20"/>
              </w:rPr>
            </w:pPr>
            <w:r w:rsidRPr="001A6393">
              <w:rPr>
                <w:sz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CC" w:rsidRPr="001A6393" w:rsidRDefault="008C3DCC" w:rsidP="008C3DCC">
            <w:pPr>
              <w:adjustRightInd w:val="0"/>
              <w:jc w:val="center"/>
              <w:rPr>
                <w:sz w:val="20"/>
              </w:rPr>
            </w:pPr>
            <w:r w:rsidRPr="001A6393">
              <w:rPr>
                <w:sz w:val="20"/>
              </w:rPr>
              <w:t>0,0</w:t>
            </w:r>
          </w:p>
        </w:tc>
      </w:tr>
      <w:tr w:rsidR="008C3DCC" w:rsidRPr="001A6393" w:rsidTr="003D7E6C">
        <w:trPr>
          <w:trHeight w:val="403"/>
          <w:jc w:val="center"/>
        </w:trPr>
        <w:tc>
          <w:tcPr>
            <w:tcW w:w="28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3DCC" w:rsidRPr="001A6393" w:rsidRDefault="008C3DCC" w:rsidP="008C3DCC">
            <w:pPr>
              <w:jc w:val="both"/>
              <w:rPr>
                <w:rFonts w:eastAsia="Calibri"/>
                <w:sz w:val="20"/>
              </w:rPr>
            </w:pPr>
            <w:r w:rsidRPr="001A6393">
              <w:rPr>
                <w:sz w:val="20"/>
              </w:rPr>
              <w:t>Итого по комплексу процессных мероприятий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3DCC" w:rsidRPr="001A6393" w:rsidRDefault="008C3DCC" w:rsidP="008C3DCC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CC" w:rsidRPr="001A6393" w:rsidRDefault="008C3DCC" w:rsidP="008C3DCC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CC" w:rsidRPr="001A6393" w:rsidRDefault="008C3DCC" w:rsidP="008C3DCC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 w:rsidRPr="001A6393">
              <w:rPr>
                <w:b/>
                <w:sz w:val="18"/>
                <w:szCs w:val="18"/>
              </w:rPr>
              <w:t>118 903,5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CC" w:rsidRPr="001A6393" w:rsidRDefault="008C3DCC" w:rsidP="008C3DCC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 w:rsidRPr="001A6393">
              <w:rPr>
                <w:b/>
                <w:sz w:val="18"/>
                <w:szCs w:val="18"/>
              </w:rPr>
              <w:t>38 613,5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CC" w:rsidRPr="001A6393" w:rsidRDefault="008C3DCC" w:rsidP="008C3DCC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 w:rsidRPr="001A6393">
              <w:rPr>
                <w:b/>
                <w:sz w:val="18"/>
                <w:szCs w:val="18"/>
              </w:rPr>
              <w:t>40 145,0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CC" w:rsidRPr="001A6393" w:rsidRDefault="008C3DCC" w:rsidP="008C3DCC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 w:rsidRPr="001A6393">
              <w:rPr>
                <w:b/>
                <w:sz w:val="18"/>
                <w:szCs w:val="18"/>
              </w:rPr>
              <w:t>40 145,0</w:t>
            </w:r>
          </w:p>
        </w:tc>
      </w:tr>
      <w:tr w:rsidR="008C3DCC" w:rsidRPr="001A6393" w:rsidTr="003D7E6C">
        <w:trPr>
          <w:trHeight w:val="403"/>
          <w:jc w:val="center"/>
        </w:trPr>
        <w:tc>
          <w:tcPr>
            <w:tcW w:w="28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3DCC" w:rsidRPr="001A6393" w:rsidRDefault="008C3DCC" w:rsidP="008C3DCC">
            <w:pPr>
              <w:jc w:val="both"/>
              <w:rPr>
                <w:rFonts w:eastAsia="Calibri"/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3DCC" w:rsidRPr="001A6393" w:rsidRDefault="008C3DCC" w:rsidP="008C3DCC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CC" w:rsidRPr="001A6393" w:rsidRDefault="008C3DCC" w:rsidP="008C3DCC">
            <w:pPr>
              <w:adjustRightInd w:val="0"/>
              <w:jc w:val="center"/>
              <w:rPr>
                <w:sz w:val="20"/>
              </w:rPr>
            </w:pPr>
            <w:r w:rsidRPr="001A6393">
              <w:rPr>
                <w:sz w:val="18"/>
                <w:szCs w:val="18"/>
              </w:rPr>
              <w:t>бюджет муниципального  образования «Дорогобужский муниципальный округ» Смоленской области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CC" w:rsidRPr="001A6393" w:rsidRDefault="008C3DCC" w:rsidP="008C3DCC">
            <w:pPr>
              <w:adjustRightInd w:val="0"/>
              <w:jc w:val="center"/>
              <w:rPr>
                <w:sz w:val="18"/>
                <w:szCs w:val="18"/>
              </w:rPr>
            </w:pPr>
            <w:r w:rsidRPr="001A6393">
              <w:rPr>
                <w:sz w:val="18"/>
                <w:szCs w:val="18"/>
              </w:rPr>
              <w:t>116 108,4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CC" w:rsidRPr="001A6393" w:rsidRDefault="008C3DCC" w:rsidP="008C3DCC">
            <w:pPr>
              <w:adjustRightInd w:val="0"/>
              <w:jc w:val="center"/>
              <w:rPr>
                <w:sz w:val="18"/>
                <w:szCs w:val="18"/>
              </w:rPr>
            </w:pPr>
            <w:r w:rsidRPr="001A6393">
              <w:rPr>
                <w:sz w:val="18"/>
                <w:szCs w:val="18"/>
              </w:rPr>
              <w:t>37 681,8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CC" w:rsidRPr="001A6393" w:rsidRDefault="008C3DCC" w:rsidP="008C3DCC">
            <w:pPr>
              <w:adjustRightInd w:val="0"/>
              <w:jc w:val="center"/>
              <w:rPr>
                <w:sz w:val="18"/>
                <w:szCs w:val="18"/>
              </w:rPr>
            </w:pPr>
            <w:r w:rsidRPr="001A6393">
              <w:rPr>
                <w:sz w:val="18"/>
                <w:szCs w:val="18"/>
              </w:rPr>
              <w:t>39 213,3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CC" w:rsidRPr="001A6393" w:rsidRDefault="008C3DCC" w:rsidP="008C3DCC">
            <w:pPr>
              <w:adjustRightInd w:val="0"/>
              <w:jc w:val="center"/>
              <w:rPr>
                <w:sz w:val="18"/>
                <w:szCs w:val="18"/>
              </w:rPr>
            </w:pPr>
            <w:r w:rsidRPr="001A6393">
              <w:rPr>
                <w:sz w:val="18"/>
                <w:szCs w:val="18"/>
              </w:rPr>
              <w:t>39 213,3</w:t>
            </w:r>
          </w:p>
        </w:tc>
      </w:tr>
      <w:tr w:rsidR="008C3DCC" w:rsidRPr="001A6393" w:rsidTr="006C7D2F">
        <w:trPr>
          <w:trHeight w:val="403"/>
          <w:jc w:val="center"/>
        </w:trPr>
        <w:tc>
          <w:tcPr>
            <w:tcW w:w="28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CC" w:rsidRPr="001A6393" w:rsidRDefault="008C3DCC" w:rsidP="008C3DCC">
            <w:pPr>
              <w:jc w:val="both"/>
              <w:rPr>
                <w:rFonts w:eastAsia="Calibri"/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CC" w:rsidRPr="001A6393" w:rsidRDefault="008C3DCC" w:rsidP="008C3DCC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CC" w:rsidRPr="001A6393" w:rsidRDefault="008C3DCC" w:rsidP="008C3DCC">
            <w:pPr>
              <w:adjustRightInd w:val="0"/>
              <w:jc w:val="center"/>
              <w:rPr>
                <w:sz w:val="20"/>
              </w:rPr>
            </w:pPr>
            <w:r w:rsidRPr="001A6393">
              <w:rPr>
                <w:sz w:val="20"/>
              </w:rPr>
              <w:t>областной бюджет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CC" w:rsidRPr="001A6393" w:rsidRDefault="008C3DCC" w:rsidP="008C3DCC">
            <w:pPr>
              <w:adjustRightInd w:val="0"/>
              <w:jc w:val="center"/>
              <w:rPr>
                <w:sz w:val="18"/>
                <w:szCs w:val="18"/>
              </w:rPr>
            </w:pPr>
            <w:r w:rsidRPr="001A6393">
              <w:rPr>
                <w:sz w:val="18"/>
                <w:szCs w:val="18"/>
              </w:rPr>
              <w:t>2 795,1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CC" w:rsidRPr="001A6393" w:rsidRDefault="008C3DCC" w:rsidP="008C3DCC">
            <w:pPr>
              <w:adjustRightInd w:val="0"/>
              <w:jc w:val="center"/>
              <w:rPr>
                <w:sz w:val="18"/>
                <w:szCs w:val="18"/>
              </w:rPr>
            </w:pPr>
            <w:r w:rsidRPr="001A6393">
              <w:rPr>
                <w:sz w:val="18"/>
                <w:szCs w:val="18"/>
              </w:rPr>
              <w:t>931,7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CC" w:rsidRPr="001A6393" w:rsidRDefault="008C3DCC" w:rsidP="008C3DCC">
            <w:pPr>
              <w:adjustRightInd w:val="0"/>
              <w:jc w:val="center"/>
              <w:rPr>
                <w:sz w:val="18"/>
                <w:szCs w:val="18"/>
              </w:rPr>
            </w:pPr>
            <w:r w:rsidRPr="001A6393">
              <w:rPr>
                <w:sz w:val="18"/>
                <w:szCs w:val="18"/>
              </w:rPr>
              <w:t>931,7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CC" w:rsidRPr="001A6393" w:rsidRDefault="008C3DCC" w:rsidP="008C3DCC">
            <w:pPr>
              <w:adjustRightInd w:val="0"/>
              <w:jc w:val="center"/>
              <w:rPr>
                <w:sz w:val="18"/>
                <w:szCs w:val="18"/>
              </w:rPr>
            </w:pPr>
            <w:r w:rsidRPr="001A6393">
              <w:rPr>
                <w:sz w:val="18"/>
                <w:szCs w:val="18"/>
              </w:rPr>
              <w:t>931,7</w:t>
            </w:r>
          </w:p>
        </w:tc>
      </w:tr>
      <w:tr w:rsidR="008C3DCC" w:rsidRPr="001A6393" w:rsidTr="006C7D2F">
        <w:trPr>
          <w:trHeight w:val="410"/>
          <w:jc w:val="center"/>
        </w:trPr>
        <w:tc>
          <w:tcPr>
            <w:tcW w:w="28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CC" w:rsidRPr="001A6393" w:rsidRDefault="008C3DCC" w:rsidP="008C3DCC">
            <w:pPr>
              <w:rPr>
                <w:b/>
                <w:sz w:val="20"/>
              </w:rPr>
            </w:pPr>
            <w:r w:rsidRPr="001A6393">
              <w:rPr>
                <w:b/>
                <w:sz w:val="20"/>
              </w:rPr>
              <w:lastRenderedPageBreak/>
              <w:t>Всего по муниципальной программе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CC" w:rsidRPr="001A6393" w:rsidRDefault="008C3DCC" w:rsidP="008C3DCC">
            <w:pPr>
              <w:rPr>
                <w:b/>
                <w:i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C3DCC" w:rsidRPr="001A6393" w:rsidRDefault="008C3DCC" w:rsidP="008C3DCC">
            <w:pPr>
              <w:jc w:val="center"/>
              <w:rPr>
                <w:b/>
                <w:i/>
                <w:sz w:val="20"/>
              </w:rPr>
            </w:pPr>
            <w:r w:rsidRPr="001A6393">
              <w:rPr>
                <w:b/>
                <w:i/>
                <w:sz w:val="20"/>
              </w:rPr>
              <w:t>х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DCC" w:rsidRPr="001A6393" w:rsidRDefault="008C3DCC" w:rsidP="008C3DCC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 w:rsidRPr="001A6393">
              <w:rPr>
                <w:b/>
                <w:sz w:val="18"/>
                <w:szCs w:val="18"/>
              </w:rPr>
              <w:t>202 957,</w:t>
            </w:r>
            <w:r w:rsidR="001A6393" w:rsidRPr="001A639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DCC" w:rsidRPr="001A6393" w:rsidRDefault="008C3DCC" w:rsidP="008C3DCC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 w:rsidRPr="001A6393">
              <w:rPr>
                <w:b/>
                <w:sz w:val="18"/>
                <w:szCs w:val="18"/>
              </w:rPr>
              <w:t>66 964,8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CC" w:rsidRPr="001A6393" w:rsidRDefault="008C3DCC" w:rsidP="008C3DCC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 w:rsidRPr="001A6393">
              <w:rPr>
                <w:b/>
                <w:sz w:val="18"/>
                <w:szCs w:val="18"/>
              </w:rPr>
              <w:t>67 996,3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CC" w:rsidRPr="001A6393" w:rsidRDefault="008C3DCC" w:rsidP="008C3DCC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 w:rsidRPr="001A6393">
              <w:rPr>
                <w:b/>
                <w:sz w:val="18"/>
                <w:szCs w:val="18"/>
              </w:rPr>
              <w:t>67 996,3</w:t>
            </w:r>
          </w:p>
        </w:tc>
      </w:tr>
      <w:tr w:rsidR="008C3DCC" w:rsidRPr="001A6393" w:rsidTr="006C7D2F">
        <w:trPr>
          <w:trHeight w:val="410"/>
          <w:jc w:val="center"/>
        </w:trPr>
        <w:tc>
          <w:tcPr>
            <w:tcW w:w="28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CC" w:rsidRPr="001A6393" w:rsidRDefault="008C3DCC" w:rsidP="008C3DCC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CC" w:rsidRPr="001A6393" w:rsidRDefault="008C3DCC" w:rsidP="008C3DCC">
            <w:pPr>
              <w:rPr>
                <w:b/>
                <w:i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DCC" w:rsidRPr="001A6393" w:rsidRDefault="008C3DCC" w:rsidP="008C3DCC">
            <w:pPr>
              <w:adjustRightInd w:val="0"/>
              <w:jc w:val="center"/>
              <w:rPr>
                <w:sz w:val="20"/>
              </w:rPr>
            </w:pPr>
            <w:r w:rsidRPr="001A6393">
              <w:rPr>
                <w:sz w:val="18"/>
                <w:szCs w:val="18"/>
              </w:rPr>
              <w:t>бюджет муниципального образования «Дорогобужский муниципальный округ» Смоленской области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DCC" w:rsidRPr="001A6393" w:rsidRDefault="008C3DCC" w:rsidP="008C3DCC">
            <w:pPr>
              <w:adjustRightInd w:val="0"/>
              <w:jc w:val="center"/>
              <w:rPr>
                <w:sz w:val="18"/>
                <w:szCs w:val="18"/>
              </w:rPr>
            </w:pPr>
            <w:r w:rsidRPr="001A6393">
              <w:rPr>
                <w:sz w:val="18"/>
                <w:szCs w:val="18"/>
              </w:rPr>
              <w:t>200 162,</w:t>
            </w:r>
            <w:r w:rsidR="00F41A86" w:rsidRPr="001A6393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DCC" w:rsidRPr="001A6393" w:rsidRDefault="008C3DCC" w:rsidP="008C3DCC">
            <w:pPr>
              <w:adjustRightInd w:val="0"/>
              <w:jc w:val="center"/>
              <w:rPr>
                <w:sz w:val="18"/>
                <w:szCs w:val="18"/>
              </w:rPr>
            </w:pPr>
            <w:r w:rsidRPr="001A6393">
              <w:rPr>
                <w:sz w:val="18"/>
                <w:szCs w:val="18"/>
              </w:rPr>
              <w:t>66 033,1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CC" w:rsidRPr="001A6393" w:rsidRDefault="008C3DCC" w:rsidP="008C3DCC">
            <w:pPr>
              <w:adjustRightInd w:val="0"/>
              <w:jc w:val="center"/>
              <w:rPr>
                <w:sz w:val="18"/>
                <w:szCs w:val="18"/>
              </w:rPr>
            </w:pPr>
            <w:r w:rsidRPr="001A6393">
              <w:rPr>
                <w:sz w:val="18"/>
                <w:szCs w:val="18"/>
              </w:rPr>
              <w:t>67 064,6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CC" w:rsidRPr="001A6393" w:rsidRDefault="008C3DCC" w:rsidP="008C3DCC">
            <w:pPr>
              <w:adjustRightInd w:val="0"/>
              <w:jc w:val="center"/>
              <w:rPr>
                <w:sz w:val="18"/>
                <w:szCs w:val="18"/>
              </w:rPr>
            </w:pPr>
            <w:r w:rsidRPr="001A6393">
              <w:rPr>
                <w:sz w:val="18"/>
                <w:szCs w:val="18"/>
              </w:rPr>
              <w:t>67 064,6</w:t>
            </w:r>
          </w:p>
        </w:tc>
      </w:tr>
      <w:tr w:rsidR="008C3DCC" w:rsidRPr="001A6393" w:rsidTr="006C7D2F">
        <w:trPr>
          <w:trHeight w:val="410"/>
          <w:jc w:val="center"/>
        </w:trPr>
        <w:tc>
          <w:tcPr>
            <w:tcW w:w="28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CC" w:rsidRPr="001A6393" w:rsidRDefault="008C3DCC" w:rsidP="008C3DCC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DCC" w:rsidRPr="001A6393" w:rsidRDefault="008C3DCC" w:rsidP="008C3DCC">
            <w:pPr>
              <w:rPr>
                <w:b/>
                <w:i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DCC" w:rsidRPr="001A6393" w:rsidRDefault="008C3DCC" w:rsidP="008C3DCC">
            <w:pPr>
              <w:adjustRightInd w:val="0"/>
              <w:jc w:val="center"/>
              <w:rPr>
                <w:sz w:val="20"/>
              </w:rPr>
            </w:pPr>
            <w:r w:rsidRPr="001A6393">
              <w:rPr>
                <w:sz w:val="20"/>
              </w:rPr>
              <w:t>областной бюджет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DCC" w:rsidRPr="001A6393" w:rsidRDefault="008C3DCC" w:rsidP="008C3DCC">
            <w:pPr>
              <w:adjustRightInd w:val="0"/>
              <w:jc w:val="center"/>
              <w:rPr>
                <w:sz w:val="18"/>
                <w:szCs w:val="18"/>
              </w:rPr>
            </w:pPr>
            <w:r w:rsidRPr="001A6393">
              <w:rPr>
                <w:sz w:val="18"/>
                <w:szCs w:val="18"/>
              </w:rPr>
              <w:t>2 795,1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DCC" w:rsidRPr="001A6393" w:rsidRDefault="008C3DCC" w:rsidP="008C3DCC">
            <w:pPr>
              <w:adjustRightInd w:val="0"/>
              <w:jc w:val="center"/>
              <w:rPr>
                <w:sz w:val="18"/>
                <w:szCs w:val="18"/>
              </w:rPr>
            </w:pPr>
            <w:r w:rsidRPr="001A6393">
              <w:rPr>
                <w:sz w:val="18"/>
                <w:szCs w:val="18"/>
              </w:rPr>
              <w:t>931,7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CC" w:rsidRPr="001A6393" w:rsidRDefault="008C3DCC" w:rsidP="008C3DCC">
            <w:pPr>
              <w:adjustRightInd w:val="0"/>
              <w:jc w:val="center"/>
              <w:rPr>
                <w:sz w:val="18"/>
                <w:szCs w:val="18"/>
              </w:rPr>
            </w:pPr>
            <w:r w:rsidRPr="001A6393">
              <w:rPr>
                <w:sz w:val="18"/>
                <w:szCs w:val="18"/>
              </w:rPr>
              <w:t>931,7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CC" w:rsidRPr="001A6393" w:rsidRDefault="008C3DCC" w:rsidP="008C3DCC">
            <w:pPr>
              <w:adjustRightInd w:val="0"/>
              <w:jc w:val="center"/>
              <w:rPr>
                <w:sz w:val="18"/>
                <w:szCs w:val="18"/>
              </w:rPr>
            </w:pPr>
            <w:r w:rsidRPr="001A6393">
              <w:rPr>
                <w:sz w:val="18"/>
                <w:szCs w:val="18"/>
              </w:rPr>
              <w:t>931,7</w:t>
            </w:r>
          </w:p>
        </w:tc>
      </w:tr>
    </w:tbl>
    <w:p w:rsidR="0078438F" w:rsidRPr="001A6393" w:rsidRDefault="0078438F" w:rsidP="00122091">
      <w:pPr>
        <w:spacing w:line="216" w:lineRule="auto"/>
        <w:ind w:firstLine="708"/>
        <w:jc w:val="both"/>
        <w:rPr>
          <w:sz w:val="28"/>
          <w:szCs w:val="28"/>
        </w:rPr>
      </w:pPr>
    </w:p>
    <w:sectPr w:rsidR="0078438F" w:rsidRPr="001A6393" w:rsidSect="00E944EC">
      <w:headerReference w:type="defaul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52D" w:rsidRDefault="004C652D">
      <w:r>
        <w:separator/>
      </w:r>
    </w:p>
  </w:endnote>
  <w:endnote w:type="continuationSeparator" w:id="0">
    <w:p w:rsidR="004C652D" w:rsidRDefault="004C6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52D" w:rsidRDefault="004C652D">
      <w:r>
        <w:separator/>
      </w:r>
    </w:p>
  </w:footnote>
  <w:footnote w:type="continuationSeparator" w:id="0">
    <w:p w:rsidR="004C652D" w:rsidRDefault="004C6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8DE" w:rsidRDefault="008E08D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A5FB0"/>
    <w:multiLevelType w:val="multilevel"/>
    <w:tmpl w:val="481A5FB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F88A54F"/>
    <w:multiLevelType w:val="singleLevel"/>
    <w:tmpl w:val="7F88A54F"/>
    <w:lvl w:ilvl="0">
      <w:start w:val="2"/>
      <w:numFmt w:val="decimal"/>
      <w:suff w:val="space"/>
      <w:lvlText w:val="%1)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7E6"/>
    <w:rsid w:val="00000BC0"/>
    <w:rsid w:val="00001CBA"/>
    <w:rsid w:val="00001F47"/>
    <w:rsid w:val="00007D09"/>
    <w:rsid w:val="0001282E"/>
    <w:rsid w:val="000139F5"/>
    <w:rsid w:val="0001438F"/>
    <w:rsid w:val="00015650"/>
    <w:rsid w:val="000278CB"/>
    <w:rsid w:val="00032690"/>
    <w:rsid w:val="00033792"/>
    <w:rsid w:val="00034ED3"/>
    <w:rsid w:val="00041611"/>
    <w:rsid w:val="00043320"/>
    <w:rsid w:val="00052D8C"/>
    <w:rsid w:val="00055BAE"/>
    <w:rsid w:val="000569EE"/>
    <w:rsid w:val="00062A73"/>
    <w:rsid w:val="000633DF"/>
    <w:rsid w:val="00063DC5"/>
    <w:rsid w:val="0007310D"/>
    <w:rsid w:val="000767CA"/>
    <w:rsid w:val="000768CB"/>
    <w:rsid w:val="000A4CBB"/>
    <w:rsid w:val="000A7A86"/>
    <w:rsid w:val="000B0DA9"/>
    <w:rsid w:val="000B0F59"/>
    <w:rsid w:val="000B0F75"/>
    <w:rsid w:val="000B3FA5"/>
    <w:rsid w:val="000B697B"/>
    <w:rsid w:val="000B7892"/>
    <w:rsid w:val="000C2A4D"/>
    <w:rsid w:val="000C46E7"/>
    <w:rsid w:val="000D4879"/>
    <w:rsid w:val="000D6312"/>
    <w:rsid w:val="000E31E2"/>
    <w:rsid w:val="000E57B4"/>
    <w:rsid w:val="000F049E"/>
    <w:rsid w:val="000F35C1"/>
    <w:rsid w:val="000F43A8"/>
    <w:rsid w:val="000F72A7"/>
    <w:rsid w:val="00112147"/>
    <w:rsid w:val="001127B0"/>
    <w:rsid w:val="0011280A"/>
    <w:rsid w:val="00115044"/>
    <w:rsid w:val="001206C7"/>
    <w:rsid w:val="00121F26"/>
    <w:rsid w:val="00122091"/>
    <w:rsid w:val="001221C0"/>
    <w:rsid w:val="00131D9A"/>
    <w:rsid w:val="00132BAF"/>
    <w:rsid w:val="0013365C"/>
    <w:rsid w:val="00134A2A"/>
    <w:rsid w:val="00136D6C"/>
    <w:rsid w:val="001404E8"/>
    <w:rsid w:val="001413DA"/>
    <w:rsid w:val="0014758E"/>
    <w:rsid w:val="00147C22"/>
    <w:rsid w:val="00150EA1"/>
    <w:rsid w:val="0015169C"/>
    <w:rsid w:val="0015278A"/>
    <w:rsid w:val="0015429C"/>
    <w:rsid w:val="00156FEA"/>
    <w:rsid w:val="00160521"/>
    <w:rsid w:val="00163483"/>
    <w:rsid w:val="00164AA5"/>
    <w:rsid w:val="00165EE2"/>
    <w:rsid w:val="00167739"/>
    <w:rsid w:val="0017053B"/>
    <w:rsid w:val="00173F70"/>
    <w:rsid w:val="00174CCF"/>
    <w:rsid w:val="00175523"/>
    <w:rsid w:val="00180F43"/>
    <w:rsid w:val="00184A1F"/>
    <w:rsid w:val="001A000E"/>
    <w:rsid w:val="001A26C0"/>
    <w:rsid w:val="001A388D"/>
    <w:rsid w:val="001A3A66"/>
    <w:rsid w:val="001A46B0"/>
    <w:rsid w:val="001A53B4"/>
    <w:rsid w:val="001A5E32"/>
    <w:rsid w:val="001A6393"/>
    <w:rsid w:val="001A6649"/>
    <w:rsid w:val="001B1A51"/>
    <w:rsid w:val="001B2A29"/>
    <w:rsid w:val="001B331B"/>
    <w:rsid w:val="001B43A3"/>
    <w:rsid w:val="001B666C"/>
    <w:rsid w:val="001C14AB"/>
    <w:rsid w:val="001C1AE8"/>
    <w:rsid w:val="001C7643"/>
    <w:rsid w:val="001C79B7"/>
    <w:rsid w:val="001D0246"/>
    <w:rsid w:val="001D0364"/>
    <w:rsid w:val="001D0FFF"/>
    <w:rsid w:val="001D635E"/>
    <w:rsid w:val="001D6567"/>
    <w:rsid w:val="001E15A5"/>
    <w:rsid w:val="001E397D"/>
    <w:rsid w:val="001E3AF4"/>
    <w:rsid w:val="001E69EE"/>
    <w:rsid w:val="001F19D1"/>
    <w:rsid w:val="001F2516"/>
    <w:rsid w:val="001F326A"/>
    <w:rsid w:val="001F6E80"/>
    <w:rsid w:val="00201522"/>
    <w:rsid w:val="0020548E"/>
    <w:rsid w:val="0020655C"/>
    <w:rsid w:val="002110B4"/>
    <w:rsid w:val="0021278B"/>
    <w:rsid w:val="0021700D"/>
    <w:rsid w:val="00217FB7"/>
    <w:rsid w:val="002210A0"/>
    <w:rsid w:val="002249EA"/>
    <w:rsid w:val="00232C2B"/>
    <w:rsid w:val="002341B0"/>
    <w:rsid w:val="0023432E"/>
    <w:rsid w:val="00234F93"/>
    <w:rsid w:val="00235781"/>
    <w:rsid w:val="00237331"/>
    <w:rsid w:val="002375F9"/>
    <w:rsid w:val="00243AE3"/>
    <w:rsid w:val="0024486F"/>
    <w:rsid w:val="00245734"/>
    <w:rsid w:val="00251185"/>
    <w:rsid w:val="00253B70"/>
    <w:rsid w:val="00253CF2"/>
    <w:rsid w:val="00255D53"/>
    <w:rsid w:val="00263429"/>
    <w:rsid w:val="002768D1"/>
    <w:rsid w:val="002823BC"/>
    <w:rsid w:val="00283990"/>
    <w:rsid w:val="00290B12"/>
    <w:rsid w:val="002946E3"/>
    <w:rsid w:val="002979C4"/>
    <w:rsid w:val="002A2C0D"/>
    <w:rsid w:val="002A30CF"/>
    <w:rsid w:val="002A743E"/>
    <w:rsid w:val="002B013C"/>
    <w:rsid w:val="002B0EAE"/>
    <w:rsid w:val="002B39B8"/>
    <w:rsid w:val="002B7F46"/>
    <w:rsid w:val="002C0A92"/>
    <w:rsid w:val="002C234A"/>
    <w:rsid w:val="002D04C3"/>
    <w:rsid w:val="002D3E2F"/>
    <w:rsid w:val="002E025A"/>
    <w:rsid w:val="002E460D"/>
    <w:rsid w:val="002E5668"/>
    <w:rsid w:val="002E7E40"/>
    <w:rsid w:val="002F3430"/>
    <w:rsid w:val="00304CC9"/>
    <w:rsid w:val="003058A8"/>
    <w:rsid w:val="00311FB5"/>
    <w:rsid w:val="00312189"/>
    <w:rsid w:val="00317008"/>
    <w:rsid w:val="003206F6"/>
    <w:rsid w:val="003229D2"/>
    <w:rsid w:val="00323FB5"/>
    <w:rsid w:val="00324C4F"/>
    <w:rsid w:val="00325FB7"/>
    <w:rsid w:val="003278A9"/>
    <w:rsid w:val="00330246"/>
    <w:rsid w:val="00330AEB"/>
    <w:rsid w:val="00330B94"/>
    <w:rsid w:val="00334088"/>
    <w:rsid w:val="003342A5"/>
    <w:rsid w:val="00335BE7"/>
    <w:rsid w:val="00337FB3"/>
    <w:rsid w:val="0034553E"/>
    <w:rsid w:val="003461CD"/>
    <w:rsid w:val="00350C21"/>
    <w:rsid w:val="00355C1E"/>
    <w:rsid w:val="00356D7B"/>
    <w:rsid w:val="003574DE"/>
    <w:rsid w:val="0036008A"/>
    <w:rsid w:val="00361696"/>
    <w:rsid w:val="00363E35"/>
    <w:rsid w:val="00365C34"/>
    <w:rsid w:val="0036606A"/>
    <w:rsid w:val="00372D8C"/>
    <w:rsid w:val="00372FE8"/>
    <w:rsid w:val="00375126"/>
    <w:rsid w:val="003838CB"/>
    <w:rsid w:val="00383F22"/>
    <w:rsid w:val="0038663C"/>
    <w:rsid w:val="00386B93"/>
    <w:rsid w:val="0039244E"/>
    <w:rsid w:val="00393D87"/>
    <w:rsid w:val="00394F45"/>
    <w:rsid w:val="003A0ED4"/>
    <w:rsid w:val="003A3E88"/>
    <w:rsid w:val="003A4A5D"/>
    <w:rsid w:val="003A6CA8"/>
    <w:rsid w:val="003B2595"/>
    <w:rsid w:val="003D305F"/>
    <w:rsid w:val="003D7E6C"/>
    <w:rsid w:val="003E5E65"/>
    <w:rsid w:val="003E76CD"/>
    <w:rsid w:val="003F398D"/>
    <w:rsid w:val="003F4AB3"/>
    <w:rsid w:val="004012AD"/>
    <w:rsid w:val="00411F07"/>
    <w:rsid w:val="00415390"/>
    <w:rsid w:val="004163D2"/>
    <w:rsid w:val="00416776"/>
    <w:rsid w:val="00416ECA"/>
    <w:rsid w:val="0042559C"/>
    <w:rsid w:val="00425742"/>
    <w:rsid w:val="004258D2"/>
    <w:rsid w:val="004300BF"/>
    <w:rsid w:val="0043224B"/>
    <w:rsid w:val="00434BE8"/>
    <w:rsid w:val="00444060"/>
    <w:rsid w:val="004446AC"/>
    <w:rsid w:val="00444AF4"/>
    <w:rsid w:val="00445C41"/>
    <w:rsid w:val="00454A5E"/>
    <w:rsid w:val="00454B67"/>
    <w:rsid w:val="00455481"/>
    <w:rsid w:val="00457BC4"/>
    <w:rsid w:val="004610DC"/>
    <w:rsid w:val="0047185D"/>
    <w:rsid w:val="00475643"/>
    <w:rsid w:val="00475A5D"/>
    <w:rsid w:val="00476629"/>
    <w:rsid w:val="00476C0A"/>
    <w:rsid w:val="004826C1"/>
    <w:rsid w:val="00487EC0"/>
    <w:rsid w:val="00491749"/>
    <w:rsid w:val="00492F43"/>
    <w:rsid w:val="00494440"/>
    <w:rsid w:val="00495ED0"/>
    <w:rsid w:val="004A0D36"/>
    <w:rsid w:val="004A143F"/>
    <w:rsid w:val="004A7860"/>
    <w:rsid w:val="004B0BEE"/>
    <w:rsid w:val="004B156B"/>
    <w:rsid w:val="004B35B2"/>
    <w:rsid w:val="004B3A34"/>
    <w:rsid w:val="004B583D"/>
    <w:rsid w:val="004B6BE7"/>
    <w:rsid w:val="004B6D81"/>
    <w:rsid w:val="004C08A5"/>
    <w:rsid w:val="004C0C84"/>
    <w:rsid w:val="004C21F9"/>
    <w:rsid w:val="004C498E"/>
    <w:rsid w:val="004C50E0"/>
    <w:rsid w:val="004C652D"/>
    <w:rsid w:val="004C79A6"/>
    <w:rsid w:val="004C7AFB"/>
    <w:rsid w:val="004D0992"/>
    <w:rsid w:val="004D5180"/>
    <w:rsid w:val="004D5D70"/>
    <w:rsid w:val="004E2B0E"/>
    <w:rsid w:val="004E3888"/>
    <w:rsid w:val="004E5275"/>
    <w:rsid w:val="004F3EA8"/>
    <w:rsid w:val="004F3F62"/>
    <w:rsid w:val="004F497F"/>
    <w:rsid w:val="004F4E6B"/>
    <w:rsid w:val="00500047"/>
    <w:rsid w:val="00501BC0"/>
    <w:rsid w:val="005025EB"/>
    <w:rsid w:val="00507882"/>
    <w:rsid w:val="00512E96"/>
    <w:rsid w:val="00514B12"/>
    <w:rsid w:val="005225AE"/>
    <w:rsid w:val="00526D58"/>
    <w:rsid w:val="00540CF2"/>
    <w:rsid w:val="00543709"/>
    <w:rsid w:val="00544290"/>
    <w:rsid w:val="00544BB4"/>
    <w:rsid w:val="00545230"/>
    <w:rsid w:val="00547CB8"/>
    <w:rsid w:val="005525C8"/>
    <w:rsid w:val="00556886"/>
    <w:rsid w:val="00556B27"/>
    <w:rsid w:val="00562195"/>
    <w:rsid w:val="00570135"/>
    <w:rsid w:val="00582C45"/>
    <w:rsid w:val="00584FA9"/>
    <w:rsid w:val="0058533F"/>
    <w:rsid w:val="00585483"/>
    <w:rsid w:val="00593148"/>
    <w:rsid w:val="00594C67"/>
    <w:rsid w:val="005A5929"/>
    <w:rsid w:val="005B10E8"/>
    <w:rsid w:val="005B148F"/>
    <w:rsid w:val="005B25FC"/>
    <w:rsid w:val="005B3666"/>
    <w:rsid w:val="005B6DC9"/>
    <w:rsid w:val="005C170C"/>
    <w:rsid w:val="005C3E86"/>
    <w:rsid w:val="005C47D3"/>
    <w:rsid w:val="005C558F"/>
    <w:rsid w:val="005C6026"/>
    <w:rsid w:val="005C6767"/>
    <w:rsid w:val="005C6FEB"/>
    <w:rsid w:val="005C79B3"/>
    <w:rsid w:val="005C79FD"/>
    <w:rsid w:val="005D1200"/>
    <w:rsid w:val="005D3D07"/>
    <w:rsid w:val="005D76C2"/>
    <w:rsid w:val="005E19BB"/>
    <w:rsid w:val="005E2BE3"/>
    <w:rsid w:val="005E63A4"/>
    <w:rsid w:val="0060173D"/>
    <w:rsid w:val="006034F8"/>
    <w:rsid w:val="006047F6"/>
    <w:rsid w:val="00611252"/>
    <w:rsid w:val="00611EEB"/>
    <w:rsid w:val="00613313"/>
    <w:rsid w:val="0061541C"/>
    <w:rsid w:val="0062173D"/>
    <w:rsid w:val="0062463D"/>
    <w:rsid w:val="00625697"/>
    <w:rsid w:val="00625B2A"/>
    <w:rsid w:val="00630C20"/>
    <w:rsid w:val="00633724"/>
    <w:rsid w:val="00637EC0"/>
    <w:rsid w:val="00641DB9"/>
    <w:rsid w:val="00643EC0"/>
    <w:rsid w:val="00646D56"/>
    <w:rsid w:val="00647826"/>
    <w:rsid w:val="00650E59"/>
    <w:rsid w:val="006515D3"/>
    <w:rsid w:val="00651D43"/>
    <w:rsid w:val="00657047"/>
    <w:rsid w:val="00660462"/>
    <w:rsid w:val="00662F85"/>
    <w:rsid w:val="006659FD"/>
    <w:rsid w:val="00665B25"/>
    <w:rsid w:val="00665CAB"/>
    <w:rsid w:val="006675FB"/>
    <w:rsid w:val="006700A3"/>
    <w:rsid w:val="006713E8"/>
    <w:rsid w:val="0067308D"/>
    <w:rsid w:val="00673F1D"/>
    <w:rsid w:val="00674ADF"/>
    <w:rsid w:val="006764C4"/>
    <w:rsid w:val="006818A4"/>
    <w:rsid w:val="00684255"/>
    <w:rsid w:val="00685CEC"/>
    <w:rsid w:val="00690DD9"/>
    <w:rsid w:val="006A0FD6"/>
    <w:rsid w:val="006A10FE"/>
    <w:rsid w:val="006A1908"/>
    <w:rsid w:val="006A6AAC"/>
    <w:rsid w:val="006B441C"/>
    <w:rsid w:val="006B5299"/>
    <w:rsid w:val="006C1426"/>
    <w:rsid w:val="006C4266"/>
    <w:rsid w:val="006C7D2F"/>
    <w:rsid w:val="006D2CA9"/>
    <w:rsid w:val="006D3100"/>
    <w:rsid w:val="006E16EC"/>
    <w:rsid w:val="006E1F5B"/>
    <w:rsid w:val="006E4E1C"/>
    <w:rsid w:val="006E4E41"/>
    <w:rsid w:val="006F16F8"/>
    <w:rsid w:val="006F1FF4"/>
    <w:rsid w:val="006F5282"/>
    <w:rsid w:val="00703601"/>
    <w:rsid w:val="00707628"/>
    <w:rsid w:val="007078A0"/>
    <w:rsid w:val="007106F8"/>
    <w:rsid w:val="00717A79"/>
    <w:rsid w:val="00721EC4"/>
    <w:rsid w:val="00724556"/>
    <w:rsid w:val="00735C09"/>
    <w:rsid w:val="00736FAF"/>
    <w:rsid w:val="00737BB4"/>
    <w:rsid w:val="00744BC8"/>
    <w:rsid w:val="00753159"/>
    <w:rsid w:val="007534CB"/>
    <w:rsid w:val="00757443"/>
    <w:rsid w:val="00760E1B"/>
    <w:rsid w:val="00767B1C"/>
    <w:rsid w:val="00771587"/>
    <w:rsid w:val="007757DA"/>
    <w:rsid w:val="0077618D"/>
    <w:rsid w:val="00776EAD"/>
    <w:rsid w:val="0078333E"/>
    <w:rsid w:val="00783EFC"/>
    <w:rsid w:val="0078438F"/>
    <w:rsid w:val="00785987"/>
    <w:rsid w:val="007867FA"/>
    <w:rsid w:val="00793690"/>
    <w:rsid w:val="00793F9F"/>
    <w:rsid w:val="0079501D"/>
    <w:rsid w:val="007A074D"/>
    <w:rsid w:val="007A7F1E"/>
    <w:rsid w:val="007B1C00"/>
    <w:rsid w:val="007B2D24"/>
    <w:rsid w:val="007B3823"/>
    <w:rsid w:val="007C4C9E"/>
    <w:rsid w:val="007C5706"/>
    <w:rsid w:val="007C7076"/>
    <w:rsid w:val="007C79D9"/>
    <w:rsid w:val="007D172A"/>
    <w:rsid w:val="007D4BA8"/>
    <w:rsid w:val="007D63EB"/>
    <w:rsid w:val="007E0233"/>
    <w:rsid w:val="007E050D"/>
    <w:rsid w:val="007E304C"/>
    <w:rsid w:val="007E3815"/>
    <w:rsid w:val="007E4C00"/>
    <w:rsid w:val="007E63D6"/>
    <w:rsid w:val="007E6481"/>
    <w:rsid w:val="007E6DD9"/>
    <w:rsid w:val="007E7AAA"/>
    <w:rsid w:val="007F02EA"/>
    <w:rsid w:val="007F0C6A"/>
    <w:rsid w:val="007F211C"/>
    <w:rsid w:val="007F2A9C"/>
    <w:rsid w:val="007F52A2"/>
    <w:rsid w:val="007F5751"/>
    <w:rsid w:val="007F5B99"/>
    <w:rsid w:val="00805375"/>
    <w:rsid w:val="00810267"/>
    <w:rsid w:val="00812057"/>
    <w:rsid w:val="00822268"/>
    <w:rsid w:val="00824D27"/>
    <w:rsid w:val="0082668B"/>
    <w:rsid w:val="00826C44"/>
    <w:rsid w:val="00830CF5"/>
    <w:rsid w:val="00831DE8"/>
    <w:rsid w:val="00833289"/>
    <w:rsid w:val="008405DE"/>
    <w:rsid w:val="00841ABF"/>
    <w:rsid w:val="00842432"/>
    <w:rsid w:val="008452E6"/>
    <w:rsid w:val="00846123"/>
    <w:rsid w:val="008512CA"/>
    <w:rsid w:val="00854211"/>
    <w:rsid w:val="0085595A"/>
    <w:rsid w:val="00855A04"/>
    <w:rsid w:val="008644D2"/>
    <w:rsid w:val="00864933"/>
    <w:rsid w:val="00870282"/>
    <w:rsid w:val="008771C0"/>
    <w:rsid w:val="0087731B"/>
    <w:rsid w:val="00882D00"/>
    <w:rsid w:val="008902CD"/>
    <w:rsid w:val="00895D00"/>
    <w:rsid w:val="00896CFA"/>
    <w:rsid w:val="00897585"/>
    <w:rsid w:val="00897D75"/>
    <w:rsid w:val="008A1FB9"/>
    <w:rsid w:val="008A26D4"/>
    <w:rsid w:val="008A27FB"/>
    <w:rsid w:val="008A6022"/>
    <w:rsid w:val="008A7262"/>
    <w:rsid w:val="008B1B92"/>
    <w:rsid w:val="008B471F"/>
    <w:rsid w:val="008B7E4E"/>
    <w:rsid w:val="008C0E77"/>
    <w:rsid w:val="008C3DCC"/>
    <w:rsid w:val="008C584B"/>
    <w:rsid w:val="008C7A23"/>
    <w:rsid w:val="008D0EBC"/>
    <w:rsid w:val="008D51F4"/>
    <w:rsid w:val="008D575F"/>
    <w:rsid w:val="008E08DE"/>
    <w:rsid w:val="008F7FFD"/>
    <w:rsid w:val="00905BB5"/>
    <w:rsid w:val="009102F9"/>
    <w:rsid w:val="0092018A"/>
    <w:rsid w:val="0092192A"/>
    <w:rsid w:val="00926AD8"/>
    <w:rsid w:val="00927128"/>
    <w:rsid w:val="00931698"/>
    <w:rsid w:val="00933E02"/>
    <w:rsid w:val="009354C9"/>
    <w:rsid w:val="009438DF"/>
    <w:rsid w:val="009472B6"/>
    <w:rsid w:val="00947A2F"/>
    <w:rsid w:val="0095652C"/>
    <w:rsid w:val="00957F51"/>
    <w:rsid w:val="0096080C"/>
    <w:rsid w:val="00963E34"/>
    <w:rsid w:val="00965DFF"/>
    <w:rsid w:val="00965ECE"/>
    <w:rsid w:val="00967B3C"/>
    <w:rsid w:val="00973AD7"/>
    <w:rsid w:val="00974D67"/>
    <w:rsid w:val="00981EED"/>
    <w:rsid w:val="0098249D"/>
    <w:rsid w:val="0098638E"/>
    <w:rsid w:val="00990B16"/>
    <w:rsid w:val="00993A22"/>
    <w:rsid w:val="009973F4"/>
    <w:rsid w:val="009A41E7"/>
    <w:rsid w:val="009A5E76"/>
    <w:rsid w:val="009A621B"/>
    <w:rsid w:val="009B5518"/>
    <w:rsid w:val="009B6522"/>
    <w:rsid w:val="009C2990"/>
    <w:rsid w:val="009C4C6D"/>
    <w:rsid w:val="009C6986"/>
    <w:rsid w:val="009C6A5C"/>
    <w:rsid w:val="009C6AD4"/>
    <w:rsid w:val="009D64BC"/>
    <w:rsid w:val="009E0240"/>
    <w:rsid w:val="009E35F8"/>
    <w:rsid w:val="009F3E6C"/>
    <w:rsid w:val="009F4BE5"/>
    <w:rsid w:val="009F4F4D"/>
    <w:rsid w:val="009F711D"/>
    <w:rsid w:val="00A006A4"/>
    <w:rsid w:val="00A012E5"/>
    <w:rsid w:val="00A0439B"/>
    <w:rsid w:val="00A05432"/>
    <w:rsid w:val="00A05D2D"/>
    <w:rsid w:val="00A07548"/>
    <w:rsid w:val="00A1241B"/>
    <w:rsid w:val="00A14D62"/>
    <w:rsid w:val="00A16DFB"/>
    <w:rsid w:val="00A17E3A"/>
    <w:rsid w:val="00A21978"/>
    <w:rsid w:val="00A23445"/>
    <w:rsid w:val="00A23B0C"/>
    <w:rsid w:val="00A25380"/>
    <w:rsid w:val="00A27BC2"/>
    <w:rsid w:val="00A310F3"/>
    <w:rsid w:val="00A33DBE"/>
    <w:rsid w:val="00A40BBF"/>
    <w:rsid w:val="00A42CF3"/>
    <w:rsid w:val="00A50457"/>
    <w:rsid w:val="00A55051"/>
    <w:rsid w:val="00A578A2"/>
    <w:rsid w:val="00A60297"/>
    <w:rsid w:val="00A65937"/>
    <w:rsid w:val="00A71BE0"/>
    <w:rsid w:val="00A82CB6"/>
    <w:rsid w:val="00A86090"/>
    <w:rsid w:val="00A87B64"/>
    <w:rsid w:val="00A9484F"/>
    <w:rsid w:val="00A95724"/>
    <w:rsid w:val="00AA2215"/>
    <w:rsid w:val="00AA489E"/>
    <w:rsid w:val="00AB0EA5"/>
    <w:rsid w:val="00AB1117"/>
    <w:rsid w:val="00AB39CB"/>
    <w:rsid w:val="00AC0D18"/>
    <w:rsid w:val="00AC6413"/>
    <w:rsid w:val="00AC6776"/>
    <w:rsid w:val="00AD35C8"/>
    <w:rsid w:val="00AD48EA"/>
    <w:rsid w:val="00AD504A"/>
    <w:rsid w:val="00AD5369"/>
    <w:rsid w:val="00AD7633"/>
    <w:rsid w:val="00AE1A18"/>
    <w:rsid w:val="00AE1E22"/>
    <w:rsid w:val="00AE2632"/>
    <w:rsid w:val="00AE3F5E"/>
    <w:rsid w:val="00AE6FDF"/>
    <w:rsid w:val="00AE72FD"/>
    <w:rsid w:val="00AF19BA"/>
    <w:rsid w:val="00AF69AC"/>
    <w:rsid w:val="00AF71BA"/>
    <w:rsid w:val="00B00568"/>
    <w:rsid w:val="00B00FBE"/>
    <w:rsid w:val="00B02FE5"/>
    <w:rsid w:val="00B04371"/>
    <w:rsid w:val="00B046CA"/>
    <w:rsid w:val="00B0675C"/>
    <w:rsid w:val="00B06AE7"/>
    <w:rsid w:val="00B11603"/>
    <w:rsid w:val="00B13E41"/>
    <w:rsid w:val="00B158E7"/>
    <w:rsid w:val="00B1693F"/>
    <w:rsid w:val="00B20B7B"/>
    <w:rsid w:val="00B20C70"/>
    <w:rsid w:val="00B222F0"/>
    <w:rsid w:val="00B23713"/>
    <w:rsid w:val="00B255DE"/>
    <w:rsid w:val="00B330AF"/>
    <w:rsid w:val="00B36C41"/>
    <w:rsid w:val="00B37EA4"/>
    <w:rsid w:val="00B401AE"/>
    <w:rsid w:val="00B40DEE"/>
    <w:rsid w:val="00B44939"/>
    <w:rsid w:val="00B44AAE"/>
    <w:rsid w:val="00B56A5A"/>
    <w:rsid w:val="00B57411"/>
    <w:rsid w:val="00B61CB2"/>
    <w:rsid w:val="00B641D4"/>
    <w:rsid w:val="00B70306"/>
    <w:rsid w:val="00B72961"/>
    <w:rsid w:val="00B747E6"/>
    <w:rsid w:val="00B7526F"/>
    <w:rsid w:val="00B76744"/>
    <w:rsid w:val="00B77192"/>
    <w:rsid w:val="00B81574"/>
    <w:rsid w:val="00B81716"/>
    <w:rsid w:val="00B82790"/>
    <w:rsid w:val="00B8574B"/>
    <w:rsid w:val="00B92182"/>
    <w:rsid w:val="00B92886"/>
    <w:rsid w:val="00B96808"/>
    <w:rsid w:val="00BA456E"/>
    <w:rsid w:val="00BB37E8"/>
    <w:rsid w:val="00BB40BB"/>
    <w:rsid w:val="00BB6911"/>
    <w:rsid w:val="00BC0948"/>
    <w:rsid w:val="00BC0A57"/>
    <w:rsid w:val="00BC0C72"/>
    <w:rsid w:val="00BC0E42"/>
    <w:rsid w:val="00BC21A5"/>
    <w:rsid w:val="00BC5533"/>
    <w:rsid w:val="00BC67C8"/>
    <w:rsid w:val="00BD1B1C"/>
    <w:rsid w:val="00BD4F69"/>
    <w:rsid w:val="00BD6824"/>
    <w:rsid w:val="00BE0025"/>
    <w:rsid w:val="00BE205D"/>
    <w:rsid w:val="00BE25FD"/>
    <w:rsid w:val="00BE611A"/>
    <w:rsid w:val="00BE6BE3"/>
    <w:rsid w:val="00BE76E1"/>
    <w:rsid w:val="00BF033B"/>
    <w:rsid w:val="00BF0E5A"/>
    <w:rsid w:val="00BF24D8"/>
    <w:rsid w:val="00C001AC"/>
    <w:rsid w:val="00C06908"/>
    <w:rsid w:val="00C06C6A"/>
    <w:rsid w:val="00C110C0"/>
    <w:rsid w:val="00C12754"/>
    <w:rsid w:val="00C22E94"/>
    <w:rsid w:val="00C2564B"/>
    <w:rsid w:val="00C3236F"/>
    <w:rsid w:val="00C34C84"/>
    <w:rsid w:val="00C36C0D"/>
    <w:rsid w:val="00C41C62"/>
    <w:rsid w:val="00C42AE5"/>
    <w:rsid w:val="00C4582F"/>
    <w:rsid w:val="00C459FA"/>
    <w:rsid w:val="00C46191"/>
    <w:rsid w:val="00C51D82"/>
    <w:rsid w:val="00C52DBE"/>
    <w:rsid w:val="00C538E6"/>
    <w:rsid w:val="00C53C58"/>
    <w:rsid w:val="00C5465D"/>
    <w:rsid w:val="00C579D3"/>
    <w:rsid w:val="00C61799"/>
    <w:rsid w:val="00C66D4C"/>
    <w:rsid w:val="00C72E63"/>
    <w:rsid w:val="00C8129C"/>
    <w:rsid w:val="00C82059"/>
    <w:rsid w:val="00C8234C"/>
    <w:rsid w:val="00C842A7"/>
    <w:rsid w:val="00C90924"/>
    <w:rsid w:val="00C90F37"/>
    <w:rsid w:val="00C96F8D"/>
    <w:rsid w:val="00CA3502"/>
    <w:rsid w:val="00CA5771"/>
    <w:rsid w:val="00CA58FA"/>
    <w:rsid w:val="00CB1A2E"/>
    <w:rsid w:val="00CB23DE"/>
    <w:rsid w:val="00CB3069"/>
    <w:rsid w:val="00CB3C38"/>
    <w:rsid w:val="00CB4099"/>
    <w:rsid w:val="00CB5107"/>
    <w:rsid w:val="00CB5512"/>
    <w:rsid w:val="00CC0D63"/>
    <w:rsid w:val="00CC2FAB"/>
    <w:rsid w:val="00CC580E"/>
    <w:rsid w:val="00CC6311"/>
    <w:rsid w:val="00CC7A2F"/>
    <w:rsid w:val="00CD2923"/>
    <w:rsid w:val="00CD3B39"/>
    <w:rsid w:val="00CD5107"/>
    <w:rsid w:val="00CD51EC"/>
    <w:rsid w:val="00CD6BBB"/>
    <w:rsid w:val="00CE0715"/>
    <w:rsid w:val="00CE3780"/>
    <w:rsid w:val="00CE3E19"/>
    <w:rsid w:val="00CE5540"/>
    <w:rsid w:val="00CF5FCC"/>
    <w:rsid w:val="00CF6B36"/>
    <w:rsid w:val="00CF7297"/>
    <w:rsid w:val="00CF7629"/>
    <w:rsid w:val="00CF787D"/>
    <w:rsid w:val="00D01CC5"/>
    <w:rsid w:val="00D030A4"/>
    <w:rsid w:val="00D030C9"/>
    <w:rsid w:val="00D06A3A"/>
    <w:rsid w:val="00D13AEE"/>
    <w:rsid w:val="00D14482"/>
    <w:rsid w:val="00D1590C"/>
    <w:rsid w:val="00D20DC6"/>
    <w:rsid w:val="00D213C9"/>
    <w:rsid w:val="00D26B0B"/>
    <w:rsid w:val="00D34FB7"/>
    <w:rsid w:val="00D433D7"/>
    <w:rsid w:val="00D43AB9"/>
    <w:rsid w:val="00D45AD6"/>
    <w:rsid w:val="00D5024B"/>
    <w:rsid w:val="00D5461C"/>
    <w:rsid w:val="00D54C8A"/>
    <w:rsid w:val="00D5670A"/>
    <w:rsid w:val="00D6079D"/>
    <w:rsid w:val="00D60CD1"/>
    <w:rsid w:val="00D61653"/>
    <w:rsid w:val="00D64E9F"/>
    <w:rsid w:val="00D67E77"/>
    <w:rsid w:val="00D704EE"/>
    <w:rsid w:val="00D70F4C"/>
    <w:rsid w:val="00D8094C"/>
    <w:rsid w:val="00D80A17"/>
    <w:rsid w:val="00D81095"/>
    <w:rsid w:val="00D82C93"/>
    <w:rsid w:val="00D8363C"/>
    <w:rsid w:val="00D94E51"/>
    <w:rsid w:val="00D96B2A"/>
    <w:rsid w:val="00DA2AB6"/>
    <w:rsid w:val="00DB2079"/>
    <w:rsid w:val="00DB26B3"/>
    <w:rsid w:val="00DB351E"/>
    <w:rsid w:val="00DB6E64"/>
    <w:rsid w:val="00DC267E"/>
    <w:rsid w:val="00DC5F68"/>
    <w:rsid w:val="00DC76B6"/>
    <w:rsid w:val="00DD2B85"/>
    <w:rsid w:val="00DD407E"/>
    <w:rsid w:val="00DD64EE"/>
    <w:rsid w:val="00DD70BC"/>
    <w:rsid w:val="00DE069C"/>
    <w:rsid w:val="00DE0883"/>
    <w:rsid w:val="00DE2146"/>
    <w:rsid w:val="00DE312B"/>
    <w:rsid w:val="00DE3D4D"/>
    <w:rsid w:val="00DE452F"/>
    <w:rsid w:val="00DE76E0"/>
    <w:rsid w:val="00DF0FD0"/>
    <w:rsid w:val="00DF1BF3"/>
    <w:rsid w:val="00DF2150"/>
    <w:rsid w:val="00DF3894"/>
    <w:rsid w:val="00DF3CFA"/>
    <w:rsid w:val="00E01C89"/>
    <w:rsid w:val="00E06A28"/>
    <w:rsid w:val="00E1099D"/>
    <w:rsid w:val="00E112E0"/>
    <w:rsid w:val="00E17A30"/>
    <w:rsid w:val="00E248B8"/>
    <w:rsid w:val="00E30122"/>
    <w:rsid w:val="00E3023C"/>
    <w:rsid w:val="00E3033C"/>
    <w:rsid w:val="00E327D9"/>
    <w:rsid w:val="00E32C00"/>
    <w:rsid w:val="00E32D54"/>
    <w:rsid w:val="00E4259B"/>
    <w:rsid w:val="00E43D15"/>
    <w:rsid w:val="00E44563"/>
    <w:rsid w:val="00E44FD7"/>
    <w:rsid w:val="00E453A7"/>
    <w:rsid w:val="00E50526"/>
    <w:rsid w:val="00E51350"/>
    <w:rsid w:val="00E514F8"/>
    <w:rsid w:val="00E5213E"/>
    <w:rsid w:val="00E579AD"/>
    <w:rsid w:val="00E57A54"/>
    <w:rsid w:val="00E63318"/>
    <w:rsid w:val="00E639B9"/>
    <w:rsid w:val="00E66124"/>
    <w:rsid w:val="00E6621B"/>
    <w:rsid w:val="00E7259A"/>
    <w:rsid w:val="00E8050C"/>
    <w:rsid w:val="00E8293B"/>
    <w:rsid w:val="00E838C7"/>
    <w:rsid w:val="00E944EC"/>
    <w:rsid w:val="00E95073"/>
    <w:rsid w:val="00E95677"/>
    <w:rsid w:val="00E977DC"/>
    <w:rsid w:val="00EA065D"/>
    <w:rsid w:val="00EA302D"/>
    <w:rsid w:val="00EA5220"/>
    <w:rsid w:val="00EB019A"/>
    <w:rsid w:val="00EB14B9"/>
    <w:rsid w:val="00EB3C03"/>
    <w:rsid w:val="00EB4395"/>
    <w:rsid w:val="00EB4D74"/>
    <w:rsid w:val="00EB58CC"/>
    <w:rsid w:val="00EB5C1F"/>
    <w:rsid w:val="00EB607B"/>
    <w:rsid w:val="00EC3B60"/>
    <w:rsid w:val="00EC71B5"/>
    <w:rsid w:val="00EE2E9E"/>
    <w:rsid w:val="00EE323B"/>
    <w:rsid w:val="00EE32F1"/>
    <w:rsid w:val="00EE48C0"/>
    <w:rsid w:val="00EE5113"/>
    <w:rsid w:val="00EF010B"/>
    <w:rsid w:val="00EF4A61"/>
    <w:rsid w:val="00EF4A9B"/>
    <w:rsid w:val="00EF5703"/>
    <w:rsid w:val="00EF5DE9"/>
    <w:rsid w:val="00F000CD"/>
    <w:rsid w:val="00F1165C"/>
    <w:rsid w:val="00F2042D"/>
    <w:rsid w:val="00F20EE8"/>
    <w:rsid w:val="00F21100"/>
    <w:rsid w:val="00F2489A"/>
    <w:rsid w:val="00F2652C"/>
    <w:rsid w:val="00F26938"/>
    <w:rsid w:val="00F27C40"/>
    <w:rsid w:val="00F3005E"/>
    <w:rsid w:val="00F342F5"/>
    <w:rsid w:val="00F37EF0"/>
    <w:rsid w:val="00F41A86"/>
    <w:rsid w:val="00F44CE7"/>
    <w:rsid w:val="00F51811"/>
    <w:rsid w:val="00F550BB"/>
    <w:rsid w:val="00F651D5"/>
    <w:rsid w:val="00F65444"/>
    <w:rsid w:val="00F67AA5"/>
    <w:rsid w:val="00F73569"/>
    <w:rsid w:val="00F776FC"/>
    <w:rsid w:val="00F82AAB"/>
    <w:rsid w:val="00F9069B"/>
    <w:rsid w:val="00F9461C"/>
    <w:rsid w:val="00FA1A27"/>
    <w:rsid w:val="00FA2BD1"/>
    <w:rsid w:val="00FB4EEF"/>
    <w:rsid w:val="00FB5746"/>
    <w:rsid w:val="00FB6AED"/>
    <w:rsid w:val="00FC03A7"/>
    <w:rsid w:val="00FC0ECF"/>
    <w:rsid w:val="00FC3BC0"/>
    <w:rsid w:val="00FD2E86"/>
    <w:rsid w:val="00FD3414"/>
    <w:rsid w:val="00FD650E"/>
    <w:rsid w:val="00FE0FD1"/>
    <w:rsid w:val="00FE3A2A"/>
    <w:rsid w:val="00FE7017"/>
    <w:rsid w:val="087F531E"/>
    <w:rsid w:val="1EE0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/>
    <w:lsdException w:name="Subtitle" w:semiHidden="0" w:uiPriority="11" w:unhideWhenUsed="0" w:qFormat="1"/>
    <w:lsdException w:name="Body Text 3" w:qFormat="1"/>
    <w:lsdException w:name="Body Text Indent 2" w:uiPriority="0" w:unhideWhenUsed="0" w:qFormat="1"/>
    <w:lsdException w:name="Body Text Indent 3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135"/>
    <w:rPr>
      <w:rFonts w:ascii="Times New Roman" w:eastAsia="Times New Roman" w:hAnsi="Times New Roman" w:cs="Times New Roman"/>
      <w:sz w:val="2"/>
    </w:rPr>
  </w:style>
  <w:style w:type="paragraph" w:styleId="1">
    <w:name w:val="heading 1"/>
    <w:basedOn w:val="a"/>
    <w:next w:val="a"/>
    <w:link w:val="10"/>
    <w:qFormat/>
    <w:rsid w:val="0057013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570135"/>
    <w:pPr>
      <w:keepNext/>
      <w:jc w:val="center"/>
      <w:outlineLvl w:val="1"/>
    </w:pPr>
    <w:rPr>
      <w:sz w:val="4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01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57013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570135"/>
    <w:pPr>
      <w:jc w:val="both"/>
    </w:pPr>
    <w:rPr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qFormat/>
    <w:rsid w:val="00570135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semiHidden/>
    <w:qFormat/>
    <w:rsid w:val="00570135"/>
    <w:pPr>
      <w:widowControl w:val="0"/>
      <w:ind w:firstLine="708"/>
      <w:jc w:val="both"/>
    </w:pPr>
    <w:rPr>
      <w:sz w:val="28"/>
      <w:szCs w:val="24"/>
    </w:rPr>
  </w:style>
  <w:style w:type="paragraph" w:styleId="31">
    <w:name w:val="Body Text Indent 3"/>
    <w:basedOn w:val="a"/>
    <w:link w:val="32"/>
    <w:uiPriority w:val="99"/>
    <w:semiHidden/>
    <w:unhideWhenUsed/>
    <w:qFormat/>
    <w:rsid w:val="00570135"/>
    <w:pPr>
      <w:spacing w:after="120"/>
      <w:ind w:left="283"/>
    </w:pPr>
    <w:rPr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570135"/>
    <w:pPr>
      <w:tabs>
        <w:tab w:val="center" w:pos="4677"/>
        <w:tab w:val="right" w:pos="9355"/>
      </w:tabs>
    </w:pPr>
  </w:style>
  <w:style w:type="paragraph" w:styleId="a9">
    <w:name w:val="header"/>
    <w:basedOn w:val="a"/>
    <w:link w:val="aa"/>
    <w:uiPriority w:val="99"/>
    <w:rsid w:val="00570135"/>
    <w:pPr>
      <w:tabs>
        <w:tab w:val="center" w:pos="4153"/>
        <w:tab w:val="right" w:pos="8306"/>
      </w:tabs>
    </w:pPr>
    <w:rPr>
      <w:sz w:val="20"/>
    </w:rPr>
  </w:style>
  <w:style w:type="character" w:styleId="ab">
    <w:name w:val="Hyperlink"/>
    <w:uiPriority w:val="99"/>
    <w:unhideWhenUsed/>
    <w:rsid w:val="00570135"/>
    <w:rPr>
      <w:color w:val="0000FF"/>
      <w:u w:val="single"/>
    </w:rPr>
  </w:style>
  <w:style w:type="paragraph" w:styleId="ac">
    <w:name w:val="Normal (Web)"/>
    <w:basedOn w:val="a"/>
    <w:qFormat/>
    <w:rsid w:val="00570135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basedOn w:val="a0"/>
    <w:uiPriority w:val="22"/>
    <w:qFormat/>
    <w:rsid w:val="00570135"/>
    <w:rPr>
      <w:b/>
      <w:bCs/>
    </w:rPr>
  </w:style>
  <w:style w:type="table" w:styleId="ae">
    <w:name w:val="Table Grid"/>
    <w:basedOn w:val="a1"/>
    <w:qFormat/>
    <w:rsid w:val="00570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itle"/>
    <w:basedOn w:val="a"/>
    <w:link w:val="af0"/>
    <w:qFormat/>
    <w:rsid w:val="00570135"/>
    <w:pPr>
      <w:jc w:val="center"/>
    </w:pPr>
    <w:rPr>
      <w:b/>
      <w:bCs/>
      <w:sz w:val="24"/>
      <w:szCs w:val="24"/>
    </w:rPr>
  </w:style>
  <w:style w:type="paragraph" w:customStyle="1" w:styleId="ConsPlusNormal">
    <w:name w:val="ConsPlusNormal"/>
    <w:link w:val="ConsPlusNormal0"/>
    <w:qFormat/>
    <w:rsid w:val="00570135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aa">
    <w:name w:val="Верхний колонтитул Знак"/>
    <w:basedOn w:val="a0"/>
    <w:link w:val="a9"/>
    <w:uiPriority w:val="99"/>
    <w:qFormat/>
    <w:rsid w:val="005701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7">
    <w:name w:val="Font Style17"/>
    <w:uiPriority w:val="99"/>
    <w:qFormat/>
    <w:rsid w:val="00570135"/>
    <w:rPr>
      <w:rFonts w:ascii="Times New Roman" w:hAnsi="Times New Roman" w:cs="Times New Roman"/>
      <w:sz w:val="24"/>
      <w:szCs w:val="24"/>
    </w:rPr>
  </w:style>
  <w:style w:type="character" w:customStyle="1" w:styleId="af1">
    <w:name w:val="Знак Знак"/>
    <w:uiPriority w:val="99"/>
    <w:qFormat/>
    <w:rsid w:val="00570135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4">
    <w:name w:val="Текст выноски Знак"/>
    <w:basedOn w:val="a0"/>
    <w:link w:val="a3"/>
    <w:uiPriority w:val="99"/>
    <w:semiHidden/>
    <w:rsid w:val="005701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57013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7013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5701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70135"/>
    <w:rPr>
      <w:rFonts w:asciiTheme="majorHAnsi" w:eastAsiaTheme="majorEastAsia" w:hAnsiTheme="majorHAnsi" w:cstheme="majorBidi"/>
      <w:color w:val="243F60" w:themeColor="accent1" w:themeShade="7F"/>
      <w:sz w:val="2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7013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0">
    <w:name w:val="Название Знак"/>
    <w:basedOn w:val="a0"/>
    <w:link w:val="af"/>
    <w:qFormat/>
    <w:rsid w:val="005701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7013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570135"/>
    <w:rPr>
      <w:rFonts w:ascii="Times New Roman" w:eastAsia="Times New Roman" w:hAnsi="Times New Roman" w:cs="Times New Roman"/>
      <w:sz w:val="2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5701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570135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1">
    <w:name w:val="Normal11"/>
    <w:basedOn w:val="a"/>
    <w:qFormat/>
    <w:rsid w:val="00570135"/>
    <w:pPr>
      <w:spacing w:before="100" w:beforeAutospacing="1" w:after="100" w:afterAutospacing="1" w:line="271" w:lineRule="auto"/>
    </w:pPr>
    <w:rPr>
      <w:rFonts w:ascii="Calibri" w:hAnsi="Calibri"/>
      <w:sz w:val="24"/>
      <w:szCs w:val="24"/>
    </w:rPr>
  </w:style>
  <w:style w:type="paragraph" w:customStyle="1" w:styleId="Normal3">
    <w:name w:val="Normal3"/>
    <w:qFormat/>
    <w:rsid w:val="00570135"/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highlightactive">
    <w:name w:val="highlight highlight_active"/>
    <w:qFormat/>
    <w:rsid w:val="00570135"/>
  </w:style>
  <w:style w:type="paragraph" w:customStyle="1" w:styleId="western">
    <w:name w:val="western"/>
    <w:basedOn w:val="a"/>
    <w:qFormat/>
    <w:rsid w:val="00570135"/>
    <w:pPr>
      <w:spacing w:before="100" w:beforeAutospacing="1" w:after="100" w:afterAutospacing="1"/>
    </w:pPr>
    <w:rPr>
      <w:sz w:val="24"/>
      <w:szCs w:val="24"/>
    </w:rPr>
  </w:style>
  <w:style w:type="paragraph" w:customStyle="1" w:styleId="210">
    <w:name w:val="Основной текст с отступом 21"/>
    <w:basedOn w:val="a"/>
    <w:uiPriority w:val="99"/>
    <w:rsid w:val="00570135"/>
    <w:pPr>
      <w:widowControl w:val="0"/>
      <w:suppressAutoHyphens/>
      <w:spacing w:after="120" w:line="480" w:lineRule="auto"/>
      <w:ind w:left="283" w:firstLine="709"/>
      <w:jc w:val="both"/>
    </w:pPr>
    <w:rPr>
      <w:sz w:val="28"/>
      <w:szCs w:val="24"/>
      <w:lang w:eastAsia="ar-SA"/>
    </w:rPr>
  </w:style>
  <w:style w:type="paragraph" w:styleId="af2">
    <w:name w:val="List Paragraph"/>
    <w:basedOn w:val="a"/>
    <w:uiPriority w:val="34"/>
    <w:qFormat/>
    <w:rsid w:val="005025EB"/>
    <w:pPr>
      <w:ind w:left="720"/>
      <w:contextualSpacing/>
    </w:pPr>
  </w:style>
  <w:style w:type="paragraph" w:customStyle="1" w:styleId="formattext">
    <w:name w:val="formattext"/>
    <w:basedOn w:val="a"/>
    <w:rsid w:val="003838CB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D7E6C"/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3D7E6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/>
    <w:lsdException w:name="Subtitle" w:semiHidden="0" w:uiPriority="11" w:unhideWhenUsed="0" w:qFormat="1"/>
    <w:lsdException w:name="Body Text 3" w:qFormat="1"/>
    <w:lsdException w:name="Body Text Indent 2" w:uiPriority="0" w:unhideWhenUsed="0" w:qFormat="1"/>
    <w:lsdException w:name="Body Text Indent 3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135"/>
    <w:rPr>
      <w:rFonts w:ascii="Times New Roman" w:eastAsia="Times New Roman" w:hAnsi="Times New Roman" w:cs="Times New Roman"/>
      <w:sz w:val="2"/>
    </w:rPr>
  </w:style>
  <w:style w:type="paragraph" w:styleId="1">
    <w:name w:val="heading 1"/>
    <w:basedOn w:val="a"/>
    <w:next w:val="a"/>
    <w:link w:val="10"/>
    <w:qFormat/>
    <w:rsid w:val="0057013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570135"/>
    <w:pPr>
      <w:keepNext/>
      <w:jc w:val="center"/>
      <w:outlineLvl w:val="1"/>
    </w:pPr>
    <w:rPr>
      <w:sz w:val="4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01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57013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570135"/>
    <w:pPr>
      <w:jc w:val="both"/>
    </w:pPr>
    <w:rPr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qFormat/>
    <w:rsid w:val="00570135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semiHidden/>
    <w:qFormat/>
    <w:rsid w:val="00570135"/>
    <w:pPr>
      <w:widowControl w:val="0"/>
      <w:ind w:firstLine="708"/>
      <w:jc w:val="both"/>
    </w:pPr>
    <w:rPr>
      <w:sz w:val="28"/>
      <w:szCs w:val="24"/>
    </w:rPr>
  </w:style>
  <w:style w:type="paragraph" w:styleId="31">
    <w:name w:val="Body Text Indent 3"/>
    <w:basedOn w:val="a"/>
    <w:link w:val="32"/>
    <w:uiPriority w:val="99"/>
    <w:semiHidden/>
    <w:unhideWhenUsed/>
    <w:qFormat/>
    <w:rsid w:val="00570135"/>
    <w:pPr>
      <w:spacing w:after="120"/>
      <w:ind w:left="283"/>
    </w:pPr>
    <w:rPr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570135"/>
    <w:pPr>
      <w:tabs>
        <w:tab w:val="center" w:pos="4677"/>
        <w:tab w:val="right" w:pos="9355"/>
      </w:tabs>
    </w:pPr>
  </w:style>
  <w:style w:type="paragraph" w:styleId="a9">
    <w:name w:val="header"/>
    <w:basedOn w:val="a"/>
    <w:link w:val="aa"/>
    <w:uiPriority w:val="99"/>
    <w:rsid w:val="00570135"/>
    <w:pPr>
      <w:tabs>
        <w:tab w:val="center" w:pos="4153"/>
        <w:tab w:val="right" w:pos="8306"/>
      </w:tabs>
    </w:pPr>
    <w:rPr>
      <w:sz w:val="20"/>
    </w:rPr>
  </w:style>
  <w:style w:type="character" w:styleId="ab">
    <w:name w:val="Hyperlink"/>
    <w:uiPriority w:val="99"/>
    <w:unhideWhenUsed/>
    <w:rsid w:val="00570135"/>
    <w:rPr>
      <w:color w:val="0000FF"/>
      <w:u w:val="single"/>
    </w:rPr>
  </w:style>
  <w:style w:type="paragraph" w:styleId="ac">
    <w:name w:val="Normal (Web)"/>
    <w:basedOn w:val="a"/>
    <w:qFormat/>
    <w:rsid w:val="00570135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basedOn w:val="a0"/>
    <w:uiPriority w:val="22"/>
    <w:qFormat/>
    <w:rsid w:val="00570135"/>
    <w:rPr>
      <w:b/>
      <w:bCs/>
    </w:rPr>
  </w:style>
  <w:style w:type="table" w:styleId="ae">
    <w:name w:val="Table Grid"/>
    <w:basedOn w:val="a1"/>
    <w:qFormat/>
    <w:rsid w:val="00570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itle"/>
    <w:basedOn w:val="a"/>
    <w:link w:val="af0"/>
    <w:qFormat/>
    <w:rsid w:val="00570135"/>
    <w:pPr>
      <w:jc w:val="center"/>
    </w:pPr>
    <w:rPr>
      <w:b/>
      <w:bCs/>
      <w:sz w:val="24"/>
      <w:szCs w:val="24"/>
    </w:rPr>
  </w:style>
  <w:style w:type="paragraph" w:customStyle="1" w:styleId="ConsPlusNormal">
    <w:name w:val="ConsPlusNormal"/>
    <w:link w:val="ConsPlusNormal0"/>
    <w:qFormat/>
    <w:rsid w:val="00570135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aa">
    <w:name w:val="Верхний колонтитул Знак"/>
    <w:basedOn w:val="a0"/>
    <w:link w:val="a9"/>
    <w:uiPriority w:val="99"/>
    <w:qFormat/>
    <w:rsid w:val="005701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7">
    <w:name w:val="Font Style17"/>
    <w:uiPriority w:val="99"/>
    <w:qFormat/>
    <w:rsid w:val="00570135"/>
    <w:rPr>
      <w:rFonts w:ascii="Times New Roman" w:hAnsi="Times New Roman" w:cs="Times New Roman"/>
      <w:sz w:val="24"/>
      <w:szCs w:val="24"/>
    </w:rPr>
  </w:style>
  <w:style w:type="character" w:customStyle="1" w:styleId="af1">
    <w:name w:val="Знак Знак"/>
    <w:uiPriority w:val="99"/>
    <w:qFormat/>
    <w:rsid w:val="00570135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4">
    <w:name w:val="Текст выноски Знак"/>
    <w:basedOn w:val="a0"/>
    <w:link w:val="a3"/>
    <w:uiPriority w:val="99"/>
    <w:semiHidden/>
    <w:rsid w:val="005701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57013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7013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5701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70135"/>
    <w:rPr>
      <w:rFonts w:asciiTheme="majorHAnsi" w:eastAsiaTheme="majorEastAsia" w:hAnsiTheme="majorHAnsi" w:cstheme="majorBidi"/>
      <w:color w:val="243F60" w:themeColor="accent1" w:themeShade="7F"/>
      <w:sz w:val="2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7013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0">
    <w:name w:val="Название Знак"/>
    <w:basedOn w:val="a0"/>
    <w:link w:val="af"/>
    <w:qFormat/>
    <w:rsid w:val="005701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7013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570135"/>
    <w:rPr>
      <w:rFonts w:ascii="Times New Roman" w:eastAsia="Times New Roman" w:hAnsi="Times New Roman" w:cs="Times New Roman"/>
      <w:sz w:val="2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5701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570135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1">
    <w:name w:val="Normal11"/>
    <w:basedOn w:val="a"/>
    <w:qFormat/>
    <w:rsid w:val="00570135"/>
    <w:pPr>
      <w:spacing w:before="100" w:beforeAutospacing="1" w:after="100" w:afterAutospacing="1" w:line="271" w:lineRule="auto"/>
    </w:pPr>
    <w:rPr>
      <w:rFonts w:ascii="Calibri" w:hAnsi="Calibri"/>
      <w:sz w:val="24"/>
      <w:szCs w:val="24"/>
    </w:rPr>
  </w:style>
  <w:style w:type="paragraph" w:customStyle="1" w:styleId="Normal3">
    <w:name w:val="Normal3"/>
    <w:qFormat/>
    <w:rsid w:val="00570135"/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highlightactive">
    <w:name w:val="highlight highlight_active"/>
    <w:qFormat/>
    <w:rsid w:val="00570135"/>
  </w:style>
  <w:style w:type="paragraph" w:customStyle="1" w:styleId="western">
    <w:name w:val="western"/>
    <w:basedOn w:val="a"/>
    <w:qFormat/>
    <w:rsid w:val="00570135"/>
    <w:pPr>
      <w:spacing w:before="100" w:beforeAutospacing="1" w:after="100" w:afterAutospacing="1"/>
    </w:pPr>
    <w:rPr>
      <w:sz w:val="24"/>
      <w:szCs w:val="24"/>
    </w:rPr>
  </w:style>
  <w:style w:type="paragraph" w:customStyle="1" w:styleId="210">
    <w:name w:val="Основной текст с отступом 21"/>
    <w:basedOn w:val="a"/>
    <w:uiPriority w:val="99"/>
    <w:rsid w:val="00570135"/>
    <w:pPr>
      <w:widowControl w:val="0"/>
      <w:suppressAutoHyphens/>
      <w:spacing w:after="120" w:line="480" w:lineRule="auto"/>
      <w:ind w:left="283" w:firstLine="709"/>
      <w:jc w:val="both"/>
    </w:pPr>
    <w:rPr>
      <w:sz w:val="28"/>
      <w:szCs w:val="24"/>
      <w:lang w:eastAsia="ar-SA"/>
    </w:rPr>
  </w:style>
  <w:style w:type="paragraph" w:styleId="af2">
    <w:name w:val="List Paragraph"/>
    <w:basedOn w:val="a"/>
    <w:uiPriority w:val="34"/>
    <w:qFormat/>
    <w:rsid w:val="005025EB"/>
    <w:pPr>
      <w:ind w:left="720"/>
      <w:contextualSpacing/>
    </w:pPr>
  </w:style>
  <w:style w:type="paragraph" w:customStyle="1" w:styleId="formattext">
    <w:name w:val="formattext"/>
    <w:basedOn w:val="a"/>
    <w:rsid w:val="003838CB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D7E6C"/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3D7E6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9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microsoft.com/office/2007/relationships/stylesWithEffects" Target="stylesWithEffects.xml"/><Relationship Id="rId10" Type="http://schemas.openxmlformats.org/officeDocument/2006/relationships/image" Target="media/image1.w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FC9E51-ED74-40F4-951A-AAF131E0D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6645</Words>
  <Characters>37879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2024-10-31T12:16:00Z</cp:lastPrinted>
  <dcterms:created xsi:type="dcterms:W3CDTF">2024-11-28T12:07:00Z</dcterms:created>
  <dcterms:modified xsi:type="dcterms:W3CDTF">2024-11-28T12:07:00Z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116B9A63399246B5AEC96E4898F3F88D</vt:lpwstr>
  </property>
</Properties>
</file>