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61" w:rsidRPr="00E45B05" w:rsidRDefault="00D041A2" w:rsidP="00EE7414">
      <w:pPr>
        <w:jc w:val="both"/>
        <w:rPr>
          <w:color w:val="FF0000"/>
          <w:sz w:val="26"/>
          <w:szCs w:val="26"/>
        </w:rPr>
      </w:pPr>
      <w:r w:rsidRPr="00E45B05">
        <w:rPr>
          <w:color w:val="FF0000"/>
          <w:sz w:val="26"/>
          <w:szCs w:val="26"/>
        </w:rPr>
        <w:t xml:space="preserve">                                             </w:t>
      </w:r>
    </w:p>
    <w:p w:rsidR="00D041A2" w:rsidRPr="00E45B05" w:rsidRDefault="00D041A2" w:rsidP="00EE7414">
      <w:pPr>
        <w:jc w:val="both"/>
        <w:rPr>
          <w:color w:val="FF0000"/>
          <w:sz w:val="26"/>
          <w:szCs w:val="26"/>
        </w:rPr>
      </w:pPr>
    </w:p>
    <w:tbl>
      <w:tblPr>
        <w:tblpPr w:leftFromText="180" w:rightFromText="180" w:vertAnchor="page" w:horzAnchor="margin" w:tblpY="556"/>
        <w:tblOverlap w:val="never"/>
        <w:tblW w:w="0" w:type="auto"/>
        <w:tblLook w:val="0000" w:firstRow="0" w:lastRow="0" w:firstColumn="0" w:lastColumn="0" w:noHBand="0" w:noVBand="0"/>
      </w:tblPr>
      <w:tblGrid>
        <w:gridCol w:w="9990"/>
      </w:tblGrid>
      <w:tr w:rsidR="00E45B05" w:rsidRPr="00E45B05" w:rsidTr="006315CE">
        <w:trPr>
          <w:cantSplit/>
        </w:trPr>
        <w:tc>
          <w:tcPr>
            <w:tcW w:w="9990" w:type="dxa"/>
          </w:tcPr>
          <w:bookmarkStart w:id="0" w:name="_MON_1220864893"/>
          <w:bookmarkEnd w:id="0"/>
          <w:p w:rsidR="006315CE" w:rsidRPr="00E45B05" w:rsidRDefault="006315CE" w:rsidP="001D217B">
            <w:pPr>
              <w:pStyle w:val="a9"/>
              <w:jc w:val="center"/>
              <w:rPr>
                <w:color w:val="FF0000"/>
              </w:rPr>
            </w:pPr>
            <w:r w:rsidRPr="00E45B05">
              <w:rPr>
                <w:color w:val="FF0000"/>
                <w:sz w:val="26"/>
                <w:szCs w:val="26"/>
              </w:rPr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50.25pt" o:ole="">
                  <v:imagedata r:id="rId9" o:title=""/>
                </v:shape>
                <o:OLEObject Type="Embed" ProgID="Word.Picture.8" ShapeID="_x0000_i1025" DrawAspect="Content" ObjectID="_1825839205" r:id="rId10"/>
              </w:object>
            </w:r>
            <w:r w:rsidR="00FA331F" w:rsidRPr="00E45B05">
              <w:rPr>
                <w:color w:val="FF0000"/>
                <w:sz w:val="26"/>
                <w:szCs w:val="26"/>
              </w:rPr>
              <w:t xml:space="preserve"> </w:t>
            </w:r>
          </w:p>
        </w:tc>
      </w:tr>
      <w:tr w:rsidR="00E45B05" w:rsidRPr="00E45B05" w:rsidTr="006315CE">
        <w:trPr>
          <w:trHeight w:val="1155"/>
        </w:trPr>
        <w:tc>
          <w:tcPr>
            <w:tcW w:w="9990" w:type="dxa"/>
          </w:tcPr>
          <w:p w:rsidR="006315CE" w:rsidRPr="00E45B05" w:rsidRDefault="006315CE" w:rsidP="006315CE">
            <w:pPr>
              <w:pStyle w:val="1"/>
              <w:ind w:right="-828"/>
              <w:rPr>
                <w:b/>
                <w:sz w:val="26"/>
                <w:szCs w:val="26"/>
              </w:rPr>
            </w:pPr>
          </w:p>
          <w:p w:rsidR="006315CE" w:rsidRPr="00E45B05" w:rsidRDefault="006315CE" w:rsidP="006315CE">
            <w:pPr>
              <w:pStyle w:val="1"/>
              <w:ind w:right="-828"/>
              <w:rPr>
                <w:b/>
                <w:sz w:val="26"/>
                <w:szCs w:val="26"/>
              </w:rPr>
            </w:pPr>
            <w:r w:rsidRPr="00E45B05">
              <w:rPr>
                <w:b/>
                <w:sz w:val="26"/>
                <w:szCs w:val="26"/>
              </w:rPr>
              <w:t>АДМИНИСТРАЦИЯ МУНИЦИПАЛЬНОГО ОБРАЗОВАНИЯ</w:t>
            </w:r>
          </w:p>
          <w:p w:rsidR="00127D73" w:rsidRPr="00E45B05" w:rsidRDefault="006315CE" w:rsidP="006315CE">
            <w:pPr>
              <w:pStyle w:val="1"/>
              <w:ind w:right="-828"/>
              <w:rPr>
                <w:b/>
                <w:sz w:val="26"/>
                <w:szCs w:val="26"/>
              </w:rPr>
            </w:pPr>
            <w:r w:rsidRPr="00E45B05">
              <w:rPr>
                <w:b/>
                <w:sz w:val="26"/>
                <w:szCs w:val="26"/>
              </w:rPr>
              <w:t xml:space="preserve">«ДОРОГОБУЖСКИЙ </w:t>
            </w:r>
            <w:r w:rsidR="00127D73" w:rsidRPr="00E45B05">
              <w:rPr>
                <w:b/>
                <w:sz w:val="26"/>
                <w:szCs w:val="26"/>
              </w:rPr>
              <w:t>МУНИЦИПАЛЬНЫЙ ОКРУГ</w:t>
            </w:r>
            <w:r w:rsidRPr="00E45B05">
              <w:rPr>
                <w:b/>
                <w:sz w:val="26"/>
                <w:szCs w:val="26"/>
              </w:rPr>
              <w:t>»</w:t>
            </w:r>
          </w:p>
          <w:p w:rsidR="006315CE" w:rsidRPr="00E45B05" w:rsidRDefault="006315CE" w:rsidP="006315CE">
            <w:pPr>
              <w:pStyle w:val="1"/>
              <w:ind w:right="-828"/>
              <w:rPr>
                <w:b/>
                <w:sz w:val="26"/>
                <w:szCs w:val="26"/>
              </w:rPr>
            </w:pPr>
            <w:r w:rsidRPr="00E45B05">
              <w:rPr>
                <w:b/>
                <w:sz w:val="26"/>
                <w:szCs w:val="26"/>
              </w:rPr>
              <w:t xml:space="preserve"> СМОЛЕНСКОЙ ОБЛАСТИ</w:t>
            </w:r>
          </w:p>
          <w:p w:rsidR="006315CE" w:rsidRPr="00E45B05" w:rsidRDefault="006315CE" w:rsidP="006315CE">
            <w:pPr>
              <w:pStyle w:val="2"/>
              <w:rPr>
                <w:b/>
                <w:color w:val="auto"/>
              </w:rPr>
            </w:pPr>
          </w:p>
          <w:p w:rsidR="006315CE" w:rsidRPr="00E45B05" w:rsidRDefault="006315CE" w:rsidP="006315CE">
            <w:pPr>
              <w:jc w:val="center"/>
              <w:rPr>
                <w:b/>
                <w:bCs/>
                <w:spacing w:val="40"/>
                <w:sz w:val="26"/>
                <w:szCs w:val="26"/>
              </w:rPr>
            </w:pPr>
            <w:r w:rsidRPr="00E45B05">
              <w:rPr>
                <w:b/>
                <w:bCs/>
                <w:spacing w:val="40"/>
                <w:sz w:val="26"/>
                <w:szCs w:val="26"/>
              </w:rPr>
              <w:t>ПОСТАНОВЛЕНИЕ</w:t>
            </w:r>
          </w:p>
        </w:tc>
      </w:tr>
      <w:tr w:rsidR="00E45B05" w:rsidRPr="00E45B05" w:rsidTr="006315CE">
        <w:tc>
          <w:tcPr>
            <w:tcW w:w="9990" w:type="dxa"/>
          </w:tcPr>
          <w:p w:rsidR="006315CE" w:rsidRPr="00E45B05" w:rsidRDefault="006315CE" w:rsidP="006315CE">
            <w:pPr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93"/>
              <w:tblW w:w="0" w:type="auto"/>
              <w:tblLook w:val="04A0" w:firstRow="1" w:lastRow="0" w:firstColumn="1" w:lastColumn="0" w:noHBand="0" w:noVBand="1"/>
            </w:tblPr>
            <w:tblGrid>
              <w:gridCol w:w="4678"/>
            </w:tblGrid>
            <w:tr w:rsidR="00E45B05" w:rsidRPr="00E45B05" w:rsidTr="0055152A">
              <w:trPr>
                <w:trHeight w:val="80"/>
              </w:trPr>
              <w:tc>
                <w:tcPr>
                  <w:tcW w:w="4678" w:type="dxa"/>
                  <w:shd w:val="clear" w:color="auto" w:fill="auto"/>
                </w:tcPr>
                <w:p w:rsidR="006315CE" w:rsidRDefault="006315CE" w:rsidP="006315CE">
                  <w:pPr>
                    <w:jc w:val="both"/>
                    <w:rPr>
                      <w:sz w:val="28"/>
                      <w:szCs w:val="28"/>
                    </w:rPr>
                  </w:pPr>
                  <w:r w:rsidRPr="00E45B05">
                    <w:rPr>
                      <w:sz w:val="28"/>
                      <w:szCs w:val="28"/>
                    </w:rPr>
                    <w:t>От</w:t>
                  </w:r>
                  <w:r w:rsidR="009244C6" w:rsidRPr="00E45B05">
                    <w:rPr>
                      <w:sz w:val="28"/>
                      <w:szCs w:val="28"/>
                    </w:rPr>
                    <w:t xml:space="preserve"> </w:t>
                  </w:r>
                  <w:r w:rsidR="0009057F">
                    <w:rPr>
                      <w:sz w:val="28"/>
                      <w:szCs w:val="28"/>
                    </w:rPr>
                    <w:t>20.11.2025</w:t>
                  </w:r>
                  <w:r w:rsidR="009244C6" w:rsidRPr="00E45B05">
                    <w:rPr>
                      <w:sz w:val="28"/>
                      <w:szCs w:val="28"/>
                    </w:rPr>
                    <w:t xml:space="preserve"> №</w:t>
                  </w:r>
                  <w:r w:rsidR="0009057F">
                    <w:rPr>
                      <w:sz w:val="28"/>
                      <w:szCs w:val="28"/>
                    </w:rPr>
                    <w:t>1563</w:t>
                  </w:r>
                </w:p>
                <w:p w:rsidR="0009057F" w:rsidRPr="00E45B05" w:rsidRDefault="0009057F" w:rsidP="006315C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6315CE" w:rsidRPr="00E45B05" w:rsidRDefault="0055152A" w:rsidP="004F04A6">
                  <w:pPr>
                    <w:jc w:val="both"/>
                    <w:rPr>
                      <w:sz w:val="28"/>
                      <w:szCs w:val="28"/>
                    </w:rPr>
                  </w:pPr>
                  <w:r w:rsidRPr="00E45B05">
                    <w:rPr>
                      <w:sz w:val="28"/>
                      <w:szCs w:val="28"/>
                    </w:rPr>
                    <w:t xml:space="preserve">О </w:t>
                  </w:r>
                  <w:r w:rsidR="004A004F" w:rsidRPr="00E45B05">
                    <w:rPr>
                      <w:sz w:val="28"/>
                      <w:szCs w:val="28"/>
                    </w:rPr>
                    <w:t>внесении изменений</w:t>
                  </w:r>
                  <w:r w:rsidR="004F04A6" w:rsidRPr="00E45B05">
                    <w:rPr>
                      <w:sz w:val="28"/>
                      <w:szCs w:val="28"/>
                    </w:rPr>
                    <w:t xml:space="preserve"> в</w:t>
                  </w:r>
                  <w:r w:rsidRPr="00E45B05">
                    <w:rPr>
                      <w:sz w:val="28"/>
                      <w:szCs w:val="28"/>
                    </w:rPr>
                    <w:t xml:space="preserve"> </w:t>
                  </w:r>
                  <w:r w:rsidR="006315CE" w:rsidRPr="00E45B05">
                    <w:rPr>
                      <w:sz w:val="28"/>
                      <w:szCs w:val="28"/>
                    </w:rPr>
                    <w:t>муниципальн</w:t>
                  </w:r>
                  <w:r w:rsidR="004F04A6" w:rsidRPr="00E45B05">
                    <w:rPr>
                      <w:sz w:val="28"/>
                      <w:szCs w:val="28"/>
                    </w:rPr>
                    <w:t>ую</w:t>
                  </w:r>
                  <w:r w:rsidRPr="00E45B05">
                    <w:rPr>
                      <w:sz w:val="28"/>
                      <w:szCs w:val="28"/>
                    </w:rPr>
                    <w:t xml:space="preserve"> </w:t>
                  </w:r>
                  <w:r w:rsidR="006315CE" w:rsidRPr="00E45B05">
                    <w:rPr>
                      <w:sz w:val="28"/>
                      <w:szCs w:val="28"/>
                    </w:rPr>
                    <w:t>программ</w:t>
                  </w:r>
                  <w:r w:rsidR="004F04A6" w:rsidRPr="00E45B05">
                    <w:rPr>
                      <w:sz w:val="28"/>
                      <w:szCs w:val="28"/>
                    </w:rPr>
                    <w:t>у</w:t>
                  </w:r>
                  <w:r w:rsidR="006315CE" w:rsidRPr="00E45B05">
                    <w:rPr>
                      <w:sz w:val="28"/>
                      <w:szCs w:val="28"/>
                    </w:rPr>
                    <w:t xml:space="preserve"> «Развитие дорожно-транспортного комплекса </w:t>
                  </w:r>
                  <w:r w:rsidRPr="00E45B05">
                    <w:rPr>
                      <w:sz w:val="28"/>
                      <w:szCs w:val="28"/>
                    </w:rPr>
                    <w:t>муниципального образования «</w:t>
                  </w:r>
                  <w:r w:rsidR="00461200" w:rsidRPr="00E45B05">
                    <w:rPr>
                      <w:sz w:val="28"/>
                      <w:szCs w:val="28"/>
                    </w:rPr>
                    <w:t>Д</w:t>
                  </w:r>
                  <w:r w:rsidRPr="00E45B05">
                    <w:rPr>
                      <w:sz w:val="28"/>
                      <w:szCs w:val="28"/>
                    </w:rPr>
                    <w:t xml:space="preserve">орогобужский муниципальный округ» </w:t>
                  </w:r>
                  <w:r w:rsidR="006315CE" w:rsidRPr="00E45B05">
                    <w:rPr>
                      <w:sz w:val="28"/>
                      <w:szCs w:val="28"/>
                    </w:rPr>
                    <w:t xml:space="preserve">Смоленской области» </w:t>
                  </w:r>
                </w:p>
              </w:tc>
            </w:tr>
          </w:tbl>
          <w:p w:rsidR="006315CE" w:rsidRPr="00E45B05" w:rsidRDefault="006315CE" w:rsidP="006315CE">
            <w:pPr>
              <w:rPr>
                <w:sz w:val="28"/>
                <w:szCs w:val="28"/>
              </w:rPr>
            </w:pPr>
          </w:p>
        </w:tc>
      </w:tr>
    </w:tbl>
    <w:p w:rsidR="004A004F" w:rsidRPr="00E45B05" w:rsidRDefault="004A004F" w:rsidP="00E7675D">
      <w:pPr>
        <w:ind w:firstLine="851"/>
        <w:jc w:val="both"/>
        <w:rPr>
          <w:sz w:val="28"/>
          <w:szCs w:val="28"/>
        </w:rPr>
      </w:pPr>
      <w:r w:rsidRPr="00E45B05">
        <w:rPr>
          <w:sz w:val="28"/>
          <w:szCs w:val="28"/>
        </w:rPr>
        <w:t>В соответствии с Порядком принятия решения о разработке муниципальных программ, их формирования и реализаци</w:t>
      </w:r>
      <w:r w:rsidR="00E1361A" w:rsidRPr="00E45B05">
        <w:rPr>
          <w:sz w:val="28"/>
          <w:szCs w:val="28"/>
        </w:rPr>
        <w:t xml:space="preserve">и, утвержденным постановлением </w:t>
      </w:r>
      <w:r w:rsidRPr="00E45B05">
        <w:rPr>
          <w:sz w:val="28"/>
          <w:szCs w:val="28"/>
        </w:rPr>
        <w:t xml:space="preserve">Администрации муниципального образования «Дорогобужский </w:t>
      </w:r>
      <w:r w:rsidR="00A76F0C" w:rsidRPr="00E45B05">
        <w:rPr>
          <w:sz w:val="28"/>
          <w:szCs w:val="28"/>
        </w:rPr>
        <w:t>муниципальный округ</w:t>
      </w:r>
      <w:r w:rsidRPr="00E45B05">
        <w:rPr>
          <w:sz w:val="28"/>
          <w:szCs w:val="28"/>
        </w:rPr>
        <w:t>» Смоленской области от 1</w:t>
      </w:r>
      <w:r w:rsidR="00A76F0C" w:rsidRPr="00E45B05">
        <w:rPr>
          <w:sz w:val="28"/>
          <w:szCs w:val="28"/>
        </w:rPr>
        <w:t>7.01</w:t>
      </w:r>
      <w:r w:rsidRPr="00E45B05">
        <w:rPr>
          <w:sz w:val="28"/>
          <w:szCs w:val="28"/>
        </w:rPr>
        <w:t>.202</w:t>
      </w:r>
      <w:r w:rsidR="00A76F0C" w:rsidRPr="00E45B05">
        <w:rPr>
          <w:sz w:val="28"/>
          <w:szCs w:val="28"/>
        </w:rPr>
        <w:t>5</w:t>
      </w:r>
      <w:r w:rsidRPr="00E45B05">
        <w:rPr>
          <w:sz w:val="28"/>
          <w:szCs w:val="28"/>
        </w:rPr>
        <w:t xml:space="preserve"> №</w:t>
      </w:r>
      <w:r w:rsidR="00A76F0C" w:rsidRPr="00E45B05">
        <w:rPr>
          <w:sz w:val="28"/>
          <w:szCs w:val="28"/>
        </w:rPr>
        <w:t>62</w:t>
      </w:r>
      <w:r w:rsidR="00E1361A" w:rsidRPr="00E45B05">
        <w:rPr>
          <w:sz w:val="28"/>
          <w:szCs w:val="28"/>
        </w:rPr>
        <w:t xml:space="preserve"> (в редакции постановления Администрации муниципального образования «Дорогобужский муниципальный округ» Смоленской области от 25.04.2025 №524)</w:t>
      </w:r>
      <w:r w:rsidRPr="00E45B05">
        <w:rPr>
          <w:sz w:val="28"/>
          <w:szCs w:val="28"/>
        </w:rPr>
        <w:t>, решением Дорогобужской окружной Думы от 18.12.2024 №80</w:t>
      </w:r>
      <w:hyperlink r:id="rId11" w:history="1">
        <w:r w:rsidRPr="00E45B05">
          <w:rPr>
            <w:sz w:val="28"/>
            <w:szCs w:val="28"/>
            <w:shd w:val="clear" w:color="auto" w:fill="FFFFFF"/>
          </w:rPr>
          <w:t xml:space="preserve"> «О бюджете муниципального образования «Дорогобужский муниципальный округ» Смоленской области на 2025 год и на плановый период 2026 и 2027 годов</w:t>
        </w:r>
        <w:r w:rsidRPr="00E45B05">
          <w:rPr>
            <w:rStyle w:val="ae"/>
            <w:color w:val="auto"/>
            <w:sz w:val="28"/>
            <w:szCs w:val="28"/>
            <w:u w:val="none"/>
          </w:rPr>
          <w:t>»</w:t>
        </w:r>
      </w:hyperlink>
      <w:r w:rsidRPr="00E45B05">
        <w:rPr>
          <w:rStyle w:val="ae"/>
          <w:color w:val="auto"/>
          <w:sz w:val="28"/>
          <w:szCs w:val="28"/>
          <w:u w:val="none"/>
        </w:rPr>
        <w:t>,</w:t>
      </w:r>
    </w:p>
    <w:p w:rsidR="000E7BC1" w:rsidRPr="00E45B05" w:rsidRDefault="000E7BC1" w:rsidP="00E7675D">
      <w:pPr>
        <w:ind w:firstLine="851"/>
        <w:rPr>
          <w:sz w:val="28"/>
          <w:szCs w:val="28"/>
        </w:rPr>
      </w:pPr>
    </w:p>
    <w:p w:rsidR="000E7BC1" w:rsidRPr="00E45B05" w:rsidRDefault="000E7BC1" w:rsidP="00E7675D">
      <w:pPr>
        <w:ind w:firstLine="851"/>
        <w:jc w:val="both"/>
        <w:rPr>
          <w:sz w:val="28"/>
          <w:szCs w:val="28"/>
        </w:rPr>
      </w:pPr>
      <w:r w:rsidRPr="00E45B05">
        <w:rPr>
          <w:sz w:val="28"/>
          <w:szCs w:val="28"/>
        </w:rPr>
        <w:t xml:space="preserve">Администрация муниципального образования «Дорогобужский </w:t>
      </w:r>
      <w:r w:rsidR="00AE0AA0" w:rsidRPr="00E45B05">
        <w:rPr>
          <w:sz w:val="28"/>
          <w:szCs w:val="28"/>
        </w:rPr>
        <w:t>муниципальный округ</w:t>
      </w:r>
      <w:r w:rsidRPr="00E45B05">
        <w:rPr>
          <w:sz w:val="28"/>
          <w:szCs w:val="28"/>
        </w:rPr>
        <w:t xml:space="preserve">» Смоленской области постановляет: </w:t>
      </w:r>
    </w:p>
    <w:p w:rsidR="000E7BC1" w:rsidRPr="00E45B05" w:rsidRDefault="000E7BC1" w:rsidP="00E7675D">
      <w:pPr>
        <w:ind w:firstLine="851"/>
        <w:rPr>
          <w:sz w:val="28"/>
          <w:szCs w:val="28"/>
        </w:rPr>
      </w:pPr>
    </w:p>
    <w:p w:rsidR="007214B4" w:rsidRPr="00E45B05" w:rsidRDefault="004A004F" w:rsidP="00162248">
      <w:pPr>
        <w:ind w:firstLine="851"/>
        <w:jc w:val="both"/>
        <w:rPr>
          <w:b/>
          <w:bCs/>
          <w:sz w:val="28"/>
          <w:szCs w:val="28"/>
        </w:rPr>
      </w:pPr>
      <w:proofErr w:type="gramStart"/>
      <w:r w:rsidRPr="00E45B05">
        <w:rPr>
          <w:sz w:val="28"/>
          <w:szCs w:val="28"/>
        </w:rPr>
        <w:t xml:space="preserve">Внести </w:t>
      </w:r>
      <w:bookmarkStart w:id="1" w:name="_GoBack"/>
      <w:r w:rsidRPr="00E45B05">
        <w:rPr>
          <w:sz w:val="28"/>
          <w:szCs w:val="28"/>
        </w:rPr>
        <w:t xml:space="preserve">в муниципальную программу </w:t>
      </w:r>
      <w:r w:rsidR="003508CE" w:rsidRPr="00E45B05">
        <w:rPr>
          <w:sz w:val="28"/>
          <w:szCs w:val="28"/>
        </w:rPr>
        <w:t>«Развитие дорожно-транспортного комплекса муниципального образования «</w:t>
      </w:r>
      <w:r w:rsidR="00461200" w:rsidRPr="00E45B05">
        <w:rPr>
          <w:sz w:val="28"/>
          <w:szCs w:val="28"/>
        </w:rPr>
        <w:t>Д</w:t>
      </w:r>
      <w:r w:rsidR="003508CE" w:rsidRPr="00E45B05">
        <w:rPr>
          <w:sz w:val="28"/>
          <w:szCs w:val="28"/>
        </w:rPr>
        <w:t>орогобужский муниципальный округ» Смоленской области</w:t>
      </w:r>
      <w:bookmarkEnd w:id="1"/>
      <w:r w:rsidR="003508CE" w:rsidRPr="00E45B05">
        <w:rPr>
          <w:sz w:val="28"/>
          <w:szCs w:val="28"/>
        </w:rPr>
        <w:t>»</w:t>
      </w:r>
      <w:r w:rsidRPr="00E45B05">
        <w:rPr>
          <w:sz w:val="28"/>
          <w:szCs w:val="28"/>
        </w:rPr>
        <w:t>, утвержденную постановлением Администрации муниципального образования «Дорогобужский район» Смоленской области от 30.10.2024 №901</w:t>
      </w:r>
      <w:r w:rsidR="003C6FD3" w:rsidRPr="00E45B05">
        <w:rPr>
          <w:sz w:val="28"/>
          <w:szCs w:val="28"/>
        </w:rPr>
        <w:t xml:space="preserve"> (в редакции постановлени</w:t>
      </w:r>
      <w:r w:rsidR="00D75C2B" w:rsidRPr="00E45B05">
        <w:rPr>
          <w:sz w:val="28"/>
          <w:szCs w:val="28"/>
        </w:rPr>
        <w:t>й</w:t>
      </w:r>
      <w:r w:rsidR="003C6FD3" w:rsidRPr="00E45B05">
        <w:rPr>
          <w:sz w:val="28"/>
          <w:szCs w:val="28"/>
        </w:rPr>
        <w:t xml:space="preserve"> Администрации муниципального образования «Дорогобужский муниципальный округ» Смоленской области от</w:t>
      </w:r>
      <w:proofErr w:type="gramEnd"/>
      <w:r w:rsidR="003C6FD3" w:rsidRPr="00E45B05">
        <w:rPr>
          <w:sz w:val="28"/>
          <w:szCs w:val="28"/>
        </w:rPr>
        <w:t xml:space="preserve"> </w:t>
      </w:r>
      <w:proofErr w:type="gramStart"/>
      <w:r w:rsidR="003C6FD3" w:rsidRPr="00E45B05">
        <w:rPr>
          <w:sz w:val="28"/>
          <w:szCs w:val="28"/>
        </w:rPr>
        <w:t>21.01.2025 №81</w:t>
      </w:r>
      <w:r w:rsidR="00F1115F" w:rsidRPr="00E45B05">
        <w:rPr>
          <w:sz w:val="28"/>
          <w:szCs w:val="28"/>
        </w:rPr>
        <w:t>, от 04.02.2025 №122</w:t>
      </w:r>
      <w:r w:rsidR="00E7675D" w:rsidRPr="00E45B05">
        <w:rPr>
          <w:sz w:val="28"/>
          <w:szCs w:val="28"/>
        </w:rPr>
        <w:t>, от 02.04.2025 №406</w:t>
      </w:r>
      <w:r w:rsidR="00303B47" w:rsidRPr="00E45B05">
        <w:rPr>
          <w:sz w:val="28"/>
          <w:szCs w:val="28"/>
        </w:rPr>
        <w:t>, от 15.04.2025 №480</w:t>
      </w:r>
      <w:r w:rsidR="00EC73D7" w:rsidRPr="00E45B05">
        <w:rPr>
          <w:sz w:val="28"/>
          <w:szCs w:val="28"/>
        </w:rPr>
        <w:t xml:space="preserve">, от </w:t>
      </w:r>
      <w:r w:rsidR="00EC73D7" w:rsidRPr="00162248">
        <w:rPr>
          <w:sz w:val="28"/>
          <w:szCs w:val="28"/>
        </w:rPr>
        <w:t>08.08.2025 №1010</w:t>
      </w:r>
      <w:r w:rsidR="004508FF" w:rsidRPr="00162248">
        <w:rPr>
          <w:sz w:val="28"/>
          <w:szCs w:val="28"/>
        </w:rPr>
        <w:t>, от 05.09.2025 №1104</w:t>
      </w:r>
      <w:r w:rsidR="00E45B05" w:rsidRPr="00162248">
        <w:rPr>
          <w:sz w:val="28"/>
          <w:szCs w:val="28"/>
        </w:rPr>
        <w:t>, от 25.09.2025 №1182</w:t>
      </w:r>
      <w:r w:rsidR="00162248" w:rsidRPr="00162248">
        <w:rPr>
          <w:sz w:val="28"/>
          <w:szCs w:val="28"/>
        </w:rPr>
        <w:t xml:space="preserve">, </w:t>
      </w:r>
      <w:r w:rsidR="00162248" w:rsidRPr="000F0E13">
        <w:rPr>
          <w:sz w:val="28"/>
          <w:szCs w:val="28"/>
        </w:rPr>
        <w:t>от 27.10.2025 №</w:t>
      </w:r>
      <w:r w:rsidR="000F0E13" w:rsidRPr="000F0E13">
        <w:rPr>
          <w:sz w:val="28"/>
          <w:szCs w:val="28"/>
        </w:rPr>
        <w:t>1378</w:t>
      </w:r>
      <w:r w:rsidR="00D93726">
        <w:rPr>
          <w:sz w:val="28"/>
          <w:szCs w:val="28"/>
        </w:rPr>
        <w:t>, от 17.11.2025 №1543</w:t>
      </w:r>
      <w:r w:rsidR="003C6FD3" w:rsidRPr="000F0E13">
        <w:rPr>
          <w:sz w:val="28"/>
          <w:szCs w:val="28"/>
        </w:rPr>
        <w:t>)</w:t>
      </w:r>
      <w:r w:rsidRPr="000F0E13">
        <w:rPr>
          <w:sz w:val="28"/>
          <w:szCs w:val="28"/>
        </w:rPr>
        <w:t xml:space="preserve"> </w:t>
      </w:r>
      <w:r w:rsidR="00162248" w:rsidRPr="00162248">
        <w:rPr>
          <w:sz w:val="28"/>
          <w:szCs w:val="28"/>
        </w:rPr>
        <w:t xml:space="preserve">следующие изменения: </w:t>
      </w:r>
      <w:proofErr w:type="gramEnd"/>
    </w:p>
    <w:p w:rsidR="00DF7BCD" w:rsidRPr="00162248" w:rsidRDefault="00162248" w:rsidP="00162248">
      <w:pPr>
        <w:pStyle w:val="21"/>
        <w:numPr>
          <w:ilvl w:val="0"/>
          <w:numId w:val="6"/>
        </w:numPr>
        <w:spacing w:after="0" w:line="240" w:lineRule="auto"/>
        <w:ind w:left="0" w:firstLine="709"/>
        <w:jc w:val="both"/>
        <w:rPr>
          <w:color w:val="FF0000"/>
          <w:sz w:val="28"/>
          <w:szCs w:val="28"/>
        </w:rPr>
      </w:pPr>
      <w:r w:rsidRPr="00162248">
        <w:rPr>
          <w:rFonts w:eastAsia="Times New Roman"/>
          <w:sz w:val="28"/>
          <w:szCs w:val="28"/>
          <w:lang w:val="ru-RU"/>
        </w:rPr>
        <w:t>Раздел 6. «Сведения о финансировании структурных элементов муниципальной программы» изложить в следующей редакции</w:t>
      </w:r>
      <w:r>
        <w:rPr>
          <w:rFonts w:eastAsia="Times New Roman"/>
          <w:sz w:val="28"/>
          <w:szCs w:val="28"/>
          <w:lang w:val="ru-RU"/>
        </w:rPr>
        <w:t>:</w:t>
      </w:r>
    </w:p>
    <w:p w:rsidR="00162248" w:rsidRDefault="00162248" w:rsidP="00D041A2">
      <w:pPr>
        <w:ind w:left="1701" w:right="1700"/>
        <w:jc w:val="center"/>
        <w:rPr>
          <w:b/>
          <w:sz w:val="26"/>
          <w:szCs w:val="26"/>
        </w:rPr>
      </w:pPr>
    </w:p>
    <w:p w:rsidR="00162248" w:rsidRDefault="00162248" w:rsidP="00D041A2">
      <w:pPr>
        <w:ind w:left="1701" w:right="1700"/>
        <w:jc w:val="center"/>
        <w:rPr>
          <w:b/>
          <w:sz w:val="26"/>
          <w:szCs w:val="26"/>
        </w:rPr>
      </w:pPr>
    </w:p>
    <w:p w:rsidR="00162248" w:rsidRDefault="00162248" w:rsidP="00D041A2">
      <w:pPr>
        <w:ind w:left="1701" w:right="1700"/>
        <w:jc w:val="center"/>
        <w:rPr>
          <w:b/>
          <w:sz w:val="26"/>
          <w:szCs w:val="26"/>
        </w:rPr>
      </w:pPr>
    </w:p>
    <w:p w:rsidR="00162248" w:rsidRDefault="00162248" w:rsidP="00D041A2">
      <w:pPr>
        <w:ind w:left="1701" w:right="1700"/>
        <w:jc w:val="center"/>
        <w:rPr>
          <w:b/>
          <w:sz w:val="26"/>
          <w:szCs w:val="26"/>
        </w:rPr>
      </w:pPr>
    </w:p>
    <w:p w:rsidR="00A36B6C" w:rsidRPr="00585706" w:rsidRDefault="00D041A2" w:rsidP="00D041A2">
      <w:pPr>
        <w:ind w:left="1701" w:right="1700"/>
        <w:jc w:val="center"/>
        <w:rPr>
          <w:b/>
          <w:sz w:val="26"/>
          <w:szCs w:val="26"/>
        </w:rPr>
      </w:pPr>
      <w:r w:rsidRPr="00585706">
        <w:rPr>
          <w:b/>
          <w:sz w:val="26"/>
          <w:szCs w:val="26"/>
        </w:rPr>
        <w:lastRenderedPageBreak/>
        <w:t xml:space="preserve">Раздел 6. </w:t>
      </w:r>
      <w:r w:rsidR="00A36B6C" w:rsidRPr="00585706">
        <w:rPr>
          <w:b/>
          <w:sz w:val="26"/>
          <w:szCs w:val="26"/>
        </w:rPr>
        <w:t>СВЕДЕНИЯ</w:t>
      </w:r>
    </w:p>
    <w:p w:rsidR="00A36B6C" w:rsidRPr="00162248" w:rsidRDefault="00A36B6C" w:rsidP="004F0940">
      <w:pPr>
        <w:ind w:right="-3"/>
        <w:jc w:val="center"/>
        <w:rPr>
          <w:b/>
          <w:sz w:val="26"/>
          <w:szCs w:val="26"/>
        </w:rPr>
      </w:pPr>
      <w:r w:rsidRPr="00585706">
        <w:rPr>
          <w:b/>
          <w:sz w:val="26"/>
          <w:szCs w:val="26"/>
        </w:rPr>
        <w:t>о фи</w:t>
      </w:r>
      <w:r w:rsidRPr="00162248">
        <w:rPr>
          <w:b/>
          <w:sz w:val="26"/>
          <w:szCs w:val="26"/>
        </w:rPr>
        <w:t xml:space="preserve">нансировании структурных элементов муниципальной </w:t>
      </w:r>
      <w:r w:rsidR="00D752B8" w:rsidRPr="00162248">
        <w:rPr>
          <w:b/>
          <w:sz w:val="26"/>
          <w:szCs w:val="26"/>
        </w:rPr>
        <w:t>п</w:t>
      </w:r>
      <w:r w:rsidRPr="00162248">
        <w:rPr>
          <w:b/>
          <w:sz w:val="26"/>
          <w:szCs w:val="26"/>
        </w:rPr>
        <w:t>рограммы</w:t>
      </w:r>
      <w:r w:rsidR="00D752B8" w:rsidRPr="00162248">
        <w:rPr>
          <w:b/>
          <w:sz w:val="26"/>
          <w:szCs w:val="26"/>
        </w:rPr>
        <w:t xml:space="preserve"> </w:t>
      </w:r>
      <w:r w:rsidR="004F0940" w:rsidRPr="00162248">
        <w:rPr>
          <w:rFonts w:eastAsia="Calibri"/>
          <w:b/>
          <w:sz w:val="26"/>
          <w:szCs w:val="26"/>
        </w:rPr>
        <w:t>«</w:t>
      </w:r>
      <w:r w:rsidR="004F0940" w:rsidRPr="00162248">
        <w:rPr>
          <w:b/>
          <w:sz w:val="26"/>
          <w:szCs w:val="26"/>
        </w:rPr>
        <w:t xml:space="preserve">Развитие дорожно-транспортного комплекса </w:t>
      </w:r>
      <w:r w:rsidR="00BD76F3" w:rsidRPr="00162248">
        <w:rPr>
          <w:b/>
          <w:sz w:val="26"/>
          <w:szCs w:val="26"/>
        </w:rPr>
        <w:t>муниципального образования «Дорогобужский муниципальный округ»</w:t>
      </w:r>
      <w:r w:rsidR="004F0940" w:rsidRPr="00162248">
        <w:rPr>
          <w:b/>
          <w:sz w:val="26"/>
          <w:szCs w:val="26"/>
        </w:rPr>
        <w:t xml:space="preserve"> Смоленской области»</w:t>
      </w:r>
    </w:p>
    <w:p w:rsidR="00DA1126" w:rsidRPr="00162248" w:rsidRDefault="00DA1126" w:rsidP="00250F1B">
      <w:pPr>
        <w:rPr>
          <w:b/>
        </w:rPr>
      </w:pPr>
    </w:p>
    <w:p w:rsidR="00200F80" w:rsidRPr="00162248" w:rsidRDefault="00200F80" w:rsidP="00250F1B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565"/>
        <w:gridCol w:w="650"/>
        <w:gridCol w:w="1474"/>
        <w:gridCol w:w="1559"/>
        <w:gridCol w:w="1559"/>
        <w:gridCol w:w="1134"/>
        <w:gridCol w:w="1134"/>
        <w:gridCol w:w="1134"/>
        <w:gridCol w:w="1134"/>
      </w:tblGrid>
      <w:tr w:rsidR="00162248" w:rsidRPr="00162248" w:rsidTr="00742489">
        <w:trPr>
          <w:trHeight w:val="80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№ п/п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162248" w:rsidRPr="00162248" w:rsidTr="00742489">
        <w:trPr>
          <w:trHeight w:val="80"/>
          <w:tblHeader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ind w:right="-34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BD76F3" w:rsidP="00742489">
            <w:pPr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z w:val="22"/>
                <w:szCs w:val="22"/>
                <w:shd w:val="clear" w:color="auto" w:fill="FFFFFF"/>
              </w:rPr>
              <w:t>2025</w:t>
            </w:r>
            <w:r w:rsidR="00250F1B" w:rsidRPr="00162248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z w:val="22"/>
                <w:szCs w:val="22"/>
                <w:shd w:val="clear" w:color="auto" w:fill="FFFFFF"/>
              </w:rPr>
              <w:t>202</w:t>
            </w:r>
            <w:r w:rsidR="00BD76F3" w:rsidRPr="00162248">
              <w:rPr>
                <w:sz w:val="22"/>
                <w:szCs w:val="22"/>
                <w:shd w:val="clear" w:color="auto" w:fill="FFFFFF"/>
              </w:rPr>
              <w:t>6</w:t>
            </w:r>
            <w:r w:rsidRPr="00162248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  <w:shd w:val="clear" w:color="auto" w:fill="FFFFFF"/>
              </w:rPr>
              <w:t>202</w:t>
            </w:r>
            <w:r w:rsidR="00BD76F3" w:rsidRPr="00162248">
              <w:rPr>
                <w:sz w:val="22"/>
                <w:szCs w:val="22"/>
                <w:shd w:val="clear" w:color="auto" w:fill="FFFFFF"/>
              </w:rPr>
              <w:t>7</w:t>
            </w:r>
            <w:r w:rsidRPr="00162248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</w:tr>
      <w:tr w:rsidR="00162248" w:rsidRPr="00162248" w:rsidTr="00742489">
        <w:trPr>
          <w:trHeight w:val="80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ind w:left="-69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162248" w:rsidRDefault="00250F1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8</w:t>
            </w:r>
          </w:p>
        </w:tc>
      </w:tr>
      <w:tr w:rsidR="00162248" w:rsidRPr="00162248" w:rsidTr="00742489">
        <w:trPr>
          <w:trHeight w:val="284"/>
          <w:tblHeader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A2" w:rsidRPr="00162248" w:rsidRDefault="00D041A2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1. Региональный проект «</w:t>
            </w:r>
            <w:r w:rsidR="003E30F1" w:rsidRPr="00162248">
              <w:rPr>
                <w:sz w:val="22"/>
                <w:szCs w:val="22"/>
              </w:rPr>
              <w:t>Наименование</w:t>
            </w:r>
            <w:r w:rsidRPr="00162248">
              <w:rPr>
                <w:sz w:val="22"/>
                <w:szCs w:val="22"/>
              </w:rPr>
              <w:t>»</w:t>
            </w:r>
          </w:p>
        </w:tc>
      </w:tr>
      <w:tr w:rsidR="00162248" w:rsidRPr="00162248" w:rsidTr="00742489">
        <w:trPr>
          <w:trHeight w:val="275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162248" w:rsidRDefault="003E30F1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162248" w:rsidRDefault="003E30F1" w:rsidP="00742489">
            <w:pPr>
              <w:ind w:left="34" w:right="-108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162248" w:rsidRDefault="003E30F1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162248" w:rsidRDefault="003E30F1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162248" w:rsidRDefault="003E30F1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162248" w:rsidRDefault="003E30F1" w:rsidP="00742489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162248" w:rsidRDefault="003E30F1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162248" w:rsidRDefault="003E30F1" w:rsidP="00742489">
            <w:pPr>
              <w:jc w:val="center"/>
              <w:rPr>
                <w:sz w:val="22"/>
                <w:szCs w:val="22"/>
              </w:rPr>
            </w:pPr>
          </w:p>
        </w:tc>
      </w:tr>
      <w:tr w:rsidR="00162248" w:rsidRPr="00162248" w:rsidTr="00742489">
        <w:trPr>
          <w:trHeight w:val="282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162248" w:rsidRDefault="003E30F1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1.1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162248" w:rsidRDefault="003E30F1" w:rsidP="00742489">
            <w:pPr>
              <w:ind w:left="34" w:right="-108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162248" w:rsidRDefault="003E30F1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162248" w:rsidRDefault="003E30F1" w:rsidP="0074248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F1" w:rsidRPr="00162248" w:rsidRDefault="003E30F1" w:rsidP="00742489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F1" w:rsidRPr="00162248" w:rsidRDefault="003E30F1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F1" w:rsidRPr="00162248" w:rsidRDefault="003E30F1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F1" w:rsidRPr="00162248" w:rsidRDefault="003E30F1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162248" w:rsidRPr="00162248" w:rsidTr="00742489">
        <w:trPr>
          <w:trHeight w:val="266"/>
          <w:tblHeader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  <w:lang w:val="en-US"/>
              </w:rPr>
              <w:t>2</w:t>
            </w:r>
            <w:r w:rsidRPr="00162248">
              <w:rPr>
                <w:sz w:val="22"/>
                <w:szCs w:val="22"/>
              </w:rPr>
              <w:t>. Ведомственный проект «Наименование»</w:t>
            </w:r>
          </w:p>
        </w:tc>
      </w:tr>
      <w:tr w:rsidR="00162248" w:rsidRPr="00162248" w:rsidTr="00742489">
        <w:trPr>
          <w:trHeight w:val="263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2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ind w:left="34" w:right="-108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</w:tr>
      <w:tr w:rsidR="00162248" w:rsidRPr="00162248" w:rsidTr="00742489">
        <w:trPr>
          <w:trHeight w:val="27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2.1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ind w:left="34" w:right="-108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162248" w:rsidRDefault="0068720B" w:rsidP="00742489">
            <w:pPr>
              <w:jc w:val="center"/>
              <w:rPr>
                <w:sz w:val="22"/>
                <w:szCs w:val="22"/>
              </w:rPr>
            </w:pPr>
          </w:p>
        </w:tc>
      </w:tr>
      <w:tr w:rsidR="00162248" w:rsidRPr="00162248" w:rsidTr="00742489">
        <w:trPr>
          <w:trHeight w:val="278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20B" w:rsidRPr="00162248" w:rsidRDefault="00C36D91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3.</w:t>
            </w:r>
            <w:r w:rsidR="00D84B61" w:rsidRPr="00162248">
              <w:rPr>
                <w:sz w:val="22"/>
                <w:szCs w:val="22"/>
              </w:rPr>
              <w:t>1.</w:t>
            </w:r>
            <w:r w:rsidRPr="00162248">
              <w:rPr>
                <w:sz w:val="22"/>
                <w:szCs w:val="22"/>
              </w:rPr>
              <w:t xml:space="preserve"> </w:t>
            </w:r>
            <w:r w:rsidR="0068720B" w:rsidRPr="00162248">
              <w:rPr>
                <w:sz w:val="22"/>
                <w:szCs w:val="22"/>
              </w:rPr>
              <w:t>Комплекс процессных мероприятий «</w:t>
            </w:r>
            <w:r w:rsidR="00F95BB2" w:rsidRPr="00162248">
              <w:rPr>
                <w:bCs/>
                <w:sz w:val="22"/>
                <w:szCs w:val="22"/>
              </w:rPr>
              <w:t>Развитие сети ав</w:t>
            </w:r>
            <w:r w:rsidR="00D84B61" w:rsidRPr="00162248">
              <w:rPr>
                <w:bCs/>
                <w:sz w:val="22"/>
                <w:szCs w:val="22"/>
              </w:rPr>
              <w:t>то</w:t>
            </w:r>
            <w:r w:rsidR="00F95BB2" w:rsidRPr="00162248">
              <w:rPr>
                <w:bCs/>
                <w:sz w:val="22"/>
                <w:szCs w:val="22"/>
              </w:rPr>
              <w:t>мобильных дорог местного значения</w:t>
            </w:r>
            <w:r w:rsidR="0068720B" w:rsidRPr="00162248">
              <w:rPr>
                <w:sz w:val="22"/>
                <w:szCs w:val="22"/>
              </w:rPr>
              <w:t>»</w:t>
            </w:r>
          </w:p>
        </w:tc>
      </w:tr>
      <w:tr w:rsidR="00162248" w:rsidRPr="00162248" w:rsidTr="00742489">
        <w:trPr>
          <w:trHeight w:val="39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7D93" w:rsidRPr="00162248" w:rsidRDefault="00F87D93" w:rsidP="00742489">
            <w:pPr>
              <w:ind w:left="-103" w:right="-108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3.1.</w:t>
            </w:r>
            <w:r w:rsidR="00D84B61" w:rsidRPr="00162248">
              <w:rPr>
                <w:sz w:val="22"/>
                <w:szCs w:val="22"/>
              </w:rPr>
              <w:t>1.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3" w:rsidRPr="00162248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Ремонт автомобильных дорог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FE2" w:rsidRPr="00162248" w:rsidRDefault="00681FE2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 xml:space="preserve">Управление по развитию инфраструктуры и жилищно-коммунальному хозяйству Администрации муниципального образования «Дорогобужский муниципальный округ» Смоленской </w:t>
            </w:r>
          </w:p>
          <w:p w:rsidR="00F87D93" w:rsidRPr="00162248" w:rsidRDefault="00681FE2" w:rsidP="00742489">
            <w:pPr>
              <w:ind w:left="-102" w:right="-102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области (далее – управление)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3" w:rsidRPr="00162248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D93" w:rsidRPr="00E03DD9" w:rsidRDefault="00E03DD9" w:rsidP="00742489">
            <w:pPr>
              <w:rPr>
                <w:color w:val="FF0000"/>
                <w:sz w:val="22"/>
                <w:szCs w:val="22"/>
              </w:rPr>
            </w:pPr>
            <w:r w:rsidRPr="00E03DD9">
              <w:rPr>
                <w:color w:val="FF0000"/>
                <w:sz w:val="22"/>
                <w:szCs w:val="22"/>
              </w:rPr>
              <w:t>10 616,2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3" w:rsidRPr="00E03DD9" w:rsidRDefault="005D5244" w:rsidP="00E03DD9">
            <w:pPr>
              <w:spacing w:line="230" w:lineRule="auto"/>
              <w:jc w:val="center"/>
              <w:rPr>
                <w:color w:val="FF0000"/>
                <w:spacing w:val="-2"/>
                <w:sz w:val="22"/>
                <w:szCs w:val="22"/>
              </w:rPr>
            </w:pPr>
            <w:r w:rsidRPr="00E03DD9">
              <w:rPr>
                <w:color w:val="FF0000"/>
                <w:spacing w:val="-2"/>
                <w:sz w:val="22"/>
                <w:szCs w:val="22"/>
              </w:rPr>
              <w:t>10</w:t>
            </w:r>
            <w:r w:rsidR="00E03DD9" w:rsidRPr="00E03DD9">
              <w:rPr>
                <w:color w:val="FF0000"/>
                <w:spacing w:val="-2"/>
                <w:sz w:val="22"/>
                <w:szCs w:val="22"/>
              </w:rPr>
              <w:t> 616,2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3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3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</w:tr>
      <w:tr w:rsidR="00162248" w:rsidRPr="00162248" w:rsidTr="00742489">
        <w:trPr>
          <w:trHeight w:val="100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C9A" w:rsidRPr="00162248" w:rsidRDefault="00432C9A" w:rsidP="00742489">
            <w:pPr>
              <w:ind w:left="-103" w:right="-108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3.1.2.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C9A" w:rsidRPr="00162248" w:rsidRDefault="00432C9A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Проектирование объектов придорожного сервиса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C4" w:rsidRPr="00162248" w:rsidRDefault="00432C9A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управление</w:t>
            </w:r>
          </w:p>
          <w:p w:rsidR="00432C9A" w:rsidRPr="00162248" w:rsidRDefault="00432C9A" w:rsidP="00742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C9A" w:rsidRPr="00162248" w:rsidRDefault="00432C9A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C9A" w:rsidRPr="00E03DD9" w:rsidRDefault="00E03DD9" w:rsidP="00325BB0">
            <w:pPr>
              <w:rPr>
                <w:color w:val="FF0000"/>
                <w:sz w:val="22"/>
                <w:szCs w:val="22"/>
              </w:rPr>
            </w:pPr>
            <w:r w:rsidRPr="00E03DD9">
              <w:rPr>
                <w:color w:val="FF0000"/>
                <w:sz w:val="22"/>
                <w:szCs w:val="22"/>
              </w:rPr>
              <w:t>1849,0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9A" w:rsidRPr="00E03DD9" w:rsidRDefault="00E03DD9" w:rsidP="00325BB0">
            <w:pPr>
              <w:spacing w:line="230" w:lineRule="auto"/>
              <w:jc w:val="center"/>
              <w:rPr>
                <w:color w:val="FF0000"/>
                <w:spacing w:val="-2"/>
                <w:sz w:val="22"/>
                <w:szCs w:val="22"/>
              </w:rPr>
            </w:pPr>
            <w:r w:rsidRPr="00E03DD9">
              <w:rPr>
                <w:color w:val="FF0000"/>
                <w:spacing w:val="-2"/>
                <w:sz w:val="22"/>
                <w:szCs w:val="22"/>
              </w:rPr>
              <w:t>1849,0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9A" w:rsidRPr="00162248" w:rsidRDefault="00432C9A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9A" w:rsidRPr="00162248" w:rsidRDefault="00432C9A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</w:tr>
      <w:tr w:rsidR="00162248" w:rsidRPr="00162248" w:rsidTr="00742489">
        <w:trPr>
          <w:trHeight w:val="14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48" w:rsidRPr="00162248" w:rsidRDefault="00162248" w:rsidP="00162248">
            <w:pPr>
              <w:ind w:left="-103" w:right="-108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3.1.3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48" w:rsidRPr="00162248" w:rsidRDefault="00162248" w:rsidP="00162248">
            <w:pPr>
              <w:ind w:left="34"/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Ремонт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48" w:rsidRPr="00162248" w:rsidRDefault="00162248" w:rsidP="0016224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48" w:rsidRPr="00162248" w:rsidRDefault="00162248" w:rsidP="0016224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48" w:rsidRPr="00E03DD9" w:rsidRDefault="00162248" w:rsidP="00162248">
            <w:pPr>
              <w:rPr>
                <w:sz w:val="22"/>
                <w:szCs w:val="22"/>
              </w:rPr>
            </w:pPr>
            <w:r w:rsidRPr="00E03DD9">
              <w:rPr>
                <w:sz w:val="22"/>
                <w:szCs w:val="22"/>
              </w:rPr>
              <w:t>47 870,1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48" w:rsidRPr="00E03DD9" w:rsidRDefault="00162248" w:rsidP="00162248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03DD9">
              <w:rPr>
                <w:spacing w:val="-2"/>
                <w:sz w:val="22"/>
                <w:szCs w:val="22"/>
              </w:rPr>
              <w:t>17 375,5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48" w:rsidRPr="00E03DD9" w:rsidRDefault="00162248" w:rsidP="00162248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03DD9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48" w:rsidRPr="00162248" w:rsidRDefault="00162248" w:rsidP="00162248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30 494,6</w:t>
            </w:r>
          </w:p>
        </w:tc>
      </w:tr>
      <w:tr w:rsidR="00162248" w:rsidRPr="00162248" w:rsidTr="00742489">
        <w:trPr>
          <w:trHeight w:val="28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-103" w:right="-108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3.1.</w:t>
            </w:r>
            <w:r w:rsidR="00432C9A" w:rsidRPr="00162248">
              <w:rPr>
                <w:sz w:val="22"/>
                <w:szCs w:val="22"/>
              </w:rPr>
              <w:t>4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Содержание автомобильных дорог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-102" w:right="-102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 xml:space="preserve">Бюджет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13 131,8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13 131,8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162248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</w:tr>
      <w:tr w:rsidR="00162248" w:rsidRPr="00162248" w:rsidTr="00742489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162248" w:rsidRDefault="00200F80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162248" w:rsidRDefault="00200F80" w:rsidP="00742489">
            <w:pPr>
              <w:ind w:left="34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162248" w:rsidRDefault="00200F80" w:rsidP="00742489">
            <w:pPr>
              <w:ind w:left="-102" w:right="-102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162248" w:rsidRDefault="00200F80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80" w:rsidRPr="00162248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80" w:rsidRPr="00162248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80" w:rsidRPr="00162248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80" w:rsidRPr="00162248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8</w:t>
            </w:r>
          </w:p>
        </w:tc>
      </w:tr>
      <w:tr w:rsidR="00162248" w:rsidRPr="00162248" w:rsidTr="00742489">
        <w:trPr>
          <w:trHeight w:val="217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-103" w:right="-108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lastRenderedPageBreak/>
              <w:t>3.1.</w:t>
            </w:r>
            <w:r w:rsidR="00432C9A" w:rsidRPr="00162248">
              <w:rPr>
                <w:sz w:val="22"/>
                <w:szCs w:val="22"/>
              </w:rPr>
              <w:t>5</w:t>
            </w:r>
            <w:r w:rsidRPr="00162248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Содержание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 xml:space="preserve">управление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E03DD9" w:rsidRDefault="00162248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03DD9">
              <w:rPr>
                <w:spacing w:val="-2"/>
                <w:sz w:val="22"/>
                <w:szCs w:val="22"/>
              </w:rPr>
              <w:t>36 136,2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E03DD9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03DD9">
              <w:rPr>
                <w:spacing w:val="-2"/>
                <w:sz w:val="22"/>
                <w:szCs w:val="22"/>
              </w:rPr>
              <w:t>12 999,2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E03DD9" w:rsidRDefault="00162248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03DD9">
              <w:rPr>
                <w:spacing w:val="-2"/>
                <w:sz w:val="22"/>
                <w:szCs w:val="22"/>
              </w:rPr>
              <w:t>23 137,0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</w:tr>
      <w:tr w:rsidR="00162248" w:rsidRPr="00162248" w:rsidTr="00742489">
        <w:trPr>
          <w:trHeight w:val="91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-103" w:right="-108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3.1.</w:t>
            </w:r>
            <w:r w:rsidR="00432C9A" w:rsidRPr="00162248">
              <w:rPr>
                <w:sz w:val="22"/>
                <w:szCs w:val="22"/>
              </w:rPr>
              <w:t>6</w:t>
            </w:r>
            <w:r w:rsidRPr="00162248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Управление</w:t>
            </w:r>
          </w:p>
          <w:p w:rsidR="00FA78BC" w:rsidRPr="00162248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4B669E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80 890,</w:t>
            </w:r>
            <w:r w:rsidR="007F201D" w:rsidRPr="00162248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4B669E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80 890,</w:t>
            </w:r>
            <w:r w:rsidR="00244DE5" w:rsidRPr="00162248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</w:tr>
      <w:tr w:rsidR="00162248" w:rsidRPr="00162248" w:rsidTr="00742489">
        <w:trPr>
          <w:trHeight w:val="124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82</w:t>
            </w:r>
            <w:r w:rsidR="001942EF" w:rsidRPr="00162248">
              <w:rPr>
                <w:spacing w:val="-2"/>
                <w:sz w:val="22"/>
                <w:szCs w:val="22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82</w:t>
            </w:r>
            <w:r w:rsidR="001942EF" w:rsidRPr="00162248">
              <w:rPr>
                <w:spacing w:val="-2"/>
                <w:sz w:val="22"/>
                <w:szCs w:val="22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</w:tr>
      <w:tr w:rsidR="00162248" w:rsidRPr="00162248" w:rsidTr="00742489">
        <w:trPr>
          <w:trHeight w:val="213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2489" w:rsidRPr="00162248" w:rsidRDefault="00742489" w:rsidP="00742489">
            <w:pPr>
              <w:ind w:left="-103" w:right="-108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3.1.7</w:t>
            </w:r>
          </w:p>
        </w:tc>
        <w:tc>
          <w:tcPr>
            <w:tcW w:w="212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2489" w:rsidRPr="00162248" w:rsidRDefault="00742489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2489" w:rsidRPr="00162248" w:rsidRDefault="00742489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Управление</w:t>
            </w:r>
          </w:p>
          <w:p w:rsidR="00742489" w:rsidRPr="00162248" w:rsidRDefault="00742489" w:rsidP="0074248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489" w:rsidRPr="00162248" w:rsidRDefault="00742489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489" w:rsidRPr="00162248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7 846,5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489" w:rsidRPr="00162248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7 846,5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489" w:rsidRPr="00162248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489" w:rsidRPr="00162248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</w:tr>
      <w:tr w:rsidR="00162248" w:rsidRPr="00162248" w:rsidTr="00742489">
        <w:trPr>
          <w:trHeight w:val="291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2489" w:rsidRPr="00162248" w:rsidRDefault="00742489" w:rsidP="00742489">
            <w:pPr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2489" w:rsidRPr="00162248" w:rsidRDefault="00742489" w:rsidP="00742489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2489" w:rsidRPr="00162248" w:rsidRDefault="00742489" w:rsidP="0074248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2489" w:rsidRPr="00162248" w:rsidRDefault="00742489" w:rsidP="0074248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489" w:rsidRPr="00162248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489" w:rsidRPr="00162248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489" w:rsidRPr="00162248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489" w:rsidRPr="00162248" w:rsidRDefault="00742489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162248" w:rsidRPr="00162248" w:rsidTr="00742489">
        <w:trPr>
          <w:trHeight w:val="304"/>
        </w:trPr>
        <w:tc>
          <w:tcPr>
            <w:tcW w:w="2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BC" w:rsidRPr="00162248" w:rsidRDefault="00FA78BC" w:rsidP="00742489">
            <w:pPr>
              <w:ind w:left="34" w:right="34"/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BC" w:rsidRPr="00162248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х</w:t>
            </w:r>
          </w:p>
          <w:p w:rsidR="00FA78BC" w:rsidRPr="00162248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</w:p>
          <w:p w:rsidR="00FA78BC" w:rsidRPr="00162248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162248" w:rsidRDefault="00FA78BC" w:rsidP="00742489">
            <w:pPr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78BC" w:rsidRPr="00162248" w:rsidRDefault="00325BB0" w:rsidP="00742489">
            <w:pPr>
              <w:jc w:val="right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198 430,6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162248" w:rsidRDefault="00325BB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144 799,0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23 137,0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30 494,6</w:t>
            </w:r>
          </w:p>
        </w:tc>
      </w:tr>
      <w:tr w:rsidR="00162248" w:rsidRPr="00162248" w:rsidTr="00742489">
        <w:trPr>
          <w:trHeight w:val="240"/>
        </w:trPr>
        <w:tc>
          <w:tcPr>
            <w:tcW w:w="268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2EF" w:rsidRPr="00162248" w:rsidRDefault="001942EF" w:rsidP="00742489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2EF" w:rsidRPr="00162248" w:rsidRDefault="001942EF" w:rsidP="00742489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42EF" w:rsidRPr="00162248" w:rsidRDefault="001942EF" w:rsidP="00742489">
            <w:pPr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42EF" w:rsidRPr="00162248" w:rsidRDefault="001942EF" w:rsidP="00742489">
            <w:pPr>
              <w:spacing w:line="230" w:lineRule="auto"/>
              <w:jc w:val="center"/>
              <w:rPr>
                <w:spacing w:val="-2"/>
              </w:rPr>
            </w:pPr>
            <w:r w:rsidRPr="00162248">
              <w:rPr>
                <w:spacing w:val="-2"/>
              </w:rPr>
              <w:t>88 737,1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42EF" w:rsidRPr="00162248" w:rsidRDefault="001942EF" w:rsidP="00742489">
            <w:pPr>
              <w:spacing w:line="230" w:lineRule="auto"/>
              <w:jc w:val="center"/>
              <w:rPr>
                <w:spacing w:val="-2"/>
              </w:rPr>
            </w:pPr>
            <w:r w:rsidRPr="00162248">
              <w:rPr>
                <w:spacing w:val="-2"/>
              </w:rPr>
              <w:t>88 737,1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EF" w:rsidRPr="00162248" w:rsidRDefault="001942EF" w:rsidP="00742489">
            <w:pPr>
              <w:spacing w:line="230" w:lineRule="auto"/>
              <w:jc w:val="center"/>
              <w:rPr>
                <w:spacing w:val="-2"/>
              </w:rPr>
            </w:pPr>
            <w:r w:rsidRPr="00162248">
              <w:rPr>
                <w:spacing w:val="-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EF" w:rsidRPr="00162248" w:rsidRDefault="001942EF" w:rsidP="00742489">
            <w:pPr>
              <w:spacing w:line="230" w:lineRule="auto"/>
              <w:jc w:val="center"/>
              <w:rPr>
                <w:spacing w:val="-2"/>
              </w:rPr>
            </w:pPr>
            <w:r w:rsidRPr="00162248">
              <w:rPr>
                <w:spacing w:val="-2"/>
              </w:rPr>
              <w:t>0,0</w:t>
            </w:r>
          </w:p>
        </w:tc>
      </w:tr>
      <w:tr w:rsidR="00162248" w:rsidRPr="00162248" w:rsidTr="00742489">
        <w:trPr>
          <w:trHeight w:val="264"/>
        </w:trPr>
        <w:tc>
          <w:tcPr>
            <w:tcW w:w="2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162248" w:rsidRDefault="00FA78BC" w:rsidP="00742489">
            <w:pPr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78BC" w:rsidRPr="00162248" w:rsidRDefault="007E2AC3" w:rsidP="00742489">
            <w:pPr>
              <w:jc w:val="right"/>
            </w:pPr>
            <w:r w:rsidRPr="00162248">
              <w:t>84 096,</w:t>
            </w:r>
            <w:r w:rsidR="007C0C45" w:rsidRPr="00162248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162248" w:rsidRDefault="007C0C45" w:rsidP="00742489">
            <w:pPr>
              <w:spacing w:line="230" w:lineRule="auto"/>
              <w:jc w:val="center"/>
              <w:rPr>
                <w:spacing w:val="-2"/>
              </w:rPr>
            </w:pPr>
            <w:r w:rsidRPr="00162248">
              <w:rPr>
                <w:spacing w:val="-2"/>
              </w:rPr>
              <w:t>30 464,9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</w:rPr>
            </w:pPr>
            <w:r w:rsidRPr="00162248">
              <w:rPr>
                <w:spacing w:val="-2"/>
              </w:rPr>
              <w:t>23 137,0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</w:rPr>
            </w:pPr>
            <w:r w:rsidRPr="00162248">
              <w:rPr>
                <w:spacing w:val="-2"/>
              </w:rPr>
              <w:t>30 494,6</w:t>
            </w:r>
          </w:p>
        </w:tc>
      </w:tr>
      <w:tr w:rsidR="00162248" w:rsidRPr="00162248" w:rsidTr="00742489">
        <w:trPr>
          <w:trHeight w:val="410"/>
        </w:trPr>
        <w:tc>
          <w:tcPr>
            <w:tcW w:w="26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162248" w:rsidRDefault="00FA78BC" w:rsidP="00742489">
            <w:pPr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162248" w:rsidRDefault="00325BB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25 597,0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162248" w:rsidRDefault="00325BB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25 597,0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0,0</w:t>
            </w:r>
          </w:p>
        </w:tc>
      </w:tr>
      <w:tr w:rsidR="00162248" w:rsidRPr="00162248" w:rsidTr="00742489">
        <w:trPr>
          <w:trHeight w:val="356"/>
        </w:trPr>
        <w:tc>
          <w:tcPr>
            <w:tcW w:w="103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3.2. Комплекс процессных мероприятий «Обеспечение безопасности дорожного движения»</w:t>
            </w:r>
          </w:p>
        </w:tc>
      </w:tr>
      <w:tr w:rsidR="00162248" w:rsidRPr="00162248" w:rsidTr="00742489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right="-108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3.2.1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162248" w:rsidRDefault="00FA78BC" w:rsidP="00742489">
            <w:pPr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2 420,0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10,0</w:t>
            </w:r>
          </w:p>
        </w:tc>
      </w:tr>
      <w:tr w:rsidR="00162248" w:rsidRPr="00162248" w:rsidTr="00742489">
        <w:trPr>
          <w:trHeight w:val="319"/>
        </w:trPr>
        <w:tc>
          <w:tcPr>
            <w:tcW w:w="2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34"/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162248" w:rsidRDefault="00FA78BC" w:rsidP="00742489">
            <w:pPr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2 420,0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10,0</w:t>
            </w:r>
          </w:p>
        </w:tc>
      </w:tr>
      <w:tr w:rsidR="00162248" w:rsidRPr="00162248" w:rsidTr="00742489">
        <w:trPr>
          <w:trHeight w:val="410"/>
        </w:trPr>
        <w:tc>
          <w:tcPr>
            <w:tcW w:w="26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162248" w:rsidRDefault="00FA78BC" w:rsidP="00742489">
            <w:pPr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2 420,0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10,0</w:t>
            </w:r>
          </w:p>
        </w:tc>
      </w:tr>
      <w:tr w:rsidR="00162248" w:rsidRPr="00162248" w:rsidTr="00742489">
        <w:trPr>
          <w:trHeight w:val="135"/>
        </w:trPr>
        <w:tc>
          <w:tcPr>
            <w:tcW w:w="12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162248" w:rsidRDefault="00200F80" w:rsidP="00742489">
            <w:pPr>
              <w:ind w:left="34"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1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162248" w:rsidRDefault="00200F80" w:rsidP="00742489">
            <w:pPr>
              <w:ind w:right="-108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162248" w:rsidRDefault="00200F80" w:rsidP="00742489">
            <w:pPr>
              <w:ind w:right="-109"/>
              <w:jc w:val="center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F80" w:rsidRPr="00162248" w:rsidRDefault="00200F80" w:rsidP="00742489">
            <w:pPr>
              <w:jc w:val="both"/>
              <w:rPr>
                <w:sz w:val="22"/>
                <w:szCs w:val="22"/>
              </w:rPr>
            </w:pPr>
            <w:r w:rsidRPr="0016224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0F80" w:rsidRPr="00162248" w:rsidRDefault="00200F80" w:rsidP="00742489">
            <w:pPr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0F80" w:rsidRPr="00162248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80" w:rsidRPr="00162248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80" w:rsidRPr="00162248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t>8</w:t>
            </w:r>
          </w:p>
        </w:tc>
      </w:tr>
      <w:tr w:rsidR="00162248" w:rsidRPr="00162248" w:rsidTr="00742489">
        <w:trPr>
          <w:trHeight w:val="189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F80" w:rsidRPr="00162248" w:rsidRDefault="00200F80" w:rsidP="00742489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62248">
              <w:rPr>
                <w:spacing w:val="-2"/>
                <w:sz w:val="22"/>
                <w:szCs w:val="22"/>
              </w:rPr>
              <w:lastRenderedPageBreak/>
              <w:t>4. Отдельные мероприятия</w:t>
            </w:r>
          </w:p>
        </w:tc>
      </w:tr>
      <w:tr w:rsidR="00162248" w:rsidRPr="00162248" w:rsidTr="00742489">
        <w:trPr>
          <w:trHeight w:val="223"/>
        </w:trPr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BC" w:rsidRPr="00162248" w:rsidRDefault="00FA78BC" w:rsidP="00742489">
            <w:pPr>
              <w:ind w:left="34" w:right="-108"/>
              <w:rPr>
                <w:b/>
                <w:sz w:val="22"/>
                <w:szCs w:val="22"/>
              </w:rPr>
            </w:pPr>
            <w:r w:rsidRPr="00162248">
              <w:rPr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162248" w:rsidRDefault="00FA78BC" w:rsidP="00742489">
            <w:pPr>
              <w:jc w:val="both"/>
              <w:rPr>
                <w:b/>
                <w:sz w:val="22"/>
                <w:szCs w:val="22"/>
              </w:rPr>
            </w:pPr>
            <w:r w:rsidRPr="0016224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78BC" w:rsidRPr="00162248" w:rsidRDefault="00325BB0" w:rsidP="00742489">
            <w:pPr>
              <w:jc w:val="right"/>
              <w:rPr>
                <w:b/>
                <w:sz w:val="22"/>
                <w:szCs w:val="22"/>
              </w:rPr>
            </w:pPr>
            <w:r w:rsidRPr="00162248">
              <w:rPr>
                <w:b/>
                <w:sz w:val="22"/>
                <w:szCs w:val="22"/>
              </w:rPr>
              <w:t>200 850,6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162248" w:rsidRDefault="00585706" w:rsidP="00325BB0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62248">
              <w:rPr>
                <w:b/>
                <w:spacing w:val="-2"/>
                <w:sz w:val="22"/>
                <w:szCs w:val="22"/>
              </w:rPr>
              <w:t>147 199,</w:t>
            </w:r>
            <w:r w:rsidR="00325BB0" w:rsidRPr="00162248">
              <w:rPr>
                <w:b/>
                <w:spacing w:val="-2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62248">
              <w:rPr>
                <w:b/>
                <w:spacing w:val="-2"/>
                <w:sz w:val="22"/>
                <w:szCs w:val="22"/>
              </w:rPr>
              <w:t>23 147,0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62248">
              <w:rPr>
                <w:b/>
                <w:spacing w:val="-2"/>
                <w:sz w:val="22"/>
                <w:szCs w:val="22"/>
              </w:rPr>
              <w:t>30 504,6</w:t>
            </w:r>
          </w:p>
        </w:tc>
      </w:tr>
      <w:tr w:rsidR="00162248" w:rsidRPr="00162248" w:rsidTr="00742489">
        <w:trPr>
          <w:trHeight w:val="182"/>
        </w:trPr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EF" w:rsidRPr="00162248" w:rsidRDefault="001942EF" w:rsidP="00742489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42EF" w:rsidRPr="00162248" w:rsidRDefault="001942EF" w:rsidP="00742489">
            <w:pPr>
              <w:jc w:val="both"/>
              <w:rPr>
                <w:b/>
                <w:sz w:val="22"/>
                <w:szCs w:val="22"/>
              </w:rPr>
            </w:pPr>
            <w:r w:rsidRPr="00162248">
              <w:rPr>
                <w:b/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42EF" w:rsidRPr="00162248" w:rsidRDefault="001942EF" w:rsidP="00742489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62248">
              <w:rPr>
                <w:b/>
                <w:spacing w:val="-2"/>
                <w:sz w:val="22"/>
                <w:szCs w:val="22"/>
              </w:rPr>
              <w:t>88 737,1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42EF" w:rsidRPr="00162248" w:rsidRDefault="001942EF" w:rsidP="00742489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62248">
              <w:rPr>
                <w:b/>
                <w:spacing w:val="-2"/>
                <w:sz w:val="22"/>
                <w:szCs w:val="22"/>
              </w:rPr>
              <w:t>88 737,1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EF" w:rsidRPr="00162248" w:rsidRDefault="001942EF" w:rsidP="00742489">
            <w:pPr>
              <w:spacing w:line="230" w:lineRule="auto"/>
              <w:jc w:val="center"/>
              <w:rPr>
                <w:b/>
                <w:spacing w:val="-2"/>
              </w:rPr>
            </w:pPr>
            <w:r w:rsidRPr="00162248">
              <w:rPr>
                <w:b/>
                <w:spacing w:val="-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EF" w:rsidRPr="00162248" w:rsidRDefault="001942EF" w:rsidP="00742489">
            <w:pPr>
              <w:spacing w:line="230" w:lineRule="auto"/>
              <w:jc w:val="center"/>
              <w:rPr>
                <w:b/>
                <w:spacing w:val="-2"/>
              </w:rPr>
            </w:pPr>
            <w:r w:rsidRPr="00162248">
              <w:rPr>
                <w:b/>
                <w:spacing w:val="-2"/>
              </w:rPr>
              <w:t>0,0</w:t>
            </w:r>
          </w:p>
        </w:tc>
      </w:tr>
      <w:tr w:rsidR="00162248" w:rsidRPr="00162248" w:rsidTr="00742489">
        <w:trPr>
          <w:trHeight w:val="312"/>
        </w:trPr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5" w:rsidRPr="00162248" w:rsidRDefault="007C0C45" w:rsidP="00742489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0C45" w:rsidRPr="00162248" w:rsidRDefault="007C0C45" w:rsidP="00742489">
            <w:pPr>
              <w:jc w:val="both"/>
              <w:rPr>
                <w:b/>
                <w:sz w:val="22"/>
                <w:szCs w:val="22"/>
              </w:rPr>
            </w:pPr>
            <w:r w:rsidRPr="00162248">
              <w:rPr>
                <w:b/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0C45" w:rsidRPr="00162248" w:rsidRDefault="007C0C45" w:rsidP="00742489">
            <w:pPr>
              <w:jc w:val="right"/>
              <w:rPr>
                <w:b/>
                <w:sz w:val="22"/>
                <w:szCs w:val="22"/>
              </w:rPr>
            </w:pPr>
            <w:r w:rsidRPr="00162248">
              <w:rPr>
                <w:b/>
                <w:sz w:val="22"/>
                <w:szCs w:val="22"/>
              </w:rPr>
              <w:t>84 096,5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C45" w:rsidRPr="00162248" w:rsidRDefault="007C0C45" w:rsidP="00742489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62248">
              <w:rPr>
                <w:b/>
                <w:spacing w:val="-2"/>
                <w:sz w:val="22"/>
                <w:szCs w:val="22"/>
              </w:rPr>
              <w:t>30 464,9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45" w:rsidRPr="00162248" w:rsidRDefault="007C0C45" w:rsidP="00742489">
            <w:pPr>
              <w:spacing w:line="230" w:lineRule="auto"/>
              <w:jc w:val="center"/>
              <w:rPr>
                <w:b/>
                <w:spacing w:val="-2"/>
              </w:rPr>
            </w:pPr>
            <w:r w:rsidRPr="00162248">
              <w:rPr>
                <w:b/>
                <w:spacing w:val="-2"/>
              </w:rPr>
              <w:t>23 137,0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45" w:rsidRPr="00162248" w:rsidRDefault="007C0C45" w:rsidP="00742489">
            <w:pPr>
              <w:spacing w:line="230" w:lineRule="auto"/>
              <w:jc w:val="center"/>
              <w:rPr>
                <w:b/>
                <w:spacing w:val="-2"/>
              </w:rPr>
            </w:pPr>
            <w:r w:rsidRPr="00162248">
              <w:rPr>
                <w:b/>
                <w:spacing w:val="-2"/>
              </w:rPr>
              <w:t>30 494,6</w:t>
            </w:r>
          </w:p>
        </w:tc>
      </w:tr>
      <w:tr w:rsidR="00162248" w:rsidRPr="00162248" w:rsidTr="00742489">
        <w:trPr>
          <w:trHeight w:val="421"/>
        </w:trPr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162248" w:rsidRDefault="00FA78BC" w:rsidP="00742489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162248" w:rsidRDefault="00FA78BC" w:rsidP="00742489">
            <w:pPr>
              <w:jc w:val="both"/>
              <w:rPr>
                <w:b/>
                <w:sz w:val="22"/>
                <w:szCs w:val="22"/>
              </w:rPr>
            </w:pPr>
            <w:r w:rsidRPr="00162248">
              <w:rPr>
                <w:b/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78BC" w:rsidRPr="00162248" w:rsidRDefault="00585706" w:rsidP="00325BB0">
            <w:pPr>
              <w:jc w:val="right"/>
              <w:rPr>
                <w:b/>
                <w:sz w:val="22"/>
                <w:szCs w:val="22"/>
              </w:rPr>
            </w:pPr>
            <w:r w:rsidRPr="00162248">
              <w:rPr>
                <w:b/>
                <w:sz w:val="22"/>
                <w:szCs w:val="22"/>
              </w:rPr>
              <w:t>28 017,</w:t>
            </w:r>
            <w:r w:rsidR="00325BB0" w:rsidRPr="0016224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162248" w:rsidRDefault="00585706" w:rsidP="00325BB0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62248">
              <w:rPr>
                <w:b/>
                <w:spacing w:val="-2"/>
                <w:sz w:val="22"/>
                <w:szCs w:val="22"/>
              </w:rPr>
              <w:t>27 997,</w:t>
            </w:r>
            <w:r w:rsidR="00325BB0" w:rsidRPr="00162248">
              <w:rPr>
                <w:b/>
                <w:spacing w:val="-2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62248">
              <w:rPr>
                <w:b/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162248" w:rsidRDefault="00FA78BC" w:rsidP="00742489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62248">
              <w:rPr>
                <w:b/>
                <w:spacing w:val="-2"/>
                <w:sz w:val="22"/>
                <w:szCs w:val="22"/>
              </w:rPr>
              <w:t>10,0</w:t>
            </w:r>
          </w:p>
        </w:tc>
      </w:tr>
    </w:tbl>
    <w:p w:rsidR="00C815A9" w:rsidRDefault="00C815A9" w:rsidP="00D041A2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815A9" w:rsidRPr="00C815A9" w:rsidRDefault="00C815A9" w:rsidP="00D041A2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815A9" w:rsidRPr="00C815A9" w:rsidRDefault="00C815A9" w:rsidP="00C815A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C815A9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815A9" w:rsidRDefault="00C815A9" w:rsidP="00C815A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C815A9">
        <w:rPr>
          <w:rFonts w:ascii="Times New Roman" w:hAnsi="Times New Roman" w:cs="Times New Roman"/>
          <w:sz w:val="28"/>
          <w:szCs w:val="28"/>
        </w:rPr>
        <w:t>«Дорогобужский муниципальный округ»</w:t>
      </w:r>
    </w:p>
    <w:p w:rsidR="00250F1B" w:rsidRPr="00C815A9" w:rsidRDefault="00C815A9" w:rsidP="00C815A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C815A9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815A9">
        <w:rPr>
          <w:rFonts w:ascii="Times New Roman" w:hAnsi="Times New Roman" w:cs="Times New Roman"/>
          <w:b/>
          <w:sz w:val="28"/>
          <w:szCs w:val="28"/>
        </w:rPr>
        <w:t>К.Н. Серенков</w:t>
      </w:r>
      <w:r w:rsidR="00325BB0" w:rsidRPr="00C815A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50F1B" w:rsidRPr="00C815A9" w:rsidSect="00C47FA2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AEE" w:rsidRDefault="005D6AEE" w:rsidP="00882FB1">
      <w:r>
        <w:separator/>
      </w:r>
    </w:p>
  </w:endnote>
  <w:endnote w:type="continuationSeparator" w:id="0">
    <w:p w:rsidR="005D6AEE" w:rsidRDefault="005D6AEE" w:rsidP="0088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AEE" w:rsidRDefault="005D6AEE" w:rsidP="00882FB1">
      <w:r>
        <w:separator/>
      </w:r>
    </w:p>
  </w:footnote>
  <w:footnote w:type="continuationSeparator" w:id="0">
    <w:p w:rsidR="005D6AEE" w:rsidRDefault="005D6AEE" w:rsidP="00882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CEE"/>
    <w:multiLevelType w:val="hybridMultilevel"/>
    <w:tmpl w:val="519C3614"/>
    <w:lvl w:ilvl="0" w:tplc="84FC32E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3056AB9"/>
    <w:multiLevelType w:val="hybridMultilevel"/>
    <w:tmpl w:val="D1B49E1A"/>
    <w:lvl w:ilvl="0" w:tplc="D5501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BB5894"/>
    <w:multiLevelType w:val="hybridMultilevel"/>
    <w:tmpl w:val="44D860CC"/>
    <w:lvl w:ilvl="0" w:tplc="E9E245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F046C"/>
    <w:multiLevelType w:val="hybridMultilevel"/>
    <w:tmpl w:val="0F58F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A5C53"/>
    <w:multiLevelType w:val="hybridMultilevel"/>
    <w:tmpl w:val="060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41E06"/>
    <w:multiLevelType w:val="hybridMultilevel"/>
    <w:tmpl w:val="91502428"/>
    <w:lvl w:ilvl="0" w:tplc="2F3ED3D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51"/>
    <w:rsid w:val="000011BC"/>
    <w:rsid w:val="00001EA4"/>
    <w:rsid w:val="00006DC5"/>
    <w:rsid w:val="00010169"/>
    <w:rsid w:val="000172EE"/>
    <w:rsid w:val="000355D1"/>
    <w:rsid w:val="0004192A"/>
    <w:rsid w:val="0004410C"/>
    <w:rsid w:val="00050F3C"/>
    <w:rsid w:val="00054916"/>
    <w:rsid w:val="000563E0"/>
    <w:rsid w:val="00056EE0"/>
    <w:rsid w:val="00057C71"/>
    <w:rsid w:val="00067AE0"/>
    <w:rsid w:val="000762AC"/>
    <w:rsid w:val="000771D4"/>
    <w:rsid w:val="000802CE"/>
    <w:rsid w:val="00080575"/>
    <w:rsid w:val="00082B5C"/>
    <w:rsid w:val="0009057F"/>
    <w:rsid w:val="00094BBA"/>
    <w:rsid w:val="00095D95"/>
    <w:rsid w:val="000A15BA"/>
    <w:rsid w:val="000A747D"/>
    <w:rsid w:val="000A7BEC"/>
    <w:rsid w:val="000B0A64"/>
    <w:rsid w:val="000B6801"/>
    <w:rsid w:val="000C4951"/>
    <w:rsid w:val="000C568C"/>
    <w:rsid w:val="000D18D2"/>
    <w:rsid w:val="000D1FEE"/>
    <w:rsid w:val="000D2F43"/>
    <w:rsid w:val="000D43F3"/>
    <w:rsid w:val="000E2F3C"/>
    <w:rsid w:val="000E7BC1"/>
    <w:rsid w:val="000F0E13"/>
    <w:rsid w:val="000F2DED"/>
    <w:rsid w:val="000F4F89"/>
    <w:rsid w:val="000F6B4B"/>
    <w:rsid w:val="00101B7F"/>
    <w:rsid w:val="0010389E"/>
    <w:rsid w:val="00106656"/>
    <w:rsid w:val="00111EE3"/>
    <w:rsid w:val="00113B22"/>
    <w:rsid w:val="00121D8E"/>
    <w:rsid w:val="00127D73"/>
    <w:rsid w:val="00133B4C"/>
    <w:rsid w:val="001422B7"/>
    <w:rsid w:val="00143B86"/>
    <w:rsid w:val="00143BA4"/>
    <w:rsid w:val="00153A8A"/>
    <w:rsid w:val="00162248"/>
    <w:rsid w:val="0016273B"/>
    <w:rsid w:val="001640D3"/>
    <w:rsid w:val="00164818"/>
    <w:rsid w:val="00165930"/>
    <w:rsid w:val="00165AFE"/>
    <w:rsid w:val="00166B5F"/>
    <w:rsid w:val="001679F8"/>
    <w:rsid w:val="0018330C"/>
    <w:rsid w:val="00190984"/>
    <w:rsid w:val="00191E79"/>
    <w:rsid w:val="001942EF"/>
    <w:rsid w:val="00197467"/>
    <w:rsid w:val="001A20A8"/>
    <w:rsid w:val="001A6C04"/>
    <w:rsid w:val="001B00EE"/>
    <w:rsid w:val="001B6F2F"/>
    <w:rsid w:val="001B7FDC"/>
    <w:rsid w:val="001C541E"/>
    <w:rsid w:val="001C5DE7"/>
    <w:rsid w:val="001C774F"/>
    <w:rsid w:val="001D1B2B"/>
    <w:rsid w:val="001D217B"/>
    <w:rsid w:val="001D62CB"/>
    <w:rsid w:val="001E7706"/>
    <w:rsid w:val="001F0554"/>
    <w:rsid w:val="001F5AB2"/>
    <w:rsid w:val="00200F80"/>
    <w:rsid w:val="002067AF"/>
    <w:rsid w:val="00225B2E"/>
    <w:rsid w:val="00226BEB"/>
    <w:rsid w:val="00226D4D"/>
    <w:rsid w:val="00227937"/>
    <w:rsid w:val="0023123D"/>
    <w:rsid w:val="00231387"/>
    <w:rsid w:val="0023379C"/>
    <w:rsid w:val="002341BA"/>
    <w:rsid w:val="0024006F"/>
    <w:rsid w:val="00244976"/>
    <w:rsid w:val="00244CD2"/>
    <w:rsid w:val="00244DE5"/>
    <w:rsid w:val="00250F1B"/>
    <w:rsid w:val="002563EA"/>
    <w:rsid w:val="00256C5B"/>
    <w:rsid w:val="00256F2F"/>
    <w:rsid w:val="002608BB"/>
    <w:rsid w:val="00260FDD"/>
    <w:rsid w:val="00264F52"/>
    <w:rsid w:val="002650A9"/>
    <w:rsid w:val="0026612B"/>
    <w:rsid w:val="00267888"/>
    <w:rsid w:val="002717EE"/>
    <w:rsid w:val="002737D7"/>
    <w:rsid w:val="002740D9"/>
    <w:rsid w:val="00275F97"/>
    <w:rsid w:val="00283116"/>
    <w:rsid w:val="0028339F"/>
    <w:rsid w:val="002843FC"/>
    <w:rsid w:val="002848E2"/>
    <w:rsid w:val="002848F2"/>
    <w:rsid w:val="00284E9C"/>
    <w:rsid w:val="002859A6"/>
    <w:rsid w:val="002913EF"/>
    <w:rsid w:val="002926B1"/>
    <w:rsid w:val="002926B3"/>
    <w:rsid w:val="00297DE5"/>
    <w:rsid w:val="002A4F95"/>
    <w:rsid w:val="002A6A4B"/>
    <w:rsid w:val="002B1783"/>
    <w:rsid w:val="002B37C7"/>
    <w:rsid w:val="002B42EB"/>
    <w:rsid w:val="002B75B3"/>
    <w:rsid w:val="002C149D"/>
    <w:rsid w:val="002C7797"/>
    <w:rsid w:val="002D3B00"/>
    <w:rsid w:val="002E0A66"/>
    <w:rsid w:val="002E7834"/>
    <w:rsid w:val="002F189F"/>
    <w:rsid w:val="002F7E0E"/>
    <w:rsid w:val="00303B47"/>
    <w:rsid w:val="0030650B"/>
    <w:rsid w:val="003101F4"/>
    <w:rsid w:val="00312B84"/>
    <w:rsid w:val="00315015"/>
    <w:rsid w:val="00323B1B"/>
    <w:rsid w:val="00325BB0"/>
    <w:rsid w:val="00327C46"/>
    <w:rsid w:val="003332D1"/>
    <w:rsid w:val="00336EEC"/>
    <w:rsid w:val="00340184"/>
    <w:rsid w:val="00342244"/>
    <w:rsid w:val="003508CE"/>
    <w:rsid w:val="003530B7"/>
    <w:rsid w:val="00354618"/>
    <w:rsid w:val="00360BDC"/>
    <w:rsid w:val="00360FB7"/>
    <w:rsid w:val="003654AD"/>
    <w:rsid w:val="00370193"/>
    <w:rsid w:val="003741E8"/>
    <w:rsid w:val="0037528F"/>
    <w:rsid w:val="00380530"/>
    <w:rsid w:val="00390307"/>
    <w:rsid w:val="00390983"/>
    <w:rsid w:val="003925DA"/>
    <w:rsid w:val="003957D6"/>
    <w:rsid w:val="00396E8A"/>
    <w:rsid w:val="003A77D5"/>
    <w:rsid w:val="003B34DF"/>
    <w:rsid w:val="003C104E"/>
    <w:rsid w:val="003C41FD"/>
    <w:rsid w:val="003C6FD3"/>
    <w:rsid w:val="003D0121"/>
    <w:rsid w:val="003D14A6"/>
    <w:rsid w:val="003D4C2A"/>
    <w:rsid w:val="003E30F1"/>
    <w:rsid w:val="003E46D9"/>
    <w:rsid w:val="003F1C2E"/>
    <w:rsid w:val="003F3FB0"/>
    <w:rsid w:val="003F4669"/>
    <w:rsid w:val="004028AC"/>
    <w:rsid w:val="00405E51"/>
    <w:rsid w:val="004110D6"/>
    <w:rsid w:val="00414705"/>
    <w:rsid w:val="00423235"/>
    <w:rsid w:val="0042594A"/>
    <w:rsid w:val="00427824"/>
    <w:rsid w:val="0043006F"/>
    <w:rsid w:val="00432C9A"/>
    <w:rsid w:val="00432DD7"/>
    <w:rsid w:val="00444391"/>
    <w:rsid w:val="0044563E"/>
    <w:rsid w:val="00446BBD"/>
    <w:rsid w:val="004508FF"/>
    <w:rsid w:val="00450BB3"/>
    <w:rsid w:val="0045785C"/>
    <w:rsid w:val="00461200"/>
    <w:rsid w:val="0046446E"/>
    <w:rsid w:val="00464B80"/>
    <w:rsid w:val="00465F8D"/>
    <w:rsid w:val="00480F7D"/>
    <w:rsid w:val="00487CE5"/>
    <w:rsid w:val="00487CEC"/>
    <w:rsid w:val="0049024F"/>
    <w:rsid w:val="00495882"/>
    <w:rsid w:val="00497012"/>
    <w:rsid w:val="004A004F"/>
    <w:rsid w:val="004A023F"/>
    <w:rsid w:val="004A183F"/>
    <w:rsid w:val="004A2D1B"/>
    <w:rsid w:val="004A77B0"/>
    <w:rsid w:val="004A7D5C"/>
    <w:rsid w:val="004B669E"/>
    <w:rsid w:val="004B6C10"/>
    <w:rsid w:val="004C5C15"/>
    <w:rsid w:val="004D1F01"/>
    <w:rsid w:val="004D732C"/>
    <w:rsid w:val="004E1376"/>
    <w:rsid w:val="004F04A6"/>
    <w:rsid w:val="004F0940"/>
    <w:rsid w:val="004F38A0"/>
    <w:rsid w:val="00506879"/>
    <w:rsid w:val="00507C40"/>
    <w:rsid w:val="00511B9F"/>
    <w:rsid w:val="00512709"/>
    <w:rsid w:val="0051591D"/>
    <w:rsid w:val="00516E0A"/>
    <w:rsid w:val="005232AC"/>
    <w:rsid w:val="00530727"/>
    <w:rsid w:val="00530751"/>
    <w:rsid w:val="00530B4E"/>
    <w:rsid w:val="00535F28"/>
    <w:rsid w:val="00540612"/>
    <w:rsid w:val="0054188C"/>
    <w:rsid w:val="00541B8D"/>
    <w:rsid w:val="00543AA3"/>
    <w:rsid w:val="0055152A"/>
    <w:rsid w:val="00552DEE"/>
    <w:rsid w:val="00560130"/>
    <w:rsid w:val="005615A7"/>
    <w:rsid w:val="005702DE"/>
    <w:rsid w:val="00572D83"/>
    <w:rsid w:val="00575099"/>
    <w:rsid w:val="00575DF9"/>
    <w:rsid w:val="00576611"/>
    <w:rsid w:val="00580BDF"/>
    <w:rsid w:val="00585706"/>
    <w:rsid w:val="005874A8"/>
    <w:rsid w:val="00595BA4"/>
    <w:rsid w:val="005A0950"/>
    <w:rsid w:val="005A16CD"/>
    <w:rsid w:val="005A1ADB"/>
    <w:rsid w:val="005A35C5"/>
    <w:rsid w:val="005A6336"/>
    <w:rsid w:val="005B4BD8"/>
    <w:rsid w:val="005B4D29"/>
    <w:rsid w:val="005B6ED5"/>
    <w:rsid w:val="005C2F46"/>
    <w:rsid w:val="005C3F2C"/>
    <w:rsid w:val="005D4677"/>
    <w:rsid w:val="005D5244"/>
    <w:rsid w:val="005D6377"/>
    <w:rsid w:val="005D6532"/>
    <w:rsid w:val="005D6AEE"/>
    <w:rsid w:val="005D73E5"/>
    <w:rsid w:val="005F3A03"/>
    <w:rsid w:val="005F600C"/>
    <w:rsid w:val="005F6EB8"/>
    <w:rsid w:val="0060069E"/>
    <w:rsid w:val="0060614F"/>
    <w:rsid w:val="00613FB3"/>
    <w:rsid w:val="0061517B"/>
    <w:rsid w:val="00616654"/>
    <w:rsid w:val="0061762A"/>
    <w:rsid w:val="00617B57"/>
    <w:rsid w:val="00620B05"/>
    <w:rsid w:val="00621592"/>
    <w:rsid w:val="00623396"/>
    <w:rsid w:val="0062359E"/>
    <w:rsid w:val="006315CE"/>
    <w:rsid w:val="00634DA7"/>
    <w:rsid w:val="00640E11"/>
    <w:rsid w:val="00642143"/>
    <w:rsid w:val="0066069E"/>
    <w:rsid w:val="00664AB7"/>
    <w:rsid w:val="00670521"/>
    <w:rsid w:val="006721A1"/>
    <w:rsid w:val="00681FE2"/>
    <w:rsid w:val="0068449D"/>
    <w:rsid w:val="0068720B"/>
    <w:rsid w:val="00691BA3"/>
    <w:rsid w:val="006926DC"/>
    <w:rsid w:val="006927A9"/>
    <w:rsid w:val="00693286"/>
    <w:rsid w:val="006A4019"/>
    <w:rsid w:val="006A5DC4"/>
    <w:rsid w:val="006B103B"/>
    <w:rsid w:val="006B2398"/>
    <w:rsid w:val="006C0518"/>
    <w:rsid w:val="006C47BA"/>
    <w:rsid w:val="006D0BC5"/>
    <w:rsid w:val="006D4C14"/>
    <w:rsid w:val="006E13D5"/>
    <w:rsid w:val="006E363E"/>
    <w:rsid w:val="006E446A"/>
    <w:rsid w:val="006E5C35"/>
    <w:rsid w:val="006F1128"/>
    <w:rsid w:val="006F1DC8"/>
    <w:rsid w:val="006F2AB6"/>
    <w:rsid w:val="00710C4B"/>
    <w:rsid w:val="007158CA"/>
    <w:rsid w:val="007162C3"/>
    <w:rsid w:val="00720FC4"/>
    <w:rsid w:val="007214B4"/>
    <w:rsid w:val="00722566"/>
    <w:rsid w:val="00725886"/>
    <w:rsid w:val="007338D9"/>
    <w:rsid w:val="00741CE2"/>
    <w:rsid w:val="00742489"/>
    <w:rsid w:val="0074281F"/>
    <w:rsid w:val="00743C8E"/>
    <w:rsid w:val="00746D20"/>
    <w:rsid w:val="007502A4"/>
    <w:rsid w:val="007518D3"/>
    <w:rsid w:val="0075396B"/>
    <w:rsid w:val="00755BFA"/>
    <w:rsid w:val="00756923"/>
    <w:rsid w:val="00763A66"/>
    <w:rsid w:val="007678BD"/>
    <w:rsid w:val="00771B4F"/>
    <w:rsid w:val="00786F37"/>
    <w:rsid w:val="0079746D"/>
    <w:rsid w:val="007A2A05"/>
    <w:rsid w:val="007A531E"/>
    <w:rsid w:val="007A6B8F"/>
    <w:rsid w:val="007B0A57"/>
    <w:rsid w:val="007B3B76"/>
    <w:rsid w:val="007B7BA8"/>
    <w:rsid w:val="007C0C45"/>
    <w:rsid w:val="007C2F38"/>
    <w:rsid w:val="007D133C"/>
    <w:rsid w:val="007D1E37"/>
    <w:rsid w:val="007D2A4F"/>
    <w:rsid w:val="007D78D1"/>
    <w:rsid w:val="007E0A26"/>
    <w:rsid w:val="007E2AC3"/>
    <w:rsid w:val="007E30A7"/>
    <w:rsid w:val="007E3AC3"/>
    <w:rsid w:val="007E6513"/>
    <w:rsid w:val="007F1746"/>
    <w:rsid w:val="007F19C0"/>
    <w:rsid w:val="007F201D"/>
    <w:rsid w:val="007F4E5B"/>
    <w:rsid w:val="007F5263"/>
    <w:rsid w:val="008009FB"/>
    <w:rsid w:val="00805582"/>
    <w:rsid w:val="00807315"/>
    <w:rsid w:val="00810271"/>
    <w:rsid w:val="008129DB"/>
    <w:rsid w:val="0082170F"/>
    <w:rsid w:val="00822CAD"/>
    <w:rsid w:val="008238A5"/>
    <w:rsid w:val="008246A0"/>
    <w:rsid w:val="00824A92"/>
    <w:rsid w:val="0082676D"/>
    <w:rsid w:val="00844E8D"/>
    <w:rsid w:val="008512EF"/>
    <w:rsid w:val="00852CD2"/>
    <w:rsid w:val="00856293"/>
    <w:rsid w:val="00856B98"/>
    <w:rsid w:val="00857A35"/>
    <w:rsid w:val="00857DCB"/>
    <w:rsid w:val="008644EC"/>
    <w:rsid w:val="00875027"/>
    <w:rsid w:val="00882FB1"/>
    <w:rsid w:val="00884052"/>
    <w:rsid w:val="008849F6"/>
    <w:rsid w:val="00894D05"/>
    <w:rsid w:val="008A0B0C"/>
    <w:rsid w:val="008A1865"/>
    <w:rsid w:val="008A3099"/>
    <w:rsid w:val="008A4A4C"/>
    <w:rsid w:val="008A507C"/>
    <w:rsid w:val="008A6F9B"/>
    <w:rsid w:val="008A71A7"/>
    <w:rsid w:val="008B6D9B"/>
    <w:rsid w:val="008C7262"/>
    <w:rsid w:val="008D1CCD"/>
    <w:rsid w:val="008D6E16"/>
    <w:rsid w:val="008D7632"/>
    <w:rsid w:val="008E79FC"/>
    <w:rsid w:val="008F6745"/>
    <w:rsid w:val="008F7D48"/>
    <w:rsid w:val="00902576"/>
    <w:rsid w:val="00902AD6"/>
    <w:rsid w:val="00907019"/>
    <w:rsid w:val="00907A1B"/>
    <w:rsid w:val="00911470"/>
    <w:rsid w:val="00911B1A"/>
    <w:rsid w:val="00916098"/>
    <w:rsid w:val="009241E6"/>
    <w:rsid w:val="009244C6"/>
    <w:rsid w:val="0092755A"/>
    <w:rsid w:val="009306BA"/>
    <w:rsid w:val="0093456A"/>
    <w:rsid w:val="00934AEA"/>
    <w:rsid w:val="00937038"/>
    <w:rsid w:val="00941F5C"/>
    <w:rsid w:val="0094523D"/>
    <w:rsid w:val="00955290"/>
    <w:rsid w:val="00966B5B"/>
    <w:rsid w:val="0097453C"/>
    <w:rsid w:val="00974AB5"/>
    <w:rsid w:val="0098329C"/>
    <w:rsid w:val="00986927"/>
    <w:rsid w:val="00993213"/>
    <w:rsid w:val="00993EFF"/>
    <w:rsid w:val="009A1D30"/>
    <w:rsid w:val="009A39A7"/>
    <w:rsid w:val="009A4625"/>
    <w:rsid w:val="009A547C"/>
    <w:rsid w:val="009B1FB6"/>
    <w:rsid w:val="009C1CDA"/>
    <w:rsid w:val="009C4A3C"/>
    <w:rsid w:val="009D175E"/>
    <w:rsid w:val="009D3D96"/>
    <w:rsid w:val="009D68A3"/>
    <w:rsid w:val="00A065C5"/>
    <w:rsid w:val="00A06D4F"/>
    <w:rsid w:val="00A21304"/>
    <w:rsid w:val="00A22B7C"/>
    <w:rsid w:val="00A24C12"/>
    <w:rsid w:val="00A3425B"/>
    <w:rsid w:val="00A34949"/>
    <w:rsid w:val="00A363C6"/>
    <w:rsid w:val="00A36B6C"/>
    <w:rsid w:val="00A43B30"/>
    <w:rsid w:val="00A44168"/>
    <w:rsid w:val="00A53EC1"/>
    <w:rsid w:val="00A614D8"/>
    <w:rsid w:val="00A6309A"/>
    <w:rsid w:val="00A637BC"/>
    <w:rsid w:val="00A70E19"/>
    <w:rsid w:val="00A76F0C"/>
    <w:rsid w:val="00A81832"/>
    <w:rsid w:val="00A82065"/>
    <w:rsid w:val="00A82F5E"/>
    <w:rsid w:val="00A93AA7"/>
    <w:rsid w:val="00AA15EE"/>
    <w:rsid w:val="00AA27E6"/>
    <w:rsid w:val="00AA2846"/>
    <w:rsid w:val="00AA2984"/>
    <w:rsid w:val="00AA388B"/>
    <w:rsid w:val="00AA6204"/>
    <w:rsid w:val="00AB773A"/>
    <w:rsid w:val="00AC4EC3"/>
    <w:rsid w:val="00AC76CD"/>
    <w:rsid w:val="00AD6E2F"/>
    <w:rsid w:val="00AE0AA0"/>
    <w:rsid w:val="00AE3503"/>
    <w:rsid w:val="00AE4C36"/>
    <w:rsid w:val="00AE6051"/>
    <w:rsid w:val="00AF020E"/>
    <w:rsid w:val="00AF0D7F"/>
    <w:rsid w:val="00AF7AF3"/>
    <w:rsid w:val="00B0757F"/>
    <w:rsid w:val="00B10478"/>
    <w:rsid w:val="00B10B80"/>
    <w:rsid w:val="00B12AF9"/>
    <w:rsid w:val="00B134CD"/>
    <w:rsid w:val="00B20700"/>
    <w:rsid w:val="00B21CF3"/>
    <w:rsid w:val="00B2420E"/>
    <w:rsid w:val="00B33FF3"/>
    <w:rsid w:val="00B422BC"/>
    <w:rsid w:val="00B459FC"/>
    <w:rsid w:val="00B4602F"/>
    <w:rsid w:val="00B47B74"/>
    <w:rsid w:val="00B51639"/>
    <w:rsid w:val="00B564BD"/>
    <w:rsid w:val="00B6140B"/>
    <w:rsid w:val="00B62E20"/>
    <w:rsid w:val="00B720F4"/>
    <w:rsid w:val="00B7231C"/>
    <w:rsid w:val="00B756D6"/>
    <w:rsid w:val="00B75A02"/>
    <w:rsid w:val="00B760D8"/>
    <w:rsid w:val="00B76EA4"/>
    <w:rsid w:val="00B76EB0"/>
    <w:rsid w:val="00B7702D"/>
    <w:rsid w:val="00B77DC2"/>
    <w:rsid w:val="00B81C61"/>
    <w:rsid w:val="00B83524"/>
    <w:rsid w:val="00B84B07"/>
    <w:rsid w:val="00B86D93"/>
    <w:rsid w:val="00B94331"/>
    <w:rsid w:val="00B956F0"/>
    <w:rsid w:val="00BB04A6"/>
    <w:rsid w:val="00BB0AF2"/>
    <w:rsid w:val="00BB3027"/>
    <w:rsid w:val="00BC1532"/>
    <w:rsid w:val="00BC26E4"/>
    <w:rsid w:val="00BC669D"/>
    <w:rsid w:val="00BD081D"/>
    <w:rsid w:val="00BD5B00"/>
    <w:rsid w:val="00BD76F3"/>
    <w:rsid w:val="00BE5FF1"/>
    <w:rsid w:val="00BE7A1A"/>
    <w:rsid w:val="00BE7C09"/>
    <w:rsid w:val="00BF217A"/>
    <w:rsid w:val="00BF2B65"/>
    <w:rsid w:val="00C0571C"/>
    <w:rsid w:val="00C127E0"/>
    <w:rsid w:val="00C23C7D"/>
    <w:rsid w:val="00C23CA4"/>
    <w:rsid w:val="00C27A73"/>
    <w:rsid w:val="00C30535"/>
    <w:rsid w:val="00C32B58"/>
    <w:rsid w:val="00C36D91"/>
    <w:rsid w:val="00C4287F"/>
    <w:rsid w:val="00C46AD2"/>
    <w:rsid w:val="00C47FA2"/>
    <w:rsid w:val="00C524A3"/>
    <w:rsid w:val="00C5291D"/>
    <w:rsid w:val="00C532DA"/>
    <w:rsid w:val="00C565A0"/>
    <w:rsid w:val="00C62066"/>
    <w:rsid w:val="00C74E5F"/>
    <w:rsid w:val="00C75A85"/>
    <w:rsid w:val="00C763DC"/>
    <w:rsid w:val="00C815A9"/>
    <w:rsid w:val="00C82FEE"/>
    <w:rsid w:val="00C84CF6"/>
    <w:rsid w:val="00C940B3"/>
    <w:rsid w:val="00C94991"/>
    <w:rsid w:val="00CB78F5"/>
    <w:rsid w:val="00CC74A3"/>
    <w:rsid w:val="00CC7C1D"/>
    <w:rsid w:val="00CD1B06"/>
    <w:rsid w:val="00CD2869"/>
    <w:rsid w:val="00CD7272"/>
    <w:rsid w:val="00CE036B"/>
    <w:rsid w:val="00CE0F88"/>
    <w:rsid w:val="00CE211F"/>
    <w:rsid w:val="00CE703C"/>
    <w:rsid w:val="00CE72A6"/>
    <w:rsid w:val="00CF146B"/>
    <w:rsid w:val="00D00EC5"/>
    <w:rsid w:val="00D01039"/>
    <w:rsid w:val="00D035C0"/>
    <w:rsid w:val="00D041A2"/>
    <w:rsid w:val="00D1098F"/>
    <w:rsid w:val="00D138F3"/>
    <w:rsid w:val="00D17B25"/>
    <w:rsid w:val="00D25BAF"/>
    <w:rsid w:val="00D30096"/>
    <w:rsid w:val="00D35BC0"/>
    <w:rsid w:val="00D37A40"/>
    <w:rsid w:val="00D438E4"/>
    <w:rsid w:val="00D45775"/>
    <w:rsid w:val="00D51E15"/>
    <w:rsid w:val="00D56052"/>
    <w:rsid w:val="00D67874"/>
    <w:rsid w:val="00D752B8"/>
    <w:rsid w:val="00D75C2B"/>
    <w:rsid w:val="00D812A0"/>
    <w:rsid w:val="00D82CEA"/>
    <w:rsid w:val="00D832A3"/>
    <w:rsid w:val="00D84B61"/>
    <w:rsid w:val="00D93123"/>
    <w:rsid w:val="00D93143"/>
    <w:rsid w:val="00D93726"/>
    <w:rsid w:val="00D93A04"/>
    <w:rsid w:val="00D93D68"/>
    <w:rsid w:val="00D941AE"/>
    <w:rsid w:val="00D96E35"/>
    <w:rsid w:val="00DA1126"/>
    <w:rsid w:val="00DA1E55"/>
    <w:rsid w:val="00DA3D75"/>
    <w:rsid w:val="00DA5B2A"/>
    <w:rsid w:val="00DA5D5F"/>
    <w:rsid w:val="00DB1887"/>
    <w:rsid w:val="00DB4B1C"/>
    <w:rsid w:val="00DB6240"/>
    <w:rsid w:val="00DB6D6F"/>
    <w:rsid w:val="00DB7390"/>
    <w:rsid w:val="00DC38EB"/>
    <w:rsid w:val="00DD072D"/>
    <w:rsid w:val="00DD35A9"/>
    <w:rsid w:val="00DE3388"/>
    <w:rsid w:val="00DF118E"/>
    <w:rsid w:val="00DF4A27"/>
    <w:rsid w:val="00DF5238"/>
    <w:rsid w:val="00DF7BCD"/>
    <w:rsid w:val="00E00CF6"/>
    <w:rsid w:val="00E03406"/>
    <w:rsid w:val="00E03DD9"/>
    <w:rsid w:val="00E1361A"/>
    <w:rsid w:val="00E21211"/>
    <w:rsid w:val="00E212B4"/>
    <w:rsid w:val="00E27B0E"/>
    <w:rsid w:val="00E302F0"/>
    <w:rsid w:val="00E32208"/>
    <w:rsid w:val="00E34E16"/>
    <w:rsid w:val="00E355FA"/>
    <w:rsid w:val="00E44F23"/>
    <w:rsid w:val="00E452E6"/>
    <w:rsid w:val="00E45B05"/>
    <w:rsid w:val="00E46369"/>
    <w:rsid w:val="00E50CBA"/>
    <w:rsid w:val="00E51571"/>
    <w:rsid w:val="00E538C6"/>
    <w:rsid w:val="00E61065"/>
    <w:rsid w:val="00E66175"/>
    <w:rsid w:val="00E66237"/>
    <w:rsid w:val="00E67F16"/>
    <w:rsid w:val="00E744C7"/>
    <w:rsid w:val="00E7675D"/>
    <w:rsid w:val="00E80593"/>
    <w:rsid w:val="00E8407C"/>
    <w:rsid w:val="00E86436"/>
    <w:rsid w:val="00E94AA7"/>
    <w:rsid w:val="00E962E4"/>
    <w:rsid w:val="00EA22A0"/>
    <w:rsid w:val="00EA6B30"/>
    <w:rsid w:val="00EA70CC"/>
    <w:rsid w:val="00EB1546"/>
    <w:rsid w:val="00EB5922"/>
    <w:rsid w:val="00EB59E0"/>
    <w:rsid w:val="00EC0CBB"/>
    <w:rsid w:val="00EC2A50"/>
    <w:rsid w:val="00EC4379"/>
    <w:rsid w:val="00EC73D7"/>
    <w:rsid w:val="00EC7764"/>
    <w:rsid w:val="00ED2BD2"/>
    <w:rsid w:val="00ED779B"/>
    <w:rsid w:val="00EE03F6"/>
    <w:rsid w:val="00EE2A91"/>
    <w:rsid w:val="00EE7414"/>
    <w:rsid w:val="00EE78BF"/>
    <w:rsid w:val="00EF2DA0"/>
    <w:rsid w:val="00EF3F6B"/>
    <w:rsid w:val="00EF74F8"/>
    <w:rsid w:val="00F01052"/>
    <w:rsid w:val="00F06D9C"/>
    <w:rsid w:val="00F1115F"/>
    <w:rsid w:val="00F15868"/>
    <w:rsid w:val="00F200E5"/>
    <w:rsid w:val="00F23686"/>
    <w:rsid w:val="00F358A4"/>
    <w:rsid w:val="00F37202"/>
    <w:rsid w:val="00F40C8A"/>
    <w:rsid w:val="00F44665"/>
    <w:rsid w:val="00F4728C"/>
    <w:rsid w:val="00F50289"/>
    <w:rsid w:val="00F54A10"/>
    <w:rsid w:val="00F56884"/>
    <w:rsid w:val="00F5792D"/>
    <w:rsid w:val="00F61A69"/>
    <w:rsid w:val="00F73273"/>
    <w:rsid w:val="00F73AAC"/>
    <w:rsid w:val="00F86483"/>
    <w:rsid w:val="00F86555"/>
    <w:rsid w:val="00F87D93"/>
    <w:rsid w:val="00F90DCB"/>
    <w:rsid w:val="00F92B36"/>
    <w:rsid w:val="00F95BB2"/>
    <w:rsid w:val="00F96A7C"/>
    <w:rsid w:val="00FA18D8"/>
    <w:rsid w:val="00FA331F"/>
    <w:rsid w:val="00FA4A69"/>
    <w:rsid w:val="00FA5DB6"/>
    <w:rsid w:val="00FA7042"/>
    <w:rsid w:val="00FA76AB"/>
    <w:rsid w:val="00FA78BC"/>
    <w:rsid w:val="00FB04AF"/>
    <w:rsid w:val="00FB237B"/>
    <w:rsid w:val="00FC7CBD"/>
    <w:rsid w:val="00FD0F4F"/>
    <w:rsid w:val="00FD36AA"/>
    <w:rsid w:val="00FD59D2"/>
    <w:rsid w:val="00FD61E7"/>
    <w:rsid w:val="00FD707A"/>
    <w:rsid w:val="00FE4CCF"/>
    <w:rsid w:val="00FE56F3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E8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B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rsid w:val="00283116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a3">
    <w:name w:val="List Paragraph"/>
    <w:basedOn w:val="a"/>
    <w:uiPriority w:val="34"/>
    <w:qFormat/>
    <w:rsid w:val="0028311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E7B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Body Text 2"/>
    <w:basedOn w:val="a"/>
    <w:link w:val="22"/>
    <w:rsid w:val="000E7BC1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2">
    <w:name w:val="Основной текст 2 Знак"/>
    <w:basedOn w:val="a0"/>
    <w:link w:val="21"/>
    <w:rsid w:val="000E7BC1"/>
    <w:rPr>
      <w:rFonts w:eastAsia="Calibri" w:cs="Times New Roman"/>
      <w:sz w:val="20"/>
      <w:szCs w:val="20"/>
      <w:lang w:val="x-none" w:eastAsia="ru-RU"/>
    </w:rPr>
  </w:style>
  <w:style w:type="table" w:styleId="a4">
    <w:name w:val="Table Grid"/>
    <w:basedOn w:val="a1"/>
    <w:uiPriority w:val="59"/>
    <w:rsid w:val="003D4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3A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3AA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7E30A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E30A7"/>
    <w:rPr>
      <w:rFonts w:eastAsia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7E30A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E30A7"/>
    <w:rPr>
      <w:rFonts w:eastAsia="Times New Roman" w:cs="Times New Roman"/>
      <w:sz w:val="24"/>
      <w:szCs w:val="24"/>
      <w:lang w:eastAsia="ru-RU"/>
    </w:rPr>
  </w:style>
  <w:style w:type="paragraph" w:customStyle="1" w:styleId="25">
    <w:name w:val="Абзац списка2"/>
    <w:basedOn w:val="a"/>
    <w:rsid w:val="00E212B4"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A1D30"/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No Spacing"/>
    <w:uiPriority w:val="1"/>
    <w:qFormat/>
    <w:rsid w:val="00BB04A6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882F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2FB1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82F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2FB1"/>
    <w:rPr>
      <w:rFonts w:eastAsia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D138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E8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B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rsid w:val="00283116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a3">
    <w:name w:val="List Paragraph"/>
    <w:basedOn w:val="a"/>
    <w:uiPriority w:val="34"/>
    <w:qFormat/>
    <w:rsid w:val="0028311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E7B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Body Text 2"/>
    <w:basedOn w:val="a"/>
    <w:link w:val="22"/>
    <w:rsid w:val="000E7BC1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2">
    <w:name w:val="Основной текст 2 Знак"/>
    <w:basedOn w:val="a0"/>
    <w:link w:val="21"/>
    <w:rsid w:val="000E7BC1"/>
    <w:rPr>
      <w:rFonts w:eastAsia="Calibri" w:cs="Times New Roman"/>
      <w:sz w:val="20"/>
      <w:szCs w:val="20"/>
      <w:lang w:val="x-none" w:eastAsia="ru-RU"/>
    </w:rPr>
  </w:style>
  <w:style w:type="table" w:styleId="a4">
    <w:name w:val="Table Grid"/>
    <w:basedOn w:val="a1"/>
    <w:uiPriority w:val="59"/>
    <w:rsid w:val="003D4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3A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3AA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7E30A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E30A7"/>
    <w:rPr>
      <w:rFonts w:eastAsia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7E30A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E30A7"/>
    <w:rPr>
      <w:rFonts w:eastAsia="Times New Roman" w:cs="Times New Roman"/>
      <w:sz w:val="24"/>
      <w:szCs w:val="24"/>
      <w:lang w:eastAsia="ru-RU"/>
    </w:rPr>
  </w:style>
  <w:style w:type="paragraph" w:customStyle="1" w:styleId="25">
    <w:name w:val="Абзац списка2"/>
    <w:basedOn w:val="a"/>
    <w:rsid w:val="00E212B4"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A1D30"/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No Spacing"/>
    <w:uiPriority w:val="1"/>
    <w:qFormat/>
    <w:rsid w:val="00BB04A6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882F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2FB1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82F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2FB1"/>
    <w:rPr>
      <w:rFonts w:eastAsia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D1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8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rogobyzh.admin-smolensk.ru/files/1714/gp-reshenie-40-ot-24-12-2019.zip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AC33B-8D3A-456B-8093-E05318B4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2025-11-20T14:03:00Z</cp:lastPrinted>
  <dcterms:created xsi:type="dcterms:W3CDTF">2025-11-28T09:47:00Z</dcterms:created>
  <dcterms:modified xsi:type="dcterms:W3CDTF">2025-11-28T09:47:00Z</dcterms:modified>
</cp:coreProperties>
</file>