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10138"/>
      </w:tblGrid>
      <w:tr w:rsidR="00A1743C" w:rsidRPr="003C4EC0" w:rsidTr="00DE00C0">
        <w:tc>
          <w:tcPr>
            <w:tcW w:w="10138" w:type="dxa"/>
          </w:tcPr>
          <w:p w:rsidR="00B62C4E" w:rsidRPr="003C4EC0" w:rsidRDefault="008B67FA" w:rsidP="00A23C3C">
            <w:pPr>
              <w:tabs>
                <w:tab w:val="center" w:pos="4961"/>
                <w:tab w:val="center" w:pos="5102"/>
                <w:tab w:val="left" w:pos="6040"/>
                <w:tab w:val="left" w:pos="6416"/>
                <w:tab w:val="left" w:pos="6620"/>
                <w:tab w:val="left" w:pos="6660"/>
                <w:tab w:val="left" w:pos="7105"/>
              </w:tabs>
            </w:pPr>
            <w:r>
              <w:tab/>
            </w:r>
            <w:r w:rsidR="00642798" w:rsidRPr="003C4EC0">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pt;height:48.9pt" o:ole="">
                  <v:imagedata r:id="rId9" o:title=""/>
                </v:shape>
                <o:OLEObject Type="Embed" ProgID="Word.Picture.8" ShapeID="_x0000_i1025" DrawAspect="Content" ObjectID="_1832303752" r:id="rId10"/>
              </w:object>
            </w:r>
            <w:r>
              <w:tab/>
            </w:r>
            <w:r>
              <w:tab/>
            </w:r>
          </w:p>
        </w:tc>
      </w:tr>
      <w:tr w:rsidR="00A1743C" w:rsidRPr="003C4EC0" w:rsidTr="00DE00C0">
        <w:trPr>
          <w:trHeight w:val="1155"/>
        </w:trPr>
        <w:tc>
          <w:tcPr>
            <w:tcW w:w="10138" w:type="dxa"/>
          </w:tcPr>
          <w:p w:rsidR="00642798" w:rsidRPr="003C4EC0" w:rsidRDefault="00642798" w:rsidP="00642798">
            <w:pPr>
              <w:keepNext/>
              <w:ind w:right="-828"/>
              <w:jc w:val="center"/>
              <w:outlineLvl w:val="0"/>
            </w:pPr>
          </w:p>
          <w:p w:rsidR="00642798" w:rsidRPr="003C4EC0" w:rsidRDefault="00642798" w:rsidP="00642798">
            <w:pPr>
              <w:keepNext/>
              <w:ind w:right="-828"/>
              <w:jc w:val="center"/>
              <w:outlineLvl w:val="0"/>
              <w:rPr>
                <w:b/>
              </w:rPr>
            </w:pPr>
            <w:r w:rsidRPr="003C4EC0">
              <w:rPr>
                <w:b/>
              </w:rPr>
              <w:t>АДМИНИСТРАЦИЯ МУНИЦИПАЛЬНОГО ОБРАЗОВАНИЯ</w:t>
            </w:r>
          </w:p>
          <w:p w:rsidR="00F232CA" w:rsidRPr="003C4EC0" w:rsidRDefault="00642798" w:rsidP="00642798">
            <w:pPr>
              <w:keepNext/>
              <w:ind w:right="-828"/>
              <w:jc w:val="center"/>
              <w:outlineLvl w:val="0"/>
              <w:rPr>
                <w:b/>
              </w:rPr>
            </w:pPr>
            <w:r w:rsidRPr="003C4EC0">
              <w:rPr>
                <w:b/>
              </w:rPr>
              <w:t xml:space="preserve">«ДОРОГОБУЖСКИЙ </w:t>
            </w:r>
            <w:r w:rsidR="00F232CA" w:rsidRPr="003C4EC0">
              <w:rPr>
                <w:b/>
              </w:rPr>
              <w:t>МУНИЦИПАЛЬНЫЙ ОКРУГ</w:t>
            </w:r>
            <w:r w:rsidRPr="003C4EC0">
              <w:rPr>
                <w:b/>
              </w:rPr>
              <w:t xml:space="preserve">» </w:t>
            </w:r>
          </w:p>
          <w:p w:rsidR="00642798" w:rsidRPr="003C4EC0" w:rsidRDefault="00642798" w:rsidP="00642798">
            <w:pPr>
              <w:keepNext/>
              <w:ind w:right="-828"/>
              <w:jc w:val="center"/>
              <w:outlineLvl w:val="0"/>
              <w:rPr>
                <w:b/>
              </w:rPr>
            </w:pPr>
            <w:r w:rsidRPr="003C4EC0">
              <w:rPr>
                <w:b/>
              </w:rPr>
              <w:t>СМОЛЕНСКОЙ ОБЛАСТИ</w:t>
            </w:r>
          </w:p>
          <w:p w:rsidR="00642798" w:rsidRPr="003C4EC0" w:rsidRDefault="00642798" w:rsidP="00642798">
            <w:pPr>
              <w:keepNext/>
              <w:outlineLvl w:val="1"/>
            </w:pPr>
          </w:p>
          <w:p w:rsidR="00642798" w:rsidRPr="003C4EC0" w:rsidRDefault="00642798" w:rsidP="00642798">
            <w:pPr>
              <w:jc w:val="center"/>
              <w:rPr>
                <w:b/>
              </w:rPr>
            </w:pPr>
            <w:r w:rsidRPr="003C4EC0">
              <w:rPr>
                <w:b/>
              </w:rPr>
              <w:t>П О С Т А Н О В Л Е Н И Е</w:t>
            </w:r>
          </w:p>
        </w:tc>
      </w:tr>
      <w:tr w:rsidR="00642798" w:rsidRPr="003C4EC0" w:rsidTr="00DE00C0">
        <w:trPr>
          <w:trHeight w:val="355"/>
        </w:trPr>
        <w:tc>
          <w:tcPr>
            <w:tcW w:w="10138" w:type="dxa"/>
          </w:tcPr>
          <w:p w:rsidR="00642798" w:rsidRPr="003C4EC0" w:rsidRDefault="00642798" w:rsidP="00642798"/>
          <w:p w:rsidR="00642798" w:rsidRPr="003C4EC0" w:rsidRDefault="00637691" w:rsidP="008825EE">
            <w:r w:rsidRPr="003C4EC0">
              <w:t>о</w:t>
            </w:r>
            <w:r w:rsidR="00642798" w:rsidRPr="003C4EC0">
              <w:t>т</w:t>
            </w:r>
            <w:r w:rsidR="00712201" w:rsidRPr="003C4EC0">
              <w:t xml:space="preserve"> </w:t>
            </w:r>
            <w:r w:rsidR="00C84090">
              <w:t>10.02.2026__№132</w:t>
            </w:r>
            <w:r w:rsidR="008825EE" w:rsidRPr="003C4EC0">
              <w:t>_____</w:t>
            </w:r>
          </w:p>
        </w:tc>
      </w:tr>
    </w:tbl>
    <w:p w:rsidR="00642798" w:rsidRPr="003C4EC0" w:rsidRDefault="00642798" w:rsidP="00642798"/>
    <w:tbl>
      <w:tblPr>
        <w:tblW w:w="0" w:type="auto"/>
        <w:tblLook w:val="01E0" w:firstRow="1" w:lastRow="1" w:firstColumn="1" w:lastColumn="1" w:noHBand="0" w:noVBand="0"/>
      </w:tblPr>
      <w:tblGrid>
        <w:gridCol w:w="4786"/>
      </w:tblGrid>
      <w:tr w:rsidR="00A1743C" w:rsidRPr="003C4EC0" w:rsidTr="00966CFD">
        <w:tc>
          <w:tcPr>
            <w:tcW w:w="4786" w:type="dxa"/>
          </w:tcPr>
          <w:p w:rsidR="00642798" w:rsidRPr="003C4EC0" w:rsidRDefault="00EF1E4B" w:rsidP="00642798">
            <w:pPr>
              <w:tabs>
                <w:tab w:val="left" w:pos="1140"/>
              </w:tabs>
              <w:jc w:val="both"/>
            </w:pPr>
            <w:r w:rsidRPr="003C4EC0">
              <w:t xml:space="preserve">О внесении изменений в муниципальную программу </w:t>
            </w:r>
            <w:r w:rsidR="00642798" w:rsidRPr="003C4EC0">
              <w:t>«</w:t>
            </w:r>
            <w:r w:rsidR="004D37C6" w:rsidRPr="003C4EC0">
              <w:t xml:space="preserve">Комплексное развитие систем коммунальной инфраструктуры на территории </w:t>
            </w:r>
            <w:r w:rsidR="00293F64" w:rsidRPr="003C4EC0">
              <w:t>муниципального образования «Дорогобужский муниципальный округ» Смоленской области»</w:t>
            </w:r>
            <w:r w:rsidR="00642798" w:rsidRPr="003C4EC0">
              <w:t xml:space="preserve"> </w:t>
            </w:r>
          </w:p>
          <w:p w:rsidR="00642798" w:rsidRPr="003C4EC0" w:rsidRDefault="00642798" w:rsidP="00642798">
            <w:pPr>
              <w:tabs>
                <w:tab w:val="left" w:pos="1140"/>
              </w:tabs>
              <w:jc w:val="both"/>
            </w:pPr>
          </w:p>
        </w:tc>
      </w:tr>
      <w:tr w:rsidR="001B25CB" w:rsidRPr="003C4EC0" w:rsidTr="00966CFD">
        <w:tc>
          <w:tcPr>
            <w:tcW w:w="4786" w:type="dxa"/>
          </w:tcPr>
          <w:p w:rsidR="001B25CB" w:rsidRDefault="001B25CB" w:rsidP="00642798">
            <w:pPr>
              <w:tabs>
                <w:tab w:val="left" w:pos="1140"/>
              </w:tabs>
              <w:jc w:val="both"/>
            </w:pPr>
          </w:p>
          <w:p w:rsidR="001B25CB" w:rsidRDefault="001B25CB" w:rsidP="00642798">
            <w:pPr>
              <w:tabs>
                <w:tab w:val="left" w:pos="1140"/>
              </w:tabs>
              <w:jc w:val="both"/>
            </w:pPr>
          </w:p>
          <w:p w:rsidR="001B25CB" w:rsidRPr="003C4EC0" w:rsidRDefault="001B25CB" w:rsidP="00642798">
            <w:pPr>
              <w:tabs>
                <w:tab w:val="left" w:pos="1140"/>
              </w:tabs>
              <w:jc w:val="both"/>
            </w:pPr>
          </w:p>
        </w:tc>
      </w:tr>
    </w:tbl>
    <w:p w:rsidR="00642798" w:rsidRPr="003C4EC0" w:rsidRDefault="00642798" w:rsidP="00642798">
      <w:pPr>
        <w:jc w:val="both"/>
      </w:pPr>
      <w:r w:rsidRPr="003C4EC0">
        <w:tab/>
      </w:r>
      <w:proofErr w:type="gramStart"/>
      <w:r w:rsidR="00293F64" w:rsidRPr="003C4EC0">
        <w:t xml:space="preserve">В соответствии </w:t>
      </w:r>
      <w:r w:rsidR="00884E3F" w:rsidRPr="003C4EC0">
        <w:t xml:space="preserve">с </w:t>
      </w:r>
      <w:r w:rsidR="0075281E" w:rsidRPr="003C4EC0">
        <w:t>Порядком принятия решения о ра</w:t>
      </w:r>
      <w:r w:rsidR="00A95D3D" w:rsidRPr="003C4EC0">
        <w:t>зработке муниципальных программ</w:t>
      </w:r>
      <w:r w:rsidR="0075281E" w:rsidRPr="003C4EC0">
        <w:t>, их формирования и реализации, утвержденным постановлением</w:t>
      </w:r>
      <w:r w:rsidR="00293F64" w:rsidRPr="003C4EC0">
        <w:t xml:space="preserve">  Администрации муниципального образования «Дорогобужский </w:t>
      </w:r>
      <w:r w:rsidR="006171F5" w:rsidRPr="003C4EC0">
        <w:t>муниципальный округ</w:t>
      </w:r>
      <w:r w:rsidR="00293F64" w:rsidRPr="003C4EC0">
        <w:t xml:space="preserve">» Смоленской области от </w:t>
      </w:r>
      <w:r w:rsidR="0075281E" w:rsidRPr="003C4EC0">
        <w:t>1</w:t>
      </w:r>
      <w:r w:rsidR="006171F5" w:rsidRPr="003C4EC0">
        <w:t>7</w:t>
      </w:r>
      <w:r w:rsidR="00293F64" w:rsidRPr="003C4EC0">
        <w:t>.</w:t>
      </w:r>
      <w:r w:rsidR="006171F5" w:rsidRPr="003C4EC0">
        <w:t>01</w:t>
      </w:r>
      <w:r w:rsidR="00293F64" w:rsidRPr="003C4EC0">
        <w:t>.202</w:t>
      </w:r>
      <w:r w:rsidR="006171F5" w:rsidRPr="003C4EC0">
        <w:t>5</w:t>
      </w:r>
      <w:r w:rsidR="00293F64" w:rsidRPr="003C4EC0">
        <w:t xml:space="preserve"> №</w:t>
      </w:r>
      <w:r w:rsidR="006171F5" w:rsidRPr="003C4EC0">
        <w:t>62</w:t>
      </w:r>
      <w:r w:rsidR="009C158D" w:rsidRPr="003C4EC0">
        <w:t xml:space="preserve"> (в редакции  постановлени</w:t>
      </w:r>
      <w:r w:rsidR="007F1A22">
        <w:t>й</w:t>
      </w:r>
      <w:r w:rsidR="009C158D" w:rsidRPr="003C4EC0">
        <w:t xml:space="preserve"> Администрации муниципального образования «Дорогобужский муниципальный округ» Смоленской области от 25.04.2025 №524</w:t>
      </w:r>
      <w:r w:rsidR="006F638F">
        <w:t>,</w:t>
      </w:r>
      <w:r w:rsidR="006F638F" w:rsidRPr="006F638F">
        <w:t xml:space="preserve"> от 27.01.2026 №46</w:t>
      </w:r>
      <w:r w:rsidR="009C158D" w:rsidRPr="003C4EC0">
        <w:t>)</w:t>
      </w:r>
      <w:r w:rsidR="00981DF8" w:rsidRPr="003C4EC0">
        <w:t>,</w:t>
      </w:r>
      <w:r w:rsidR="00F232CA" w:rsidRPr="003C4EC0">
        <w:t xml:space="preserve"> </w:t>
      </w:r>
      <w:r w:rsidR="00981DF8" w:rsidRPr="003C4EC0">
        <w:t xml:space="preserve">решением Дорогобужской окружной Думы от </w:t>
      </w:r>
      <w:r w:rsidR="008825EE" w:rsidRPr="003C4EC0">
        <w:t>23</w:t>
      </w:r>
      <w:r w:rsidR="00981DF8" w:rsidRPr="003C4EC0">
        <w:t>.12.202</w:t>
      </w:r>
      <w:r w:rsidR="008825EE" w:rsidRPr="003C4EC0">
        <w:t>5 №13</w:t>
      </w:r>
      <w:r w:rsidR="00981DF8" w:rsidRPr="003C4EC0">
        <w:t>0 «О бюджете муниципального образования «Дорогобужский муниципальный округ» Смоленской области</w:t>
      </w:r>
      <w:proofErr w:type="gramEnd"/>
      <w:r w:rsidR="00981DF8" w:rsidRPr="003C4EC0">
        <w:t xml:space="preserve"> на 202</w:t>
      </w:r>
      <w:r w:rsidR="008825EE" w:rsidRPr="003C4EC0">
        <w:t>6</w:t>
      </w:r>
      <w:r w:rsidR="00981DF8" w:rsidRPr="003C4EC0">
        <w:t xml:space="preserve"> год и плановый период 202</w:t>
      </w:r>
      <w:r w:rsidR="008825EE" w:rsidRPr="003C4EC0">
        <w:t>7 и 2028</w:t>
      </w:r>
      <w:r w:rsidR="00981DF8" w:rsidRPr="003C4EC0">
        <w:t xml:space="preserve"> годов»</w:t>
      </w:r>
    </w:p>
    <w:p w:rsidR="00F232CA" w:rsidRPr="003C4EC0" w:rsidRDefault="00F232CA" w:rsidP="00642798">
      <w:pPr>
        <w:jc w:val="both"/>
      </w:pPr>
    </w:p>
    <w:p w:rsidR="00642798" w:rsidRPr="003C4EC0" w:rsidRDefault="00642798" w:rsidP="00487AA2">
      <w:pPr>
        <w:ind w:firstLine="709"/>
        <w:jc w:val="both"/>
      </w:pPr>
      <w:r w:rsidRPr="003C4EC0">
        <w:t xml:space="preserve">Администрация муниципального образования «Дорогобужский </w:t>
      </w:r>
      <w:r w:rsidR="005A353D" w:rsidRPr="003C4EC0">
        <w:t>муниципальный округ</w:t>
      </w:r>
      <w:r w:rsidRPr="003C4EC0">
        <w:t>» Смоленской области  п о с т а н о в л я е т:</w:t>
      </w:r>
    </w:p>
    <w:p w:rsidR="00642798" w:rsidRPr="003C4EC0" w:rsidRDefault="00642798" w:rsidP="00642798">
      <w:r w:rsidRPr="003C4EC0">
        <w:tab/>
      </w:r>
    </w:p>
    <w:p w:rsidR="003238A7" w:rsidRPr="003C4EC0" w:rsidRDefault="008F72A9" w:rsidP="001F100C">
      <w:pPr>
        <w:ind w:firstLine="709"/>
        <w:jc w:val="both"/>
      </w:pPr>
      <w:r w:rsidRPr="003C4EC0">
        <w:t xml:space="preserve">Внести в муниципальную программу </w:t>
      </w:r>
      <w:r w:rsidR="00642798" w:rsidRPr="003C4EC0">
        <w:t>«</w:t>
      </w:r>
      <w:r w:rsidR="004D37C6" w:rsidRPr="003C4EC0">
        <w:t xml:space="preserve">Комплексное развитие систем коммунальной инфраструктуры на территории </w:t>
      </w:r>
      <w:r w:rsidR="00293F64" w:rsidRPr="003C4EC0">
        <w:t>муниципального образования «Дорогобужский муниципальный округ» Смоленской области</w:t>
      </w:r>
      <w:r w:rsidR="0075281E" w:rsidRPr="003C4EC0">
        <w:t>»</w:t>
      </w:r>
      <w:r w:rsidRPr="003C4EC0">
        <w:t>, утвержденную постановлением Администрации муниципального образования «Дорогобужский район» Смоленской области от  30.10.2024 № 909</w:t>
      </w:r>
      <w:r w:rsidR="00C70EBD" w:rsidRPr="003C4EC0">
        <w:t xml:space="preserve"> (в редакции  постановлени</w:t>
      </w:r>
      <w:r w:rsidR="00080F95" w:rsidRPr="003C4EC0">
        <w:t>й</w:t>
      </w:r>
      <w:r w:rsidR="00C70EBD" w:rsidRPr="003C4EC0">
        <w:t xml:space="preserve"> Администрации муниципального образования «Дорогобужский </w:t>
      </w:r>
      <w:r w:rsidR="005A353D" w:rsidRPr="003C4EC0">
        <w:t>муниципальный округ</w:t>
      </w:r>
      <w:r w:rsidR="00C70EBD" w:rsidRPr="003C4EC0">
        <w:t xml:space="preserve">» Смоленской области от </w:t>
      </w:r>
      <w:r w:rsidR="001F382D" w:rsidRPr="003C4EC0">
        <w:t>29.01</w:t>
      </w:r>
      <w:r w:rsidR="0084777A" w:rsidRPr="003C4EC0">
        <w:t>.2025</w:t>
      </w:r>
      <w:r w:rsidR="00C70EBD" w:rsidRPr="003C4EC0">
        <w:t>№</w:t>
      </w:r>
      <w:r w:rsidR="001F382D" w:rsidRPr="003C4EC0">
        <w:t>99</w:t>
      </w:r>
      <w:r w:rsidR="00174F5B" w:rsidRPr="003C4EC0">
        <w:t xml:space="preserve">, </w:t>
      </w:r>
      <w:r w:rsidR="00884E3F" w:rsidRPr="003C4EC0">
        <w:t>от 17.02.2025№181, от 02.04.2025 №407, от 1</w:t>
      </w:r>
      <w:r w:rsidR="00340942" w:rsidRPr="003C4EC0">
        <w:t>7</w:t>
      </w:r>
      <w:r w:rsidR="00884E3F" w:rsidRPr="003C4EC0">
        <w:t>.04.2025 №494</w:t>
      </w:r>
      <w:r w:rsidR="00E7304B" w:rsidRPr="003C4EC0">
        <w:t>, от</w:t>
      </w:r>
      <w:r w:rsidR="004A61C3" w:rsidRPr="003C4EC0">
        <w:t xml:space="preserve"> 20.06.2025</w:t>
      </w:r>
      <w:r w:rsidR="00E7304B" w:rsidRPr="003C4EC0">
        <w:t xml:space="preserve"> №</w:t>
      </w:r>
      <w:r w:rsidR="004A61C3" w:rsidRPr="003C4EC0">
        <w:t>747</w:t>
      </w:r>
      <w:r w:rsidR="00520928" w:rsidRPr="003C4EC0">
        <w:t>, от 27.06.2025 №802</w:t>
      </w:r>
      <w:r w:rsidR="009D2FBE" w:rsidRPr="003C4EC0">
        <w:t>, от 05.09.2025 № 1103</w:t>
      </w:r>
      <w:r w:rsidR="008B27E5" w:rsidRPr="003C4EC0">
        <w:t>, от 27.10.2025 №1377</w:t>
      </w:r>
      <w:r w:rsidR="008825EE" w:rsidRPr="003C4EC0">
        <w:t>, от 18.11.2025 №1546, от 28.11.2025 №1578, от 19.12.2025 №1733</w:t>
      </w:r>
      <w:r w:rsidR="007354A9" w:rsidRPr="003C4EC0">
        <w:t>, от 23.12.2025 №1742</w:t>
      </w:r>
      <w:r w:rsidR="00A61E55" w:rsidRPr="003C4EC0">
        <w:t>, от 30.12.2025 №1805</w:t>
      </w:r>
      <w:r w:rsidR="00B06BB8" w:rsidRPr="003C4EC0">
        <w:t>, от 21.01.2026 №27</w:t>
      </w:r>
      <w:r w:rsidR="00E6057C" w:rsidRPr="003C4EC0">
        <w:t>)</w:t>
      </w:r>
      <w:r w:rsidR="00C70EBD" w:rsidRPr="003C4EC0">
        <w:t xml:space="preserve"> </w:t>
      </w:r>
      <w:r w:rsidR="00B06BB8" w:rsidRPr="003C4EC0">
        <w:t>изменения, изложив её</w:t>
      </w:r>
      <w:r w:rsidR="003238A7" w:rsidRPr="003C4EC0">
        <w:t xml:space="preserve"> в новой редакции (прилагается).</w:t>
      </w:r>
    </w:p>
    <w:p w:rsidR="003238A7" w:rsidRPr="003C4EC0" w:rsidRDefault="003238A7" w:rsidP="003238A7">
      <w:pPr>
        <w:jc w:val="both"/>
      </w:pPr>
    </w:p>
    <w:p w:rsidR="003238A7" w:rsidRPr="003C4EC0" w:rsidRDefault="003238A7" w:rsidP="003238A7">
      <w:pPr>
        <w:jc w:val="both"/>
      </w:pPr>
    </w:p>
    <w:p w:rsidR="003238A7" w:rsidRPr="003C4EC0" w:rsidRDefault="003238A7" w:rsidP="003238A7">
      <w:pPr>
        <w:ind w:firstLine="840"/>
        <w:jc w:val="both"/>
      </w:pPr>
    </w:p>
    <w:p w:rsidR="003238A7" w:rsidRPr="003C4EC0" w:rsidRDefault="003238A7" w:rsidP="003238A7">
      <w:pPr>
        <w:tabs>
          <w:tab w:val="left" w:pos="567"/>
          <w:tab w:val="left" w:pos="7680"/>
        </w:tabs>
      </w:pPr>
      <w:r w:rsidRPr="003C4EC0">
        <w:t>Глава муниципального образования</w:t>
      </w:r>
    </w:p>
    <w:p w:rsidR="00B06BB8" w:rsidRPr="003C4EC0" w:rsidRDefault="003238A7" w:rsidP="003238A7">
      <w:r w:rsidRPr="003C4EC0">
        <w:t xml:space="preserve">«Дорогобужский муниципальный округ» </w:t>
      </w:r>
    </w:p>
    <w:p w:rsidR="003238A7" w:rsidRPr="003C4EC0" w:rsidRDefault="003238A7" w:rsidP="003238A7">
      <w:pPr>
        <w:rPr>
          <w:b/>
        </w:rPr>
        <w:sectPr w:rsidR="003238A7" w:rsidRPr="003C4EC0" w:rsidSect="001F100C">
          <w:footerReference w:type="default" r:id="rId11"/>
          <w:pgSz w:w="11906" w:h="16838"/>
          <w:pgMar w:top="1134" w:right="567" w:bottom="1134" w:left="1134" w:header="709" w:footer="709" w:gutter="0"/>
          <w:cols w:space="708"/>
          <w:docGrid w:linePitch="360"/>
        </w:sectPr>
      </w:pPr>
      <w:r w:rsidRPr="003C4EC0">
        <w:t xml:space="preserve">Смоленской области                                  </w:t>
      </w:r>
      <w:r w:rsidR="00B06BB8" w:rsidRPr="003C4EC0">
        <w:t xml:space="preserve">                                                                          </w:t>
      </w:r>
      <w:r w:rsidRPr="003C4EC0">
        <w:rPr>
          <w:b/>
        </w:rPr>
        <w:t xml:space="preserve">К.Н. Серенков </w:t>
      </w:r>
    </w:p>
    <w:p w:rsidR="003238A7" w:rsidRPr="003C4EC0" w:rsidRDefault="003238A7" w:rsidP="003238A7">
      <w:pPr>
        <w:jc w:val="right"/>
        <w:rPr>
          <w:b/>
        </w:rPr>
      </w:pPr>
    </w:p>
    <w:tbl>
      <w:tblPr>
        <w:tblpPr w:leftFromText="180" w:rightFromText="180" w:vertAnchor="text" w:tblpX="5517" w:tblpY="-598"/>
        <w:tblW w:w="0" w:type="auto"/>
        <w:tblLook w:val="0000" w:firstRow="0" w:lastRow="0" w:firstColumn="0" w:lastColumn="0" w:noHBand="0" w:noVBand="0"/>
      </w:tblPr>
      <w:tblGrid>
        <w:gridCol w:w="4989"/>
      </w:tblGrid>
      <w:tr w:rsidR="003238A7" w:rsidRPr="003C4EC0" w:rsidTr="003238A7">
        <w:trPr>
          <w:trHeight w:val="2539"/>
        </w:trPr>
        <w:tc>
          <w:tcPr>
            <w:tcW w:w="4989" w:type="dxa"/>
          </w:tcPr>
          <w:p w:rsidR="003238A7" w:rsidRPr="003C4EC0" w:rsidRDefault="003238A7" w:rsidP="001E0F1E">
            <w:pPr>
              <w:rPr>
                <w:b/>
              </w:rPr>
            </w:pPr>
            <w:r w:rsidRPr="003C4EC0">
              <w:rPr>
                <w:b/>
              </w:rPr>
              <w:t>УТВЕРЖДЕНА</w:t>
            </w:r>
          </w:p>
          <w:p w:rsidR="003238A7" w:rsidRPr="003C4EC0" w:rsidRDefault="003238A7" w:rsidP="003238A7">
            <w:pPr>
              <w:jc w:val="both"/>
            </w:pPr>
            <w:proofErr w:type="gramStart"/>
            <w:r w:rsidRPr="003C4EC0">
              <w:t>постановлением Администрации муниципального образования  «Дорогобужский район» Смоленской области от 30.10.2024 № 909 (</w:t>
            </w:r>
            <w:r w:rsidR="006435DE" w:rsidRPr="003C4EC0">
              <w:t>в редакции  постановлений Администрации муниципального образования «Дорогобужский муниципальный округ» Смоленской области от 29.01.2025№99,         от 17.02.2025№181, от 02.04.2025 №407,             от 17.04.2025 №494, от 20.06.2025 №747,         от 27.06.2025 №802, от 05.09.2025 № 1103,       от 27.10.2025 №1377, от 18.11.2025 №1546,        от 28.11.2025 №1578, от 19.12.2025 №1733,  от 23.12.2025 №1742, от 30.12.2025</w:t>
            </w:r>
            <w:proofErr w:type="gramEnd"/>
            <w:r w:rsidR="006435DE" w:rsidRPr="003C4EC0">
              <w:t xml:space="preserve"> №</w:t>
            </w:r>
            <w:proofErr w:type="gramStart"/>
            <w:r w:rsidR="006435DE" w:rsidRPr="003C4EC0">
              <w:t>1805</w:t>
            </w:r>
            <w:r w:rsidR="00B06BB8" w:rsidRPr="003C4EC0">
              <w:t>,</w:t>
            </w:r>
            <w:r w:rsidRPr="003C4EC0">
              <w:t xml:space="preserve"> </w:t>
            </w:r>
            <w:r w:rsidR="006435DE" w:rsidRPr="003C4EC0">
              <w:t xml:space="preserve"> </w:t>
            </w:r>
            <w:r w:rsidRPr="003C4EC0">
              <w:t xml:space="preserve"> от </w:t>
            </w:r>
            <w:r w:rsidR="00B06BB8" w:rsidRPr="003C4EC0">
              <w:t>21.0</w:t>
            </w:r>
            <w:r w:rsidR="006A062C">
              <w:t>1</w:t>
            </w:r>
            <w:r w:rsidR="00B06BB8" w:rsidRPr="003C4EC0">
              <w:t>.2026</w:t>
            </w:r>
            <w:r w:rsidRPr="003C4EC0">
              <w:t xml:space="preserve"> №</w:t>
            </w:r>
            <w:r w:rsidR="00C84090">
              <w:t xml:space="preserve">27, от 10.02.2026 </w:t>
            </w:r>
            <w:r w:rsidR="00B06BB8" w:rsidRPr="003C4EC0">
              <w:t>№</w:t>
            </w:r>
            <w:r w:rsidR="00C84090">
              <w:t>132</w:t>
            </w:r>
            <w:bookmarkStart w:id="0" w:name="_GoBack"/>
            <w:bookmarkEnd w:id="0"/>
            <w:r w:rsidRPr="003C4EC0">
              <w:t>)</w:t>
            </w:r>
            <w:proofErr w:type="gramEnd"/>
          </w:p>
          <w:p w:rsidR="003238A7" w:rsidRPr="003C4EC0" w:rsidRDefault="003238A7" w:rsidP="003238A7">
            <w:pPr>
              <w:jc w:val="right"/>
              <w:rPr>
                <w:b/>
              </w:rPr>
            </w:pPr>
          </w:p>
        </w:tc>
      </w:tr>
    </w:tbl>
    <w:p w:rsidR="003238A7" w:rsidRPr="003C4EC0" w:rsidRDefault="003238A7" w:rsidP="003238A7">
      <w:pPr>
        <w:jc w:val="center"/>
      </w:pPr>
      <w:r w:rsidRPr="003C4EC0">
        <w:t xml:space="preserve">                                                                              </w:t>
      </w:r>
    </w:p>
    <w:p w:rsidR="003238A7" w:rsidRPr="003C4EC0" w:rsidRDefault="003238A7" w:rsidP="003238A7">
      <w:pPr>
        <w:jc w:val="center"/>
      </w:pPr>
      <w:r w:rsidRPr="003C4EC0">
        <w:t xml:space="preserve">                                                                              </w:t>
      </w:r>
    </w:p>
    <w:p w:rsidR="003238A7" w:rsidRPr="003C4EC0" w:rsidRDefault="003238A7" w:rsidP="003238A7">
      <w:pPr>
        <w:jc w:val="center"/>
        <w:rPr>
          <w:b/>
        </w:rPr>
      </w:pPr>
    </w:p>
    <w:p w:rsidR="003238A7" w:rsidRPr="003C4EC0" w:rsidRDefault="003238A7" w:rsidP="003238A7">
      <w:pPr>
        <w:jc w:val="center"/>
        <w:rPr>
          <w:b/>
        </w:rPr>
      </w:pPr>
    </w:p>
    <w:p w:rsidR="003238A7" w:rsidRPr="003C4EC0" w:rsidRDefault="003238A7" w:rsidP="003238A7">
      <w:pPr>
        <w:jc w:val="center"/>
        <w:rPr>
          <w:b/>
        </w:rPr>
      </w:pPr>
    </w:p>
    <w:p w:rsidR="003238A7" w:rsidRPr="003C4EC0" w:rsidRDefault="003238A7" w:rsidP="003238A7">
      <w:pPr>
        <w:jc w:val="center"/>
        <w:rPr>
          <w:b/>
        </w:rPr>
      </w:pPr>
    </w:p>
    <w:p w:rsidR="003238A7" w:rsidRPr="003C4EC0" w:rsidRDefault="003238A7" w:rsidP="003238A7">
      <w:pPr>
        <w:jc w:val="center"/>
        <w:rPr>
          <w:b/>
        </w:rPr>
      </w:pPr>
    </w:p>
    <w:p w:rsidR="003238A7" w:rsidRPr="003C4EC0" w:rsidRDefault="003238A7" w:rsidP="003238A7">
      <w:pPr>
        <w:jc w:val="center"/>
        <w:rPr>
          <w:b/>
        </w:rPr>
      </w:pPr>
    </w:p>
    <w:p w:rsidR="003238A7" w:rsidRPr="003C4EC0" w:rsidRDefault="003238A7" w:rsidP="003238A7">
      <w:pPr>
        <w:jc w:val="center"/>
        <w:rPr>
          <w:b/>
        </w:rPr>
      </w:pPr>
    </w:p>
    <w:p w:rsidR="006435DE" w:rsidRPr="003C4EC0" w:rsidRDefault="006435DE" w:rsidP="003238A7">
      <w:pPr>
        <w:jc w:val="center"/>
        <w:rPr>
          <w:b/>
        </w:rPr>
      </w:pPr>
    </w:p>
    <w:p w:rsidR="006435DE" w:rsidRPr="003C4EC0" w:rsidRDefault="006435DE" w:rsidP="003238A7">
      <w:pPr>
        <w:jc w:val="center"/>
        <w:rPr>
          <w:b/>
        </w:rPr>
      </w:pPr>
    </w:p>
    <w:p w:rsidR="006435DE" w:rsidRPr="003C4EC0" w:rsidRDefault="006435DE" w:rsidP="003238A7">
      <w:pPr>
        <w:jc w:val="center"/>
        <w:rPr>
          <w:b/>
        </w:rPr>
      </w:pPr>
    </w:p>
    <w:p w:rsidR="006435DE" w:rsidRPr="003C4EC0" w:rsidRDefault="006435DE" w:rsidP="003238A7">
      <w:pPr>
        <w:jc w:val="center"/>
        <w:rPr>
          <w:b/>
        </w:rPr>
      </w:pPr>
    </w:p>
    <w:p w:rsidR="006435DE" w:rsidRPr="003C4EC0" w:rsidRDefault="006435DE" w:rsidP="003238A7">
      <w:pPr>
        <w:jc w:val="center"/>
        <w:rPr>
          <w:b/>
        </w:rPr>
      </w:pPr>
    </w:p>
    <w:p w:rsidR="006435DE" w:rsidRPr="003C4EC0" w:rsidRDefault="006435DE" w:rsidP="003238A7">
      <w:pPr>
        <w:jc w:val="center"/>
        <w:rPr>
          <w:b/>
        </w:rPr>
      </w:pPr>
    </w:p>
    <w:p w:rsidR="006435DE" w:rsidRPr="003C4EC0" w:rsidRDefault="006435DE" w:rsidP="006435DE">
      <w:pPr>
        <w:jc w:val="center"/>
        <w:rPr>
          <w:b/>
        </w:rPr>
      </w:pPr>
    </w:p>
    <w:p w:rsidR="006435DE" w:rsidRPr="003C4EC0" w:rsidRDefault="006435DE" w:rsidP="006435DE">
      <w:pPr>
        <w:jc w:val="center"/>
        <w:rPr>
          <w:b/>
        </w:rPr>
      </w:pPr>
      <w:r w:rsidRPr="003C4EC0">
        <w:rPr>
          <w:b/>
        </w:rPr>
        <w:t>Муниципальная программа</w:t>
      </w:r>
    </w:p>
    <w:p w:rsidR="006435DE" w:rsidRPr="003C4EC0" w:rsidRDefault="006435DE" w:rsidP="006435DE">
      <w:pPr>
        <w:jc w:val="center"/>
        <w:rPr>
          <w:b/>
        </w:rPr>
      </w:pPr>
      <w:r w:rsidRPr="003C4EC0">
        <w:rPr>
          <w:b/>
        </w:rPr>
        <w:t>«Комплексное развитие систем коммунальной инфраструктуры на территории муниципального образования «Дорогобужский муниципальный округ» Смоленской области»</w:t>
      </w:r>
    </w:p>
    <w:p w:rsidR="006435DE" w:rsidRPr="003C4EC0" w:rsidRDefault="006435DE" w:rsidP="003238A7">
      <w:pPr>
        <w:jc w:val="center"/>
        <w:rPr>
          <w:b/>
        </w:rPr>
      </w:pPr>
    </w:p>
    <w:p w:rsidR="003238A7" w:rsidRPr="003C4EC0" w:rsidRDefault="003238A7" w:rsidP="003238A7">
      <w:pPr>
        <w:jc w:val="center"/>
        <w:rPr>
          <w:b/>
        </w:rPr>
      </w:pPr>
      <w:r w:rsidRPr="003C4EC0">
        <w:rPr>
          <w:b/>
        </w:rPr>
        <w:t>ПАСПОРТ</w:t>
      </w:r>
    </w:p>
    <w:p w:rsidR="003238A7" w:rsidRPr="003C4EC0" w:rsidRDefault="003238A7" w:rsidP="003238A7">
      <w:pPr>
        <w:jc w:val="center"/>
        <w:rPr>
          <w:b/>
        </w:rPr>
      </w:pPr>
      <w:r w:rsidRPr="003C4EC0">
        <w:rPr>
          <w:b/>
        </w:rPr>
        <w:t>муниципальной программы</w:t>
      </w:r>
    </w:p>
    <w:p w:rsidR="003238A7" w:rsidRPr="003C4EC0" w:rsidRDefault="003238A7" w:rsidP="003238A7">
      <w:pPr>
        <w:jc w:val="center"/>
        <w:rPr>
          <w:b/>
        </w:rPr>
      </w:pPr>
      <w:r w:rsidRPr="003C4EC0">
        <w:rPr>
          <w:b/>
        </w:rPr>
        <w:t>«Комплексное развитие систем коммунальной инфраструктуры на территории муниципального образования «Дорогобужский муниципальный округ» Смоленской области»</w:t>
      </w:r>
    </w:p>
    <w:p w:rsidR="003238A7" w:rsidRPr="003C4EC0" w:rsidRDefault="003238A7" w:rsidP="003238A7">
      <w:pPr>
        <w:jc w:val="center"/>
        <w:rPr>
          <w:b/>
        </w:rPr>
      </w:pPr>
    </w:p>
    <w:p w:rsidR="003238A7" w:rsidRPr="003C4EC0" w:rsidRDefault="003238A7" w:rsidP="003238A7">
      <w:pPr>
        <w:jc w:val="center"/>
        <w:rPr>
          <w:b/>
          <w:spacing w:val="-2"/>
        </w:rPr>
      </w:pPr>
      <w:r w:rsidRPr="003C4EC0">
        <w:rPr>
          <w:b/>
          <w:spacing w:val="-2"/>
        </w:rPr>
        <w:t>Раздел 1. Основные положения</w:t>
      </w:r>
    </w:p>
    <w:p w:rsidR="003238A7" w:rsidRPr="003C4EC0" w:rsidRDefault="003238A7" w:rsidP="003238A7">
      <w:pPr>
        <w:jc w:val="center"/>
        <w:rPr>
          <w:b/>
          <w:spacing w:val="-2"/>
        </w:rPr>
      </w:pPr>
    </w:p>
    <w:tbl>
      <w:tblPr>
        <w:tblW w:w="1020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7371"/>
      </w:tblGrid>
      <w:tr w:rsidR="008825EE" w:rsidRPr="003C4EC0" w:rsidTr="003238A7">
        <w:tc>
          <w:tcPr>
            <w:tcW w:w="2835" w:type="dxa"/>
            <w:vAlign w:val="center"/>
          </w:tcPr>
          <w:p w:rsidR="003238A7" w:rsidRPr="003C4EC0" w:rsidRDefault="00762961" w:rsidP="003238A7">
            <w:pPr>
              <w:widowControl w:val="0"/>
              <w:autoSpaceDE w:val="0"/>
              <w:autoSpaceDN w:val="0"/>
            </w:pPr>
            <w:r w:rsidRPr="003C4EC0">
              <w:t>Ответственный исполнитель муниципальной программы</w:t>
            </w:r>
          </w:p>
          <w:p w:rsidR="003238A7" w:rsidRPr="003C4EC0" w:rsidRDefault="003238A7" w:rsidP="003238A7">
            <w:pPr>
              <w:widowControl w:val="0"/>
              <w:autoSpaceDE w:val="0"/>
              <w:autoSpaceDN w:val="0"/>
            </w:pPr>
          </w:p>
        </w:tc>
        <w:tc>
          <w:tcPr>
            <w:tcW w:w="7371" w:type="dxa"/>
            <w:vAlign w:val="center"/>
          </w:tcPr>
          <w:p w:rsidR="007354A9" w:rsidRPr="003C4EC0" w:rsidRDefault="003238A7" w:rsidP="003238A7">
            <w:pPr>
              <w:widowControl w:val="0"/>
              <w:autoSpaceDE w:val="0"/>
              <w:autoSpaceDN w:val="0"/>
              <w:jc w:val="both"/>
            </w:pPr>
            <w:r w:rsidRPr="003C4EC0">
              <w:t>Администрация муниципального образования «Дорогобужский муниципальный округ» Смоленской области</w:t>
            </w:r>
            <w:r w:rsidR="007354A9" w:rsidRPr="003C4EC0">
              <w:t>:</w:t>
            </w:r>
          </w:p>
          <w:p w:rsidR="003238A7" w:rsidRPr="003C4EC0" w:rsidRDefault="003238A7" w:rsidP="007354A9">
            <w:pPr>
              <w:widowControl w:val="0"/>
              <w:autoSpaceDE w:val="0"/>
              <w:autoSpaceDN w:val="0"/>
              <w:jc w:val="both"/>
            </w:pPr>
            <w:r w:rsidRPr="003C4EC0">
              <w:t>управление по жилищно-коммунальному хозяйству, благоустройству и дорожной деятельности</w:t>
            </w:r>
            <w:r w:rsidR="007354A9" w:rsidRPr="003C4EC0">
              <w:t xml:space="preserve"> Администрации муниципального образования «Дорогобужский муниципальный округ» Смоленской области</w:t>
            </w:r>
            <w:r w:rsidRPr="003C4EC0">
              <w:t xml:space="preserve">, начальник управления </w:t>
            </w:r>
            <w:r w:rsidR="007354A9" w:rsidRPr="003C4EC0">
              <w:t xml:space="preserve">по жилищно-коммунальному хозяйству, благоустройству и дорожной деятельности </w:t>
            </w:r>
            <w:r w:rsidRPr="003C4EC0">
              <w:t>Администрации муниципального образования «Дорогобужский муниципальный округ» Смоленской области Волкова Мария Олеговна</w:t>
            </w:r>
          </w:p>
        </w:tc>
      </w:tr>
      <w:tr w:rsidR="008825EE" w:rsidRPr="003C4EC0" w:rsidTr="003238A7">
        <w:tc>
          <w:tcPr>
            <w:tcW w:w="2835" w:type="dxa"/>
            <w:vAlign w:val="center"/>
          </w:tcPr>
          <w:p w:rsidR="003238A7" w:rsidRPr="003C4EC0" w:rsidRDefault="003238A7" w:rsidP="003238A7">
            <w:pPr>
              <w:widowControl w:val="0"/>
              <w:autoSpaceDE w:val="0"/>
              <w:autoSpaceDN w:val="0"/>
            </w:pPr>
            <w:r w:rsidRPr="003C4EC0">
              <w:t>Период реализации муниципальной программы</w:t>
            </w:r>
          </w:p>
        </w:tc>
        <w:tc>
          <w:tcPr>
            <w:tcW w:w="7371" w:type="dxa"/>
            <w:vAlign w:val="center"/>
          </w:tcPr>
          <w:p w:rsidR="003238A7" w:rsidRPr="003C4EC0" w:rsidRDefault="003238A7" w:rsidP="003238A7">
            <w:pPr>
              <w:widowControl w:val="0"/>
              <w:autoSpaceDE w:val="0"/>
              <w:autoSpaceDN w:val="0"/>
              <w:rPr>
                <w:lang w:val="en-US"/>
              </w:rPr>
            </w:pPr>
            <w:r w:rsidRPr="003C4EC0">
              <w:t>Этап I: 2025 – 202</w:t>
            </w:r>
            <w:r w:rsidR="008825EE" w:rsidRPr="003C4EC0">
              <w:t>8</w:t>
            </w:r>
          </w:p>
          <w:p w:rsidR="003238A7" w:rsidRPr="003C4EC0" w:rsidRDefault="003238A7" w:rsidP="003238A7">
            <w:pPr>
              <w:widowControl w:val="0"/>
              <w:autoSpaceDE w:val="0"/>
              <w:autoSpaceDN w:val="0"/>
              <w:rPr>
                <w:lang w:val="en-US"/>
              </w:rPr>
            </w:pPr>
          </w:p>
        </w:tc>
      </w:tr>
      <w:tr w:rsidR="008825EE" w:rsidRPr="003C4EC0" w:rsidTr="003238A7">
        <w:trPr>
          <w:trHeight w:val="1183"/>
        </w:trPr>
        <w:tc>
          <w:tcPr>
            <w:tcW w:w="2835" w:type="dxa"/>
            <w:vAlign w:val="center"/>
          </w:tcPr>
          <w:p w:rsidR="003238A7" w:rsidRPr="003C4EC0" w:rsidRDefault="003238A7" w:rsidP="003238A7">
            <w:pPr>
              <w:widowControl w:val="0"/>
              <w:autoSpaceDE w:val="0"/>
              <w:autoSpaceDN w:val="0"/>
            </w:pPr>
            <w:bookmarkStart w:id="1" w:name="P444"/>
            <w:bookmarkEnd w:id="1"/>
            <w:r w:rsidRPr="003C4EC0">
              <w:t>Цели муниципальной программы</w:t>
            </w:r>
          </w:p>
        </w:tc>
        <w:tc>
          <w:tcPr>
            <w:tcW w:w="7371" w:type="dxa"/>
            <w:vAlign w:val="center"/>
          </w:tcPr>
          <w:p w:rsidR="003238A7" w:rsidRPr="003C4EC0" w:rsidRDefault="003238A7" w:rsidP="003238A7">
            <w:pPr>
              <w:widowControl w:val="0"/>
              <w:autoSpaceDE w:val="0"/>
              <w:autoSpaceDN w:val="0"/>
              <w:jc w:val="both"/>
            </w:pPr>
            <w:r w:rsidRPr="003C4EC0">
              <w:t>Обеспечение устойчивого функционирования и развития системы коммунального комплекса, обеспечение наиболее экономич</w:t>
            </w:r>
            <w:r w:rsidR="00181659">
              <w:t>ным образом качественного и надё</w:t>
            </w:r>
            <w:r w:rsidRPr="003C4EC0">
              <w:t>жного предоставления коммунальных услуг потребителям</w:t>
            </w:r>
          </w:p>
        </w:tc>
      </w:tr>
      <w:tr w:rsidR="003238A7" w:rsidRPr="003C4EC0" w:rsidTr="003238A7">
        <w:trPr>
          <w:trHeight w:val="811"/>
        </w:trPr>
        <w:tc>
          <w:tcPr>
            <w:tcW w:w="2835" w:type="dxa"/>
            <w:vAlign w:val="center"/>
          </w:tcPr>
          <w:p w:rsidR="003238A7" w:rsidRPr="003C4EC0" w:rsidRDefault="003238A7" w:rsidP="003238A7">
            <w:pPr>
              <w:widowControl w:val="0"/>
              <w:autoSpaceDE w:val="0"/>
              <w:autoSpaceDN w:val="0"/>
            </w:pPr>
            <w:bookmarkStart w:id="2" w:name="P447"/>
            <w:bookmarkEnd w:id="2"/>
            <w:r w:rsidRPr="003C4EC0">
              <w:lastRenderedPageBreak/>
              <w:t>Объемы финансового обеспечения за весь период реализации (по годам реализации)</w:t>
            </w:r>
            <w:hyperlink w:anchor="P461" w:history="1"/>
          </w:p>
        </w:tc>
        <w:tc>
          <w:tcPr>
            <w:tcW w:w="7371" w:type="dxa"/>
            <w:vAlign w:val="center"/>
          </w:tcPr>
          <w:p w:rsidR="003238A7" w:rsidRPr="003C4EC0" w:rsidRDefault="003238A7" w:rsidP="003238A7">
            <w:pPr>
              <w:snapToGrid w:val="0"/>
              <w:jc w:val="both"/>
            </w:pPr>
            <w:r w:rsidRPr="003C4EC0">
              <w:t xml:space="preserve">Общий объем финансирования составляет </w:t>
            </w:r>
            <w:r w:rsidR="00D900D7" w:rsidRPr="003C4EC0">
              <w:t>217 00</w:t>
            </w:r>
            <w:r w:rsidR="003328AC">
              <w:t>9</w:t>
            </w:r>
            <w:r w:rsidR="00D900D7" w:rsidRPr="003C4EC0">
              <w:t>,</w:t>
            </w:r>
            <w:r w:rsidR="003328AC">
              <w:t>8</w:t>
            </w:r>
            <w:r w:rsidRPr="003C4EC0">
              <w:t xml:space="preserve"> тыс. руб., в том числе по годам реализации:</w:t>
            </w:r>
          </w:p>
          <w:p w:rsidR="003238A7" w:rsidRPr="003C4EC0" w:rsidRDefault="003238A7" w:rsidP="003238A7">
            <w:pPr>
              <w:snapToGrid w:val="0"/>
              <w:jc w:val="both"/>
            </w:pPr>
            <w:r w:rsidRPr="003C4EC0">
              <w:t xml:space="preserve">- 2025 год – </w:t>
            </w:r>
            <w:r w:rsidR="00762961" w:rsidRPr="003C4EC0">
              <w:t>77 532,9</w:t>
            </w:r>
            <w:r w:rsidRPr="003C4EC0">
              <w:t xml:space="preserve"> тыс. руб.;</w:t>
            </w:r>
          </w:p>
          <w:p w:rsidR="003238A7" w:rsidRPr="003C4EC0" w:rsidRDefault="003238A7" w:rsidP="003238A7">
            <w:pPr>
              <w:snapToGrid w:val="0"/>
              <w:jc w:val="both"/>
            </w:pPr>
            <w:r w:rsidRPr="003C4EC0">
              <w:t xml:space="preserve">- 2026 год – </w:t>
            </w:r>
            <w:r w:rsidR="003328AC">
              <w:t>39 436,9</w:t>
            </w:r>
            <w:r w:rsidRPr="003C4EC0">
              <w:t xml:space="preserve"> тыс. руб.;</w:t>
            </w:r>
          </w:p>
          <w:p w:rsidR="003238A7" w:rsidRPr="003C4EC0" w:rsidRDefault="003238A7" w:rsidP="003238A7">
            <w:pPr>
              <w:widowControl w:val="0"/>
              <w:autoSpaceDE w:val="0"/>
              <w:autoSpaceDN w:val="0"/>
              <w:adjustRightInd w:val="0"/>
              <w:contextualSpacing/>
              <w:jc w:val="both"/>
            </w:pPr>
            <w:r w:rsidRPr="003C4EC0">
              <w:t xml:space="preserve">- 2027 год – </w:t>
            </w:r>
            <w:r w:rsidR="00D900D7" w:rsidRPr="003C4EC0">
              <w:t>50 020,0</w:t>
            </w:r>
            <w:r w:rsidRPr="003C4EC0">
              <w:t xml:space="preserve"> тыс. руб.</w:t>
            </w:r>
            <w:r w:rsidR="007354A9" w:rsidRPr="003C4EC0">
              <w:t>;</w:t>
            </w:r>
          </w:p>
          <w:p w:rsidR="007354A9" w:rsidRPr="003C4EC0" w:rsidRDefault="007354A9" w:rsidP="00D900D7">
            <w:pPr>
              <w:widowControl w:val="0"/>
              <w:autoSpaceDE w:val="0"/>
              <w:autoSpaceDN w:val="0"/>
              <w:adjustRightInd w:val="0"/>
              <w:contextualSpacing/>
              <w:jc w:val="both"/>
            </w:pPr>
            <w:r w:rsidRPr="003C4EC0">
              <w:t xml:space="preserve">- 2028 год – </w:t>
            </w:r>
            <w:r w:rsidR="00D900D7" w:rsidRPr="003C4EC0">
              <w:t>50 020,0</w:t>
            </w:r>
            <w:r w:rsidRPr="003C4EC0">
              <w:t xml:space="preserve"> тыс. руб.</w:t>
            </w:r>
          </w:p>
        </w:tc>
      </w:tr>
    </w:tbl>
    <w:p w:rsidR="003238A7" w:rsidRPr="003C4EC0" w:rsidRDefault="003238A7" w:rsidP="003238A7">
      <w:pPr>
        <w:widowControl w:val="0"/>
        <w:autoSpaceDE w:val="0"/>
        <w:autoSpaceDN w:val="0"/>
        <w:jc w:val="center"/>
        <w:outlineLvl w:val="2"/>
        <w:rPr>
          <w:b/>
        </w:rPr>
      </w:pPr>
      <w:bookmarkStart w:id="3" w:name="P452"/>
      <w:bookmarkEnd w:id="3"/>
    </w:p>
    <w:p w:rsidR="003238A7" w:rsidRPr="003C4EC0" w:rsidRDefault="003238A7" w:rsidP="003238A7">
      <w:pPr>
        <w:jc w:val="center"/>
        <w:rPr>
          <w:b/>
          <w:spacing w:val="-2"/>
        </w:rPr>
      </w:pPr>
      <w:r w:rsidRPr="003C4EC0">
        <w:rPr>
          <w:b/>
          <w:spacing w:val="-2"/>
        </w:rPr>
        <w:t xml:space="preserve">Раздел 2. Показатели муниципальной  программы   </w:t>
      </w:r>
    </w:p>
    <w:p w:rsidR="003238A7" w:rsidRPr="003C4EC0" w:rsidRDefault="003238A7" w:rsidP="003238A7"/>
    <w:tbl>
      <w:tblPr>
        <w:tblStyle w:val="ae"/>
        <w:tblW w:w="10206" w:type="dxa"/>
        <w:tblInd w:w="250" w:type="dxa"/>
        <w:tblLayout w:type="fixed"/>
        <w:tblLook w:val="04A0" w:firstRow="1" w:lastRow="0" w:firstColumn="1" w:lastColumn="0" w:noHBand="0" w:noVBand="1"/>
      </w:tblPr>
      <w:tblGrid>
        <w:gridCol w:w="567"/>
        <w:gridCol w:w="3827"/>
        <w:gridCol w:w="1134"/>
        <w:gridCol w:w="1701"/>
        <w:gridCol w:w="993"/>
        <w:gridCol w:w="992"/>
        <w:gridCol w:w="992"/>
      </w:tblGrid>
      <w:tr w:rsidR="003C4EC0" w:rsidRPr="003C4EC0" w:rsidTr="003238A7">
        <w:tc>
          <w:tcPr>
            <w:tcW w:w="567" w:type="dxa"/>
            <w:vMerge w:val="restart"/>
          </w:tcPr>
          <w:p w:rsidR="003238A7" w:rsidRPr="003C4EC0" w:rsidRDefault="003238A7" w:rsidP="003238A7">
            <w:r w:rsidRPr="003C4EC0">
              <w:t>№ п/п</w:t>
            </w:r>
          </w:p>
        </w:tc>
        <w:tc>
          <w:tcPr>
            <w:tcW w:w="3827" w:type="dxa"/>
            <w:vMerge w:val="restart"/>
          </w:tcPr>
          <w:p w:rsidR="003238A7" w:rsidRPr="003C4EC0" w:rsidRDefault="003238A7" w:rsidP="003238A7">
            <w:pPr>
              <w:jc w:val="center"/>
            </w:pPr>
            <w:r w:rsidRPr="003C4EC0">
              <w:t>Наименование показателя</w:t>
            </w:r>
          </w:p>
        </w:tc>
        <w:tc>
          <w:tcPr>
            <w:tcW w:w="1134" w:type="dxa"/>
            <w:vMerge w:val="restart"/>
          </w:tcPr>
          <w:p w:rsidR="003238A7" w:rsidRPr="003C4EC0" w:rsidRDefault="003238A7" w:rsidP="003238A7">
            <w:r w:rsidRPr="003C4EC0">
              <w:t>Единица измерения</w:t>
            </w:r>
          </w:p>
        </w:tc>
        <w:tc>
          <w:tcPr>
            <w:tcW w:w="1701" w:type="dxa"/>
            <w:vMerge w:val="restart"/>
          </w:tcPr>
          <w:p w:rsidR="003238A7" w:rsidRPr="003C4EC0" w:rsidRDefault="003238A7" w:rsidP="003238A7">
            <w:pPr>
              <w:jc w:val="center"/>
            </w:pPr>
            <w:r w:rsidRPr="003C4EC0">
              <w:t>Базовое значение показателя (в году, предшествующем очередному финансовому году)</w:t>
            </w:r>
          </w:p>
        </w:tc>
        <w:tc>
          <w:tcPr>
            <w:tcW w:w="2977" w:type="dxa"/>
            <w:gridSpan w:val="3"/>
          </w:tcPr>
          <w:p w:rsidR="003238A7" w:rsidRPr="003C4EC0" w:rsidRDefault="003238A7" w:rsidP="003238A7">
            <w:pPr>
              <w:jc w:val="center"/>
            </w:pPr>
            <w:r w:rsidRPr="003C4EC0">
              <w:t>Планируемое значение показателя</w:t>
            </w:r>
          </w:p>
        </w:tc>
      </w:tr>
      <w:tr w:rsidR="003C4EC0" w:rsidRPr="003C4EC0" w:rsidTr="003238A7">
        <w:tc>
          <w:tcPr>
            <w:tcW w:w="567" w:type="dxa"/>
            <w:vMerge/>
          </w:tcPr>
          <w:p w:rsidR="003238A7" w:rsidRPr="003C4EC0" w:rsidRDefault="003238A7" w:rsidP="003238A7"/>
        </w:tc>
        <w:tc>
          <w:tcPr>
            <w:tcW w:w="3827" w:type="dxa"/>
            <w:vMerge/>
          </w:tcPr>
          <w:p w:rsidR="003238A7" w:rsidRPr="003C4EC0" w:rsidRDefault="003238A7" w:rsidP="003238A7"/>
        </w:tc>
        <w:tc>
          <w:tcPr>
            <w:tcW w:w="1134" w:type="dxa"/>
            <w:vMerge/>
          </w:tcPr>
          <w:p w:rsidR="003238A7" w:rsidRPr="003C4EC0" w:rsidRDefault="003238A7" w:rsidP="003238A7"/>
        </w:tc>
        <w:tc>
          <w:tcPr>
            <w:tcW w:w="1701" w:type="dxa"/>
            <w:vMerge/>
          </w:tcPr>
          <w:p w:rsidR="003238A7" w:rsidRPr="003C4EC0" w:rsidRDefault="003238A7" w:rsidP="003238A7"/>
        </w:tc>
        <w:tc>
          <w:tcPr>
            <w:tcW w:w="993" w:type="dxa"/>
            <w:vAlign w:val="center"/>
          </w:tcPr>
          <w:p w:rsidR="003238A7" w:rsidRPr="003C4EC0" w:rsidRDefault="003238A7" w:rsidP="001F2F8A">
            <w:pPr>
              <w:spacing w:line="230" w:lineRule="auto"/>
              <w:jc w:val="center"/>
            </w:pPr>
            <w:r w:rsidRPr="003C4EC0">
              <w:t>202</w:t>
            </w:r>
            <w:r w:rsidR="001F2F8A" w:rsidRPr="003C4EC0">
              <w:t>6</w:t>
            </w:r>
            <w:r w:rsidRPr="003C4EC0">
              <w:t xml:space="preserve"> год</w:t>
            </w:r>
          </w:p>
        </w:tc>
        <w:tc>
          <w:tcPr>
            <w:tcW w:w="992" w:type="dxa"/>
            <w:vAlign w:val="center"/>
          </w:tcPr>
          <w:p w:rsidR="003238A7" w:rsidRPr="003C4EC0" w:rsidRDefault="003238A7" w:rsidP="001F2F8A">
            <w:pPr>
              <w:spacing w:line="230" w:lineRule="auto"/>
              <w:jc w:val="center"/>
            </w:pPr>
            <w:r w:rsidRPr="003C4EC0">
              <w:t>202</w:t>
            </w:r>
            <w:r w:rsidR="001F2F8A" w:rsidRPr="003C4EC0">
              <w:t>7</w:t>
            </w:r>
            <w:r w:rsidRPr="003C4EC0">
              <w:t xml:space="preserve"> год</w:t>
            </w:r>
          </w:p>
        </w:tc>
        <w:tc>
          <w:tcPr>
            <w:tcW w:w="992" w:type="dxa"/>
            <w:vAlign w:val="center"/>
          </w:tcPr>
          <w:p w:rsidR="003238A7" w:rsidRPr="003C4EC0" w:rsidRDefault="003238A7" w:rsidP="001F2F8A">
            <w:pPr>
              <w:spacing w:line="230" w:lineRule="auto"/>
              <w:jc w:val="center"/>
            </w:pPr>
            <w:r w:rsidRPr="003C4EC0">
              <w:t>202</w:t>
            </w:r>
            <w:r w:rsidR="001F2F8A" w:rsidRPr="003C4EC0">
              <w:t>8</w:t>
            </w:r>
            <w:r w:rsidRPr="003C4EC0">
              <w:t xml:space="preserve"> год</w:t>
            </w:r>
          </w:p>
        </w:tc>
      </w:tr>
      <w:tr w:rsidR="003C4EC0" w:rsidRPr="003C4EC0" w:rsidTr="003238A7">
        <w:tc>
          <w:tcPr>
            <w:tcW w:w="567" w:type="dxa"/>
          </w:tcPr>
          <w:p w:rsidR="003238A7" w:rsidRPr="003C4EC0" w:rsidRDefault="003238A7" w:rsidP="003238A7">
            <w:pPr>
              <w:jc w:val="center"/>
            </w:pPr>
            <w:r w:rsidRPr="003C4EC0">
              <w:t>1</w:t>
            </w:r>
          </w:p>
        </w:tc>
        <w:tc>
          <w:tcPr>
            <w:tcW w:w="3827" w:type="dxa"/>
          </w:tcPr>
          <w:p w:rsidR="003238A7" w:rsidRPr="003C4EC0" w:rsidRDefault="003238A7" w:rsidP="003238A7">
            <w:pPr>
              <w:jc w:val="center"/>
            </w:pPr>
            <w:r w:rsidRPr="003C4EC0">
              <w:t>2</w:t>
            </w:r>
          </w:p>
        </w:tc>
        <w:tc>
          <w:tcPr>
            <w:tcW w:w="1134" w:type="dxa"/>
          </w:tcPr>
          <w:p w:rsidR="003238A7" w:rsidRPr="003C4EC0" w:rsidRDefault="003238A7" w:rsidP="003238A7">
            <w:pPr>
              <w:jc w:val="center"/>
            </w:pPr>
            <w:r w:rsidRPr="003C4EC0">
              <w:t>3</w:t>
            </w:r>
          </w:p>
        </w:tc>
        <w:tc>
          <w:tcPr>
            <w:tcW w:w="1701" w:type="dxa"/>
          </w:tcPr>
          <w:p w:rsidR="003238A7" w:rsidRPr="003C4EC0" w:rsidRDefault="003238A7" w:rsidP="003238A7">
            <w:pPr>
              <w:jc w:val="center"/>
            </w:pPr>
            <w:r w:rsidRPr="003C4EC0">
              <w:t>4</w:t>
            </w:r>
          </w:p>
        </w:tc>
        <w:tc>
          <w:tcPr>
            <w:tcW w:w="993" w:type="dxa"/>
            <w:vAlign w:val="center"/>
          </w:tcPr>
          <w:p w:rsidR="003238A7" w:rsidRPr="003C4EC0" w:rsidRDefault="003238A7" w:rsidP="003238A7">
            <w:pPr>
              <w:spacing w:line="230" w:lineRule="auto"/>
              <w:jc w:val="center"/>
            </w:pPr>
            <w:r w:rsidRPr="003C4EC0">
              <w:t>5</w:t>
            </w:r>
          </w:p>
        </w:tc>
        <w:tc>
          <w:tcPr>
            <w:tcW w:w="992" w:type="dxa"/>
            <w:vAlign w:val="center"/>
          </w:tcPr>
          <w:p w:rsidR="003238A7" w:rsidRPr="003C4EC0" w:rsidRDefault="003238A7" w:rsidP="003238A7">
            <w:pPr>
              <w:spacing w:line="230" w:lineRule="auto"/>
              <w:jc w:val="center"/>
            </w:pPr>
            <w:r w:rsidRPr="003C4EC0">
              <w:t>6</w:t>
            </w:r>
          </w:p>
        </w:tc>
        <w:tc>
          <w:tcPr>
            <w:tcW w:w="992" w:type="dxa"/>
            <w:vAlign w:val="center"/>
          </w:tcPr>
          <w:p w:rsidR="003238A7" w:rsidRPr="003C4EC0" w:rsidRDefault="003238A7" w:rsidP="003238A7">
            <w:pPr>
              <w:spacing w:line="230" w:lineRule="auto"/>
              <w:jc w:val="center"/>
            </w:pPr>
            <w:r w:rsidRPr="003C4EC0">
              <w:t>7</w:t>
            </w:r>
          </w:p>
        </w:tc>
      </w:tr>
      <w:tr w:rsidR="003C4EC0" w:rsidRPr="003C4EC0" w:rsidTr="003238A7">
        <w:trPr>
          <w:trHeight w:val="475"/>
        </w:trPr>
        <w:tc>
          <w:tcPr>
            <w:tcW w:w="567" w:type="dxa"/>
          </w:tcPr>
          <w:p w:rsidR="003238A7" w:rsidRPr="003C4EC0" w:rsidRDefault="003238A7" w:rsidP="003238A7">
            <w:r w:rsidRPr="003C4EC0">
              <w:t>1.1</w:t>
            </w:r>
          </w:p>
        </w:tc>
        <w:tc>
          <w:tcPr>
            <w:tcW w:w="3827" w:type="dxa"/>
          </w:tcPr>
          <w:p w:rsidR="003238A7" w:rsidRPr="003C4EC0" w:rsidRDefault="003238A7" w:rsidP="003238A7">
            <w:r w:rsidRPr="003C4EC0">
              <w:t>Снижение аварийности коммунальной инфраструктуры</w:t>
            </w:r>
          </w:p>
        </w:tc>
        <w:tc>
          <w:tcPr>
            <w:tcW w:w="1134" w:type="dxa"/>
          </w:tcPr>
          <w:p w:rsidR="003238A7" w:rsidRPr="003C4EC0" w:rsidRDefault="003238A7" w:rsidP="003238A7">
            <w:r w:rsidRPr="003C4EC0">
              <w:t xml:space="preserve">    %</w:t>
            </w:r>
          </w:p>
        </w:tc>
        <w:tc>
          <w:tcPr>
            <w:tcW w:w="1701" w:type="dxa"/>
          </w:tcPr>
          <w:p w:rsidR="003238A7" w:rsidRPr="003C4EC0" w:rsidRDefault="00A44DEE" w:rsidP="003238A7">
            <w:pPr>
              <w:jc w:val="center"/>
            </w:pPr>
            <w:r w:rsidRPr="003C4EC0">
              <w:t>10</w:t>
            </w:r>
          </w:p>
        </w:tc>
        <w:tc>
          <w:tcPr>
            <w:tcW w:w="993" w:type="dxa"/>
          </w:tcPr>
          <w:p w:rsidR="003238A7" w:rsidRPr="003C4EC0" w:rsidRDefault="003238A7" w:rsidP="003238A7">
            <w:pPr>
              <w:jc w:val="center"/>
              <w:rPr>
                <w:lang w:val="en-US"/>
              </w:rPr>
            </w:pPr>
            <w:r w:rsidRPr="003C4EC0">
              <w:t>1</w:t>
            </w:r>
            <w:r w:rsidRPr="003C4EC0">
              <w:rPr>
                <w:lang w:val="en-US"/>
              </w:rPr>
              <w:t>0</w:t>
            </w:r>
          </w:p>
          <w:p w:rsidR="003238A7" w:rsidRPr="003C4EC0" w:rsidRDefault="003238A7" w:rsidP="003238A7">
            <w:pPr>
              <w:jc w:val="center"/>
            </w:pPr>
          </w:p>
        </w:tc>
        <w:tc>
          <w:tcPr>
            <w:tcW w:w="992" w:type="dxa"/>
          </w:tcPr>
          <w:p w:rsidR="003238A7" w:rsidRPr="003C4EC0" w:rsidRDefault="003238A7" w:rsidP="003238A7">
            <w:r w:rsidRPr="003C4EC0">
              <w:t xml:space="preserve">    10</w:t>
            </w:r>
          </w:p>
        </w:tc>
        <w:tc>
          <w:tcPr>
            <w:tcW w:w="992" w:type="dxa"/>
          </w:tcPr>
          <w:p w:rsidR="003238A7" w:rsidRPr="003C4EC0" w:rsidRDefault="003238A7" w:rsidP="003238A7">
            <w:r w:rsidRPr="003C4EC0">
              <w:t xml:space="preserve">    10</w:t>
            </w:r>
          </w:p>
        </w:tc>
      </w:tr>
      <w:tr w:rsidR="003C4EC0" w:rsidRPr="003C4EC0" w:rsidTr="003238A7">
        <w:trPr>
          <w:trHeight w:val="190"/>
        </w:trPr>
        <w:tc>
          <w:tcPr>
            <w:tcW w:w="567" w:type="dxa"/>
          </w:tcPr>
          <w:p w:rsidR="003238A7" w:rsidRPr="003C4EC0" w:rsidRDefault="003238A7" w:rsidP="003238A7">
            <w:r w:rsidRPr="003C4EC0">
              <w:rPr>
                <w:lang w:val="en-US"/>
              </w:rPr>
              <w:t>1.</w:t>
            </w:r>
            <w:r w:rsidRPr="003C4EC0">
              <w:t>2</w:t>
            </w:r>
          </w:p>
        </w:tc>
        <w:tc>
          <w:tcPr>
            <w:tcW w:w="3827" w:type="dxa"/>
          </w:tcPr>
          <w:p w:rsidR="003238A7" w:rsidRPr="003C4EC0" w:rsidRDefault="003238A7" w:rsidP="003238A7">
            <w:r w:rsidRPr="003C4EC0">
              <w:t>Увеличение замены инженерных сетей теплоснабжения, водоснабжения и водоотведения</w:t>
            </w:r>
          </w:p>
        </w:tc>
        <w:tc>
          <w:tcPr>
            <w:tcW w:w="1134" w:type="dxa"/>
          </w:tcPr>
          <w:p w:rsidR="003238A7" w:rsidRPr="003C4EC0" w:rsidRDefault="003238A7" w:rsidP="003238A7">
            <w:pPr>
              <w:jc w:val="center"/>
            </w:pPr>
            <w:r w:rsidRPr="003C4EC0">
              <w:t>км</w:t>
            </w:r>
          </w:p>
        </w:tc>
        <w:tc>
          <w:tcPr>
            <w:tcW w:w="1701" w:type="dxa"/>
          </w:tcPr>
          <w:p w:rsidR="003238A7" w:rsidRPr="003C4EC0" w:rsidRDefault="00A44DEE" w:rsidP="003238A7">
            <w:pPr>
              <w:jc w:val="center"/>
            </w:pPr>
            <w:r w:rsidRPr="003C4EC0">
              <w:t>2,665</w:t>
            </w:r>
          </w:p>
        </w:tc>
        <w:tc>
          <w:tcPr>
            <w:tcW w:w="993" w:type="dxa"/>
          </w:tcPr>
          <w:p w:rsidR="003238A7" w:rsidRPr="003C4EC0" w:rsidRDefault="003238A7" w:rsidP="00A44DEE">
            <w:pPr>
              <w:jc w:val="center"/>
            </w:pPr>
            <w:r w:rsidRPr="003C4EC0">
              <w:t>2,</w:t>
            </w:r>
            <w:r w:rsidR="00A44DEE" w:rsidRPr="003C4EC0">
              <w:t>0</w:t>
            </w:r>
          </w:p>
        </w:tc>
        <w:tc>
          <w:tcPr>
            <w:tcW w:w="992" w:type="dxa"/>
          </w:tcPr>
          <w:p w:rsidR="003238A7" w:rsidRPr="003C4EC0" w:rsidRDefault="003238A7" w:rsidP="003238A7">
            <w:r w:rsidRPr="003C4EC0">
              <w:t xml:space="preserve">   2,0</w:t>
            </w:r>
          </w:p>
        </w:tc>
        <w:tc>
          <w:tcPr>
            <w:tcW w:w="992" w:type="dxa"/>
          </w:tcPr>
          <w:p w:rsidR="003238A7" w:rsidRPr="003C4EC0" w:rsidRDefault="003238A7" w:rsidP="003238A7">
            <w:pPr>
              <w:jc w:val="center"/>
            </w:pPr>
            <w:r w:rsidRPr="003C4EC0">
              <w:t>2,0</w:t>
            </w:r>
          </w:p>
        </w:tc>
      </w:tr>
      <w:tr w:rsidR="003C4EC0" w:rsidRPr="003C4EC0" w:rsidTr="003238A7">
        <w:trPr>
          <w:trHeight w:val="136"/>
        </w:trPr>
        <w:tc>
          <w:tcPr>
            <w:tcW w:w="567" w:type="dxa"/>
          </w:tcPr>
          <w:p w:rsidR="003238A7" w:rsidRPr="003C4EC0" w:rsidRDefault="003238A7" w:rsidP="003238A7">
            <w:r w:rsidRPr="003C4EC0">
              <w:rPr>
                <w:lang w:val="en-US"/>
              </w:rPr>
              <w:t>1.</w:t>
            </w:r>
            <w:r w:rsidRPr="003C4EC0">
              <w:t>3</w:t>
            </w:r>
          </w:p>
        </w:tc>
        <w:tc>
          <w:tcPr>
            <w:tcW w:w="3827" w:type="dxa"/>
          </w:tcPr>
          <w:p w:rsidR="003238A7" w:rsidRPr="003C4EC0" w:rsidRDefault="003238A7" w:rsidP="003238A7">
            <w:r w:rsidRPr="003C4EC0">
              <w:t>Увеличение  численности населения, для которого улучшиться качество коммунальных услуг</w:t>
            </w:r>
          </w:p>
        </w:tc>
        <w:tc>
          <w:tcPr>
            <w:tcW w:w="1134" w:type="dxa"/>
          </w:tcPr>
          <w:p w:rsidR="003238A7" w:rsidRPr="003C4EC0" w:rsidRDefault="003238A7" w:rsidP="003238A7">
            <w:pPr>
              <w:jc w:val="center"/>
            </w:pPr>
            <w:r w:rsidRPr="003C4EC0">
              <w:t>чел.</w:t>
            </w:r>
          </w:p>
        </w:tc>
        <w:tc>
          <w:tcPr>
            <w:tcW w:w="1701" w:type="dxa"/>
          </w:tcPr>
          <w:p w:rsidR="003238A7" w:rsidRPr="003C4EC0" w:rsidRDefault="003238A7" w:rsidP="003238A7">
            <w:pPr>
              <w:jc w:val="center"/>
            </w:pPr>
          </w:p>
          <w:p w:rsidR="003238A7" w:rsidRPr="003C4EC0" w:rsidRDefault="00A44DEE" w:rsidP="003238A7">
            <w:pPr>
              <w:jc w:val="center"/>
            </w:pPr>
            <w:r w:rsidRPr="003C4EC0">
              <w:t>350</w:t>
            </w:r>
          </w:p>
        </w:tc>
        <w:tc>
          <w:tcPr>
            <w:tcW w:w="993" w:type="dxa"/>
          </w:tcPr>
          <w:p w:rsidR="003238A7" w:rsidRPr="003C4EC0" w:rsidRDefault="003238A7" w:rsidP="003238A7">
            <w:pPr>
              <w:jc w:val="center"/>
            </w:pPr>
          </w:p>
          <w:p w:rsidR="003238A7" w:rsidRPr="003C4EC0" w:rsidRDefault="00A44DEE" w:rsidP="003238A7">
            <w:pPr>
              <w:jc w:val="center"/>
            </w:pPr>
            <w:r w:rsidRPr="003C4EC0">
              <w:t>400</w:t>
            </w:r>
          </w:p>
        </w:tc>
        <w:tc>
          <w:tcPr>
            <w:tcW w:w="992" w:type="dxa"/>
          </w:tcPr>
          <w:p w:rsidR="003238A7" w:rsidRPr="003C4EC0" w:rsidRDefault="003238A7" w:rsidP="003238A7"/>
          <w:p w:rsidR="003238A7" w:rsidRPr="003C4EC0" w:rsidRDefault="003238A7" w:rsidP="003238A7">
            <w:pPr>
              <w:jc w:val="center"/>
              <w:rPr>
                <w:lang w:val="en-US"/>
              </w:rPr>
            </w:pPr>
            <w:r w:rsidRPr="003C4EC0">
              <w:t>40</w:t>
            </w:r>
            <w:r w:rsidRPr="003C4EC0">
              <w:rPr>
                <w:lang w:val="en-US"/>
              </w:rPr>
              <w:t>0</w:t>
            </w:r>
          </w:p>
        </w:tc>
        <w:tc>
          <w:tcPr>
            <w:tcW w:w="992" w:type="dxa"/>
          </w:tcPr>
          <w:p w:rsidR="003238A7" w:rsidRPr="003C4EC0" w:rsidRDefault="003238A7" w:rsidP="003238A7">
            <w:pPr>
              <w:jc w:val="center"/>
            </w:pPr>
          </w:p>
          <w:p w:rsidR="003238A7" w:rsidRPr="003C4EC0" w:rsidRDefault="003238A7" w:rsidP="003238A7">
            <w:pPr>
              <w:jc w:val="center"/>
              <w:rPr>
                <w:lang w:val="en-US"/>
              </w:rPr>
            </w:pPr>
            <w:r w:rsidRPr="003C4EC0">
              <w:t>40</w:t>
            </w:r>
            <w:r w:rsidRPr="003C4EC0">
              <w:rPr>
                <w:lang w:val="en-US"/>
              </w:rPr>
              <w:t>0</w:t>
            </w:r>
          </w:p>
          <w:p w:rsidR="003238A7" w:rsidRPr="003C4EC0" w:rsidRDefault="003238A7" w:rsidP="003238A7">
            <w:pPr>
              <w:jc w:val="center"/>
              <w:rPr>
                <w:lang w:val="en-US"/>
              </w:rPr>
            </w:pPr>
          </w:p>
          <w:p w:rsidR="003238A7" w:rsidRPr="003C4EC0" w:rsidRDefault="003238A7" w:rsidP="003238A7">
            <w:pPr>
              <w:jc w:val="center"/>
            </w:pPr>
          </w:p>
        </w:tc>
      </w:tr>
      <w:tr w:rsidR="003C4EC0" w:rsidRPr="003C4EC0" w:rsidTr="003238A7">
        <w:trPr>
          <w:trHeight w:val="242"/>
        </w:trPr>
        <w:tc>
          <w:tcPr>
            <w:tcW w:w="567" w:type="dxa"/>
          </w:tcPr>
          <w:p w:rsidR="003238A7" w:rsidRPr="003C4EC0" w:rsidRDefault="003238A7" w:rsidP="003238A7">
            <w:r w:rsidRPr="003C4EC0">
              <w:t>1.4</w:t>
            </w:r>
          </w:p>
        </w:tc>
        <w:tc>
          <w:tcPr>
            <w:tcW w:w="3827" w:type="dxa"/>
          </w:tcPr>
          <w:p w:rsidR="003238A7" w:rsidRPr="003C4EC0" w:rsidRDefault="003238A7" w:rsidP="003238A7">
            <w:pPr>
              <w:spacing w:line="230" w:lineRule="auto"/>
              <w:rPr>
                <w:spacing w:val="-2"/>
              </w:rPr>
            </w:pPr>
            <w:r w:rsidRPr="003C4EC0">
              <w:rPr>
                <w:spacing w:val="-2"/>
              </w:rPr>
              <w:t>Количество реконструируемых объектов</w:t>
            </w:r>
          </w:p>
        </w:tc>
        <w:tc>
          <w:tcPr>
            <w:tcW w:w="1134" w:type="dxa"/>
          </w:tcPr>
          <w:p w:rsidR="003238A7" w:rsidRPr="003C4EC0" w:rsidRDefault="003238A7" w:rsidP="003238A7">
            <w:pPr>
              <w:jc w:val="center"/>
            </w:pPr>
            <w:r w:rsidRPr="003C4EC0">
              <w:t>ед</w:t>
            </w:r>
          </w:p>
        </w:tc>
        <w:tc>
          <w:tcPr>
            <w:tcW w:w="1701" w:type="dxa"/>
          </w:tcPr>
          <w:p w:rsidR="003238A7" w:rsidRPr="003C4EC0" w:rsidRDefault="001F2F8A" w:rsidP="003238A7">
            <w:pPr>
              <w:jc w:val="center"/>
            </w:pPr>
            <w:r w:rsidRPr="003C4EC0">
              <w:t>1</w:t>
            </w:r>
          </w:p>
        </w:tc>
        <w:tc>
          <w:tcPr>
            <w:tcW w:w="993" w:type="dxa"/>
          </w:tcPr>
          <w:p w:rsidR="003238A7" w:rsidRPr="003C4EC0" w:rsidRDefault="003238A7" w:rsidP="003238A7">
            <w:pPr>
              <w:jc w:val="center"/>
            </w:pPr>
            <w:r w:rsidRPr="003C4EC0">
              <w:t>1</w:t>
            </w:r>
          </w:p>
        </w:tc>
        <w:tc>
          <w:tcPr>
            <w:tcW w:w="992" w:type="dxa"/>
          </w:tcPr>
          <w:p w:rsidR="003238A7" w:rsidRPr="003C4EC0" w:rsidRDefault="003238A7" w:rsidP="003238A7">
            <w:pPr>
              <w:jc w:val="center"/>
            </w:pPr>
            <w:r w:rsidRPr="003C4EC0">
              <w:t>0</w:t>
            </w:r>
          </w:p>
        </w:tc>
        <w:tc>
          <w:tcPr>
            <w:tcW w:w="992" w:type="dxa"/>
          </w:tcPr>
          <w:p w:rsidR="003238A7" w:rsidRPr="003C4EC0" w:rsidRDefault="003238A7" w:rsidP="003238A7">
            <w:pPr>
              <w:jc w:val="center"/>
            </w:pPr>
            <w:r w:rsidRPr="003C4EC0">
              <w:t>0</w:t>
            </w:r>
          </w:p>
        </w:tc>
      </w:tr>
      <w:tr w:rsidR="003C4EC0" w:rsidRPr="003C4EC0" w:rsidTr="00D900D7">
        <w:trPr>
          <w:trHeight w:val="494"/>
        </w:trPr>
        <w:tc>
          <w:tcPr>
            <w:tcW w:w="567" w:type="dxa"/>
          </w:tcPr>
          <w:p w:rsidR="003238A7" w:rsidRPr="003C4EC0" w:rsidRDefault="003238A7" w:rsidP="003238A7">
            <w:r w:rsidRPr="003C4EC0">
              <w:t>1.5</w:t>
            </w:r>
          </w:p>
        </w:tc>
        <w:tc>
          <w:tcPr>
            <w:tcW w:w="3827" w:type="dxa"/>
          </w:tcPr>
          <w:p w:rsidR="003238A7" w:rsidRPr="003C4EC0" w:rsidRDefault="003238A7" w:rsidP="003238A7">
            <w:pPr>
              <w:spacing w:line="230" w:lineRule="auto"/>
              <w:rPr>
                <w:spacing w:val="-2"/>
              </w:rPr>
            </w:pPr>
            <w:r w:rsidRPr="003C4EC0">
              <w:rPr>
                <w:spacing w:val="-2"/>
              </w:rPr>
              <w:t>Протяженность проектируемых водопроводов</w:t>
            </w:r>
          </w:p>
        </w:tc>
        <w:tc>
          <w:tcPr>
            <w:tcW w:w="1134" w:type="dxa"/>
          </w:tcPr>
          <w:p w:rsidR="003238A7" w:rsidRPr="003C4EC0" w:rsidRDefault="003238A7" w:rsidP="003238A7">
            <w:pPr>
              <w:jc w:val="center"/>
            </w:pPr>
            <w:r w:rsidRPr="003C4EC0">
              <w:t>м</w:t>
            </w:r>
          </w:p>
        </w:tc>
        <w:tc>
          <w:tcPr>
            <w:tcW w:w="1701" w:type="dxa"/>
          </w:tcPr>
          <w:p w:rsidR="003238A7" w:rsidRPr="003C4EC0" w:rsidRDefault="00A44DEE" w:rsidP="003238A7">
            <w:pPr>
              <w:jc w:val="center"/>
            </w:pPr>
            <w:r w:rsidRPr="003C4EC0">
              <w:t>894</w:t>
            </w:r>
          </w:p>
        </w:tc>
        <w:tc>
          <w:tcPr>
            <w:tcW w:w="993" w:type="dxa"/>
          </w:tcPr>
          <w:p w:rsidR="003238A7" w:rsidRPr="003C4EC0" w:rsidRDefault="00D900D7" w:rsidP="00A44DEE">
            <w:pPr>
              <w:jc w:val="center"/>
            </w:pPr>
            <w:r w:rsidRPr="003C4EC0">
              <w:t>0</w:t>
            </w:r>
          </w:p>
        </w:tc>
        <w:tc>
          <w:tcPr>
            <w:tcW w:w="992" w:type="dxa"/>
          </w:tcPr>
          <w:p w:rsidR="003238A7" w:rsidRPr="003C4EC0" w:rsidRDefault="00D900D7" w:rsidP="003238A7">
            <w:pPr>
              <w:jc w:val="center"/>
            </w:pPr>
            <w:r w:rsidRPr="003C4EC0">
              <w:t>0</w:t>
            </w:r>
          </w:p>
        </w:tc>
        <w:tc>
          <w:tcPr>
            <w:tcW w:w="992" w:type="dxa"/>
          </w:tcPr>
          <w:p w:rsidR="003238A7" w:rsidRPr="003C4EC0" w:rsidRDefault="00D900D7" w:rsidP="003238A7">
            <w:pPr>
              <w:jc w:val="center"/>
            </w:pPr>
            <w:r w:rsidRPr="003C4EC0">
              <w:t>0</w:t>
            </w:r>
          </w:p>
        </w:tc>
      </w:tr>
      <w:tr w:rsidR="003C4EC0" w:rsidRPr="003C4EC0" w:rsidTr="00D900D7">
        <w:trPr>
          <w:trHeight w:val="431"/>
        </w:trPr>
        <w:tc>
          <w:tcPr>
            <w:tcW w:w="567" w:type="dxa"/>
          </w:tcPr>
          <w:p w:rsidR="00D900D7" w:rsidRPr="003C4EC0" w:rsidRDefault="00D900D7" w:rsidP="003238A7">
            <w:r w:rsidRPr="003C4EC0">
              <w:t>1.6</w:t>
            </w:r>
          </w:p>
        </w:tc>
        <w:tc>
          <w:tcPr>
            <w:tcW w:w="3827" w:type="dxa"/>
          </w:tcPr>
          <w:p w:rsidR="00D900D7" w:rsidRPr="003C4EC0" w:rsidRDefault="003C4EC0" w:rsidP="00D900D7">
            <w:pPr>
              <w:spacing w:line="230" w:lineRule="auto"/>
              <w:rPr>
                <w:spacing w:val="-2"/>
              </w:rPr>
            </w:pPr>
            <w:r w:rsidRPr="003C4EC0">
              <w:rPr>
                <w:spacing w:val="-2"/>
              </w:rPr>
              <w:t>Протяженность отремонтированных сетей водоснабжения и водоотведения</w:t>
            </w:r>
          </w:p>
        </w:tc>
        <w:tc>
          <w:tcPr>
            <w:tcW w:w="1134" w:type="dxa"/>
          </w:tcPr>
          <w:p w:rsidR="00D900D7" w:rsidRPr="003C4EC0" w:rsidRDefault="00D900D7" w:rsidP="008B67FA">
            <w:pPr>
              <w:jc w:val="center"/>
            </w:pPr>
            <w:r w:rsidRPr="003C4EC0">
              <w:t>м</w:t>
            </w:r>
          </w:p>
        </w:tc>
        <w:tc>
          <w:tcPr>
            <w:tcW w:w="1701" w:type="dxa"/>
          </w:tcPr>
          <w:p w:rsidR="00D900D7" w:rsidRPr="003C4EC0" w:rsidRDefault="00D900D7" w:rsidP="008B67FA">
            <w:pPr>
              <w:jc w:val="center"/>
            </w:pPr>
            <w:r w:rsidRPr="003C4EC0">
              <w:t>0</w:t>
            </w:r>
          </w:p>
        </w:tc>
        <w:tc>
          <w:tcPr>
            <w:tcW w:w="993" w:type="dxa"/>
          </w:tcPr>
          <w:p w:rsidR="00D900D7" w:rsidRPr="003C4EC0" w:rsidRDefault="00D900D7" w:rsidP="008B67FA">
            <w:pPr>
              <w:jc w:val="center"/>
            </w:pPr>
            <w:r w:rsidRPr="003C4EC0">
              <w:t>860</w:t>
            </w:r>
          </w:p>
        </w:tc>
        <w:tc>
          <w:tcPr>
            <w:tcW w:w="992" w:type="dxa"/>
          </w:tcPr>
          <w:p w:rsidR="00D900D7" w:rsidRPr="003C4EC0" w:rsidRDefault="00D900D7" w:rsidP="008B67FA">
            <w:pPr>
              <w:jc w:val="center"/>
            </w:pPr>
            <w:r w:rsidRPr="003C4EC0">
              <w:t>500</w:t>
            </w:r>
          </w:p>
        </w:tc>
        <w:tc>
          <w:tcPr>
            <w:tcW w:w="992" w:type="dxa"/>
          </w:tcPr>
          <w:p w:rsidR="00D900D7" w:rsidRPr="003C4EC0" w:rsidRDefault="00D900D7" w:rsidP="008B67FA">
            <w:pPr>
              <w:jc w:val="center"/>
            </w:pPr>
            <w:r w:rsidRPr="003C4EC0">
              <w:t>500</w:t>
            </w:r>
          </w:p>
        </w:tc>
      </w:tr>
      <w:tr w:rsidR="003C4EC0" w:rsidRPr="003C4EC0" w:rsidTr="003238A7">
        <w:trPr>
          <w:trHeight w:val="234"/>
        </w:trPr>
        <w:tc>
          <w:tcPr>
            <w:tcW w:w="567" w:type="dxa"/>
          </w:tcPr>
          <w:p w:rsidR="00D900D7" w:rsidRPr="003C4EC0" w:rsidRDefault="00D900D7" w:rsidP="00D900D7">
            <w:r w:rsidRPr="003C4EC0">
              <w:t>1.7</w:t>
            </w:r>
          </w:p>
        </w:tc>
        <w:tc>
          <w:tcPr>
            <w:tcW w:w="3827" w:type="dxa"/>
          </w:tcPr>
          <w:p w:rsidR="00D900D7" w:rsidRPr="003C4EC0" w:rsidRDefault="00D900D7" w:rsidP="003238A7">
            <w:pPr>
              <w:spacing w:line="230" w:lineRule="auto"/>
              <w:rPr>
                <w:spacing w:val="-2"/>
              </w:rPr>
            </w:pPr>
            <w:r w:rsidRPr="003C4EC0">
              <w:rPr>
                <w:spacing w:val="-2"/>
              </w:rPr>
              <w:t>Отсутствие задолженности оплаты налогов и платежей</w:t>
            </w:r>
          </w:p>
        </w:tc>
        <w:tc>
          <w:tcPr>
            <w:tcW w:w="1134" w:type="dxa"/>
          </w:tcPr>
          <w:p w:rsidR="00D900D7" w:rsidRPr="003C4EC0" w:rsidRDefault="00D900D7" w:rsidP="003238A7">
            <w:pPr>
              <w:jc w:val="center"/>
            </w:pPr>
            <w:r w:rsidRPr="003C4EC0">
              <w:t>%</w:t>
            </w:r>
          </w:p>
        </w:tc>
        <w:tc>
          <w:tcPr>
            <w:tcW w:w="1701" w:type="dxa"/>
          </w:tcPr>
          <w:p w:rsidR="00D900D7" w:rsidRPr="003C4EC0" w:rsidRDefault="00D900D7" w:rsidP="003238A7">
            <w:pPr>
              <w:jc w:val="center"/>
            </w:pPr>
            <w:r w:rsidRPr="003C4EC0">
              <w:t>отсутствие</w:t>
            </w:r>
          </w:p>
        </w:tc>
        <w:tc>
          <w:tcPr>
            <w:tcW w:w="993" w:type="dxa"/>
          </w:tcPr>
          <w:p w:rsidR="00D900D7" w:rsidRPr="003C4EC0" w:rsidRDefault="00D900D7" w:rsidP="003238A7">
            <w:pPr>
              <w:jc w:val="center"/>
            </w:pPr>
            <w:r w:rsidRPr="003C4EC0">
              <w:t>0</w:t>
            </w:r>
          </w:p>
        </w:tc>
        <w:tc>
          <w:tcPr>
            <w:tcW w:w="992" w:type="dxa"/>
          </w:tcPr>
          <w:p w:rsidR="00D900D7" w:rsidRPr="003C4EC0" w:rsidRDefault="00D900D7" w:rsidP="003238A7">
            <w:pPr>
              <w:jc w:val="center"/>
            </w:pPr>
            <w:r w:rsidRPr="003C4EC0">
              <w:t>0</w:t>
            </w:r>
          </w:p>
        </w:tc>
        <w:tc>
          <w:tcPr>
            <w:tcW w:w="992" w:type="dxa"/>
          </w:tcPr>
          <w:p w:rsidR="00D900D7" w:rsidRPr="003C4EC0" w:rsidRDefault="00D900D7" w:rsidP="003238A7">
            <w:pPr>
              <w:jc w:val="center"/>
            </w:pPr>
            <w:r w:rsidRPr="003C4EC0">
              <w:t>0</w:t>
            </w:r>
          </w:p>
        </w:tc>
      </w:tr>
      <w:tr w:rsidR="003C4EC0" w:rsidRPr="003C4EC0" w:rsidTr="003238A7">
        <w:trPr>
          <w:trHeight w:val="1057"/>
        </w:trPr>
        <w:tc>
          <w:tcPr>
            <w:tcW w:w="567" w:type="dxa"/>
          </w:tcPr>
          <w:p w:rsidR="00D900D7" w:rsidRPr="003C4EC0" w:rsidRDefault="00D900D7" w:rsidP="00D900D7">
            <w:r w:rsidRPr="003C4EC0">
              <w:t>1.8</w:t>
            </w:r>
          </w:p>
        </w:tc>
        <w:tc>
          <w:tcPr>
            <w:tcW w:w="3827" w:type="dxa"/>
          </w:tcPr>
          <w:p w:rsidR="00D900D7" w:rsidRPr="003C4EC0" w:rsidRDefault="00D900D7" w:rsidP="003238A7">
            <w:pPr>
              <w:spacing w:line="230" w:lineRule="auto"/>
              <w:rPr>
                <w:spacing w:val="-2"/>
              </w:rPr>
            </w:pPr>
            <w:r w:rsidRPr="003C4EC0">
              <w:rPr>
                <w:spacing w:val="-2"/>
              </w:rPr>
              <w:t>Протяженность распределительного подземного газопровода низкого давления  до точки подключения</w:t>
            </w:r>
          </w:p>
        </w:tc>
        <w:tc>
          <w:tcPr>
            <w:tcW w:w="1134" w:type="dxa"/>
          </w:tcPr>
          <w:p w:rsidR="00D900D7" w:rsidRPr="003C4EC0" w:rsidRDefault="00D900D7" w:rsidP="003238A7">
            <w:pPr>
              <w:jc w:val="center"/>
            </w:pPr>
            <w:r w:rsidRPr="003C4EC0">
              <w:t>м</w:t>
            </w:r>
          </w:p>
        </w:tc>
        <w:tc>
          <w:tcPr>
            <w:tcW w:w="1701" w:type="dxa"/>
          </w:tcPr>
          <w:p w:rsidR="00D900D7" w:rsidRPr="003C4EC0" w:rsidRDefault="00D900D7" w:rsidP="003238A7">
            <w:pPr>
              <w:jc w:val="center"/>
            </w:pPr>
            <w:r w:rsidRPr="003C4EC0">
              <w:t>172</w:t>
            </w:r>
          </w:p>
        </w:tc>
        <w:tc>
          <w:tcPr>
            <w:tcW w:w="993" w:type="dxa"/>
          </w:tcPr>
          <w:p w:rsidR="00D900D7" w:rsidRPr="003C4EC0" w:rsidRDefault="00D900D7" w:rsidP="003238A7">
            <w:pPr>
              <w:jc w:val="center"/>
            </w:pPr>
            <w:r w:rsidRPr="003C4EC0">
              <w:t>0</w:t>
            </w:r>
          </w:p>
        </w:tc>
        <w:tc>
          <w:tcPr>
            <w:tcW w:w="992" w:type="dxa"/>
          </w:tcPr>
          <w:p w:rsidR="00D900D7" w:rsidRPr="003C4EC0" w:rsidRDefault="00D900D7" w:rsidP="003238A7">
            <w:pPr>
              <w:jc w:val="center"/>
            </w:pPr>
            <w:r w:rsidRPr="003C4EC0">
              <w:t>0</w:t>
            </w:r>
          </w:p>
        </w:tc>
        <w:tc>
          <w:tcPr>
            <w:tcW w:w="992" w:type="dxa"/>
          </w:tcPr>
          <w:p w:rsidR="00D900D7" w:rsidRPr="003C4EC0" w:rsidRDefault="00D900D7" w:rsidP="003238A7">
            <w:pPr>
              <w:jc w:val="center"/>
            </w:pPr>
            <w:r w:rsidRPr="003C4EC0">
              <w:t>0</w:t>
            </w:r>
          </w:p>
        </w:tc>
      </w:tr>
      <w:tr w:rsidR="003C4EC0" w:rsidRPr="003C4EC0" w:rsidTr="003238A7">
        <w:trPr>
          <w:trHeight w:val="153"/>
        </w:trPr>
        <w:tc>
          <w:tcPr>
            <w:tcW w:w="567" w:type="dxa"/>
          </w:tcPr>
          <w:p w:rsidR="00D900D7" w:rsidRPr="003C4EC0" w:rsidRDefault="00D900D7" w:rsidP="00D900D7">
            <w:r w:rsidRPr="003C4EC0">
              <w:t>1.9</w:t>
            </w:r>
          </w:p>
        </w:tc>
        <w:tc>
          <w:tcPr>
            <w:tcW w:w="3827" w:type="dxa"/>
          </w:tcPr>
          <w:p w:rsidR="00D900D7" w:rsidRPr="003C4EC0" w:rsidRDefault="00D900D7" w:rsidP="003238A7">
            <w:pPr>
              <w:spacing w:line="230" w:lineRule="auto"/>
              <w:rPr>
                <w:spacing w:val="-2"/>
              </w:rPr>
            </w:pPr>
            <w:r w:rsidRPr="003C4EC0">
              <w:t>Количество разработанной сметной документации на капитальный ремонт объектов коммунальной инфраструктуры, прошедшей проверку на предмет достоверности определения  сметной стоимости</w:t>
            </w:r>
          </w:p>
        </w:tc>
        <w:tc>
          <w:tcPr>
            <w:tcW w:w="1134" w:type="dxa"/>
          </w:tcPr>
          <w:p w:rsidR="00D900D7" w:rsidRPr="003C4EC0" w:rsidRDefault="00D900D7" w:rsidP="003238A7">
            <w:pPr>
              <w:jc w:val="center"/>
            </w:pPr>
            <w:r w:rsidRPr="003C4EC0">
              <w:t>ед</w:t>
            </w:r>
          </w:p>
        </w:tc>
        <w:tc>
          <w:tcPr>
            <w:tcW w:w="1701" w:type="dxa"/>
          </w:tcPr>
          <w:p w:rsidR="00D900D7" w:rsidRPr="003C4EC0" w:rsidRDefault="00D900D7" w:rsidP="003238A7">
            <w:pPr>
              <w:jc w:val="center"/>
            </w:pPr>
            <w:r w:rsidRPr="003C4EC0">
              <w:t>6</w:t>
            </w:r>
          </w:p>
        </w:tc>
        <w:tc>
          <w:tcPr>
            <w:tcW w:w="993" w:type="dxa"/>
          </w:tcPr>
          <w:p w:rsidR="00D900D7" w:rsidRPr="003C4EC0" w:rsidRDefault="00D900D7" w:rsidP="003238A7">
            <w:pPr>
              <w:jc w:val="center"/>
            </w:pPr>
            <w:r w:rsidRPr="003C4EC0">
              <w:t>0</w:t>
            </w:r>
          </w:p>
        </w:tc>
        <w:tc>
          <w:tcPr>
            <w:tcW w:w="992" w:type="dxa"/>
          </w:tcPr>
          <w:p w:rsidR="00D900D7" w:rsidRPr="003C4EC0" w:rsidRDefault="00D900D7" w:rsidP="003238A7">
            <w:pPr>
              <w:jc w:val="center"/>
            </w:pPr>
            <w:r w:rsidRPr="003C4EC0">
              <w:t>0</w:t>
            </w:r>
          </w:p>
        </w:tc>
        <w:tc>
          <w:tcPr>
            <w:tcW w:w="992" w:type="dxa"/>
          </w:tcPr>
          <w:p w:rsidR="00D900D7" w:rsidRPr="003C4EC0" w:rsidRDefault="00D900D7" w:rsidP="003238A7">
            <w:pPr>
              <w:jc w:val="center"/>
            </w:pPr>
            <w:r w:rsidRPr="003C4EC0">
              <w:t>0</w:t>
            </w:r>
          </w:p>
        </w:tc>
      </w:tr>
    </w:tbl>
    <w:p w:rsidR="003238A7" w:rsidRPr="003C4EC0" w:rsidRDefault="003238A7" w:rsidP="003238A7">
      <w:pPr>
        <w:jc w:val="center"/>
        <w:rPr>
          <w:b/>
          <w:spacing w:val="-2"/>
        </w:rPr>
      </w:pPr>
    </w:p>
    <w:p w:rsidR="003238A7" w:rsidRPr="003C4EC0" w:rsidRDefault="003238A7" w:rsidP="003238A7">
      <w:pPr>
        <w:jc w:val="center"/>
        <w:rPr>
          <w:b/>
          <w:spacing w:val="-2"/>
        </w:rPr>
      </w:pPr>
      <w:r w:rsidRPr="003C4EC0">
        <w:rPr>
          <w:b/>
          <w:spacing w:val="-2"/>
        </w:rPr>
        <w:t>Раздел 3. Структура муниципальной программы</w:t>
      </w:r>
    </w:p>
    <w:p w:rsidR="003238A7" w:rsidRPr="003C4EC0" w:rsidRDefault="003238A7" w:rsidP="003238A7">
      <w:pPr>
        <w:jc w:val="center"/>
        <w:rPr>
          <w:b/>
        </w:rPr>
      </w:pPr>
    </w:p>
    <w:tbl>
      <w:tblPr>
        <w:tblW w:w="524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3415"/>
        <w:gridCol w:w="2701"/>
        <w:gridCol w:w="3826"/>
      </w:tblGrid>
      <w:tr w:rsidR="003C4EC0" w:rsidRPr="003C4EC0" w:rsidTr="00093F76">
        <w:trPr>
          <w:trHeight w:val="562"/>
        </w:trPr>
        <w:tc>
          <w:tcPr>
            <w:tcW w:w="325" w:type="pct"/>
            <w:shd w:val="clear" w:color="auto" w:fill="auto"/>
            <w:hideMark/>
          </w:tcPr>
          <w:p w:rsidR="003238A7" w:rsidRPr="003C4EC0" w:rsidRDefault="003238A7" w:rsidP="003238A7">
            <w:pPr>
              <w:autoSpaceDE w:val="0"/>
              <w:autoSpaceDN w:val="0"/>
              <w:adjustRightInd w:val="0"/>
              <w:jc w:val="center"/>
            </w:pPr>
            <w:r w:rsidRPr="003C4EC0">
              <w:lastRenderedPageBreak/>
              <w:t>№</w:t>
            </w:r>
            <w:r w:rsidRPr="003C4EC0">
              <w:br/>
              <w:t>п/п</w:t>
            </w:r>
          </w:p>
        </w:tc>
        <w:tc>
          <w:tcPr>
            <w:tcW w:w="1606" w:type="pct"/>
            <w:shd w:val="clear" w:color="auto" w:fill="auto"/>
            <w:hideMark/>
          </w:tcPr>
          <w:p w:rsidR="003238A7" w:rsidRPr="003C4EC0" w:rsidRDefault="003238A7" w:rsidP="003238A7">
            <w:pPr>
              <w:autoSpaceDE w:val="0"/>
              <w:autoSpaceDN w:val="0"/>
              <w:adjustRightInd w:val="0"/>
              <w:jc w:val="center"/>
            </w:pPr>
            <w:r w:rsidRPr="003C4EC0">
              <w:t>Задача структурного элемента</w:t>
            </w:r>
          </w:p>
        </w:tc>
        <w:tc>
          <w:tcPr>
            <w:tcW w:w="1270" w:type="pct"/>
            <w:shd w:val="clear" w:color="auto" w:fill="auto"/>
          </w:tcPr>
          <w:p w:rsidR="003238A7" w:rsidRPr="003C4EC0" w:rsidRDefault="003238A7" w:rsidP="003238A7">
            <w:pPr>
              <w:autoSpaceDE w:val="0"/>
              <w:autoSpaceDN w:val="0"/>
              <w:adjustRightInd w:val="0"/>
              <w:jc w:val="center"/>
            </w:pPr>
            <w:r w:rsidRPr="003C4EC0">
              <w:t>Краткое описание ожидаемых эффектов от реализации задачи структурного элемента</w:t>
            </w:r>
          </w:p>
        </w:tc>
        <w:tc>
          <w:tcPr>
            <w:tcW w:w="1799" w:type="pct"/>
            <w:shd w:val="clear" w:color="auto" w:fill="auto"/>
          </w:tcPr>
          <w:p w:rsidR="003238A7" w:rsidRPr="003C4EC0" w:rsidRDefault="003238A7" w:rsidP="003238A7">
            <w:pPr>
              <w:autoSpaceDE w:val="0"/>
              <w:autoSpaceDN w:val="0"/>
              <w:adjustRightInd w:val="0"/>
              <w:jc w:val="center"/>
            </w:pPr>
            <w:r w:rsidRPr="003C4EC0">
              <w:t>Связь с показателями*</w:t>
            </w:r>
            <w:r w:rsidRPr="003C4EC0">
              <w:rPr>
                <w:vertAlign w:val="superscript"/>
              </w:rPr>
              <w:t xml:space="preserve"> </w:t>
            </w:r>
          </w:p>
        </w:tc>
      </w:tr>
      <w:tr w:rsidR="003C4EC0" w:rsidRPr="003C4EC0" w:rsidTr="00093F76">
        <w:trPr>
          <w:trHeight w:val="170"/>
        </w:trPr>
        <w:tc>
          <w:tcPr>
            <w:tcW w:w="325" w:type="pct"/>
            <w:shd w:val="clear" w:color="auto" w:fill="auto"/>
            <w:vAlign w:val="center"/>
          </w:tcPr>
          <w:p w:rsidR="003238A7" w:rsidRPr="003C4EC0" w:rsidRDefault="003238A7" w:rsidP="003238A7">
            <w:pPr>
              <w:autoSpaceDE w:val="0"/>
              <w:autoSpaceDN w:val="0"/>
              <w:adjustRightInd w:val="0"/>
              <w:jc w:val="center"/>
            </w:pPr>
            <w:r w:rsidRPr="003C4EC0">
              <w:t>1</w:t>
            </w:r>
          </w:p>
        </w:tc>
        <w:tc>
          <w:tcPr>
            <w:tcW w:w="1606" w:type="pct"/>
            <w:shd w:val="clear" w:color="auto" w:fill="auto"/>
            <w:vAlign w:val="center"/>
          </w:tcPr>
          <w:p w:rsidR="003238A7" w:rsidRPr="003C4EC0" w:rsidRDefault="003238A7" w:rsidP="003238A7">
            <w:pPr>
              <w:autoSpaceDE w:val="0"/>
              <w:autoSpaceDN w:val="0"/>
              <w:adjustRightInd w:val="0"/>
              <w:jc w:val="center"/>
            </w:pPr>
            <w:r w:rsidRPr="003C4EC0">
              <w:t>2</w:t>
            </w:r>
          </w:p>
        </w:tc>
        <w:tc>
          <w:tcPr>
            <w:tcW w:w="1270" w:type="pct"/>
            <w:shd w:val="clear" w:color="auto" w:fill="auto"/>
            <w:vAlign w:val="center"/>
          </w:tcPr>
          <w:p w:rsidR="003238A7" w:rsidRPr="003C4EC0" w:rsidRDefault="003238A7" w:rsidP="003238A7">
            <w:pPr>
              <w:autoSpaceDE w:val="0"/>
              <w:autoSpaceDN w:val="0"/>
              <w:adjustRightInd w:val="0"/>
              <w:jc w:val="center"/>
            </w:pPr>
            <w:r w:rsidRPr="003C4EC0">
              <w:t>3</w:t>
            </w:r>
          </w:p>
        </w:tc>
        <w:tc>
          <w:tcPr>
            <w:tcW w:w="1799" w:type="pct"/>
            <w:shd w:val="clear" w:color="auto" w:fill="auto"/>
            <w:vAlign w:val="center"/>
          </w:tcPr>
          <w:p w:rsidR="003238A7" w:rsidRPr="003C4EC0" w:rsidRDefault="003238A7" w:rsidP="003238A7">
            <w:pPr>
              <w:autoSpaceDE w:val="0"/>
              <w:autoSpaceDN w:val="0"/>
              <w:adjustRightInd w:val="0"/>
              <w:jc w:val="center"/>
            </w:pPr>
            <w:r w:rsidRPr="003C4EC0">
              <w:t>4</w:t>
            </w:r>
          </w:p>
        </w:tc>
      </w:tr>
      <w:tr w:rsidR="00B06BB8" w:rsidRPr="003C4EC0" w:rsidTr="00093F76">
        <w:trPr>
          <w:trHeight w:val="448"/>
        </w:trPr>
        <w:tc>
          <w:tcPr>
            <w:tcW w:w="5000" w:type="pct"/>
            <w:gridSpan w:val="4"/>
            <w:shd w:val="clear" w:color="auto" w:fill="auto"/>
            <w:vAlign w:val="center"/>
          </w:tcPr>
          <w:p w:rsidR="003238A7" w:rsidRPr="003C4EC0" w:rsidRDefault="003238A7" w:rsidP="003238A7">
            <w:pPr>
              <w:autoSpaceDE w:val="0"/>
              <w:autoSpaceDN w:val="0"/>
              <w:adjustRightInd w:val="0"/>
              <w:jc w:val="center"/>
              <w:rPr>
                <w:b/>
              </w:rPr>
            </w:pPr>
            <w:r w:rsidRPr="003C4EC0">
              <w:rPr>
                <w:b/>
              </w:rPr>
              <w:t xml:space="preserve">1. Региональный проект «Модернизация коммунальной инфраструктуры» </w:t>
            </w:r>
          </w:p>
        </w:tc>
      </w:tr>
      <w:tr w:rsidR="003C4EC0" w:rsidRPr="003C4EC0" w:rsidTr="00093F76">
        <w:trPr>
          <w:trHeight w:val="448"/>
        </w:trPr>
        <w:tc>
          <w:tcPr>
            <w:tcW w:w="325" w:type="pct"/>
            <w:shd w:val="clear" w:color="auto" w:fill="auto"/>
            <w:vAlign w:val="center"/>
          </w:tcPr>
          <w:p w:rsidR="003238A7" w:rsidRPr="003C4EC0" w:rsidRDefault="003238A7" w:rsidP="003238A7">
            <w:pPr>
              <w:autoSpaceDE w:val="0"/>
              <w:autoSpaceDN w:val="0"/>
              <w:adjustRightInd w:val="0"/>
              <w:rPr>
                <w:rFonts w:eastAsia="Calibri"/>
              </w:rPr>
            </w:pPr>
          </w:p>
        </w:tc>
        <w:tc>
          <w:tcPr>
            <w:tcW w:w="4675" w:type="pct"/>
            <w:gridSpan w:val="3"/>
            <w:shd w:val="clear" w:color="auto" w:fill="auto"/>
            <w:vAlign w:val="center"/>
          </w:tcPr>
          <w:p w:rsidR="003238A7" w:rsidRPr="003C4EC0" w:rsidRDefault="003238A7" w:rsidP="003238A7">
            <w:pPr>
              <w:autoSpaceDE w:val="0"/>
              <w:autoSpaceDN w:val="0"/>
              <w:adjustRightInd w:val="0"/>
              <w:jc w:val="both"/>
            </w:pPr>
            <w:r w:rsidRPr="003C4EC0">
              <w:t>Руководитель регионального проекта</w:t>
            </w:r>
            <w:r w:rsidR="001F2F8A" w:rsidRPr="003C4EC0">
              <w:t>:</w:t>
            </w:r>
            <w:r w:rsidRPr="003C4EC0">
              <w:t xml:space="preserve"> </w:t>
            </w:r>
            <w:r w:rsidR="001F2F8A" w:rsidRPr="003C4EC0">
              <w:t>начальник управления по жилищно-коммунальному хозяйству, благоустройству и дорожной деятельности</w:t>
            </w:r>
            <w:r w:rsidRPr="003C4EC0">
              <w:t xml:space="preserve"> Администраци</w:t>
            </w:r>
            <w:r w:rsidR="001F2F8A" w:rsidRPr="003C4EC0">
              <w:t>и</w:t>
            </w:r>
            <w:r w:rsidRPr="003C4EC0">
              <w:t xml:space="preserve"> муниципального образования «Дорогобужский муниципальный округ» Смоленской области Волкова Мария Олеговна/срок реализации 2025-202</w:t>
            </w:r>
            <w:r w:rsidR="006E0D33" w:rsidRPr="003C4EC0">
              <w:t>8</w:t>
            </w:r>
            <w:r w:rsidRPr="003C4EC0">
              <w:t xml:space="preserve">                              </w:t>
            </w:r>
          </w:p>
          <w:p w:rsidR="003238A7" w:rsidRPr="003C4EC0" w:rsidRDefault="003238A7" w:rsidP="003238A7">
            <w:pPr>
              <w:autoSpaceDE w:val="0"/>
              <w:autoSpaceDN w:val="0"/>
              <w:adjustRightInd w:val="0"/>
              <w:rPr>
                <w:rFonts w:eastAsia="Calibri"/>
              </w:rPr>
            </w:pPr>
            <w:r w:rsidRPr="003C4EC0">
              <w:t xml:space="preserve">  </w:t>
            </w:r>
          </w:p>
        </w:tc>
      </w:tr>
      <w:tr w:rsidR="003C4EC0" w:rsidRPr="003C4EC0" w:rsidTr="00093F76">
        <w:trPr>
          <w:trHeight w:val="302"/>
        </w:trPr>
        <w:tc>
          <w:tcPr>
            <w:tcW w:w="325" w:type="pct"/>
            <w:shd w:val="clear" w:color="auto" w:fill="auto"/>
          </w:tcPr>
          <w:p w:rsidR="003238A7" w:rsidRPr="003C4EC0" w:rsidRDefault="003238A7" w:rsidP="003238A7">
            <w:pPr>
              <w:autoSpaceDE w:val="0"/>
              <w:autoSpaceDN w:val="0"/>
              <w:adjustRightInd w:val="0"/>
            </w:pPr>
            <w:r w:rsidRPr="003C4EC0">
              <w:t>1.1.</w:t>
            </w:r>
          </w:p>
        </w:tc>
        <w:tc>
          <w:tcPr>
            <w:tcW w:w="1606" w:type="pct"/>
            <w:shd w:val="clear" w:color="auto" w:fill="auto"/>
            <w:vAlign w:val="center"/>
          </w:tcPr>
          <w:p w:rsidR="003238A7" w:rsidRPr="003C4EC0" w:rsidRDefault="003238A7" w:rsidP="003238A7">
            <w:pPr>
              <w:spacing w:line="230" w:lineRule="auto"/>
              <w:ind w:right="63"/>
              <w:jc w:val="both"/>
              <w:rPr>
                <w:spacing w:val="-2"/>
              </w:rPr>
            </w:pPr>
            <w:r w:rsidRPr="003C4EC0">
              <w:t>Реализация мероприятий по модернизации коммунальной инфраструктуры</w:t>
            </w:r>
          </w:p>
        </w:tc>
        <w:tc>
          <w:tcPr>
            <w:tcW w:w="1270" w:type="pct"/>
            <w:shd w:val="clear" w:color="auto" w:fill="auto"/>
            <w:vAlign w:val="center"/>
          </w:tcPr>
          <w:p w:rsidR="003238A7" w:rsidRPr="003C4EC0" w:rsidRDefault="003238A7" w:rsidP="00D900D7">
            <w:pPr>
              <w:spacing w:line="230" w:lineRule="auto"/>
              <w:jc w:val="both"/>
              <w:rPr>
                <w:spacing w:val="-2"/>
              </w:rPr>
            </w:pPr>
            <w:r w:rsidRPr="003C4EC0">
              <w:rPr>
                <w:spacing w:val="-2"/>
              </w:rPr>
              <w:t>В рамках регионального проекта в 2025-202</w:t>
            </w:r>
            <w:r w:rsidR="006E0D33" w:rsidRPr="003C4EC0">
              <w:rPr>
                <w:spacing w:val="-2"/>
              </w:rPr>
              <w:t>8</w:t>
            </w:r>
            <w:r w:rsidR="001F2F8A" w:rsidRPr="003C4EC0">
              <w:rPr>
                <w:spacing w:val="-2"/>
              </w:rPr>
              <w:t xml:space="preserve"> </w:t>
            </w:r>
            <w:r w:rsidRPr="003C4EC0">
              <w:rPr>
                <w:spacing w:val="-2"/>
              </w:rPr>
              <w:t xml:space="preserve">гг. планируется реконструкция водозабора д. Ивонино со строительством станции водоподготовки, прокладки нового трубопровода и </w:t>
            </w:r>
            <w:r w:rsidR="00D900D7" w:rsidRPr="003C4EC0">
              <w:rPr>
                <w:spacing w:val="-2"/>
              </w:rPr>
              <w:t xml:space="preserve"> капитальный ремонт </w:t>
            </w:r>
            <w:r w:rsidRPr="003C4EC0">
              <w:rPr>
                <w:spacing w:val="-2"/>
              </w:rPr>
              <w:t>действующих водопроводных сетей</w:t>
            </w:r>
          </w:p>
        </w:tc>
        <w:tc>
          <w:tcPr>
            <w:tcW w:w="1799" w:type="pct"/>
            <w:shd w:val="clear" w:color="auto" w:fill="auto"/>
            <w:vAlign w:val="center"/>
          </w:tcPr>
          <w:p w:rsidR="003238A7" w:rsidRPr="003C4EC0" w:rsidRDefault="003238A7" w:rsidP="003238A7">
            <w:pPr>
              <w:spacing w:line="230" w:lineRule="auto"/>
              <w:ind w:right="142"/>
              <w:jc w:val="both"/>
              <w:rPr>
                <w:spacing w:val="-2"/>
              </w:rPr>
            </w:pPr>
            <w:r w:rsidRPr="003C4EC0">
              <w:rPr>
                <w:spacing w:val="-2"/>
              </w:rPr>
              <w:t>Количество реконструируемых объектов</w:t>
            </w:r>
          </w:p>
          <w:p w:rsidR="003238A7" w:rsidRPr="003C4EC0" w:rsidRDefault="003238A7" w:rsidP="003238A7"/>
          <w:p w:rsidR="003238A7" w:rsidRPr="003C4EC0" w:rsidRDefault="003238A7" w:rsidP="003238A7">
            <w:r w:rsidRPr="003C4EC0">
              <w:t>Протяженность проектируемых водопроводов</w:t>
            </w:r>
          </w:p>
          <w:p w:rsidR="00D900D7" w:rsidRPr="003C4EC0" w:rsidRDefault="00D900D7" w:rsidP="003238A7"/>
          <w:p w:rsidR="003238A7" w:rsidRPr="003C4EC0" w:rsidRDefault="003C4EC0" w:rsidP="003238A7">
            <w:r w:rsidRPr="003C4EC0">
              <w:t>Протяженность отремонтированных сетей водоснабжения и водоотведения</w:t>
            </w:r>
          </w:p>
        </w:tc>
      </w:tr>
      <w:tr w:rsidR="00B06BB8" w:rsidRPr="003C4EC0" w:rsidTr="00093F76">
        <w:trPr>
          <w:trHeight w:val="448"/>
        </w:trPr>
        <w:tc>
          <w:tcPr>
            <w:tcW w:w="5000" w:type="pct"/>
            <w:gridSpan w:val="4"/>
            <w:shd w:val="clear" w:color="auto" w:fill="auto"/>
            <w:vAlign w:val="center"/>
          </w:tcPr>
          <w:p w:rsidR="003238A7" w:rsidRPr="003C4EC0" w:rsidRDefault="003238A7" w:rsidP="003238A7">
            <w:pPr>
              <w:autoSpaceDE w:val="0"/>
              <w:autoSpaceDN w:val="0"/>
              <w:adjustRightInd w:val="0"/>
              <w:jc w:val="center"/>
              <w:rPr>
                <w:b/>
              </w:rPr>
            </w:pPr>
            <w:r w:rsidRPr="003C4EC0">
              <w:rPr>
                <w:b/>
              </w:rPr>
              <w:t>2. Ведомственный проект «Наименование»</w:t>
            </w:r>
          </w:p>
        </w:tc>
      </w:tr>
      <w:tr w:rsidR="003C4EC0" w:rsidRPr="003C4EC0" w:rsidTr="00093F76">
        <w:trPr>
          <w:trHeight w:val="448"/>
        </w:trPr>
        <w:tc>
          <w:tcPr>
            <w:tcW w:w="325" w:type="pct"/>
            <w:shd w:val="clear" w:color="auto" w:fill="auto"/>
            <w:vAlign w:val="center"/>
          </w:tcPr>
          <w:p w:rsidR="003238A7" w:rsidRPr="003C4EC0" w:rsidRDefault="003238A7" w:rsidP="003238A7">
            <w:pPr>
              <w:autoSpaceDE w:val="0"/>
              <w:autoSpaceDN w:val="0"/>
              <w:adjustRightInd w:val="0"/>
            </w:pPr>
          </w:p>
        </w:tc>
        <w:tc>
          <w:tcPr>
            <w:tcW w:w="4675" w:type="pct"/>
            <w:gridSpan w:val="3"/>
            <w:shd w:val="clear" w:color="auto" w:fill="auto"/>
            <w:vAlign w:val="center"/>
          </w:tcPr>
          <w:p w:rsidR="003238A7" w:rsidRPr="003C4EC0" w:rsidRDefault="003238A7" w:rsidP="003238A7">
            <w:pPr>
              <w:autoSpaceDE w:val="0"/>
              <w:autoSpaceDN w:val="0"/>
              <w:adjustRightInd w:val="0"/>
            </w:pPr>
            <w:r w:rsidRPr="003C4EC0">
              <w:t>Руководитель ведомственного проекта (</w:t>
            </w:r>
            <w:r w:rsidRPr="003C4EC0">
              <w:rPr>
                <w:rFonts w:eastAsia="Calibri"/>
              </w:rPr>
              <w:t>должность, фамилия, имя, отчество руководителя ведомственного проекта) /</w:t>
            </w:r>
            <w:r w:rsidRPr="003C4EC0">
              <w:t xml:space="preserve"> срок реализации (год начала </w:t>
            </w:r>
            <w:r w:rsidRPr="003C4EC0">
              <w:sym w:font="Symbol" w:char="F02D"/>
            </w:r>
            <w:r w:rsidRPr="003C4EC0">
              <w:t xml:space="preserve"> год окончания)</w:t>
            </w:r>
          </w:p>
        </w:tc>
      </w:tr>
      <w:tr w:rsidR="003C4EC0" w:rsidRPr="003C4EC0" w:rsidTr="00093F76">
        <w:trPr>
          <w:trHeight w:val="279"/>
        </w:trPr>
        <w:tc>
          <w:tcPr>
            <w:tcW w:w="325" w:type="pct"/>
            <w:shd w:val="clear" w:color="auto" w:fill="auto"/>
          </w:tcPr>
          <w:p w:rsidR="003238A7" w:rsidRPr="003C4EC0" w:rsidRDefault="003238A7" w:rsidP="003238A7">
            <w:pPr>
              <w:autoSpaceDE w:val="0"/>
              <w:autoSpaceDN w:val="0"/>
              <w:adjustRightInd w:val="0"/>
              <w:rPr>
                <w:lang w:val="en-US"/>
              </w:rPr>
            </w:pPr>
            <w:r w:rsidRPr="003C4EC0">
              <w:t>2</w:t>
            </w:r>
            <w:r w:rsidRPr="003C4EC0">
              <w:rPr>
                <w:lang w:val="en-US"/>
              </w:rPr>
              <w:t>.1.</w:t>
            </w:r>
          </w:p>
        </w:tc>
        <w:tc>
          <w:tcPr>
            <w:tcW w:w="1606" w:type="pct"/>
            <w:shd w:val="clear" w:color="auto" w:fill="auto"/>
          </w:tcPr>
          <w:p w:rsidR="003238A7" w:rsidRPr="003C4EC0" w:rsidRDefault="003238A7" w:rsidP="003238A7">
            <w:pPr>
              <w:autoSpaceDE w:val="0"/>
              <w:autoSpaceDN w:val="0"/>
              <w:adjustRightInd w:val="0"/>
              <w:rPr>
                <w:b/>
              </w:rPr>
            </w:pPr>
            <w:r w:rsidRPr="003C4EC0">
              <w:t>Задача 1</w:t>
            </w:r>
          </w:p>
        </w:tc>
        <w:tc>
          <w:tcPr>
            <w:tcW w:w="1270" w:type="pct"/>
            <w:shd w:val="clear" w:color="auto" w:fill="auto"/>
          </w:tcPr>
          <w:p w:rsidR="003238A7" w:rsidRPr="003C4EC0" w:rsidRDefault="003238A7" w:rsidP="003238A7">
            <w:pPr>
              <w:autoSpaceDE w:val="0"/>
              <w:autoSpaceDN w:val="0"/>
              <w:adjustRightInd w:val="0"/>
              <w:jc w:val="center"/>
            </w:pPr>
          </w:p>
        </w:tc>
        <w:tc>
          <w:tcPr>
            <w:tcW w:w="1799" w:type="pct"/>
            <w:shd w:val="clear" w:color="auto" w:fill="auto"/>
          </w:tcPr>
          <w:p w:rsidR="003238A7" w:rsidRPr="003C4EC0" w:rsidRDefault="003238A7" w:rsidP="003238A7">
            <w:pPr>
              <w:autoSpaceDE w:val="0"/>
              <w:autoSpaceDN w:val="0"/>
              <w:adjustRightInd w:val="0"/>
            </w:pPr>
          </w:p>
        </w:tc>
      </w:tr>
      <w:tr w:rsidR="00B06BB8" w:rsidRPr="003C4EC0" w:rsidTr="00093F76">
        <w:trPr>
          <w:trHeight w:val="135"/>
        </w:trPr>
        <w:tc>
          <w:tcPr>
            <w:tcW w:w="5000" w:type="pct"/>
            <w:gridSpan w:val="4"/>
            <w:shd w:val="clear" w:color="auto" w:fill="auto"/>
          </w:tcPr>
          <w:p w:rsidR="003238A7" w:rsidRPr="003C4EC0" w:rsidRDefault="003238A7" w:rsidP="003238A7">
            <w:pPr>
              <w:rPr>
                <w:b/>
              </w:rPr>
            </w:pPr>
            <w:r w:rsidRPr="003C4EC0">
              <w:rPr>
                <w:b/>
              </w:rPr>
              <w:t>3. Комплекс процессных мероприятий «Обеспечение безаварийной работы инженерных сетей водоснабжения и водоотведения, теплоснабжения и энергосбережения»</w:t>
            </w:r>
          </w:p>
        </w:tc>
      </w:tr>
      <w:tr w:rsidR="003C4EC0" w:rsidRPr="003C4EC0" w:rsidTr="00093F76">
        <w:trPr>
          <w:trHeight w:val="326"/>
        </w:trPr>
        <w:tc>
          <w:tcPr>
            <w:tcW w:w="325" w:type="pct"/>
            <w:shd w:val="clear" w:color="auto" w:fill="auto"/>
          </w:tcPr>
          <w:p w:rsidR="003238A7" w:rsidRPr="003C4EC0" w:rsidRDefault="003238A7" w:rsidP="003238A7">
            <w:pPr>
              <w:autoSpaceDE w:val="0"/>
              <w:autoSpaceDN w:val="0"/>
              <w:adjustRightInd w:val="0"/>
            </w:pPr>
          </w:p>
        </w:tc>
        <w:tc>
          <w:tcPr>
            <w:tcW w:w="4675" w:type="pct"/>
            <w:gridSpan w:val="3"/>
            <w:shd w:val="clear" w:color="auto" w:fill="auto"/>
            <w:vAlign w:val="center"/>
          </w:tcPr>
          <w:p w:rsidR="003238A7" w:rsidRPr="003C4EC0" w:rsidRDefault="00C764A7" w:rsidP="00C764A7">
            <w:pPr>
              <w:autoSpaceDE w:val="0"/>
              <w:autoSpaceDN w:val="0"/>
              <w:adjustRightInd w:val="0"/>
            </w:pPr>
            <w:r w:rsidRPr="003C4EC0">
              <w:t xml:space="preserve">Ответственный за разработку и реализацию комплекса процессных мероприятий (должность, фамилия, имя, отчество лица, отвечающего за разработку и реализацию комплекса процессных мероприятий):  начальник управления по жилищно-коммунальному хозяйству, благоустройству и дорожной деятельности </w:t>
            </w:r>
            <w:r w:rsidR="003238A7" w:rsidRPr="003C4EC0">
              <w:t>Администраци</w:t>
            </w:r>
            <w:r w:rsidRPr="003C4EC0">
              <w:t>и</w:t>
            </w:r>
            <w:r w:rsidR="003238A7" w:rsidRPr="003C4EC0">
              <w:t xml:space="preserve"> муниципального образования «Дорогобужский муниципальный округ» Смоленской области Волкова Мария Олеговна</w:t>
            </w:r>
          </w:p>
        </w:tc>
      </w:tr>
      <w:tr w:rsidR="003C4EC0" w:rsidRPr="003C4EC0" w:rsidTr="00093F76">
        <w:trPr>
          <w:trHeight w:val="1926"/>
        </w:trPr>
        <w:tc>
          <w:tcPr>
            <w:tcW w:w="325" w:type="pct"/>
            <w:shd w:val="clear" w:color="auto" w:fill="auto"/>
          </w:tcPr>
          <w:p w:rsidR="003238A7" w:rsidRPr="003C4EC0" w:rsidRDefault="003238A7" w:rsidP="003238A7">
            <w:pPr>
              <w:autoSpaceDE w:val="0"/>
              <w:autoSpaceDN w:val="0"/>
              <w:adjustRightInd w:val="0"/>
            </w:pPr>
            <w:r w:rsidRPr="003C4EC0">
              <w:t>3.1.</w:t>
            </w:r>
          </w:p>
        </w:tc>
        <w:tc>
          <w:tcPr>
            <w:tcW w:w="1606" w:type="pct"/>
            <w:shd w:val="clear" w:color="auto" w:fill="auto"/>
          </w:tcPr>
          <w:p w:rsidR="003238A7" w:rsidRPr="003C4EC0" w:rsidRDefault="003238A7" w:rsidP="003238A7">
            <w:r w:rsidRPr="003C4EC0">
              <w:t>Организация водоснабжения населения, водоотведения, теплоснабжения и энергосбережения</w:t>
            </w:r>
          </w:p>
        </w:tc>
        <w:tc>
          <w:tcPr>
            <w:tcW w:w="1270" w:type="pct"/>
            <w:shd w:val="clear" w:color="auto" w:fill="auto"/>
          </w:tcPr>
          <w:p w:rsidR="003238A7" w:rsidRPr="003C4EC0" w:rsidRDefault="003238A7" w:rsidP="00954375">
            <w:r w:rsidRPr="003C4EC0">
              <w:t xml:space="preserve">В рамках данного мероприятия планируется </w:t>
            </w:r>
            <w:r w:rsidR="00954375" w:rsidRPr="003C4EC0">
              <w:t xml:space="preserve">проведение мероприятий, направленных на улучшения качества услуг по водоснабжению и водоотведению, теплоснабжению и энергосбережению на территории муниципального образования «Дорогобужский муниципальный округ» </w:t>
            </w:r>
            <w:r w:rsidR="00954375" w:rsidRPr="003C4EC0">
              <w:lastRenderedPageBreak/>
              <w:t xml:space="preserve">Смоленской области. </w:t>
            </w:r>
          </w:p>
        </w:tc>
        <w:tc>
          <w:tcPr>
            <w:tcW w:w="1799" w:type="pct"/>
            <w:shd w:val="clear" w:color="auto" w:fill="auto"/>
          </w:tcPr>
          <w:p w:rsidR="003238A7" w:rsidRPr="003C4EC0" w:rsidRDefault="003238A7" w:rsidP="003238A7">
            <w:r w:rsidRPr="003C4EC0">
              <w:lastRenderedPageBreak/>
              <w:t>Снижение аварийности коммунальной инфраструктуры;</w:t>
            </w:r>
          </w:p>
          <w:p w:rsidR="003238A7" w:rsidRPr="003C4EC0" w:rsidRDefault="003238A7" w:rsidP="003238A7">
            <w:r w:rsidRPr="003C4EC0">
              <w:t>Увеличение замены инженерных сетей теплоснабжения, водоснабжения и водоотведения</w:t>
            </w:r>
          </w:p>
          <w:p w:rsidR="003238A7" w:rsidRPr="003C4EC0" w:rsidRDefault="003238A7" w:rsidP="003238A7">
            <w:r w:rsidRPr="003C4EC0">
              <w:t>Увеличение  численности населения, для которого улучшиться качество коммунальных услуг</w:t>
            </w:r>
          </w:p>
        </w:tc>
      </w:tr>
      <w:tr w:rsidR="00B06BB8" w:rsidRPr="003C4EC0" w:rsidTr="00093F76">
        <w:trPr>
          <w:trHeight w:val="187"/>
        </w:trPr>
        <w:tc>
          <w:tcPr>
            <w:tcW w:w="5000" w:type="pct"/>
            <w:gridSpan w:val="4"/>
            <w:shd w:val="clear" w:color="auto" w:fill="auto"/>
            <w:vAlign w:val="center"/>
          </w:tcPr>
          <w:p w:rsidR="003238A7" w:rsidRPr="003C4EC0" w:rsidRDefault="003238A7" w:rsidP="003238A7">
            <w:pPr>
              <w:autoSpaceDE w:val="0"/>
              <w:autoSpaceDN w:val="0"/>
              <w:adjustRightInd w:val="0"/>
              <w:jc w:val="center"/>
              <w:rPr>
                <w:b/>
              </w:rPr>
            </w:pPr>
          </w:p>
          <w:p w:rsidR="003238A7" w:rsidRPr="003C4EC0" w:rsidRDefault="007354A9" w:rsidP="003238A7">
            <w:pPr>
              <w:autoSpaceDE w:val="0"/>
              <w:autoSpaceDN w:val="0"/>
              <w:adjustRightInd w:val="0"/>
              <w:jc w:val="center"/>
              <w:rPr>
                <w:b/>
              </w:rPr>
            </w:pPr>
            <w:r w:rsidRPr="003C4EC0">
              <w:rPr>
                <w:b/>
              </w:rPr>
              <w:t>4</w:t>
            </w:r>
            <w:r w:rsidR="003238A7" w:rsidRPr="003C4EC0">
              <w:rPr>
                <w:b/>
              </w:rPr>
              <w:t>. Отдельные мероприятия</w:t>
            </w:r>
          </w:p>
        </w:tc>
      </w:tr>
      <w:tr w:rsidR="003C4EC0" w:rsidRPr="003C4EC0" w:rsidTr="00093F76">
        <w:trPr>
          <w:trHeight w:val="448"/>
        </w:trPr>
        <w:tc>
          <w:tcPr>
            <w:tcW w:w="325" w:type="pct"/>
            <w:shd w:val="clear" w:color="auto" w:fill="auto"/>
            <w:vAlign w:val="center"/>
          </w:tcPr>
          <w:p w:rsidR="003238A7" w:rsidRPr="003C4EC0" w:rsidRDefault="003238A7" w:rsidP="003238A7">
            <w:pPr>
              <w:autoSpaceDE w:val="0"/>
              <w:autoSpaceDN w:val="0"/>
              <w:adjustRightInd w:val="0"/>
              <w:rPr>
                <w:rFonts w:eastAsia="Calibri"/>
              </w:rPr>
            </w:pPr>
          </w:p>
        </w:tc>
        <w:tc>
          <w:tcPr>
            <w:tcW w:w="4675" w:type="pct"/>
            <w:gridSpan w:val="3"/>
            <w:shd w:val="clear" w:color="auto" w:fill="auto"/>
            <w:vAlign w:val="center"/>
          </w:tcPr>
          <w:p w:rsidR="003238A7" w:rsidRPr="003C4EC0" w:rsidRDefault="003238A7" w:rsidP="003238A7">
            <w:pPr>
              <w:autoSpaceDE w:val="0"/>
              <w:autoSpaceDN w:val="0"/>
              <w:adjustRightInd w:val="0"/>
              <w:rPr>
                <w:rFonts w:eastAsia="Calibri"/>
              </w:rPr>
            </w:pPr>
            <w:r w:rsidRPr="003C4EC0">
              <w:t>Ответственный за реализацию отдельного мероприятия (должность, фамилия, имя, отчество лица, отвечающего за реализацию отдельного мероприятия)  срок реализации  (год начала - год окончания)</w:t>
            </w:r>
          </w:p>
        </w:tc>
      </w:tr>
      <w:tr w:rsidR="003C4EC0" w:rsidRPr="003C4EC0" w:rsidTr="00093F76">
        <w:trPr>
          <w:trHeight w:val="247"/>
        </w:trPr>
        <w:tc>
          <w:tcPr>
            <w:tcW w:w="325" w:type="pct"/>
            <w:shd w:val="clear" w:color="auto" w:fill="auto"/>
          </w:tcPr>
          <w:p w:rsidR="003238A7" w:rsidRPr="003C4EC0" w:rsidRDefault="003238A7" w:rsidP="003238A7">
            <w:pPr>
              <w:autoSpaceDE w:val="0"/>
              <w:autoSpaceDN w:val="0"/>
              <w:adjustRightInd w:val="0"/>
            </w:pPr>
            <w:r w:rsidRPr="003C4EC0">
              <w:t>7</w:t>
            </w:r>
            <w:r w:rsidRPr="003C4EC0">
              <w:rPr>
                <w:lang w:val="en-US"/>
              </w:rPr>
              <w:t>.</w:t>
            </w:r>
            <w:r w:rsidRPr="003C4EC0">
              <w:t>1.</w:t>
            </w:r>
          </w:p>
        </w:tc>
        <w:tc>
          <w:tcPr>
            <w:tcW w:w="1606" w:type="pct"/>
            <w:shd w:val="clear" w:color="auto" w:fill="auto"/>
          </w:tcPr>
          <w:p w:rsidR="003238A7" w:rsidRPr="003C4EC0" w:rsidRDefault="003238A7" w:rsidP="003238A7">
            <w:pPr>
              <w:autoSpaceDE w:val="0"/>
              <w:autoSpaceDN w:val="0"/>
              <w:adjustRightInd w:val="0"/>
            </w:pPr>
            <w:r w:rsidRPr="003C4EC0">
              <w:t>Задача 1</w:t>
            </w:r>
          </w:p>
        </w:tc>
        <w:tc>
          <w:tcPr>
            <w:tcW w:w="1270" w:type="pct"/>
            <w:shd w:val="clear" w:color="auto" w:fill="auto"/>
          </w:tcPr>
          <w:p w:rsidR="003238A7" w:rsidRPr="003C4EC0" w:rsidRDefault="003238A7" w:rsidP="003238A7">
            <w:pPr>
              <w:autoSpaceDE w:val="0"/>
              <w:autoSpaceDN w:val="0"/>
              <w:adjustRightInd w:val="0"/>
            </w:pPr>
          </w:p>
        </w:tc>
        <w:tc>
          <w:tcPr>
            <w:tcW w:w="1799" w:type="pct"/>
            <w:shd w:val="clear" w:color="auto" w:fill="auto"/>
          </w:tcPr>
          <w:p w:rsidR="003238A7" w:rsidRPr="003C4EC0" w:rsidRDefault="003238A7" w:rsidP="003238A7">
            <w:pPr>
              <w:autoSpaceDE w:val="0"/>
              <w:autoSpaceDN w:val="0"/>
              <w:adjustRightInd w:val="0"/>
            </w:pPr>
          </w:p>
        </w:tc>
      </w:tr>
    </w:tbl>
    <w:p w:rsidR="003238A7" w:rsidRPr="003C4EC0" w:rsidRDefault="003238A7" w:rsidP="003238A7">
      <w:pPr>
        <w:jc w:val="center"/>
        <w:rPr>
          <w:b/>
        </w:rPr>
      </w:pPr>
    </w:p>
    <w:p w:rsidR="007354A9" w:rsidRPr="003C4EC0" w:rsidRDefault="007354A9" w:rsidP="003238A7">
      <w:pPr>
        <w:jc w:val="center"/>
        <w:rPr>
          <w:b/>
        </w:rPr>
      </w:pPr>
    </w:p>
    <w:p w:rsidR="006E0D33" w:rsidRPr="003C4EC0" w:rsidRDefault="006E0D33" w:rsidP="003238A7">
      <w:pPr>
        <w:jc w:val="center"/>
        <w:rPr>
          <w:b/>
        </w:rPr>
      </w:pPr>
    </w:p>
    <w:p w:rsidR="007354A9" w:rsidRPr="003C4EC0" w:rsidRDefault="007354A9" w:rsidP="003238A7">
      <w:pPr>
        <w:jc w:val="center"/>
        <w:rPr>
          <w:b/>
        </w:rPr>
      </w:pPr>
    </w:p>
    <w:p w:rsidR="003238A7" w:rsidRPr="003C4EC0" w:rsidRDefault="003238A7" w:rsidP="003238A7">
      <w:pPr>
        <w:jc w:val="center"/>
        <w:rPr>
          <w:b/>
        </w:rPr>
      </w:pPr>
      <w:r w:rsidRPr="003C4EC0">
        <w:rPr>
          <w:b/>
        </w:rPr>
        <w:t>Раздел 4. Финансовое обеспечение муниципальной программы</w:t>
      </w:r>
    </w:p>
    <w:p w:rsidR="003238A7" w:rsidRPr="003C4EC0" w:rsidRDefault="003238A7" w:rsidP="003238A7">
      <w:pPr>
        <w:pStyle w:val="ConsPlusNormal"/>
        <w:spacing w:line="228" w:lineRule="auto"/>
        <w:rPr>
          <w:rFonts w:ascii="Times New Roman" w:hAnsi="Times New Roman" w:cs="Times New Roman"/>
          <w:sz w:val="24"/>
          <w:szCs w:val="24"/>
        </w:rPr>
      </w:pPr>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1583"/>
        <w:gridCol w:w="1583"/>
        <w:gridCol w:w="2117"/>
        <w:gridCol w:w="2128"/>
      </w:tblGrid>
      <w:tr w:rsidR="003C4EC0" w:rsidRPr="003C4EC0" w:rsidTr="003238A7">
        <w:trPr>
          <w:tblHeader/>
          <w:jc w:val="center"/>
        </w:trPr>
        <w:tc>
          <w:tcPr>
            <w:tcW w:w="1555" w:type="pct"/>
            <w:vMerge w:val="restart"/>
            <w:shd w:val="clear" w:color="auto" w:fill="auto"/>
          </w:tcPr>
          <w:p w:rsidR="003238A7" w:rsidRPr="003C4EC0" w:rsidRDefault="003238A7" w:rsidP="003238A7">
            <w:pPr>
              <w:pStyle w:val="ConsPlusNormal"/>
              <w:spacing w:line="228" w:lineRule="auto"/>
              <w:rPr>
                <w:rFonts w:ascii="Times New Roman" w:hAnsi="Times New Roman" w:cs="Times New Roman"/>
                <w:sz w:val="24"/>
                <w:szCs w:val="24"/>
              </w:rPr>
            </w:pPr>
            <w:r w:rsidRPr="003C4EC0">
              <w:rPr>
                <w:rFonts w:ascii="Times New Roman" w:hAnsi="Times New Roman" w:cs="Times New Roman"/>
                <w:sz w:val="24"/>
                <w:szCs w:val="24"/>
              </w:rPr>
              <w:t>Источник финансового обеспечения</w:t>
            </w:r>
          </w:p>
          <w:p w:rsidR="003238A7" w:rsidRPr="003C4EC0" w:rsidRDefault="003238A7" w:rsidP="003238A7">
            <w:pPr>
              <w:pStyle w:val="ConsPlusNormal"/>
              <w:spacing w:line="228" w:lineRule="auto"/>
              <w:rPr>
                <w:rFonts w:ascii="Times New Roman" w:hAnsi="Times New Roman" w:cs="Times New Roman"/>
                <w:sz w:val="24"/>
                <w:szCs w:val="24"/>
              </w:rPr>
            </w:pPr>
          </w:p>
        </w:tc>
        <w:tc>
          <w:tcPr>
            <w:tcW w:w="3445" w:type="pct"/>
            <w:gridSpan w:val="4"/>
            <w:shd w:val="clear" w:color="auto" w:fill="auto"/>
          </w:tcPr>
          <w:p w:rsidR="003238A7" w:rsidRPr="003C4EC0" w:rsidRDefault="003238A7" w:rsidP="003238A7">
            <w:pPr>
              <w:pStyle w:val="ConsPlusNormal"/>
              <w:spacing w:line="228" w:lineRule="auto"/>
              <w:rPr>
                <w:rFonts w:ascii="Times New Roman" w:hAnsi="Times New Roman" w:cs="Times New Roman"/>
                <w:sz w:val="24"/>
                <w:szCs w:val="24"/>
              </w:rPr>
            </w:pPr>
            <w:r w:rsidRPr="003C4EC0">
              <w:rPr>
                <w:rFonts w:ascii="Times New Roman" w:hAnsi="Times New Roman" w:cs="Times New Roman"/>
                <w:sz w:val="24"/>
                <w:szCs w:val="24"/>
              </w:rPr>
              <w:t>Объем финансового обеспечения по годам реализации (тыс. рублей)</w:t>
            </w:r>
          </w:p>
        </w:tc>
      </w:tr>
      <w:tr w:rsidR="003C4EC0" w:rsidRPr="003C4EC0" w:rsidTr="003238A7">
        <w:trPr>
          <w:trHeight w:val="448"/>
          <w:tblHeader/>
          <w:jc w:val="center"/>
        </w:trPr>
        <w:tc>
          <w:tcPr>
            <w:tcW w:w="1555" w:type="pct"/>
            <w:vMerge/>
            <w:shd w:val="clear" w:color="auto" w:fill="auto"/>
          </w:tcPr>
          <w:p w:rsidR="003238A7" w:rsidRPr="003C4EC0" w:rsidRDefault="003238A7" w:rsidP="003238A7">
            <w:pPr>
              <w:pStyle w:val="ConsPlusNormal"/>
              <w:spacing w:line="228" w:lineRule="auto"/>
              <w:rPr>
                <w:rFonts w:ascii="Times New Roman" w:hAnsi="Times New Roman" w:cs="Times New Roman"/>
                <w:sz w:val="24"/>
                <w:szCs w:val="24"/>
              </w:rPr>
            </w:pPr>
          </w:p>
        </w:tc>
        <w:tc>
          <w:tcPr>
            <w:tcW w:w="736" w:type="pct"/>
            <w:shd w:val="clear" w:color="auto" w:fill="auto"/>
          </w:tcPr>
          <w:p w:rsidR="003238A7" w:rsidRPr="003C4EC0" w:rsidRDefault="003238A7" w:rsidP="003238A7">
            <w:pPr>
              <w:pStyle w:val="ConsPlusNormal"/>
              <w:spacing w:line="228" w:lineRule="auto"/>
              <w:rPr>
                <w:rFonts w:ascii="Times New Roman" w:hAnsi="Times New Roman" w:cs="Times New Roman"/>
                <w:sz w:val="24"/>
                <w:szCs w:val="24"/>
              </w:rPr>
            </w:pPr>
            <w:r w:rsidRPr="003C4EC0">
              <w:rPr>
                <w:rFonts w:ascii="Times New Roman" w:hAnsi="Times New Roman" w:cs="Times New Roman"/>
                <w:sz w:val="24"/>
                <w:szCs w:val="24"/>
              </w:rPr>
              <w:t>всего</w:t>
            </w:r>
          </w:p>
        </w:tc>
        <w:tc>
          <w:tcPr>
            <w:tcW w:w="736" w:type="pct"/>
            <w:shd w:val="clear" w:color="auto" w:fill="auto"/>
          </w:tcPr>
          <w:p w:rsidR="003238A7" w:rsidRPr="003C4EC0" w:rsidRDefault="00782693" w:rsidP="003238A7">
            <w:pPr>
              <w:pStyle w:val="ConsPlusNormal"/>
              <w:spacing w:line="228" w:lineRule="auto"/>
              <w:jc w:val="center"/>
              <w:rPr>
                <w:rFonts w:ascii="Times New Roman" w:hAnsi="Times New Roman" w:cs="Times New Roman"/>
                <w:sz w:val="24"/>
                <w:szCs w:val="24"/>
              </w:rPr>
            </w:pPr>
            <w:r w:rsidRPr="003C4EC0">
              <w:rPr>
                <w:rFonts w:ascii="Times New Roman" w:hAnsi="Times New Roman" w:cs="Times New Roman"/>
                <w:sz w:val="24"/>
                <w:szCs w:val="24"/>
              </w:rPr>
              <w:t>2026</w:t>
            </w:r>
            <w:r w:rsidR="003238A7" w:rsidRPr="003C4EC0">
              <w:rPr>
                <w:rFonts w:ascii="Times New Roman" w:hAnsi="Times New Roman" w:cs="Times New Roman"/>
                <w:sz w:val="24"/>
                <w:szCs w:val="24"/>
              </w:rPr>
              <w:t xml:space="preserve"> год</w:t>
            </w:r>
          </w:p>
        </w:tc>
        <w:tc>
          <w:tcPr>
            <w:tcW w:w="984" w:type="pct"/>
            <w:shd w:val="clear" w:color="auto" w:fill="auto"/>
          </w:tcPr>
          <w:p w:rsidR="003238A7" w:rsidRPr="003C4EC0" w:rsidRDefault="003238A7" w:rsidP="00782693">
            <w:pPr>
              <w:pStyle w:val="ConsPlusNormal"/>
              <w:spacing w:line="228" w:lineRule="auto"/>
              <w:jc w:val="center"/>
              <w:rPr>
                <w:rFonts w:ascii="Times New Roman" w:hAnsi="Times New Roman" w:cs="Times New Roman"/>
                <w:sz w:val="24"/>
                <w:szCs w:val="24"/>
              </w:rPr>
            </w:pPr>
            <w:r w:rsidRPr="003C4EC0">
              <w:rPr>
                <w:rFonts w:ascii="Times New Roman" w:hAnsi="Times New Roman" w:cs="Times New Roman"/>
                <w:sz w:val="24"/>
                <w:szCs w:val="24"/>
              </w:rPr>
              <w:t>202</w:t>
            </w:r>
            <w:r w:rsidR="00782693" w:rsidRPr="003C4EC0">
              <w:rPr>
                <w:rFonts w:ascii="Times New Roman" w:hAnsi="Times New Roman" w:cs="Times New Roman"/>
                <w:sz w:val="24"/>
                <w:szCs w:val="24"/>
              </w:rPr>
              <w:t>7</w:t>
            </w:r>
            <w:r w:rsidRPr="003C4EC0">
              <w:rPr>
                <w:rFonts w:ascii="Times New Roman" w:hAnsi="Times New Roman" w:cs="Times New Roman"/>
                <w:sz w:val="24"/>
                <w:szCs w:val="24"/>
              </w:rPr>
              <w:t xml:space="preserve"> год</w:t>
            </w:r>
          </w:p>
        </w:tc>
        <w:tc>
          <w:tcPr>
            <w:tcW w:w="989" w:type="pct"/>
            <w:shd w:val="clear" w:color="auto" w:fill="auto"/>
          </w:tcPr>
          <w:p w:rsidR="003238A7" w:rsidRPr="003C4EC0" w:rsidRDefault="00782693" w:rsidP="003238A7">
            <w:pPr>
              <w:pStyle w:val="ConsPlusNormal"/>
              <w:spacing w:line="228" w:lineRule="auto"/>
              <w:jc w:val="center"/>
              <w:rPr>
                <w:rFonts w:ascii="Times New Roman" w:hAnsi="Times New Roman" w:cs="Times New Roman"/>
                <w:sz w:val="24"/>
                <w:szCs w:val="24"/>
              </w:rPr>
            </w:pPr>
            <w:r w:rsidRPr="003C4EC0">
              <w:rPr>
                <w:rFonts w:ascii="Times New Roman" w:hAnsi="Times New Roman" w:cs="Times New Roman"/>
                <w:sz w:val="24"/>
                <w:szCs w:val="24"/>
              </w:rPr>
              <w:t>2028</w:t>
            </w:r>
            <w:r w:rsidR="003238A7" w:rsidRPr="003C4EC0">
              <w:rPr>
                <w:rFonts w:ascii="Times New Roman" w:hAnsi="Times New Roman" w:cs="Times New Roman"/>
                <w:sz w:val="24"/>
                <w:szCs w:val="24"/>
              </w:rPr>
              <w:t xml:space="preserve"> год</w:t>
            </w:r>
          </w:p>
        </w:tc>
      </w:tr>
      <w:tr w:rsidR="003C4EC0" w:rsidRPr="003C4EC0" w:rsidTr="003238A7">
        <w:trPr>
          <w:trHeight w:val="282"/>
          <w:tblHeader/>
          <w:jc w:val="center"/>
        </w:trPr>
        <w:tc>
          <w:tcPr>
            <w:tcW w:w="1555" w:type="pct"/>
            <w:shd w:val="clear" w:color="auto" w:fill="auto"/>
          </w:tcPr>
          <w:p w:rsidR="003238A7" w:rsidRPr="003C4EC0" w:rsidRDefault="003238A7" w:rsidP="003238A7">
            <w:pPr>
              <w:pStyle w:val="ConsPlusNormal"/>
              <w:spacing w:line="228" w:lineRule="auto"/>
              <w:jc w:val="center"/>
              <w:rPr>
                <w:rFonts w:ascii="Times New Roman" w:hAnsi="Times New Roman" w:cs="Times New Roman"/>
                <w:sz w:val="24"/>
                <w:szCs w:val="24"/>
              </w:rPr>
            </w:pPr>
            <w:r w:rsidRPr="003C4EC0">
              <w:rPr>
                <w:rFonts w:ascii="Times New Roman" w:hAnsi="Times New Roman" w:cs="Times New Roman"/>
                <w:sz w:val="24"/>
                <w:szCs w:val="24"/>
              </w:rPr>
              <w:t>1</w:t>
            </w:r>
          </w:p>
        </w:tc>
        <w:tc>
          <w:tcPr>
            <w:tcW w:w="736" w:type="pct"/>
            <w:shd w:val="clear" w:color="auto" w:fill="auto"/>
          </w:tcPr>
          <w:p w:rsidR="003238A7" w:rsidRPr="003C4EC0" w:rsidRDefault="003238A7" w:rsidP="003238A7">
            <w:pPr>
              <w:pStyle w:val="ConsPlusNormal"/>
              <w:spacing w:line="228" w:lineRule="auto"/>
              <w:jc w:val="center"/>
              <w:rPr>
                <w:rFonts w:ascii="Times New Roman" w:hAnsi="Times New Roman" w:cs="Times New Roman"/>
                <w:sz w:val="24"/>
                <w:szCs w:val="24"/>
              </w:rPr>
            </w:pPr>
            <w:r w:rsidRPr="003C4EC0">
              <w:rPr>
                <w:rFonts w:ascii="Times New Roman" w:hAnsi="Times New Roman" w:cs="Times New Roman"/>
                <w:sz w:val="24"/>
                <w:szCs w:val="24"/>
              </w:rPr>
              <w:t>2</w:t>
            </w:r>
          </w:p>
        </w:tc>
        <w:tc>
          <w:tcPr>
            <w:tcW w:w="736" w:type="pct"/>
            <w:shd w:val="clear" w:color="auto" w:fill="auto"/>
          </w:tcPr>
          <w:p w:rsidR="003238A7" w:rsidRPr="003C4EC0" w:rsidRDefault="003238A7" w:rsidP="003238A7">
            <w:pPr>
              <w:pStyle w:val="ConsPlusNormal"/>
              <w:spacing w:line="228" w:lineRule="auto"/>
              <w:jc w:val="center"/>
              <w:rPr>
                <w:rFonts w:ascii="Times New Roman" w:hAnsi="Times New Roman" w:cs="Times New Roman"/>
                <w:sz w:val="24"/>
                <w:szCs w:val="24"/>
              </w:rPr>
            </w:pPr>
            <w:r w:rsidRPr="003C4EC0">
              <w:rPr>
                <w:rFonts w:ascii="Times New Roman" w:hAnsi="Times New Roman" w:cs="Times New Roman"/>
                <w:sz w:val="24"/>
                <w:szCs w:val="24"/>
              </w:rPr>
              <w:t>3</w:t>
            </w:r>
          </w:p>
        </w:tc>
        <w:tc>
          <w:tcPr>
            <w:tcW w:w="984" w:type="pct"/>
            <w:shd w:val="clear" w:color="auto" w:fill="auto"/>
          </w:tcPr>
          <w:p w:rsidR="003238A7" w:rsidRPr="003C4EC0" w:rsidRDefault="003238A7" w:rsidP="003238A7">
            <w:pPr>
              <w:pStyle w:val="ConsPlusNormal"/>
              <w:spacing w:line="228" w:lineRule="auto"/>
              <w:jc w:val="center"/>
              <w:rPr>
                <w:rFonts w:ascii="Times New Roman" w:hAnsi="Times New Roman" w:cs="Times New Roman"/>
                <w:sz w:val="24"/>
                <w:szCs w:val="24"/>
              </w:rPr>
            </w:pPr>
            <w:r w:rsidRPr="003C4EC0">
              <w:rPr>
                <w:rFonts w:ascii="Times New Roman" w:hAnsi="Times New Roman" w:cs="Times New Roman"/>
                <w:sz w:val="24"/>
                <w:szCs w:val="24"/>
              </w:rPr>
              <w:t>4</w:t>
            </w:r>
          </w:p>
        </w:tc>
        <w:tc>
          <w:tcPr>
            <w:tcW w:w="989" w:type="pct"/>
            <w:shd w:val="clear" w:color="auto" w:fill="auto"/>
          </w:tcPr>
          <w:p w:rsidR="003238A7" w:rsidRPr="003C4EC0" w:rsidRDefault="003238A7" w:rsidP="003238A7">
            <w:pPr>
              <w:pStyle w:val="ConsPlusNormal"/>
              <w:spacing w:line="228" w:lineRule="auto"/>
              <w:jc w:val="center"/>
              <w:rPr>
                <w:rFonts w:ascii="Times New Roman" w:hAnsi="Times New Roman" w:cs="Times New Roman"/>
                <w:sz w:val="24"/>
                <w:szCs w:val="24"/>
              </w:rPr>
            </w:pPr>
            <w:r w:rsidRPr="003C4EC0">
              <w:rPr>
                <w:rFonts w:ascii="Times New Roman" w:hAnsi="Times New Roman" w:cs="Times New Roman"/>
                <w:sz w:val="24"/>
                <w:szCs w:val="24"/>
              </w:rPr>
              <w:t>5</w:t>
            </w:r>
          </w:p>
        </w:tc>
      </w:tr>
      <w:tr w:rsidR="003C4EC0" w:rsidRPr="003C4EC0" w:rsidTr="001F2F8A">
        <w:trPr>
          <w:trHeight w:val="1036"/>
          <w:jc w:val="center"/>
        </w:trPr>
        <w:tc>
          <w:tcPr>
            <w:tcW w:w="1555" w:type="pct"/>
            <w:shd w:val="clear" w:color="auto" w:fill="auto"/>
            <w:vAlign w:val="center"/>
          </w:tcPr>
          <w:p w:rsidR="00D900D7" w:rsidRPr="003C4EC0" w:rsidRDefault="00D900D7" w:rsidP="00D900D7">
            <w:pPr>
              <w:spacing w:line="230" w:lineRule="auto"/>
              <w:jc w:val="both"/>
              <w:rPr>
                <w:b/>
                <w:spacing w:val="-2"/>
              </w:rPr>
            </w:pPr>
            <w:r w:rsidRPr="003C4EC0">
              <w:rPr>
                <w:b/>
                <w:spacing w:val="-2"/>
              </w:rPr>
              <w:t xml:space="preserve">В целом по муниципальной программе, </w:t>
            </w:r>
          </w:p>
          <w:p w:rsidR="00D900D7" w:rsidRPr="003C4EC0" w:rsidRDefault="00D900D7" w:rsidP="00D900D7">
            <w:pPr>
              <w:spacing w:line="230" w:lineRule="auto"/>
              <w:jc w:val="both"/>
              <w:rPr>
                <w:spacing w:val="-2"/>
              </w:rPr>
            </w:pPr>
            <w:r w:rsidRPr="003C4EC0">
              <w:rPr>
                <w:b/>
                <w:spacing w:val="-2"/>
              </w:rPr>
              <w:t>в том числе:</w:t>
            </w:r>
          </w:p>
        </w:tc>
        <w:tc>
          <w:tcPr>
            <w:tcW w:w="736" w:type="pct"/>
            <w:shd w:val="clear" w:color="auto" w:fill="auto"/>
          </w:tcPr>
          <w:p w:rsidR="00D900D7" w:rsidRPr="003C4EC0" w:rsidRDefault="00D900D7" w:rsidP="003328AC">
            <w:pPr>
              <w:jc w:val="center"/>
              <w:rPr>
                <w:b/>
              </w:rPr>
            </w:pPr>
            <w:r w:rsidRPr="003C4EC0">
              <w:rPr>
                <w:b/>
              </w:rPr>
              <w:t>139 47</w:t>
            </w:r>
            <w:r w:rsidR="003328AC">
              <w:rPr>
                <w:b/>
              </w:rPr>
              <w:t>6,9</w:t>
            </w:r>
          </w:p>
        </w:tc>
        <w:tc>
          <w:tcPr>
            <w:tcW w:w="736" w:type="pct"/>
            <w:shd w:val="clear" w:color="auto" w:fill="auto"/>
          </w:tcPr>
          <w:p w:rsidR="00D900D7" w:rsidRPr="003C4EC0" w:rsidRDefault="00D900D7" w:rsidP="003328AC">
            <w:pPr>
              <w:jc w:val="center"/>
              <w:rPr>
                <w:b/>
              </w:rPr>
            </w:pPr>
            <w:r w:rsidRPr="003C4EC0">
              <w:rPr>
                <w:b/>
              </w:rPr>
              <w:t>39 43</w:t>
            </w:r>
            <w:r w:rsidR="003328AC">
              <w:rPr>
                <w:b/>
              </w:rPr>
              <w:t>6</w:t>
            </w:r>
            <w:r w:rsidRPr="003C4EC0">
              <w:rPr>
                <w:b/>
              </w:rPr>
              <w:t>,</w:t>
            </w:r>
            <w:r w:rsidR="003328AC">
              <w:rPr>
                <w:b/>
              </w:rPr>
              <w:t>9</w:t>
            </w:r>
          </w:p>
        </w:tc>
        <w:tc>
          <w:tcPr>
            <w:tcW w:w="984" w:type="pct"/>
            <w:shd w:val="clear" w:color="auto" w:fill="auto"/>
          </w:tcPr>
          <w:p w:rsidR="00D900D7" w:rsidRPr="003C4EC0" w:rsidRDefault="00D900D7" w:rsidP="00D900D7">
            <w:pPr>
              <w:jc w:val="center"/>
              <w:rPr>
                <w:b/>
              </w:rPr>
            </w:pPr>
            <w:r w:rsidRPr="003C4EC0">
              <w:rPr>
                <w:b/>
              </w:rPr>
              <w:t>50 020,0</w:t>
            </w:r>
          </w:p>
        </w:tc>
        <w:tc>
          <w:tcPr>
            <w:tcW w:w="989" w:type="pct"/>
            <w:shd w:val="clear" w:color="auto" w:fill="auto"/>
          </w:tcPr>
          <w:p w:rsidR="00D900D7" w:rsidRPr="003C4EC0" w:rsidRDefault="00D900D7" w:rsidP="00D900D7">
            <w:pPr>
              <w:jc w:val="center"/>
              <w:rPr>
                <w:b/>
              </w:rPr>
            </w:pPr>
            <w:r w:rsidRPr="003C4EC0">
              <w:rPr>
                <w:b/>
              </w:rPr>
              <w:t>50 020,0</w:t>
            </w:r>
          </w:p>
        </w:tc>
      </w:tr>
      <w:tr w:rsidR="003C4EC0" w:rsidRPr="003C4EC0" w:rsidTr="003238A7">
        <w:trPr>
          <w:trHeight w:val="263"/>
          <w:jc w:val="center"/>
        </w:trPr>
        <w:tc>
          <w:tcPr>
            <w:tcW w:w="1555" w:type="pct"/>
            <w:shd w:val="clear" w:color="auto" w:fill="auto"/>
          </w:tcPr>
          <w:p w:rsidR="00D900D7" w:rsidRPr="003C4EC0" w:rsidRDefault="00D900D7" w:rsidP="00D900D7">
            <w:pPr>
              <w:spacing w:line="230" w:lineRule="auto"/>
              <w:jc w:val="both"/>
              <w:rPr>
                <w:spacing w:val="-2"/>
              </w:rPr>
            </w:pPr>
            <w:r w:rsidRPr="003C4EC0">
              <w:rPr>
                <w:spacing w:val="-2"/>
              </w:rPr>
              <w:t>федеральный бюджет</w:t>
            </w:r>
          </w:p>
        </w:tc>
        <w:tc>
          <w:tcPr>
            <w:tcW w:w="736" w:type="pct"/>
            <w:shd w:val="clear" w:color="auto" w:fill="auto"/>
          </w:tcPr>
          <w:p w:rsidR="00D900D7" w:rsidRPr="003C4EC0" w:rsidRDefault="00181659" w:rsidP="003328AC">
            <w:pPr>
              <w:jc w:val="center"/>
              <w:rPr>
                <w:b/>
              </w:rPr>
            </w:pPr>
            <w:r>
              <w:rPr>
                <w:b/>
              </w:rPr>
              <w:t>89 66</w:t>
            </w:r>
            <w:r w:rsidR="003328AC">
              <w:rPr>
                <w:b/>
              </w:rPr>
              <w:t>8</w:t>
            </w:r>
            <w:r>
              <w:rPr>
                <w:b/>
              </w:rPr>
              <w:t>,</w:t>
            </w:r>
            <w:r w:rsidR="003328AC">
              <w:rPr>
                <w:b/>
              </w:rPr>
              <w:t>2</w:t>
            </w:r>
          </w:p>
        </w:tc>
        <w:tc>
          <w:tcPr>
            <w:tcW w:w="736" w:type="pct"/>
            <w:shd w:val="clear" w:color="auto" w:fill="auto"/>
          </w:tcPr>
          <w:p w:rsidR="00D900D7" w:rsidRPr="003C4EC0" w:rsidRDefault="00D900D7" w:rsidP="003328AC">
            <w:pPr>
              <w:jc w:val="center"/>
              <w:rPr>
                <w:b/>
              </w:rPr>
            </w:pPr>
            <w:r w:rsidRPr="003C4EC0">
              <w:rPr>
                <w:b/>
              </w:rPr>
              <w:t>25 06</w:t>
            </w:r>
            <w:r w:rsidR="003328AC">
              <w:rPr>
                <w:b/>
              </w:rPr>
              <w:t>5,1</w:t>
            </w:r>
          </w:p>
        </w:tc>
        <w:tc>
          <w:tcPr>
            <w:tcW w:w="984" w:type="pct"/>
            <w:shd w:val="clear" w:color="auto" w:fill="auto"/>
          </w:tcPr>
          <w:p w:rsidR="00D900D7" w:rsidRPr="003C4EC0" w:rsidRDefault="00D900D7" w:rsidP="00D900D7">
            <w:pPr>
              <w:jc w:val="center"/>
              <w:rPr>
                <w:b/>
              </w:rPr>
            </w:pPr>
            <w:r w:rsidRPr="003C4EC0">
              <w:rPr>
                <w:b/>
              </w:rPr>
              <w:t>32 301,6</w:t>
            </w:r>
          </w:p>
        </w:tc>
        <w:tc>
          <w:tcPr>
            <w:tcW w:w="989" w:type="pct"/>
            <w:shd w:val="clear" w:color="auto" w:fill="auto"/>
          </w:tcPr>
          <w:p w:rsidR="00D900D7" w:rsidRPr="003C4EC0" w:rsidRDefault="00181659" w:rsidP="00D900D7">
            <w:pPr>
              <w:jc w:val="center"/>
              <w:rPr>
                <w:b/>
              </w:rPr>
            </w:pPr>
            <w:r>
              <w:rPr>
                <w:b/>
              </w:rPr>
              <w:t>32 301,5</w:t>
            </w:r>
          </w:p>
        </w:tc>
      </w:tr>
      <w:tr w:rsidR="003C4EC0" w:rsidRPr="003C4EC0" w:rsidTr="003238A7">
        <w:trPr>
          <w:trHeight w:val="267"/>
          <w:jc w:val="center"/>
        </w:trPr>
        <w:tc>
          <w:tcPr>
            <w:tcW w:w="1555" w:type="pct"/>
            <w:shd w:val="clear" w:color="auto" w:fill="auto"/>
          </w:tcPr>
          <w:p w:rsidR="00D900D7" w:rsidRPr="003C4EC0" w:rsidRDefault="00D900D7" w:rsidP="00D900D7">
            <w:pPr>
              <w:spacing w:line="230" w:lineRule="auto"/>
              <w:jc w:val="both"/>
              <w:rPr>
                <w:spacing w:val="-2"/>
              </w:rPr>
            </w:pPr>
            <w:r w:rsidRPr="003C4EC0">
              <w:rPr>
                <w:spacing w:val="-2"/>
              </w:rPr>
              <w:t>областной бюджет</w:t>
            </w:r>
          </w:p>
        </w:tc>
        <w:tc>
          <w:tcPr>
            <w:tcW w:w="736" w:type="pct"/>
            <w:shd w:val="clear" w:color="auto" w:fill="auto"/>
          </w:tcPr>
          <w:p w:rsidR="00D900D7" w:rsidRPr="003C4EC0" w:rsidRDefault="00181659" w:rsidP="003328AC">
            <w:pPr>
              <w:jc w:val="center"/>
              <w:rPr>
                <w:b/>
              </w:rPr>
            </w:pPr>
            <w:r>
              <w:rPr>
                <w:b/>
              </w:rPr>
              <w:t>49 14</w:t>
            </w:r>
            <w:r w:rsidR="003328AC">
              <w:rPr>
                <w:b/>
              </w:rPr>
              <w:t>8</w:t>
            </w:r>
            <w:r>
              <w:rPr>
                <w:b/>
              </w:rPr>
              <w:t>,</w:t>
            </w:r>
            <w:r w:rsidR="003328AC">
              <w:rPr>
                <w:b/>
              </w:rPr>
              <w:t>0</w:t>
            </w:r>
          </w:p>
        </w:tc>
        <w:tc>
          <w:tcPr>
            <w:tcW w:w="736" w:type="pct"/>
            <w:shd w:val="clear" w:color="auto" w:fill="auto"/>
          </w:tcPr>
          <w:p w:rsidR="00D900D7" w:rsidRPr="003C4EC0" w:rsidRDefault="00D900D7" w:rsidP="003328AC">
            <w:pPr>
              <w:jc w:val="center"/>
              <w:rPr>
                <w:b/>
              </w:rPr>
            </w:pPr>
            <w:r w:rsidRPr="003C4EC0">
              <w:rPr>
                <w:b/>
              </w:rPr>
              <w:t>13 74</w:t>
            </w:r>
            <w:r w:rsidR="003328AC">
              <w:rPr>
                <w:b/>
              </w:rPr>
              <w:t>1,1</w:t>
            </w:r>
          </w:p>
        </w:tc>
        <w:tc>
          <w:tcPr>
            <w:tcW w:w="984" w:type="pct"/>
            <w:shd w:val="clear" w:color="auto" w:fill="auto"/>
          </w:tcPr>
          <w:p w:rsidR="00D900D7" w:rsidRPr="003C4EC0" w:rsidRDefault="00D900D7" w:rsidP="00D900D7">
            <w:pPr>
              <w:jc w:val="center"/>
              <w:rPr>
                <w:b/>
              </w:rPr>
            </w:pPr>
            <w:r w:rsidRPr="003C4EC0">
              <w:rPr>
                <w:b/>
              </w:rPr>
              <w:t>17 703,4</w:t>
            </w:r>
          </w:p>
        </w:tc>
        <w:tc>
          <w:tcPr>
            <w:tcW w:w="989" w:type="pct"/>
            <w:shd w:val="clear" w:color="auto" w:fill="auto"/>
          </w:tcPr>
          <w:p w:rsidR="00D900D7" w:rsidRPr="003C4EC0" w:rsidRDefault="00181659" w:rsidP="00D900D7">
            <w:pPr>
              <w:jc w:val="center"/>
              <w:rPr>
                <w:b/>
              </w:rPr>
            </w:pPr>
            <w:r>
              <w:rPr>
                <w:b/>
              </w:rPr>
              <w:t>17 703,5</w:t>
            </w:r>
          </w:p>
        </w:tc>
      </w:tr>
      <w:tr w:rsidR="003C4EC0" w:rsidRPr="003C4EC0" w:rsidTr="003238A7">
        <w:trPr>
          <w:trHeight w:val="433"/>
          <w:jc w:val="center"/>
        </w:trPr>
        <w:tc>
          <w:tcPr>
            <w:tcW w:w="1555" w:type="pct"/>
            <w:shd w:val="clear" w:color="auto" w:fill="auto"/>
          </w:tcPr>
          <w:p w:rsidR="00D900D7" w:rsidRPr="003C4EC0" w:rsidRDefault="00D900D7" w:rsidP="00D900D7">
            <w:pPr>
              <w:spacing w:line="230" w:lineRule="auto"/>
              <w:jc w:val="both"/>
              <w:rPr>
                <w:spacing w:val="-2"/>
              </w:rPr>
            </w:pPr>
            <w:r w:rsidRPr="003C4EC0">
              <w:t>бюджет муниципального образования «Дорогобужский муниципальный округ» Смоленской области (далее – бюджет округа)</w:t>
            </w:r>
          </w:p>
        </w:tc>
        <w:tc>
          <w:tcPr>
            <w:tcW w:w="736" w:type="pct"/>
            <w:shd w:val="clear" w:color="auto" w:fill="auto"/>
          </w:tcPr>
          <w:p w:rsidR="00D900D7" w:rsidRPr="003C4EC0" w:rsidRDefault="00D900D7" w:rsidP="00810F93">
            <w:pPr>
              <w:jc w:val="center"/>
              <w:rPr>
                <w:b/>
              </w:rPr>
            </w:pPr>
            <w:r w:rsidRPr="003C4EC0">
              <w:rPr>
                <w:b/>
              </w:rPr>
              <w:t>660,</w:t>
            </w:r>
            <w:r w:rsidR="00810F93">
              <w:rPr>
                <w:b/>
              </w:rPr>
              <w:t>7</w:t>
            </w:r>
          </w:p>
        </w:tc>
        <w:tc>
          <w:tcPr>
            <w:tcW w:w="736" w:type="pct"/>
            <w:shd w:val="clear" w:color="auto" w:fill="auto"/>
          </w:tcPr>
          <w:p w:rsidR="00D900D7" w:rsidRPr="003C4EC0" w:rsidRDefault="00D900D7" w:rsidP="00810F93">
            <w:pPr>
              <w:jc w:val="center"/>
              <w:rPr>
                <w:b/>
              </w:rPr>
            </w:pPr>
            <w:r w:rsidRPr="003C4EC0">
              <w:rPr>
                <w:b/>
              </w:rPr>
              <w:t>630,</w:t>
            </w:r>
            <w:r w:rsidR="00810F93">
              <w:rPr>
                <w:b/>
              </w:rPr>
              <w:t>7</w:t>
            </w:r>
          </w:p>
        </w:tc>
        <w:tc>
          <w:tcPr>
            <w:tcW w:w="984" w:type="pct"/>
            <w:shd w:val="clear" w:color="auto" w:fill="auto"/>
          </w:tcPr>
          <w:p w:rsidR="00D900D7" w:rsidRPr="003C4EC0" w:rsidRDefault="00D900D7" w:rsidP="00D900D7">
            <w:pPr>
              <w:jc w:val="center"/>
              <w:rPr>
                <w:b/>
              </w:rPr>
            </w:pPr>
            <w:r w:rsidRPr="003C4EC0">
              <w:rPr>
                <w:b/>
              </w:rPr>
              <w:t>15,0</w:t>
            </w:r>
          </w:p>
        </w:tc>
        <w:tc>
          <w:tcPr>
            <w:tcW w:w="989" w:type="pct"/>
            <w:shd w:val="clear" w:color="auto" w:fill="auto"/>
          </w:tcPr>
          <w:p w:rsidR="00D900D7" w:rsidRPr="003C4EC0" w:rsidRDefault="00D900D7" w:rsidP="00D900D7">
            <w:pPr>
              <w:jc w:val="center"/>
              <w:rPr>
                <w:b/>
              </w:rPr>
            </w:pPr>
            <w:r w:rsidRPr="003C4EC0">
              <w:rPr>
                <w:b/>
              </w:rPr>
              <w:t>15,0</w:t>
            </w:r>
          </w:p>
        </w:tc>
      </w:tr>
      <w:tr w:rsidR="003C4EC0" w:rsidRPr="003C4EC0" w:rsidTr="003238A7">
        <w:trPr>
          <w:trHeight w:val="205"/>
          <w:jc w:val="center"/>
        </w:trPr>
        <w:tc>
          <w:tcPr>
            <w:tcW w:w="1555" w:type="pct"/>
            <w:shd w:val="clear" w:color="auto" w:fill="auto"/>
          </w:tcPr>
          <w:p w:rsidR="003238A7" w:rsidRPr="003C4EC0" w:rsidRDefault="003238A7" w:rsidP="003238A7">
            <w:pPr>
              <w:spacing w:line="230" w:lineRule="auto"/>
              <w:rPr>
                <w:spacing w:val="-2"/>
              </w:rPr>
            </w:pPr>
            <w:r w:rsidRPr="003C4EC0">
              <w:rPr>
                <w:spacing w:val="-2"/>
              </w:rPr>
              <w:t>внебюджетные средства</w:t>
            </w:r>
          </w:p>
        </w:tc>
        <w:tc>
          <w:tcPr>
            <w:tcW w:w="736" w:type="pct"/>
            <w:shd w:val="clear" w:color="auto" w:fill="auto"/>
            <w:vAlign w:val="center"/>
          </w:tcPr>
          <w:p w:rsidR="003238A7" w:rsidRPr="003C4EC0" w:rsidRDefault="003238A7" w:rsidP="003238A7">
            <w:pPr>
              <w:spacing w:line="230" w:lineRule="auto"/>
              <w:jc w:val="center"/>
              <w:rPr>
                <w:spacing w:val="-2"/>
              </w:rPr>
            </w:pPr>
            <w:r w:rsidRPr="003C4EC0">
              <w:rPr>
                <w:spacing w:val="-2"/>
              </w:rPr>
              <w:t>0,0</w:t>
            </w:r>
          </w:p>
        </w:tc>
        <w:tc>
          <w:tcPr>
            <w:tcW w:w="736" w:type="pct"/>
            <w:shd w:val="clear" w:color="auto" w:fill="auto"/>
            <w:vAlign w:val="center"/>
          </w:tcPr>
          <w:p w:rsidR="003238A7" w:rsidRPr="003C4EC0" w:rsidRDefault="003238A7" w:rsidP="003238A7">
            <w:pPr>
              <w:spacing w:line="230" w:lineRule="auto"/>
              <w:jc w:val="center"/>
              <w:rPr>
                <w:spacing w:val="-2"/>
              </w:rPr>
            </w:pPr>
            <w:r w:rsidRPr="003C4EC0">
              <w:rPr>
                <w:spacing w:val="-2"/>
              </w:rPr>
              <w:t>0,0</w:t>
            </w:r>
          </w:p>
        </w:tc>
        <w:tc>
          <w:tcPr>
            <w:tcW w:w="984" w:type="pct"/>
            <w:shd w:val="clear" w:color="auto" w:fill="auto"/>
            <w:vAlign w:val="center"/>
          </w:tcPr>
          <w:p w:rsidR="003238A7" w:rsidRPr="003C4EC0" w:rsidRDefault="003238A7" w:rsidP="003238A7">
            <w:pPr>
              <w:spacing w:line="230" w:lineRule="auto"/>
              <w:jc w:val="center"/>
              <w:rPr>
                <w:spacing w:val="-2"/>
              </w:rPr>
            </w:pPr>
            <w:r w:rsidRPr="003C4EC0">
              <w:rPr>
                <w:spacing w:val="-2"/>
              </w:rPr>
              <w:t>0,0</w:t>
            </w:r>
          </w:p>
        </w:tc>
        <w:tc>
          <w:tcPr>
            <w:tcW w:w="989" w:type="pct"/>
            <w:shd w:val="clear" w:color="auto" w:fill="auto"/>
            <w:vAlign w:val="center"/>
          </w:tcPr>
          <w:p w:rsidR="003238A7" w:rsidRPr="003C4EC0" w:rsidRDefault="003238A7" w:rsidP="003238A7">
            <w:pPr>
              <w:jc w:val="center"/>
            </w:pPr>
            <w:r w:rsidRPr="003C4EC0">
              <w:t>0,0</w:t>
            </w:r>
          </w:p>
        </w:tc>
      </w:tr>
    </w:tbl>
    <w:p w:rsidR="003238A7" w:rsidRPr="003C4EC0" w:rsidRDefault="003238A7" w:rsidP="003238A7">
      <w:pPr>
        <w:jc w:val="center"/>
        <w:rPr>
          <w:b/>
          <w:spacing w:val="-2"/>
        </w:rPr>
      </w:pPr>
    </w:p>
    <w:p w:rsidR="003238A7" w:rsidRPr="003C4EC0" w:rsidRDefault="003238A7" w:rsidP="003238A7">
      <w:pPr>
        <w:jc w:val="center"/>
        <w:rPr>
          <w:b/>
          <w:spacing w:val="-2"/>
        </w:rPr>
      </w:pPr>
    </w:p>
    <w:p w:rsidR="003238A7" w:rsidRPr="003C4EC0" w:rsidRDefault="003238A7" w:rsidP="003238A7">
      <w:pPr>
        <w:jc w:val="center"/>
        <w:rPr>
          <w:b/>
          <w:spacing w:val="-2"/>
        </w:rPr>
      </w:pPr>
    </w:p>
    <w:p w:rsidR="003238A7" w:rsidRPr="003C4EC0" w:rsidRDefault="003238A7" w:rsidP="003238A7">
      <w:pPr>
        <w:jc w:val="center"/>
        <w:rPr>
          <w:b/>
          <w:spacing w:val="-2"/>
        </w:rPr>
      </w:pPr>
    </w:p>
    <w:p w:rsidR="003238A7" w:rsidRPr="003C4EC0" w:rsidRDefault="003238A7" w:rsidP="003238A7">
      <w:pPr>
        <w:jc w:val="center"/>
        <w:rPr>
          <w:b/>
          <w:spacing w:val="-2"/>
        </w:rPr>
      </w:pPr>
    </w:p>
    <w:p w:rsidR="003238A7" w:rsidRPr="003C4EC0" w:rsidRDefault="003238A7" w:rsidP="003238A7">
      <w:pPr>
        <w:jc w:val="center"/>
        <w:rPr>
          <w:b/>
          <w:spacing w:val="-2"/>
        </w:rPr>
      </w:pPr>
    </w:p>
    <w:p w:rsidR="003238A7" w:rsidRPr="003C4EC0" w:rsidRDefault="003238A7" w:rsidP="003238A7">
      <w:pPr>
        <w:jc w:val="center"/>
        <w:rPr>
          <w:b/>
          <w:spacing w:val="-2"/>
        </w:rPr>
      </w:pPr>
    </w:p>
    <w:p w:rsidR="003238A7" w:rsidRPr="003C4EC0" w:rsidRDefault="003238A7" w:rsidP="003238A7">
      <w:pPr>
        <w:jc w:val="center"/>
        <w:rPr>
          <w:b/>
          <w:spacing w:val="-2"/>
        </w:rPr>
      </w:pPr>
    </w:p>
    <w:p w:rsidR="003238A7" w:rsidRPr="003C4EC0" w:rsidRDefault="003238A7" w:rsidP="003238A7">
      <w:pPr>
        <w:jc w:val="center"/>
        <w:rPr>
          <w:b/>
          <w:spacing w:val="-2"/>
        </w:rPr>
      </w:pPr>
    </w:p>
    <w:p w:rsidR="003238A7" w:rsidRPr="003C4EC0" w:rsidRDefault="003238A7" w:rsidP="003238A7">
      <w:pPr>
        <w:jc w:val="center"/>
        <w:rPr>
          <w:b/>
          <w:spacing w:val="-2"/>
        </w:rPr>
      </w:pPr>
    </w:p>
    <w:p w:rsidR="003238A7" w:rsidRPr="003C4EC0" w:rsidRDefault="003238A7" w:rsidP="003238A7">
      <w:pPr>
        <w:jc w:val="center"/>
        <w:rPr>
          <w:b/>
          <w:spacing w:val="-2"/>
        </w:rPr>
      </w:pPr>
    </w:p>
    <w:p w:rsidR="003238A7" w:rsidRPr="003C4EC0" w:rsidRDefault="003238A7" w:rsidP="003238A7">
      <w:pPr>
        <w:jc w:val="center"/>
        <w:rPr>
          <w:b/>
          <w:spacing w:val="-2"/>
        </w:rPr>
      </w:pPr>
    </w:p>
    <w:p w:rsidR="003238A7" w:rsidRPr="003C4EC0" w:rsidRDefault="003238A7" w:rsidP="003238A7">
      <w:pPr>
        <w:jc w:val="center"/>
        <w:rPr>
          <w:b/>
          <w:spacing w:val="-2"/>
        </w:rPr>
      </w:pPr>
    </w:p>
    <w:p w:rsidR="003238A7" w:rsidRPr="003C4EC0" w:rsidRDefault="003238A7" w:rsidP="003238A7">
      <w:pPr>
        <w:jc w:val="center"/>
        <w:rPr>
          <w:b/>
          <w:spacing w:val="-2"/>
        </w:rPr>
      </w:pPr>
    </w:p>
    <w:p w:rsidR="003238A7" w:rsidRPr="003C4EC0" w:rsidRDefault="003238A7" w:rsidP="003238A7">
      <w:pPr>
        <w:jc w:val="center"/>
        <w:rPr>
          <w:b/>
          <w:spacing w:val="-2"/>
          <w:lang w:val="en-US"/>
        </w:rPr>
      </w:pPr>
    </w:p>
    <w:p w:rsidR="00093F76" w:rsidRPr="003C4EC0" w:rsidRDefault="00093F76" w:rsidP="003238A7">
      <w:pPr>
        <w:jc w:val="center"/>
        <w:rPr>
          <w:b/>
          <w:spacing w:val="-2"/>
          <w:lang w:val="en-US"/>
        </w:rPr>
      </w:pPr>
    </w:p>
    <w:p w:rsidR="00093F76" w:rsidRPr="003C4EC0" w:rsidRDefault="00093F76" w:rsidP="003238A7">
      <w:pPr>
        <w:jc w:val="center"/>
        <w:rPr>
          <w:b/>
          <w:spacing w:val="-2"/>
          <w:lang w:val="en-US"/>
        </w:rPr>
      </w:pPr>
    </w:p>
    <w:p w:rsidR="00093F76" w:rsidRPr="003C4EC0" w:rsidRDefault="00093F76" w:rsidP="003238A7">
      <w:pPr>
        <w:jc w:val="center"/>
        <w:rPr>
          <w:b/>
          <w:spacing w:val="-2"/>
          <w:lang w:val="en-US"/>
        </w:rPr>
      </w:pPr>
    </w:p>
    <w:tbl>
      <w:tblPr>
        <w:tblStyle w:val="12"/>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3C4EC0" w:rsidRPr="003C4EC0" w:rsidTr="003238A7">
        <w:tc>
          <w:tcPr>
            <w:tcW w:w="4111" w:type="dxa"/>
          </w:tcPr>
          <w:p w:rsidR="003238A7" w:rsidRPr="003C4EC0" w:rsidRDefault="003238A7" w:rsidP="003238A7">
            <w:pPr>
              <w:jc w:val="both"/>
              <w:rPr>
                <w:rFonts w:eastAsia="Calibri"/>
                <w:lang w:eastAsia="en-US"/>
              </w:rPr>
            </w:pPr>
            <w:r w:rsidRPr="003C4EC0">
              <w:rPr>
                <w:rFonts w:eastAsia="Calibri"/>
                <w:lang w:eastAsia="en-US"/>
              </w:rPr>
              <w:lastRenderedPageBreak/>
              <w:t>Приложение к паспорту муниципальной программы «Комплексное развитие систем коммунальной инфраструктуры на территории муниципального образования «Дорогобужский муниципальный округ» Смоленской области» от _________  № _____</w:t>
            </w:r>
          </w:p>
          <w:p w:rsidR="003238A7" w:rsidRPr="003C4EC0" w:rsidRDefault="003238A7" w:rsidP="003238A7">
            <w:pPr>
              <w:jc w:val="both"/>
              <w:rPr>
                <w:rFonts w:eastAsia="Calibri"/>
                <w:lang w:eastAsia="en-US"/>
              </w:rPr>
            </w:pPr>
          </w:p>
          <w:p w:rsidR="003238A7" w:rsidRPr="003C4EC0" w:rsidRDefault="003238A7" w:rsidP="003238A7">
            <w:pPr>
              <w:jc w:val="both"/>
              <w:rPr>
                <w:rFonts w:eastAsia="Calibri"/>
                <w:lang w:eastAsia="en-US"/>
              </w:rPr>
            </w:pPr>
          </w:p>
          <w:p w:rsidR="003238A7" w:rsidRPr="003C4EC0" w:rsidRDefault="003238A7" w:rsidP="003238A7">
            <w:pPr>
              <w:jc w:val="both"/>
              <w:rPr>
                <w:rFonts w:eastAsia="Calibri"/>
                <w:lang w:eastAsia="en-US"/>
              </w:rPr>
            </w:pPr>
          </w:p>
        </w:tc>
      </w:tr>
    </w:tbl>
    <w:p w:rsidR="003238A7" w:rsidRPr="003C4EC0" w:rsidRDefault="003238A7" w:rsidP="003238A7">
      <w:pPr>
        <w:jc w:val="center"/>
        <w:rPr>
          <w:b/>
          <w:spacing w:val="-2"/>
        </w:rPr>
      </w:pPr>
      <w:r w:rsidRPr="003C4EC0">
        <w:rPr>
          <w:b/>
          <w:spacing w:val="-2"/>
        </w:rPr>
        <w:t>Сведения о показателях муниципальной программы</w:t>
      </w:r>
    </w:p>
    <w:p w:rsidR="003238A7" w:rsidRPr="003C4EC0" w:rsidRDefault="003238A7" w:rsidP="003238A7">
      <w:pPr>
        <w:jc w:val="center"/>
      </w:pP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2"/>
        <w:gridCol w:w="10"/>
        <w:gridCol w:w="3250"/>
        <w:gridCol w:w="5866"/>
      </w:tblGrid>
      <w:tr w:rsidR="003C4EC0" w:rsidRPr="003C4EC0" w:rsidTr="003238A7">
        <w:trPr>
          <w:cantSplit/>
          <w:trHeight w:val="419"/>
          <w:jc w:val="center"/>
        </w:trPr>
        <w:tc>
          <w:tcPr>
            <w:tcW w:w="324" w:type="pct"/>
            <w:gridSpan w:val="2"/>
            <w:hideMark/>
          </w:tcPr>
          <w:p w:rsidR="003238A7" w:rsidRPr="003C4EC0" w:rsidRDefault="003238A7" w:rsidP="003238A7">
            <w:pPr>
              <w:autoSpaceDE w:val="0"/>
              <w:autoSpaceDN w:val="0"/>
              <w:adjustRightInd w:val="0"/>
              <w:jc w:val="center"/>
              <w:rPr>
                <w:rFonts w:eastAsia="Calibri"/>
                <w:lang w:eastAsia="en-US"/>
              </w:rPr>
            </w:pPr>
            <w:r w:rsidRPr="003C4EC0">
              <w:rPr>
                <w:rFonts w:eastAsia="Calibri"/>
                <w:lang w:eastAsia="en-US"/>
              </w:rPr>
              <w:t>№</w:t>
            </w:r>
            <w:r w:rsidRPr="003C4EC0">
              <w:rPr>
                <w:rFonts w:eastAsia="Calibri"/>
                <w:lang w:eastAsia="en-US"/>
              </w:rPr>
              <w:br/>
              <w:t>п/п</w:t>
            </w:r>
          </w:p>
        </w:tc>
        <w:tc>
          <w:tcPr>
            <w:tcW w:w="1667" w:type="pct"/>
            <w:hideMark/>
          </w:tcPr>
          <w:p w:rsidR="003238A7" w:rsidRPr="003C4EC0" w:rsidRDefault="003238A7" w:rsidP="003238A7">
            <w:pPr>
              <w:autoSpaceDE w:val="0"/>
              <w:autoSpaceDN w:val="0"/>
              <w:adjustRightInd w:val="0"/>
              <w:jc w:val="center"/>
              <w:rPr>
                <w:rFonts w:eastAsia="Calibri"/>
                <w:lang w:eastAsia="en-US"/>
              </w:rPr>
            </w:pPr>
            <w:r w:rsidRPr="003C4EC0">
              <w:rPr>
                <w:rFonts w:eastAsia="Calibri"/>
                <w:lang w:eastAsia="en-US"/>
              </w:rPr>
              <w:t>Наименование показателя</w:t>
            </w:r>
          </w:p>
        </w:tc>
        <w:tc>
          <w:tcPr>
            <w:tcW w:w="3009" w:type="pct"/>
            <w:hideMark/>
          </w:tcPr>
          <w:p w:rsidR="003238A7" w:rsidRPr="003C4EC0" w:rsidRDefault="003238A7" w:rsidP="003238A7">
            <w:pPr>
              <w:autoSpaceDE w:val="0"/>
              <w:autoSpaceDN w:val="0"/>
              <w:adjustRightInd w:val="0"/>
              <w:jc w:val="center"/>
              <w:rPr>
                <w:rFonts w:eastAsia="Calibri"/>
                <w:lang w:eastAsia="en-US"/>
              </w:rPr>
            </w:pPr>
            <w:r w:rsidRPr="003C4EC0">
              <w:rPr>
                <w:rFonts w:eastAsia="Calibri"/>
                <w:lang w:eastAsia="en-US"/>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3C4EC0" w:rsidRPr="003C4EC0" w:rsidTr="003238A7">
        <w:trPr>
          <w:cantSplit/>
          <w:trHeight w:val="279"/>
          <w:jc w:val="center"/>
        </w:trPr>
        <w:tc>
          <w:tcPr>
            <w:tcW w:w="324" w:type="pct"/>
            <w:gridSpan w:val="2"/>
            <w:hideMark/>
          </w:tcPr>
          <w:p w:rsidR="003238A7" w:rsidRPr="003C4EC0" w:rsidRDefault="003238A7" w:rsidP="003238A7">
            <w:pPr>
              <w:autoSpaceDE w:val="0"/>
              <w:autoSpaceDN w:val="0"/>
              <w:adjustRightInd w:val="0"/>
              <w:jc w:val="center"/>
              <w:rPr>
                <w:rFonts w:eastAsia="Calibri"/>
                <w:lang w:eastAsia="en-US"/>
              </w:rPr>
            </w:pPr>
            <w:r w:rsidRPr="003C4EC0">
              <w:rPr>
                <w:rFonts w:eastAsia="Calibri"/>
                <w:lang w:eastAsia="en-US"/>
              </w:rPr>
              <w:t>1</w:t>
            </w:r>
          </w:p>
        </w:tc>
        <w:tc>
          <w:tcPr>
            <w:tcW w:w="1667" w:type="pct"/>
            <w:hideMark/>
          </w:tcPr>
          <w:p w:rsidR="003238A7" w:rsidRPr="003C4EC0" w:rsidRDefault="003238A7" w:rsidP="003238A7">
            <w:pPr>
              <w:autoSpaceDE w:val="0"/>
              <w:autoSpaceDN w:val="0"/>
              <w:adjustRightInd w:val="0"/>
              <w:jc w:val="center"/>
              <w:rPr>
                <w:rFonts w:eastAsia="Calibri"/>
                <w:lang w:eastAsia="en-US"/>
              </w:rPr>
            </w:pPr>
            <w:r w:rsidRPr="003C4EC0">
              <w:rPr>
                <w:rFonts w:eastAsia="Calibri"/>
                <w:lang w:eastAsia="en-US"/>
              </w:rPr>
              <w:t>2</w:t>
            </w:r>
          </w:p>
        </w:tc>
        <w:tc>
          <w:tcPr>
            <w:tcW w:w="3009" w:type="pct"/>
            <w:hideMark/>
          </w:tcPr>
          <w:p w:rsidR="003238A7" w:rsidRPr="003C4EC0" w:rsidRDefault="003238A7" w:rsidP="003238A7">
            <w:pPr>
              <w:autoSpaceDE w:val="0"/>
              <w:autoSpaceDN w:val="0"/>
              <w:adjustRightInd w:val="0"/>
              <w:jc w:val="center"/>
              <w:rPr>
                <w:rFonts w:eastAsia="Calibri"/>
                <w:lang w:eastAsia="en-US"/>
              </w:rPr>
            </w:pPr>
            <w:r w:rsidRPr="003C4EC0">
              <w:rPr>
                <w:rFonts w:eastAsia="Calibri"/>
                <w:lang w:eastAsia="en-US"/>
              </w:rPr>
              <w:t>3</w:t>
            </w:r>
          </w:p>
        </w:tc>
      </w:tr>
      <w:tr w:rsidR="003C4EC0" w:rsidRPr="003C4EC0" w:rsidTr="003238A7">
        <w:trPr>
          <w:cantSplit/>
          <w:trHeight w:val="529"/>
          <w:jc w:val="center"/>
        </w:trPr>
        <w:tc>
          <w:tcPr>
            <w:tcW w:w="324" w:type="pct"/>
            <w:gridSpan w:val="2"/>
            <w:vMerge w:val="restart"/>
          </w:tcPr>
          <w:p w:rsidR="003238A7" w:rsidRPr="003C4EC0" w:rsidRDefault="003238A7" w:rsidP="003238A7">
            <w:pPr>
              <w:autoSpaceDE w:val="0"/>
              <w:autoSpaceDN w:val="0"/>
              <w:adjustRightInd w:val="0"/>
              <w:jc w:val="center"/>
              <w:rPr>
                <w:rFonts w:eastAsia="Calibri"/>
                <w:lang w:eastAsia="en-US"/>
              </w:rPr>
            </w:pPr>
            <w:r w:rsidRPr="003C4EC0">
              <w:rPr>
                <w:rFonts w:eastAsia="Calibri"/>
                <w:lang w:eastAsia="en-US"/>
              </w:rPr>
              <w:t>1</w:t>
            </w:r>
          </w:p>
        </w:tc>
        <w:tc>
          <w:tcPr>
            <w:tcW w:w="1667" w:type="pct"/>
          </w:tcPr>
          <w:p w:rsidR="003238A7" w:rsidRPr="003C4EC0" w:rsidRDefault="003238A7" w:rsidP="003238A7">
            <w:r w:rsidRPr="003C4EC0">
              <w:t>Снижение аварийности коммунальной инфраструктуры</w:t>
            </w:r>
          </w:p>
        </w:tc>
        <w:tc>
          <w:tcPr>
            <w:tcW w:w="3009" w:type="pct"/>
            <w:vMerge w:val="restart"/>
          </w:tcPr>
          <w:p w:rsidR="003238A7" w:rsidRPr="003C4EC0" w:rsidRDefault="003238A7" w:rsidP="00782693">
            <w:pPr>
              <w:keepNext/>
              <w:shd w:val="clear" w:color="auto" w:fill="FFFFFF"/>
              <w:spacing w:after="240"/>
              <w:jc w:val="both"/>
              <w:textAlignment w:val="baseline"/>
              <w:outlineLvl w:val="1"/>
            </w:pPr>
            <w:r w:rsidRPr="003C4EC0">
              <w:t xml:space="preserve">Постановление Администрации Смоленской области от 30.03.2023 №136 «Об утверждении региональной программы "Модернизация систем коммунальной инфраструктуры Смоленской области" </w:t>
            </w:r>
          </w:p>
        </w:tc>
      </w:tr>
      <w:tr w:rsidR="003C4EC0" w:rsidRPr="003C4EC0" w:rsidTr="003238A7">
        <w:trPr>
          <w:cantSplit/>
          <w:trHeight w:val="361"/>
          <w:jc w:val="center"/>
        </w:trPr>
        <w:tc>
          <w:tcPr>
            <w:tcW w:w="324" w:type="pct"/>
            <w:gridSpan w:val="2"/>
            <w:vMerge/>
          </w:tcPr>
          <w:p w:rsidR="003238A7" w:rsidRPr="003C4EC0" w:rsidRDefault="003238A7" w:rsidP="003238A7">
            <w:pPr>
              <w:autoSpaceDE w:val="0"/>
              <w:autoSpaceDN w:val="0"/>
              <w:adjustRightInd w:val="0"/>
              <w:jc w:val="center"/>
              <w:rPr>
                <w:rFonts w:eastAsia="Calibri"/>
                <w:lang w:eastAsia="en-US"/>
              </w:rPr>
            </w:pPr>
          </w:p>
        </w:tc>
        <w:tc>
          <w:tcPr>
            <w:tcW w:w="1667" w:type="pct"/>
          </w:tcPr>
          <w:p w:rsidR="003238A7" w:rsidRPr="003C4EC0" w:rsidRDefault="003238A7" w:rsidP="003238A7">
            <w:r w:rsidRPr="003C4EC0">
              <w:t>Увеличение замены инженерных сетей теплоснабжения, водоснабжения и водоотведения</w:t>
            </w:r>
          </w:p>
        </w:tc>
        <w:tc>
          <w:tcPr>
            <w:tcW w:w="3009" w:type="pct"/>
            <w:vMerge/>
          </w:tcPr>
          <w:p w:rsidR="003238A7" w:rsidRPr="003C4EC0" w:rsidRDefault="003238A7" w:rsidP="003238A7">
            <w:pPr>
              <w:keepNext/>
              <w:shd w:val="clear" w:color="auto" w:fill="FFFFFF"/>
              <w:spacing w:after="240"/>
              <w:jc w:val="both"/>
              <w:textAlignment w:val="baseline"/>
              <w:outlineLvl w:val="1"/>
            </w:pPr>
          </w:p>
        </w:tc>
      </w:tr>
      <w:tr w:rsidR="003C4EC0" w:rsidRPr="003C4EC0" w:rsidTr="003238A7">
        <w:trPr>
          <w:cantSplit/>
          <w:trHeight w:val="1127"/>
          <w:jc w:val="center"/>
        </w:trPr>
        <w:tc>
          <w:tcPr>
            <w:tcW w:w="324" w:type="pct"/>
            <w:gridSpan w:val="2"/>
            <w:vMerge/>
          </w:tcPr>
          <w:p w:rsidR="003238A7" w:rsidRPr="003C4EC0" w:rsidRDefault="003238A7" w:rsidP="003238A7">
            <w:pPr>
              <w:autoSpaceDE w:val="0"/>
              <w:autoSpaceDN w:val="0"/>
              <w:adjustRightInd w:val="0"/>
              <w:jc w:val="center"/>
              <w:rPr>
                <w:rFonts w:eastAsia="Calibri"/>
                <w:lang w:eastAsia="en-US"/>
              </w:rPr>
            </w:pPr>
          </w:p>
        </w:tc>
        <w:tc>
          <w:tcPr>
            <w:tcW w:w="1667" w:type="pct"/>
          </w:tcPr>
          <w:p w:rsidR="003238A7" w:rsidRPr="003C4EC0" w:rsidRDefault="003238A7" w:rsidP="003238A7">
            <w:r w:rsidRPr="003C4EC0">
              <w:t>Увеличение  численности населения, для которого улучшиться качество коммунальных услуг</w:t>
            </w:r>
          </w:p>
        </w:tc>
        <w:tc>
          <w:tcPr>
            <w:tcW w:w="3009" w:type="pct"/>
            <w:vMerge/>
          </w:tcPr>
          <w:p w:rsidR="003238A7" w:rsidRPr="003C4EC0" w:rsidRDefault="003238A7" w:rsidP="003238A7">
            <w:pPr>
              <w:keepNext/>
              <w:shd w:val="clear" w:color="auto" w:fill="FFFFFF"/>
              <w:spacing w:after="240"/>
              <w:jc w:val="both"/>
              <w:textAlignment w:val="baseline"/>
              <w:outlineLvl w:val="1"/>
            </w:pPr>
          </w:p>
        </w:tc>
      </w:tr>
      <w:tr w:rsidR="003C4EC0" w:rsidRPr="003C4EC0" w:rsidTr="003238A7">
        <w:trPr>
          <w:cantSplit/>
          <w:trHeight w:val="649"/>
          <w:jc w:val="center"/>
        </w:trPr>
        <w:tc>
          <w:tcPr>
            <w:tcW w:w="319" w:type="pct"/>
          </w:tcPr>
          <w:p w:rsidR="003238A7" w:rsidRPr="003C4EC0" w:rsidRDefault="003238A7" w:rsidP="003238A7">
            <w:pPr>
              <w:autoSpaceDE w:val="0"/>
              <w:autoSpaceDN w:val="0"/>
              <w:adjustRightInd w:val="0"/>
              <w:jc w:val="center"/>
              <w:rPr>
                <w:rFonts w:eastAsia="Calibri"/>
                <w:lang w:eastAsia="en-US"/>
              </w:rPr>
            </w:pPr>
            <w:r w:rsidRPr="003C4EC0">
              <w:rPr>
                <w:rFonts w:eastAsia="Calibri"/>
                <w:lang w:eastAsia="en-US"/>
              </w:rPr>
              <w:t>2</w:t>
            </w:r>
          </w:p>
        </w:tc>
        <w:tc>
          <w:tcPr>
            <w:tcW w:w="1672" w:type="pct"/>
            <w:gridSpan w:val="2"/>
          </w:tcPr>
          <w:p w:rsidR="003238A7" w:rsidRPr="003C4EC0" w:rsidRDefault="003238A7" w:rsidP="003238A7">
            <w:r w:rsidRPr="003C4EC0">
              <w:t>Количество реконструируемых объектов</w:t>
            </w:r>
          </w:p>
          <w:p w:rsidR="003238A7" w:rsidRPr="003C4EC0" w:rsidRDefault="003238A7" w:rsidP="003238A7"/>
        </w:tc>
        <w:tc>
          <w:tcPr>
            <w:tcW w:w="3009" w:type="pct"/>
            <w:vMerge w:val="restart"/>
          </w:tcPr>
          <w:p w:rsidR="003238A7" w:rsidRPr="003C4EC0" w:rsidRDefault="003238A7" w:rsidP="003238A7">
            <w:r w:rsidRPr="003C4EC0">
              <w:t>Положительное заключение ОГАУ «Управление государственной экспертизы по Смоленской области» от 22.03.2022  № 67-1-1-3-016313-2022</w:t>
            </w:r>
          </w:p>
        </w:tc>
      </w:tr>
      <w:tr w:rsidR="003C4EC0" w:rsidRPr="003C4EC0" w:rsidTr="003C4EC0">
        <w:trPr>
          <w:cantSplit/>
          <w:trHeight w:val="494"/>
          <w:jc w:val="center"/>
        </w:trPr>
        <w:tc>
          <w:tcPr>
            <w:tcW w:w="324" w:type="pct"/>
            <w:gridSpan w:val="2"/>
          </w:tcPr>
          <w:p w:rsidR="003238A7" w:rsidRPr="003C4EC0" w:rsidRDefault="003238A7" w:rsidP="003238A7">
            <w:pPr>
              <w:autoSpaceDE w:val="0"/>
              <w:autoSpaceDN w:val="0"/>
              <w:adjustRightInd w:val="0"/>
              <w:jc w:val="center"/>
              <w:rPr>
                <w:rFonts w:eastAsia="Calibri"/>
                <w:lang w:eastAsia="en-US"/>
              </w:rPr>
            </w:pPr>
            <w:r w:rsidRPr="003C4EC0">
              <w:rPr>
                <w:rFonts w:eastAsia="Calibri"/>
                <w:lang w:eastAsia="en-US"/>
              </w:rPr>
              <w:t>3</w:t>
            </w:r>
          </w:p>
        </w:tc>
        <w:tc>
          <w:tcPr>
            <w:tcW w:w="1667" w:type="pct"/>
          </w:tcPr>
          <w:p w:rsidR="003238A7" w:rsidRPr="003C4EC0" w:rsidRDefault="003238A7" w:rsidP="003238A7">
            <w:r w:rsidRPr="003C4EC0">
              <w:t>Протяженность проектируемых водопроводов</w:t>
            </w:r>
          </w:p>
        </w:tc>
        <w:tc>
          <w:tcPr>
            <w:tcW w:w="3009" w:type="pct"/>
            <w:vMerge/>
          </w:tcPr>
          <w:p w:rsidR="003238A7" w:rsidRPr="003C4EC0" w:rsidRDefault="003238A7" w:rsidP="003238A7"/>
        </w:tc>
      </w:tr>
      <w:tr w:rsidR="003C4EC0" w:rsidRPr="003C4EC0" w:rsidTr="003238A7">
        <w:trPr>
          <w:cantSplit/>
          <w:trHeight w:val="323"/>
          <w:jc w:val="center"/>
        </w:trPr>
        <w:tc>
          <w:tcPr>
            <w:tcW w:w="324" w:type="pct"/>
            <w:gridSpan w:val="2"/>
          </w:tcPr>
          <w:p w:rsidR="003C4EC0" w:rsidRPr="003C4EC0" w:rsidRDefault="003C4EC0" w:rsidP="003238A7">
            <w:pPr>
              <w:autoSpaceDE w:val="0"/>
              <w:autoSpaceDN w:val="0"/>
              <w:adjustRightInd w:val="0"/>
              <w:jc w:val="center"/>
              <w:rPr>
                <w:rFonts w:eastAsia="Calibri"/>
                <w:lang w:eastAsia="en-US"/>
              </w:rPr>
            </w:pPr>
            <w:r w:rsidRPr="003C4EC0">
              <w:rPr>
                <w:rFonts w:eastAsia="Calibri"/>
                <w:lang w:eastAsia="en-US"/>
              </w:rPr>
              <w:t>4</w:t>
            </w:r>
          </w:p>
        </w:tc>
        <w:tc>
          <w:tcPr>
            <w:tcW w:w="1667" w:type="pct"/>
          </w:tcPr>
          <w:p w:rsidR="003C4EC0" w:rsidRPr="003C4EC0" w:rsidRDefault="003C4EC0" w:rsidP="003238A7">
            <w:r w:rsidRPr="003C4EC0">
              <w:t>Протяженность отремонтированных сетей водоснабжения и водоотведения</w:t>
            </w:r>
          </w:p>
          <w:p w:rsidR="003C4EC0" w:rsidRPr="003C4EC0" w:rsidRDefault="003C4EC0" w:rsidP="003238A7"/>
        </w:tc>
        <w:tc>
          <w:tcPr>
            <w:tcW w:w="3009" w:type="pct"/>
          </w:tcPr>
          <w:p w:rsidR="003C4EC0" w:rsidRPr="003C4EC0" w:rsidRDefault="003C4EC0" w:rsidP="003C4EC0">
            <w:r w:rsidRPr="003C4EC0">
              <w:t>Положительное заключение ОГАУ «Управление государственной экспертизы по Смоленской области» от 29.08.2024  № 67-1-1-2-050550-2024</w:t>
            </w:r>
          </w:p>
        </w:tc>
      </w:tr>
    </w:tbl>
    <w:p w:rsidR="003238A7" w:rsidRPr="003C4EC0" w:rsidRDefault="003238A7" w:rsidP="003238A7">
      <w:pPr>
        <w:jc w:val="center"/>
        <w:rPr>
          <w:b/>
          <w:spacing w:val="-2"/>
        </w:rPr>
      </w:pPr>
    </w:p>
    <w:p w:rsidR="003238A7" w:rsidRPr="003C4EC0" w:rsidRDefault="003238A7" w:rsidP="003238A7">
      <w:pPr>
        <w:jc w:val="center"/>
        <w:rPr>
          <w:b/>
          <w:spacing w:val="-2"/>
        </w:rPr>
      </w:pPr>
      <w:r w:rsidRPr="003C4EC0">
        <w:rPr>
          <w:b/>
          <w:spacing w:val="-2"/>
        </w:rPr>
        <w:t>Раздел 1. Стратегические приоритеты в сфере реализации муниципальной программы</w:t>
      </w:r>
    </w:p>
    <w:p w:rsidR="003238A7" w:rsidRPr="003C4EC0" w:rsidRDefault="003238A7" w:rsidP="003238A7">
      <w:pPr>
        <w:jc w:val="center"/>
        <w:rPr>
          <w:b/>
          <w:spacing w:val="20"/>
        </w:rPr>
      </w:pPr>
    </w:p>
    <w:p w:rsidR="003238A7" w:rsidRPr="003C4EC0" w:rsidRDefault="003238A7" w:rsidP="003238A7">
      <w:pPr>
        <w:ind w:left="210"/>
        <w:jc w:val="both"/>
        <w:rPr>
          <w:rFonts w:eastAsia="Calibri"/>
        </w:rPr>
      </w:pPr>
      <w:r w:rsidRPr="003C4EC0">
        <w:rPr>
          <w:rFonts w:eastAsia="Calibri"/>
          <w:lang w:eastAsia="en-US"/>
        </w:rPr>
        <w:t xml:space="preserve">           Предприятия </w:t>
      </w:r>
      <w:r w:rsidRPr="003C4EC0">
        <w:rPr>
          <w:rFonts w:eastAsia="Calibri"/>
          <w:bCs/>
          <w:lang w:eastAsia="en-US"/>
        </w:rPr>
        <w:t>коммунального комплекса</w:t>
      </w:r>
      <w:r w:rsidRPr="003C4EC0">
        <w:rPr>
          <w:rFonts w:eastAsia="Calibri"/>
          <w:lang w:eastAsia="en-US"/>
        </w:rPr>
        <w:t xml:space="preserve"> на  территории муниципального образования «Дорогобужский муниципальный округ» Смоленской области» (далее- муниципальный округ), осуществляющие коммунальные услуги населению, представлены несколькими предприятиями:</w:t>
      </w:r>
      <w:r w:rsidRPr="003C4EC0">
        <w:rPr>
          <w:rFonts w:eastAsia="Calibri"/>
        </w:rPr>
        <w:t xml:space="preserve"> Сафоновский филиал «Смоленскрегионтеплоэнерго» (теплоснабжение, горячее водоснабжение), муниципальное казенное предприятие «Ресурс» (водоснабжение, водоотведение),</w:t>
      </w:r>
      <w:r w:rsidRPr="003C4EC0">
        <w:rPr>
          <w:rFonts w:eastAsia="Calibri"/>
          <w:lang w:eastAsia="en-US"/>
        </w:rPr>
        <w:t xml:space="preserve"> Дорогобужский РЭС Филиала ПАО РОССЕТИ  ЦЕНТР (электроснабжение), ТОГП Сафоновский участок        ООО «Газпром  межрегионгаз Смоленск» (газоснабжение).</w:t>
      </w:r>
    </w:p>
    <w:p w:rsidR="003238A7" w:rsidRPr="003C4EC0" w:rsidRDefault="003238A7" w:rsidP="003238A7">
      <w:pPr>
        <w:spacing w:after="200" w:line="276" w:lineRule="auto"/>
        <w:ind w:left="210"/>
        <w:jc w:val="center"/>
        <w:rPr>
          <w:b/>
          <w:bCs/>
        </w:rPr>
      </w:pPr>
      <w:r w:rsidRPr="003C4EC0">
        <w:rPr>
          <w:b/>
          <w:bCs/>
        </w:rPr>
        <w:t>Теплоснабжение</w:t>
      </w:r>
    </w:p>
    <w:p w:rsidR="003238A7" w:rsidRPr="003C4EC0" w:rsidRDefault="003238A7" w:rsidP="003238A7">
      <w:pPr>
        <w:spacing w:after="200"/>
        <w:contextualSpacing/>
        <w:jc w:val="both"/>
      </w:pPr>
      <w:r w:rsidRPr="003C4EC0">
        <w:rPr>
          <w:rFonts w:eastAsia="Calibri"/>
          <w:lang w:eastAsia="en-US"/>
        </w:rPr>
        <w:lastRenderedPageBreak/>
        <w:t xml:space="preserve">           Теплоснабжение  на территории муниципального образования «Дорогобужский муниципальный округ» Смоленской области» осуществляется, как централизовано, так и децентрализовано. Централизованное отопление и горячее водоснабжение охватывает правобережье р. Днепр в г. Дорогобуже, пгт. Верхнеднепровский. Жилой фонд и социально значимые объекты на левом берегу р. Днепр и в д. Озерище, д. Усвятье, с. Алексино частично отапливаются девятью газовыми котельными и двумя электрическими. Поставщик услуг теплоснабже</w:t>
      </w:r>
      <w:r w:rsidR="006918D0" w:rsidRPr="003C4EC0">
        <w:rPr>
          <w:rFonts w:eastAsia="Calibri"/>
          <w:lang w:eastAsia="en-US"/>
        </w:rPr>
        <w:t xml:space="preserve">ния и горячего водоснабжения - </w:t>
      </w:r>
      <w:r w:rsidRPr="003C4EC0">
        <w:rPr>
          <w:rFonts w:eastAsia="Calibri"/>
        </w:rPr>
        <w:t>Сафоновский филиал «Смоленскрегионтеплоэнерго»</w:t>
      </w:r>
      <w:r w:rsidRPr="003C4EC0">
        <w:rPr>
          <w:rFonts w:eastAsia="Calibri"/>
          <w:lang w:eastAsia="en-US"/>
        </w:rPr>
        <w:t xml:space="preserve">, которые </w:t>
      </w:r>
      <w:r w:rsidRPr="003C4EC0">
        <w:rPr>
          <w:rFonts w:eastAsia="Calibri"/>
        </w:rPr>
        <w:t>осуществляет производство, передачу тепловой энергии, расчет и сбор платежей за тепловую энергию, а также  горячее водоснабжение.</w:t>
      </w:r>
      <w:r w:rsidRPr="003C4EC0">
        <w:t xml:space="preserve"> </w:t>
      </w:r>
    </w:p>
    <w:p w:rsidR="003238A7" w:rsidRPr="003C4EC0" w:rsidRDefault="003238A7" w:rsidP="003238A7">
      <w:pPr>
        <w:spacing w:after="200"/>
        <w:contextualSpacing/>
        <w:jc w:val="both"/>
        <w:rPr>
          <w:rFonts w:eastAsia="Calibri"/>
        </w:rPr>
      </w:pPr>
      <w:r w:rsidRPr="003C4EC0">
        <w:t xml:space="preserve">            </w:t>
      </w:r>
      <w:r w:rsidRPr="003C4EC0">
        <w:rPr>
          <w:rFonts w:eastAsia="Calibri"/>
        </w:rPr>
        <w:t>Система теплоснабжения включает в себя 2 магистральных ветви закрытой системы теплоснабжения - на Дорогобуж (система №1), 2 ветви - на поселок - открытый водоразбор (система №2).</w:t>
      </w:r>
    </w:p>
    <w:p w:rsidR="003238A7" w:rsidRPr="003C4EC0" w:rsidRDefault="003238A7" w:rsidP="003238A7">
      <w:pPr>
        <w:spacing w:after="200"/>
        <w:contextualSpacing/>
        <w:jc w:val="both"/>
        <w:rPr>
          <w:rFonts w:eastAsia="Calibri"/>
        </w:rPr>
      </w:pPr>
      <w:r w:rsidRPr="003C4EC0">
        <w:rPr>
          <w:rFonts w:eastAsia="Calibri"/>
        </w:rPr>
        <w:t xml:space="preserve">   - система № 1 - с закрытым водоразбором и температурным графиком 150°/70° С (со срезкой до 115оС) до г. Дорогобужа и д. Новомихайловская.</w:t>
      </w:r>
    </w:p>
    <w:p w:rsidR="003238A7" w:rsidRPr="003C4EC0" w:rsidRDefault="003238A7" w:rsidP="003238A7">
      <w:pPr>
        <w:spacing w:after="200"/>
        <w:contextualSpacing/>
        <w:jc w:val="both"/>
        <w:rPr>
          <w:rFonts w:eastAsia="Calibri"/>
        </w:rPr>
      </w:pPr>
      <w:r w:rsidRPr="003C4EC0">
        <w:rPr>
          <w:rFonts w:eastAsia="Calibri"/>
        </w:rPr>
        <w:t>Основные бойлера бойлерной установки №1(тип ПСВ-500-3-25(2шт)) подключены к коллектору 1,2кгс/ см (теплофикационные отборы ТГ-4, ТГ-2(выведена из эксплуатации с 01.09.2017г) и противодавление ТГ-1), пиковые бойлера (тип ПСВ 500-14-23(2шт)) подключены к промышленному отбору турбины №4 и ГТУ. На БУ-1 установлено 3 сетевых насоса типа СЭ-1250-140, 1 сетевой насос типа СЭ- 500-70-16.</w:t>
      </w:r>
    </w:p>
    <w:p w:rsidR="003238A7" w:rsidRPr="003C4EC0" w:rsidRDefault="003238A7" w:rsidP="003238A7">
      <w:pPr>
        <w:spacing w:after="200"/>
        <w:contextualSpacing/>
        <w:jc w:val="both"/>
        <w:rPr>
          <w:rFonts w:eastAsia="Calibri"/>
        </w:rPr>
      </w:pPr>
      <w:r w:rsidRPr="003C4EC0">
        <w:rPr>
          <w:rFonts w:eastAsia="Calibri"/>
        </w:rPr>
        <w:t>- система № 2 - с открытым водоразбором и температурным графиком 130°/70°С (со срезкой до 100оС) до п.Верхнеднепровский.</w:t>
      </w:r>
    </w:p>
    <w:p w:rsidR="003238A7" w:rsidRPr="003C4EC0" w:rsidRDefault="003238A7" w:rsidP="003238A7">
      <w:pPr>
        <w:spacing w:after="200"/>
        <w:contextualSpacing/>
        <w:jc w:val="both"/>
        <w:rPr>
          <w:rFonts w:eastAsia="Calibri"/>
        </w:rPr>
      </w:pPr>
      <w:r w:rsidRPr="003C4EC0">
        <w:rPr>
          <w:rFonts w:eastAsia="Calibri"/>
        </w:rPr>
        <w:t>Основные бойлера бойлерной установки №2 (тип БО-350М(2шт)) подключены к коллектору 1,2 кгс/ см2 (теплофикационные отборы ТГ-4, ТГ-2(выведена из эксплуатации с 01.09.2017г)и противодавление ТГ-1), пиковый бойлер (БП-300-2М-1шт) подключен к промышленному отбору турбины №4 и ГТУ. На БУ-2 установлено 2 сетевых насоса типа СЭ-1250-140, 1сетевой насос типа КРХА, 1 сетевой насос типа Д500-65А.</w:t>
      </w:r>
    </w:p>
    <w:p w:rsidR="003238A7" w:rsidRPr="003C4EC0" w:rsidRDefault="003238A7" w:rsidP="003238A7">
      <w:pPr>
        <w:spacing w:after="200"/>
        <w:ind w:firstLine="708"/>
        <w:contextualSpacing/>
        <w:jc w:val="both"/>
        <w:rPr>
          <w:rFonts w:eastAsia="Calibri"/>
        </w:rPr>
      </w:pPr>
      <w:r w:rsidRPr="003C4EC0">
        <w:rPr>
          <w:rFonts w:eastAsia="Calibri"/>
        </w:rPr>
        <w:t xml:space="preserve">Режим работы тепловой сети ведется в соответствии с режимной картой и температурным графиком качественного регулирования. </w:t>
      </w:r>
    </w:p>
    <w:p w:rsidR="003238A7" w:rsidRPr="003C4EC0" w:rsidRDefault="003238A7" w:rsidP="003238A7">
      <w:pPr>
        <w:spacing w:after="200"/>
        <w:ind w:firstLine="708"/>
        <w:contextualSpacing/>
        <w:jc w:val="both"/>
        <w:rPr>
          <w:rFonts w:eastAsia="Calibri"/>
        </w:rPr>
      </w:pPr>
      <w:r w:rsidRPr="003C4EC0">
        <w:rPr>
          <w:rFonts w:eastAsia="Calibri"/>
        </w:rPr>
        <w:t>Блочно-модульная газовая котельная «Смоленскрегионтеплоэнерго» (ООО «Смоленскрегионтеплоэнерго») осуществляет выработку тепловой энергии. Газовая котельная «Смоленскрегионтеплоэнерго» предназначена для покрытия тепловых нагрузок жилого, общественно-делового, социального сектора, и прочих предприятий и учреждений г. Дорогобуж.</w:t>
      </w:r>
      <w:r w:rsidRPr="003C4EC0">
        <w:t xml:space="preserve"> </w:t>
      </w:r>
      <w:r w:rsidRPr="003C4EC0">
        <w:rPr>
          <w:rFonts w:eastAsia="Calibri"/>
        </w:rPr>
        <w:t>Газовая котельной «Смоленскрегионтеплоэнерго» имеет установленную производительность (тепловую мощность) 22,36 Гкал/час.</w:t>
      </w:r>
    </w:p>
    <w:p w:rsidR="003238A7" w:rsidRPr="003C4EC0" w:rsidRDefault="003238A7" w:rsidP="003238A7">
      <w:pPr>
        <w:contextualSpacing/>
        <w:jc w:val="both"/>
        <w:rPr>
          <w:rFonts w:eastAsia="Calibri"/>
        </w:rPr>
      </w:pPr>
      <w:r w:rsidRPr="003C4EC0">
        <w:rPr>
          <w:rFonts w:eastAsia="Calibri"/>
        </w:rPr>
        <w:t xml:space="preserve">             Относительно высокая доля технологических потерь тепловой энергии при передаче по тепловым сетям определяется, протяженностью тепловых сетей, техническим состоянием тепловой изоляции и объемом передаваемой тепловой энергии.</w:t>
      </w:r>
    </w:p>
    <w:p w:rsidR="003238A7" w:rsidRPr="003C4EC0" w:rsidRDefault="003238A7" w:rsidP="003238A7">
      <w:pPr>
        <w:spacing w:after="200"/>
        <w:ind w:left="210"/>
        <w:contextualSpacing/>
        <w:jc w:val="both"/>
        <w:rPr>
          <w:rFonts w:eastAsia="Calibri"/>
        </w:rPr>
      </w:pPr>
      <w:r w:rsidRPr="003C4EC0">
        <w:rPr>
          <w:rFonts w:eastAsia="Calibri"/>
        </w:rPr>
        <w:t xml:space="preserve">        Анализ гидравлических режимов работы тепловой сети показывает, что скорость движения теплоносителя по всем участкам тепловой сети сравнительно невысока. Пропускная способность тепловых сетей в полном объеме не используется. Средний физический износ тепловых сетей составляет порядка 60%.</w:t>
      </w:r>
    </w:p>
    <w:p w:rsidR="003238A7" w:rsidRPr="003C4EC0" w:rsidRDefault="003238A7" w:rsidP="003238A7">
      <w:pPr>
        <w:spacing w:after="200"/>
        <w:ind w:left="210"/>
        <w:contextualSpacing/>
        <w:jc w:val="both"/>
        <w:rPr>
          <w:rFonts w:eastAsia="Calibri"/>
        </w:rPr>
      </w:pPr>
      <w:r w:rsidRPr="003C4EC0">
        <w:rPr>
          <w:rFonts w:eastAsia="Calibri"/>
        </w:rPr>
        <w:t xml:space="preserve">        Для увеличения надежности теплоснабжения потребителей на территории муниципального образования «Дорогобужский муниципальный округ» Смоленской области», сокращения тепловых потерь при транспортировке тепловой энергии необходимо также большое внимание уделить проведению капитального ремонта и реконструкции существующих магистральных трубопроводов, возможно с уменьшением условного прохода и использования современной изоляции (трубопроводы выработали свой нормативный ресурс – 25 лет и теперь ежегодно привлекается специализированная организация для проведения технического диагностирования состояния тела трубы, продления срока эксплуатации) и квартальных тепловых сетей.</w:t>
      </w:r>
    </w:p>
    <w:p w:rsidR="003238A7" w:rsidRPr="003C4EC0" w:rsidRDefault="003238A7" w:rsidP="003238A7">
      <w:pPr>
        <w:spacing w:after="200"/>
        <w:ind w:left="210"/>
        <w:contextualSpacing/>
        <w:jc w:val="both"/>
        <w:rPr>
          <w:rFonts w:eastAsia="Calibri"/>
        </w:rPr>
      </w:pPr>
      <w:r w:rsidRPr="003C4EC0">
        <w:rPr>
          <w:rFonts w:eastAsia="Calibri"/>
        </w:rPr>
        <w:t xml:space="preserve">          По данным формы федерального государственного статистического наблюдения № 1-ЖКХ (зима) срочная «Сведения о подготовке жилищно-коммунального хозяйства к работе в зимних условиях (форма № 1-ЖКХ (зима) срочная)» на территории муниципального </w:t>
      </w:r>
      <w:r w:rsidRPr="003C4EC0">
        <w:rPr>
          <w:rFonts w:eastAsia="Calibri"/>
        </w:rPr>
        <w:lastRenderedPageBreak/>
        <w:t xml:space="preserve">образования «Дорогобужский муниципальный округ» Смоленской области» функционируют система теплоснабжения, включающая в себя: </w:t>
      </w:r>
    </w:p>
    <w:p w:rsidR="003238A7" w:rsidRPr="003C4EC0" w:rsidRDefault="003238A7" w:rsidP="003238A7">
      <w:pPr>
        <w:spacing w:after="200"/>
        <w:ind w:left="210"/>
        <w:contextualSpacing/>
        <w:jc w:val="both"/>
        <w:rPr>
          <w:rFonts w:eastAsia="Calibri"/>
        </w:rPr>
      </w:pPr>
      <w:r w:rsidRPr="003C4EC0">
        <w:rPr>
          <w:rFonts w:eastAsia="Calibri"/>
        </w:rPr>
        <w:t>- котельные – 15 ед. суммарной мощностью 108,547 Гкал/ч, в том числе муниципальные – 10 ед. суммарной мощностью 13,207 Гкал/ч;</w:t>
      </w:r>
    </w:p>
    <w:p w:rsidR="003238A7" w:rsidRPr="003C4EC0" w:rsidRDefault="003238A7" w:rsidP="003238A7">
      <w:pPr>
        <w:spacing w:after="200"/>
        <w:ind w:left="210"/>
        <w:contextualSpacing/>
        <w:jc w:val="both"/>
        <w:rPr>
          <w:rFonts w:eastAsia="Calibri"/>
        </w:rPr>
      </w:pPr>
      <w:r w:rsidRPr="003C4EC0">
        <w:rPr>
          <w:rFonts w:eastAsia="Calibri"/>
        </w:rPr>
        <w:t>- центральные тепловые пункты – 10 ед., в том числе муниципальные – 10 ед.;</w:t>
      </w:r>
    </w:p>
    <w:p w:rsidR="003238A7" w:rsidRPr="003C4EC0" w:rsidRDefault="003238A7" w:rsidP="003238A7">
      <w:pPr>
        <w:spacing w:after="200"/>
        <w:ind w:left="210"/>
        <w:contextualSpacing/>
        <w:jc w:val="both"/>
        <w:rPr>
          <w:rFonts w:eastAsia="Calibri"/>
        </w:rPr>
      </w:pPr>
      <w:r w:rsidRPr="003C4EC0">
        <w:rPr>
          <w:rFonts w:eastAsia="Calibri"/>
        </w:rPr>
        <w:t>- тепловые сети – общая протяженность составляет 40,96 км в двухтрубном исчислении. Протяженность  тепловых сетей подлежащих замене составляет 12,06 км.</w:t>
      </w:r>
    </w:p>
    <w:p w:rsidR="003238A7" w:rsidRPr="003C4EC0" w:rsidRDefault="003238A7" w:rsidP="003238A7">
      <w:pPr>
        <w:spacing w:after="200"/>
        <w:ind w:left="210"/>
        <w:contextualSpacing/>
        <w:jc w:val="both"/>
        <w:rPr>
          <w:rFonts w:eastAsia="Calibri"/>
        </w:rPr>
      </w:pPr>
      <w:r w:rsidRPr="003C4EC0">
        <w:rPr>
          <w:rFonts w:eastAsia="Calibri"/>
        </w:rPr>
        <w:t xml:space="preserve">         В рамках муниципальной программы в 2025-2027 годы планируется выполнить к</w:t>
      </w:r>
      <w:r w:rsidRPr="003C4EC0">
        <w:rPr>
          <w:rFonts w:eastAsia="Calibri"/>
          <w:lang w:eastAsia="en-US"/>
        </w:rPr>
        <w:t>омплекс процессных мероприятия по замене ветхих сетей теплоснабжения</w:t>
      </w:r>
      <w:r w:rsidRPr="003C4EC0">
        <w:rPr>
          <w:rFonts w:eastAsia="Calibri"/>
        </w:rPr>
        <w:t>, что позволит снизить аварийность коммунальной инфраструктуры на территории муниципального образования «Дорогобужский муниципальный округ» Смоленской области до 15% и позволит улучшить качество коммунальных услуг для населения.</w:t>
      </w:r>
    </w:p>
    <w:p w:rsidR="003238A7" w:rsidRPr="003C4EC0" w:rsidRDefault="003238A7" w:rsidP="003238A7">
      <w:pPr>
        <w:spacing w:after="200"/>
        <w:ind w:left="210" w:firstLine="708"/>
        <w:contextualSpacing/>
        <w:jc w:val="both"/>
      </w:pPr>
      <w:r w:rsidRPr="003C4EC0">
        <w:t xml:space="preserve">В рамках комплекса процессных мероприятий «Энергосбережение и повышение энергетической эффективности объектов коммунальной инфраструктуры» </w:t>
      </w:r>
      <w:r w:rsidR="006E0D33" w:rsidRPr="003C4EC0">
        <w:t xml:space="preserve">выполнено </w:t>
      </w:r>
      <w:r w:rsidRPr="003C4EC0">
        <w:t>подключение газоиспользующего оборудование и объекта капитального строительства многоквартирного жилого дома по адресу: Смоленская область, г. Дорогобуж, ул. Карла Маркса, д.33 для дальнейшего перевода его на индивидуальное газовое отопление.</w:t>
      </w:r>
    </w:p>
    <w:p w:rsidR="003238A7" w:rsidRPr="003C4EC0" w:rsidRDefault="003238A7" w:rsidP="003238A7">
      <w:pPr>
        <w:spacing w:after="200"/>
        <w:ind w:left="210" w:firstLine="708"/>
        <w:contextualSpacing/>
        <w:jc w:val="both"/>
        <w:rPr>
          <w:rFonts w:eastAsia="Calibri"/>
        </w:rPr>
      </w:pPr>
      <w:r w:rsidRPr="003C4EC0">
        <w:t xml:space="preserve">В рамках комплекса процессных мероприятий «Капитальный ремонт сетей теплоснабжения» в 2025 году </w:t>
      </w:r>
      <w:r w:rsidR="006E0D33" w:rsidRPr="003C4EC0">
        <w:t xml:space="preserve">были </w:t>
      </w:r>
      <w:r w:rsidRPr="003C4EC0">
        <w:t>выполнен</w:t>
      </w:r>
      <w:r w:rsidR="006E0D33" w:rsidRPr="003C4EC0">
        <w:t>ы</w:t>
      </w:r>
      <w:r w:rsidRPr="003C4EC0">
        <w:t xml:space="preserve"> работ</w:t>
      </w:r>
      <w:r w:rsidR="006E0D33" w:rsidRPr="003C4EC0">
        <w:t>ы</w:t>
      </w:r>
      <w:r w:rsidRPr="003C4EC0">
        <w:t xml:space="preserve"> по разработке проектно-сметной документации и проверке достоверности сметной стоимости на следующие объекты:</w:t>
      </w:r>
    </w:p>
    <w:p w:rsidR="003238A7" w:rsidRPr="003C4EC0" w:rsidRDefault="003238A7" w:rsidP="003238A7">
      <w:pPr>
        <w:spacing w:after="200"/>
        <w:ind w:left="210" w:firstLine="708"/>
        <w:contextualSpacing/>
        <w:jc w:val="both"/>
        <w:rPr>
          <w:rFonts w:eastAsia="Calibri"/>
        </w:rPr>
      </w:pPr>
      <w:r w:rsidRPr="003C4EC0">
        <w:rPr>
          <w:rFonts w:eastAsia="Calibri"/>
        </w:rPr>
        <w:t>- капитальный ремонт тепловых сетей ТК-1 у.д.3 ул. Строителей до точки врезки (у-7) на  ж. д. 2б ул. Строителей в г. Дорогобуж;</w:t>
      </w:r>
    </w:p>
    <w:p w:rsidR="003238A7" w:rsidRPr="003C4EC0" w:rsidRDefault="003238A7" w:rsidP="003238A7">
      <w:pPr>
        <w:spacing w:after="200"/>
        <w:ind w:left="210" w:firstLine="708"/>
        <w:contextualSpacing/>
        <w:jc w:val="both"/>
        <w:rPr>
          <w:rFonts w:eastAsia="Calibri"/>
        </w:rPr>
      </w:pPr>
      <w:r w:rsidRPr="003C4EC0">
        <w:rPr>
          <w:rFonts w:eastAsia="Calibri"/>
        </w:rPr>
        <w:t>- капитальный ремонт тепловых сетей от ЦТП № 6  до ТК-1 у д. 3 ул. Строителей в г. Дорогобуж (1 очередь);</w:t>
      </w:r>
    </w:p>
    <w:p w:rsidR="003238A7" w:rsidRPr="003C4EC0" w:rsidRDefault="003238A7" w:rsidP="003238A7">
      <w:pPr>
        <w:spacing w:after="200"/>
        <w:ind w:left="210" w:firstLine="708"/>
        <w:contextualSpacing/>
        <w:jc w:val="both"/>
        <w:rPr>
          <w:rFonts w:eastAsia="Calibri"/>
        </w:rPr>
      </w:pPr>
      <w:r w:rsidRPr="003C4EC0">
        <w:rPr>
          <w:rFonts w:eastAsia="Calibri"/>
        </w:rPr>
        <w:t>- капитальный ремонт тепловых сетей от ЦТП № 6  до ТК-1 у д. 3 ул. Строителей в г. Дорогобуж (2 очередь);</w:t>
      </w:r>
    </w:p>
    <w:p w:rsidR="003238A7" w:rsidRPr="003C4EC0" w:rsidRDefault="003238A7" w:rsidP="003238A7">
      <w:pPr>
        <w:spacing w:after="200"/>
        <w:ind w:left="210" w:firstLine="708"/>
        <w:contextualSpacing/>
        <w:jc w:val="both"/>
        <w:rPr>
          <w:rFonts w:eastAsia="Calibri"/>
        </w:rPr>
      </w:pPr>
      <w:r w:rsidRPr="003C4EC0">
        <w:rPr>
          <w:rFonts w:eastAsia="Calibri"/>
        </w:rPr>
        <w:t>- капитальный ремонт тепловых сетей от ЦТП № 5 по ул. Свердлова до д. 14 по ул. Мира  в г. Дорогобуж (1 очередь);</w:t>
      </w:r>
    </w:p>
    <w:p w:rsidR="003238A7" w:rsidRPr="003C4EC0" w:rsidRDefault="003238A7" w:rsidP="003238A7">
      <w:pPr>
        <w:spacing w:after="200"/>
        <w:ind w:left="210" w:firstLine="708"/>
        <w:contextualSpacing/>
        <w:jc w:val="both"/>
        <w:rPr>
          <w:rFonts w:eastAsia="Calibri"/>
        </w:rPr>
      </w:pPr>
      <w:r w:rsidRPr="003C4EC0">
        <w:rPr>
          <w:rFonts w:eastAsia="Calibri"/>
        </w:rPr>
        <w:t>- капитальный ремонт тепловых сетей от ЦТП № 5 по ул. Свердлова до д. 14 по ул. Мира  в г. Дорогобуж (2 очередь);</w:t>
      </w:r>
    </w:p>
    <w:p w:rsidR="003238A7" w:rsidRPr="003C4EC0" w:rsidRDefault="003238A7" w:rsidP="003238A7">
      <w:pPr>
        <w:spacing w:after="200"/>
        <w:ind w:left="210" w:firstLine="708"/>
        <w:contextualSpacing/>
        <w:jc w:val="both"/>
        <w:rPr>
          <w:rFonts w:eastAsia="Calibri"/>
        </w:rPr>
      </w:pPr>
      <w:r w:rsidRPr="003C4EC0">
        <w:rPr>
          <w:rFonts w:eastAsia="Calibri"/>
        </w:rPr>
        <w:t>- капитальный ремонт тепловых сетей от т. У-7 в сторону У-8 в районе д. 20 ул. Строителей  в г. Дорогобуж.</w:t>
      </w:r>
    </w:p>
    <w:p w:rsidR="003238A7" w:rsidRPr="003C4EC0" w:rsidRDefault="003238A7" w:rsidP="003238A7">
      <w:pPr>
        <w:spacing w:after="200"/>
        <w:ind w:left="210"/>
        <w:contextualSpacing/>
        <w:jc w:val="both"/>
        <w:rPr>
          <w:rFonts w:eastAsia="Calibri"/>
        </w:rPr>
      </w:pPr>
      <w:r w:rsidRPr="003C4EC0">
        <w:rPr>
          <w:rFonts w:eastAsia="Calibri"/>
        </w:rPr>
        <w:tab/>
      </w:r>
    </w:p>
    <w:p w:rsidR="003238A7" w:rsidRPr="003C4EC0" w:rsidRDefault="003238A7" w:rsidP="003238A7">
      <w:pPr>
        <w:spacing w:after="200"/>
        <w:ind w:left="210"/>
        <w:contextualSpacing/>
        <w:jc w:val="center"/>
        <w:rPr>
          <w:rFonts w:eastAsia="Calibri"/>
          <w:b/>
        </w:rPr>
      </w:pPr>
      <w:r w:rsidRPr="003C4EC0">
        <w:rPr>
          <w:rFonts w:eastAsia="Calibri"/>
          <w:b/>
        </w:rPr>
        <w:t>Водоснабжение, водоотведение.</w:t>
      </w:r>
    </w:p>
    <w:p w:rsidR="003238A7" w:rsidRPr="003C4EC0" w:rsidRDefault="003238A7" w:rsidP="003238A7">
      <w:pPr>
        <w:spacing w:before="120" w:after="120"/>
        <w:ind w:firstLine="660"/>
        <w:contextualSpacing/>
        <w:jc w:val="both"/>
        <w:rPr>
          <w:rFonts w:eastAsia="Calibri"/>
        </w:rPr>
      </w:pPr>
      <w:r w:rsidRPr="003C4EC0">
        <w:rPr>
          <w:rFonts w:eastAsia="Calibri"/>
          <w:shd w:val="clear" w:color="auto" w:fill="FFFDFC"/>
          <w:lang w:eastAsia="en-US"/>
        </w:rPr>
        <w:t>На основании постановления Администрации муниципального образования «Дорогобужский район» Смоленской области от 02.12.2024 №993 «О создании муниципального казенного предприятия «Ресурс» муниципального образования «Дорогобужский муниципальный округ» Смоленской области МКП Ресурс» является одним из ресурсоснабжающих организаций на территории муниципального образования «Дорогобужский муниципальный округ» Смоленской области, осуществляющее продажу коммунального ресурса (питьевой воды), прием и очистку сточных вод.</w:t>
      </w:r>
    </w:p>
    <w:p w:rsidR="003238A7" w:rsidRPr="003C4EC0" w:rsidRDefault="003238A7" w:rsidP="003238A7">
      <w:pPr>
        <w:shd w:val="clear" w:color="auto" w:fill="FFFDFC"/>
        <w:ind w:left="210" w:firstLine="450"/>
        <w:jc w:val="both"/>
      </w:pPr>
      <w:r w:rsidRPr="003C4EC0">
        <w:t xml:space="preserve">Водоснабжение г. Дорогобужа ведется путем добычи воды из артезианских скважин и доведением ее до потребителя, а также 12-ю шахтными колодцами. </w:t>
      </w:r>
    </w:p>
    <w:p w:rsidR="003238A7" w:rsidRPr="003C4EC0" w:rsidRDefault="003238A7" w:rsidP="003238A7">
      <w:pPr>
        <w:shd w:val="clear" w:color="auto" w:fill="FFFDFC"/>
        <w:ind w:left="210" w:firstLine="450"/>
        <w:jc w:val="both"/>
        <w:rPr>
          <w:b/>
        </w:rPr>
      </w:pPr>
      <w:r w:rsidRPr="003C4EC0">
        <w:rPr>
          <w:b/>
        </w:rPr>
        <w:t>Насосная  станция  I го  подъема (арт.скважина) ул. Пушкина</w:t>
      </w:r>
    </w:p>
    <w:p w:rsidR="003238A7" w:rsidRPr="003C4EC0" w:rsidRDefault="003238A7" w:rsidP="003238A7">
      <w:pPr>
        <w:shd w:val="clear" w:color="auto" w:fill="FFFDFC"/>
        <w:ind w:left="210" w:firstLine="450"/>
        <w:jc w:val="both"/>
      </w:pPr>
      <w:r w:rsidRPr="003C4EC0">
        <w:t>Кирпичное здание 9,28 м х 8,4 м, полузаглубленное. Внутри здания   приямок   h = 2.5 м в котором расположена арт.скважина с установленным  глубинным насосом ЭЦВ 8-25-150, глубина погружения насоса – 27 м, глубина скважины – 84,6 м. эксплуатируется с 1931 года. Управление насосом осуществляется станцией управления с частотным регулированием. В приямке также расположены контрольно измерительные приборы (манометры, датчики давления, прибор учета воды).  Насосная станция работает в непрерывном режиме. Подача воды  осуществляется на водонапорную башню по ул.Горбачева и далее на   ул.Коммунистическая, Симоновой, Горбачева,  Пушкина, Парижской-Коммуны,   К-Маркса и прилегающие переулки.</w:t>
      </w:r>
    </w:p>
    <w:p w:rsidR="003238A7" w:rsidRPr="003C4EC0" w:rsidRDefault="003238A7" w:rsidP="003238A7">
      <w:pPr>
        <w:shd w:val="clear" w:color="auto" w:fill="FFFDFC"/>
        <w:ind w:left="210" w:firstLine="450"/>
        <w:jc w:val="both"/>
      </w:pPr>
      <w:r w:rsidRPr="003C4EC0">
        <w:lastRenderedPageBreak/>
        <w:t xml:space="preserve">   Насосная станция существует с 1931 г., она расположена в городской застройке, что не позволяет  соблюсти нормативы по обеспечению зоны санитарной охраны водозабора. Состояние  обсадных труб скважины за такой срок эксплуатации аварийное. Резерва нет. Здание насосной станции требует капитального ремонта: полной замены стропильной системы с кровлей, в аварийном состоянии подпорная стена входа в полузаглубленные помещения.</w:t>
      </w:r>
    </w:p>
    <w:p w:rsidR="003238A7" w:rsidRPr="003C4EC0" w:rsidRDefault="003238A7" w:rsidP="003238A7">
      <w:pPr>
        <w:shd w:val="clear" w:color="auto" w:fill="FFFDFC"/>
        <w:ind w:left="210" w:firstLine="450"/>
        <w:jc w:val="both"/>
        <w:rPr>
          <w:b/>
        </w:rPr>
      </w:pPr>
      <w:r w:rsidRPr="003C4EC0">
        <w:t xml:space="preserve"> </w:t>
      </w:r>
      <w:r w:rsidRPr="003C4EC0">
        <w:rPr>
          <w:b/>
        </w:rPr>
        <w:t>Насосная  станция   I го  подъема  (арт.скважина ул. Симоновой)</w:t>
      </w:r>
    </w:p>
    <w:p w:rsidR="003238A7" w:rsidRPr="003C4EC0" w:rsidRDefault="003238A7" w:rsidP="003238A7">
      <w:pPr>
        <w:shd w:val="clear" w:color="auto" w:fill="FFFDFC"/>
        <w:ind w:left="210" w:firstLine="450"/>
        <w:jc w:val="both"/>
      </w:pPr>
      <w:r w:rsidRPr="003C4EC0">
        <w:t xml:space="preserve">     Кирпичный павильон 3х3 м год постройки 1966г. В котором расположена   арт. скважина с установленным насосом ЭЦВ 6-16-140, глубина арт.скважины -117 м, глубина погружения насоса 73 м, управление насосом автоматическое через эл.контактный манометр установленный у водонапорной башни. Вода со  скважины насосом подается на башню V = 25 м3  с дальнейшим распределением через водопровод  на ул. Павлова, ул.  Моисеевского, ул. Симоновой, пер. Рустамова.</w:t>
      </w:r>
    </w:p>
    <w:p w:rsidR="003238A7" w:rsidRPr="003C4EC0" w:rsidRDefault="003238A7" w:rsidP="003238A7">
      <w:pPr>
        <w:shd w:val="clear" w:color="auto" w:fill="FFFDFC"/>
        <w:ind w:left="210" w:firstLine="450"/>
        <w:jc w:val="both"/>
      </w:pPr>
      <w:r w:rsidRPr="003C4EC0">
        <w:t xml:space="preserve">    Арт.скважина ул. Симоновой построена в 1966 году, она имеет малый дебет и очень низкий динамический уровень воды в скважине. При сезонных колебаниях уровня подземных вод бывают случаи  понижения уровня до отметки установки главного насоса, что приводит к захватыванию воздуха насосом и выходу его из строя. Конструкция скважины не позволяет увеличить глубину погружения  насоса, т.к. обсадные трубы малого диаметра и скважина заилена из-за износа фильтрующей части обсадной колонны. Резерва нет, требуется строительство новой  скважины с большим дебитом.</w:t>
      </w:r>
    </w:p>
    <w:p w:rsidR="003238A7" w:rsidRPr="003C4EC0" w:rsidRDefault="003238A7" w:rsidP="003238A7">
      <w:pPr>
        <w:shd w:val="clear" w:color="auto" w:fill="FFFDFC"/>
        <w:ind w:left="210" w:firstLine="450"/>
        <w:jc w:val="both"/>
        <w:rPr>
          <w:b/>
        </w:rPr>
      </w:pPr>
      <w:r w:rsidRPr="003C4EC0">
        <w:rPr>
          <w:b/>
        </w:rPr>
        <w:t>Насосная  станция   II го  подъема « Агрос»</w:t>
      </w:r>
    </w:p>
    <w:p w:rsidR="003238A7" w:rsidRPr="003C4EC0" w:rsidRDefault="003238A7" w:rsidP="003238A7">
      <w:pPr>
        <w:shd w:val="clear" w:color="auto" w:fill="FFFDFC"/>
        <w:ind w:left="210" w:firstLine="450"/>
        <w:jc w:val="both"/>
      </w:pPr>
      <w:r w:rsidRPr="003C4EC0">
        <w:t>Состоит из накопительной емкости – металлический резервуар V = 50 м3  укрепленный земляной обваловкой и  здания насосной 3х3 из бетонных  блоков с установленными насосами Etablock  в количестве двух шт., один рабочий, другой резервный. Производительность насосов по 25 м3 /час. Мощность двигателей по      4 кВт. Управление насосами производится станцией управления с частотным регулированием. В здании насосной также расположены контрольно измерительные приборы  (манометры,  датчик давления и запорная арматура). Подача воды в накопительный резервуар подается из арт.скважины,   расположенной в 150 м от насосной  II-го  подъема. На скважине установлен   насос ЭЦВ 6-16-140, глубина скважины – 110 м. Насосная станция обеспечивает водоснабжением ул. Калинина, ул. Строителей, ул.  Чистякова, ПЧ -25.</w:t>
      </w:r>
    </w:p>
    <w:p w:rsidR="003238A7" w:rsidRPr="003C4EC0" w:rsidRDefault="003238A7" w:rsidP="003238A7">
      <w:pPr>
        <w:shd w:val="clear" w:color="auto" w:fill="FFFDFC"/>
        <w:ind w:left="210" w:firstLine="450"/>
        <w:jc w:val="both"/>
      </w:pPr>
      <w:r w:rsidRPr="003C4EC0">
        <w:t>Арт.скважина «Агрос» построена в 2002 году как временное сооружение, после обрушения водонапорной башни  бывшего предприятия «Сельхозтехника».      Существующей мощности постоянно не хватает для нормального обеспечения хоз.питьевого и  пожарного водоснабжения потребителей. Арт.скважина «Агрос» эксплуатируется с 1982 года, имеет малый дебет при больших расходах в летний период не успевает подавать необходимое количество в резервуар насосной станции. Резервной скважины нет.</w:t>
      </w:r>
    </w:p>
    <w:p w:rsidR="003238A7" w:rsidRPr="003C4EC0" w:rsidRDefault="003238A7" w:rsidP="003238A7">
      <w:pPr>
        <w:shd w:val="clear" w:color="auto" w:fill="FFFDFC"/>
        <w:ind w:left="210" w:firstLine="450"/>
        <w:jc w:val="both"/>
      </w:pPr>
      <w:r w:rsidRPr="003C4EC0">
        <w:t xml:space="preserve">Водоснабжение п. В-Днепрвский и ОАО «Дорогобуж» осуществляется водозабором «Егорьево», который включает в себя 10 артезианских скважин и насосную станцию II-го подъема. Артезианские скважины оборудованы глубинными насосами марки ЭЦВ. Управление работой глубинного насоса ведется вручную. </w:t>
      </w:r>
    </w:p>
    <w:p w:rsidR="003238A7" w:rsidRPr="003C4EC0" w:rsidRDefault="003238A7" w:rsidP="003238A7">
      <w:pPr>
        <w:shd w:val="clear" w:color="auto" w:fill="FFFDFC"/>
        <w:ind w:left="210" w:firstLine="450"/>
        <w:jc w:val="both"/>
      </w:pPr>
    </w:p>
    <w:p w:rsidR="003238A7" w:rsidRPr="003C4EC0" w:rsidRDefault="003238A7" w:rsidP="003238A7">
      <w:pPr>
        <w:shd w:val="clear" w:color="auto" w:fill="FFFDFC"/>
        <w:ind w:left="210" w:firstLine="450"/>
        <w:jc w:val="both"/>
        <w:rPr>
          <w:b/>
        </w:rPr>
      </w:pPr>
      <w:r w:rsidRPr="003C4EC0">
        <w:t xml:space="preserve">                                       </w:t>
      </w:r>
      <w:r w:rsidRPr="003C4EC0">
        <w:rPr>
          <w:b/>
        </w:rPr>
        <w:t>Водоснабжение деревень</w:t>
      </w:r>
    </w:p>
    <w:p w:rsidR="003238A7" w:rsidRPr="003C4EC0" w:rsidRDefault="003238A7" w:rsidP="003238A7">
      <w:pPr>
        <w:shd w:val="clear" w:color="auto" w:fill="FFFDFC"/>
        <w:ind w:left="210" w:firstLine="450"/>
        <w:jc w:val="both"/>
      </w:pPr>
      <w:r w:rsidRPr="003C4EC0">
        <w:t>Водозабор д.Шаломино состоит из двух артезианских скважин (1рабочая,1резервная) и водонапорной башни емкостью V= 50 куб.м.  Доставка воды потребителям ведется по трубопроводу ДУ-100мм. и Ду-150мм.</w:t>
      </w:r>
    </w:p>
    <w:p w:rsidR="003238A7" w:rsidRPr="003C4EC0" w:rsidRDefault="003238A7" w:rsidP="003238A7">
      <w:pPr>
        <w:shd w:val="clear" w:color="auto" w:fill="FFFDFC"/>
        <w:ind w:left="210" w:firstLine="450"/>
        <w:jc w:val="both"/>
      </w:pPr>
      <w:r w:rsidRPr="003C4EC0">
        <w:t>Установлен насос ЭЦВ 6-10-110 с производительностью 10м3/час. Скважина оборудована прибором учета.</w:t>
      </w:r>
    </w:p>
    <w:p w:rsidR="003238A7" w:rsidRPr="003C4EC0" w:rsidRDefault="003238A7" w:rsidP="003238A7">
      <w:pPr>
        <w:shd w:val="clear" w:color="auto" w:fill="FFFDFC"/>
        <w:ind w:left="210" w:firstLine="450"/>
        <w:jc w:val="both"/>
      </w:pPr>
      <w:r w:rsidRPr="003C4EC0">
        <w:t>Водоснабжение д.Н-Михайловское осуществляется от артезианской скважины и водонапорной башни V= 30 куб.м. по водопроводу Ду-150мм. и Ду-100 мм.Установлен насос ЭЦВ 6-16-140 с производительностью 16м3/час.Скважина оборудована прибором учета.</w:t>
      </w:r>
    </w:p>
    <w:p w:rsidR="003238A7" w:rsidRPr="003C4EC0" w:rsidRDefault="003238A7" w:rsidP="003238A7">
      <w:pPr>
        <w:shd w:val="clear" w:color="auto" w:fill="FFFDFC"/>
        <w:ind w:left="210" w:firstLine="450"/>
        <w:jc w:val="both"/>
      </w:pPr>
      <w:r w:rsidRPr="003C4EC0">
        <w:t>Водоснабжение д.Пушкарево осуществляется от артезианской скважины и водонапорной башни V= 15 куб.м. по трубопроводу Ду-100мм.</w:t>
      </w:r>
    </w:p>
    <w:p w:rsidR="003238A7" w:rsidRPr="003C4EC0" w:rsidRDefault="003238A7" w:rsidP="003238A7">
      <w:pPr>
        <w:shd w:val="clear" w:color="auto" w:fill="FFFDFC"/>
        <w:ind w:left="210" w:firstLine="450"/>
        <w:jc w:val="both"/>
      </w:pPr>
      <w:r w:rsidRPr="003C4EC0">
        <w:lastRenderedPageBreak/>
        <w:t>Установлен насос ЭЦВ 6-10-110 с производительностью 10м3/час.Скважина оборудована прибором учета.</w:t>
      </w:r>
    </w:p>
    <w:p w:rsidR="003238A7" w:rsidRPr="003C4EC0" w:rsidRDefault="003238A7" w:rsidP="003238A7">
      <w:pPr>
        <w:shd w:val="clear" w:color="auto" w:fill="FFFDFC"/>
        <w:ind w:left="210" w:firstLine="450"/>
        <w:jc w:val="both"/>
      </w:pPr>
      <w:r w:rsidRPr="003C4EC0">
        <w:t>Водоснабжение д.Елисеенки осуществляется от артезианской скважины и водонапорной башни V= 15 куб.м. Установлен насос ЭЦВ 6-10-110 с</w:t>
      </w:r>
    </w:p>
    <w:p w:rsidR="003238A7" w:rsidRPr="003C4EC0" w:rsidRDefault="003238A7" w:rsidP="003238A7">
      <w:pPr>
        <w:shd w:val="clear" w:color="auto" w:fill="FFFDFC"/>
        <w:ind w:left="210" w:firstLine="450"/>
        <w:jc w:val="both"/>
      </w:pPr>
      <w:r w:rsidRPr="003C4EC0">
        <w:t>Производительностью 10м3/час .Прибор учет отсутствует.Скважина эксплуатируется сезонно.</w:t>
      </w:r>
    </w:p>
    <w:p w:rsidR="003238A7" w:rsidRPr="003C4EC0" w:rsidRDefault="003238A7" w:rsidP="003238A7">
      <w:pPr>
        <w:shd w:val="clear" w:color="auto" w:fill="FFFDFC"/>
        <w:ind w:left="210" w:firstLine="450"/>
        <w:jc w:val="both"/>
      </w:pPr>
      <w:r w:rsidRPr="003C4EC0">
        <w:t>Водоснабжение д.Каськово  осуществляется от 2х артезианских скважин и 1ой водонапорной башни по V= 15 куб.м. по трубопроводу Ду-100мм.</w:t>
      </w:r>
    </w:p>
    <w:p w:rsidR="003238A7" w:rsidRPr="003C4EC0" w:rsidRDefault="003238A7" w:rsidP="003238A7">
      <w:pPr>
        <w:shd w:val="clear" w:color="auto" w:fill="FFFDFC"/>
        <w:ind w:left="210" w:firstLine="450"/>
        <w:jc w:val="both"/>
      </w:pPr>
      <w:r w:rsidRPr="003C4EC0">
        <w:t>Установлен насос ЭЦВ 6-6,5-125 с производительностью 6,5м3/час. Учет подъема вода ведется расчетным методом.</w:t>
      </w:r>
    </w:p>
    <w:p w:rsidR="003238A7" w:rsidRPr="003C4EC0" w:rsidRDefault="003238A7" w:rsidP="003238A7">
      <w:pPr>
        <w:shd w:val="clear" w:color="auto" w:fill="FFFDFC"/>
        <w:ind w:left="210" w:firstLine="450"/>
        <w:jc w:val="both"/>
      </w:pPr>
      <w:r w:rsidRPr="003C4EC0">
        <w:t xml:space="preserve">Водоснабжение д.Озерище осуществляется от артезианской скважины и водонапорной башни V= 15 куб.м. по трубопроводу Ду-100мм. </w:t>
      </w:r>
    </w:p>
    <w:p w:rsidR="003238A7" w:rsidRPr="003C4EC0" w:rsidRDefault="003238A7" w:rsidP="003238A7">
      <w:pPr>
        <w:shd w:val="clear" w:color="auto" w:fill="FFFDFC"/>
        <w:ind w:left="210" w:firstLine="450"/>
        <w:jc w:val="both"/>
      </w:pPr>
      <w:r w:rsidRPr="003C4EC0">
        <w:t>Установлен насос ЭЦВ 6-6,5-120 с производительностью 6,5м3/час.Учет подъема воды ведется расчетным методом.</w:t>
      </w:r>
    </w:p>
    <w:p w:rsidR="003238A7" w:rsidRPr="003C4EC0" w:rsidRDefault="003238A7" w:rsidP="003238A7">
      <w:pPr>
        <w:shd w:val="clear" w:color="auto" w:fill="FFFDFC"/>
        <w:ind w:left="210" w:firstLine="450"/>
        <w:jc w:val="both"/>
      </w:pPr>
      <w:r w:rsidRPr="003C4EC0">
        <w:t>Водоснабжение д.Логиновка  осуществляется от артезианской скважины и водонапорной башни V= 15 куб.м. по трубопроводу Ду-100мм.</w:t>
      </w:r>
    </w:p>
    <w:p w:rsidR="003238A7" w:rsidRPr="003C4EC0" w:rsidRDefault="003238A7" w:rsidP="003238A7">
      <w:pPr>
        <w:shd w:val="clear" w:color="auto" w:fill="FFFDFC"/>
        <w:ind w:left="210" w:firstLine="450"/>
        <w:jc w:val="both"/>
      </w:pPr>
      <w:r w:rsidRPr="003C4EC0">
        <w:t>Установлен насос ЭЦВ 6-6,5-105 с производительность 6,5м3/час.Учет подъема воды ведется расчетным методом.</w:t>
      </w:r>
    </w:p>
    <w:p w:rsidR="003238A7" w:rsidRPr="003C4EC0" w:rsidRDefault="003238A7" w:rsidP="003238A7">
      <w:pPr>
        <w:shd w:val="clear" w:color="auto" w:fill="FFFDFC"/>
        <w:ind w:left="210" w:firstLine="450"/>
        <w:jc w:val="both"/>
      </w:pPr>
      <w:r w:rsidRPr="003C4EC0">
        <w:t>Водоснабжение д.Яковлево  осуществляется от артезианской скважины и водонапорной башни V= 15 куб.м. по трубопроводу Ду-100мм</w:t>
      </w:r>
    </w:p>
    <w:p w:rsidR="003238A7" w:rsidRPr="003C4EC0" w:rsidRDefault="003238A7" w:rsidP="003238A7">
      <w:pPr>
        <w:shd w:val="clear" w:color="auto" w:fill="FFFDFC"/>
        <w:ind w:left="210" w:firstLine="450"/>
        <w:jc w:val="both"/>
      </w:pPr>
      <w:r w:rsidRPr="003C4EC0">
        <w:t>Установлен насос ЭЦВ 6-6,5-125 с производительностью 6,5м3/час.Учет подъема воды ведется расчетным методом.</w:t>
      </w:r>
    </w:p>
    <w:p w:rsidR="003238A7" w:rsidRPr="003C4EC0" w:rsidRDefault="003238A7" w:rsidP="003238A7">
      <w:pPr>
        <w:shd w:val="clear" w:color="auto" w:fill="FFFDFC"/>
        <w:ind w:left="210" w:firstLine="450"/>
        <w:jc w:val="both"/>
      </w:pPr>
      <w:r w:rsidRPr="003C4EC0">
        <w:t>Производительность существующих скважин меньше необходимого водопотребления на нужды города. Это приводит к частым перебоям в снабжении населения водой и способствует загрязнению водопроводных сетей и низкому качеству питьевой воды.</w:t>
      </w:r>
    </w:p>
    <w:p w:rsidR="003238A7" w:rsidRPr="003C4EC0" w:rsidRDefault="003238A7" w:rsidP="003238A7">
      <w:pPr>
        <w:shd w:val="clear" w:color="auto" w:fill="FFFDFC"/>
        <w:ind w:firstLine="570"/>
        <w:jc w:val="both"/>
      </w:pPr>
      <w:r w:rsidRPr="003C4EC0">
        <w:t xml:space="preserve"> Всего на территории муниципального образования «Дорогобужский муниципальный округ» Смоленской области 182,461 км центральных водопроводных сетей.</w:t>
      </w:r>
      <w:r w:rsidRPr="003C4EC0">
        <w:rPr>
          <w:rFonts w:eastAsia="Calibri"/>
        </w:rPr>
        <w:t xml:space="preserve"> Сети водопровода проложены из чугунных, асбестоцементных и стальных труб.</w:t>
      </w:r>
      <w:r w:rsidRPr="003C4EC0">
        <w:t xml:space="preserve"> Для обеспечения качества воды в процессе ее транспортировки производится постоянный мониторинг на соответствие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rsidR="003238A7" w:rsidRPr="003C4EC0" w:rsidRDefault="003238A7" w:rsidP="003238A7">
      <w:pPr>
        <w:shd w:val="clear" w:color="auto" w:fill="FFFDFC"/>
        <w:ind w:firstLine="570"/>
        <w:jc w:val="both"/>
        <w:rPr>
          <w:rFonts w:eastAsia="Calibri"/>
        </w:rPr>
      </w:pPr>
      <w:r w:rsidRPr="003C4EC0">
        <w:rPr>
          <w:rFonts w:eastAsia="Calibri"/>
        </w:rPr>
        <w:t>Низкий уровень надежности работы систем жизнеобеспечения обусловлен плохим состоянием инженерных коммуникаций и оборудования. Потери воды в водопроводных системах в 2019 году достигли 25,7% (501,3 тыс. куб. м), Износ объектов водоснабжения составляет от 80 до 100 %. Ежегодно в системах водоснабжения происходит около 100 аварий в год. Объем потерь воды напрямую связан с количеством сетей нуждающихся в замене.</w:t>
      </w:r>
    </w:p>
    <w:p w:rsidR="003238A7" w:rsidRPr="003C4EC0" w:rsidRDefault="003238A7" w:rsidP="003238A7">
      <w:pPr>
        <w:shd w:val="clear" w:color="auto" w:fill="FFFDFC"/>
        <w:ind w:firstLine="570"/>
        <w:jc w:val="both"/>
        <w:rPr>
          <w:rFonts w:eastAsia="Calibri"/>
        </w:rPr>
      </w:pPr>
      <w:r w:rsidRPr="003C4EC0">
        <w:rPr>
          <w:rFonts w:eastAsia="Calibri"/>
        </w:rPr>
        <w:t xml:space="preserve"> </w:t>
      </w:r>
      <w:r w:rsidRPr="003C4EC0">
        <w:rPr>
          <w:rFonts w:eastAsia="Calibri"/>
          <w:b/>
        </w:rPr>
        <w:t>В рамках регионального проекта «Модернизация коммунальной инфраструктуры» в 2025-202</w:t>
      </w:r>
      <w:r w:rsidR="006E0D33" w:rsidRPr="003C4EC0">
        <w:rPr>
          <w:rFonts w:eastAsia="Calibri"/>
          <w:b/>
        </w:rPr>
        <w:t>8</w:t>
      </w:r>
      <w:r w:rsidRPr="003C4EC0">
        <w:rPr>
          <w:rFonts w:eastAsia="Calibri"/>
          <w:b/>
        </w:rPr>
        <w:t xml:space="preserve"> годах планируется реконструкция водозабора д. Ивонино Дорогобужского района Смоленской области со строительством станции водоподготовки, прокладки нового трубопровода и </w:t>
      </w:r>
      <w:r w:rsidR="003C4EC0" w:rsidRPr="003C4EC0">
        <w:rPr>
          <w:rFonts w:eastAsia="Calibri"/>
          <w:b/>
        </w:rPr>
        <w:t>капитальный ремонт</w:t>
      </w:r>
      <w:r w:rsidRPr="003C4EC0">
        <w:rPr>
          <w:rFonts w:eastAsia="Calibri"/>
          <w:b/>
        </w:rPr>
        <w:t xml:space="preserve"> действующих сетей</w:t>
      </w:r>
      <w:r w:rsidR="003C4EC0" w:rsidRPr="003C4EC0">
        <w:rPr>
          <w:rFonts w:eastAsia="Calibri"/>
          <w:b/>
        </w:rPr>
        <w:t xml:space="preserve"> водоснабжения и водоотведения.</w:t>
      </w:r>
      <w:r w:rsidRPr="003C4EC0">
        <w:t xml:space="preserve"> </w:t>
      </w:r>
      <w:r w:rsidRPr="003C4EC0">
        <w:rPr>
          <w:rFonts w:eastAsia="Calibri"/>
        </w:rPr>
        <w:t>По проекту предусмотрено строительство станции очистки СОПВ «Аква-Рифайнер» производительностью станции очистки воды 130 м3 /час на базе технологической схемы и фильтров «Аква-Рифайнер» СОПВ 1,9-54 умягчение производится на фильтрах модели ФИП -3672с управляющим клапаном Runxin F77АЗ, обеззараживание производится на установке ОДВ-УФ.</w:t>
      </w:r>
      <w:r w:rsidR="003C4EC0" w:rsidRPr="003C4EC0">
        <w:rPr>
          <w:rFonts w:eastAsia="Calibri"/>
        </w:rPr>
        <w:t xml:space="preserve"> В 2026 году предусмотрен капитальный ремонт 860 м сетей водоснабжения и водоотведения.</w:t>
      </w:r>
    </w:p>
    <w:p w:rsidR="003238A7" w:rsidRPr="003C4EC0" w:rsidRDefault="003238A7" w:rsidP="003238A7">
      <w:pPr>
        <w:shd w:val="clear" w:color="auto" w:fill="FFFDFC"/>
        <w:ind w:firstLine="570"/>
        <w:jc w:val="both"/>
        <w:rPr>
          <w:rFonts w:eastAsia="Calibri"/>
        </w:rPr>
      </w:pPr>
      <w:r w:rsidRPr="003C4EC0">
        <w:rPr>
          <w:rFonts w:eastAsia="Calibri"/>
        </w:rPr>
        <w:t xml:space="preserve">От скважины  №3 до резервуаров запаса воды прокладывается сборный водопровод из полиэтиленовых труб ПЭ 100SDR17 Ø160х9,5 и Ø225х13,4 «питьевая». </w:t>
      </w:r>
    </w:p>
    <w:p w:rsidR="003238A7" w:rsidRPr="003C4EC0" w:rsidRDefault="003238A7" w:rsidP="003238A7">
      <w:pPr>
        <w:shd w:val="clear" w:color="auto" w:fill="FFFDFC"/>
        <w:ind w:firstLine="570"/>
        <w:jc w:val="both"/>
        <w:rPr>
          <w:rFonts w:eastAsia="Calibri"/>
        </w:rPr>
      </w:pPr>
      <w:r w:rsidRPr="003C4EC0">
        <w:rPr>
          <w:rFonts w:eastAsia="Calibri"/>
        </w:rPr>
        <w:t>Для создания давления обеспечивающего очистку воды в проекте предусмотрена замена существующих скважинных насосов на насосы марки ЭЦВ10-65-110 на глубине55,0 м от поверхности земли.</w:t>
      </w:r>
    </w:p>
    <w:p w:rsidR="003238A7" w:rsidRPr="003C4EC0" w:rsidRDefault="003238A7" w:rsidP="003238A7">
      <w:pPr>
        <w:shd w:val="clear" w:color="auto" w:fill="FFFDFC"/>
        <w:ind w:firstLine="570"/>
        <w:jc w:val="both"/>
        <w:rPr>
          <w:rFonts w:eastAsia="Calibri"/>
        </w:rPr>
      </w:pPr>
      <w:r w:rsidRPr="003C4EC0">
        <w:rPr>
          <w:rFonts w:eastAsia="Calibri"/>
          <w:b/>
        </w:rPr>
        <w:lastRenderedPageBreak/>
        <w:t xml:space="preserve"> В рамках</w:t>
      </w:r>
      <w:r w:rsidRPr="003C4EC0">
        <w:rPr>
          <w:b/>
        </w:rPr>
        <w:t xml:space="preserve"> к</w:t>
      </w:r>
      <w:r w:rsidRPr="003C4EC0">
        <w:rPr>
          <w:rFonts w:eastAsia="Calibri"/>
          <w:b/>
        </w:rPr>
        <w:t>омплекса процессных мероприятий «</w:t>
      </w:r>
      <w:r w:rsidR="006918D0" w:rsidRPr="003C4EC0">
        <w:rPr>
          <w:rFonts w:eastAsia="Calibri"/>
          <w:b/>
        </w:rPr>
        <w:t>Обеспечение безаварийной работы инженерных сетей водоснабжения и водоотведения, теплоснабжения и энергосбережения</w:t>
      </w:r>
      <w:r w:rsidRPr="003C4EC0">
        <w:rPr>
          <w:rFonts w:eastAsia="Calibri"/>
          <w:b/>
        </w:rPr>
        <w:t>»</w:t>
      </w:r>
      <w:r w:rsidRPr="003C4EC0">
        <w:rPr>
          <w:rFonts w:eastAsia="Calibri"/>
        </w:rPr>
        <w:t xml:space="preserve"> </w:t>
      </w:r>
      <w:r w:rsidR="004B4AE5" w:rsidRPr="003C4EC0">
        <w:rPr>
          <w:rFonts w:eastAsia="Calibri"/>
        </w:rPr>
        <w:t>выполнены</w:t>
      </w:r>
      <w:r w:rsidRPr="003C4EC0">
        <w:rPr>
          <w:rFonts w:eastAsia="Calibri"/>
        </w:rPr>
        <w:t xml:space="preserve"> работ</w:t>
      </w:r>
      <w:r w:rsidR="004B4AE5" w:rsidRPr="003C4EC0">
        <w:rPr>
          <w:rFonts w:eastAsia="Calibri"/>
        </w:rPr>
        <w:t>ы</w:t>
      </w:r>
      <w:r w:rsidRPr="003C4EC0">
        <w:rPr>
          <w:rFonts w:eastAsia="Calibri"/>
        </w:rPr>
        <w:t>:</w:t>
      </w:r>
    </w:p>
    <w:p w:rsidR="003238A7" w:rsidRPr="003C4EC0" w:rsidRDefault="003238A7" w:rsidP="003238A7">
      <w:pPr>
        <w:shd w:val="clear" w:color="auto" w:fill="FFFDFC"/>
        <w:ind w:firstLine="570"/>
        <w:jc w:val="both"/>
        <w:rPr>
          <w:rFonts w:eastAsia="Calibri"/>
        </w:rPr>
      </w:pPr>
      <w:r w:rsidRPr="003C4EC0">
        <w:rPr>
          <w:rFonts w:eastAsia="Calibri"/>
        </w:rPr>
        <w:t xml:space="preserve"> -капитальный ремонт водопроводных сетей по ул. Путенкова от дома № 9 до дома № 15 в г. Дорогобуж;</w:t>
      </w:r>
    </w:p>
    <w:p w:rsidR="003238A7" w:rsidRPr="003C4EC0" w:rsidRDefault="003238A7" w:rsidP="003238A7">
      <w:pPr>
        <w:shd w:val="clear" w:color="auto" w:fill="FFFDFC"/>
        <w:ind w:firstLine="570"/>
        <w:jc w:val="both"/>
        <w:rPr>
          <w:rFonts w:eastAsia="Calibri"/>
        </w:rPr>
      </w:pPr>
      <w:r w:rsidRPr="003C4EC0">
        <w:rPr>
          <w:rFonts w:eastAsia="Calibri"/>
        </w:rPr>
        <w:t xml:space="preserve"> -капитальный ремонт водопроводных сетей на пересечении улиц Чистякова и Путенкова в г. Дорогобуж;</w:t>
      </w:r>
    </w:p>
    <w:p w:rsidR="003238A7" w:rsidRPr="003C4EC0" w:rsidRDefault="003238A7" w:rsidP="003238A7">
      <w:pPr>
        <w:shd w:val="clear" w:color="auto" w:fill="FFFDFC"/>
        <w:ind w:firstLine="570"/>
        <w:jc w:val="both"/>
        <w:rPr>
          <w:rFonts w:eastAsia="Calibri"/>
        </w:rPr>
      </w:pPr>
      <w:r w:rsidRPr="003C4EC0">
        <w:rPr>
          <w:rFonts w:eastAsia="Calibri"/>
        </w:rPr>
        <w:t xml:space="preserve"> -капитальный ремонт водопроводных сетей по ул. Ленина от дома № 92 до ул. 3-я Пятилетка в г. Дорогобуж;</w:t>
      </w:r>
    </w:p>
    <w:p w:rsidR="003238A7" w:rsidRPr="003C4EC0" w:rsidRDefault="003238A7" w:rsidP="003238A7">
      <w:pPr>
        <w:shd w:val="clear" w:color="auto" w:fill="FFFDFC"/>
        <w:ind w:firstLine="570"/>
        <w:jc w:val="both"/>
        <w:rPr>
          <w:rFonts w:eastAsia="Calibri"/>
        </w:rPr>
      </w:pPr>
      <w:r w:rsidRPr="003C4EC0">
        <w:rPr>
          <w:rFonts w:eastAsia="Calibri"/>
        </w:rPr>
        <w:t xml:space="preserve"> -капитальный ремонт трубопровода фекальной канализации с устройством колодца у дома № 20 ул. Мира в г. Дорогобуж;</w:t>
      </w:r>
    </w:p>
    <w:p w:rsidR="00381B7A" w:rsidRPr="003C4EC0" w:rsidRDefault="003238A7" w:rsidP="003238A7">
      <w:pPr>
        <w:shd w:val="clear" w:color="auto" w:fill="FFFDFC"/>
        <w:jc w:val="both"/>
        <w:rPr>
          <w:rFonts w:eastAsia="Calibri"/>
        </w:rPr>
      </w:pPr>
      <w:r w:rsidRPr="003C4EC0">
        <w:rPr>
          <w:rFonts w:eastAsia="Calibri"/>
        </w:rPr>
        <w:t xml:space="preserve">          -строительство сетей инженерно-технического обеспечения: водоснабжения и     распределительного газопровода по ул. Моисеевского в г. Дорогобуже Смоленской области</w:t>
      </w:r>
      <w:r w:rsidR="004B4AE5" w:rsidRPr="003C4EC0">
        <w:rPr>
          <w:rFonts w:eastAsia="Calibri"/>
        </w:rPr>
        <w:t>.</w:t>
      </w:r>
    </w:p>
    <w:p w:rsidR="003238A7" w:rsidRPr="003C4EC0" w:rsidRDefault="00381B7A" w:rsidP="003238A7">
      <w:pPr>
        <w:shd w:val="clear" w:color="auto" w:fill="FFFDFC"/>
        <w:jc w:val="both"/>
        <w:rPr>
          <w:rFonts w:eastAsia="Calibri"/>
        </w:rPr>
      </w:pPr>
      <w:r w:rsidRPr="003C4EC0">
        <w:rPr>
          <w:rFonts w:eastAsia="Calibri"/>
        </w:rPr>
        <w:t xml:space="preserve">           </w:t>
      </w:r>
      <w:r w:rsidR="004B4AE5" w:rsidRPr="003C4EC0">
        <w:rPr>
          <w:rFonts w:eastAsia="Calibri"/>
        </w:rPr>
        <w:t>В 2026-2028 годах</w:t>
      </w:r>
      <w:r w:rsidRPr="003C4EC0">
        <w:rPr>
          <w:rFonts w:eastAsia="Calibri"/>
        </w:rPr>
        <w:t xml:space="preserve"> </w:t>
      </w:r>
      <w:r w:rsidR="004B4AE5" w:rsidRPr="003C4EC0">
        <w:rPr>
          <w:rFonts w:eastAsia="Calibri"/>
        </w:rPr>
        <w:t xml:space="preserve">планируется </w:t>
      </w:r>
      <w:r w:rsidRPr="003C4EC0">
        <w:rPr>
          <w:rFonts w:eastAsia="Calibri"/>
        </w:rPr>
        <w:t>проведение мероприятий, направленных на улучшения качества услуг по водоснабжению и водоотведению</w:t>
      </w:r>
      <w:r w:rsidR="004B4AE5" w:rsidRPr="003C4EC0">
        <w:rPr>
          <w:rFonts w:eastAsia="Calibri"/>
        </w:rPr>
        <w:t>, теплоснабжению и энергосбережению</w:t>
      </w:r>
      <w:r w:rsidRPr="003C4EC0">
        <w:rPr>
          <w:rFonts w:eastAsia="Calibri"/>
        </w:rPr>
        <w:t xml:space="preserve"> на территории муниципального образования «Дорогобужский муниципальный округ» Смоленской области</w:t>
      </w:r>
      <w:r w:rsidR="003238A7" w:rsidRPr="003C4EC0">
        <w:rPr>
          <w:rFonts w:eastAsia="Calibri"/>
        </w:rPr>
        <w:t>.</w:t>
      </w:r>
      <w:r w:rsidR="004B4AE5" w:rsidRPr="003C4EC0">
        <w:rPr>
          <w:rFonts w:eastAsia="Calibri"/>
        </w:rPr>
        <w:t xml:space="preserve"> Также же планируется разработка схемы теплоснабжения, водоснабжения и водоотведения и программы энергосбережения на территории муниципального образования «Дорогобужский муниципальный округ» Смоленской области.</w:t>
      </w:r>
    </w:p>
    <w:p w:rsidR="003238A7" w:rsidRPr="003C4EC0" w:rsidRDefault="003238A7" w:rsidP="003238A7">
      <w:pPr>
        <w:shd w:val="clear" w:color="auto" w:fill="FFFDFC"/>
        <w:jc w:val="both"/>
        <w:rPr>
          <w:rFonts w:eastAsia="Calibri"/>
          <w:b/>
        </w:rPr>
      </w:pPr>
      <w:r w:rsidRPr="003C4EC0">
        <w:rPr>
          <w:rFonts w:eastAsia="Calibri"/>
          <w:b/>
        </w:rPr>
        <w:t xml:space="preserve">         В рамках комплекса процессных мероприятий «Создание условий для обеспечения качественными услугами водоснабжения населения  муниципального образования «Дорогобужский муниципальный округ» Смоленской области»</w:t>
      </w:r>
      <w:r w:rsidRPr="003C4EC0">
        <w:t xml:space="preserve"> </w:t>
      </w:r>
      <w:r w:rsidR="00D22719" w:rsidRPr="003C4EC0">
        <w:t>в 2025 году были предоставлены</w:t>
      </w:r>
      <w:r w:rsidRPr="003C4EC0">
        <w:rPr>
          <w:rFonts w:eastAsia="Calibri"/>
        </w:rPr>
        <w:t xml:space="preserve"> субсиди</w:t>
      </w:r>
      <w:r w:rsidR="00D22719" w:rsidRPr="003C4EC0">
        <w:rPr>
          <w:rFonts w:eastAsia="Calibri"/>
        </w:rPr>
        <w:t>и</w:t>
      </w:r>
      <w:r w:rsidRPr="003C4EC0">
        <w:rPr>
          <w:rFonts w:eastAsia="Calibri"/>
        </w:rPr>
        <w:t xml:space="preserve"> муниципальному казенному предприятию «Ресурс»</w:t>
      </w:r>
      <w:r w:rsidRPr="003C4EC0">
        <w:t xml:space="preserve"> </w:t>
      </w:r>
      <w:r w:rsidRPr="003C4EC0">
        <w:rPr>
          <w:rFonts w:eastAsia="Calibri"/>
        </w:rPr>
        <w:t>для начала хозяйственной деятельности на частичное финансовое обеспечение затрат, а именно выплат заработной платы, оплату налогов с целью недопущения срывов срока оплаты заработной платы.</w:t>
      </w:r>
    </w:p>
    <w:p w:rsidR="003238A7" w:rsidRPr="003C4EC0" w:rsidRDefault="003238A7" w:rsidP="003238A7">
      <w:pPr>
        <w:jc w:val="both"/>
        <w:rPr>
          <w:rFonts w:eastAsia="Calibri"/>
          <w:lang w:eastAsia="en-US"/>
        </w:rPr>
      </w:pPr>
      <w:r w:rsidRPr="003C4EC0">
        <w:rPr>
          <w:rFonts w:eastAsia="Calibri"/>
          <w:lang w:eastAsia="en-US"/>
        </w:rPr>
        <w:t xml:space="preserve">          Общая протяженность канализационных сетей </w:t>
      </w:r>
      <w:r w:rsidRPr="003C4EC0">
        <w:t xml:space="preserve">63,484 </w:t>
      </w:r>
      <w:r w:rsidRPr="003C4EC0">
        <w:rPr>
          <w:rFonts w:eastAsia="Calibri"/>
          <w:shd w:val="clear" w:color="auto" w:fill="FFFFFF"/>
          <w:lang w:eastAsia="en-US"/>
        </w:rPr>
        <w:t>км.</w:t>
      </w:r>
    </w:p>
    <w:p w:rsidR="003238A7" w:rsidRPr="003C4EC0" w:rsidRDefault="003238A7" w:rsidP="003238A7">
      <w:pPr>
        <w:ind w:firstLine="567"/>
        <w:contextualSpacing/>
        <w:jc w:val="both"/>
        <w:rPr>
          <w:rFonts w:eastAsia="Calibri"/>
          <w:lang w:eastAsia="en-US"/>
        </w:rPr>
      </w:pPr>
      <w:r w:rsidRPr="003C4EC0">
        <w:rPr>
          <w:rFonts w:eastAsia="Calibri"/>
          <w:lang w:eastAsia="en-US"/>
        </w:rPr>
        <w:t xml:space="preserve">  Головные очистные сооружения расположены в правобережной части города. На очистные сооружения поступают стоки микрорайона №2, стоки жилых кварталов, предприятий и учреждений по ул. Седова. Мощность очистных сооружений 400 м</w:t>
      </w:r>
      <w:r w:rsidRPr="003C4EC0">
        <w:rPr>
          <w:rFonts w:eastAsia="Calibri"/>
          <w:vertAlign w:val="superscript"/>
          <w:lang w:eastAsia="en-US"/>
        </w:rPr>
        <w:t>3</w:t>
      </w:r>
      <w:r w:rsidRPr="003C4EC0">
        <w:rPr>
          <w:rFonts w:eastAsia="Calibri"/>
          <w:lang w:eastAsia="en-US"/>
        </w:rPr>
        <w:t>/сут.</w:t>
      </w:r>
      <w:r w:rsidRPr="003C4EC0">
        <w:rPr>
          <w:rFonts w:eastAsia="Calibri"/>
          <w:vertAlign w:val="superscript"/>
          <w:lang w:eastAsia="en-US"/>
        </w:rPr>
        <w:t xml:space="preserve"> </w:t>
      </w:r>
      <w:r w:rsidRPr="003C4EC0">
        <w:rPr>
          <w:rFonts w:eastAsia="Calibri"/>
          <w:lang w:eastAsia="en-US"/>
        </w:rPr>
        <w:t>Канализационная насосная станция оборудована тремя насосами ФГ 144/46.</w:t>
      </w:r>
    </w:p>
    <w:p w:rsidR="003238A7" w:rsidRPr="003C4EC0" w:rsidRDefault="003238A7" w:rsidP="003238A7">
      <w:pPr>
        <w:ind w:firstLine="567"/>
        <w:contextualSpacing/>
        <w:jc w:val="both"/>
        <w:rPr>
          <w:rFonts w:eastAsia="Calibri"/>
          <w:lang w:eastAsia="en-US"/>
        </w:rPr>
      </w:pPr>
      <w:r w:rsidRPr="003C4EC0">
        <w:rPr>
          <w:rFonts w:eastAsia="Calibri"/>
          <w:lang w:eastAsia="en-US"/>
        </w:rPr>
        <w:t>Канализационная сеть обеспечивает прием и отведение хозяйственно-бытовых и производственных стоков на канализационные очистные сооружения. Канализационные стоки от населения и предприятий по самотечным коллекторам поступают на канализационные насосные станции (КНС), которыми по напорным трубопроводам подаются на очистные сооружения канализации. Часть населения пользуется выгребными ямами.</w:t>
      </w:r>
    </w:p>
    <w:p w:rsidR="003238A7" w:rsidRPr="003C4EC0" w:rsidRDefault="003238A7" w:rsidP="003238A7">
      <w:pPr>
        <w:spacing w:after="200"/>
        <w:ind w:firstLine="567"/>
        <w:contextualSpacing/>
        <w:jc w:val="both"/>
        <w:rPr>
          <w:rFonts w:eastAsia="Calibri"/>
          <w:lang w:eastAsia="en-US"/>
        </w:rPr>
      </w:pPr>
      <w:r w:rsidRPr="003C4EC0">
        <w:rPr>
          <w:rFonts w:eastAsia="Calibri"/>
          <w:lang w:eastAsia="en-US"/>
        </w:rPr>
        <w:t>Существующая схема сети подлежит реконструкции с учетом ее рационализации, монтажом современного оборудования, с учетом автоматизации системы.</w:t>
      </w:r>
    </w:p>
    <w:p w:rsidR="003238A7" w:rsidRPr="003C4EC0" w:rsidRDefault="003238A7" w:rsidP="003238A7">
      <w:pPr>
        <w:spacing w:after="200"/>
        <w:ind w:firstLine="567"/>
        <w:contextualSpacing/>
        <w:jc w:val="both"/>
        <w:rPr>
          <w:rFonts w:eastAsia="Calibri"/>
          <w:lang w:eastAsia="en-US"/>
        </w:rPr>
      </w:pPr>
      <w:r w:rsidRPr="003C4EC0">
        <w:rPr>
          <w:rFonts w:eastAsia="Calibri"/>
          <w:lang w:eastAsia="en-US"/>
        </w:rPr>
        <w:t xml:space="preserve">В настоящее время МКП «Ресурс» осуществляет обслуживание следующих очистных сооружений г. Дорогобужа: </w:t>
      </w:r>
    </w:p>
    <w:p w:rsidR="003238A7" w:rsidRPr="003C4EC0" w:rsidRDefault="003238A7" w:rsidP="003238A7">
      <w:pPr>
        <w:spacing w:after="200"/>
        <w:ind w:firstLine="567"/>
        <w:contextualSpacing/>
        <w:jc w:val="both"/>
        <w:rPr>
          <w:rFonts w:eastAsia="Calibri"/>
          <w:lang w:eastAsia="en-US"/>
        </w:rPr>
      </w:pPr>
      <w:r w:rsidRPr="003C4EC0">
        <w:rPr>
          <w:rFonts w:eastAsia="Calibri"/>
          <w:lang w:eastAsia="en-US"/>
        </w:rPr>
        <w:t xml:space="preserve">- очистные сооружения </w:t>
      </w:r>
      <w:r w:rsidRPr="003C4EC0">
        <w:rPr>
          <w:rFonts w:cs="Arial"/>
        </w:rPr>
        <w:t>микрорайон № 2 г. Дорогобуж</w:t>
      </w:r>
      <w:r w:rsidRPr="003C4EC0">
        <w:rPr>
          <w:rFonts w:eastAsia="Calibri"/>
          <w:lang w:eastAsia="en-US"/>
        </w:rPr>
        <w:t xml:space="preserve"> ул. Дворецкого, 140;</w:t>
      </w:r>
    </w:p>
    <w:p w:rsidR="003238A7" w:rsidRPr="003C4EC0" w:rsidRDefault="003238A7" w:rsidP="003238A7">
      <w:pPr>
        <w:spacing w:after="200"/>
        <w:ind w:firstLine="567"/>
        <w:contextualSpacing/>
        <w:jc w:val="both"/>
        <w:rPr>
          <w:rFonts w:eastAsia="Calibri"/>
          <w:lang w:eastAsia="en-US"/>
        </w:rPr>
      </w:pPr>
      <w:r w:rsidRPr="003C4EC0">
        <w:rPr>
          <w:rFonts w:eastAsia="Calibri"/>
          <w:lang w:eastAsia="en-US"/>
        </w:rPr>
        <w:t>- очистные сооружения ул. Интернациональная;</w:t>
      </w:r>
    </w:p>
    <w:p w:rsidR="003238A7" w:rsidRPr="003C4EC0" w:rsidRDefault="003238A7" w:rsidP="003238A7">
      <w:pPr>
        <w:spacing w:after="200"/>
        <w:ind w:firstLine="567"/>
        <w:contextualSpacing/>
        <w:jc w:val="both"/>
        <w:rPr>
          <w:rFonts w:eastAsia="Calibri"/>
          <w:lang w:eastAsia="en-US"/>
        </w:rPr>
      </w:pPr>
      <w:r w:rsidRPr="003C4EC0">
        <w:rPr>
          <w:rFonts w:eastAsia="Calibri"/>
          <w:lang w:eastAsia="en-US"/>
        </w:rPr>
        <w:t>- очистные сооружения ул. Павлова;</w:t>
      </w:r>
    </w:p>
    <w:p w:rsidR="003238A7" w:rsidRPr="003C4EC0" w:rsidRDefault="003238A7" w:rsidP="003238A7">
      <w:pPr>
        <w:spacing w:after="200"/>
        <w:ind w:firstLine="567"/>
        <w:contextualSpacing/>
        <w:jc w:val="both"/>
        <w:rPr>
          <w:rFonts w:eastAsia="Calibri"/>
          <w:lang w:eastAsia="en-US"/>
        </w:rPr>
      </w:pPr>
      <w:r w:rsidRPr="003C4EC0">
        <w:rPr>
          <w:rFonts w:eastAsia="Calibri"/>
          <w:lang w:eastAsia="en-US"/>
        </w:rPr>
        <w:t>- очистные сооружения ул. Лермонтова;</w:t>
      </w:r>
    </w:p>
    <w:p w:rsidR="003238A7" w:rsidRPr="003C4EC0" w:rsidRDefault="003238A7" w:rsidP="003238A7">
      <w:pPr>
        <w:spacing w:after="200"/>
        <w:ind w:firstLine="567"/>
        <w:contextualSpacing/>
        <w:jc w:val="both"/>
        <w:rPr>
          <w:rFonts w:eastAsia="Calibri"/>
          <w:lang w:eastAsia="en-US"/>
        </w:rPr>
      </w:pPr>
      <w:r w:rsidRPr="003C4EC0">
        <w:rPr>
          <w:rFonts w:eastAsia="Calibri"/>
          <w:lang w:eastAsia="en-US"/>
        </w:rPr>
        <w:t xml:space="preserve">- очистные сооружения микрорайона ДОС.  </w:t>
      </w:r>
    </w:p>
    <w:p w:rsidR="003238A7" w:rsidRPr="003C4EC0" w:rsidRDefault="003238A7" w:rsidP="003238A7">
      <w:pPr>
        <w:ind w:firstLine="567"/>
        <w:contextualSpacing/>
        <w:jc w:val="both"/>
        <w:rPr>
          <w:rFonts w:cs="Arial"/>
        </w:rPr>
      </w:pPr>
      <w:r w:rsidRPr="003C4EC0">
        <w:rPr>
          <w:rFonts w:eastAsia="Calibri"/>
          <w:b/>
          <w:i/>
          <w:lang w:eastAsia="en-US"/>
        </w:rPr>
        <w:t xml:space="preserve">Очистные сооружения </w:t>
      </w:r>
      <w:r w:rsidRPr="003C4EC0">
        <w:rPr>
          <w:rFonts w:cs="Arial"/>
          <w:b/>
          <w:i/>
        </w:rPr>
        <w:t>микрорайон № 2 г. Дорогобуж по</w:t>
      </w:r>
      <w:r w:rsidRPr="003C4EC0">
        <w:rPr>
          <w:rFonts w:eastAsia="Calibri"/>
          <w:b/>
          <w:i/>
          <w:lang w:eastAsia="en-US"/>
        </w:rPr>
        <w:t xml:space="preserve"> ул. Дворецкого, 140</w:t>
      </w:r>
      <w:r w:rsidRPr="003C4EC0">
        <w:rPr>
          <w:rFonts w:eastAsia="Calibri"/>
          <w:lang w:eastAsia="en-US"/>
        </w:rPr>
        <w:t xml:space="preserve"> введены в эксплуатацию в 1983 году, согласно проекта являлись временными и предназначались только для очистки хозяйственно-бытовых стоков </w:t>
      </w:r>
      <w:r w:rsidRPr="003C4EC0">
        <w:rPr>
          <w:rFonts w:cs="Arial"/>
        </w:rPr>
        <w:t>микрорайона № 2 г. Дорогобуж.</w:t>
      </w:r>
    </w:p>
    <w:p w:rsidR="003238A7" w:rsidRPr="003C4EC0" w:rsidRDefault="003238A7" w:rsidP="003238A7">
      <w:pPr>
        <w:ind w:firstLine="567"/>
        <w:jc w:val="both"/>
        <w:rPr>
          <w:rFonts w:eastAsia="Calibri"/>
          <w:lang w:eastAsia="en-US"/>
        </w:rPr>
      </w:pPr>
      <w:r w:rsidRPr="003C4EC0">
        <w:rPr>
          <w:rFonts w:eastAsia="Calibri"/>
          <w:lang w:eastAsia="en-US"/>
        </w:rPr>
        <w:t>В состав действующих очистных сооружений хозяйственно-бытовых стоков входят: приёмная камера, песколовка, первичные отстойники, илоперегниватели, поля фильтрации и иловые площадки общей площадью 20 га.</w:t>
      </w:r>
    </w:p>
    <w:p w:rsidR="003238A7" w:rsidRPr="003C4EC0" w:rsidRDefault="003238A7" w:rsidP="003238A7">
      <w:pPr>
        <w:ind w:firstLine="567"/>
        <w:jc w:val="both"/>
        <w:rPr>
          <w:rFonts w:eastAsia="Calibri"/>
          <w:lang w:eastAsia="en-US"/>
        </w:rPr>
      </w:pPr>
      <w:r w:rsidRPr="003C4EC0">
        <w:rPr>
          <w:rFonts w:eastAsia="Calibri"/>
          <w:lang w:eastAsia="en-US"/>
        </w:rPr>
        <w:t xml:space="preserve">Нарушение технологии обработки ила и несвоевременная очистка полей фильтрации привела к заполнению карт полей фильтрации на всю глубину стоками, поля фильтрации </w:t>
      </w:r>
      <w:r w:rsidRPr="003C4EC0">
        <w:rPr>
          <w:rFonts w:eastAsia="Calibri"/>
          <w:lang w:eastAsia="en-US"/>
        </w:rPr>
        <w:lastRenderedPageBreak/>
        <w:t>закальматированны, стоки плохо фильтруются в грунт. Такое положение ситуации может в любое время привести к порывам и аварийным сбросам стоков в р. Днепр.</w:t>
      </w:r>
    </w:p>
    <w:p w:rsidR="003238A7" w:rsidRPr="003C4EC0" w:rsidRDefault="003238A7" w:rsidP="003238A7">
      <w:pPr>
        <w:ind w:firstLine="567"/>
        <w:jc w:val="both"/>
        <w:rPr>
          <w:rFonts w:eastAsia="Calibri"/>
          <w:lang w:eastAsia="en-US"/>
        </w:rPr>
      </w:pPr>
      <w:r w:rsidRPr="003C4EC0">
        <w:rPr>
          <w:rFonts w:eastAsia="Calibri"/>
          <w:lang w:eastAsia="en-US"/>
        </w:rPr>
        <w:t>В связи с интенсивным строительством в 90-х годах на правом берегу                 г. Дорогобужа жилого микрорайона со своей инфраструктурой, мощность действующих очистных сооружений исчерпана полностью. Очистные сооружения находятся в критическом состоянии, обеспечить эффективную очистку не представляется возможным по причине устаревших методов очистки сточных вод и износа основных конструкций очистных сооружений, а также низкой проектной производительностью очистных сооружений. На сегодняшний день очистные сооружения выработали свой ресурс полностью.</w:t>
      </w:r>
    </w:p>
    <w:p w:rsidR="003238A7" w:rsidRPr="003C4EC0" w:rsidRDefault="003238A7" w:rsidP="003238A7">
      <w:pPr>
        <w:ind w:firstLine="567"/>
        <w:jc w:val="both"/>
        <w:rPr>
          <w:rFonts w:eastAsia="Calibri"/>
          <w:lang w:eastAsia="en-US"/>
        </w:rPr>
      </w:pPr>
      <w:r w:rsidRPr="003C4EC0">
        <w:rPr>
          <w:rFonts w:eastAsia="Calibri"/>
          <w:lang w:eastAsia="en-US"/>
        </w:rPr>
        <w:t>Экологические нормативы, действующие на территории РФ, диктуют жёсткие требования к качеству сточных вод, поступающих в водоёмы. Допустимые концентрации загрязняющих веществ устанавливаются на уровне ПДК для водоёмов рыбохозяйственной категории водоснабжения. За негативное воздействие на окружающую среду МУП «Водоканал», обслуживающее действующие очистные сооружения, вынуждено вносить сверхлимитную плату в 25-кратном размере за превышение предельно-допустимых концентраций загрязняющих веществ в сточных водах, сбрасываемых в водоём.</w:t>
      </w:r>
    </w:p>
    <w:p w:rsidR="003238A7" w:rsidRPr="003C4EC0" w:rsidRDefault="003238A7" w:rsidP="003238A7">
      <w:pPr>
        <w:ind w:firstLine="567"/>
        <w:jc w:val="both"/>
        <w:rPr>
          <w:rFonts w:eastAsia="Calibri"/>
          <w:lang w:eastAsia="en-US"/>
        </w:rPr>
      </w:pPr>
      <w:r w:rsidRPr="003C4EC0">
        <w:rPr>
          <w:rFonts w:eastAsia="Calibri"/>
          <w:lang w:eastAsia="en-US"/>
        </w:rPr>
        <w:t xml:space="preserve">Городу Дорогобужу необходимы новые очистные сооружения мощностью    3000 м³/сут. С современными методами очистки сточных вод, соответствующих экологическим требованиям. </w:t>
      </w:r>
    </w:p>
    <w:p w:rsidR="003238A7" w:rsidRPr="003C4EC0" w:rsidRDefault="003238A7" w:rsidP="003238A7">
      <w:pPr>
        <w:spacing w:after="200"/>
        <w:ind w:firstLine="567"/>
        <w:contextualSpacing/>
        <w:jc w:val="both"/>
        <w:rPr>
          <w:rFonts w:eastAsia="Calibri"/>
          <w:lang w:eastAsia="en-US"/>
        </w:rPr>
      </w:pPr>
      <w:r w:rsidRPr="003C4EC0">
        <w:rPr>
          <w:rFonts w:cs="Arial"/>
          <w:b/>
          <w:i/>
        </w:rPr>
        <w:t>Очистные сооружения</w:t>
      </w:r>
      <w:r w:rsidRPr="003C4EC0">
        <w:rPr>
          <w:rFonts w:eastAsia="Calibri"/>
          <w:b/>
          <w:i/>
          <w:lang w:eastAsia="en-US"/>
        </w:rPr>
        <w:t xml:space="preserve"> ул. Интернациональная</w:t>
      </w:r>
      <w:r w:rsidRPr="003C4EC0">
        <w:rPr>
          <w:rFonts w:eastAsia="Calibri"/>
          <w:lang w:eastAsia="en-US"/>
        </w:rPr>
        <w:t xml:space="preserve"> построены с нарушением строительных и санитарных норм и находятся в зоне затопления в период половодья р. Днепр. Сточные воды попадают в р. Днепр практически без очистки.</w:t>
      </w:r>
    </w:p>
    <w:p w:rsidR="003238A7" w:rsidRPr="003C4EC0" w:rsidRDefault="003238A7" w:rsidP="003238A7">
      <w:pPr>
        <w:spacing w:after="200"/>
        <w:ind w:firstLine="567"/>
        <w:contextualSpacing/>
        <w:jc w:val="both"/>
        <w:rPr>
          <w:rFonts w:eastAsia="Calibri"/>
          <w:lang w:eastAsia="en-US"/>
        </w:rPr>
      </w:pPr>
      <w:r w:rsidRPr="003C4EC0">
        <w:rPr>
          <w:rFonts w:eastAsia="Calibri"/>
          <w:lang w:eastAsia="en-US"/>
        </w:rPr>
        <w:t xml:space="preserve">На </w:t>
      </w:r>
      <w:r w:rsidRPr="003C4EC0">
        <w:rPr>
          <w:rFonts w:eastAsia="Calibri"/>
          <w:b/>
          <w:i/>
          <w:lang w:eastAsia="en-US"/>
        </w:rPr>
        <w:t>очистных сооружениях микрорайона ДОС</w:t>
      </w:r>
      <w:r w:rsidRPr="003C4EC0">
        <w:rPr>
          <w:rFonts w:eastAsia="Calibri"/>
          <w:lang w:eastAsia="en-US"/>
        </w:rPr>
        <w:t xml:space="preserve"> технология очистки не соблюдается, что приводит к загрязнению подземного горизонта и поверхностных вод р. Ведога, впадающей в р. Днепр.</w:t>
      </w:r>
    </w:p>
    <w:p w:rsidR="003238A7" w:rsidRPr="003C4EC0" w:rsidRDefault="003238A7" w:rsidP="003238A7">
      <w:pPr>
        <w:spacing w:after="200"/>
        <w:ind w:firstLine="567"/>
        <w:contextualSpacing/>
        <w:jc w:val="both"/>
        <w:rPr>
          <w:rFonts w:eastAsia="Calibri"/>
          <w:lang w:eastAsia="en-US"/>
        </w:rPr>
      </w:pPr>
      <w:r w:rsidRPr="003C4EC0">
        <w:rPr>
          <w:rFonts w:cs="Arial"/>
          <w:b/>
          <w:i/>
        </w:rPr>
        <w:t>Очистные сооружения</w:t>
      </w:r>
      <w:r w:rsidRPr="003C4EC0">
        <w:rPr>
          <w:rFonts w:eastAsia="Calibri"/>
          <w:b/>
          <w:i/>
          <w:lang w:eastAsia="en-US"/>
        </w:rPr>
        <w:t xml:space="preserve"> ул. Павлова</w:t>
      </w:r>
      <w:r w:rsidRPr="003C4EC0">
        <w:rPr>
          <w:rFonts w:eastAsia="Calibri"/>
          <w:lang w:eastAsia="en-US"/>
        </w:rPr>
        <w:t xml:space="preserve"> представляют собой три последовательных отстойника, дезинфекция стоков не предусмотрена проектом. Сброс сточных вод осуществляется на рельеф. </w:t>
      </w:r>
    </w:p>
    <w:p w:rsidR="003238A7" w:rsidRPr="003C4EC0" w:rsidRDefault="003238A7" w:rsidP="003238A7">
      <w:pPr>
        <w:spacing w:after="200"/>
        <w:ind w:firstLine="567"/>
        <w:contextualSpacing/>
        <w:jc w:val="both"/>
      </w:pPr>
      <w:r w:rsidRPr="003C4EC0">
        <w:rPr>
          <w:rFonts w:eastAsia="Calibri"/>
          <w:b/>
          <w:i/>
          <w:lang w:eastAsia="en-US"/>
        </w:rPr>
        <w:t>Очистные сооружения ул. Лермонтова</w:t>
      </w:r>
      <w:r w:rsidRPr="003C4EC0">
        <w:rPr>
          <w:rFonts w:eastAsia="Calibri"/>
          <w:lang w:eastAsia="en-US"/>
        </w:rPr>
        <w:t xml:space="preserve"> состоят из 4 карт полей фильтрации. Выпуска в вводный объект не имеют, осуществляют только механическую очистку в естественных условиях.</w:t>
      </w:r>
      <w:r w:rsidRPr="003C4EC0">
        <w:t xml:space="preserve"> </w:t>
      </w:r>
    </w:p>
    <w:p w:rsidR="003238A7" w:rsidRPr="003C4EC0" w:rsidRDefault="003238A7" w:rsidP="003238A7">
      <w:pPr>
        <w:spacing w:after="200"/>
        <w:ind w:firstLine="567"/>
        <w:contextualSpacing/>
        <w:jc w:val="both"/>
        <w:rPr>
          <w:rFonts w:eastAsia="Calibri"/>
          <w:lang w:eastAsia="en-US"/>
        </w:rPr>
      </w:pPr>
      <w:r w:rsidRPr="003C4EC0">
        <w:rPr>
          <w:b/>
          <w:spacing w:val="-2"/>
        </w:rPr>
        <w:tab/>
      </w:r>
      <w:r w:rsidRPr="003C4EC0">
        <w:rPr>
          <w:rFonts w:eastAsia="Calibri"/>
          <w:lang w:eastAsia="en-US"/>
        </w:rPr>
        <w:t>Все очистные сооружения на сегодняшний день требуют реконструкции находятся в критическом состоянии, обеспечить эффективную очистку не представляется возможным.</w:t>
      </w:r>
    </w:p>
    <w:p w:rsidR="003238A7" w:rsidRPr="003C4EC0" w:rsidRDefault="003238A7" w:rsidP="003238A7">
      <w:pPr>
        <w:spacing w:after="200"/>
        <w:ind w:firstLine="567"/>
        <w:contextualSpacing/>
        <w:jc w:val="both"/>
        <w:rPr>
          <w:rFonts w:eastAsia="Calibri"/>
          <w:lang w:eastAsia="en-US"/>
        </w:rPr>
      </w:pPr>
      <w:r w:rsidRPr="003C4EC0">
        <w:rPr>
          <w:rFonts w:eastAsia="Calibri"/>
          <w:lang w:eastAsia="en-US"/>
        </w:rPr>
        <w:t>Производительность очистных сооружений бытовых стоков – 2085 м</w:t>
      </w:r>
      <w:r w:rsidRPr="003C4EC0">
        <w:rPr>
          <w:rFonts w:eastAsia="Calibri"/>
          <w:vertAlign w:val="superscript"/>
          <w:lang w:eastAsia="en-US"/>
        </w:rPr>
        <w:t>3</w:t>
      </w:r>
      <w:r w:rsidRPr="003C4EC0">
        <w:rPr>
          <w:rFonts w:eastAsia="Calibri"/>
          <w:lang w:eastAsia="en-US"/>
        </w:rPr>
        <w:t>/сут. После очистных сооружений биологической очистки сбрасываются в р. Днепр.</w:t>
      </w:r>
    </w:p>
    <w:p w:rsidR="003238A7" w:rsidRPr="003C4EC0" w:rsidRDefault="003238A7" w:rsidP="003238A7">
      <w:pPr>
        <w:spacing w:after="200"/>
        <w:ind w:firstLine="567"/>
        <w:contextualSpacing/>
        <w:jc w:val="both"/>
        <w:rPr>
          <w:rFonts w:eastAsia="Calibri"/>
          <w:lang w:eastAsia="en-US"/>
        </w:rPr>
      </w:pPr>
      <w:r w:rsidRPr="003C4EC0">
        <w:rPr>
          <w:rFonts w:eastAsia="Calibri"/>
          <w:lang w:eastAsia="en-US"/>
        </w:rPr>
        <w:t>Требования к очистке сточных вод предъявляются согласно нормативных документов: Водного Кодекса РФ, федерального закона «Об охране окружающей среды», федерального закона «О санитарно-эпидемиологическом благополучии населения».</w:t>
      </w:r>
    </w:p>
    <w:p w:rsidR="003238A7" w:rsidRPr="003C4EC0" w:rsidRDefault="003238A7" w:rsidP="003238A7">
      <w:pPr>
        <w:autoSpaceDE w:val="0"/>
        <w:autoSpaceDN w:val="0"/>
        <w:adjustRightInd w:val="0"/>
        <w:ind w:firstLine="567"/>
        <w:contextualSpacing/>
        <w:jc w:val="both"/>
        <w:rPr>
          <w:rFonts w:eastAsia="Calibri"/>
        </w:rPr>
      </w:pPr>
      <w:r w:rsidRPr="003C4EC0">
        <w:rPr>
          <w:rFonts w:eastAsia="Calibri"/>
        </w:rPr>
        <w:t xml:space="preserve">    Расширения централизованной системы водоотведения в планируемый период не предусмотрено.</w:t>
      </w:r>
    </w:p>
    <w:p w:rsidR="003238A7" w:rsidRPr="003C4EC0" w:rsidRDefault="003238A7" w:rsidP="003238A7">
      <w:pPr>
        <w:jc w:val="both"/>
      </w:pPr>
      <w:r w:rsidRPr="003C4EC0">
        <w:rPr>
          <w:rFonts w:eastAsia="Calibri"/>
        </w:rPr>
        <w:tab/>
        <w:t xml:space="preserve"> В настоящее время необходимость строительства новых очистных сооружений и реконструкции и модернизации существующих является </w:t>
      </w:r>
      <w:r w:rsidRPr="003C4EC0">
        <w:rPr>
          <w:rFonts w:eastAsia="Calibri"/>
          <w:shd w:val="clear" w:color="auto" w:fill="FFFFFF"/>
          <w:lang w:eastAsia="en-US"/>
        </w:rPr>
        <w:t>важной экологической и социально значимой задачей.</w:t>
      </w:r>
    </w:p>
    <w:p w:rsidR="003238A7" w:rsidRPr="003C4EC0" w:rsidRDefault="003238A7" w:rsidP="003238A7">
      <w:pPr>
        <w:tabs>
          <w:tab w:val="left" w:pos="675"/>
        </w:tabs>
        <w:rPr>
          <w:b/>
          <w:spacing w:val="-2"/>
        </w:rPr>
      </w:pPr>
    </w:p>
    <w:p w:rsidR="003238A7" w:rsidRPr="003C4EC0" w:rsidRDefault="003238A7" w:rsidP="003238A7">
      <w:pPr>
        <w:jc w:val="center"/>
        <w:rPr>
          <w:b/>
          <w:spacing w:val="-2"/>
        </w:rPr>
      </w:pPr>
    </w:p>
    <w:p w:rsidR="003238A7" w:rsidRPr="003C4EC0" w:rsidRDefault="003238A7" w:rsidP="003238A7">
      <w:pPr>
        <w:jc w:val="center"/>
        <w:rPr>
          <w:b/>
          <w:spacing w:val="-2"/>
        </w:rPr>
      </w:pPr>
      <w:r w:rsidRPr="003C4EC0">
        <w:rPr>
          <w:b/>
          <w:spacing w:val="-2"/>
        </w:rPr>
        <w:t>Раздел 2. СВЕДЕНИЯ</w:t>
      </w:r>
    </w:p>
    <w:p w:rsidR="003238A7" w:rsidRPr="003C4EC0" w:rsidRDefault="003238A7" w:rsidP="003238A7">
      <w:pPr>
        <w:jc w:val="center"/>
        <w:rPr>
          <w:b/>
          <w:spacing w:val="-2"/>
        </w:rPr>
      </w:pPr>
      <w:r w:rsidRPr="003C4EC0">
        <w:rPr>
          <w:b/>
          <w:spacing w:val="-2"/>
        </w:rPr>
        <w:t xml:space="preserve">о региональных проектах </w:t>
      </w:r>
    </w:p>
    <w:p w:rsidR="003238A7" w:rsidRPr="003C4EC0" w:rsidRDefault="003238A7" w:rsidP="003238A7">
      <w:pPr>
        <w:jc w:val="center"/>
        <w:rPr>
          <w:b/>
          <w:spacing w:val="-2"/>
        </w:rPr>
      </w:pPr>
    </w:p>
    <w:p w:rsidR="003238A7" w:rsidRPr="003C4EC0" w:rsidRDefault="003238A7" w:rsidP="003238A7">
      <w:pPr>
        <w:jc w:val="center"/>
        <w:rPr>
          <w:b/>
          <w:spacing w:val="20"/>
        </w:rPr>
      </w:pPr>
      <w:r w:rsidRPr="003C4EC0">
        <w:rPr>
          <w:b/>
          <w:spacing w:val="20"/>
        </w:rPr>
        <w:t>СВЕДЕНИЯ</w:t>
      </w:r>
    </w:p>
    <w:p w:rsidR="003238A7" w:rsidRPr="003C4EC0" w:rsidRDefault="003238A7" w:rsidP="003238A7">
      <w:pPr>
        <w:jc w:val="center"/>
        <w:rPr>
          <w:b/>
        </w:rPr>
      </w:pPr>
      <w:r w:rsidRPr="003C4EC0">
        <w:rPr>
          <w:b/>
        </w:rPr>
        <w:t>о региональном проекте «Модернизация коммунальной инфраструктуры»</w:t>
      </w:r>
    </w:p>
    <w:p w:rsidR="003238A7" w:rsidRPr="003C4EC0" w:rsidRDefault="003238A7" w:rsidP="003238A7">
      <w:pPr>
        <w:jc w:val="center"/>
        <w:rPr>
          <w:b/>
        </w:rPr>
      </w:pPr>
      <w:r w:rsidRPr="003C4EC0">
        <w:rPr>
          <w:b/>
        </w:rPr>
        <w:t xml:space="preserve">_______________________________________________ </w:t>
      </w:r>
    </w:p>
    <w:p w:rsidR="003238A7" w:rsidRPr="003C4EC0" w:rsidRDefault="003238A7" w:rsidP="003238A7">
      <w:pPr>
        <w:jc w:val="center"/>
      </w:pPr>
      <w:r w:rsidRPr="003C4EC0">
        <w:t xml:space="preserve">(наименование регионального проекта) </w:t>
      </w:r>
    </w:p>
    <w:p w:rsidR="003238A7" w:rsidRPr="003C4EC0" w:rsidRDefault="003238A7" w:rsidP="003238A7">
      <w:pPr>
        <w:jc w:val="center"/>
        <w:rPr>
          <w:b/>
        </w:rPr>
      </w:pPr>
    </w:p>
    <w:p w:rsidR="003238A7" w:rsidRPr="003C4EC0" w:rsidRDefault="003238A7" w:rsidP="003238A7">
      <w:pPr>
        <w:jc w:val="center"/>
        <w:rPr>
          <w:b/>
        </w:rPr>
      </w:pPr>
      <w:r w:rsidRPr="003C4EC0">
        <w:rPr>
          <w:b/>
        </w:rPr>
        <w:lastRenderedPageBreak/>
        <w:t>Общие положения</w:t>
      </w:r>
    </w:p>
    <w:p w:rsidR="003238A7" w:rsidRPr="003C4EC0" w:rsidRDefault="003238A7" w:rsidP="003238A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5051"/>
      </w:tblGrid>
      <w:tr w:rsidR="00B06BB8" w:rsidRPr="003C4EC0" w:rsidTr="003238A7">
        <w:trPr>
          <w:trHeight w:val="516"/>
          <w:jc w:val="center"/>
        </w:trPr>
        <w:tc>
          <w:tcPr>
            <w:tcW w:w="2509" w:type="pct"/>
            <w:shd w:val="clear" w:color="auto" w:fill="auto"/>
            <w:vAlign w:val="center"/>
          </w:tcPr>
          <w:p w:rsidR="003238A7" w:rsidRPr="003C4EC0" w:rsidRDefault="003238A7" w:rsidP="003238A7">
            <w:pPr>
              <w:rPr>
                <w:rFonts w:eastAsia="Calibri"/>
              </w:rPr>
            </w:pPr>
            <w:r w:rsidRPr="003C4EC0">
              <w:t>Руководитель регионального проекта</w:t>
            </w:r>
          </w:p>
        </w:tc>
        <w:tc>
          <w:tcPr>
            <w:tcW w:w="2491" w:type="pct"/>
            <w:shd w:val="clear" w:color="auto" w:fill="auto"/>
            <w:vAlign w:val="center"/>
          </w:tcPr>
          <w:p w:rsidR="003238A7" w:rsidRPr="003C4EC0" w:rsidRDefault="00507B06" w:rsidP="003238A7">
            <w:pPr>
              <w:jc w:val="both"/>
              <w:rPr>
                <w:rFonts w:eastAsia="Calibri"/>
              </w:rPr>
            </w:pPr>
            <w:r w:rsidRPr="003C4EC0">
              <w:rPr>
                <w:rFonts w:eastAsia="Calibri"/>
              </w:rPr>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3238A7" w:rsidRPr="003C4EC0" w:rsidTr="003238A7">
        <w:trPr>
          <w:trHeight w:val="700"/>
          <w:jc w:val="center"/>
        </w:trPr>
        <w:tc>
          <w:tcPr>
            <w:tcW w:w="2509" w:type="pct"/>
            <w:shd w:val="clear" w:color="auto" w:fill="auto"/>
            <w:vAlign w:val="center"/>
          </w:tcPr>
          <w:p w:rsidR="003238A7" w:rsidRPr="003C4EC0" w:rsidRDefault="003238A7" w:rsidP="003238A7">
            <w:pPr>
              <w:rPr>
                <w:rFonts w:eastAsia="Calibri"/>
              </w:rPr>
            </w:pPr>
            <w:r w:rsidRPr="003C4EC0">
              <w:rPr>
                <w:rFonts w:eastAsia="Calibri"/>
              </w:rPr>
              <w:t xml:space="preserve">Связь с муниципальной программой </w:t>
            </w:r>
          </w:p>
        </w:tc>
        <w:tc>
          <w:tcPr>
            <w:tcW w:w="2491" w:type="pct"/>
            <w:shd w:val="clear" w:color="auto" w:fill="auto"/>
            <w:vAlign w:val="center"/>
          </w:tcPr>
          <w:p w:rsidR="003238A7" w:rsidRPr="003C4EC0" w:rsidRDefault="003238A7" w:rsidP="003238A7">
            <w:pPr>
              <w:jc w:val="both"/>
              <w:rPr>
                <w:rFonts w:eastAsia="Calibri"/>
              </w:rPr>
            </w:pPr>
            <w:r w:rsidRPr="003C4EC0">
              <w:rPr>
                <w:rFonts w:eastAsia="Calibri"/>
              </w:rPr>
              <w:t>муниципальная программа «Комплексное развитие систем коммунальной инфраструктуры на территории муниципального образования «Дорогобужский муниципальный округ» Смоленской области»</w:t>
            </w:r>
          </w:p>
        </w:tc>
      </w:tr>
    </w:tbl>
    <w:p w:rsidR="003238A7" w:rsidRPr="003C4EC0" w:rsidRDefault="003238A7" w:rsidP="003238A7">
      <w:pPr>
        <w:jc w:val="right"/>
      </w:pPr>
    </w:p>
    <w:p w:rsidR="003238A7" w:rsidRPr="003C4EC0" w:rsidRDefault="003238A7" w:rsidP="003238A7">
      <w:pPr>
        <w:jc w:val="center"/>
        <w:rPr>
          <w:b/>
        </w:rPr>
      </w:pPr>
      <w:r w:rsidRPr="003C4EC0">
        <w:rPr>
          <w:b/>
        </w:rPr>
        <w:t xml:space="preserve">Значения результатов регионального проекта </w:t>
      </w:r>
    </w:p>
    <w:p w:rsidR="003238A7" w:rsidRPr="003C4EC0" w:rsidRDefault="003238A7" w:rsidP="003238A7">
      <w:pPr>
        <w:jc w:val="center"/>
        <w:rPr>
          <w:b/>
        </w:rPr>
      </w:pPr>
    </w:p>
    <w:tbl>
      <w:tblPr>
        <w:tblW w:w="4915" w:type="pct"/>
        <w:jc w:val="center"/>
        <w:tblInd w:w="-2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2265"/>
        <w:gridCol w:w="1292"/>
        <w:gridCol w:w="1596"/>
        <w:gridCol w:w="1230"/>
        <w:gridCol w:w="1489"/>
        <w:gridCol w:w="1160"/>
      </w:tblGrid>
      <w:tr w:rsidR="003C4EC0" w:rsidRPr="003C4EC0" w:rsidTr="003C4EC0">
        <w:trPr>
          <w:tblHeader/>
          <w:jc w:val="center"/>
        </w:trPr>
        <w:tc>
          <w:tcPr>
            <w:tcW w:w="469" w:type="pct"/>
            <w:vMerge w:val="restart"/>
            <w:shd w:val="clear" w:color="auto" w:fill="auto"/>
          </w:tcPr>
          <w:p w:rsidR="003238A7" w:rsidRPr="003C4EC0" w:rsidRDefault="003238A7" w:rsidP="003238A7">
            <w:pPr>
              <w:ind w:right="-109"/>
              <w:rPr>
                <w:rFonts w:eastAsia="Calibri"/>
              </w:rPr>
            </w:pPr>
            <w:r w:rsidRPr="003C4EC0">
              <w:rPr>
                <w:rFonts w:eastAsia="Calibri"/>
              </w:rPr>
              <w:t>№ п/п</w:t>
            </w:r>
          </w:p>
        </w:tc>
        <w:tc>
          <w:tcPr>
            <w:tcW w:w="1072" w:type="pct"/>
            <w:vMerge w:val="restart"/>
            <w:shd w:val="clear" w:color="auto" w:fill="auto"/>
          </w:tcPr>
          <w:p w:rsidR="003238A7" w:rsidRPr="003C4EC0" w:rsidRDefault="003238A7" w:rsidP="003238A7">
            <w:pPr>
              <w:jc w:val="center"/>
              <w:rPr>
                <w:rFonts w:eastAsia="Calibri"/>
              </w:rPr>
            </w:pPr>
            <w:r w:rsidRPr="003C4EC0">
              <w:rPr>
                <w:rFonts w:eastAsia="Calibri"/>
              </w:rPr>
              <w:t>Наименование результата</w:t>
            </w:r>
          </w:p>
        </w:tc>
        <w:tc>
          <w:tcPr>
            <w:tcW w:w="648" w:type="pct"/>
            <w:vMerge w:val="restart"/>
            <w:shd w:val="clear" w:color="auto" w:fill="auto"/>
          </w:tcPr>
          <w:p w:rsidR="003238A7" w:rsidRPr="003C4EC0" w:rsidRDefault="003238A7" w:rsidP="003238A7">
            <w:pPr>
              <w:ind w:firstLine="23"/>
              <w:jc w:val="center"/>
              <w:rPr>
                <w:rFonts w:eastAsia="Calibri"/>
                <w:shd w:val="clear" w:color="auto" w:fill="FFFFFF"/>
              </w:rPr>
            </w:pPr>
            <w:r w:rsidRPr="003C4EC0">
              <w:rPr>
                <w:rFonts w:eastAsia="Calibri"/>
              </w:rPr>
              <w:t>Единица измерения</w:t>
            </w:r>
          </w:p>
        </w:tc>
        <w:tc>
          <w:tcPr>
            <w:tcW w:w="801" w:type="pct"/>
            <w:vMerge w:val="restart"/>
            <w:shd w:val="clear" w:color="auto" w:fill="auto"/>
          </w:tcPr>
          <w:p w:rsidR="003238A7" w:rsidRPr="003C4EC0" w:rsidRDefault="003238A7" w:rsidP="003238A7">
            <w:pPr>
              <w:ind w:firstLine="23"/>
              <w:jc w:val="center"/>
              <w:rPr>
                <w:rFonts w:eastAsia="Calibri"/>
                <w:shd w:val="clear" w:color="auto" w:fill="FFFFFF"/>
              </w:rPr>
            </w:pPr>
            <w:r w:rsidRPr="003C4EC0">
              <w:rPr>
                <w:rFonts w:eastAsia="Calibri"/>
                <w:shd w:val="clear" w:color="auto" w:fill="FFFFFF"/>
              </w:rPr>
              <w:t>Базовое значение результата (к очередному финансовому году)</w:t>
            </w:r>
          </w:p>
        </w:tc>
        <w:tc>
          <w:tcPr>
            <w:tcW w:w="2011" w:type="pct"/>
            <w:gridSpan w:val="3"/>
            <w:shd w:val="clear" w:color="auto" w:fill="auto"/>
            <w:vAlign w:val="center"/>
          </w:tcPr>
          <w:p w:rsidR="003238A7" w:rsidRPr="003C4EC0" w:rsidRDefault="003238A7" w:rsidP="003238A7">
            <w:pPr>
              <w:jc w:val="center"/>
              <w:rPr>
                <w:spacing w:val="-2"/>
              </w:rPr>
            </w:pPr>
            <w:r w:rsidRPr="003C4EC0">
              <w:rPr>
                <w:rFonts w:eastAsia="Calibri"/>
                <w:shd w:val="clear" w:color="auto" w:fill="FFFFFF"/>
              </w:rPr>
              <w:t>Планируемое значение результата на очередной финансовый год и плановый период</w:t>
            </w:r>
          </w:p>
        </w:tc>
      </w:tr>
      <w:tr w:rsidR="003C4EC0" w:rsidRPr="003C4EC0" w:rsidTr="003C4EC0">
        <w:trPr>
          <w:trHeight w:val="448"/>
          <w:tblHeader/>
          <w:jc w:val="center"/>
        </w:trPr>
        <w:tc>
          <w:tcPr>
            <w:tcW w:w="469" w:type="pct"/>
            <w:vMerge/>
            <w:shd w:val="clear" w:color="auto" w:fill="auto"/>
          </w:tcPr>
          <w:p w:rsidR="003238A7" w:rsidRPr="003C4EC0" w:rsidRDefault="003238A7" w:rsidP="003238A7">
            <w:pPr>
              <w:jc w:val="center"/>
              <w:rPr>
                <w:rFonts w:eastAsia="Calibri"/>
              </w:rPr>
            </w:pPr>
          </w:p>
        </w:tc>
        <w:tc>
          <w:tcPr>
            <w:tcW w:w="1072" w:type="pct"/>
            <w:vMerge/>
            <w:shd w:val="clear" w:color="auto" w:fill="auto"/>
            <w:vAlign w:val="center"/>
          </w:tcPr>
          <w:p w:rsidR="003238A7" w:rsidRPr="003C4EC0" w:rsidRDefault="003238A7" w:rsidP="003238A7">
            <w:pPr>
              <w:jc w:val="center"/>
              <w:rPr>
                <w:rFonts w:eastAsia="Calibri"/>
              </w:rPr>
            </w:pPr>
          </w:p>
        </w:tc>
        <w:tc>
          <w:tcPr>
            <w:tcW w:w="648" w:type="pct"/>
            <w:vMerge/>
            <w:shd w:val="clear" w:color="auto" w:fill="auto"/>
          </w:tcPr>
          <w:p w:rsidR="003238A7" w:rsidRPr="003C4EC0" w:rsidRDefault="003238A7" w:rsidP="003238A7">
            <w:pPr>
              <w:jc w:val="center"/>
              <w:rPr>
                <w:rFonts w:eastAsia="Calibri"/>
                <w:shd w:val="clear" w:color="auto" w:fill="FFFFFF"/>
              </w:rPr>
            </w:pPr>
          </w:p>
        </w:tc>
        <w:tc>
          <w:tcPr>
            <w:tcW w:w="801" w:type="pct"/>
            <w:vMerge/>
            <w:shd w:val="clear" w:color="auto" w:fill="auto"/>
          </w:tcPr>
          <w:p w:rsidR="003238A7" w:rsidRPr="003C4EC0" w:rsidRDefault="003238A7" w:rsidP="003238A7">
            <w:pPr>
              <w:jc w:val="center"/>
              <w:rPr>
                <w:rFonts w:eastAsia="Calibri"/>
                <w:shd w:val="clear" w:color="auto" w:fill="FFFFFF"/>
              </w:rPr>
            </w:pPr>
          </w:p>
        </w:tc>
        <w:tc>
          <w:tcPr>
            <w:tcW w:w="655" w:type="pct"/>
            <w:shd w:val="clear" w:color="auto" w:fill="auto"/>
            <w:vAlign w:val="center"/>
          </w:tcPr>
          <w:p w:rsidR="003238A7" w:rsidRPr="003C4EC0" w:rsidRDefault="00507B06" w:rsidP="003238A7">
            <w:pPr>
              <w:jc w:val="center"/>
              <w:rPr>
                <w:spacing w:val="-2"/>
                <w:lang w:val="en-US"/>
              </w:rPr>
            </w:pPr>
            <w:r w:rsidRPr="003C4EC0">
              <w:rPr>
                <w:rFonts w:eastAsia="Calibri"/>
                <w:shd w:val="clear" w:color="auto" w:fill="FFFFFF"/>
              </w:rPr>
              <w:t>2026</w:t>
            </w:r>
            <w:r w:rsidR="003238A7" w:rsidRPr="003C4EC0">
              <w:rPr>
                <w:rFonts w:eastAsia="Calibri"/>
                <w:shd w:val="clear" w:color="auto" w:fill="FFFFFF"/>
              </w:rPr>
              <w:t xml:space="preserve"> год</w:t>
            </w:r>
          </w:p>
        </w:tc>
        <w:tc>
          <w:tcPr>
            <w:tcW w:w="760" w:type="pct"/>
            <w:shd w:val="clear" w:color="auto" w:fill="auto"/>
            <w:vAlign w:val="center"/>
          </w:tcPr>
          <w:p w:rsidR="003238A7" w:rsidRPr="003C4EC0" w:rsidRDefault="003238A7" w:rsidP="00507B06">
            <w:pPr>
              <w:jc w:val="center"/>
              <w:rPr>
                <w:spacing w:val="-2"/>
              </w:rPr>
            </w:pPr>
            <w:r w:rsidRPr="003C4EC0">
              <w:rPr>
                <w:rFonts w:eastAsia="Calibri"/>
                <w:shd w:val="clear" w:color="auto" w:fill="FFFFFF"/>
              </w:rPr>
              <w:t>202</w:t>
            </w:r>
            <w:r w:rsidR="00507B06" w:rsidRPr="003C4EC0">
              <w:rPr>
                <w:rFonts w:eastAsia="Calibri"/>
                <w:shd w:val="clear" w:color="auto" w:fill="FFFFFF"/>
              </w:rPr>
              <w:t>7</w:t>
            </w:r>
            <w:r w:rsidRPr="003C4EC0">
              <w:rPr>
                <w:rFonts w:eastAsia="Calibri"/>
                <w:shd w:val="clear" w:color="auto" w:fill="FFFFFF"/>
              </w:rPr>
              <w:t xml:space="preserve">год </w:t>
            </w:r>
          </w:p>
        </w:tc>
        <w:tc>
          <w:tcPr>
            <w:tcW w:w="596" w:type="pct"/>
            <w:shd w:val="clear" w:color="auto" w:fill="auto"/>
            <w:vAlign w:val="center"/>
          </w:tcPr>
          <w:p w:rsidR="003238A7" w:rsidRPr="003C4EC0" w:rsidRDefault="003238A7" w:rsidP="00507B06">
            <w:pPr>
              <w:jc w:val="center"/>
              <w:rPr>
                <w:rFonts w:eastAsia="Calibri"/>
              </w:rPr>
            </w:pPr>
            <w:r w:rsidRPr="003C4EC0">
              <w:rPr>
                <w:rFonts w:eastAsia="Calibri"/>
                <w:shd w:val="clear" w:color="auto" w:fill="FFFFFF"/>
              </w:rPr>
              <w:t>202</w:t>
            </w:r>
            <w:r w:rsidR="00507B06" w:rsidRPr="003C4EC0">
              <w:rPr>
                <w:rFonts w:eastAsia="Calibri"/>
                <w:shd w:val="clear" w:color="auto" w:fill="FFFFFF"/>
              </w:rPr>
              <w:t>8</w:t>
            </w:r>
            <w:r w:rsidRPr="003C4EC0">
              <w:rPr>
                <w:rFonts w:eastAsia="Calibri"/>
                <w:shd w:val="clear" w:color="auto" w:fill="FFFFFF"/>
              </w:rPr>
              <w:t xml:space="preserve"> год </w:t>
            </w:r>
          </w:p>
        </w:tc>
      </w:tr>
      <w:tr w:rsidR="003C4EC0" w:rsidRPr="003C4EC0" w:rsidTr="003C4EC0">
        <w:trPr>
          <w:trHeight w:val="282"/>
          <w:tblHeader/>
          <w:jc w:val="center"/>
        </w:trPr>
        <w:tc>
          <w:tcPr>
            <w:tcW w:w="469" w:type="pct"/>
            <w:shd w:val="clear" w:color="auto" w:fill="auto"/>
          </w:tcPr>
          <w:p w:rsidR="003238A7" w:rsidRPr="003C4EC0" w:rsidRDefault="003238A7" w:rsidP="003238A7">
            <w:pPr>
              <w:ind w:right="-58"/>
              <w:jc w:val="center"/>
              <w:rPr>
                <w:rFonts w:eastAsia="Calibri"/>
              </w:rPr>
            </w:pPr>
            <w:r w:rsidRPr="003C4EC0">
              <w:rPr>
                <w:rFonts w:eastAsia="Calibri"/>
              </w:rPr>
              <w:t>1</w:t>
            </w:r>
          </w:p>
        </w:tc>
        <w:tc>
          <w:tcPr>
            <w:tcW w:w="1072" w:type="pct"/>
            <w:shd w:val="clear" w:color="auto" w:fill="auto"/>
            <w:vAlign w:val="center"/>
          </w:tcPr>
          <w:p w:rsidR="003238A7" w:rsidRPr="003C4EC0" w:rsidRDefault="003238A7" w:rsidP="003238A7">
            <w:pPr>
              <w:jc w:val="center"/>
              <w:rPr>
                <w:rFonts w:eastAsia="Calibri"/>
              </w:rPr>
            </w:pPr>
            <w:r w:rsidRPr="003C4EC0">
              <w:rPr>
                <w:rFonts w:eastAsia="Calibri"/>
              </w:rPr>
              <w:t>2</w:t>
            </w:r>
          </w:p>
        </w:tc>
        <w:tc>
          <w:tcPr>
            <w:tcW w:w="648" w:type="pct"/>
            <w:shd w:val="clear" w:color="auto" w:fill="auto"/>
          </w:tcPr>
          <w:p w:rsidR="003238A7" w:rsidRPr="003C4EC0" w:rsidRDefault="003238A7" w:rsidP="003238A7">
            <w:pPr>
              <w:jc w:val="center"/>
              <w:rPr>
                <w:rFonts w:eastAsia="Calibri"/>
                <w:spacing w:val="-2"/>
              </w:rPr>
            </w:pPr>
            <w:r w:rsidRPr="003C4EC0">
              <w:rPr>
                <w:rFonts w:eastAsia="Calibri"/>
                <w:spacing w:val="-2"/>
              </w:rPr>
              <w:t>3</w:t>
            </w:r>
          </w:p>
        </w:tc>
        <w:tc>
          <w:tcPr>
            <w:tcW w:w="801" w:type="pct"/>
            <w:shd w:val="clear" w:color="auto" w:fill="auto"/>
          </w:tcPr>
          <w:p w:rsidR="003238A7" w:rsidRPr="003C4EC0" w:rsidRDefault="003238A7" w:rsidP="003238A7">
            <w:pPr>
              <w:jc w:val="center"/>
              <w:rPr>
                <w:rFonts w:eastAsia="Calibri"/>
                <w:spacing w:val="-2"/>
              </w:rPr>
            </w:pPr>
            <w:r w:rsidRPr="003C4EC0">
              <w:rPr>
                <w:rFonts w:eastAsia="Calibri"/>
                <w:spacing w:val="-2"/>
              </w:rPr>
              <w:t>4</w:t>
            </w:r>
          </w:p>
        </w:tc>
        <w:tc>
          <w:tcPr>
            <w:tcW w:w="655" w:type="pct"/>
            <w:shd w:val="clear" w:color="auto" w:fill="auto"/>
            <w:vAlign w:val="center"/>
          </w:tcPr>
          <w:p w:rsidR="003238A7" w:rsidRPr="003C4EC0" w:rsidRDefault="003238A7" w:rsidP="003238A7">
            <w:pPr>
              <w:jc w:val="center"/>
              <w:rPr>
                <w:spacing w:val="-2"/>
              </w:rPr>
            </w:pPr>
            <w:r w:rsidRPr="003C4EC0">
              <w:rPr>
                <w:spacing w:val="-2"/>
              </w:rPr>
              <w:t>5</w:t>
            </w:r>
          </w:p>
        </w:tc>
        <w:tc>
          <w:tcPr>
            <w:tcW w:w="760" w:type="pct"/>
            <w:shd w:val="clear" w:color="auto" w:fill="auto"/>
            <w:vAlign w:val="center"/>
          </w:tcPr>
          <w:p w:rsidR="003238A7" w:rsidRPr="003C4EC0" w:rsidRDefault="003238A7" w:rsidP="003238A7">
            <w:pPr>
              <w:jc w:val="center"/>
              <w:rPr>
                <w:spacing w:val="-2"/>
              </w:rPr>
            </w:pPr>
            <w:r w:rsidRPr="003C4EC0">
              <w:rPr>
                <w:spacing w:val="-2"/>
              </w:rPr>
              <w:t>6</w:t>
            </w:r>
          </w:p>
        </w:tc>
        <w:tc>
          <w:tcPr>
            <w:tcW w:w="596" w:type="pct"/>
            <w:shd w:val="clear" w:color="auto" w:fill="auto"/>
            <w:vAlign w:val="center"/>
          </w:tcPr>
          <w:p w:rsidR="003238A7" w:rsidRPr="003C4EC0" w:rsidRDefault="003238A7" w:rsidP="003238A7">
            <w:pPr>
              <w:jc w:val="center"/>
              <w:rPr>
                <w:rFonts w:eastAsia="Calibri"/>
              </w:rPr>
            </w:pPr>
            <w:r w:rsidRPr="003C4EC0">
              <w:rPr>
                <w:rFonts w:eastAsia="Calibri"/>
              </w:rPr>
              <w:t>7</w:t>
            </w:r>
          </w:p>
        </w:tc>
      </w:tr>
      <w:tr w:rsidR="003C4EC0" w:rsidRPr="003C4EC0" w:rsidTr="003C4EC0">
        <w:trPr>
          <w:trHeight w:val="650"/>
          <w:jc w:val="center"/>
        </w:trPr>
        <w:tc>
          <w:tcPr>
            <w:tcW w:w="469" w:type="pct"/>
            <w:shd w:val="clear" w:color="auto" w:fill="auto"/>
          </w:tcPr>
          <w:p w:rsidR="003238A7" w:rsidRPr="003C4EC0" w:rsidRDefault="003238A7" w:rsidP="003238A7">
            <w:pPr>
              <w:spacing w:line="230" w:lineRule="auto"/>
              <w:ind w:right="600"/>
              <w:rPr>
                <w:rFonts w:eastAsia="Calibri"/>
                <w:spacing w:val="-2"/>
              </w:rPr>
            </w:pPr>
            <w:r w:rsidRPr="003C4EC0">
              <w:rPr>
                <w:rFonts w:eastAsia="Calibri"/>
                <w:spacing w:val="-2"/>
              </w:rPr>
              <w:t>1</w:t>
            </w:r>
          </w:p>
        </w:tc>
        <w:tc>
          <w:tcPr>
            <w:tcW w:w="1072" w:type="pct"/>
            <w:shd w:val="clear" w:color="auto" w:fill="auto"/>
          </w:tcPr>
          <w:p w:rsidR="003238A7" w:rsidRPr="003C4EC0" w:rsidRDefault="003238A7" w:rsidP="003238A7">
            <w:pPr>
              <w:spacing w:line="230" w:lineRule="auto"/>
              <w:rPr>
                <w:spacing w:val="-2"/>
              </w:rPr>
            </w:pPr>
            <w:r w:rsidRPr="003C4EC0">
              <w:rPr>
                <w:spacing w:val="-2"/>
              </w:rPr>
              <w:t>Количество реконструируемых объектов</w:t>
            </w:r>
          </w:p>
        </w:tc>
        <w:tc>
          <w:tcPr>
            <w:tcW w:w="648" w:type="pct"/>
            <w:shd w:val="clear" w:color="auto" w:fill="auto"/>
          </w:tcPr>
          <w:p w:rsidR="003238A7" w:rsidRPr="003C4EC0" w:rsidRDefault="003238A7" w:rsidP="003238A7">
            <w:pPr>
              <w:jc w:val="center"/>
              <w:rPr>
                <w:rFonts w:eastAsia="Calibri"/>
              </w:rPr>
            </w:pPr>
            <w:r w:rsidRPr="003C4EC0">
              <w:rPr>
                <w:rFonts w:eastAsia="Calibri"/>
              </w:rPr>
              <w:t>ед</w:t>
            </w:r>
          </w:p>
        </w:tc>
        <w:tc>
          <w:tcPr>
            <w:tcW w:w="801" w:type="pct"/>
            <w:shd w:val="clear" w:color="auto" w:fill="auto"/>
          </w:tcPr>
          <w:p w:rsidR="003238A7" w:rsidRPr="003C4EC0" w:rsidRDefault="004B4AE5" w:rsidP="003238A7">
            <w:pPr>
              <w:jc w:val="center"/>
              <w:rPr>
                <w:rFonts w:eastAsia="Calibri"/>
              </w:rPr>
            </w:pPr>
            <w:r w:rsidRPr="003C4EC0">
              <w:rPr>
                <w:rFonts w:eastAsia="Calibri"/>
              </w:rPr>
              <w:t>1</w:t>
            </w:r>
          </w:p>
        </w:tc>
        <w:tc>
          <w:tcPr>
            <w:tcW w:w="655" w:type="pct"/>
            <w:shd w:val="clear" w:color="auto" w:fill="auto"/>
          </w:tcPr>
          <w:p w:rsidR="003238A7" w:rsidRPr="003C4EC0" w:rsidRDefault="003238A7" w:rsidP="003238A7">
            <w:pPr>
              <w:jc w:val="center"/>
            </w:pPr>
            <w:r w:rsidRPr="003C4EC0">
              <w:t>1</w:t>
            </w:r>
          </w:p>
        </w:tc>
        <w:tc>
          <w:tcPr>
            <w:tcW w:w="760" w:type="pct"/>
            <w:shd w:val="clear" w:color="auto" w:fill="auto"/>
          </w:tcPr>
          <w:p w:rsidR="003238A7" w:rsidRPr="003C4EC0" w:rsidRDefault="003238A7" w:rsidP="003238A7">
            <w:pPr>
              <w:jc w:val="center"/>
            </w:pPr>
            <w:r w:rsidRPr="003C4EC0">
              <w:t>0</w:t>
            </w:r>
          </w:p>
        </w:tc>
        <w:tc>
          <w:tcPr>
            <w:tcW w:w="596" w:type="pct"/>
            <w:shd w:val="clear" w:color="auto" w:fill="auto"/>
          </w:tcPr>
          <w:p w:rsidR="003238A7" w:rsidRPr="003C4EC0" w:rsidRDefault="003238A7" w:rsidP="003238A7">
            <w:pPr>
              <w:jc w:val="center"/>
            </w:pPr>
            <w:r w:rsidRPr="003C4EC0">
              <w:t>0</w:t>
            </w:r>
          </w:p>
          <w:p w:rsidR="003238A7" w:rsidRPr="003C4EC0" w:rsidRDefault="003238A7" w:rsidP="003238A7">
            <w:pPr>
              <w:jc w:val="center"/>
            </w:pPr>
          </w:p>
        </w:tc>
      </w:tr>
      <w:tr w:rsidR="003C4EC0" w:rsidRPr="003C4EC0" w:rsidTr="003C4EC0">
        <w:trPr>
          <w:trHeight w:val="677"/>
          <w:jc w:val="center"/>
        </w:trPr>
        <w:tc>
          <w:tcPr>
            <w:tcW w:w="469" w:type="pct"/>
            <w:shd w:val="clear" w:color="auto" w:fill="auto"/>
          </w:tcPr>
          <w:p w:rsidR="003238A7" w:rsidRPr="003C4EC0" w:rsidRDefault="003238A7" w:rsidP="003238A7">
            <w:pPr>
              <w:spacing w:line="230" w:lineRule="auto"/>
              <w:ind w:right="600"/>
              <w:rPr>
                <w:rFonts w:eastAsia="Calibri"/>
                <w:spacing w:val="-2"/>
              </w:rPr>
            </w:pPr>
            <w:r w:rsidRPr="003C4EC0">
              <w:rPr>
                <w:rFonts w:eastAsia="Calibri"/>
                <w:spacing w:val="-2"/>
              </w:rPr>
              <w:t>2</w:t>
            </w:r>
          </w:p>
        </w:tc>
        <w:tc>
          <w:tcPr>
            <w:tcW w:w="1072" w:type="pct"/>
            <w:shd w:val="clear" w:color="auto" w:fill="auto"/>
          </w:tcPr>
          <w:p w:rsidR="003238A7" w:rsidRPr="003C4EC0" w:rsidRDefault="003238A7" w:rsidP="003238A7">
            <w:pPr>
              <w:spacing w:line="230" w:lineRule="auto"/>
              <w:rPr>
                <w:spacing w:val="-2"/>
              </w:rPr>
            </w:pPr>
            <w:r w:rsidRPr="003C4EC0">
              <w:rPr>
                <w:spacing w:val="-2"/>
              </w:rPr>
              <w:t>Протяженность проектируемых водопроводов</w:t>
            </w:r>
          </w:p>
        </w:tc>
        <w:tc>
          <w:tcPr>
            <w:tcW w:w="648" w:type="pct"/>
            <w:shd w:val="clear" w:color="auto" w:fill="auto"/>
          </w:tcPr>
          <w:p w:rsidR="003238A7" w:rsidRPr="003C4EC0" w:rsidRDefault="003238A7" w:rsidP="003238A7">
            <w:pPr>
              <w:jc w:val="center"/>
              <w:rPr>
                <w:rFonts w:eastAsia="Calibri"/>
              </w:rPr>
            </w:pPr>
            <w:r w:rsidRPr="003C4EC0">
              <w:rPr>
                <w:rFonts w:eastAsia="Calibri"/>
              </w:rPr>
              <w:t>м</w:t>
            </w:r>
          </w:p>
        </w:tc>
        <w:tc>
          <w:tcPr>
            <w:tcW w:w="801" w:type="pct"/>
            <w:shd w:val="clear" w:color="auto" w:fill="auto"/>
          </w:tcPr>
          <w:p w:rsidR="003238A7" w:rsidRPr="003C4EC0" w:rsidRDefault="00A44DEE" w:rsidP="003238A7">
            <w:pPr>
              <w:jc w:val="center"/>
              <w:rPr>
                <w:rFonts w:eastAsia="Calibri"/>
              </w:rPr>
            </w:pPr>
            <w:r w:rsidRPr="003C4EC0">
              <w:rPr>
                <w:rFonts w:eastAsia="Calibri"/>
              </w:rPr>
              <w:t>894</w:t>
            </w:r>
          </w:p>
        </w:tc>
        <w:tc>
          <w:tcPr>
            <w:tcW w:w="655" w:type="pct"/>
            <w:shd w:val="clear" w:color="auto" w:fill="auto"/>
          </w:tcPr>
          <w:p w:rsidR="003238A7" w:rsidRPr="003C4EC0" w:rsidRDefault="003C4EC0" w:rsidP="003238A7">
            <w:pPr>
              <w:jc w:val="center"/>
            </w:pPr>
            <w:r w:rsidRPr="003C4EC0">
              <w:t>0</w:t>
            </w:r>
          </w:p>
        </w:tc>
        <w:tc>
          <w:tcPr>
            <w:tcW w:w="760" w:type="pct"/>
            <w:shd w:val="clear" w:color="auto" w:fill="auto"/>
          </w:tcPr>
          <w:p w:rsidR="003238A7" w:rsidRPr="003C4EC0" w:rsidRDefault="003C4EC0" w:rsidP="003238A7">
            <w:pPr>
              <w:jc w:val="center"/>
            </w:pPr>
            <w:r w:rsidRPr="003C4EC0">
              <w:t>0</w:t>
            </w:r>
          </w:p>
        </w:tc>
        <w:tc>
          <w:tcPr>
            <w:tcW w:w="596" w:type="pct"/>
            <w:shd w:val="clear" w:color="auto" w:fill="auto"/>
          </w:tcPr>
          <w:p w:rsidR="003238A7" w:rsidRPr="003C4EC0" w:rsidRDefault="003C4EC0" w:rsidP="003238A7">
            <w:pPr>
              <w:jc w:val="center"/>
            </w:pPr>
            <w:r w:rsidRPr="003C4EC0">
              <w:t>0</w:t>
            </w:r>
          </w:p>
        </w:tc>
      </w:tr>
      <w:tr w:rsidR="003C4EC0" w:rsidRPr="003C4EC0" w:rsidTr="003C4EC0">
        <w:trPr>
          <w:trHeight w:val="53"/>
          <w:jc w:val="center"/>
        </w:trPr>
        <w:tc>
          <w:tcPr>
            <w:tcW w:w="469" w:type="pct"/>
            <w:shd w:val="clear" w:color="auto" w:fill="auto"/>
          </w:tcPr>
          <w:p w:rsidR="003C4EC0" w:rsidRPr="003C4EC0" w:rsidRDefault="003C4EC0" w:rsidP="003238A7">
            <w:pPr>
              <w:spacing w:line="230" w:lineRule="auto"/>
              <w:ind w:right="600"/>
              <w:rPr>
                <w:rFonts w:eastAsia="Calibri"/>
                <w:spacing w:val="-2"/>
              </w:rPr>
            </w:pPr>
            <w:r w:rsidRPr="003C4EC0">
              <w:rPr>
                <w:rFonts w:eastAsia="Calibri"/>
                <w:spacing w:val="-2"/>
              </w:rPr>
              <w:t>3</w:t>
            </w:r>
          </w:p>
        </w:tc>
        <w:tc>
          <w:tcPr>
            <w:tcW w:w="1072" w:type="pct"/>
            <w:shd w:val="clear" w:color="auto" w:fill="auto"/>
          </w:tcPr>
          <w:p w:rsidR="003C4EC0" w:rsidRPr="003C4EC0" w:rsidRDefault="003C4EC0" w:rsidP="003238A7">
            <w:pPr>
              <w:spacing w:line="230" w:lineRule="auto"/>
              <w:rPr>
                <w:spacing w:val="-2"/>
              </w:rPr>
            </w:pPr>
            <w:r w:rsidRPr="003C4EC0">
              <w:rPr>
                <w:spacing w:val="-2"/>
              </w:rPr>
              <w:t>Протяжённость отремонтированных сетей водоснабжения и водоотведения</w:t>
            </w:r>
          </w:p>
        </w:tc>
        <w:tc>
          <w:tcPr>
            <w:tcW w:w="648" w:type="pct"/>
            <w:shd w:val="clear" w:color="auto" w:fill="auto"/>
          </w:tcPr>
          <w:p w:rsidR="003C4EC0" w:rsidRPr="003C4EC0" w:rsidRDefault="003C4EC0" w:rsidP="003238A7">
            <w:pPr>
              <w:jc w:val="center"/>
              <w:rPr>
                <w:rFonts w:eastAsia="Calibri"/>
              </w:rPr>
            </w:pPr>
            <w:r w:rsidRPr="003C4EC0">
              <w:rPr>
                <w:rFonts w:eastAsia="Calibri"/>
              </w:rPr>
              <w:t>м</w:t>
            </w:r>
          </w:p>
        </w:tc>
        <w:tc>
          <w:tcPr>
            <w:tcW w:w="801" w:type="pct"/>
            <w:shd w:val="clear" w:color="auto" w:fill="auto"/>
          </w:tcPr>
          <w:p w:rsidR="003C4EC0" w:rsidRPr="003C4EC0" w:rsidRDefault="003C4EC0" w:rsidP="008B67FA">
            <w:pPr>
              <w:jc w:val="center"/>
              <w:rPr>
                <w:rFonts w:eastAsia="Calibri"/>
              </w:rPr>
            </w:pPr>
            <w:r w:rsidRPr="003C4EC0">
              <w:rPr>
                <w:rFonts w:eastAsia="Calibri"/>
              </w:rPr>
              <w:t>0</w:t>
            </w:r>
          </w:p>
        </w:tc>
        <w:tc>
          <w:tcPr>
            <w:tcW w:w="655" w:type="pct"/>
            <w:shd w:val="clear" w:color="auto" w:fill="auto"/>
          </w:tcPr>
          <w:p w:rsidR="003C4EC0" w:rsidRPr="003C4EC0" w:rsidRDefault="003C4EC0" w:rsidP="008B67FA">
            <w:pPr>
              <w:jc w:val="center"/>
            </w:pPr>
            <w:r w:rsidRPr="003C4EC0">
              <w:t>860</w:t>
            </w:r>
          </w:p>
        </w:tc>
        <w:tc>
          <w:tcPr>
            <w:tcW w:w="760" w:type="pct"/>
            <w:shd w:val="clear" w:color="auto" w:fill="auto"/>
          </w:tcPr>
          <w:p w:rsidR="003C4EC0" w:rsidRPr="003C4EC0" w:rsidRDefault="003C4EC0" w:rsidP="008B67FA">
            <w:pPr>
              <w:jc w:val="center"/>
            </w:pPr>
            <w:r w:rsidRPr="003C4EC0">
              <w:t>500</w:t>
            </w:r>
          </w:p>
        </w:tc>
        <w:tc>
          <w:tcPr>
            <w:tcW w:w="596" w:type="pct"/>
            <w:shd w:val="clear" w:color="auto" w:fill="auto"/>
          </w:tcPr>
          <w:p w:rsidR="003C4EC0" w:rsidRPr="003C4EC0" w:rsidRDefault="003C4EC0" w:rsidP="008B67FA">
            <w:pPr>
              <w:jc w:val="center"/>
            </w:pPr>
            <w:r w:rsidRPr="003C4EC0">
              <w:t>500</w:t>
            </w:r>
          </w:p>
        </w:tc>
      </w:tr>
    </w:tbl>
    <w:p w:rsidR="003238A7" w:rsidRPr="003C4EC0" w:rsidRDefault="003238A7" w:rsidP="003238A7">
      <w:pPr>
        <w:jc w:val="center"/>
        <w:rPr>
          <w:b/>
          <w:spacing w:val="-2"/>
        </w:rPr>
      </w:pPr>
    </w:p>
    <w:p w:rsidR="003238A7" w:rsidRPr="003C4EC0" w:rsidRDefault="003238A7" w:rsidP="003238A7">
      <w:pPr>
        <w:jc w:val="center"/>
        <w:rPr>
          <w:b/>
          <w:spacing w:val="-2"/>
        </w:rPr>
      </w:pPr>
      <w:r w:rsidRPr="003C4EC0">
        <w:rPr>
          <w:b/>
          <w:spacing w:val="-2"/>
        </w:rPr>
        <w:t>Раздел 3. СВЕДЕНИЯ</w:t>
      </w:r>
    </w:p>
    <w:p w:rsidR="003238A7" w:rsidRPr="003C4EC0" w:rsidRDefault="003238A7" w:rsidP="003238A7">
      <w:pPr>
        <w:jc w:val="center"/>
        <w:rPr>
          <w:b/>
          <w:spacing w:val="-2"/>
        </w:rPr>
      </w:pPr>
      <w:r w:rsidRPr="003C4EC0">
        <w:rPr>
          <w:b/>
          <w:spacing w:val="-2"/>
        </w:rPr>
        <w:t>о ведомственных проектах</w:t>
      </w:r>
    </w:p>
    <w:p w:rsidR="003238A7" w:rsidRPr="003C4EC0" w:rsidRDefault="003238A7" w:rsidP="003238A7">
      <w:pPr>
        <w:jc w:val="center"/>
        <w:rPr>
          <w:b/>
          <w:spacing w:val="-2"/>
        </w:rPr>
      </w:pPr>
    </w:p>
    <w:p w:rsidR="003238A7" w:rsidRPr="003C4EC0" w:rsidRDefault="003238A7" w:rsidP="003238A7">
      <w:pPr>
        <w:jc w:val="center"/>
        <w:rPr>
          <w:b/>
          <w:spacing w:val="-2"/>
        </w:rPr>
      </w:pPr>
      <w:r w:rsidRPr="003C4EC0">
        <w:rPr>
          <w:b/>
          <w:spacing w:val="-2"/>
        </w:rPr>
        <w:t>СВЕДЕНИЯ</w:t>
      </w:r>
    </w:p>
    <w:p w:rsidR="003238A7" w:rsidRPr="003C4EC0" w:rsidRDefault="003238A7" w:rsidP="003238A7">
      <w:pPr>
        <w:jc w:val="center"/>
        <w:rPr>
          <w:b/>
          <w:spacing w:val="-2"/>
        </w:rPr>
      </w:pPr>
      <w:r w:rsidRPr="003C4EC0">
        <w:rPr>
          <w:b/>
          <w:spacing w:val="-2"/>
        </w:rPr>
        <w:t>о ведомственном проекте</w:t>
      </w:r>
    </w:p>
    <w:p w:rsidR="003238A7" w:rsidRPr="003C4EC0" w:rsidRDefault="003238A7" w:rsidP="003238A7">
      <w:pPr>
        <w:tabs>
          <w:tab w:val="left" w:pos="1701"/>
          <w:tab w:val="left" w:pos="8505"/>
        </w:tabs>
        <w:jc w:val="center"/>
        <w:rPr>
          <w:b/>
        </w:rPr>
      </w:pPr>
      <w:r w:rsidRPr="003C4EC0">
        <w:rPr>
          <w:b/>
        </w:rPr>
        <w:t xml:space="preserve">_______________________________________________ </w:t>
      </w:r>
    </w:p>
    <w:p w:rsidR="003238A7" w:rsidRPr="003C4EC0" w:rsidRDefault="003238A7" w:rsidP="003238A7">
      <w:pPr>
        <w:jc w:val="center"/>
      </w:pPr>
      <w:r w:rsidRPr="003C4EC0">
        <w:t>(наименование ведомственного проекта)</w:t>
      </w:r>
    </w:p>
    <w:p w:rsidR="003238A7" w:rsidRPr="003C4EC0" w:rsidRDefault="003238A7" w:rsidP="003238A7">
      <w:pPr>
        <w:jc w:val="center"/>
        <w:rPr>
          <w:b/>
        </w:rPr>
      </w:pPr>
    </w:p>
    <w:p w:rsidR="003238A7" w:rsidRPr="003C4EC0" w:rsidRDefault="003238A7" w:rsidP="003238A7">
      <w:pPr>
        <w:jc w:val="center"/>
        <w:rPr>
          <w:b/>
        </w:rPr>
      </w:pPr>
      <w:r w:rsidRPr="003C4EC0">
        <w:rPr>
          <w:b/>
        </w:rPr>
        <w:t>Общие положения</w:t>
      </w:r>
    </w:p>
    <w:p w:rsidR="003238A7" w:rsidRPr="003C4EC0" w:rsidRDefault="003238A7" w:rsidP="003238A7"/>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5"/>
        <w:gridCol w:w="4898"/>
      </w:tblGrid>
      <w:tr w:rsidR="00B06BB8" w:rsidRPr="003C4EC0" w:rsidTr="003238A7">
        <w:trPr>
          <w:trHeight w:val="516"/>
          <w:jc w:val="center"/>
        </w:trPr>
        <w:tc>
          <w:tcPr>
            <w:tcW w:w="2559" w:type="pct"/>
            <w:shd w:val="clear" w:color="auto" w:fill="auto"/>
            <w:vAlign w:val="center"/>
          </w:tcPr>
          <w:p w:rsidR="003238A7" w:rsidRPr="003C4EC0" w:rsidRDefault="003238A7" w:rsidP="003238A7">
            <w:pPr>
              <w:rPr>
                <w:rFonts w:eastAsia="Calibri"/>
              </w:rPr>
            </w:pPr>
            <w:r w:rsidRPr="003C4EC0">
              <w:t>Руководитель ведомственного проекта</w:t>
            </w:r>
          </w:p>
        </w:tc>
        <w:tc>
          <w:tcPr>
            <w:tcW w:w="2441" w:type="pct"/>
            <w:shd w:val="clear" w:color="auto" w:fill="auto"/>
            <w:vAlign w:val="center"/>
          </w:tcPr>
          <w:p w:rsidR="003238A7" w:rsidRPr="003C4EC0" w:rsidRDefault="003238A7" w:rsidP="003238A7">
            <w:pPr>
              <w:rPr>
                <w:rFonts w:eastAsia="Calibri"/>
              </w:rPr>
            </w:pPr>
            <w:r w:rsidRPr="003C4EC0">
              <w:rPr>
                <w:rFonts w:eastAsia="Calibri"/>
              </w:rPr>
              <w:t xml:space="preserve">должность, фамилия, имя, отчество руководителя ведомственного проекта </w:t>
            </w:r>
          </w:p>
        </w:tc>
      </w:tr>
      <w:tr w:rsidR="003238A7" w:rsidRPr="003C4EC0" w:rsidTr="003238A7">
        <w:trPr>
          <w:trHeight w:val="700"/>
          <w:jc w:val="center"/>
        </w:trPr>
        <w:tc>
          <w:tcPr>
            <w:tcW w:w="2559" w:type="pct"/>
            <w:shd w:val="clear" w:color="auto" w:fill="auto"/>
            <w:vAlign w:val="center"/>
          </w:tcPr>
          <w:p w:rsidR="003238A7" w:rsidRPr="003C4EC0" w:rsidRDefault="003238A7" w:rsidP="003238A7">
            <w:pPr>
              <w:rPr>
                <w:rFonts w:eastAsia="Calibri"/>
              </w:rPr>
            </w:pPr>
            <w:r w:rsidRPr="003C4EC0">
              <w:rPr>
                <w:rFonts w:eastAsia="Calibri"/>
              </w:rPr>
              <w:t xml:space="preserve">Связь с муниципальной программой </w:t>
            </w:r>
          </w:p>
        </w:tc>
        <w:tc>
          <w:tcPr>
            <w:tcW w:w="2441" w:type="pct"/>
            <w:shd w:val="clear" w:color="auto" w:fill="auto"/>
            <w:vAlign w:val="center"/>
          </w:tcPr>
          <w:p w:rsidR="003238A7" w:rsidRPr="003C4EC0" w:rsidRDefault="003238A7" w:rsidP="003238A7">
            <w:pPr>
              <w:rPr>
                <w:rFonts w:eastAsia="Calibri"/>
              </w:rPr>
            </w:pPr>
            <w:r w:rsidRPr="003C4EC0">
              <w:rPr>
                <w:rFonts w:eastAsia="Calibri"/>
              </w:rPr>
              <w:t>муниципальная программа «Наименование»</w:t>
            </w:r>
          </w:p>
        </w:tc>
      </w:tr>
    </w:tbl>
    <w:p w:rsidR="003238A7" w:rsidRPr="003C4EC0" w:rsidRDefault="003238A7" w:rsidP="003238A7"/>
    <w:p w:rsidR="003238A7" w:rsidRPr="003C4EC0" w:rsidRDefault="003238A7" w:rsidP="003238A7">
      <w:pPr>
        <w:jc w:val="center"/>
        <w:rPr>
          <w:b/>
        </w:rPr>
      </w:pPr>
      <w:r w:rsidRPr="003C4EC0">
        <w:rPr>
          <w:b/>
        </w:rPr>
        <w:lastRenderedPageBreak/>
        <w:t xml:space="preserve">Значения результатов ведомственного проекта </w:t>
      </w:r>
    </w:p>
    <w:p w:rsidR="003238A7" w:rsidRPr="003C4EC0" w:rsidRDefault="003238A7" w:rsidP="003238A7">
      <w:pPr>
        <w:jc w:val="center"/>
        <w:rPr>
          <w:b/>
        </w:rPr>
      </w:pPr>
    </w:p>
    <w:tbl>
      <w:tblPr>
        <w:tblW w:w="4974"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677"/>
        <w:gridCol w:w="1356"/>
        <w:gridCol w:w="1596"/>
        <w:gridCol w:w="1536"/>
        <w:gridCol w:w="1745"/>
        <w:gridCol w:w="1418"/>
      </w:tblGrid>
      <w:tr w:rsidR="00B06BB8" w:rsidRPr="003C4EC0" w:rsidTr="003238A7">
        <w:trPr>
          <w:tblHeader/>
          <w:jc w:val="center"/>
        </w:trPr>
        <w:tc>
          <w:tcPr>
            <w:tcW w:w="379" w:type="pct"/>
            <w:vMerge w:val="restart"/>
            <w:shd w:val="clear" w:color="auto" w:fill="auto"/>
          </w:tcPr>
          <w:p w:rsidR="003238A7" w:rsidRPr="003C4EC0" w:rsidRDefault="003238A7" w:rsidP="003238A7">
            <w:pPr>
              <w:ind w:hanging="35"/>
              <w:jc w:val="center"/>
              <w:rPr>
                <w:rFonts w:eastAsia="Calibri"/>
              </w:rPr>
            </w:pPr>
            <w:r w:rsidRPr="003C4EC0">
              <w:rPr>
                <w:rFonts w:eastAsia="Calibri"/>
              </w:rPr>
              <w:t>№ п/п</w:t>
            </w:r>
          </w:p>
        </w:tc>
        <w:tc>
          <w:tcPr>
            <w:tcW w:w="835" w:type="pct"/>
            <w:vMerge w:val="restart"/>
            <w:shd w:val="clear" w:color="auto" w:fill="auto"/>
          </w:tcPr>
          <w:p w:rsidR="003238A7" w:rsidRPr="003C4EC0" w:rsidRDefault="003238A7" w:rsidP="003238A7">
            <w:pPr>
              <w:jc w:val="center"/>
              <w:rPr>
                <w:rFonts w:eastAsia="Calibri"/>
              </w:rPr>
            </w:pPr>
            <w:r w:rsidRPr="003C4EC0">
              <w:rPr>
                <w:rFonts w:eastAsia="Calibri"/>
              </w:rPr>
              <w:t>Название результата</w:t>
            </w:r>
          </w:p>
        </w:tc>
        <w:tc>
          <w:tcPr>
            <w:tcW w:w="676" w:type="pct"/>
            <w:vMerge w:val="restart"/>
            <w:shd w:val="clear" w:color="auto" w:fill="auto"/>
          </w:tcPr>
          <w:p w:rsidR="003238A7" w:rsidRPr="003C4EC0" w:rsidRDefault="003238A7" w:rsidP="003238A7">
            <w:pPr>
              <w:ind w:firstLine="23"/>
              <w:jc w:val="center"/>
              <w:rPr>
                <w:rFonts w:eastAsia="Calibri"/>
                <w:shd w:val="clear" w:color="auto" w:fill="FFFFFF"/>
              </w:rPr>
            </w:pPr>
            <w:r w:rsidRPr="003C4EC0">
              <w:rPr>
                <w:rFonts w:eastAsia="Calibri"/>
              </w:rPr>
              <w:t>Единица измерения</w:t>
            </w:r>
          </w:p>
        </w:tc>
        <w:tc>
          <w:tcPr>
            <w:tcW w:w="771" w:type="pct"/>
            <w:vMerge w:val="restart"/>
            <w:shd w:val="clear" w:color="auto" w:fill="auto"/>
          </w:tcPr>
          <w:p w:rsidR="003238A7" w:rsidRPr="003C4EC0" w:rsidRDefault="003238A7" w:rsidP="003238A7">
            <w:pPr>
              <w:ind w:firstLine="23"/>
              <w:jc w:val="center"/>
              <w:rPr>
                <w:rFonts w:eastAsia="Calibri"/>
                <w:shd w:val="clear" w:color="auto" w:fill="FFFFFF"/>
              </w:rPr>
            </w:pPr>
            <w:r w:rsidRPr="003C4EC0">
              <w:rPr>
                <w:rFonts w:eastAsia="Calibri"/>
                <w:shd w:val="clear" w:color="auto" w:fill="FFFFFF"/>
              </w:rPr>
              <w:t>Базовое значение результата (к очередному финансовому году)</w:t>
            </w:r>
          </w:p>
        </w:tc>
        <w:tc>
          <w:tcPr>
            <w:tcW w:w="2339" w:type="pct"/>
            <w:gridSpan w:val="3"/>
            <w:shd w:val="clear" w:color="auto" w:fill="auto"/>
            <w:vAlign w:val="center"/>
          </w:tcPr>
          <w:p w:rsidR="003238A7" w:rsidRPr="003C4EC0" w:rsidRDefault="003238A7" w:rsidP="003238A7">
            <w:pPr>
              <w:jc w:val="center"/>
              <w:rPr>
                <w:spacing w:val="-2"/>
              </w:rPr>
            </w:pPr>
            <w:r w:rsidRPr="003C4EC0">
              <w:rPr>
                <w:rFonts w:eastAsia="Calibri"/>
                <w:shd w:val="clear" w:color="auto" w:fill="FFFFFF"/>
              </w:rPr>
              <w:t>Планируемое значение результата на очередной финансовый год и плановый период</w:t>
            </w:r>
          </w:p>
        </w:tc>
      </w:tr>
      <w:tr w:rsidR="00B06BB8" w:rsidRPr="003C4EC0" w:rsidTr="003238A7">
        <w:trPr>
          <w:trHeight w:val="448"/>
          <w:tblHeader/>
          <w:jc w:val="center"/>
        </w:trPr>
        <w:tc>
          <w:tcPr>
            <w:tcW w:w="379" w:type="pct"/>
            <w:vMerge/>
            <w:shd w:val="clear" w:color="auto" w:fill="auto"/>
          </w:tcPr>
          <w:p w:rsidR="003238A7" w:rsidRPr="003C4EC0" w:rsidRDefault="003238A7" w:rsidP="003238A7">
            <w:pPr>
              <w:jc w:val="center"/>
              <w:rPr>
                <w:rFonts w:eastAsia="Calibri"/>
              </w:rPr>
            </w:pPr>
          </w:p>
        </w:tc>
        <w:tc>
          <w:tcPr>
            <w:tcW w:w="835" w:type="pct"/>
            <w:vMerge/>
            <w:shd w:val="clear" w:color="auto" w:fill="auto"/>
            <w:vAlign w:val="center"/>
          </w:tcPr>
          <w:p w:rsidR="003238A7" w:rsidRPr="003C4EC0" w:rsidRDefault="003238A7" w:rsidP="003238A7">
            <w:pPr>
              <w:jc w:val="center"/>
              <w:rPr>
                <w:rFonts w:eastAsia="Calibri"/>
              </w:rPr>
            </w:pPr>
          </w:p>
        </w:tc>
        <w:tc>
          <w:tcPr>
            <w:tcW w:w="676" w:type="pct"/>
            <w:vMerge/>
            <w:shd w:val="clear" w:color="auto" w:fill="auto"/>
          </w:tcPr>
          <w:p w:rsidR="003238A7" w:rsidRPr="003C4EC0" w:rsidRDefault="003238A7" w:rsidP="003238A7">
            <w:pPr>
              <w:jc w:val="center"/>
              <w:rPr>
                <w:rFonts w:eastAsia="Calibri"/>
                <w:shd w:val="clear" w:color="auto" w:fill="FFFFFF"/>
              </w:rPr>
            </w:pPr>
          </w:p>
        </w:tc>
        <w:tc>
          <w:tcPr>
            <w:tcW w:w="771" w:type="pct"/>
            <w:vMerge/>
            <w:shd w:val="clear" w:color="auto" w:fill="auto"/>
          </w:tcPr>
          <w:p w:rsidR="003238A7" w:rsidRPr="003C4EC0" w:rsidRDefault="003238A7" w:rsidP="003238A7">
            <w:pPr>
              <w:jc w:val="center"/>
              <w:rPr>
                <w:rFonts w:eastAsia="Calibri"/>
                <w:shd w:val="clear" w:color="auto" w:fill="FFFFFF"/>
              </w:rPr>
            </w:pPr>
          </w:p>
        </w:tc>
        <w:tc>
          <w:tcPr>
            <w:tcW w:w="765" w:type="pct"/>
            <w:shd w:val="clear" w:color="auto" w:fill="auto"/>
            <w:vAlign w:val="center"/>
          </w:tcPr>
          <w:p w:rsidR="003238A7" w:rsidRPr="003C4EC0" w:rsidRDefault="003238A7" w:rsidP="006E0D33">
            <w:pPr>
              <w:jc w:val="center"/>
              <w:rPr>
                <w:spacing w:val="-2"/>
                <w:lang w:val="en-US"/>
              </w:rPr>
            </w:pPr>
            <w:r w:rsidRPr="003C4EC0">
              <w:rPr>
                <w:rFonts w:eastAsia="Calibri"/>
                <w:shd w:val="clear" w:color="auto" w:fill="FFFFFF"/>
              </w:rPr>
              <w:t>202</w:t>
            </w:r>
            <w:r w:rsidR="006E0D33" w:rsidRPr="003C4EC0">
              <w:rPr>
                <w:rFonts w:eastAsia="Calibri"/>
                <w:shd w:val="clear" w:color="auto" w:fill="FFFFFF"/>
              </w:rPr>
              <w:t>6</w:t>
            </w:r>
            <w:r w:rsidRPr="003C4EC0">
              <w:rPr>
                <w:rFonts w:eastAsia="Calibri"/>
                <w:shd w:val="clear" w:color="auto" w:fill="FFFFFF"/>
              </w:rPr>
              <w:t xml:space="preserve"> год</w:t>
            </w:r>
          </w:p>
        </w:tc>
        <w:tc>
          <w:tcPr>
            <w:tcW w:w="868" w:type="pct"/>
            <w:shd w:val="clear" w:color="auto" w:fill="auto"/>
            <w:vAlign w:val="center"/>
          </w:tcPr>
          <w:p w:rsidR="003238A7" w:rsidRPr="003C4EC0" w:rsidRDefault="006E0D33" w:rsidP="003238A7">
            <w:pPr>
              <w:jc w:val="center"/>
              <w:rPr>
                <w:spacing w:val="-2"/>
              </w:rPr>
            </w:pPr>
            <w:r w:rsidRPr="003C4EC0">
              <w:rPr>
                <w:rFonts w:eastAsia="Calibri"/>
                <w:shd w:val="clear" w:color="auto" w:fill="FFFFFF"/>
              </w:rPr>
              <w:t>2027</w:t>
            </w:r>
            <w:r w:rsidR="003238A7" w:rsidRPr="003C4EC0">
              <w:rPr>
                <w:rFonts w:eastAsia="Calibri"/>
                <w:shd w:val="clear" w:color="auto" w:fill="FFFFFF"/>
              </w:rPr>
              <w:t xml:space="preserve"> год </w:t>
            </w:r>
          </w:p>
        </w:tc>
        <w:tc>
          <w:tcPr>
            <w:tcW w:w="706" w:type="pct"/>
            <w:shd w:val="clear" w:color="auto" w:fill="auto"/>
            <w:vAlign w:val="center"/>
          </w:tcPr>
          <w:p w:rsidR="003238A7" w:rsidRPr="003C4EC0" w:rsidRDefault="003238A7" w:rsidP="006E0D33">
            <w:pPr>
              <w:jc w:val="center"/>
              <w:rPr>
                <w:rFonts w:eastAsia="Calibri"/>
              </w:rPr>
            </w:pPr>
            <w:r w:rsidRPr="003C4EC0">
              <w:rPr>
                <w:rFonts w:eastAsia="Calibri"/>
                <w:shd w:val="clear" w:color="auto" w:fill="FFFFFF"/>
              </w:rPr>
              <w:t>202</w:t>
            </w:r>
            <w:r w:rsidR="006E0D33" w:rsidRPr="003C4EC0">
              <w:rPr>
                <w:rFonts w:eastAsia="Calibri"/>
                <w:shd w:val="clear" w:color="auto" w:fill="FFFFFF"/>
              </w:rPr>
              <w:t>8</w:t>
            </w:r>
            <w:r w:rsidRPr="003C4EC0">
              <w:rPr>
                <w:rFonts w:eastAsia="Calibri"/>
                <w:shd w:val="clear" w:color="auto" w:fill="FFFFFF"/>
              </w:rPr>
              <w:t xml:space="preserve"> год </w:t>
            </w:r>
          </w:p>
        </w:tc>
      </w:tr>
      <w:tr w:rsidR="00B06BB8" w:rsidRPr="003C4EC0" w:rsidTr="003238A7">
        <w:trPr>
          <w:trHeight w:val="282"/>
          <w:tblHeader/>
          <w:jc w:val="center"/>
        </w:trPr>
        <w:tc>
          <w:tcPr>
            <w:tcW w:w="379" w:type="pct"/>
            <w:shd w:val="clear" w:color="auto" w:fill="auto"/>
          </w:tcPr>
          <w:p w:rsidR="003238A7" w:rsidRPr="003C4EC0" w:rsidRDefault="003238A7" w:rsidP="003238A7">
            <w:pPr>
              <w:ind w:right="-11"/>
              <w:jc w:val="center"/>
              <w:rPr>
                <w:rFonts w:eastAsia="Calibri"/>
              </w:rPr>
            </w:pPr>
            <w:r w:rsidRPr="003C4EC0">
              <w:rPr>
                <w:rFonts w:eastAsia="Calibri"/>
              </w:rPr>
              <w:t>1</w:t>
            </w:r>
          </w:p>
        </w:tc>
        <w:tc>
          <w:tcPr>
            <w:tcW w:w="835" w:type="pct"/>
            <w:shd w:val="clear" w:color="auto" w:fill="auto"/>
            <w:vAlign w:val="center"/>
          </w:tcPr>
          <w:p w:rsidR="003238A7" w:rsidRPr="003C4EC0" w:rsidRDefault="003238A7" w:rsidP="003238A7">
            <w:pPr>
              <w:jc w:val="center"/>
              <w:rPr>
                <w:rFonts w:eastAsia="Calibri"/>
              </w:rPr>
            </w:pPr>
            <w:r w:rsidRPr="003C4EC0">
              <w:rPr>
                <w:rFonts w:eastAsia="Calibri"/>
              </w:rPr>
              <w:t>2</w:t>
            </w:r>
          </w:p>
        </w:tc>
        <w:tc>
          <w:tcPr>
            <w:tcW w:w="676" w:type="pct"/>
            <w:shd w:val="clear" w:color="auto" w:fill="auto"/>
          </w:tcPr>
          <w:p w:rsidR="003238A7" w:rsidRPr="003C4EC0" w:rsidRDefault="003238A7" w:rsidP="003238A7">
            <w:pPr>
              <w:jc w:val="center"/>
              <w:rPr>
                <w:rFonts w:eastAsia="Calibri"/>
                <w:spacing w:val="-2"/>
              </w:rPr>
            </w:pPr>
            <w:r w:rsidRPr="003C4EC0">
              <w:rPr>
                <w:rFonts w:eastAsia="Calibri"/>
                <w:spacing w:val="-2"/>
              </w:rPr>
              <w:t>3</w:t>
            </w:r>
          </w:p>
        </w:tc>
        <w:tc>
          <w:tcPr>
            <w:tcW w:w="771" w:type="pct"/>
            <w:shd w:val="clear" w:color="auto" w:fill="auto"/>
          </w:tcPr>
          <w:p w:rsidR="003238A7" w:rsidRPr="003C4EC0" w:rsidRDefault="003238A7" w:rsidP="003238A7">
            <w:pPr>
              <w:jc w:val="center"/>
              <w:rPr>
                <w:rFonts w:eastAsia="Calibri"/>
                <w:spacing w:val="-2"/>
              </w:rPr>
            </w:pPr>
            <w:r w:rsidRPr="003C4EC0">
              <w:rPr>
                <w:rFonts w:eastAsia="Calibri"/>
                <w:spacing w:val="-2"/>
              </w:rPr>
              <w:t>4</w:t>
            </w:r>
          </w:p>
        </w:tc>
        <w:tc>
          <w:tcPr>
            <w:tcW w:w="765" w:type="pct"/>
            <w:shd w:val="clear" w:color="auto" w:fill="auto"/>
            <w:vAlign w:val="center"/>
          </w:tcPr>
          <w:p w:rsidR="003238A7" w:rsidRPr="003C4EC0" w:rsidRDefault="003238A7" w:rsidP="003238A7">
            <w:pPr>
              <w:jc w:val="center"/>
              <w:rPr>
                <w:spacing w:val="-2"/>
              </w:rPr>
            </w:pPr>
            <w:r w:rsidRPr="003C4EC0">
              <w:rPr>
                <w:spacing w:val="-2"/>
              </w:rPr>
              <w:t>5</w:t>
            </w:r>
          </w:p>
        </w:tc>
        <w:tc>
          <w:tcPr>
            <w:tcW w:w="868" w:type="pct"/>
            <w:shd w:val="clear" w:color="auto" w:fill="auto"/>
            <w:vAlign w:val="center"/>
          </w:tcPr>
          <w:p w:rsidR="003238A7" w:rsidRPr="003C4EC0" w:rsidRDefault="003238A7" w:rsidP="003238A7">
            <w:pPr>
              <w:jc w:val="center"/>
              <w:rPr>
                <w:spacing w:val="-2"/>
              </w:rPr>
            </w:pPr>
            <w:r w:rsidRPr="003C4EC0">
              <w:rPr>
                <w:spacing w:val="-2"/>
              </w:rPr>
              <w:t>6</w:t>
            </w:r>
          </w:p>
        </w:tc>
        <w:tc>
          <w:tcPr>
            <w:tcW w:w="706" w:type="pct"/>
            <w:shd w:val="clear" w:color="auto" w:fill="auto"/>
            <w:vAlign w:val="center"/>
          </w:tcPr>
          <w:p w:rsidR="003238A7" w:rsidRPr="003C4EC0" w:rsidRDefault="003238A7" w:rsidP="003238A7">
            <w:pPr>
              <w:jc w:val="center"/>
              <w:rPr>
                <w:rFonts w:eastAsia="Calibri"/>
              </w:rPr>
            </w:pPr>
            <w:r w:rsidRPr="003C4EC0">
              <w:rPr>
                <w:rFonts w:eastAsia="Calibri"/>
              </w:rPr>
              <w:t>7</w:t>
            </w:r>
          </w:p>
        </w:tc>
      </w:tr>
      <w:tr w:rsidR="00B06BB8" w:rsidRPr="003C4EC0" w:rsidTr="003238A7">
        <w:trPr>
          <w:jc w:val="center"/>
        </w:trPr>
        <w:tc>
          <w:tcPr>
            <w:tcW w:w="379" w:type="pct"/>
            <w:shd w:val="clear" w:color="auto" w:fill="auto"/>
          </w:tcPr>
          <w:p w:rsidR="003238A7" w:rsidRPr="003C4EC0" w:rsidRDefault="003238A7" w:rsidP="003238A7">
            <w:pPr>
              <w:spacing w:line="230" w:lineRule="auto"/>
              <w:rPr>
                <w:rFonts w:eastAsia="Calibri"/>
                <w:spacing w:val="-2"/>
              </w:rPr>
            </w:pPr>
          </w:p>
        </w:tc>
        <w:tc>
          <w:tcPr>
            <w:tcW w:w="835" w:type="pct"/>
            <w:shd w:val="clear" w:color="auto" w:fill="auto"/>
          </w:tcPr>
          <w:p w:rsidR="003238A7" w:rsidRPr="003C4EC0" w:rsidRDefault="003238A7" w:rsidP="003238A7">
            <w:pPr>
              <w:spacing w:line="230" w:lineRule="auto"/>
              <w:rPr>
                <w:spacing w:val="-2"/>
              </w:rPr>
            </w:pPr>
          </w:p>
        </w:tc>
        <w:tc>
          <w:tcPr>
            <w:tcW w:w="676" w:type="pct"/>
            <w:shd w:val="clear" w:color="auto" w:fill="auto"/>
          </w:tcPr>
          <w:p w:rsidR="003238A7" w:rsidRPr="003C4EC0" w:rsidRDefault="003238A7" w:rsidP="003238A7">
            <w:pPr>
              <w:jc w:val="center"/>
              <w:rPr>
                <w:rFonts w:eastAsia="Calibri"/>
              </w:rPr>
            </w:pPr>
          </w:p>
        </w:tc>
        <w:tc>
          <w:tcPr>
            <w:tcW w:w="771" w:type="pct"/>
            <w:shd w:val="clear" w:color="auto" w:fill="auto"/>
          </w:tcPr>
          <w:p w:rsidR="003238A7" w:rsidRPr="003C4EC0" w:rsidRDefault="003238A7" w:rsidP="003238A7">
            <w:pPr>
              <w:jc w:val="center"/>
              <w:rPr>
                <w:rFonts w:eastAsia="Calibri"/>
              </w:rPr>
            </w:pPr>
          </w:p>
        </w:tc>
        <w:tc>
          <w:tcPr>
            <w:tcW w:w="765" w:type="pct"/>
            <w:shd w:val="clear" w:color="auto" w:fill="auto"/>
          </w:tcPr>
          <w:p w:rsidR="003238A7" w:rsidRPr="003C4EC0" w:rsidRDefault="003238A7" w:rsidP="003238A7">
            <w:pPr>
              <w:jc w:val="center"/>
              <w:rPr>
                <w:rFonts w:eastAsia="Calibri"/>
              </w:rPr>
            </w:pPr>
          </w:p>
        </w:tc>
        <w:tc>
          <w:tcPr>
            <w:tcW w:w="868" w:type="pct"/>
            <w:shd w:val="clear" w:color="auto" w:fill="auto"/>
          </w:tcPr>
          <w:p w:rsidR="003238A7" w:rsidRPr="003C4EC0" w:rsidRDefault="003238A7" w:rsidP="003238A7">
            <w:pPr>
              <w:jc w:val="center"/>
              <w:rPr>
                <w:rFonts w:eastAsia="Calibri"/>
              </w:rPr>
            </w:pPr>
          </w:p>
        </w:tc>
        <w:tc>
          <w:tcPr>
            <w:tcW w:w="706" w:type="pct"/>
            <w:shd w:val="clear" w:color="auto" w:fill="auto"/>
          </w:tcPr>
          <w:p w:rsidR="003238A7" w:rsidRPr="003C4EC0" w:rsidRDefault="003238A7" w:rsidP="003238A7">
            <w:pPr>
              <w:jc w:val="center"/>
              <w:rPr>
                <w:rFonts w:eastAsia="Calibri"/>
              </w:rPr>
            </w:pPr>
          </w:p>
        </w:tc>
      </w:tr>
    </w:tbl>
    <w:p w:rsidR="003238A7" w:rsidRPr="003C4EC0" w:rsidRDefault="003238A7" w:rsidP="003238A7">
      <w:pPr>
        <w:ind w:right="537"/>
        <w:jc w:val="center"/>
        <w:rPr>
          <w:b/>
          <w:spacing w:val="20"/>
        </w:rPr>
      </w:pPr>
    </w:p>
    <w:p w:rsidR="003238A7" w:rsidRPr="003C4EC0" w:rsidRDefault="003238A7" w:rsidP="003238A7">
      <w:pPr>
        <w:ind w:right="537"/>
        <w:jc w:val="center"/>
        <w:rPr>
          <w:b/>
          <w:spacing w:val="20"/>
        </w:rPr>
      </w:pPr>
    </w:p>
    <w:p w:rsidR="003238A7" w:rsidRPr="003C4EC0" w:rsidRDefault="003238A7" w:rsidP="003238A7">
      <w:pPr>
        <w:jc w:val="center"/>
        <w:rPr>
          <w:b/>
          <w:spacing w:val="20"/>
        </w:rPr>
      </w:pPr>
      <w:r w:rsidRPr="003C4EC0">
        <w:rPr>
          <w:b/>
          <w:spacing w:val="20"/>
        </w:rPr>
        <w:t>Раздел 4. ПАСПОРТА</w:t>
      </w:r>
    </w:p>
    <w:p w:rsidR="003238A7" w:rsidRPr="003C4EC0" w:rsidRDefault="003238A7" w:rsidP="003238A7">
      <w:pPr>
        <w:jc w:val="center"/>
        <w:rPr>
          <w:b/>
          <w:spacing w:val="20"/>
        </w:rPr>
      </w:pPr>
      <w:r w:rsidRPr="003C4EC0">
        <w:rPr>
          <w:b/>
          <w:spacing w:val="20"/>
        </w:rPr>
        <w:t>комплексов процессных мероприятий</w:t>
      </w:r>
    </w:p>
    <w:p w:rsidR="003238A7" w:rsidRPr="003C4EC0" w:rsidRDefault="003238A7" w:rsidP="003238A7">
      <w:pPr>
        <w:jc w:val="center"/>
        <w:rPr>
          <w:b/>
          <w:spacing w:val="20"/>
        </w:rPr>
      </w:pPr>
    </w:p>
    <w:p w:rsidR="003238A7" w:rsidRPr="003C4EC0" w:rsidRDefault="003238A7" w:rsidP="003238A7">
      <w:pPr>
        <w:jc w:val="center"/>
        <w:rPr>
          <w:b/>
          <w:spacing w:val="20"/>
        </w:rPr>
      </w:pPr>
      <w:r w:rsidRPr="003C4EC0">
        <w:rPr>
          <w:b/>
          <w:spacing w:val="20"/>
        </w:rPr>
        <w:t>ПАСПОРТ</w:t>
      </w:r>
    </w:p>
    <w:p w:rsidR="003238A7" w:rsidRPr="003C4EC0" w:rsidRDefault="003238A7" w:rsidP="003238A7">
      <w:pPr>
        <w:jc w:val="center"/>
        <w:rPr>
          <w:b/>
        </w:rPr>
      </w:pPr>
      <w:r w:rsidRPr="003C4EC0">
        <w:rPr>
          <w:b/>
        </w:rPr>
        <w:t>комплекса процессных мероприятий</w:t>
      </w:r>
    </w:p>
    <w:p w:rsidR="003238A7" w:rsidRPr="003C4EC0" w:rsidRDefault="003238A7" w:rsidP="003238A7">
      <w:pPr>
        <w:jc w:val="center"/>
        <w:rPr>
          <w:b/>
          <w:spacing w:val="-2"/>
          <w:u w:val="single"/>
        </w:rPr>
      </w:pPr>
      <w:r w:rsidRPr="003C4EC0">
        <w:rPr>
          <w:b/>
          <w:spacing w:val="-2"/>
          <w:u w:val="single"/>
        </w:rPr>
        <w:t xml:space="preserve">  Обеспечение безаварийной работы инженерных сетей водоснабжения и водоотведения, теплоснабжения и энергосбережения</w:t>
      </w:r>
    </w:p>
    <w:p w:rsidR="003238A7" w:rsidRPr="003C4EC0" w:rsidRDefault="003238A7" w:rsidP="003238A7">
      <w:pPr>
        <w:jc w:val="center"/>
        <w:rPr>
          <w:i/>
        </w:rPr>
      </w:pPr>
      <w:r w:rsidRPr="003C4EC0">
        <w:t>(наименование комплекса процессных мероприятий)</w:t>
      </w:r>
      <w:r w:rsidRPr="003C4EC0">
        <w:rPr>
          <w:i/>
        </w:rPr>
        <w:t xml:space="preserve"> </w:t>
      </w:r>
    </w:p>
    <w:p w:rsidR="003238A7" w:rsidRPr="003C4EC0" w:rsidRDefault="003238A7" w:rsidP="003238A7">
      <w:pPr>
        <w:jc w:val="center"/>
        <w:rPr>
          <w:b/>
        </w:rPr>
      </w:pPr>
    </w:p>
    <w:p w:rsidR="003238A7" w:rsidRPr="003C4EC0" w:rsidRDefault="003238A7" w:rsidP="003238A7">
      <w:pPr>
        <w:jc w:val="center"/>
        <w:rPr>
          <w:b/>
        </w:rPr>
      </w:pPr>
      <w:r w:rsidRPr="003C4EC0">
        <w:rPr>
          <w:b/>
        </w:rPr>
        <w:t>Общие положения</w:t>
      </w:r>
    </w:p>
    <w:p w:rsidR="003238A7" w:rsidRPr="003C4EC0" w:rsidRDefault="003238A7" w:rsidP="003238A7"/>
    <w:p w:rsidR="003238A7" w:rsidRPr="003C4EC0" w:rsidRDefault="003238A7" w:rsidP="003238A7">
      <w:pPr>
        <w:jc w:val="center"/>
      </w:pP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259"/>
      </w:tblGrid>
      <w:tr w:rsidR="00B06BB8" w:rsidRPr="003C4EC0" w:rsidTr="003238A7">
        <w:trPr>
          <w:trHeight w:val="516"/>
          <w:jc w:val="center"/>
        </w:trPr>
        <w:tc>
          <w:tcPr>
            <w:tcW w:w="2354" w:type="pct"/>
            <w:shd w:val="clear" w:color="auto" w:fill="auto"/>
            <w:vAlign w:val="center"/>
          </w:tcPr>
          <w:p w:rsidR="003238A7" w:rsidRPr="003C4EC0" w:rsidRDefault="003238A7" w:rsidP="003238A7">
            <w:pPr>
              <w:rPr>
                <w:rFonts w:eastAsia="Calibri"/>
              </w:rPr>
            </w:pPr>
            <w:r w:rsidRPr="003C4EC0">
              <w:t>Ответственный за разработку и реализацию комплекса процессных мероприятий</w:t>
            </w:r>
          </w:p>
        </w:tc>
        <w:tc>
          <w:tcPr>
            <w:tcW w:w="2646" w:type="pct"/>
            <w:shd w:val="clear" w:color="auto" w:fill="auto"/>
            <w:vAlign w:val="center"/>
          </w:tcPr>
          <w:p w:rsidR="003238A7" w:rsidRPr="003C4EC0" w:rsidRDefault="00507B06" w:rsidP="003238A7">
            <w:pPr>
              <w:rPr>
                <w:rFonts w:eastAsia="Calibri"/>
              </w:rPr>
            </w:pPr>
            <w:r w:rsidRPr="003C4EC0">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B06BB8" w:rsidRPr="003C4EC0" w:rsidTr="003238A7">
        <w:trPr>
          <w:trHeight w:val="700"/>
          <w:jc w:val="center"/>
        </w:trPr>
        <w:tc>
          <w:tcPr>
            <w:tcW w:w="2354" w:type="pct"/>
            <w:shd w:val="clear" w:color="auto" w:fill="auto"/>
            <w:vAlign w:val="center"/>
          </w:tcPr>
          <w:p w:rsidR="003238A7" w:rsidRPr="003C4EC0" w:rsidRDefault="003238A7" w:rsidP="003238A7">
            <w:r w:rsidRPr="003C4EC0">
              <w:t xml:space="preserve">Связь с муниципальной программой </w:t>
            </w:r>
          </w:p>
        </w:tc>
        <w:tc>
          <w:tcPr>
            <w:tcW w:w="2646" w:type="pct"/>
            <w:shd w:val="clear" w:color="auto" w:fill="auto"/>
            <w:vAlign w:val="center"/>
          </w:tcPr>
          <w:p w:rsidR="003238A7" w:rsidRPr="003C4EC0" w:rsidRDefault="003238A7" w:rsidP="003238A7">
            <w:r w:rsidRPr="003C4EC0">
              <w:t>муниципальная программа «Комплексное развитие систем коммунальной инфраструктуры на территории муниципального образования «Дорогобужский муниципальный округ» Смоленской области»</w:t>
            </w:r>
          </w:p>
        </w:tc>
      </w:tr>
    </w:tbl>
    <w:p w:rsidR="003238A7" w:rsidRPr="003C4EC0" w:rsidRDefault="003238A7" w:rsidP="00367625">
      <w:pPr>
        <w:ind w:left="1418" w:right="1984"/>
        <w:jc w:val="center"/>
        <w:rPr>
          <w:b/>
        </w:rPr>
      </w:pPr>
      <w:r w:rsidRPr="003C4EC0">
        <w:rPr>
          <w:b/>
        </w:rPr>
        <w:t xml:space="preserve">Показатели реализации комплекса процессных мероприятий </w:t>
      </w:r>
    </w:p>
    <w:tbl>
      <w:tblPr>
        <w:tblW w:w="5078"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615"/>
        <w:gridCol w:w="1036"/>
        <w:gridCol w:w="1518"/>
        <w:gridCol w:w="19"/>
        <w:gridCol w:w="1437"/>
        <w:gridCol w:w="1619"/>
        <w:gridCol w:w="1505"/>
      </w:tblGrid>
      <w:tr w:rsidR="00B06BB8" w:rsidRPr="003C4EC0" w:rsidTr="003238A7">
        <w:trPr>
          <w:tblHeader/>
          <w:jc w:val="center"/>
        </w:trPr>
        <w:tc>
          <w:tcPr>
            <w:tcW w:w="266" w:type="pct"/>
            <w:vMerge w:val="restart"/>
            <w:shd w:val="clear" w:color="auto" w:fill="auto"/>
          </w:tcPr>
          <w:p w:rsidR="003238A7" w:rsidRPr="003C4EC0" w:rsidRDefault="003238A7" w:rsidP="003238A7">
            <w:pPr>
              <w:ind w:right="-121"/>
              <w:jc w:val="center"/>
              <w:rPr>
                <w:rFonts w:eastAsia="Calibri"/>
              </w:rPr>
            </w:pPr>
            <w:r w:rsidRPr="003C4EC0">
              <w:rPr>
                <w:rFonts w:eastAsia="Calibri"/>
              </w:rPr>
              <w:t>№ п/п</w:t>
            </w:r>
          </w:p>
        </w:tc>
        <w:tc>
          <w:tcPr>
            <w:tcW w:w="1270" w:type="pct"/>
            <w:vMerge w:val="restart"/>
            <w:shd w:val="clear" w:color="auto" w:fill="auto"/>
          </w:tcPr>
          <w:p w:rsidR="003238A7" w:rsidRPr="003C4EC0" w:rsidRDefault="003238A7" w:rsidP="003238A7">
            <w:pPr>
              <w:jc w:val="center"/>
              <w:rPr>
                <w:rFonts w:eastAsia="Calibri"/>
              </w:rPr>
            </w:pPr>
            <w:r w:rsidRPr="003C4EC0">
              <w:rPr>
                <w:rFonts w:eastAsia="Calibri"/>
              </w:rPr>
              <w:t xml:space="preserve">Наименование показателя реализации </w:t>
            </w:r>
          </w:p>
        </w:tc>
        <w:tc>
          <w:tcPr>
            <w:tcW w:w="503" w:type="pct"/>
            <w:vMerge w:val="restart"/>
            <w:shd w:val="clear" w:color="auto" w:fill="auto"/>
          </w:tcPr>
          <w:p w:rsidR="003238A7" w:rsidRPr="003C4EC0" w:rsidRDefault="003238A7" w:rsidP="003238A7">
            <w:pPr>
              <w:ind w:firstLine="23"/>
              <w:jc w:val="center"/>
              <w:rPr>
                <w:rFonts w:eastAsia="Calibri"/>
                <w:shd w:val="clear" w:color="auto" w:fill="FFFFFF"/>
              </w:rPr>
            </w:pPr>
            <w:r w:rsidRPr="003C4EC0">
              <w:rPr>
                <w:rFonts w:eastAsia="Calibri"/>
              </w:rPr>
              <w:t>Единица измерения</w:t>
            </w:r>
          </w:p>
        </w:tc>
        <w:tc>
          <w:tcPr>
            <w:tcW w:w="746" w:type="pct"/>
            <w:gridSpan w:val="2"/>
            <w:vMerge w:val="restart"/>
            <w:shd w:val="clear" w:color="auto" w:fill="auto"/>
          </w:tcPr>
          <w:p w:rsidR="003238A7" w:rsidRPr="003C4EC0" w:rsidRDefault="003238A7" w:rsidP="003238A7">
            <w:pPr>
              <w:ind w:firstLine="23"/>
              <w:jc w:val="center"/>
              <w:rPr>
                <w:rFonts w:eastAsia="Calibri"/>
                <w:shd w:val="clear" w:color="auto" w:fill="FFFFFF"/>
              </w:rPr>
            </w:pPr>
            <w:r w:rsidRPr="003C4EC0">
              <w:rPr>
                <w:rFonts w:eastAsia="Calibri"/>
                <w:shd w:val="clear" w:color="auto" w:fill="FFFFFF"/>
              </w:rPr>
              <w:t>Базовое значение показателя реализации (к очередному финансовому году)</w:t>
            </w:r>
          </w:p>
        </w:tc>
        <w:tc>
          <w:tcPr>
            <w:tcW w:w="2215" w:type="pct"/>
            <w:gridSpan w:val="3"/>
            <w:shd w:val="clear" w:color="auto" w:fill="auto"/>
            <w:vAlign w:val="center"/>
          </w:tcPr>
          <w:p w:rsidR="003238A7" w:rsidRPr="003C4EC0" w:rsidRDefault="003238A7" w:rsidP="003238A7">
            <w:pPr>
              <w:jc w:val="center"/>
              <w:rPr>
                <w:spacing w:val="-2"/>
              </w:rPr>
            </w:pPr>
            <w:r w:rsidRPr="003C4EC0">
              <w:rPr>
                <w:rFonts w:eastAsia="Calibri"/>
                <w:shd w:val="clear" w:color="auto" w:fill="FFFFFF"/>
              </w:rPr>
              <w:t>Планируемое значение показателя реализации на очередной финансовый год и плановый период</w:t>
            </w:r>
          </w:p>
        </w:tc>
      </w:tr>
      <w:tr w:rsidR="00B06BB8" w:rsidRPr="003C4EC0" w:rsidTr="003238A7">
        <w:trPr>
          <w:trHeight w:val="448"/>
          <w:tblHeader/>
          <w:jc w:val="center"/>
        </w:trPr>
        <w:tc>
          <w:tcPr>
            <w:tcW w:w="266" w:type="pct"/>
            <w:vMerge/>
            <w:shd w:val="clear" w:color="auto" w:fill="auto"/>
          </w:tcPr>
          <w:p w:rsidR="003238A7" w:rsidRPr="003C4EC0" w:rsidRDefault="003238A7" w:rsidP="003238A7">
            <w:pPr>
              <w:jc w:val="center"/>
              <w:rPr>
                <w:rFonts w:eastAsia="Calibri"/>
              </w:rPr>
            </w:pPr>
          </w:p>
        </w:tc>
        <w:tc>
          <w:tcPr>
            <w:tcW w:w="1270" w:type="pct"/>
            <w:vMerge/>
            <w:shd w:val="clear" w:color="auto" w:fill="auto"/>
            <w:vAlign w:val="center"/>
          </w:tcPr>
          <w:p w:rsidR="003238A7" w:rsidRPr="003C4EC0" w:rsidRDefault="003238A7" w:rsidP="003238A7">
            <w:pPr>
              <w:jc w:val="center"/>
              <w:rPr>
                <w:rFonts w:eastAsia="Calibri"/>
              </w:rPr>
            </w:pPr>
          </w:p>
        </w:tc>
        <w:tc>
          <w:tcPr>
            <w:tcW w:w="503" w:type="pct"/>
            <w:vMerge/>
            <w:shd w:val="clear" w:color="auto" w:fill="auto"/>
          </w:tcPr>
          <w:p w:rsidR="003238A7" w:rsidRPr="003C4EC0" w:rsidRDefault="003238A7" w:rsidP="003238A7">
            <w:pPr>
              <w:jc w:val="center"/>
              <w:rPr>
                <w:rFonts w:eastAsia="Calibri"/>
                <w:shd w:val="clear" w:color="auto" w:fill="FFFFFF"/>
              </w:rPr>
            </w:pPr>
          </w:p>
        </w:tc>
        <w:tc>
          <w:tcPr>
            <w:tcW w:w="746" w:type="pct"/>
            <w:gridSpan w:val="2"/>
            <w:vMerge/>
            <w:shd w:val="clear" w:color="auto" w:fill="auto"/>
          </w:tcPr>
          <w:p w:rsidR="003238A7" w:rsidRPr="003C4EC0" w:rsidRDefault="003238A7" w:rsidP="003238A7">
            <w:pPr>
              <w:jc w:val="center"/>
              <w:rPr>
                <w:rFonts w:eastAsia="Calibri"/>
                <w:shd w:val="clear" w:color="auto" w:fill="FFFFFF"/>
              </w:rPr>
            </w:pPr>
          </w:p>
        </w:tc>
        <w:tc>
          <w:tcPr>
            <w:tcW w:w="698" w:type="pct"/>
            <w:shd w:val="clear" w:color="auto" w:fill="auto"/>
          </w:tcPr>
          <w:p w:rsidR="003238A7" w:rsidRPr="003C4EC0" w:rsidRDefault="003238A7" w:rsidP="00507B06">
            <w:pPr>
              <w:jc w:val="center"/>
              <w:rPr>
                <w:spacing w:val="-2"/>
                <w:lang w:val="en-US"/>
              </w:rPr>
            </w:pPr>
            <w:r w:rsidRPr="003C4EC0">
              <w:rPr>
                <w:rFonts w:eastAsia="Calibri"/>
                <w:shd w:val="clear" w:color="auto" w:fill="FFFFFF"/>
              </w:rPr>
              <w:t>202</w:t>
            </w:r>
            <w:r w:rsidR="00507B06" w:rsidRPr="003C4EC0">
              <w:rPr>
                <w:rFonts w:eastAsia="Calibri"/>
                <w:shd w:val="clear" w:color="auto" w:fill="FFFFFF"/>
              </w:rPr>
              <w:t>6</w:t>
            </w:r>
            <w:r w:rsidRPr="003C4EC0">
              <w:rPr>
                <w:rFonts w:eastAsia="Calibri"/>
                <w:shd w:val="clear" w:color="auto" w:fill="FFFFFF"/>
              </w:rPr>
              <w:t xml:space="preserve"> год</w:t>
            </w:r>
          </w:p>
        </w:tc>
        <w:tc>
          <w:tcPr>
            <w:tcW w:w="786" w:type="pct"/>
            <w:shd w:val="clear" w:color="auto" w:fill="auto"/>
          </w:tcPr>
          <w:p w:rsidR="003238A7" w:rsidRPr="003C4EC0" w:rsidRDefault="003238A7" w:rsidP="00507B06">
            <w:pPr>
              <w:jc w:val="center"/>
              <w:rPr>
                <w:spacing w:val="-2"/>
              </w:rPr>
            </w:pPr>
            <w:r w:rsidRPr="003C4EC0">
              <w:rPr>
                <w:rFonts w:eastAsia="Calibri"/>
                <w:shd w:val="clear" w:color="auto" w:fill="FFFFFF"/>
              </w:rPr>
              <w:t>202</w:t>
            </w:r>
            <w:r w:rsidR="00507B06" w:rsidRPr="003C4EC0">
              <w:rPr>
                <w:rFonts w:eastAsia="Calibri"/>
                <w:shd w:val="clear" w:color="auto" w:fill="FFFFFF"/>
              </w:rPr>
              <w:t>7</w:t>
            </w:r>
            <w:r w:rsidRPr="003C4EC0">
              <w:rPr>
                <w:rFonts w:eastAsia="Calibri"/>
                <w:shd w:val="clear" w:color="auto" w:fill="FFFFFF"/>
              </w:rPr>
              <w:t xml:space="preserve"> год</w:t>
            </w:r>
          </w:p>
        </w:tc>
        <w:tc>
          <w:tcPr>
            <w:tcW w:w="731" w:type="pct"/>
            <w:shd w:val="clear" w:color="auto" w:fill="auto"/>
          </w:tcPr>
          <w:p w:rsidR="003238A7" w:rsidRPr="003C4EC0" w:rsidRDefault="003238A7" w:rsidP="00507B06">
            <w:pPr>
              <w:jc w:val="center"/>
              <w:rPr>
                <w:rFonts w:eastAsia="Calibri"/>
              </w:rPr>
            </w:pPr>
            <w:r w:rsidRPr="003C4EC0">
              <w:rPr>
                <w:rFonts w:eastAsia="Calibri"/>
                <w:shd w:val="clear" w:color="auto" w:fill="FFFFFF"/>
              </w:rPr>
              <w:t>202</w:t>
            </w:r>
            <w:r w:rsidR="00507B06" w:rsidRPr="003C4EC0">
              <w:rPr>
                <w:rFonts w:eastAsia="Calibri"/>
                <w:shd w:val="clear" w:color="auto" w:fill="FFFFFF"/>
              </w:rPr>
              <w:t>8</w:t>
            </w:r>
            <w:r w:rsidRPr="003C4EC0">
              <w:rPr>
                <w:rFonts w:eastAsia="Calibri"/>
                <w:shd w:val="clear" w:color="auto" w:fill="FFFFFF"/>
              </w:rPr>
              <w:t xml:space="preserve"> год</w:t>
            </w:r>
          </w:p>
        </w:tc>
      </w:tr>
      <w:tr w:rsidR="00B06BB8" w:rsidRPr="003C4EC0" w:rsidTr="003238A7">
        <w:trPr>
          <w:trHeight w:val="282"/>
          <w:tblHeader/>
          <w:jc w:val="center"/>
        </w:trPr>
        <w:tc>
          <w:tcPr>
            <w:tcW w:w="266" w:type="pct"/>
            <w:shd w:val="clear" w:color="auto" w:fill="auto"/>
          </w:tcPr>
          <w:p w:rsidR="003238A7" w:rsidRPr="003C4EC0" w:rsidRDefault="003238A7" w:rsidP="003238A7">
            <w:pPr>
              <w:jc w:val="center"/>
              <w:rPr>
                <w:rFonts w:eastAsia="Calibri"/>
              </w:rPr>
            </w:pPr>
            <w:r w:rsidRPr="003C4EC0">
              <w:rPr>
                <w:rFonts w:eastAsia="Calibri"/>
              </w:rPr>
              <w:t>1</w:t>
            </w:r>
          </w:p>
        </w:tc>
        <w:tc>
          <w:tcPr>
            <w:tcW w:w="1270" w:type="pct"/>
            <w:shd w:val="clear" w:color="auto" w:fill="auto"/>
            <w:vAlign w:val="center"/>
          </w:tcPr>
          <w:p w:rsidR="003238A7" w:rsidRPr="003C4EC0" w:rsidRDefault="003238A7" w:rsidP="003238A7">
            <w:pPr>
              <w:jc w:val="center"/>
              <w:rPr>
                <w:rFonts w:eastAsia="Calibri"/>
              </w:rPr>
            </w:pPr>
            <w:r w:rsidRPr="003C4EC0">
              <w:rPr>
                <w:rFonts w:eastAsia="Calibri"/>
              </w:rPr>
              <w:t>2</w:t>
            </w:r>
          </w:p>
        </w:tc>
        <w:tc>
          <w:tcPr>
            <w:tcW w:w="503" w:type="pct"/>
            <w:shd w:val="clear" w:color="auto" w:fill="auto"/>
          </w:tcPr>
          <w:p w:rsidR="003238A7" w:rsidRPr="003C4EC0" w:rsidRDefault="003238A7" w:rsidP="003238A7">
            <w:pPr>
              <w:jc w:val="center"/>
              <w:rPr>
                <w:rFonts w:eastAsia="Calibri"/>
                <w:spacing w:val="-2"/>
              </w:rPr>
            </w:pPr>
            <w:r w:rsidRPr="003C4EC0">
              <w:rPr>
                <w:rFonts w:eastAsia="Calibri"/>
                <w:spacing w:val="-2"/>
              </w:rPr>
              <w:t>3</w:t>
            </w:r>
          </w:p>
        </w:tc>
        <w:tc>
          <w:tcPr>
            <w:tcW w:w="746" w:type="pct"/>
            <w:gridSpan w:val="2"/>
            <w:shd w:val="clear" w:color="auto" w:fill="auto"/>
          </w:tcPr>
          <w:p w:rsidR="003238A7" w:rsidRPr="003C4EC0" w:rsidRDefault="003238A7" w:rsidP="003238A7">
            <w:pPr>
              <w:jc w:val="center"/>
              <w:rPr>
                <w:rFonts w:eastAsia="Calibri"/>
                <w:spacing w:val="-2"/>
              </w:rPr>
            </w:pPr>
            <w:r w:rsidRPr="003C4EC0">
              <w:rPr>
                <w:rFonts w:eastAsia="Calibri"/>
                <w:spacing w:val="-2"/>
              </w:rPr>
              <w:t>4</w:t>
            </w:r>
          </w:p>
        </w:tc>
        <w:tc>
          <w:tcPr>
            <w:tcW w:w="698" w:type="pct"/>
            <w:shd w:val="clear" w:color="auto" w:fill="auto"/>
            <w:vAlign w:val="center"/>
          </w:tcPr>
          <w:p w:rsidR="003238A7" w:rsidRPr="003C4EC0" w:rsidRDefault="003238A7" w:rsidP="003238A7">
            <w:pPr>
              <w:jc w:val="center"/>
              <w:rPr>
                <w:spacing w:val="-2"/>
              </w:rPr>
            </w:pPr>
            <w:r w:rsidRPr="003C4EC0">
              <w:rPr>
                <w:spacing w:val="-2"/>
              </w:rPr>
              <w:t>5</w:t>
            </w:r>
          </w:p>
        </w:tc>
        <w:tc>
          <w:tcPr>
            <w:tcW w:w="786" w:type="pct"/>
            <w:shd w:val="clear" w:color="auto" w:fill="auto"/>
            <w:vAlign w:val="center"/>
          </w:tcPr>
          <w:p w:rsidR="003238A7" w:rsidRPr="003C4EC0" w:rsidRDefault="003238A7" w:rsidP="003238A7">
            <w:pPr>
              <w:jc w:val="center"/>
              <w:rPr>
                <w:spacing w:val="-2"/>
              </w:rPr>
            </w:pPr>
            <w:r w:rsidRPr="003C4EC0">
              <w:rPr>
                <w:spacing w:val="-2"/>
              </w:rPr>
              <w:t>6</w:t>
            </w:r>
          </w:p>
        </w:tc>
        <w:tc>
          <w:tcPr>
            <w:tcW w:w="731" w:type="pct"/>
            <w:shd w:val="clear" w:color="auto" w:fill="auto"/>
            <w:vAlign w:val="center"/>
          </w:tcPr>
          <w:p w:rsidR="003238A7" w:rsidRPr="003C4EC0" w:rsidRDefault="003238A7" w:rsidP="003238A7">
            <w:pPr>
              <w:jc w:val="center"/>
              <w:rPr>
                <w:rFonts w:eastAsia="Calibri"/>
              </w:rPr>
            </w:pPr>
            <w:r w:rsidRPr="003C4EC0">
              <w:rPr>
                <w:rFonts w:eastAsia="Calibri"/>
              </w:rPr>
              <w:t>7</w:t>
            </w:r>
          </w:p>
        </w:tc>
      </w:tr>
      <w:tr w:rsidR="00B06BB8" w:rsidRPr="003C4EC0" w:rsidTr="003238A7">
        <w:trPr>
          <w:trHeight w:val="1069"/>
          <w:jc w:val="center"/>
        </w:trPr>
        <w:tc>
          <w:tcPr>
            <w:tcW w:w="266" w:type="pct"/>
            <w:shd w:val="clear" w:color="auto" w:fill="auto"/>
          </w:tcPr>
          <w:p w:rsidR="003238A7" w:rsidRPr="003C4EC0" w:rsidRDefault="003238A7" w:rsidP="003238A7">
            <w:pPr>
              <w:spacing w:line="230" w:lineRule="auto"/>
              <w:rPr>
                <w:rFonts w:eastAsia="Calibri"/>
                <w:spacing w:val="-2"/>
                <w:lang w:val="en-US"/>
              </w:rPr>
            </w:pPr>
            <w:r w:rsidRPr="003C4EC0">
              <w:rPr>
                <w:rFonts w:eastAsia="Calibri"/>
                <w:spacing w:val="-2"/>
                <w:lang w:val="en-US"/>
              </w:rPr>
              <w:t>1</w:t>
            </w:r>
          </w:p>
        </w:tc>
        <w:tc>
          <w:tcPr>
            <w:tcW w:w="1270" w:type="pct"/>
            <w:shd w:val="clear" w:color="auto" w:fill="auto"/>
          </w:tcPr>
          <w:p w:rsidR="003238A7" w:rsidRPr="003C4EC0" w:rsidRDefault="003238A7" w:rsidP="003238A7">
            <w:r w:rsidRPr="003C4EC0">
              <w:t>Снижение аварийности коммунальной инфраструктуры;</w:t>
            </w:r>
          </w:p>
        </w:tc>
        <w:tc>
          <w:tcPr>
            <w:tcW w:w="503" w:type="pct"/>
            <w:shd w:val="clear" w:color="auto" w:fill="auto"/>
          </w:tcPr>
          <w:p w:rsidR="003238A7" w:rsidRPr="003C4EC0" w:rsidRDefault="003238A7" w:rsidP="003238A7">
            <w:pPr>
              <w:jc w:val="center"/>
            </w:pPr>
            <w:r w:rsidRPr="003C4EC0">
              <w:t>%</w:t>
            </w:r>
          </w:p>
        </w:tc>
        <w:tc>
          <w:tcPr>
            <w:tcW w:w="737" w:type="pct"/>
            <w:shd w:val="clear" w:color="auto" w:fill="auto"/>
          </w:tcPr>
          <w:p w:rsidR="003238A7" w:rsidRPr="003C4EC0" w:rsidRDefault="00507B06" w:rsidP="003238A7">
            <w:pPr>
              <w:jc w:val="center"/>
            </w:pPr>
            <w:r w:rsidRPr="003C4EC0">
              <w:t>10</w:t>
            </w:r>
          </w:p>
        </w:tc>
        <w:tc>
          <w:tcPr>
            <w:tcW w:w="707" w:type="pct"/>
            <w:gridSpan w:val="2"/>
            <w:shd w:val="clear" w:color="auto" w:fill="auto"/>
          </w:tcPr>
          <w:p w:rsidR="003238A7" w:rsidRPr="003C4EC0" w:rsidRDefault="003238A7" w:rsidP="003238A7">
            <w:pPr>
              <w:jc w:val="center"/>
            </w:pPr>
            <w:r w:rsidRPr="003C4EC0">
              <w:t>10</w:t>
            </w:r>
          </w:p>
        </w:tc>
        <w:tc>
          <w:tcPr>
            <w:tcW w:w="786" w:type="pct"/>
            <w:shd w:val="clear" w:color="auto" w:fill="auto"/>
          </w:tcPr>
          <w:p w:rsidR="003238A7" w:rsidRPr="003C4EC0" w:rsidRDefault="003238A7" w:rsidP="003238A7">
            <w:pPr>
              <w:jc w:val="center"/>
              <w:rPr>
                <w:lang w:val="en-US"/>
              </w:rPr>
            </w:pPr>
            <w:r w:rsidRPr="003C4EC0">
              <w:t>1</w:t>
            </w:r>
            <w:r w:rsidRPr="003C4EC0">
              <w:rPr>
                <w:lang w:val="en-US"/>
              </w:rPr>
              <w:t>0</w:t>
            </w:r>
          </w:p>
          <w:p w:rsidR="003238A7" w:rsidRPr="003C4EC0" w:rsidRDefault="003238A7" w:rsidP="003238A7">
            <w:pPr>
              <w:jc w:val="center"/>
            </w:pPr>
          </w:p>
        </w:tc>
        <w:tc>
          <w:tcPr>
            <w:tcW w:w="731" w:type="pct"/>
            <w:shd w:val="clear" w:color="auto" w:fill="auto"/>
          </w:tcPr>
          <w:p w:rsidR="003238A7" w:rsidRPr="003C4EC0" w:rsidRDefault="003238A7" w:rsidP="003238A7">
            <w:r w:rsidRPr="003C4EC0">
              <w:t xml:space="preserve">    10</w:t>
            </w:r>
          </w:p>
        </w:tc>
      </w:tr>
      <w:tr w:rsidR="00B06BB8" w:rsidRPr="003C4EC0" w:rsidTr="003238A7">
        <w:trPr>
          <w:trHeight w:val="1223"/>
          <w:jc w:val="center"/>
        </w:trPr>
        <w:tc>
          <w:tcPr>
            <w:tcW w:w="266" w:type="pct"/>
            <w:shd w:val="clear" w:color="auto" w:fill="auto"/>
          </w:tcPr>
          <w:p w:rsidR="00507B06" w:rsidRPr="003C4EC0" w:rsidRDefault="00507B06" w:rsidP="003238A7">
            <w:pPr>
              <w:spacing w:line="230" w:lineRule="auto"/>
              <w:rPr>
                <w:rFonts w:eastAsia="Calibri"/>
                <w:spacing w:val="-2"/>
                <w:lang w:val="en-US"/>
              </w:rPr>
            </w:pPr>
            <w:r w:rsidRPr="003C4EC0">
              <w:rPr>
                <w:rFonts w:eastAsia="Calibri"/>
                <w:spacing w:val="-2"/>
                <w:lang w:val="en-US"/>
              </w:rPr>
              <w:lastRenderedPageBreak/>
              <w:t>2</w:t>
            </w:r>
          </w:p>
        </w:tc>
        <w:tc>
          <w:tcPr>
            <w:tcW w:w="1270" w:type="pct"/>
            <w:shd w:val="clear" w:color="auto" w:fill="auto"/>
          </w:tcPr>
          <w:p w:rsidR="00507B06" w:rsidRPr="003C4EC0" w:rsidRDefault="00507B06" w:rsidP="003238A7">
            <w:r w:rsidRPr="003C4EC0">
              <w:t>Увеличение замены инженерных сетей теплоснабжения, водоснабжения и водоотведения</w:t>
            </w:r>
          </w:p>
        </w:tc>
        <w:tc>
          <w:tcPr>
            <w:tcW w:w="503" w:type="pct"/>
            <w:shd w:val="clear" w:color="auto" w:fill="auto"/>
          </w:tcPr>
          <w:p w:rsidR="00507B06" w:rsidRPr="003C4EC0" w:rsidRDefault="00507B06" w:rsidP="003238A7">
            <w:pPr>
              <w:jc w:val="center"/>
            </w:pPr>
            <w:r w:rsidRPr="003C4EC0">
              <w:t>км</w:t>
            </w:r>
          </w:p>
        </w:tc>
        <w:tc>
          <w:tcPr>
            <w:tcW w:w="737" w:type="pct"/>
            <w:shd w:val="clear" w:color="auto" w:fill="auto"/>
          </w:tcPr>
          <w:p w:rsidR="00507B06" w:rsidRPr="003C4EC0" w:rsidRDefault="00507B06" w:rsidP="00782693">
            <w:pPr>
              <w:jc w:val="center"/>
            </w:pPr>
            <w:r w:rsidRPr="003C4EC0">
              <w:t>2,665</w:t>
            </w:r>
          </w:p>
        </w:tc>
        <w:tc>
          <w:tcPr>
            <w:tcW w:w="707" w:type="pct"/>
            <w:gridSpan w:val="2"/>
            <w:shd w:val="clear" w:color="auto" w:fill="auto"/>
          </w:tcPr>
          <w:p w:rsidR="00507B06" w:rsidRPr="003C4EC0" w:rsidRDefault="00507B06" w:rsidP="00782693">
            <w:pPr>
              <w:jc w:val="center"/>
            </w:pPr>
            <w:r w:rsidRPr="003C4EC0">
              <w:t>2,0</w:t>
            </w:r>
          </w:p>
        </w:tc>
        <w:tc>
          <w:tcPr>
            <w:tcW w:w="786" w:type="pct"/>
            <w:shd w:val="clear" w:color="auto" w:fill="auto"/>
          </w:tcPr>
          <w:p w:rsidR="00507B06" w:rsidRPr="003C4EC0" w:rsidRDefault="00507B06" w:rsidP="00782693">
            <w:r w:rsidRPr="003C4EC0">
              <w:t xml:space="preserve">   2,0</w:t>
            </w:r>
          </w:p>
        </w:tc>
        <w:tc>
          <w:tcPr>
            <w:tcW w:w="731" w:type="pct"/>
            <w:shd w:val="clear" w:color="auto" w:fill="auto"/>
          </w:tcPr>
          <w:p w:rsidR="00507B06" w:rsidRPr="003C4EC0" w:rsidRDefault="00507B06" w:rsidP="003238A7">
            <w:r w:rsidRPr="003C4EC0">
              <w:t>2,0</w:t>
            </w:r>
          </w:p>
        </w:tc>
      </w:tr>
      <w:tr w:rsidR="00B06BB8" w:rsidRPr="003C4EC0" w:rsidTr="003238A7">
        <w:trPr>
          <w:trHeight w:val="1822"/>
          <w:jc w:val="center"/>
        </w:trPr>
        <w:tc>
          <w:tcPr>
            <w:tcW w:w="266" w:type="pct"/>
            <w:shd w:val="clear" w:color="auto" w:fill="auto"/>
          </w:tcPr>
          <w:p w:rsidR="00507B06" w:rsidRPr="003C4EC0" w:rsidRDefault="00507B06" w:rsidP="003238A7">
            <w:pPr>
              <w:spacing w:line="230" w:lineRule="auto"/>
              <w:rPr>
                <w:rFonts w:eastAsia="Calibri"/>
                <w:spacing w:val="-2"/>
                <w:lang w:val="en-US"/>
              </w:rPr>
            </w:pPr>
            <w:r w:rsidRPr="003C4EC0">
              <w:rPr>
                <w:rFonts w:eastAsia="Calibri"/>
                <w:spacing w:val="-2"/>
                <w:lang w:val="en-US"/>
              </w:rPr>
              <w:t>3</w:t>
            </w:r>
          </w:p>
        </w:tc>
        <w:tc>
          <w:tcPr>
            <w:tcW w:w="1270" w:type="pct"/>
            <w:shd w:val="clear" w:color="auto" w:fill="auto"/>
          </w:tcPr>
          <w:p w:rsidR="00507B06" w:rsidRPr="003C4EC0" w:rsidRDefault="00507B06" w:rsidP="003238A7">
            <w:r w:rsidRPr="003C4EC0">
              <w:t>Увеличение  численности населения, для которого улучшиться качество коммунальных услуг</w:t>
            </w:r>
          </w:p>
        </w:tc>
        <w:tc>
          <w:tcPr>
            <w:tcW w:w="503" w:type="pct"/>
            <w:shd w:val="clear" w:color="auto" w:fill="auto"/>
          </w:tcPr>
          <w:p w:rsidR="00507B06" w:rsidRPr="003C4EC0" w:rsidRDefault="00507B06" w:rsidP="003238A7">
            <w:pPr>
              <w:jc w:val="center"/>
            </w:pPr>
          </w:p>
          <w:p w:rsidR="00507B06" w:rsidRPr="003C4EC0" w:rsidRDefault="00507B06" w:rsidP="003238A7">
            <w:pPr>
              <w:jc w:val="center"/>
            </w:pPr>
            <w:r w:rsidRPr="003C4EC0">
              <w:t>чел.</w:t>
            </w:r>
          </w:p>
          <w:p w:rsidR="00507B06" w:rsidRPr="003C4EC0" w:rsidRDefault="00507B06" w:rsidP="003238A7"/>
        </w:tc>
        <w:tc>
          <w:tcPr>
            <w:tcW w:w="737" w:type="pct"/>
            <w:shd w:val="clear" w:color="auto" w:fill="auto"/>
          </w:tcPr>
          <w:p w:rsidR="00507B06" w:rsidRPr="003C4EC0" w:rsidRDefault="00507B06" w:rsidP="00782693">
            <w:pPr>
              <w:jc w:val="center"/>
            </w:pPr>
          </w:p>
          <w:p w:rsidR="00507B06" w:rsidRPr="003C4EC0" w:rsidRDefault="00507B06" w:rsidP="00782693">
            <w:pPr>
              <w:jc w:val="center"/>
            </w:pPr>
            <w:r w:rsidRPr="003C4EC0">
              <w:t>350</w:t>
            </w:r>
          </w:p>
        </w:tc>
        <w:tc>
          <w:tcPr>
            <w:tcW w:w="707" w:type="pct"/>
            <w:gridSpan w:val="2"/>
            <w:shd w:val="clear" w:color="auto" w:fill="auto"/>
          </w:tcPr>
          <w:p w:rsidR="00507B06" w:rsidRPr="003C4EC0" w:rsidRDefault="00507B06" w:rsidP="00782693">
            <w:pPr>
              <w:jc w:val="center"/>
            </w:pPr>
          </w:p>
          <w:p w:rsidR="00507B06" w:rsidRPr="003C4EC0" w:rsidRDefault="00507B06" w:rsidP="00782693">
            <w:pPr>
              <w:jc w:val="center"/>
            </w:pPr>
            <w:r w:rsidRPr="003C4EC0">
              <w:t>400</w:t>
            </w:r>
          </w:p>
        </w:tc>
        <w:tc>
          <w:tcPr>
            <w:tcW w:w="786" w:type="pct"/>
            <w:shd w:val="clear" w:color="auto" w:fill="auto"/>
          </w:tcPr>
          <w:p w:rsidR="00507B06" w:rsidRPr="003C4EC0" w:rsidRDefault="00507B06" w:rsidP="00782693"/>
          <w:p w:rsidR="00507B06" w:rsidRPr="003C4EC0" w:rsidRDefault="00507B06" w:rsidP="00782693">
            <w:pPr>
              <w:jc w:val="center"/>
              <w:rPr>
                <w:lang w:val="en-US"/>
              </w:rPr>
            </w:pPr>
            <w:r w:rsidRPr="003C4EC0">
              <w:t>40</w:t>
            </w:r>
            <w:r w:rsidRPr="003C4EC0">
              <w:rPr>
                <w:lang w:val="en-US"/>
              </w:rPr>
              <w:t>0</w:t>
            </w:r>
          </w:p>
        </w:tc>
        <w:tc>
          <w:tcPr>
            <w:tcW w:w="731" w:type="pct"/>
            <w:shd w:val="clear" w:color="auto" w:fill="auto"/>
          </w:tcPr>
          <w:p w:rsidR="00507B06" w:rsidRPr="003C4EC0" w:rsidRDefault="00507B06" w:rsidP="003238A7"/>
          <w:p w:rsidR="00507B06" w:rsidRPr="003C4EC0" w:rsidRDefault="00507B06" w:rsidP="003238A7">
            <w:pPr>
              <w:jc w:val="center"/>
              <w:rPr>
                <w:lang w:val="en-US"/>
              </w:rPr>
            </w:pPr>
            <w:r w:rsidRPr="003C4EC0">
              <w:t>40</w:t>
            </w:r>
            <w:r w:rsidRPr="003C4EC0">
              <w:rPr>
                <w:lang w:val="en-US"/>
              </w:rPr>
              <w:t>0</w:t>
            </w:r>
          </w:p>
        </w:tc>
      </w:tr>
    </w:tbl>
    <w:p w:rsidR="00367625" w:rsidRPr="003C4EC0" w:rsidRDefault="00367625" w:rsidP="003238A7">
      <w:pPr>
        <w:autoSpaceDE w:val="0"/>
        <w:autoSpaceDN w:val="0"/>
        <w:adjustRightInd w:val="0"/>
        <w:ind w:left="1701" w:right="1700"/>
        <w:jc w:val="center"/>
        <w:rPr>
          <w:b/>
        </w:rPr>
      </w:pPr>
    </w:p>
    <w:p w:rsidR="00D22719" w:rsidRPr="003C4EC0" w:rsidRDefault="00D22719" w:rsidP="003238A7">
      <w:pPr>
        <w:autoSpaceDE w:val="0"/>
        <w:autoSpaceDN w:val="0"/>
        <w:adjustRightInd w:val="0"/>
        <w:ind w:left="1701" w:right="1700"/>
        <w:jc w:val="center"/>
        <w:rPr>
          <w:b/>
        </w:rPr>
      </w:pPr>
    </w:p>
    <w:p w:rsidR="00D22719" w:rsidRPr="003C4EC0" w:rsidRDefault="00D22719" w:rsidP="003238A7">
      <w:pPr>
        <w:autoSpaceDE w:val="0"/>
        <w:autoSpaceDN w:val="0"/>
        <w:adjustRightInd w:val="0"/>
        <w:ind w:left="1701" w:right="1700"/>
        <w:jc w:val="center"/>
        <w:rPr>
          <w:b/>
        </w:rPr>
      </w:pPr>
    </w:p>
    <w:p w:rsidR="003238A7" w:rsidRPr="003C4EC0" w:rsidRDefault="003238A7" w:rsidP="003238A7">
      <w:pPr>
        <w:autoSpaceDE w:val="0"/>
        <w:autoSpaceDN w:val="0"/>
        <w:adjustRightInd w:val="0"/>
        <w:ind w:left="1701" w:right="1700"/>
        <w:jc w:val="center"/>
        <w:rPr>
          <w:b/>
        </w:rPr>
      </w:pPr>
      <w:r w:rsidRPr="003C4EC0">
        <w:rPr>
          <w:b/>
        </w:rPr>
        <w:t>Раздел 5. ОЦЕНКА</w:t>
      </w:r>
    </w:p>
    <w:p w:rsidR="003238A7" w:rsidRPr="003C4EC0" w:rsidRDefault="003238A7" w:rsidP="003238A7">
      <w:pPr>
        <w:autoSpaceDE w:val="0"/>
        <w:autoSpaceDN w:val="0"/>
        <w:adjustRightInd w:val="0"/>
        <w:ind w:left="1701" w:right="1700"/>
        <w:jc w:val="center"/>
        <w:rPr>
          <w:b/>
        </w:rPr>
      </w:pPr>
      <w:r w:rsidRPr="003C4EC0">
        <w:rPr>
          <w:b/>
        </w:rPr>
        <w:t>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 «Комплексное развитие систем коммунальной инфраструктуры на  территории муниципального образования «Дорогобужский муниципальный округ» Смоленской области»</w:t>
      </w:r>
    </w:p>
    <w:p w:rsidR="003238A7" w:rsidRPr="003C4EC0" w:rsidRDefault="003238A7" w:rsidP="003238A7">
      <w:pPr>
        <w:autoSpaceDE w:val="0"/>
        <w:autoSpaceDN w:val="0"/>
        <w:adjustRightInd w:val="0"/>
        <w:ind w:left="1701" w:right="1700"/>
        <w:jc w:val="center"/>
        <w:rPr>
          <w:b/>
        </w:rPr>
      </w:pPr>
    </w:p>
    <w:tbl>
      <w:tblPr>
        <w:tblW w:w="10550" w:type="dxa"/>
        <w:tblLayout w:type="fixed"/>
        <w:tblCellMar>
          <w:top w:w="102" w:type="dxa"/>
          <w:left w:w="62" w:type="dxa"/>
          <w:bottom w:w="102" w:type="dxa"/>
          <w:right w:w="62" w:type="dxa"/>
        </w:tblCellMar>
        <w:tblLook w:val="0000" w:firstRow="0" w:lastRow="0" w:firstColumn="0" w:lastColumn="0" w:noHBand="0" w:noVBand="0"/>
      </w:tblPr>
      <w:tblGrid>
        <w:gridCol w:w="1196"/>
        <w:gridCol w:w="1276"/>
        <w:gridCol w:w="1134"/>
        <w:gridCol w:w="992"/>
        <w:gridCol w:w="993"/>
        <w:gridCol w:w="992"/>
        <w:gridCol w:w="850"/>
        <w:gridCol w:w="851"/>
        <w:gridCol w:w="994"/>
        <w:gridCol w:w="1272"/>
      </w:tblGrid>
      <w:tr w:rsidR="00B06BB8" w:rsidRPr="003C4EC0" w:rsidTr="003238A7">
        <w:tc>
          <w:tcPr>
            <w:tcW w:w="1196" w:type="dxa"/>
            <w:vMerge w:val="restart"/>
            <w:tcBorders>
              <w:top w:val="single" w:sz="4" w:space="0" w:color="auto"/>
              <w:left w:val="single" w:sz="4" w:space="0" w:color="auto"/>
              <w:bottom w:val="single" w:sz="4" w:space="0" w:color="auto"/>
              <w:right w:val="single" w:sz="4" w:space="0" w:color="auto"/>
            </w:tcBorders>
          </w:tcPr>
          <w:p w:rsidR="003238A7" w:rsidRPr="003C4EC0" w:rsidRDefault="003238A7" w:rsidP="003238A7">
            <w:pPr>
              <w:autoSpaceDE w:val="0"/>
              <w:autoSpaceDN w:val="0"/>
              <w:adjustRightInd w:val="0"/>
              <w:jc w:val="center"/>
            </w:pPr>
            <w:r w:rsidRPr="003C4EC0">
              <w:t>Наименова-ние налоговой льготы, освобожде-ния, иной преферен-ции по налогам и сборам</w:t>
            </w:r>
          </w:p>
        </w:tc>
        <w:tc>
          <w:tcPr>
            <w:tcW w:w="1276" w:type="dxa"/>
            <w:vMerge w:val="restart"/>
            <w:tcBorders>
              <w:top w:val="single" w:sz="4" w:space="0" w:color="auto"/>
              <w:left w:val="single" w:sz="4" w:space="0" w:color="auto"/>
              <w:bottom w:val="single" w:sz="4" w:space="0" w:color="auto"/>
              <w:right w:val="single" w:sz="4" w:space="0" w:color="auto"/>
            </w:tcBorders>
          </w:tcPr>
          <w:p w:rsidR="003238A7" w:rsidRPr="003C4EC0" w:rsidRDefault="003238A7" w:rsidP="003238A7">
            <w:pPr>
              <w:autoSpaceDE w:val="0"/>
              <w:autoSpaceDN w:val="0"/>
              <w:adjustRightInd w:val="0"/>
              <w:jc w:val="center"/>
            </w:pPr>
            <w:r w:rsidRPr="003C4EC0">
              <w:t>Вид налога (сбора), по которому предоставле-ны налоговая льгота, освобожде-ние, иная преференция по налогам и сборам</w:t>
            </w:r>
          </w:p>
        </w:tc>
        <w:tc>
          <w:tcPr>
            <w:tcW w:w="1134" w:type="dxa"/>
            <w:vMerge w:val="restart"/>
            <w:tcBorders>
              <w:top w:val="single" w:sz="4" w:space="0" w:color="auto"/>
              <w:left w:val="single" w:sz="4" w:space="0" w:color="auto"/>
              <w:bottom w:val="single" w:sz="4" w:space="0" w:color="auto"/>
              <w:right w:val="single" w:sz="4" w:space="0" w:color="auto"/>
            </w:tcBorders>
          </w:tcPr>
          <w:p w:rsidR="003238A7" w:rsidRPr="003C4EC0" w:rsidRDefault="003238A7" w:rsidP="003238A7">
            <w:pPr>
              <w:autoSpaceDE w:val="0"/>
              <w:autoSpaceDN w:val="0"/>
              <w:adjustRightInd w:val="0"/>
              <w:jc w:val="center"/>
            </w:pPr>
            <w:r w:rsidRPr="003C4EC0">
              <w:t>Цель (цели) введения налоговой льготы, освобож-дения, иной преферен-ции по налогам и сборам</w:t>
            </w:r>
          </w:p>
        </w:tc>
        <w:tc>
          <w:tcPr>
            <w:tcW w:w="992" w:type="dxa"/>
            <w:vMerge w:val="restart"/>
            <w:tcBorders>
              <w:top w:val="single" w:sz="4" w:space="0" w:color="auto"/>
              <w:left w:val="single" w:sz="4" w:space="0" w:color="auto"/>
              <w:bottom w:val="single" w:sz="4" w:space="0" w:color="auto"/>
              <w:right w:val="single" w:sz="4" w:space="0" w:color="auto"/>
            </w:tcBorders>
          </w:tcPr>
          <w:p w:rsidR="003238A7" w:rsidRPr="003C4EC0" w:rsidRDefault="003238A7" w:rsidP="003238A7">
            <w:pPr>
              <w:autoSpaceDE w:val="0"/>
              <w:autoSpaceDN w:val="0"/>
              <w:adjustRightInd w:val="0"/>
              <w:jc w:val="center"/>
            </w:pPr>
            <w:r w:rsidRPr="003C4EC0">
              <w:t>Период действия налого-вой льготы, освобож-дения, иной префе-ренции по налогам и сборам</w:t>
            </w:r>
          </w:p>
        </w:tc>
        <w:tc>
          <w:tcPr>
            <w:tcW w:w="993" w:type="dxa"/>
            <w:vMerge w:val="restart"/>
            <w:tcBorders>
              <w:top w:val="single" w:sz="4" w:space="0" w:color="auto"/>
              <w:left w:val="single" w:sz="4" w:space="0" w:color="auto"/>
              <w:bottom w:val="single" w:sz="4" w:space="0" w:color="auto"/>
              <w:right w:val="single" w:sz="4" w:space="0" w:color="auto"/>
            </w:tcBorders>
          </w:tcPr>
          <w:p w:rsidR="003238A7" w:rsidRPr="003C4EC0" w:rsidRDefault="003238A7" w:rsidP="003238A7">
            <w:pPr>
              <w:autoSpaceDE w:val="0"/>
              <w:autoSpaceDN w:val="0"/>
              <w:adjustRightInd w:val="0"/>
              <w:jc w:val="center"/>
            </w:pPr>
            <w:r w:rsidRPr="003C4EC0">
              <w:t>Факти-ческий объем налого-вого расхода местного бюджета за 2-й год до начала очеред-ного финан-сового года (тыс. рублей)</w:t>
            </w:r>
          </w:p>
        </w:tc>
        <w:tc>
          <w:tcPr>
            <w:tcW w:w="992" w:type="dxa"/>
            <w:vMerge w:val="restart"/>
            <w:tcBorders>
              <w:top w:val="single" w:sz="4" w:space="0" w:color="auto"/>
              <w:left w:val="single" w:sz="4" w:space="0" w:color="auto"/>
              <w:bottom w:val="single" w:sz="4" w:space="0" w:color="auto"/>
              <w:right w:val="single" w:sz="4" w:space="0" w:color="auto"/>
            </w:tcBorders>
          </w:tcPr>
          <w:p w:rsidR="003238A7" w:rsidRPr="003C4EC0" w:rsidRDefault="003238A7" w:rsidP="003238A7">
            <w:pPr>
              <w:autoSpaceDE w:val="0"/>
              <w:autoSpaceDN w:val="0"/>
              <w:adjustRightInd w:val="0"/>
              <w:jc w:val="center"/>
            </w:pPr>
            <w:r w:rsidRPr="003C4EC0">
              <w:t>Оценоч-ный объем налого-вого расхода местного бюджета за 1-й год до начала очеред-ного финан-сового года (тыс. рублей)</w:t>
            </w:r>
          </w:p>
        </w:tc>
        <w:tc>
          <w:tcPr>
            <w:tcW w:w="2695" w:type="dxa"/>
            <w:gridSpan w:val="3"/>
            <w:tcBorders>
              <w:top w:val="single" w:sz="4" w:space="0" w:color="auto"/>
              <w:left w:val="single" w:sz="4" w:space="0" w:color="auto"/>
              <w:bottom w:val="single" w:sz="4" w:space="0" w:color="auto"/>
              <w:right w:val="single" w:sz="4" w:space="0" w:color="auto"/>
            </w:tcBorders>
          </w:tcPr>
          <w:p w:rsidR="003238A7" w:rsidRPr="003C4EC0" w:rsidRDefault="003238A7" w:rsidP="003238A7">
            <w:pPr>
              <w:autoSpaceDE w:val="0"/>
              <w:autoSpaceDN w:val="0"/>
              <w:adjustRightInd w:val="0"/>
              <w:jc w:val="center"/>
            </w:pPr>
            <w:r w:rsidRPr="003C4EC0">
              <w:t>Прогнозный объем налоговых расходов  бюджета муниципального  округа (тыс. рублей)</w:t>
            </w:r>
          </w:p>
        </w:tc>
        <w:tc>
          <w:tcPr>
            <w:tcW w:w="1272" w:type="dxa"/>
            <w:vMerge w:val="restart"/>
            <w:tcBorders>
              <w:top w:val="single" w:sz="4" w:space="0" w:color="auto"/>
              <w:left w:val="single" w:sz="4" w:space="0" w:color="auto"/>
              <w:bottom w:val="single" w:sz="4" w:space="0" w:color="auto"/>
              <w:right w:val="single" w:sz="4" w:space="0" w:color="auto"/>
            </w:tcBorders>
          </w:tcPr>
          <w:p w:rsidR="003238A7" w:rsidRPr="003C4EC0" w:rsidRDefault="003238A7" w:rsidP="003238A7">
            <w:pPr>
              <w:autoSpaceDE w:val="0"/>
              <w:autoSpaceDN w:val="0"/>
              <w:adjustRightInd w:val="0"/>
              <w:jc w:val="center"/>
            </w:pPr>
            <w:r w:rsidRPr="003C4EC0">
              <w:t>Целевой показатель (индикатор) налогового расхода</w:t>
            </w:r>
          </w:p>
        </w:tc>
      </w:tr>
      <w:tr w:rsidR="00B06BB8" w:rsidRPr="003C4EC0" w:rsidTr="003238A7">
        <w:tc>
          <w:tcPr>
            <w:tcW w:w="1196" w:type="dxa"/>
            <w:vMerge/>
            <w:tcBorders>
              <w:top w:val="single" w:sz="4" w:space="0" w:color="auto"/>
              <w:left w:val="single" w:sz="4" w:space="0" w:color="auto"/>
              <w:bottom w:val="single" w:sz="4" w:space="0" w:color="auto"/>
              <w:right w:val="single" w:sz="4" w:space="0" w:color="auto"/>
            </w:tcBorders>
          </w:tcPr>
          <w:p w:rsidR="003238A7" w:rsidRPr="003C4EC0" w:rsidRDefault="003238A7" w:rsidP="003238A7">
            <w:pPr>
              <w:autoSpaceDE w:val="0"/>
              <w:autoSpaceDN w:val="0"/>
              <w:adjustRightInd w:val="0"/>
              <w:jc w:val="center"/>
            </w:pPr>
          </w:p>
        </w:tc>
        <w:tc>
          <w:tcPr>
            <w:tcW w:w="1276" w:type="dxa"/>
            <w:vMerge/>
            <w:tcBorders>
              <w:top w:val="single" w:sz="4" w:space="0" w:color="auto"/>
              <w:left w:val="single" w:sz="4" w:space="0" w:color="auto"/>
              <w:bottom w:val="single" w:sz="4" w:space="0" w:color="auto"/>
              <w:right w:val="single" w:sz="4" w:space="0" w:color="auto"/>
            </w:tcBorders>
          </w:tcPr>
          <w:p w:rsidR="003238A7" w:rsidRPr="003C4EC0" w:rsidRDefault="003238A7" w:rsidP="003238A7">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3238A7" w:rsidRPr="003C4EC0" w:rsidRDefault="003238A7" w:rsidP="003238A7">
            <w:pPr>
              <w:autoSpaceDE w:val="0"/>
              <w:autoSpaceDN w:val="0"/>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3238A7" w:rsidRPr="003C4EC0" w:rsidRDefault="003238A7" w:rsidP="003238A7">
            <w:pPr>
              <w:autoSpaceDE w:val="0"/>
              <w:autoSpaceDN w:val="0"/>
              <w:adjustRightInd w:val="0"/>
              <w:jc w:val="center"/>
            </w:pPr>
          </w:p>
        </w:tc>
        <w:tc>
          <w:tcPr>
            <w:tcW w:w="993" w:type="dxa"/>
            <w:vMerge/>
            <w:tcBorders>
              <w:top w:val="single" w:sz="4" w:space="0" w:color="auto"/>
              <w:left w:val="single" w:sz="4" w:space="0" w:color="auto"/>
              <w:bottom w:val="single" w:sz="4" w:space="0" w:color="auto"/>
              <w:right w:val="single" w:sz="4" w:space="0" w:color="auto"/>
            </w:tcBorders>
          </w:tcPr>
          <w:p w:rsidR="003238A7" w:rsidRPr="003C4EC0" w:rsidRDefault="003238A7" w:rsidP="003238A7">
            <w:pPr>
              <w:autoSpaceDE w:val="0"/>
              <w:autoSpaceDN w:val="0"/>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3238A7" w:rsidRPr="003C4EC0" w:rsidRDefault="003238A7" w:rsidP="003238A7">
            <w:pPr>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Pr>
          <w:p w:rsidR="003238A7" w:rsidRPr="003C4EC0" w:rsidRDefault="003238A7" w:rsidP="00507B06">
            <w:pPr>
              <w:autoSpaceDE w:val="0"/>
              <w:autoSpaceDN w:val="0"/>
              <w:adjustRightInd w:val="0"/>
              <w:jc w:val="center"/>
            </w:pPr>
            <w:r w:rsidRPr="003C4EC0">
              <w:t>202</w:t>
            </w:r>
            <w:r w:rsidR="00507B06" w:rsidRPr="003C4EC0">
              <w:t>6</w:t>
            </w:r>
            <w:r w:rsidRPr="003C4EC0">
              <w:t xml:space="preserve"> год</w:t>
            </w:r>
          </w:p>
        </w:tc>
        <w:tc>
          <w:tcPr>
            <w:tcW w:w="851" w:type="dxa"/>
            <w:tcBorders>
              <w:top w:val="single" w:sz="4" w:space="0" w:color="auto"/>
              <w:left w:val="single" w:sz="4" w:space="0" w:color="auto"/>
              <w:bottom w:val="single" w:sz="4" w:space="0" w:color="auto"/>
              <w:right w:val="single" w:sz="4" w:space="0" w:color="auto"/>
            </w:tcBorders>
          </w:tcPr>
          <w:p w:rsidR="003238A7" w:rsidRPr="003C4EC0" w:rsidRDefault="003238A7" w:rsidP="00507B06">
            <w:pPr>
              <w:autoSpaceDE w:val="0"/>
              <w:autoSpaceDN w:val="0"/>
              <w:adjustRightInd w:val="0"/>
              <w:jc w:val="center"/>
            </w:pPr>
            <w:r w:rsidRPr="003C4EC0">
              <w:t>202</w:t>
            </w:r>
            <w:r w:rsidR="00507B06" w:rsidRPr="003C4EC0">
              <w:t>7</w:t>
            </w:r>
            <w:r w:rsidRPr="003C4EC0">
              <w:t xml:space="preserve"> год</w:t>
            </w:r>
          </w:p>
        </w:tc>
        <w:tc>
          <w:tcPr>
            <w:tcW w:w="994" w:type="dxa"/>
            <w:tcBorders>
              <w:top w:val="single" w:sz="4" w:space="0" w:color="auto"/>
              <w:left w:val="single" w:sz="4" w:space="0" w:color="auto"/>
              <w:bottom w:val="single" w:sz="4" w:space="0" w:color="auto"/>
              <w:right w:val="single" w:sz="4" w:space="0" w:color="auto"/>
            </w:tcBorders>
          </w:tcPr>
          <w:p w:rsidR="003238A7" w:rsidRPr="003C4EC0" w:rsidRDefault="003238A7" w:rsidP="00507B06">
            <w:pPr>
              <w:autoSpaceDE w:val="0"/>
              <w:autoSpaceDN w:val="0"/>
              <w:adjustRightInd w:val="0"/>
              <w:jc w:val="center"/>
            </w:pPr>
            <w:r w:rsidRPr="003C4EC0">
              <w:t>202</w:t>
            </w:r>
            <w:r w:rsidR="00507B06" w:rsidRPr="003C4EC0">
              <w:t>8</w:t>
            </w:r>
            <w:r w:rsidRPr="003C4EC0">
              <w:t xml:space="preserve"> год</w:t>
            </w:r>
          </w:p>
        </w:tc>
        <w:tc>
          <w:tcPr>
            <w:tcW w:w="1272" w:type="dxa"/>
            <w:vMerge/>
            <w:tcBorders>
              <w:top w:val="single" w:sz="4" w:space="0" w:color="auto"/>
              <w:left w:val="single" w:sz="4" w:space="0" w:color="auto"/>
              <w:bottom w:val="single" w:sz="4" w:space="0" w:color="auto"/>
              <w:right w:val="single" w:sz="4" w:space="0" w:color="auto"/>
            </w:tcBorders>
          </w:tcPr>
          <w:p w:rsidR="003238A7" w:rsidRPr="003C4EC0" w:rsidRDefault="003238A7" w:rsidP="003238A7">
            <w:pPr>
              <w:autoSpaceDE w:val="0"/>
              <w:autoSpaceDN w:val="0"/>
              <w:adjustRightInd w:val="0"/>
              <w:jc w:val="center"/>
            </w:pPr>
          </w:p>
        </w:tc>
      </w:tr>
      <w:tr w:rsidR="00B06BB8" w:rsidRPr="003C4EC0" w:rsidTr="003238A7">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r w:rsidRPr="003C4EC0">
              <w:lastRenderedPageBreak/>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r w:rsidRPr="003C4EC0">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r w:rsidRPr="003C4EC0">
              <w:t>3</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r w:rsidRPr="003C4EC0">
              <w:t>4</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r w:rsidRPr="003C4EC0">
              <w:t>5</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r w:rsidRPr="003C4EC0">
              <w:t>6</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r w:rsidRPr="003C4EC0">
              <w:t>7</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pPr>
            <w:r w:rsidRPr="003C4EC0">
              <w:t xml:space="preserve">   8</w:t>
            </w: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r w:rsidRPr="003C4EC0">
              <w:t>9</w:t>
            </w:r>
          </w:p>
        </w:tc>
        <w:tc>
          <w:tcPr>
            <w:tcW w:w="1272" w:type="dxa"/>
            <w:tcBorders>
              <w:top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r w:rsidRPr="003C4EC0">
              <w:t>10</w:t>
            </w:r>
          </w:p>
        </w:tc>
      </w:tr>
      <w:tr w:rsidR="003238A7" w:rsidRPr="003C4EC0" w:rsidTr="003238A7">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p>
        </w:tc>
        <w:tc>
          <w:tcPr>
            <w:tcW w:w="1272" w:type="dxa"/>
            <w:tcBorders>
              <w:top w:val="single" w:sz="4" w:space="0" w:color="auto"/>
              <w:bottom w:val="single" w:sz="4" w:space="0" w:color="auto"/>
              <w:right w:val="single" w:sz="4" w:space="0" w:color="auto"/>
            </w:tcBorders>
            <w:tcMar>
              <w:top w:w="57" w:type="dxa"/>
              <w:bottom w:w="57" w:type="dxa"/>
            </w:tcMar>
          </w:tcPr>
          <w:p w:rsidR="003238A7" w:rsidRPr="003C4EC0" w:rsidRDefault="003238A7" w:rsidP="003238A7">
            <w:pPr>
              <w:autoSpaceDE w:val="0"/>
              <w:autoSpaceDN w:val="0"/>
              <w:adjustRightInd w:val="0"/>
              <w:jc w:val="center"/>
            </w:pPr>
          </w:p>
        </w:tc>
      </w:tr>
    </w:tbl>
    <w:p w:rsidR="00367625" w:rsidRPr="003C4EC0" w:rsidRDefault="00367625" w:rsidP="00367625">
      <w:pPr>
        <w:ind w:firstLine="709"/>
        <w:jc w:val="both"/>
        <w:rPr>
          <w:rFonts w:eastAsia="Calibri"/>
          <w:lang w:eastAsia="en-US"/>
        </w:rPr>
      </w:pPr>
    </w:p>
    <w:p w:rsidR="0070663F" w:rsidRPr="003C4EC0" w:rsidRDefault="003238A7" w:rsidP="00367625">
      <w:pPr>
        <w:ind w:firstLine="709"/>
        <w:jc w:val="both"/>
        <w:rPr>
          <w:b/>
        </w:rPr>
      </w:pPr>
      <w:r w:rsidRPr="003C4EC0">
        <w:rPr>
          <w:rFonts w:eastAsia="Calibri"/>
          <w:lang w:eastAsia="en-US"/>
        </w:rPr>
        <w:t>Меры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 «Комплексное развитие систем коммунальной инфраструктуры на  территории муниципального образования «Дорогобужский муниципальный округ» Смоленской области» не предусмотрены.</w:t>
      </w:r>
      <w:r w:rsidR="009D2FBE" w:rsidRPr="003C4EC0">
        <w:t>:</w:t>
      </w:r>
    </w:p>
    <w:tbl>
      <w:tblPr>
        <w:tblpPr w:leftFromText="180" w:rightFromText="180" w:vertAnchor="text" w:tblpX="9878" w:tblpY="-598"/>
        <w:tblW w:w="0" w:type="auto"/>
        <w:tblLook w:val="0000" w:firstRow="0" w:lastRow="0" w:firstColumn="0" w:lastColumn="0" w:noHBand="0" w:noVBand="0"/>
      </w:tblPr>
      <w:tblGrid>
        <w:gridCol w:w="628"/>
      </w:tblGrid>
      <w:tr w:rsidR="00B06BB8" w:rsidRPr="003C4EC0" w:rsidTr="006222F2">
        <w:trPr>
          <w:trHeight w:val="2539"/>
        </w:trPr>
        <w:tc>
          <w:tcPr>
            <w:tcW w:w="628" w:type="dxa"/>
          </w:tcPr>
          <w:p w:rsidR="0070663F" w:rsidRPr="003C4EC0" w:rsidRDefault="0070663F" w:rsidP="006222F2">
            <w:pPr>
              <w:jc w:val="right"/>
              <w:rPr>
                <w:b/>
              </w:rPr>
            </w:pPr>
          </w:p>
        </w:tc>
      </w:tr>
    </w:tbl>
    <w:p w:rsidR="00EA471A" w:rsidRPr="00B06BB8" w:rsidRDefault="00EA471A" w:rsidP="00CA0847">
      <w:pPr>
        <w:autoSpaceDE w:val="0"/>
        <w:autoSpaceDN w:val="0"/>
        <w:adjustRightInd w:val="0"/>
        <w:rPr>
          <w:rFonts w:eastAsia="Calibri"/>
          <w:color w:val="FF0000"/>
          <w:lang w:eastAsia="en-US"/>
        </w:rPr>
        <w:sectPr w:rsidR="00EA471A" w:rsidRPr="00B06BB8" w:rsidSect="001936D8">
          <w:footerReference w:type="default" r:id="rId12"/>
          <w:pgSz w:w="11906" w:h="16838"/>
          <w:pgMar w:top="851" w:right="1133" w:bottom="1134" w:left="851" w:header="709" w:footer="709" w:gutter="0"/>
          <w:cols w:space="708"/>
          <w:docGrid w:linePitch="360"/>
        </w:sectPr>
      </w:pPr>
    </w:p>
    <w:p w:rsidR="00884E3F" w:rsidRPr="00E57081" w:rsidRDefault="00884E3F" w:rsidP="00884E3F">
      <w:pPr>
        <w:ind w:left="1701" w:right="1700"/>
        <w:jc w:val="center"/>
        <w:rPr>
          <w:b/>
        </w:rPr>
      </w:pPr>
      <w:r w:rsidRPr="00E57081">
        <w:rPr>
          <w:b/>
        </w:rPr>
        <w:lastRenderedPageBreak/>
        <w:t>Раздел 6. СВЕДЕНИЯ</w:t>
      </w:r>
    </w:p>
    <w:p w:rsidR="00884E3F" w:rsidRPr="00E57081" w:rsidRDefault="00884E3F" w:rsidP="00884E3F">
      <w:pPr>
        <w:jc w:val="center"/>
        <w:rPr>
          <w:b/>
        </w:rPr>
      </w:pPr>
      <w:r w:rsidRPr="00E57081">
        <w:rPr>
          <w:b/>
        </w:rPr>
        <w:t xml:space="preserve">о финансировании структурных элементов муниципальной программы «Комплексное развитие систем коммунальной инфраструктуры на территории муниципального образования «Дорогобужский муниципальный округ» Смоленской области» </w:t>
      </w:r>
    </w:p>
    <w:p w:rsidR="00884E3F" w:rsidRPr="00E57081" w:rsidRDefault="00884E3F" w:rsidP="00884E3F">
      <w:pPr>
        <w:ind w:left="1701" w:right="1700"/>
        <w:jc w:val="center"/>
        <w:rPr>
          <w:b/>
        </w:rPr>
      </w:pPr>
      <w:r w:rsidRPr="00E57081">
        <w:rPr>
          <w:b/>
        </w:rPr>
        <w:t>_______________________________________</w:t>
      </w:r>
    </w:p>
    <w:p w:rsidR="00884E3F" w:rsidRPr="00E57081" w:rsidRDefault="00884E3F" w:rsidP="00884E3F">
      <w:pPr>
        <w:ind w:left="1701" w:right="1700"/>
        <w:jc w:val="center"/>
      </w:pPr>
      <w:r w:rsidRPr="00E57081">
        <w:t>(наименование муниципальной программы)</w:t>
      </w:r>
    </w:p>
    <w:tbl>
      <w:tblPr>
        <w:tblW w:w="14610" w:type="dxa"/>
        <w:tblInd w:w="103" w:type="dxa"/>
        <w:tblLayout w:type="fixed"/>
        <w:tblLook w:val="04A0" w:firstRow="1" w:lastRow="0" w:firstColumn="1" w:lastColumn="0" w:noHBand="0" w:noVBand="1"/>
      </w:tblPr>
      <w:tblGrid>
        <w:gridCol w:w="571"/>
        <w:gridCol w:w="3405"/>
        <w:gridCol w:w="2408"/>
        <w:gridCol w:w="2130"/>
        <w:gridCol w:w="1418"/>
        <w:gridCol w:w="1559"/>
        <w:gridCol w:w="1559"/>
        <w:gridCol w:w="1560"/>
      </w:tblGrid>
      <w:tr w:rsidR="00B06BB8" w:rsidRPr="00E57081" w:rsidTr="00884E3F">
        <w:trPr>
          <w:trHeight w:val="1038"/>
        </w:trPr>
        <w:tc>
          <w:tcPr>
            <w:tcW w:w="571" w:type="dxa"/>
            <w:vMerge w:val="restart"/>
            <w:tcBorders>
              <w:top w:val="single" w:sz="4" w:space="0" w:color="auto"/>
              <w:left w:val="single" w:sz="4" w:space="0" w:color="auto"/>
              <w:bottom w:val="nil"/>
              <w:right w:val="single" w:sz="4" w:space="0" w:color="auto"/>
            </w:tcBorders>
            <w:hideMark/>
          </w:tcPr>
          <w:p w:rsidR="00884E3F" w:rsidRPr="00E57081" w:rsidRDefault="00884E3F" w:rsidP="00884E3F">
            <w:r w:rsidRPr="00E57081">
              <w:t>№ п/п</w:t>
            </w:r>
          </w:p>
        </w:tc>
        <w:tc>
          <w:tcPr>
            <w:tcW w:w="3405" w:type="dxa"/>
            <w:vMerge w:val="restart"/>
            <w:tcBorders>
              <w:top w:val="single" w:sz="4" w:space="0" w:color="auto"/>
              <w:left w:val="single" w:sz="4" w:space="0" w:color="auto"/>
              <w:bottom w:val="nil"/>
              <w:right w:val="single" w:sz="4" w:space="0" w:color="auto"/>
            </w:tcBorders>
            <w:hideMark/>
          </w:tcPr>
          <w:p w:rsidR="00884E3F" w:rsidRPr="00E57081" w:rsidRDefault="00884E3F" w:rsidP="00884E3F">
            <w:r w:rsidRPr="00E57081">
              <w:t>Наименование</w:t>
            </w:r>
          </w:p>
        </w:tc>
        <w:tc>
          <w:tcPr>
            <w:tcW w:w="2408" w:type="dxa"/>
            <w:vMerge w:val="restart"/>
            <w:tcBorders>
              <w:top w:val="single" w:sz="4" w:space="0" w:color="auto"/>
              <w:left w:val="single" w:sz="4" w:space="0" w:color="auto"/>
              <w:bottom w:val="nil"/>
              <w:right w:val="single" w:sz="4" w:space="0" w:color="auto"/>
            </w:tcBorders>
            <w:hideMark/>
          </w:tcPr>
          <w:p w:rsidR="00884E3F" w:rsidRPr="00E57081" w:rsidRDefault="00884E3F" w:rsidP="00884E3F">
            <w:r w:rsidRPr="00E57081">
              <w:t xml:space="preserve">Участник муниципальной программы </w:t>
            </w:r>
          </w:p>
        </w:tc>
        <w:tc>
          <w:tcPr>
            <w:tcW w:w="2130" w:type="dxa"/>
            <w:vMerge w:val="restart"/>
            <w:tcBorders>
              <w:top w:val="single" w:sz="4" w:space="0" w:color="auto"/>
              <w:left w:val="single" w:sz="4" w:space="0" w:color="auto"/>
              <w:bottom w:val="nil"/>
              <w:right w:val="single" w:sz="4" w:space="0" w:color="auto"/>
            </w:tcBorders>
            <w:hideMark/>
          </w:tcPr>
          <w:p w:rsidR="00884E3F" w:rsidRPr="00E57081" w:rsidRDefault="00884E3F" w:rsidP="00884E3F">
            <w:r w:rsidRPr="00E57081">
              <w:t>Источник финансового обеспечения (расшифровать)</w:t>
            </w:r>
          </w:p>
        </w:tc>
        <w:tc>
          <w:tcPr>
            <w:tcW w:w="6096" w:type="dxa"/>
            <w:gridSpan w:val="4"/>
            <w:tcBorders>
              <w:top w:val="single" w:sz="4" w:space="0" w:color="auto"/>
              <w:left w:val="nil"/>
              <w:bottom w:val="single" w:sz="4" w:space="0" w:color="auto"/>
              <w:right w:val="single" w:sz="4" w:space="0" w:color="auto"/>
            </w:tcBorders>
            <w:hideMark/>
          </w:tcPr>
          <w:p w:rsidR="00884E3F" w:rsidRPr="00E57081" w:rsidRDefault="00884E3F" w:rsidP="00884E3F">
            <w:r w:rsidRPr="00E57081">
              <w:t>Объем средств на реализацию муниципальной программы на очередной финансовый год и плановый период (тыс. рублей)</w:t>
            </w:r>
          </w:p>
        </w:tc>
      </w:tr>
      <w:tr w:rsidR="00884E3F" w:rsidRPr="00E57081" w:rsidTr="00884E3F">
        <w:trPr>
          <w:trHeight w:val="327"/>
        </w:trPr>
        <w:tc>
          <w:tcPr>
            <w:tcW w:w="571" w:type="dxa"/>
            <w:vMerge/>
            <w:tcBorders>
              <w:top w:val="single" w:sz="4" w:space="0" w:color="auto"/>
              <w:left w:val="single" w:sz="4" w:space="0" w:color="auto"/>
              <w:bottom w:val="nil"/>
              <w:right w:val="single" w:sz="4" w:space="0" w:color="auto"/>
            </w:tcBorders>
            <w:vAlign w:val="center"/>
            <w:hideMark/>
          </w:tcPr>
          <w:p w:rsidR="00884E3F" w:rsidRPr="00E57081" w:rsidRDefault="00884E3F" w:rsidP="00884E3F"/>
        </w:tc>
        <w:tc>
          <w:tcPr>
            <w:tcW w:w="3405" w:type="dxa"/>
            <w:vMerge/>
            <w:tcBorders>
              <w:top w:val="single" w:sz="4" w:space="0" w:color="auto"/>
              <w:left w:val="single" w:sz="4" w:space="0" w:color="auto"/>
              <w:bottom w:val="nil"/>
              <w:right w:val="single" w:sz="4" w:space="0" w:color="auto"/>
            </w:tcBorders>
            <w:vAlign w:val="center"/>
            <w:hideMark/>
          </w:tcPr>
          <w:p w:rsidR="00884E3F" w:rsidRPr="00E57081" w:rsidRDefault="00884E3F" w:rsidP="00884E3F"/>
        </w:tc>
        <w:tc>
          <w:tcPr>
            <w:tcW w:w="2408" w:type="dxa"/>
            <w:vMerge/>
            <w:tcBorders>
              <w:top w:val="single" w:sz="4" w:space="0" w:color="auto"/>
              <w:left w:val="single" w:sz="4" w:space="0" w:color="auto"/>
              <w:bottom w:val="nil"/>
              <w:right w:val="single" w:sz="4" w:space="0" w:color="auto"/>
            </w:tcBorders>
            <w:vAlign w:val="center"/>
            <w:hideMark/>
          </w:tcPr>
          <w:p w:rsidR="00884E3F" w:rsidRPr="00E57081" w:rsidRDefault="00884E3F" w:rsidP="00884E3F"/>
        </w:tc>
        <w:tc>
          <w:tcPr>
            <w:tcW w:w="2130" w:type="dxa"/>
            <w:vMerge/>
            <w:tcBorders>
              <w:top w:val="single" w:sz="4" w:space="0" w:color="auto"/>
              <w:left w:val="single" w:sz="4" w:space="0" w:color="auto"/>
              <w:bottom w:val="nil"/>
              <w:right w:val="single" w:sz="4" w:space="0" w:color="auto"/>
            </w:tcBorders>
            <w:vAlign w:val="center"/>
            <w:hideMark/>
          </w:tcPr>
          <w:p w:rsidR="00884E3F" w:rsidRPr="00E57081" w:rsidRDefault="00884E3F" w:rsidP="00884E3F"/>
        </w:tc>
        <w:tc>
          <w:tcPr>
            <w:tcW w:w="1418" w:type="dxa"/>
            <w:tcBorders>
              <w:top w:val="nil"/>
              <w:left w:val="nil"/>
              <w:bottom w:val="nil"/>
              <w:right w:val="single" w:sz="4" w:space="0" w:color="auto"/>
            </w:tcBorders>
            <w:hideMark/>
          </w:tcPr>
          <w:p w:rsidR="00884E3F" w:rsidRPr="00E57081" w:rsidRDefault="00884E3F" w:rsidP="00884E3F">
            <w:pPr>
              <w:jc w:val="center"/>
            </w:pPr>
            <w:r w:rsidRPr="00E57081">
              <w:t>всего</w:t>
            </w:r>
          </w:p>
        </w:tc>
        <w:tc>
          <w:tcPr>
            <w:tcW w:w="1559" w:type="dxa"/>
            <w:tcBorders>
              <w:top w:val="nil"/>
              <w:left w:val="nil"/>
              <w:bottom w:val="nil"/>
              <w:right w:val="single" w:sz="4" w:space="0" w:color="auto"/>
            </w:tcBorders>
            <w:hideMark/>
          </w:tcPr>
          <w:p w:rsidR="00884E3F" w:rsidRPr="00E57081" w:rsidRDefault="00884E3F" w:rsidP="00F22256">
            <w:pPr>
              <w:jc w:val="center"/>
            </w:pPr>
            <w:r w:rsidRPr="00E57081">
              <w:t>202</w:t>
            </w:r>
            <w:r w:rsidR="00F22256" w:rsidRPr="00E57081">
              <w:t>6</w:t>
            </w:r>
            <w:r w:rsidRPr="00E57081">
              <w:t xml:space="preserve"> год</w:t>
            </w:r>
          </w:p>
        </w:tc>
        <w:tc>
          <w:tcPr>
            <w:tcW w:w="1559" w:type="dxa"/>
            <w:tcBorders>
              <w:top w:val="nil"/>
              <w:left w:val="nil"/>
              <w:bottom w:val="nil"/>
              <w:right w:val="single" w:sz="4" w:space="0" w:color="auto"/>
            </w:tcBorders>
            <w:hideMark/>
          </w:tcPr>
          <w:p w:rsidR="00884E3F" w:rsidRPr="00E57081" w:rsidRDefault="00884E3F" w:rsidP="00F22256">
            <w:pPr>
              <w:jc w:val="center"/>
            </w:pPr>
            <w:r w:rsidRPr="00E57081">
              <w:t>202</w:t>
            </w:r>
            <w:r w:rsidR="00F22256" w:rsidRPr="00E57081">
              <w:t>7</w:t>
            </w:r>
            <w:r w:rsidRPr="00E57081">
              <w:t xml:space="preserve"> год</w:t>
            </w:r>
          </w:p>
        </w:tc>
        <w:tc>
          <w:tcPr>
            <w:tcW w:w="1560" w:type="dxa"/>
            <w:tcBorders>
              <w:top w:val="nil"/>
              <w:left w:val="nil"/>
              <w:bottom w:val="nil"/>
              <w:right w:val="single" w:sz="4" w:space="0" w:color="auto"/>
            </w:tcBorders>
            <w:hideMark/>
          </w:tcPr>
          <w:p w:rsidR="00884E3F" w:rsidRPr="00E57081" w:rsidRDefault="00884E3F" w:rsidP="00884E3F">
            <w:pPr>
              <w:jc w:val="center"/>
            </w:pPr>
            <w:r w:rsidRPr="00E57081">
              <w:t>202</w:t>
            </w:r>
            <w:r w:rsidR="00F22256" w:rsidRPr="00E57081">
              <w:t>8</w:t>
            </w:r>
            <w:r w:rsidRPr="00E57081">
              <w:t xml:space="preserve"> год</w:t>
            </w:r>
          </w:p>
        </w:tc>
      </w:tr>
    </w:tbl>
    <w:p w:rsidR="00884E3F" w:rsidRPr="00E57081" w:rsidRDefault="00884E3F" w:rsidP="00884E3F"/>
    <w:tbl>
      <w:tblPr>
        <w:tblpPr w:leftFromText="180" w:rightFromText="180" w:vertAnchor="text" w:tblpX="108" w:tblpY="1"/>
        <w:tblOverlap w:val="never"/>
        <w:tblW w:w="14597" w:type="dxa"/>
        <w:tblLayout w:type="fixed"/>
        <w:tblLook w:val="04A0" w:firstRow="1" w:lastRow="0" w:firstColumn="1" w:lastColumn="0" w:noHBand="0" w:noVBand="1"/>
      </w:tblPr>
      <w:tblGrid>
        <w:gridCol w:w="534"/>
        <w:gridCol w:w="8"/>
        <w:gridCol w:w="25"/>
        <w:gridCol w:w="3371"/>
        <w:gridCol w:w="33"/>
        <w:gridCol w:w="2374"/>
        <w:gridCol w:w="2147"/>
        <w:gridCol w:w="9"/>
        <w:gridCol w:w="1388"/>
        <w:gridCol w:w="28"/>
        <w:gridCol w:w="1529"/>
        <w:gridCol w:w="19"/>
        <w:gridCol w:w="13"/>
        <w:gridCol w:w="1560"/>
        <w:gridCol w:w="63"/>
        <w:gridCol w:w="1496"/>
      </w:tblGrid>
      <w:tr w:rsidR="00E57081" w:rsidRPr="00E57081" w:rsidTr="00E57081">
        <w:trPr>
          <w:trHeight w:val="270"/>
          <w:tblHeader/>
        </w:trPr>
        <w:tc>
          <w:tcPr>
            <w:tcW w:w="567" w:type="dxa"/>
            <w:gridSpan w:val="3"/>
            <w:tcBorders>
              <w:top w:val="single" w:sz="4" w:space="0" w:color="auto"/>
              <w:left w:val="single" w:sz="4" w:space="0" w:color="auto"/>
              <w:bottom w:val="single" w:sz="4" w:space="0" w:color="auto"/>
              <w:right w:val="single" w:sz="4" w:space="0" w:color="auto"/>
            </w:tcBorders>
            <w:hideMark/>
          </w:tcPr>
          <w:p w:rsidR="00884E3F" w:rsidRPr="00E57081" w:rsidRDefault="00884E3F" w:rsidP="00E57081">
            <w:r w:rsidRPr="00E57081">
              <w:t>1</w:t>
            </w:r>
          </w:p>
        </w:tc>
        <w:tc>
          <w:tcPr>
            <w:tcW w:w="3404" w:type="dxa"/>
            <w:gridSpan w:val="2"/>
            <w:tcBorders>
              <w:top w:val="single" w:sz="4" w:space="0" w:color="auto"/>
              <w:left w:val="nil"/>
              <w:bottom w:val="single" w:sz="4" w:space="0" w:color="auto"/>
              <w:right w:val="single" w:sz="4" w:space="0" w:color="auto"/>
            </w:tcBorders>
            <w:hideMark/>
          </w:tcPr>
          <w:p w:rsidR="00884E3F" w:rsidRPr="00E57081" w:rsidRDefault="00884E3F" w:rsidP="00E57081">
            <w:pPr>
              <w:jc w:val="center"/>
            </w:pPr>
            <w:r w:rsidRPr="00E57081">
              <w:t>2</w:t>
            </w:r>
          </w:p>
        </w:tc>
        <w:tc>
          <w:tcPr>
            <w:tcW w:w="2374" w:type="dxa"/>
            <w:tcBorders>
              <w:top w:val="single" w:sz="4" w:space="0" w:color="auto"/>
              <w:left w:val="nil"/>
              <w:bottom w:val="single" w:sz="4" w:space="0" w:color="auto"/>
              <w:right w:val="single" w:sz="4" w:space="0" w:color="auto"/>
            </w:tcBorders>
            <w:hideMark/>
          </w:tcPr>
          <w:p w:rsidR="00884E3F" w:rsidRPr="00E57081" w:rsidRDefault="00884E3F" w:rsidP="00E57081">
            <w:pPr>
              <w:jc w:val="center"/>
            </w:pPr>
            <w:r w:rsidRPr="00E57081">
              <w:t>3</w:t>
            </w:r>
          </w:p>
        </w:tc>
        <w:tc>
          <w:tcPr>
            <w:tcW w:w="2147" w:type="dxa"/>
            <w:tcBorders>
              <w:top w:val="single" w:sz="4" w:space="0" w:color="auto"/>
              <w:left w:val="nil"/>
              <w:bottom w:val="single" w:sz="4" w:space="0" w:color="auto"/>
              <w:right w:val="single" w:sz="4" w:space="0" w:color="auto"/>
            </w:tcBorders>
            <w:hideMark/>
          </w:tcPr>
          <w:p w:rsidR="00884E3F" w:rsidRPr="00E57081" w:rsidRDefault="00884E3F" w:rsidP="00E57081">
            <w:pPr>
              <w:jc w:val="center"/>
            </w:pPr>
            <w:r w:rsidRPr="00E57081">
              <w:t>4</w:t>
            </w:r>
          </w:p>
        </w:tc>
        <w:tc>
          <w:tcPr>
            <w:tcW w:w="1425" w:type="dxa"/>
            <w:gridSpan w:val="3"/>
            <w:tcBorders>
              <w:top w:val="single" w:sz="4" w:space="0" w:color="auto"/>
              <w:left w:val="nil"/>
              <w:bottom w:val="single" w:sz="4" w:space="0" w:color="auto"/>
              <w:right w:val="single" w:sz="4" w:space="0" w:color="auto"/>
            </w:tcBorders>
            <w:hideMark/>
          </w:tcPr>
          <w:p w:rsidR="00884E3F" w:rsidRPr="00E57081" w:rsidRDefault="00884E3F" w:rsidP="00E57081">
            <w:pPr>
              <w:jc w:val="center"/>
            </w:pPr>
            <w:r w:rsidRPr="00E57081">
              <w:t>5</w:t>
            </w:r>
          </w:p>
        </w:tc>
        <w:tc>
          <w:tcPr>
            <w:tcW w:w="1561" w:type="dxa"/>
            <w:gridSpan w:val="3"/>
            <w:tcBorders>
              <w:top w:val="single" w:sz="4" w:space="0" w:color="auto"/>
              <w:left w:val="nil"/>
              <w:bottom w:val="single" w:sz="4" w:space="0" w:color="auto"/>
              <w:right w:val="single" w:sz="4" w:space="0" w:color="auto"/>
            </w:tcBorders>
            <w:hideMark/>
          </w:tcPr>
          <w:p w:rsidR="00884E3F" w:rsidRPr="00E57081" w:rsidRDefault="00884E3F" w:rsidP="00E57081">
            <w:pPr>
              <w:jc w:val="center"/>
            </w:pPr>
            <w:r w:rsidRPr="00E57081">
              <w:t>6</w:t>
            </w:r>
          </w:p>
        </w:tc>
        <w:tc>
          <w:tcPr>
            <w:tcW w:w="1560" w:type="dxa"/>
            <w:tcBorders>
              <w:top w:val="single" w:sz="4" w:space="0" w:color="auto"/>
              <w:left w:val="nil"/>
              <w:bottom w:val="single" w:sz="4" w:space="0" w:color="auto"/>
              <w:right w:val="single" w:sz="4" w:space="0" w:color="auto"/>
            </w:tcBorders>
            <w:hideMark/>
          </w:tcPr>
          <w:p w:rsidR="00884E3F" w:rsidRPr="00E57081" w:rsidRDefault="00884E3F" w:rsidP="00E57081">
            <w:pPr>
              <w:jc w:val="center"/>
            </w:pPr>
            <w:r w:rsidRPr="00E57081">
              <w:t>7</w:t>
            </w:r>
          </w:p>
        </w:tc>
        <w:tc>
          <w:tcPr>
            <w:tcW w:w="1559" w:type="dxa"/>
            <w:gridSpan w:val="2"/>
            <w:tcBorders>
              <w:top w:val="single" w:sz="4" w:space="0" w:color="auto"/>
              <w:left w:val="nil"/>
              <w:bottom w:val="single" w:sz="4" w:space="0" w:color="auto"/>
              <w:right w:val="single" w:sz="4" w:space="0" w:color="auto"/>
            </w:tcBorders>
            <w:hideMark/>
          </w:tcPr>
          <w:p w:rsidR="00884E3F" w:rsidRPr="00E57081" w:rsidRDefault="00884E3F" w:rsidP="00E57081">
            <w:pPr>
              <w:jc w:val="center"/>
            </w:pPr>
            <w:r w:rsidRPr="00E57081">
              <w:t>8</w:t>
            </w:r>
          </w:p>
        </w:tc>
      </w:tr>
      <w:tr w:rsidR="00E57081" w:rsidRPr="00E57081" w:rsidTr="00E57081">
        <w:trPr>
          <w:trHeight w:val="375"/>
        </w:trPr>
        <w:tc>
          <w:tcPr>
            <w:tcW w:w="14597" w:type="dxa"/>
            <w:gridSpan w:val="16"/>
            <w:tcBorders>
              <w:top w:val="single" w:sz="4" w:space="0" w:color="auto"/>
              <w:left w:val="single" w:sz="4" w:space="0" w:color="auto"/>
              <w:bottom w:val="single" w:sz="4" w:space="0" w:color="auto"/>
              <w:right w:val="single" w:sz="4" w:space="0" w:color="auto"/>
            </w:tcBorders>
            <w:hideMark/>
          </w:tcPr>
          <w:p w:rsidR="00884E3F" w:rsidRPr="00E57081" w:rsidRDefault="00884E3F" w:rsidP="00E57081">
            <w:pPr>
              <w:jc w:val="center"/>
              <w:rPr>
                <w:b/>
              </w:rPr>
            </w:pPr>
            <w:r w:rsidRPr="00E57081">
              <w:rPr>
                <w:b/>
              </w:rPr>
              <w:t>1. Региональный проект «Модернизация коммунальной инфраструктуры»</w:t>
            </w:r>
          </w:p>
        </w:tc>
      </w:tr>
      <w:tr w:rsidR="00FE3A08" w:rsidRPr="00B06BB8" w:rsidTr="00E57081">
        <w:trPr>
          <w:trHeight w:val="497"/>
        </w:trPr>
        <w:tc>
          <w:tcPr>
            <w:tcW w:w="542" w:type="dxa"/>
            <w:gridSpan w:val="2"/>
            <w:vMerge w:val="restart"/>
            <w:tcBorders>
              <w:top w:val="single" w:sz="4" w:space="0" w:color="auto"/>
              <w:left w:val="single" w:sz="4" w:space="0" w:color="auto"/>
              <w:right w:val="single" w:sz="4" w:space="0" w:color="auto"/>
            </w:tcBorders>
            <w:hideMark/>
          </w:tcPr>
          <w:p w:rsidR="00FE3A08" w:rsidRPr="00E57081" w:rsidRDefault="00FE3A08" w:rsidP="00E57081">
            <w:r w:rsidRPr="00E57081">
              <w:t>1.1</w:t>
            </w:r>
          </w:p>
        </w:tc>
        <w:tc>
          <w:tcPr>
            <w:tcW w:w="3396" w:type="dxa"/>
            <w:gridSpan w:val="2"/>
            <w:tcBorders>
              <w:top w:val="single" w:sz="4" w:space="0" w:color="auto"/>
              <w:left w:val="single" w:sz="4" w:space="0" w:color="auto"/>
              <w:bottom w:val="single" w:sz="4" w:space="0" w:color="auto"/>
              <w:right w:val="single" w:sz="4" w:space="0" w:color="auto"/>
            </w:tcBorders>
            <w:hideMark/>
          </w:tcPr>
          <w:p w:rsidR="00FE3A08" w:rsidRPr="00E57081" w:rsidRDefault="00FE3A08" w:rsidP="00E57081">
            <w:r w:rsidRPr="00E57081">
              <w:t>Количество реконструируемых объектов</w:t>
            </w:r>
          </w:p>
        </w:tc>
        <w:tc>
          <w:tcPr>
            <w:tcW w:w="2407"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х</w:t>
            </w:r>
          </w:p>
        </w:tc>
        <w:tc>
          <w:tcPr>
            <w:tcW w:w="2156"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х</w:t>
            </w:r>
          </w:p>
        </w:tc>
        <w:tc>
          <w:tcPr>
            <w:tcW w:w="1416"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1</w:t>
            </w:r>
          </w:p>
        </w:tc>
        <w:tc>
          <w:tcPr>
            <w:tcW w:w="1561" w:type="dxa"/>
            <w:gridSpan w:val="3"/>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1</w:t>
            </w:r>
          </w:p>
        </w:tc>
        <w:tc>
          <w:tcPr>
            <w:tcW w:w="1623"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0</w:t>
            </w:r>
          </w:p>
        </w:tc>
        <w:tc>
          <w:tcPr>
            <w:tcW w:w="1496" w:type="dxa"/>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0</w:t>
            </w:r>
          </w:p>
        </w:tc>
      </w:tr>
      <w:tr w:rsidR="00FE3A08" w:rsidRPr="00B06BB8" w:rsidTr="00E57081">
        <w:trPr>
          <w:trHeight w:val="634"/>
        </w:trPr>
        <w:tc>
          <w:tcPr>
            <w:tcW w:w="542" w:type="dxa"/>
            <w:gridSpan w:val="2"/>
            <w:vMerge/>
            <w:tcBorders>
              <w:left w:val="single" w:sz="4" w:space="0" w:color="auto"/>
              <w:right w:val="single" w:sz="4" w:space="0" w:color="auto"/>
            </w:tcBorders>
          </w:tcPr>
          <w:p w:rsidR="00FE3A08" w:rsidRPr="00E57081" w:rsidRDefault="00FE3A08" w:rsidP="00E57081"/>
        </w:tc>
        <w:tc>
          <w:tcPr>
            <w:tcW w:w="3396"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r w:rsidRPr="00E57081">
              <w:rPr>
                <w:spacing w:val="-2"/>
              </w:rPr>
              <w:t>Протяженность проектируемых водопроводов</w:t>
            </w:r>
          </w:p>
        </w:tc>
        <w:tc>
          <w:tcPr>
            <w:tcW w:w="2407"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х</w:t>
            </w:r>
          </w:p>
        </w:tc>
        <w:tc>
          <w:tcPr>
            <w:tcW w:w="2156"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х</w:t>
            </w:r>
          </w:p>
        </w:tc>
        <w:tc>
          <w:tcPr>
            <w:tcW w:w="1416"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894</w:t>
            </w:r>
          </w:p>
        </w:tc>
        <w:tc>
          <w:tcPr>
            <w:tcW w:w="1561" w:type="dxa"/>
            <w:gridSpan w:val="3"/>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0</w:t>
            </w:r>
          </w:p>
        </w:tc>
        <w:tc>
          <w:tcPr>
            <w:tcW w:w="1623"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0</w:t>
            </w:r>
          </w:p>
        </w:tc>
        <w:tc>
          <w:tcPr>
            <w:tcW w:w="1496" w:type="dxa"/>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0</w:t>
            </w:r>
          </w:p>
        </w:tc>
      </w:tr>
      <w:tr w:rsidR="00FE3A08" w:rsidRPr="00B06BB8" w:rsidTr="00E57081">
        <w:trPr>
          <w:trHeight w:val="387"/>
        </w:trPr>
        <w:tc>
          <w:tcPr>
            <w:tcW w:w="542" w:type="dxa"/>
            <w:gridSpan w:val="2"/>
            <w:vMerge/>
            <w:tcBorders>
              <w:left w:val="single" w:sz="4" w:space="0" w:color="auto"/>
              <w:bottom w:val="single" w:sz="4" w:space="0" w:color="auto"/>
              <w:right w:val="single" w:sz="4" w:space="0" w:color="auto"/>
            </w:tcBorders>
          </w:tcPr>
          <w:p w:rsidR="00FE3A08" w:rsidRPr="00E57081" w:rsidRDefault="00FE3A08" w:rsidP="00E57081"/>
        </w:tc>
        <w:tc>
          <w:tcPr>
            <w:tcW w:w="3396" w:type="dxa"/>
            <w:gridSpan w:val="2"/>
            <w:tcBorders>
              <w:top w:val="single" w:sz="4" w:space="0" w:color="auto"/>
              <w:left w:val="single" w:sz="4" w:space="0" w:color="auto"/>
              <w:bottom w:val="single" w:sz="4" w:space="0" w:color="auto"/>
              <w:right w:val="single" w:sz="4" w:space="0" w:color="auto"/>
            </w:tcBorders>
          </w:tcPr>
          <w:p w:rsidR="00FE3A08" w:rsidRPr="00E57081" w:rsidRDefault="003C4EC0" w:rsidP="00E57081">
            <w:pPr>
              <w:rPr>
                <w:spacing w:val="-2"/>
              </w:rPr>
            </w:pPr>
            <w:r>
              <w:rPr>
                <w:spacing w:val="-2"/>
              </w:rPr>
              <w:t>Протяжё</w:t>
            </w:r>
            <w:r w:rsidRPr="003C4EC0">
              <w:rPr>
                <w:spacing w:val="-2"/>
              </w:rPr>
              <w:t>нность отремонтированных сетей водоснабжения и водоотведения</w:t>
            </w:r>
          </w:p>
        </w:tc>
        <w:tc>
          <w:tcPr>
            <w:tcW w:w="2407"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х</w:t>
            </w:r>
          </w:p>
        </w:tc>
        <w:tc>
          <w:tcPr>
            <w:tcW w:w="2156"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х</w:t>
            </w:r>
          </w:p>
        </w:tc>
        <w:tc>
          <w:tcPr>
            <w:tcW w:w="1416"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0</w:t>
            </w:r>
          </w:p>
        </w:tc>
        <w:tc>
          <w:tcPr>
            <w:tcW w:w="1561" w:type="dxa"/>
            <w:gridSpan w:val="3"/>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t>860</w:t>
            </w:r>
          </w:p>
        </w:tc>
        <w:tc>
          <w:tcPr>
            <w:tcW w:w="1623" w:type="dxa"/>
            <w:gridSpan w:val="2"/>
            <w:tcBorders>
              <w:top w:val="single" w:sz="4" w:space="0" w:color="auto"/>
              <w:left w:val="single" w:sz="4" w:space="0" w:color="auto"/>
              <w:bottom w:val="single" w:sz="4" w:space="0" w:color="auto"/>
              <w:right w:val="single" w:sz="4" w:space="0" w:color="auto"/>
            </w:tcBorders>
          </w:tcPr>
          <w:p w:rsidR="00FE3A08" w:rsidRPr="00E57081" w:rsidRDefault="00D900D7" w:rsidP="00E57081">
            <w:pPr>
              <w:jc w:val="center"/>
            </w:pPr>
            <w:r>
              <w:t>5</w:t>
            </w:r>
            <w:r w:rsidR="00FE3A08" w:rsidRPr="00E57081">
              <w:t>00</w:t>
            </w:r>
          </w:p>
        </w:tc>
        <w:tc>
          <w:tcPr>
            <w:tcW w:w="1496" w:type="dxa"/>
            <w:tcBorders>
              <w:top w:val="single" w:sz="4" w:space="0" w:color="auto"/>
              <w:left w:val="single" w:sz="4" w:space="0" w:color="auto"/>
              <w:bottom w:val="single" w:sz="4" w:space="0" w:color="auto"/>
              <w:right w:val="single" w:sz="4" w:space="0" w:color="auto"/>
            </w:tcBorders>
          </w:tcPr>
          <w:p w:rsidR="00FE3A08" w:rsidRPr="00E57081" w:rsidRDefault="00D900D7" w:rsidP="00E57081">
            <w:pPr>
              <w:jc w:val="center"/>
            </w:pPr>
            <w:r>
              <w:t>5</w:t>
            </w:r>
            <w:r w:rsidR="00FE3A08" w:rsidRPr="00E57081">
              <w:t>00</w:t>
            </w:r>
          </w:p>
        </w:tc>
      </w:tr>
      <w:tr w:rsidR="00E57081" w:rsidRPr="00B06BB8" w:rsidTr="00E57081">
        <w:trPr>
          <w:trHeight w:val="469"/>
        </w:trPr>
        <w:tc>
          <w:tcPr>
            <w:tcW w:w="534" w:type="dxa"/>
            <w:vMerge w:val="restart"/>
            <w:tcBorders>
              <w:top w:val="single" w:sz="4" w:space="0" w:color="auto"/>
              <w:left w:val="single" w:sz="4" w:space="0" w:color="auto"/>
              <w:right w:val="single" w:sz="4" w:space="0" w:color="auto"/>
            </w:tcBorders>
            <w:hideMark/>
          </w:tcPr>
          <w:p w:rsidR="00E57081" w:rsidRPr="00E57081" w:rsidRDefault="00E57081" w:rsidP="00E57081">
            <w:r w:rsidRPr="00E57081">
              <w:t>1.2</w:t>
            </w:r>
          </w:p>
        </w:tc>
        <w:tc>
          <w:tcPr>
            <w:tcW w:w="3404" w:type="dxa"/>
            <w:gridSpan w:val="3"/>
            <w:vMerge w:val="restart"/>
            <w:tcBorders>
              <w:top w:val="single" w:sz="4" w:space="0" w:color="auto"/>
              <w:left w:val="single" w:sz="4" w:space="0" w:color="auto"/>
              <w:right w:val="single" w:sz="4" w:space="0" w:color="auto"/>
            </w:tcBorders>
            <w:hideMark/>
          </w:tcPr>
          <w:p w:rsidR="00E57081" w:rsidRPr="00E57081" w:rsidRDefault="00E57081" w:rsidP="00E57081">
            <w:r w:rsidRPr="00E57081">
              <w:t>Реализация мероприятий по модернизации коммунальной инфраструктуры</w:t>
            </w:r>
          </w:p>
        </w:tc>
        <w:tc>
          <w:tcPr>
            <w:tcW w:w="2407" w:type="dxa"/>
            <w:gridSpan w:val="2"/>
            <w:vMerge w:val="restart"/>
            <w:tcBorders>
              <w:top w:val="single" w:sz="4" w:space="0" w:color="auto"/>
              <w:left w:val="single" w:sz="4" w:space="0" w:color="auto"/>
              <w:right w:val="single" w:sz="4" w:space="0" w:color="auto"/>
            </w:tcBorders>
          </w:tcPr>
          <w:p w:rsidR="00E57081" w:rsidRPr="00E57081" w:rsidRDefault="00E57081" w:rsidP="00E57081">
            <w:pPr>
              <w:jc w:val="center"/>
            </w:pPr>
            <w:r w:rsidRPr="00E57081">
              <w:t xml:space="preserve">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w:t>
            </w:r>
            <w:r w:rsidRPr="00E57081">
              <w:lastRenderedPageBreak/>
              <w:t>округ» Смоленской области (далее –  управление)</w:t>
            </w:r>
          </w:p>
        </w:tc>
        <w:tc>
          <w:tcPr>
            <w:tcW w:w="2156" w:type="dxa"/>
            <w:gridSpan w:val="2"/>
            <w:tcBorders>
              <w:top w:val="single" w:sz="4" w:space="0" w:color="auto"/>
              <w:left w:val="single" w:sz="4" w:space="0" w:color="auto"/>
              <w:bottom w:val="single" w:sz="4" w:space="0" w:color="auto"/>
              <w:right w:val="single" w:sz="4" w:space="0" w:color="auto"/>
            </w:tcBorders>
          </w:tcPr>
          <w:p w:rsidR="00E57081" w:rsidRPr="00E57081" w:rsidRDefault="00E57081" w:rsidP="00E57081">
            <w:r w:rsidRPr="00E57081">
              <w:lastRenderedPageBreak/>
              <w:t>Федеральный бюджет</w:t>
            </w:r>
          </w:p>
        </w:tc>
        <w:tc>
          <w:tcPr>
            <w:tcW w:w="1416" w:type="dxa"/>
            <w:gridSpan w:val="2"/>
            <w:tcBorders>
              <w:top w:val="single" w:sz="4" w:space="0" w:color="auto"/>
              <w:left w:val="single" w:sz="4" w:space="0" w:color="auto"/>
              <w:bottom w:val="single" w:sz="4" w:space="0" w:color="auto"/>
              <w:right w:val="single" w:sz="4" w:space="0" w:color="auto"/>
            </w:tcBorders>
          </w:tcPr>
          <w:p w:rsidR="00E57081" w:rsidRPr="00E57081" w:rsidRDefault="003328AC" w:rsidP="003328AC">
            <w:pPr>
              <w:jc w:val="center"/>
            </w:pPr>
            <w:r>
              <w:t>89 668</w:t>
            </w:r>
            <w:r w:rsidR="001B25CB">
              <w:t>,</w:t>
            </w:r>
            <w:r>
              <w:t>2</w:t>
            </w:r>
          </w:p>
        </w:tc>
        <w:tc>
          <w:tcPr>
            <w:tcW w:w="1548" w:type="dxa"/>
            <w:gridSpan w:val="2"/>
            <w:tcBorders>
              <w:top w:val="single" w:sz="4" w:space="0" w:color="auto"/>
              <w:left w:val="single" w:sz="4" w:space="0" w:color="auto"/>
              <w:bottom w:val="single" w:sz="4" w:space="0" w:color="auto"/>
              <w:right w:val="single" w:sz="4" w:space="0" w:color="auto"/>
            </w:tcBorders>
          </w:tcPr>
          <w:p w:rsidR="00E57081" w:rsidRPr="00E57081" w:rsidRDefault="00E57081" w:rsidP="00133D1B">
            <w:pPr>
              <w:jc w:val="center"/>
            </w:pPr>
            <w:r w:rsidRPr="00133D1B">
              <w:t>25</w:t>
            </w:r>
            <w:r w:rsidR="00133D1B" w:rsidRPr="00133D1B">
              <w:t> </w:t>
            </w:r>
            <w:r w:rsidRPr="00133D1B">
              <w:t>0</w:t>
            </w:r>
            <w:r w:rsidR="00133D1B" w:rsidRPr="00133D1B">
              <w:t>65,1</w:t>
            </w:r>
          </w:p>
        </w:tc>
        <w:tc>
          <w:tcPr>
            <w:tcW w:w="1636" w:type="dxa"/>
            <w:gridSpan w:val="3"/>
            <w:tcBorders>
              <w:top w:val="single" w:sz="4" w:space="0" w:color="auto"/>
              <w:left w:val="single" w:sz="4" w:space="0" w:color="auto"/>
              <w:bottom w:val="single" w:sz="4" w:space="0" w:color="auto"/>
              <w:right w:val="single" w:sz="4" w:space="0" w:color="auto"/>
            </w:tcBorders>
          </w:tcPr>
          <w:p w:rsidR="00E57081" w:rsidRPr="00E57081" w:rsidRDefault="00E57081" w:rsidP="00E57081">
            <w:pPr>
              <w:jc w:val="center"/>
            </w:pPr>
            <w:r w:rsidRPr="00E57081">
              <w:t>32 301,6</w:t>
            </w:r>
          </w:p>
        </w:tc>
        <w:tc>
          <w:tcPr>
            <w:tcW w:w="1496" w:type="dxa"/>
            <w:tcBorders>
              <w:top w:val="single" w:sz="4" w:space="0" w:color="auto"/>
              <w:left w:val="single" w:sz="4" w:space="0" w:color="auto"/>
              <w:bottom w:val="single" w:sz="4" w:space="0" w:color="auto"/>
              <w:right w:val="single" w:sz="4" w:space="0" w:color="auto"/>
            </w:tcBorders>
          </w:tcPr>
          <w:p w:rsidR="00E57081" w:rsidRPr="00E57081" w:rsidRDefault="00432D45" w:rsidP="00E57081">
            <w:pPr>
              <w:jc w:val="center"/>
            </w:pPr>
            <w:r>
              <w:t>32 301,5</w:t>
            </w:r>
          </w:p>
        </w:tc>
      </w:tr>
      <w:tr w:rsidR="00E57081" w:rsidRPr="00B06BB8" w:rsidTr="00E57081">
        <w:trPr>
          <w:trHeight w:val="580"/>
        </w:trPr>
        <w:tc>
          <w:tcPr>
            <w:tcW w:w="534" w:type="dxa"/>
            <w:vMerge/>
            <w:tcBorders>
              <w:left w:val="single" w:sz="4" w:space="0" w:color="auto"/>
              <w:right w:val="single" w:sz="4" w:space="0" w:color="auto"/>
            </w:tcBorders>
          </w:tcPr>
          <w:p w:rsidR="00E57081" w:rsidRPr="00E57081" w:rsidRDefault="00E57081" w:rsidP="00E57081"/>
        </w:tc>
        <w:tc>
          <w:tcPr>
            <w:tcW w:w="3404" w:type="dxa"/>
            <w:gridSpan w:val="3"/>
            <w:vMerge/>
            <w:tcBorders>
              <w:left w:val="single" w:sz="4" w:space="0" w:color="auto"/>
              <w:right w:val="single" w:sz="4" w:space="0" w:color="auto"/>
            </w:tcBorders>
          </w:tcPr>
          <w:p w:rsidR="00E57081" w:rsidRPr="00E57081" w:rsidRDefault="00E57081" w:rsidP="00E57081"/>
        </w:tc>
        <w:tc>
          <w:tcPr>
            <w:tcW w:w="2407" w:type="dxa"/>
            <w:gridSpan w:val="2"/>
            <w:vMerge/>
            <w:tcBorders>
              <w:left w:val="single" w:sz="4" w:space="0" w:color="auto"/>
              <w:right w:val="single" w:sz="4" w:space="0" w:color="auto"/>
            </w:tcBorders>
          </w:tcPr>
          <w:p w:rsidR="00E57081" w:rsidRPr="00E57081" w:rsidRDefault="00E57081" w:rsidP="00E57081">
            <w:pPr>
              <w:jc w:val="center"/>
            </w:pPr>
          </w:p>
        </w:tc>
        <w:tc>
          <w:tcPr>
            <w:tcW w:w="2156" w:type="dxa"/>
            <w:gridSpan w:val="2"/>
            <w:tcBorders>
              <w:top w:val="single" w:sz="4" w:space="0" w:color="auto"/>
              <w:left w:val="single" w:sz="4" w:space="0" w:color="auto"/>
              <w:bottom w:val="single" w:sz="4" w:space="0" w:color="auto"/>
              <w:right w:val="single" w:sz="4" w:space="0" w:color="auto"/>
            </w:tcBorders>
          </w:tcPr>
          <w:p w:rsidR="00E57081" w:rsidRPr="00E57081" w:rsidRDefault="00E57081" w:rsidP="00E57081">
            <w:r w:rsidRPr="00E57081">
              <w:t>Областной бюджет</w:t>
            </w:r>
          </w:p>
        </w:tc>
        <w:tc>
          <w:tcPr>
            <w:tcW w:w="1416" w:type="dxa"/>
            <w:gridSpan w:val="2"/>
            <w:tcBorders>
              <w:top w:val="single" w:sz="4" w:space="0" w:color="auto"/>
              <w:left w:val="single" w:sz="4" w:space="0" w:color="auto"/>
              <w:bottom w:val="single" w:sz="4" w:space="0" w:color="auto"/>
              <w:right w:val="single" w:sz="4" w:space="0" w:color="auto"/>
            </w:tcBorders>
          </w:tcPr>
          <w:p w:rsidR="00E57081" w:rsidRPr="00E57081" w:rsidRDefault="001B25CB" w:rsidP="003328AC">
            <w:pPr>
              <w:jc w:val="center"/>
            </w:pPr>
            <w:r>
              <w:t>4914</w:t>
            </w:r>
            <w:r w:rsidR="003328AC">
              <w:t>8</w:t>
            </w:r>
            <w:r>
              <w:t>,</w:t>
            </w:r>
            <w:r w:rsidR="003328AC">
              <w:t>0</w:t>
            </w:r>
          </w:p>
        </w:tc>
        <w:tc>
          <w:tcPr>
            <w:tcW w:w="1548" w:type="dxa"/>
            <w:gridSpan w:val="2"/>
            <w:tcBorders>
              <w:top w:val="single" w:sz="4" w:space="0" w:color="auto"/>
              <w:left w:val="single" w:sz="4" w:space="0" w:color="auto"/>
              <w:bottom w:val="single" w:sz="4" w:space="0" w:color="auto"/>
              <w:right w:val="single" w:sz="4" w:space="0" w:color="auto"/>
            </w:tcBorders>
          </w:tcPr>
          <w:p w:rsidR="00E57081" w:rsidRPr="00E57081" w:rsidRDefault="00E57081" w:rsidP="003328AC">
            <w:pPr>
              <w:jc w:val="center"/>
            </w:pPr>
            <w:r w:rsidRPr="00E57081">
              <w:t>13</w:t>
            </w:r>
            <w:r w:rsidR="003328AC">
              <w:t> </w:t>
            </w:r>
            <w:r w:rsidRPr="00E57081">
              <w:t>74</w:t>
            </w:r>
            <w:r w:rsidR="003328AC">
              <w:t>1,1</w:t>
            </w:r>
          </w:p>
        </w:tc>
        <w:tc>
          <w:tcPr>
            <w:tcW w:w="1636" w:type="dxa"/>
            <w:gridSpan w:val="3"/>
            <w:tcBorders>
              <w:top w:val="single" w:sz="4" w:space="0" w:color="auto"/>
              <w:left w:val="single" w:sz="4" w:space="0" w:color="auto"/>
              <w:bottom w:val="single" w:sz="4" w:space="0" w:color="auto"/>
              <w:right w:val="single" w:sz="4" w:space="0" w:color="auto"/>
            </w:tcBorders>
          </w:tcPr>
          <w:p w:rsidR="00E57081" w:rsidRPr="00E57081" w:rsidRDefault="00E57081" w:rsidP="00E57081">
            <w:pPr>
              <w:jc w:val="center"/>
            </w:pPr>
            <w:r w:rsidRPr="00E57081">
              <w:t>17 703,4</w:t>
            </w:r>
          </w:p>
        </w:tc>
        <w:tc>
          <w:tcPr>
            <w:tcW w:w="1496" w:type="dxa"/>
            <w:tcBorders>
              <w:top w:val="single" w:sz="4" w:space="0" w:color="auto"/>
              <w:left w:val="single" w:sz="4" w:space="0" w:color="auto"/>
              <w:bottom w:val="single" w:sz="4" w:space="0" w:color="auto"/>
              <w:right w:val="single" w:sz="4" w:space="0" w:color="auto"/>
            </w:tcBorders>
          </w:tcPr>
          <w:p w:rsidR="00E57081" w:rsidRPr="00E57081" w:rsidRDefault="00E57081" w:rsidP="00432D45">
            <w:pPr>
              <w:jc w:val="center"/>
            </w:pPr>
            <w:r w:rsidRPr="00E57081">
              <w:t>17 703,</w:t>
            </w:r>
            <w:r w:rsidR="00432D45">
              <w:t>5</w:t>
            </w:r>
          </w:p>
        </w:tc>
      </w:tr>
      <w:tr w:rsidR="0051011C" w:rsidRPr="00B06BB8" w:rsidTr="00E57081">
        <w:trPr>
          <w:trHeight w:val="1053"/>
        </w:trPr>
        <w:tc>
          <w:tcPr>
            <w:tcW w:w="534" w:type="dxa"/>
            <w:vMerge/>
            <w:tcBorders>
              <w:left w:val="single" w:sz="4" w:space="0" w:color="auto"/>
              <w:bottom w:val="single" w:sz="4" w:space="0" w:color="auto"/>
              <w:right w:val="single" w:sz="4" w:space="0" w:color="auto"/>
            </w:tcBorders>
          </w:tcPr>
          <w:p w:rsidR="0051011C" w:rsidRPr="00E57081" w:rsidRDefault="0051011C" w:rsidP="00E57081"/>
        </w:tc>
        <w:tc>
          <w:tcPr>
            <w:tcW w:w="3404" w:type="dxa"/>
            <w:gridSpan w:val="3"/>
            <w:vMerge/>
            <w:tcBorders>
              <w:left w:val="single" w:sz="4" w:space="0" w:color="auto"/>
              <w:bottom w:val="single" w:sz="4" w:space="0" w:color="auto"/>
              <w:right w:val="single" w:sz="4" w:space="0" w:color="auto"/>
            </w:tcBorders>
          </w:tcPr>
          <w:p w:rsidR="0051011C" w:rsidRPr="00E57081" w:rsidRDefault="0051011C" w:rsidP="00E57081"/>
        </w:tc>
        <w:tc>
          <w:tcPr>
            <w:tcW w:w="2407" w:type="dxa"/>
            <w:gridSpan w:val="2"/>
            <w:vMerge/>
            <w:tcBorders>
              <w:left w:val="single" w:sz="4" w:space="0" w:color="auto"/>
              <w:bottom w:val="single" w:sz="4" w:space="0" w:color="auto"/>
              <w:right w:val="single" w:sz="4" w:space="0" w:color="auto"/>
            </w:tcBorders>
          </w:tcPr>
          <w:p w:rsidR="0051011C" w:rsidRPr="00E57081" w:rsidRDefault="0051011C" w:rsidP="00E57081">
            <w:pPr>
              <w:jc w:val="center"/>
            </w:pPr>
          </w:p>
        </w:tc>
        <w:tc>
          <w:tcPr>
            <w:tcW w:w="2156" w:type="dxa"/>
            <w:gridSpan w:val="2"/>
            <w:tcBorders>
              <w:top w:val="single" w:sz="4" w:space="0" w:color="auto"/>
              <w:left w:val="single" w:sz="4" w:space="0" w:color="auto"/>
              <w:right w:val="single" w:sz="4" w:space="0" w:color="auto"/>
            </w:tcBorders>
          </w:tcPr>
          <w:p w:rsidR="0051011C" w:rsidRPr="00E57081" w:rsidRDefault="0051011C" w:rsidP="00E57081">
            <w:r w:rsidRPr="00E57081">
              <w:t xml:space="preserve">Бюджет  муниципального образования «Дорогобужский муниципальный округ» Смоленской области (далее – </w:t>
            </w:r>
            <w:r w:rsidRPr="00E57081">
              <w:lastRenderedPageBreak/>
              <w:t>бюджет округа)</w:t>
            </w:r>
          </w:p>
        </w:tc>
        <w:tc>
          <w:tcPr>
            <w:tcW w:w="1416" w:type="dxa"/>
            <w:gridSpan w:val="2"/>
            <w:tcBorders>
              <w:top w:val="single" w:sz="4" w:space="0" w:color="auto"/>
              <w:left w:val="single" w:sz="4" w:space="0" w:color="auto"/>
              <w:right w:val="single" w:sz="4" w:space="0" w:color="auto"/>
            </w:tcBorders>
          </w:tcPr>
          <w:p w:rsidR="0051011C" w:rsidRPr="00E57081" w:rsidRDefault="0051011C" w:rsidP="00432D45">
            <w:pPr>
              <w:jc w:val="center"/>
            </w:pPr>
            <w:r w:rsidRPr="00E57081">
              <w:lastRenderedPageBreak/>
              <w:t>13,</w:t>
            </w:r>
            <w:r w:rsidR="00432D45">
              <w:t>9</w:t>
            </w:r>
          </w:p>
        </w:tc>
        <w:tc>
          <w:tcPr>
            <w:tcW w:w="1548" w:type="dxa"/>
            <w:gridSpan w:val="2"/>
            <w:tcBorders>
              <w:top w:val="single" w:sz="4" w:space="0" w:color="auto"/>
              <w:left w:val="single" w:sz="4" w:space="0" w:color="auto"/>
              <w:right w:val="single" w:sz="4" w:space="0" w:color="auto"/>
            </w:tcBorders>
          </w:tcPr>
          <w:p w:rsidR="0051011C" w:rsidRPr="00E57081" w:rsidRDefault="0051011C" w:rsidP="00E57081">
            <w:pPr>
              <w:jc w:val="center"/>
            </w:pPr>
            <w:r w:rsidRPr="00E57081">
              <w:t>3,</w:t>
            </w:r>
            <w:r w:rsidR="00FE3A08" w:rsidRPr="00E57081">
              <w:t>9</w:t>
            </w:r>
          </w:p>
        </w:tc>
        <w:tc>
          <w:tcPr>
            <w:tcW w:w="1636" w:type="dxa"/>
            <w:gridSpan w:val="3"/>
            <w:tcBorders>
              <w:top w:val="single" w:sz="4" w:space="0" w:color="auto"/>
              <w:left w:val="single" w:sz="4" w:space="0" w:color="auto"/>
              <w:right w:val="single" w:sz="4" w:space="0" w:color="auto"/>
            </w:tcBorders>
          </w:tcPr>
          <w:p w:rsidR="0051011C" w:rsidRPr="00E57081" w:rsidRDefault="0051011C" w:rsidP="00E57081">
            <w:pPr>
              <w:jc w:val="center"/>
            </w:pPr>
            <w:r w:rsidRPr="00E57081">
              <w:t>5,0</w:t>
            </w:r>
          </w:p>
        </w:tc>
        <w:tc>
          <w:tcPr>
            <w:tcW w:w="1496" w:type="dxa"/>
            <w:tcBorders>
              <w:top w:val="single" w:sz="4" w:space="0" w:color="auto"/>
              <w:left w:val="single" w:sz="4" w:space="0" w:color="auto"/>
              <w:right w:val="single" w:sz="4" w:space="0" w:color="auto"/>
            </w:tcBorders>
          </w:tcPr>
          <w:p w:rsidR="0051011C" w:rsidRPr="00E57081" w:rsidRDefault="0051011C" w:rsidP="00E57081">
            <w:pPr>
              <w:jc w:val="center"/>
            </w:pPr>
            <w:r w:rsidRPr="00E57081">
              <w:t>5,0</w:t>
            </w:r>
          </w:p>
        </w:tc>
      </w:tr>
      <w:tr w:rsidR="00FE3A08" w:rsidRPr="00B06BB8" w:rsidTr="00E57081">
        <w:trPr>
          <w:trHeight w:val="268"/>
        </w:trPr>
        <w:tc>
          <w:tcPr>
            <w:tcW w:w="3938" w:type="dxa"/>
            <w:gridSpan w:val="4"/>
            <w:vMerge w:val="restart"/>
            <w:tcBorders>
              <w:top w:val="single" w:sz="4" w:space="0" w:color="auto"/>
              <w:left w:val="single" w:sz="4" w:space="0" w:color="auto"/>
              <w:right w:val="single" w:sz="4" w:space="0" w:color="auto"/>
            </w:tcBorders>
          </w:tcPr>
          <w:p w:rsidR="00FE3A08" w:rsidRPr="00E57081" w:rsidRDefault="00FE3A08" w:rsidP="00E57081">
            <w:pPr>
              <w:rPr>
                <w:b/>
              </w:rPr>
            </w:pPr>
            <w:r w:rsidRPr="00E57081">
              <w:rPr>
                <w:b/>
              </w:rPr>
              <w:lastRenderedPageBreak/>
              <w:t>Итого по региональному проекту</w:t>
            </w:r>
          </w:p>
        </w:tc>
        <w:tc>
          <w:tcPr>
            <w:tcW w:w="2407" w:type="dxa"/>
            <w:gridSpan w:val="2"/>
            <w:vMerge w:val="restart"/>
            <w:tcBorders>
              <w:top w:val="single" w:sz="4" w:space="0" w:color="auto"/>
              <w:left w:val="single" w:sz="4" w:space="0" w:color="auto"/>
              <w:right w:val="single" w:sz="4" w:space="0" w:color="auto"/>
            </w:tcBorders>
          </w:tcPr>
          <w:p w:rsidR="00FE3A08" w:rsidRPr="00E57081" w:rsidRDefault="00FE3A08" w:rsidP="00E57081">
            <w:pPr>
              <w:jc w:val="center"/>
              <w:rPr>
                <w:b/>
              </w:rPr>
            </w:pPr>
            <w:r w:rsidRPr="00E57081">
              <w:rPr>
                <w:b/>
              </w:rPr>
              <w:t>х</w:t>
            </w:r>
          </w:p>
        </w:tc>
        <w:tc>
          <w:tcPr>
            <w:tcW w:w="2156"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rPr>
                <w:b/>
              </w:rPr>
            </w:pPr>
            <w:r w:rsidRPr="00E57081">
              <w:rPr>
                <w:b/>
              </w:rPr>
              <w:t>Всего</w:t>
            </w:r>
          </w:p>
        </w:tc>
        <w:tc>
          <w:tcPr>
            <w:tcW w:w="1416" w:type="dxa"/>
            <w:gridSpan w:val="2"/>
            <w:tcBorders>
              <w:top w:val="single" w:sz="4" w:space="0" w:color="auto"/>
              <w:left w:val="single" w:sz="4" w:space="0" w:color="auto"/>
              <w:bottom w:val="single" w:sz="4" w:space="0" w:color="auto"/>
              <w:right w:val="single" w:sz="4" w:space="0" w:color="auto"/>
            </w:tcBorders>
          </w:tcPr>
          <w:p w:rsidR="00FE3A08" w:rsidRPr="00E57081" w:rsidRDefault="00E57081" w:rsidP="00AA174B">
            <w:pPr>
              <w:jc w:val="center"/>
              <w:rPr>
                <w:b/>
              </w:rPr>
            </w:pPr>
            <w:r w:rsidRPr="00E57081">
              <w:rPr>
                <w:b/>
              </w:rPr>
              <w:t>138 8</w:t>
            </w:r>
            <w:r w:rsidR="00AA174B">
              <w:rPr>
                <w:b/>
              </w:rPr>
              <w:t>30</w:t>
            </w:r>
            <w:r w:rsidRPr="00E57081">
              <w:rPr>
                <w:b/>
              </w:rPr>
              <w:t>,1</w:t>
            </w:r>
          </w:p>
        </w:tc>
        <w:tc>
          <w:tcPr>
            <w:tcW w:w="1548" w:type="dxa"/>
            <w:gridSpan w:val="2"/>
            <w:tcBorders>
              <w:top w:val="single" w:sz="4" w:space="0" w:color="auto"/>
              <w:left w:val="single" w:sz="4" w:space="0" w:color="auto"/>
              <w:bottom w:val="single" w:sz="4" w:space="0" w:color="auto"/>
              <w:right w:val="single" w:sz="4" w:space="0" w:color="auto"/>
            </w:tcBorders>
          </w:tcPr>
          <w:p w:rsidR="00FE3A08" w:rsidRPr="00AA174B" w:rsidRDefault="00FE3A08" w:rsidP="00E57081">
            <w:pPr>
              <w:jc w:val="center"/>
              <w:rPr>
                <w:b/>
              </w:rPr>
            </w:pPr>
            <w:r w:rsidRPr="00AA174B">
              <w:rPr>
                <w:b/>
              </w:rPr>
              <w:t>38 8</w:t>
            </w:r>
            <w:r w:rsidR="00AA174B" w:rsidRPr="00AA174B">
              <w:rPr>
                <w:b/>
              </w:rPr>
              <w:t>10</w:t>
            </w:r>
            <w:r w:rsidRPr="00AA174B">
              <w:rPr>
                <w:b/>
              </w:rPr>
              <w:t>,1</w:t>
            </w:r>
          </w:p>
          <w:p w:rsidR="00B83463" w:rsidRPr="00AA174B" w:rsidRDefault="00B83463" w:rsidP="00E57081">
            <w:pPr>
              <w:jc w:val="center"/>
              <w:rPr>
                <w:b/>
              </w:rPr>
            </w:pPr>
          </w:p>
          <w:p w:rsidR="00B83463" w:rsidRPr="00AA174B" w:rsidRDefault="00B83463" w:rsidP="00E57081">
            <w:pPr>
              <w:jc w:val="center"/>
              <w:rPr>
                <w:b/>
              </w:rPr>
            </w:pPr>
          </w:p>
        </w:tc>
        <w:tc>
          <w:tcPr>
            <w:tcW w:w="1636" w:type="dxa"/>
            <w:gridSpan w:val="3"/>
            <w:tcBorders>
              <w:top w:val="single" w:sz="4" w:space="0" w:color="auto"/>
              <w:left w:val="single" w:sz="4" w:space="0" w:color="auto"/>
              <w:bottom w:val="single" w:sz="4" w:space="0" w:color="auto"/>
              <w:right w:val="single" w:sz="4" w:space="0" w:color="auto"/>
            </w:tcBorders>
          </w:tcPr>
          <w:p w:rsidR="00FE3A08" w:rsidRPr="00E57081" w:rsidRDefault="00E57081" w:rsidP="00E57081">
            <w:pPr>
              <w:jc w:val="center"/>
              <w:rPr>
                <w:b/>
              </w:rPr>
            </w:pPr>
            <w:r w:rsidRPr="00E57081">
              <w:rPr>
                <w:b/>
              </w:rPr>
              <w:t>50 010,0</w:t>
            </w:r>
          </w:p>
        </w:tc>
        <w:tc>
          <w:tcPr>
            <w:tcW w:w="1496" w:type="dxa"/>
            <w:tcBorders>
              <w:top w:val="single" w:sz="4" w:space="0" w:color="auto"/>
              <w:left w:val="single" w:sz="4" w:space="0" w:color="auto"/>
              <w:bottom w:val="single" w:sz="4" w:space="0" w:color="auto"/>
              <w:right w:val="single" w:sz="4" w:space="0" w:color="auto"/>
            </w:tcBorders>
          </w:tcPr>
          <w:p w:rsidR="00FE3A08" w:rsidRPr="00E57081" w:rsidRDefault="00E57081" w:rsidP="00E57081">
            <w:pPr>
              <w:jc w:val="center"/>
              <w:rPr>
                <w:b/>
              </w:rPr>
            </w:pPr>
            <w:r w:rsidRPr="00E57081">
              <w:rPr>
                <w:b/>
              </w:rPr>
              <w:t>50 010,0</w:t>
            </w:r>
          </w:p>
        </w:tc>
      </w:tr>
      <w:tr w:rsidR="00E57081" w:rsidRPr="00B06BB8" w:rsidTr="00E57081">
        <w:trPr>
          <w:trHeight w:val="343"/>
        </w:trPr>
        <w:tc>
          <w:tcPr>
            <w:tcW w:w="3938" w:type="dxa"/>
            <w:gridSpan w:val="4"/>
            <w:vMerge/>
            <w:tcBorders>
              <w:left w:val="single" w:sz="4" w:space="0" w:color="auto"/>
              <w:right w:val="single" w:sz="4" w:space="0" w:color="auto"/>
            </w:tcBorders>
          </w:tcPr>
          <w:p w:rsidR="00E57081" w:rsidRPr="00E57081" w:rsidRDefault="00E57081" w:rsidP="00E57081">
            <w:pPr>
              <w:rPr>
                <w:b/>
              </w:rPr>
            </w:pPr>
          </w:p>
        </w:tc>
        <w:tc>
          <w:tcPr>
            <w:tcW w:w="2407" w:type="dxa"/>
            <w:gridSpan w:val="2"/>
            <w:vMerge/>
            <w:tcBorders>
              <w:left w:val="single" w:sz="4" w:space="0" w:color="auto"/>
              <w:right w:val="single" w:sz="4" w:space="0" w:color="auto"/>
            </w:tcBorders>
          </w:tcPr>
          <w:p w:rsidR="00E57081" w:rsidRPr="00E57081" w:rsidRDefault="00E57081" w:rsidP="00E57081">
            <w:pPr>
              <w:rPr>
                <w:b/>
              </w:rPr>
            </w:pPr>
          </w:p>
        </w:tc>
        <w:tc>
          <w:tcPr>
            <w:tcW w:w="2156" w:type="dxa"/>
            <w:gridSpan w:val="2"/>
            <w:tcBorders>
              <w:top w:val="single" w:sz="4" w:space="0" w:color="auto"/>
              <w:left w:val="single" w:sz="4" w:space="0" w:color="auto"/>
              <w:bottom w:val="single" w:sz="4" w:space="0" w:color="auto"/>
              <w:right w:val="single" w:sz="4" w:space="0" w:color="auto"/>
            </w:tcBorders>
          </w:tcPr>
          <w:p w:rsidR="00E57081" w:rsidRPr="00E57081" w:rsidRDefault="00E57081" w:rsidP="00E57081">
            <w:pPr>
              <w:rPr>
                <w:b/>
              </w:rPr>
            </w:pPr>
            <w:r w:rsidRPr="00E57081">
              <w:rPr>
                <w:b/>
              </w:rPr>
              <w:t>Федеральный бюджет</w:t>
            </w:r>
          </w:p>
        </w:tc>
        <w:tc>
          <w:tcPr>
            <w:tcW w:w="1416" w:type="dxa"/>
            <w:gridSpan w:val="2"/>
            <w:tcBorders>
              <w:top w:val="single" w:sz="4" w:space="0" w:color="auto"/>
              <w:left w:val="single" w:sz="4" w:space="0" w:color="auto"/>
              <w:bottom w:val="single" w:sz="4" w:space="0" w:color="auto"/>
              <w:right w:val="single" w:sz="4" w:space="0" w:color="auto"/>
            </w:tcBorders>
          </w:tcPr>
          <w:p w:rsidR="00E57081" w:rsidRPr="00E57081" w:rsidRDefault="00432D45" w:rsidP="00AA174B">
            <w:pPr>
              <w:jc w:val="center"/>
              <w:rPr>
                <w:b/>
              </w:rPr>
            </w:pPr>
            <w:r>
              <w:rPr>
                <w:b/>
              </w:rPr>
              <w:t>89 66</w:t>
            </w:r>
            <w:r w:rsidR="00AA174B">
              <w:rPr>
                <w:b/>
              </w:rPr>
              <w:t>8,2</w:t>
            </w:r>
          </w:p>
        </w:tc>
        <w:tc>
          <w:tcPr>
            <w:tcW w:w="1548" w:type="dxa"/>
            <w:gridSpan w:val="2"/>
            <w:tcBorders>
              <w:top w:val="single" w:sz="4" w:space="0" w:color="auto"/>
              <w:left w:val="single" w:sz="4" w:space="0" w:color="auto"/>
              <w:bottom w:val="single" w:sz="4" w:space="0" w:color="auto"/>
              <w:right w:val="single" w:sz="4" w:space="0" w:color="auto"/>
            </w:tcBorders>
          </w:tcPr>
          <w:p w:rsidR="00E57081" w:rsidRPr="00AA174B" w:rsidRDefault="00E57081" w:rsidP="00AA174B">
            <w:pPr>
              <w:jc w:val="center"/>
              <w:rPr>
                <w:b/>
              </w:rPr>
            </w:pPr>
            <w:r w:rsidRPr="00AA174B">
              <w:rPr>
                <w:b/>
              </w:rPr>
              <w:t>25 06</w:t>
            </w:r>
            <w:r w:rsidR="00AA174B" w:rsidRPr="00AA174B">
              <w:rPr>
                <w:b/>
              </w:rPr>
              <w:t>5</w:t>
            </w:r>
            <w:r w:rsidRPr="00AA174B">
              <w:rPr>
                <w:b/>
              </w:rPr>
              <w:t>,</w:t>
            </w:r>
            <w:r w:rsidR="00AA174B" w:rsidRPr="00AA174B">
              <w:rPr>
                <w:b/>
              </w:rPr>
              <w:t>1</w:t>
            </w:r>
          </w:p>
        </w:tc>
        <w:tc>
          <w:tcPr>
            <w:tcW w:w="1636" w:type="dxa"/>
            <w:gridSpan w:val="3"/>
            <w:tcBorders>
              <w:top w:val="single" w:sz="4" w:space="0" w:color="auto"/>
              <w:left w:val="single" w:sz="4" w:space="0" w:color="auto"/>
              <w:bottom w:val="single" w:sz="4" w:space="0" w:color="auto"/>
              <w:right w:val="single" w:sz="4" w:space="0" w:color="auto"/>
            </w:tcBorders>
          </w:tcPr>
          <w:p w:rsidR="00E57081" w:rsidRPr="00E57081" w:rsidRDefault="00E57081" w:rsidP="00E57081">
            <w:pPr>
              <w:jc w:val="center"/>
              <w:rPr>
                <w:b/>
              </w:rPr>
            </w:pPr>
            <w:r w:rsidRPr="00E57081">
              <w:rPr>
                <w:b/>
              </w:rPr>
              <w:t>32 301,6</w:t>
            </w:r>
          </w:p>
        </w:tc>
        <w:tc>
          <w:tcPr>
            <w:tcW w:w="1496" w:type="dxa"/>
            <w:tcBorders>
              <w:top w:val="single" w:sz="4" w:space="0" w:color="auto"/>
              <w:left w:val="single" w:sz="4" w:space="0" w:color="auto"/>
              <w:bottom w:val="single" w:sz="4" w:space="0" w:color="auto"/>
              <w:right w:val="single" w:sz="4" w:space="0" w:color="auto"/>
            </w:tcBorders>
          </w:tcPr>
          <w:p w:rsidR="00E57081" w:rsidRPr="00E57081" w:rsidRDefault="00E57081" w:rsidP="00432D45">
            <w:pPr>
              <w:jc w:val="center"/>
              <w:rPr>
                <w:b/>
              </w:rPr>
            </w:pPr>
            <w:r w:rsidRPr="00E57081">
              <w:rPr>
                <w:b/>
              </w:rPr>
              <w:t>32 301,</w:t>
            </w:r>
            <w:r w:rsidR="00432D45">
              <w:rPr>
                <w:b/>
              </w:rPr>
              <w:t>5</w:t>
            </w:r>
          </w:p>
        </w:tc>
      </w:tr>
      <w:tr w:rsidR="00E57081" w:rsidRPr="00B06BB8" w:rsidTr="00E57081">
        <w:trPr>
          <w:trHeight w:val="236"/>
        </w:trPr>
        <w:tc>
          <w:tcPr>
            <w:tcW w:w="3938" w:type="dxa"/>
            <w:gridSpan w:val="4"/>
            <w:vMerge/>
            <w:tcBorders>
              <w:left w:val="single" w:sz="4" w:space="0" w:color="auto"/>
              <w:right w:val="single" w:sz="4" w:space="0" w:color="auto"/>
            </w:tcBorders>
          </w:tcPr>
          <w:p w:rsidR="00E57081" w:rsidRPr="00E57081" w:rsidRDefault="00E57081" w:rsidP="00E57081">
            <w:pPr>
              <w:rPr>
                <w:b/>
              </w:rPr>
            </w:pPr>
          </w:p>
        </w:tc>
        <w:tc>
          <w:tcPr>
            <w:tcW w:w="2407" w:type="dxa"/>
            <w:gridSpan w:val="2"/>
            <w:vMerge/>
            <w:tcBorders>
              <w:left w:val="single" w:sz="4" w:space="0" w:color="auto"/>
              <w:right w:val="single" w:sz="4" w:space="0" w:color="auto"/>
            </w:tcBorders>
          </w:tcPr>
          <w:p w:rsidR="00E57081" w:rsidRPr="00E57081" w:rsidRDefault="00E57081" w:rsidP="00E57081">
            <w:pPr>
              <w:rPr>
                <w:b/>
              </w:rPr>
            </w:pPr>
          </w:p>
        </w:tc>
        <w:tc>
          <w:tcPr>
            <w:tcW w:w="2156" w:type="dxa"/>
            <w:gridSpan w:val="2"/>
            <w:tcBorders>
              <w:top w:val="single" w:sz="4" w:space="0" w:color="auto"/>
              <w:left w:val="single" w:sz="4" w:space="0" w:color="auto"/>
              <w:bottom w:val="single" w:sz="4" w:space="0" w:color="auto"/>
              <w:right w:val="single" w:sz="4" w:space="0" w:color="auto"/>
            </w:tcBorders>
          </w:tcPr>
          <w:p w:rsidR="00E57081" w:rsidRPr="00E57081" w:rsidRDefault="00E57081" w:rsidP="00E57081">
            <w:pPr>
              <w:rPr>
                <w:b/>
              </w:rPr>
            </w:pPr>
            <w:r w:rsidRPr="00E57081">
              <w:rPr>
                <w:b/>
              </w:rPr>
              <w:t>Областной бюджет</w:t>
            </w:r>
          </w:p>
        </w:tc>
        <w:tc>
          <w:tcPr>
            <w:tcW w:w="1416" w:type="dxa"/>
            <w:gridSpan w:val="2"/>
            <w:tcBorders>
              <w:top w:val="single" w:sz="4" w:space="0" w:color="auto"/>
              <w:left w:val="single" w:sz="4" w:space="0" w:color="auto"/>
              <w:bottom w:val="single" w:sz="4" w:space="0" w:color="auto"/>
              <w:right w:val="single" w:sz="4" w:space="0" w:color="auto"/>
            </w:tcBorders>
          </w:tcPr>
          <w:p w:rsidR="00E57081" w:rsidRPr="00E57081" w:rsidRDefault="00432D45" w:rsidP="00AA174B">
            <w:pPr>
              <w:jc w:val="center"/>
              <w:rPr>
                <w:b/>
              </w:rPr>
            </w:pPr>
            <w:r>
              <w:rPr>
                <w:b/>
              </w:rPr>
              <w:t>49 14</w:t>
            </w:r>
            <w:r w:rsidR="00AA174B">
              <w:rPr>
                <w:b/>
              </w:rPr>
              <w:t>8</w:t>
            </w:r>
            <w:r>
              <w:rPr>
                <w:b/>
              </w:rPr>
              <w:t>,</w:t>
            </w:r>
            <w:r w:rsidR="00AA174B">
              <w:rPr>
                <w:b/>
              </w:rPr>
              <w:t>0</w:t>
            </w:r>
          </w:p>
        </w:tc>
        <w:tc>
          <w:tcPr>
            <w:tcW w:w="1548" w:type="dxa"/>
            <w:gridSpan w:val="2"/>
            <w:tcBorders>
              <w:top w:val="single" w:sz="4" w:space="0" w:color="auto"/>
              <w:left w:val="single" w:sz="4" w:space="0" w:color="auto"/>
              <w:bottom w:val="single" w:sz="4" w:space="0" w:color="auto"/>
              <w:right w:val="single" w:sz="4" w:space="0" w:color="auto"/>
            </w:tcBorders>
          </w:tcPr>
          <w:p w:rsidR="00E57081" w:rsidRPr="00AA174B" w:rsidRDefault="00E57081" w:rsidP="00AA174B">
            <w:pPr>
              <w:jc w:val="center"/>
              <w:rPr>
                <w:b/>
              </w:rPr>
            </w:pPr>
            <w:r w:rsidRPr="00AA174B">
              <w:rPr>
                <w:b/>
              </w:rPr>
              <w:t>13 74</w:t>
            </w:r>
            <w:r w:rsidR="00AA174B" w:rsidRPr="00AA174B">
              <w:rPr>
                <w:b/>
              </w:rPr>
              <w:t>1,1</w:t>
            </w:r>
          </w:p>
        </w:tc>
        <w:tc>
          <w:tcPr>
            <w:tcW w:w="1636" w:type="dxa"/>
            <w:gridSpan w:val="3"/>
            <w:tcBorders>
              <w:top w:val="single" w:sz="4" w:space="0" w:color="auto"/>
              <w:left w:val="single" w:sz="4" w:space="0" w:color="auto"/>
              <w:bottom w:val="single" w:sz="4" w:space="0" w:color="auto"/>
              <w:right w:val="single" w:sz="4" w:space="0" w:color="auto"/>
            </w:tcBorders>
          </w:tcPr>
          <w:p w:rsidR="00E57081" w:rsidRPr="00E57081" w:rsidRDefault="00E57081" w:rsidP="00E57081">
            <w:pPr>
              <w:jc w:val="center"/>
              <w:rPr>
                <w:b/>
              </w:rPr>
            </w:pPr>
            <w:r w:rsidRPr="00E57081">
              <w:rPr>
                <w:b/>
              </w:rPr>
              <w:t>17 703,4</w:t>
            </w:r>
          </w:p>
        </w:tc>
        <w:tc>
          <w:tcPr>
            <w:tcW w:w="1496" w:type="dxa"/>
            <w:tcBorders>
              <w:top w:val="single" w:sz="4" w:space="0" w:color="auto"/>
              <w:left w:val="single" w:sz="4" w:space="0" w:color="auto"/>
              <w:bottom w:val="single" w:sz="4" w:space="0" w:color="auto"/>
              <w:right w:val="single" w:sz="4" w:space="0" w:color="auto"/>
            </w:tcBorders>
          </w:tcPr>
          <w:p w:rsidR="00E57081" w:rsidRPr="00E57081" w:rsidRDefault="00E57081" w:rsidP="00432D45">
            <w:pPr>
              <w:jc w:val="center"/>
              <w:rPr>
                <w:b/>
              </w:rPr>
            </w:pPr>
            <w:r w:rsidRPr="00E57081">
              <w:rPr>
                <w:b/>
              </w:rPr>
              <w:t>17 703,</w:t>
            </w:r>
            <w:r w:rsidR="00432D45">
              <w:rPr>
                <w:b/>
              </w:rPr>
              <w:t>5</w:t>
            </w:r>
          </w:p>
        </w:tc>
      </w:tr>
      <w:tr w:rsidR="00FE3A08" w:rsidRPr="00B06BB8" w:rsidTr="00E57081">
        <w:trPr>
          <w:trHeight w:val="247"/>
        </w:trPr>
        <w:tc>
          <w:tcPr>
            <w:tcW w:w="3938" w:type="dxa"/>
            <w:gridSpan w:val="4"/>
            <w:vMerge/>
            <w:tcBorders>
              <w:left w:val="single" w:sz="4" w:space="0" w:color="auto"/>
              <w:right w:val="single" w:sz="4" w:space="0" w:color="auto"/>
            </w:tcBorders>
          </w:tcPr>
          <w:p w:rsidR="00FE3A08" w:rsidRPr="00E57081" w:rsidRDefault="00FE3A08" w:rsidP="00E57081">
            <w:pPr>
              <w:rPr>
                <w:b/>
              </w:rPr>
            </w:pPr>
          </w:p>
        </w:tc>
        <w:tc>
          <w:tcPr>
            <w:tcW w:w="2407" w:type="dxa"/>
            <w:gridSpan w:val="2"/>
            <w:vMerge/>
            <w:tcBorders>
              <w:left w:val="single" w:sz="4" w:space="0" w:color="auto"/>
              <w:right w:val="single" w:sz="4" w:space="0" w:color="auto"/>
            </w:tcBorders>
          </w:tcPr>
          <w:p w:rsidR="00FE3A08" w:rsidRPr="00E57081" w:rsidRDefault="00FE3A08" w:rsidP="00E57081">
            <w:pPr>
              <w:rPr>
                <w:b/>
              </w:rPr>
            </w:pPr>
          </w:p>
        </w:tc>
        <w:tc>
          <w:tcPr>
            <w:tcW w:w="2156"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rPr>
                <w:b/>
              </w:rPr>
            </w:pPr>
            <w:r w:rsidRPr="00E57081">
              <w:rPr>
                <w:b/>
              </w:rPr>
              <w:t>бюджет округа</w:t>
            </w:r>
          </w:p>
        </w:tc>
        <w:tc>
          <w:tcPr>
            <w:tcW w:w="1416"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rPr>
                <w:b/>
              </w:rPr>
            </w:pPr>
            <w:r w:rsidRPr="00E57081">
              <w:rPr>
                <w:b/>
              </w:rPr>
              <w:t>13,</w:t>
            </w:r>
            <w:r w:rsidR="00E57081" w:rsidRPr="00E57081">
              <w:rPr>
                <w:b/>
              </w:rPr>
              <w:t>9</w:t>
            </w:r>
          </w:p>
        </w:tc>
        <w:tc>
          <w:tcPr>
            <w:tcW w:w="1548"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rPr>
                <w:b/>
              </w:rPr>
            </w:pPr>
            <w:r w:rsidRPr="00E57081">
              <w:rPr>
                <w:b/>
              </w:rPr>
              <w:t>3,9</w:t>
            </w:r>
          </w:p>
        </w:tc>
        <w:tc>
          <w:tcPr>
            <w:tcW w:w="1636" w:type="dxa"/>
            <w:gridSpan w:val="3"/>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rPr>
                <w:b/>
              </w:rPr>
            </w:pPr>
            <w:r w:rsidRPr="00E57081">
              <w:rPr>
                <w:b/>
              </w:rPr>
              <w:t>5,0</w:t>
            </w:r>
          </w:p>
        </w:tc>
        <w:tc>
          <w:tcPr>
            <w:tcW w:w="1496" w:type="dxa"/>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rPr>
                <w:b/>
              </w:rPr>
            </w:pPr>
            <w:r w:rsidRPr="00E57081">
              <w:rPr>
                <w:b/>
              </w:rPr>
              <w:t>5,0</w:t>
            </w:r>
          </w:p>
        </w:tc>
      </w:tr>
      <w:tr w:rsidR="00FE3A08" w:rsidRPr="00B06BB8" w:rsidTr="00E57081">
        <w:trPr>
          <w:trHeight w:val="319"/>
        </w:trPr>
        <w:tc>
          <w:tcPr>
            <w:tcW w:w="14597" w:type="dxa"/>
            <w:gridSpan w:val="16"/>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r w:rsidRPr="00E57081">
              <w:rPr>
                <w:b/>
                <w:lang w:val="en-US"/>
              </w:rPr>
              <w:t>2</w:t>
            </w:r>
            <w:r w:rsidRPr="00E57081">
              <w:rPr>
                <w:b/>
              </w:rPr>
              <w:t>. Ведомственный проект «Наименование»</w:t>
            </w:r>
          </w:p>
        </w:tc>
      </w:tr>
      <w:tr w:rsidR="00FE3A08" w:rsidRPr="00B06BB8" w:rsidTr="00E57081">
        <w:trPr>
          <w:trHeight w:val="279"/>
        </w:trPr>
        <w:tc>
          <w:tcPr>
            <w:tcW w:w="567" w:type="dxa"/>
            <w:gridSpan w:val="3"/>
            <w:tcBorders>
              <w:top w:val="single" w:sz="4" w:space="0" w:color="auto"/>
              <w:left w:val="single" w:sz="4" w:space="0" w:color="auto"/>
              <w:bottom w:val="single" w:sz="4" w:space="0" w:color="auto"/>
              <w:right w:val="single" w:sz="4" w:space="0" w:color="auto"/>
            </w:tcBorders>
            <w:hideMark/>
          </w:tcPr>
          <w:p w:rsidR="00FE3A08" w:rsidRPr="00E57081" w:rsidRDefault="00FE3A08" w:rsidP="00E57081">
            <w:r w:rsidRPr="00E57081">
              <w:t>2.1</w:t>
            </w:r>
          </w:p>
        </w:tc>
        <w:tc>
          <w:tcPr>
            <w:tcW w:w="3404" w:type="dxa"/>
            <w:gridSpan w:val="2"/>
            <w:tcBorders>
              <w:top w:val="single" w:sz="4" w:space="0" w:color="auto"/>
              <w:left w:val="single" w:sz="4" w:space="0" w:color="auto"/>
              <w:bottom w:val="single" w:sz="4" w:space="0" w:color="auto"/>
              <w:right w:val="single" w:sz="4" w:space="0" w:color="auto"/>
            </w:tcBorders>
            <w:hideMark/>
          </w:tcPr>
          <w:p w:rsidR="00FE3A08" w:rsidRPr="00E57081" w:rsidRDefault="00FE3A08" w:rsidP="00E57081">
            <w:r w:rsidRPr="00E57081">
              <w:t>Результат 1</w:t>
            </w:r>
          </w:p>
        </w:tc>
        <w:tc>
          <w:tcPr>
            <w:tcW w:w="2374" w:type="dxa"/>
            <w:tcBorders>
              <w:top w:val="single" w:sz="4" w:space="0" w:color="auto"/>
              <w:left w:val="single" w:sz="4" w:space="0" w:color="auto"/>
              <w:bottom w:val="single" w:sz="4" w:space="0" w:color="auto"/>
              <w:right w:val="single" w:sz="4" w:space="0" w:color="auto"/>
            </w:tcBorders>
          </w:tcPr>
          <w:p w:rsidR="00FE3A08" w:rsidRPr="00E57081" w:rsidRDefault="00FE3A08" w:rsidP="00E57081"/>
        </w:tc>
        <w:tc>
          <w:tcPr>
            <w:tcW w:w="2147" w:type="dxa"/>
            <w:tcBorders>
              <w:top w:val="single" w:sz="4" w:space="0" w:color="auto"/>
              <w:left w:val="single" w:sz="4" w:space="0" w:color="auto"/>
              <w:bottom w:val="single" w:sz="4" w:space="0" w:color="auto"/>
              <w:right w:val="single" w:sz="4" w:space="0" w:color="auto"/>
            </w:tcBorders>
          </w:tcPr>
          <w:p w:rsidR="00FE3A08" w:rsidRPr="00E57081" w:rsidRDefault="00FE3A08" w:rsidP="00E57081"/>
        </w:tc>
        <w:tc>
          <w:tcPr>
            <w:tcW w:w="1425" w:type="dxa"/>
            <w:gridSpan w:val="3"/>
            <w:tcBorders>
              <w:top w:val="single" w:sz="4" w:space="0" w:color="auto"/>
              <w:left w:val="single" w:sz="4" w:space="0" w:color="auto"/>
              <w:bottom w:val="single" w:sz="4" w:space="0" w:color="auto"/>
              <w:right w:val="single" w:sz="4" w:space="0" w:color="auto"/>
            </w:tcBorders>
          </w:tcPr>
          <w:p w:rsidR="00FE3A08" w:rsidRPr="00E57081" w:rsidRDefault="00FE3A08" w:rsidP="00E57081"/>
        </w:tc>
        <w:tc>
          <w:tcPr>
            <w:tcW w:w="1548"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tc>
        <w:tc>
          <w:tcPr>
            <w:tcW w:w="1636" w:type="dxa"/>
            <w:gridSpan w:val="3"/>
            <w:tcBorders>
              <w:top w:val="single" w:sz="4" w:space="0" w:color="auto"/>
              <w:left w:val="single" w:sz="4" w:space="0" w:color="auto"/>
              <w:bottom w:val="single" w:sz="4" w:space="0" w:color="auto"/>
              <w:right w:val="single" w:sz="4" w:space="0" w:color="auto"/>
            </w:tcBorders>
          </w:tcPr>
          <w:p w:rsidR="00FE3A08" w:rsidRPr="00E57081" w:rsidRDefault="00FE3A08" w:rsidP="00E57081"/>
        </w:tc>
        <w:tc>
          <w:tcPr>
            <w:tcW w:w="1496" w:type="dxa"/>
            <w:tcBorders>
              <w:top w:val="single" w:sz="4" w:space="0" w:color="auto"/>
              <w:left w:val="single" w:sz="4" w:space="0" w:color="auto"/>
              <w:bottom w:val="single" w:sz="4" w:space="0" w:color="auto"/>
              <w:right w:val="single" w:sz="4" w:space="0" w:color="auto"/>
            </w:tcBorders>
          </w:tcPr>
          <w:p w:rsidR="00FE3A08" w:rsidRPr="00E57081" w:rsidRDefault="00FE3A08" w:rsidP="00E57081"/>
        </w:tc>
      </w:tr>
      <w:tr w:rsidR="00FE3A08" w:rsidRPr="00B06BB8" w:rsidTr="00E57081">
        <w:trPr>
          <w:trHeight w:val="228"/>
        </w:trPr>
        <w:tc>
          <w:tcPr>
            <w:tcW w:w="567" w:type="dxa"/>
            <w:gridSpan w:val="3"/>
            <w:tcBorders>
              <w:top w:val="single" w:sz="4" w:space="0" w:color="auto"/>
              <w:left w:val="single" w:sz="4" w:space="0" w:color="auto"/>
              <w:bottom w:val="single" w:sz="4" w:space="0" w:color="auto"/>
              <w:right w:val="single" w:sz="4" w:space="0" w:color="auto"/>
            </w:tcBorders>
            <w:hideMark/>
          </w:tcPr>
          <w:p w:rsidR="00FE3A08" w:rsidRPr="00E57081" w:rsidRDefault="00FE3A08" w:rsidP="00E57081">
            <w:r w:rsidRPr="00E57081">
              <w:t>2.2</w:t>
            </w:r>
          </w:p>
        </w:tc>
        <w:tc>
          <w:tcPr>
            <w:tcW w:w="3404" w:type="dxa"/>
            <w:gridSpan w:val="2"/>
            <w:tcBorders>
              <w:top w:val="single" w:sz="4" w:space="0" w:color="auto"/>
              <w:left w:val="single" w:sz="4" w:space="0" w:color="auto"/>
              <w:bottom w:val="single" w:sz="4" w:space="0" w:color="auto"/>
              <w:right w:val="single" w:sz="4" w:space="0" w:color="auto"/>
            </w:tcBorders>
            <w:hideMark/>
          </w:tcPr>
          <w:p w:rsidR="00FE3A08" w:rsidRPr="00E57081" w:rsidRDefault="00FE3A08" w:rsidP="00E57081">
            <w:r w:rsidRPr="00E57081">
              <w:t xml:space="preserve">Мероприятие </w:t>
            </w:r>
          </w:p>
        </w:tc>
        <w:tc>
          <w:tcPr>
            <w:tcW w:w="2374" w:type="dxa"/>
            <w:tcBorders>
              <w:top w:val="single" w:sz="4" w:space="0" w:color="auto"/>
              <w:left w:val="single" w:sz="4" w:space="0" w:color="auto"/>
              <w:bottom w:val="single" w:sz="4" w:space="0" w:color="auto"/>
              <w:right w:val="single" w:sz="4" w:space="0" w:color="auto"/>
            </w:tcBorders>
          </w:tcPr>
          <w:p w:rsidR="00FE3A08" w:rsidRPr="00E57081" w:rsidRDefault="00FE3A08" w:rsidP="00E57081"/>
        </w:tc>
        <w:tc>
          <w:tcPr>
            <w:tcW w:w="2147" w:type="dxa"/>
            <w:tcBorders>
              <w:top w:val="single" w:sz="4" w:space="0" w:color="auto"/>
              <w:left w:val="single" w:sz="4" w:space="0" w:color="auto"/>
              <w:bottom w:val="single" w:sz="4" w:space="0" w:color="auto"/>
              <w:right w:val="single" w:sz="4" w:space="0" w:color="auto"/>
            </w:tcBorders>
          </w:tcPr>
          <w:p w:rsidR="00FE3A08" w:rsidRPr="00E57081" w:rsidRDefault="00FE3A08" w:rsidP="00E57081"/>
        </w:tc>
        <w:tc>
          <w:tcPr>
            <w:tcW w:w="1425" w:type="dxa"/>
            <w:gridSpan w:val="3"/>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p>
        </w:tc>
        <w:tc>
          <w:tcPr>
            <w:tcW w:w="1548" w:type="dxa"/>
            <w:gridSpan w:val="2"/>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p>
        </w:tc>
        <w:tc>
          <w:tcPr>
            <w:tcW w:w="1636" w:type="dxa"/>
            <w:gridSpan w:val="3"/>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p>
        </w:tc>
        <w:tc>
          <w:tcPr>
            <w:tcW w:w="1496" w:type="dxa"/>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pPr>
          </w:p>
        </w:tc>
      </w:tr>
      <w:tr w:rsidR="00FE3A08" w:rsidRPr="00B06BB8" w:rsidTr="00E57081">
        <w:trPr>
          <w:trHeight w:val="333"/>
        </w:trPr>
        <w:tc>
          <w:tcPr>
            <w:tcW w:w="14597" w:type="dxa"/>
            <w:gridSpan w:val="16"/>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rPr>
                <w:b/>
              </w:rPr>
            </w:pPr>
            <w:r w:rsidRPr="00E57081">
              <w:rPr>
                <w:b/>
              </w:rPr>
              <w:t>3. Комплекс процессных мероприятий «Обеспечение безаварийной работы инженерных сетей водоснабжения и водоотведения,</w:t>
            </w:r>
            <w:r w:rsidRPr="00E57081">
              <w:t xml:space="preserve"> </w:t>
            </w:r>
            <w:r w:rsidRPr="00E57081">
              <w:rPr>
                <w:b/>
              </w:rPr>
              <w:t>теплоснабжения и энергосбережения»</w:t>
            </w:r>
          </w:p>
        </w:tc>
      </w:tr>
      <w:tr w:rsidR="00FE3A08" w:rsidRPr="00B06BB8" w:rsidTr="00E57081">
        <w:trPr>
          <w:trHeight w:val="1083"/>
        </w:trPr>
        <w:tc>
          <w:tcPr>
            <w:tcW w:w="567" w:type="dxa"/>
            <w:gridSpan w:val="3"/>
            <w:tcBorders>
              <w:top w:val="single" w:sz="4" w:space="0" w:color="auto"/>
              <w:left w:val="single" w:sz="4" w:space="0" w:color="auto"/>
              <w:bottom w:val="single" w:sz="4" w:space="0" w:color="auto"/>
              <w:right w:val="single" w:sz="4" w:space="0" w:color="auto"/>
            </w:tcBorders>
            <w:hideMark/>
          </w:tcPr>
          <w:p w:rsidR="00FE3A08" w:rsidRPr="00E57081" w:rsidRDefault="00FE3A08" w:rsidP="00E57081">
            <w:r w:rsidRPr="00E57081">
              <w:t>3.1</w:t>
            </w:r>
          </w:p>
        </w:tc>
        <w:tc>
          <w:tcPr>
            <w:tcW w:w="3404" w:type="dxa"/>
            <w:gridSpan w:val="2"/>
            <w:tcBorders>
              <w:top w:val="nil"/>
              <w:left w:val="nil"/>
              <w:bottom w:val="single" w:sz="4" w:space="0" w:color="auto"/>
              <w:right w:val="single" w:sz="4" w:space="0" w:color="auto"/>
            </w:tcBorders>
            <w:hideMark/>
          </w:tcPr>
          <w:p w:rsidR="00FE3A08" w:rsidRPr="00E57081" w:rsidRDefault="00FE3A08" w:rsidP="00E57081">
            <w:pPr>
              <w:jc w:val="both"/>
            </w:pPr>
            <w:r w:rsidRPr="00E57081">
              <w:t>Организация водоснабжения населения, водоотведения, теплоснабжения и энергосбережения</w:t>
            </w:r>
          </w:p>
        </w:tc>
        <w:tc>
          <w:tcPr>
            <w:tcW w:w="2374" w:type="dxa"/>
            <w:tcBorders>
              <w:top w:val="nil"/>
              <w:left w:val="nil"/>
              <w:bottom w:val="single" w:sz="4" w:space="0" w:color="auto"/>
              <w:right w:val="single" w:sz="4" w:space="0" w:color="auto"/>
            </w:tcBorders>
            <w:hideMark/>
          </w:tcPr>
          <w:p w:rsidR="00FE3A08" w:rsidRPr="00E57081" w:rsidRDefault="00FE3A08" w:rsidP="00E57081">
            <w:pPr>
              <w:jc w:val="center"/>
            </w:pPr>
            <w:r w:rsidRPr="00E57081">
              <w:t>управление</w:t>
            </w:r>
          </w:p>
        </w:tc>
        <w:tc>
          <w:tcPr>
            <w:tcW w:w="2147" w:type="dxa"/>
            <w:tcBorders>
              <w:top w:val="nil"/>
              <w:left w:val="nil"/>
              <w:bottom w:val="single" w:sz="4" w:space="0" w:color="auto"/>
              <w:right w:val="single" w:sz="4" w:space="0" w:color="auto"/>
            </w:tcBorders>
            <w:hideMark/>
          </w:tcPr>
          <w:p w:rsidR="00FE3A08" w:rsidRPr="00E57081" w:rsidRDefault="00FE3A08" w:rsidP="00E57081">
            <w:r w:rsidRPr="00E57081">
              <w:t>бюджет округа</w:t>
            </w:r>
          </w:p>
        </w:tc>
        <w:tc>
          <w:tcPr>
            <w:tcW w:w="1425" w:type="dxa"/>
            <w:gridSpan w:val="3"/>
            <w:tcBorders>
              <w:top w:val="nil"/>
              <w:left w:val="nil"/>
              <w:bottom w:val="single" w:sz="4" w:space="0" w:color="auto"/>
              <w:right w:val="single" w:sz="4" w:space="0" w:color="auto"/>
            </w:tcBorders>
            <w:hideMark/>
          </w:tcPr>
          <w:p w:rsidR="00FE3A08" w:rsidRPr="00E57081" w:rsidRDefault="00E57081" w:rsidP="00C56588">
            <w:pPr>
              <w:jc w:val="center"/>
            </w:pPr>
            <w:r w:rsidRPr="00E57081">
              <w:t>646,</w:t>
            </w:r>
            <w:r w:rsidR="00C56588">
              <w:t>8</w:t>
            </w:r>
          </w:p>
        </w:tc>
        <w:tc>
          <w:tcPr>
            <w:tcW w:w="1561" w:type="dxa"/>
            <w:gridSpan w:val="3"/>
            <w:tcBorders>
              <w:top w:val="nil"/>
              <w:left w:val="nil"/>
              <w:bottom w:val="single" w:sz="4" w:space="0" w:color="auto"/>
              <w:right w:val="single" w:sz="4" w:space="0" w:color="auto"/>
            </w:tcBorders>
            <w:hideMark/>
          </w:tcPr>
          <w:p w:rsidR="00FE3A08" w:rsidRPr="00E57081" w:rsidRDefault="00FE3A08" w:rsidP="00C56588">
            <w:pPr>
              <w:jc w:val="center"/>
            </w:pPr>
            <w:r w:rsidRPr="00E57081">
              <w:t>626,</w:t>
            </w:r>
            <w:r w:rsidR="00C56588">
              <w:t>8</w:t>
            </w:r>
          </w:p>
        </w:tc>
        <w:tc>
          <w:tcPr>
            <w:tcW w:w="1560" w:type="dxa"/>
            <w:tcBorders>
              <w:top w:val="nil"/>
              <w:left w:val="nil"/>
              <w:bottom w:val="single" w:sz="4" w:space="0" w:color="auto"/>
              <w:right w:val="single" w:sz="4" w:space="0" w:color="auto"/>
            </w:tcBorders>
            <w:hideMark/>
          </w:tcPr>
          <w:p w:rsidR="00FE3A08" w:rsidRPr="00E57081" w:rsidRDefault="00FE3A08" w:rsidP="00E57081">
            <w:pPr>
              <w:jc w:val="center"/>
            </w:pPr>
            <w:r w:rsidRPr="00E57081">
              <w:t>10,0</w:t>
            </w:r>
          </w:p>
        </w:tc>
        <w:tc>
          <w:tcPr>
            <w:tcW w:w="1559" w:type="dxa"/>
            <w:gridSpan w:val="2"/>
            <w:tcBorders>
              <w:top w:val="single" w:sz="4" w:space="0" w:color="auto"/>
              <w:left w:val="nil"/>
              <w:bottom w:val="single" w:sz="4" w:space="0" w:color="auto"/>
              <w:right w:val="single" w:sz="4" w:space="0" w:color="auto"/>
            </w:tcBorders>
            <w:hideMark/>
          </w:tcPr>
          <w:p w:rsidR="00FE3A08" w:rsidRPr="00E57081" w:rsidRDefault="00FE3A08" w:rsidP="00E57081">
            <w:pPr>
              <w:jc w:val="center"/>
            </w:pPr>
            <w:r w:rsidRPr="00E57081">
              <w:t>10,0</w:t>
            </w:r>
          </w:p>
        </w:tc>
      </w:tr>
      <w:tr w:rsidR="00FE3A08" w:rsidRPr="00B06BB8" w:rsidTr="00E57081">
        <w:trPr>
          <w:trHeight w:val="258"/>
        </w:trPr>
        <w:tc>
          <w:tcPr>
            <w:tcW w:w="3971" w:type="dxa"/>
            <w:gridSpan w:val="5"/>
            <w:vMerge w:val="restart"/>
            <w:tcBorders>
              <w:top w:val="single" w:sz="4" w:space="0" w:color="auto"/>
              <w:left w:val="single" w:sz="4" w:space="0" w:color="auto"/>
              <w:right w:val="single" w:sz="4" w:space="0" w:color="auto"/>
            </w:tcBorders>
          </w:tcPr>
          <w:p w:rsidR="00FE3A08" w:rsidRPr="00E57081" w:rsidRDefault="00FE3A08" w:rsidP="00E57081">
            <w:pPr>
              <w:rPr>
                <w:b/>
              </w:rPr>
            </w:pPr>
            <w:r w:rsidRPr="00E57081">
              <w:rPr>
                <w:b/>
              </w:rPr>
              <w:t>Итого по комплексу процессных мероприятий</w:t>
            </w:r>
          </w:p>
        </w:tc>
        <w:tc>
          <w:tcPr>
            <w:tcW w:w="2374" w:type="dxa"/>
            <w:vMerge w:val="restart"/>
            <w:tcBorders>
              <w:top w:val="single" w:sz="4" w:space="0" w:color="auto"/>
              <w:left w:val="nil"/>
              <w:right w:val="single" w:sz="4" w:space="0" w:color="auto"/>
            </w:tcBorders>
          </w:tcPr>
          <w:p w:rsidR="00FE3A08" w:rsidRPr="00E57081" w:rsidRDefault="00FE3A08" w:rsidP="00E57081">
            <w:pPr>
              <w:jc w:val="center"/>
              <w:rPr>
                <w:b/>
              </w:rPr>
            </w:pPr>
            <w:r w:rsidRPr="00E57081">
              <w:rPr>
                <w:b/>
              </w:rPr>
              <w:t>х</w:t>
            </w:r>
          </w:p>
        </w:tc>
        <w:tc>
          <w:tcPr>
            <w:tcW w:w="2147" w:type="dxa"/>
            <w:tcBorders>
              <w:top w:val="single" w:sz="4" w:space="0" w:color="auto"/>
              <w:left w:val="nil"/>
              <w:bottom w:val="single" w:sz="4" w:space="0" w:color="auto"/>
              <w:right w:val="single" w:sz="4" w:space="0" w:color="auto"/>
            </w:tcBorders>
          </w:tcPr>
          <w:p w:rsidR="00FE3A08" w:rsidRPr="00E57081" w:rsidRDefault="00FE3A08" w:rsidP="00E57081">
            <w:pPr>
              <w:rPr>
                <w:b/>
              </w:rPr>
            </w:pPr>
            <w:r w:rsidRPr="00E57081">
              <w:rPr>
                <w:b/>
              </w:rPr>
              <w:t>Всего</w:t>
            </w:r>
          </w:p>
        </w:tc>
        <w:tc>
          <w:tcPr>
            <w:tcW w:w="1425" w:type="dxa"/>
            <w:gridSpan w:val="3"/>
            <w:tcBorders>
              <w:top w:val="single" w:sz="4" w:space="0" w:color="auto"/>
              <w:left w:val="nil"/>
              <w:bottom w:val="single" w:sz="4" w:space="0" w:color="auto"/>
              <w:right w:val="single" w:sz="4" w:space="0" w:color="auto"/>
            </w:tcBorders>
          </w:tcPr>
          <w:p w:rsidR="00FE3A08" w:rsidRPr="00E57081" w:rsidRDefault="00FE3A08" w:rsidP="00C56588">
            <w:pPr>
              <w:jc w:val="center"/>
              <w:rPr>
                <w:b/>
              </w:rPr>
            </w:pPr>
            <w:r w:rsidRPr="00E57081">
              <w:rPr>
                <w:b/>
              </w:rPr>
              <w:t>646,</w:t>
            </w:r>
            <w:r w:rsidR="00C56588">
              <w:rPr>
                <w:b/>
              </w:rPr>
              <w:t>8</w:t>
            </w:r>
          </w:p>
        </w:tc>
        <w:tc>
          <w:tcPr>
            <w:tcW w:w="1561" w:type="dxa"/>
            <w:gridSpan w:val="3"/>
            <w:tcBorders>
              <w:top w:val="single" w:sz="4" w:space="0" w:color="auto"/>
              <w:left w:val="nil"/>
              <w:bottom w:val="single" w:sz="4" w:space="0" w:color="auto"/>
              <w:right w:val="single" w:sz="4" w:space="0" w:color="auto"/>
            </w:tcBorders>
          </w:tcPr>
          <w:p w:rsidR="00FE3A08" w:rsidRPr="00E57081" w:rsidRDefault="00C56588" w:rsidP="00E57081">
            <w:pPr>
              <w:jc w:val="center"/>
              <w:rPr>
                <w:b/>
              </w:rPr>
            </w:pPr>
            <w:r>
              <w:rPr>
                <w:b/>
              </w:rPr>
              <w:t>626,8</w:t>
            </w:r>
          </w:p>
        </w:tc>
        <w:tc>
          <w:tcPr>
            <w:tcW w:w="1560" w:type="dxa"/>
            <w:tcBorders>
              <w:top w:val="single" w:sz="4" w:space="0" w:color="auto"/>
              <w:left w:val="nil"/>
              <w:bottom w:val="single" w:sz="4" w:space="0" w:color="auto"/>
              <w:right w:val="single" w:sz="4" w:space="0" w:color="auto"/>
            </w:tcBorders>
          </w:tcPr>
          <w:p w:rsidR="00FE3A08" w:rsidRPr="00E57081" w:rsidRDefault="00FE3A08" w:rsidP="00E57081">
            <w:pPr>
              <w:jc w:val="center"/>
              <w:rPr>
                <w:b/>
              </w:rPr>
            </w:pPr>
            <w:r w:rsidRPr="00E57081">
              <w:rPr>
                <w:b/>
              </w:rPr>
              <w:t>10,0</w:t>
            </w:r>
          </w:p>
        </w:tc>
        <w:tc>
          <w:tcPr>
            <w:tcW w:w="1559" w:type="dxa"/>
            <w:gridSpan w:val="2"/>
            <w:tcBorders>
              <w:top w:val="single" w:sz="4" w:space="0" w:color="auto"/>
              <w:left w:val="nil"/>
              <w:bottom w:val="single" w:sz="4" w:space="0" w:color="auto"/>
              <w:right w:val="single" w:sz="4" w:space="0" w:color="auto"/>
            </w:tcBorders>
          </w:tcPr>
          <w:p w:rsidR="00FE3A08" w:rsidRPr="00E57081" w:rsidRDefault="00FE3A08" w:rsidP="00E57081">
            <w:pPr>
              <w:jc w:val="center"/>
              <w:rPr>
                <w:b/>
              </w:rPr>
            </w:pPr>
            <w:r w:rsidRPr="00E57081">
              <w:rPr>
                <w:b/>
              </w:rPr>
              <w:t>10,0</w:t>
            </w:r>
          </w:p>
        </w:tc>
      </w:tr>
      <w:tr w:rsidR="00FE3A08" w:rsidRPr="00B06BB8" w:rsidTr="00E57081">
        <w:trPr>
          <w:trHeight w:val="226"/>
        </w:trPr>
        <w:tc>
          <w:tcPr>
            <w:tcW w:w="3971" w:type="dxa"/>
            <w:gridSpan w:val="5"/>
            <w:vMerge/>
            <w:tcBorders>
              <w:left w:val="single" w:sz="4" w:space="0" w:color="auto"/>
              <w:bottom w:val="single" w:sz="4" w:space="0" w:color="auto"/>
              <w:right w:val="single" w:sz="4" w:space="0" w:color="auto"/>
            </w:tcBorders>
          </w:tcPr>
          <w:p w:rsidR="00FE3A08" w:rsidRPr="00E57081" w:rsidRDefault="00FE3A08" w:rsidP="00E57081">
            <w:pPr>
              <w:rPr>
                <w:b/>
              </w:rPr>
            </w:pPr>
          </w:p>
        </w:tc>
        <w:tc>
          <w:tcPr>
            <w:tcW w:w="2374" w:type="dxa"/>
            <w:vMerge/>
            <w:tcBorders>
              <w:left w:val="nil"/>
              <w:bottom w:val="single" w:sz="4" w:space="0" w:color="auto"/>
              <w:right w:val="single" w:sz="4" w:space="0" w:color="auto"/>
            </w:tcBorders>
          </w:tcPr>
          <w:p w:rsidR="00FE3A08" w:rsidRPr="00E57081" w:rsidRDefault="00FE3A08" w:rsidP="00E57081">
            <w:pPr>
              <w:rPr>
                <w:b/>
              </w:rPr>
            </w:pPr>
          </w:p>
        </w:tc>
        <w:tc>
          <w:tcPr>
            <w:tcW w:w="2147" w:type="dxa"/>
            <w:tcBorders>
              <w:top w:val="single" w:sz="4" w:space="0" w:color="auto"/>
              <w:left w:val="nil"/>
              <w:bottom w:val="single" w:sz="4" w:space="0" w:color="auto"/>
              <w:right w:val="single" w:sz="4" w:space="0" w:color="auto"/>
            </w:tcBorders>
          </w:tcPr>
          <w:p w:rsidR="00FE3A08" w:rsidRPr="00E57081" w:rsidRDefault="00FE3A08" w:rsidP="00E57081">
            <w:pPr>
              <w:rPr>
                <w:b/>
              </w:rPr>
            </w:pPr>
            <w:r w:rsidRPr="00E57081">
              <w:rPr>
                <w:b/>
              </w:rPr>
              <w:t>бюджет округа</w:t>
            </w:r>
          </w:p>
        </w:tc>
        <w:tc>
          <w:tcPr>
            <w:tcW w:w="1425" w:type="dxa"/>
            <w:gridSpan w:val="3"/>
            <w:tcBorders>
              <w:top w:val="single" w:sz="4" w:space="0" w:color="auto"/>
              <w:left w:val="nil"/>
              <w:bottom w:val="single" w:sz="4" w:space="0" w:color="auto"/>
              <w:right w:val="single" w:sz="4" w:space="0" w:color="auto"/>
            </w:tcBorders>
          </w:tcPr>
          <w:p w:rsidR="00FE3A08" w:rsidRPr="00E57081" w:rsidRDefault="00C56588" w:rsidP="00E57081">
            <w:pPr>
              <w:jc w:val="center"/>
              <w:rPr>
                <w:b/>
              </w:rPr>
            </w:pPr>
            <w:r>
              <w:rPr>
                <w:b/>
              </w:rPr>
              <w:t>646,8</w:t>
            </w:r>
          </w:p>
        </w:tc>
        <w:tc>
          <w:tcPr>
            <w:tcW w:w="1561" w:type="dxa"/>
            <w:gridSpan w:val="3"/>
            <w:tcBorders>
              <w:top w:val="single" w:sz="4" w:space="0" w:color="auto"/>
              <w:left w:val="nil"/>
              <w:bottom w:val="single" w:sz="4" w:space="0" w:color="auto"/>
              <w:right w:val="single" w:sz="4" w:space="0" w:color="auto"/>
            </w:tcBorders>
          </w:tcPr>
          <w:p w:rsidR="00FE3A08" w:rsidRPr="00E57081" w:rsidRDefault="00C56588" w:rsidP="00E57081">
            <w:pPr>
              <w:jc w:val="center"/>
              <w:rPr>
                <w:b/>
              </w:rPr>
            </w:pPr>
            <w:r>
              <w:rPr>
                <w:b/>
              </w:rPr>
              <w:t>626,8</w:t>
            </w:r>
          </w:p>
        </w:tc>
        <w:tc>
          <w:tcPr>
            <w:tcW w:w="1560" w:type="dxa"/>
            <w:tcBorders>
              <w:top w:val="single" w:sz="4" w:space="0" w:color="auto"/>
              <w:left w:val="nil"/>
              <w:bottom w:val="single" w:sz="4" w:space="0" w:color="auto"/>
              <w:right w:val="single" w:sz="4" w:space="0" w:color="auto"/>
            </w:tcBorders>
          </w:tcPr>
          <w:p w:rsidR="00FE3A08" w:rsidRPr="00E57081" w:rsidRDefault="00FE3A08" w:rsidP="00E57081">
            <w:pPr>
              <w:jc w:val="center"/>
              <w:rPr>
                <w:b/>
              </w:rPr>
            </w:pPr>
            <w:r w:rsidRPr="00E57081">
              <w:rPr>
                <w:b/>
              </w:rPr>
              <w:t>10,0</w:t>
            </w:r>
          </w:p>
        </w:tc>
        <w:tc>
          <w:tcPr>
            <w:tcW w:w="1559" w:type="dxa"/>
            <w:gridSpan w:val="2"/>
            <w:tcBorders>
              <w:top w:val="single" w:sz="4" w:space="0" w:color="auto"/>
              <w:left w:val="nil"/>
              <w:bottom w:val="single" w:sz="4" w:space="0" w:color="auto"/>
              <w:right w:val="single" w:sz="4" w:space="0" w:color="auto"/>
            </w:tcBorders>
          </w:tcPr>
          <w:p w:rsidR="00FE3A08" w:rsidRPr="00E57081" w:rsidRDefault="00FE3A08" w:rsidP="00E57081">
            <w:pPr>
              <w:jc w:val="center"/>
              <w:rPr>
                <w:b/>
              </w:rPr>
            </w:pPr>
            <w:r w:rsidRPr="00E57081">
              <w:rPr>
                <w:b/>
              </w:rPr>
              <w:t>10,0</w:t>
            </w:r>
          </w:p>
        </w:tc>
      </w:tr>
      <w:tr w:rsidR="00FE3A08" w:rsidRPr="00B06BB8" w:rsidTr="00E57081">
        <w:trPr>
          <w:trHeight w:val="248"/>
        </w:trPr>
        <w:tc>
          <w:tcPr>
            <w:tcW w:w="14597" w:type="dxa"/>
            <w:gridSpan w:val="16"/>
            <w:tcBorders>
              <w:top w:val="single" w:sz="4" w:space="0" w:color="auto"/>
              <w:left w:val="single" w:sz="4" w:space="0" w:color="auto"/>
              <w:bottom w:val="single" w:sz="4" w:space="0" w:color="auto"/>
              <w:right w:val="single" w:sz="4" w:space="0" w:color="auto"/>
            </w:tcBorders>
          </w:tcPr>
          <w:p w:rsidR="00FE3A08" w:rsidRPr="00E57081" w:rsidRDefault="00FE3A08" w:rsidP="00E57081">
            <w:pPr>
              <w:jc w:val="center"/>
              <w:rPr>
                <w:b/>
              </w:rPr>
            </w:pPr>
            <w:r w:rsidRPr="00E57081">
              <w:rPr>
                <w:b/>
              </w:rPr>
              <w:t>4. Отдельные мероприятия</w:t>
            </w:r>
          </w:p>
        </w:tc>
      </w:tr>
      <w:tr w:rsidR="00E57081" w:rsidRPr="00B06BB8" w:rsidTr="00E57081">
        <w:trPr>
          <w:trHeight w:val="239"/>
        </w:trPr>
        <w:tc>
          <w:tcPr>
            <w:tcW w:w="3971" w:type="dxa"/>
            <w:gridSpan w:val="5"/>
            <w:vMerge w:val="restart"/>
            <w:tcBorders>
              <w:top w:val="single" w:sz="4" w:space="0" w:color="auto"/>
              <w:left w:val="single" w:sz="4" w:space="0" w:color="auto"/>
              <w:right w:val="single" w:sz="4" w:space="0" w:color="auto"/>
            </w:tcBorders>
            <w:vAlign w:val="center"/>
            <w:hideMark/>
          </w:tcPr>
          <w:p w:rsidR="00E57081" w:rsidRPr="00E57081" w:rsidRDefault="00E57081" w:rsidP="00E57081">
            <w:pPr>
              <w:rPr>
                <w:b/>
              </w:rPr>
            </w:pPr>
            <w:r w:rsidRPr="00E57081">
              <w:rPr>
                <w:b/>
              </w:rPr>
              <w:t>Всего по муниципальной программе</w:t>
            </w:r>
          </w:p>
        </w:tc>
        <w:tc>
          <w:tcPr>
            <w:tcW w:w="2374" w:type="dxa"/>
            <w:vMerge w:val="restart"/>
            <w:tcBorders>
              <w:top w:val="single" w:sz="4" w:space="0" w:color="auto"/>
              <w:left w:val="single" w:sz="4" w:space="0" w:color="auto"/>
              <w:right w:val="single" w:sz="4" w:space="0" w:color="auto"/>
            </w:tcBorders>
            <w:vAlign w:val="center"/>
            <w:hideMark/>
          </w:tcPr>
          <w:p w:rsidR="00E57081" w:rsidRPr="00E57081" w:rsidRDefault="00E57081" w:rsidP="00E57081">
            <w:pPr>
              <w:jc w:val="center"/>
              <w:rPr>
                <w:b/>
              </w:rPr>
            </w:pPr>
            <w:r w:rsidRPr="00E57081">
              <w:rPr>
                <w:b/>
              </w:rPr>
              <w:t>х</w:t>
            </w:r>
          </w:p>
        </w:tc>
        <w:tc>
          <w:tcPr>
            <w:tcW w:w="2147" w:type="dxa"/>
            <w:tcBorders>
              <w:top w:val="single" w:sz="4" w:space="0" w:color="auto"/>
              <w:left w:val="single" w:sz="4" w:space="0" w:color="auto"/>
              <w:right w:val="single" w:sz="4" w:space="0" w:color="auto"/>
            </w:tcBorders>
            <w:hideMark/>
          </w:tcPr>
          <w:p w:rsidR="00E57081" w:rsidRPr="00E57081" w:rsidRDefault="00E57081" w:rsidP="00E57081">
            <w:pPr>
              <w:rPr>
                <w:b/>
              </w:rPr>
            </w:pPr>
            <w:r w:rsidRPr="00E57081">
              <w:rPr>
                <w:b/>
              </w:rPr>
              <w:t>Всего</w:t>
            </w:r>
          </w:p>
        </w:tc>
        <w:tc>
          <w:tcPr>
            <w:tcW w:w="1397" w:type="dxa"/>
            <w:gridSpan w:val="2"/>
            <w:tcBorders>
              <w:top w:val="single" w:sz="4" w:space="0" w:color="auto"/>
              <w:left w:val="single" w:sz="4" w:space="0" w:color="auto"/>
              <w:right w:val="single" w:sz="4" w:space="0" w:color="auto"/>
            </w:tcBorders>
            <w:hideMark/>
          </w:tcPr>
          <w:p w:rsidR="00E57081" w:rsidRPr="00E57081" w:rsidRDefault="00E57081" w:rsidP="00AA174B">
            <w:pPr>
              <w:jc w:val="center"/>
              <w:rPr>
                <w:b/>
              </w:rPr>
            </w:pPr>
            <w:r w:rsidRPr="00E57081">
              <w:rPr>
                <w:b/>
              </w:rPr>
              <w:t>139</w:t>
            </w:r>
            <w:r w:rsidR="00AA174B">
              <w:rPr>
                <w:b/>
              </w:rPr>
              <w:t> </w:t>
            </w:r>
            <w:r w:rsidRPr="00E57081">
              <w:rPr>
                <w:b/>
              </w:rPr>
              <w:t>47</w:t>
            </w:r>
            <w:r w:rsidR="00AA174B">
              <w:rPr>
                <w:b/>
              </w:rPr>
              <w:t>6,9</w:t>
            </w:r>
          </w:p>
        </w:tc>
        <w:tc>
          <w:tcPr>
            <w:tcW w:w="1557" w:type="dxa"/>
            <w:gridSpan w:val="2"/>
            <w:tcBorders>
              <w:top w:val="single" w:sz="4" w:space="0" w:color="auto"/>
              <w:left w:val="single" w:sz="4" w:space="0" w:color="auto"/>
              <w:right w:val="single" w:sz="4" w:space="0" w:color="auto"/>
            </w:tcBorders>
            <w:hideMark/>
          </w:tcPr>
          <w:p w:rsidR="00E57081" w:rsidRPr="00E57081" w:rsidRDefault="00E57081" w:rsidP="003328AC">
            <w:pPr>
              <w:jc w:val="center"/>
              <w:rPr>
                <w:b/>
              </w:rPr>
            </w:pPr>
            <w:r w:rsidRPr="00E57081">
              <w:rPr>
                <w:b/>
              </w:rPr>
              <w:t>39 43</w:t>
            </w:r>
            <w:r w:rsidR="003328AC">
              <w:rPr>
                <w:b/>
              </w:rPr>
              <w:t>6</w:t>
            </w:r>
            <w:r w:rsidRPr="00E57081">
              <w:rPr>
                <w:b/>
              </w:rPr>
              <w:t>,</w:t>
            </w:r>
            <w:r w:rsidR="003328AC">
              <w:rPr>
                <w:b/>
              </w:rPr>
              <w:t>9</w:t>
            </w:r>
          </w:p>
        </w:tc>
        <w:tc>
          <w:tcPr>
            <w:tcW w:w="1592" w:type="dxa"/>
            <w:gridSpan w:val="3"/>
            <w:tcBorders>
              <w:top w:val="single" w:sz="4" w:space="0" w:color="auto"/>
              <w:left w:val="single" w:sz="4" w:space="0" w:color="auto"/>
              <w:right w:val="single" w:sz="4" w:space="0" w:color="auto"/>
            </w:tcBorders>
            <w:hideMark/>
          </w:tcPr>
          <w:p w:rsidR="00E57081" w:rsidRPr="00E57081" w:rsidRDefault="00E57081" w:rsidP="00E57081">
            <w:pPr>
              <w:jc w:val="center"/>
              <w:rPr>
                <w:b/>
              </w:rPr>
            </w:pPr>
            <w:r w:rsidRPr="00E57081">
              <w:rPr>
                <w:b/>
              </w:rPr>
              <w:t>50 020,0</w:t>
            </w:r>
          </w:p>
        </w:tc>
        <w:tc>
          <w:tcPr>
            <w:tcW w:w="1559" w:type="dxa"/>
            <w:gridSpan w:val="2"/>
            <w:tcBorders>
              <w:top w:val="single" w:sz="4" w:space="0" w:color="auto"/>
              <w:left w:val="single" w:sz="4" w:space="0" w:color="auto"/>
              <w:right w:val="single" w:sz="4" w:space="0" w:color="auto"/>
            </w:tcBorders>
            <w:hideMark/>
          </w:tcPr>
          <w:p w:rsidR="00E57081" w:rsidRPr="00E57081" w:rsidRDefault="00E57081" w:rsidP="00E57081">
            <w:pPr>
              <w:jc w:val="center"/>
              <w:rPr>
                <w:b/>
              </w:rPr>
            </w:pPr>
            <w:r w:rsidRPr="00E57081">
              <w:rPr>
                <w:b/>
              </w:rPr>
              <w:t>50 020,0</w:t>
            </w:r>
          </w:p>
        </w:tc>
      </w:tr>
      <w:tr w:rsidR="003328AC" w:rsidRPr="00B06BB8" w:rsidTr="00E57081">
        <w:trPr>
          <w:trHeight w:val="393"/>
        </w:trPr>
        <w:tc>
          <w:tcPr>
            <w:tcW w:w="3971" w:type="dxa"/>
            <w:gridSpan w:val="5"/>
            <w:vMerge/>
            <w:tcBorders>
              <w:left w:val="single" w:sz="4" w:space="0" w:color="auto"/>
              <w:right w:val="single" w:sz="4" w:space="0" w:color="auto"/>
            </w:tcBorders>
            <w:vAlign w:val="center"/>
            <w:hideMark/>
          </w:tcPr>
          <w:p w:rsidR="003328AC" w:rsidRPr="00B06BB8" w:rsidRDefault="003328AC" w:rsidP="003328AC">
            <w:pPr>
              <w:rPr>
                <w:b/>
                <w:color w:val="FF0000"/>
              </w:rPr>
            </w:pPr>
          </w:p>
        </w:tc>
        <w:tc>
          <w:tcPr>
            <w:tcW w:w="2374" w:type="dxa"/>
            <w:vMerge/>
            <w:tcBorders>
              <w:left w:val="single" w:sz="4" w:space="0" w:color="auto"/>
              <w:right w:val="single" w:sz="4" w:space="0" w:color="auto"/>
            </w:tcBorders>
            <w:vAlign w:val="center"/>
            <w:hideMark/>
          </w:tcPr>
          <w:p w:rsidR="003328AC" w:rsidRPr="00E57081" w:rsidRDefault="003328AC" w:rsidP="003328AC">
            <w:pPr>
              <w:rPr>
                <w:b/>
              </w:rPr>
            </w:pPr>
          </w:p>
        </w:tc>
        <w:tc>
          <w:tcPr>
            <w:tcW w:w="2147" w:type="dxa"/>
            <w:tcBorders>
              <w:top w:val="single" w:sz="4" w:space="0" w:color="auto"/>
              <w:left w:val="single" w:sz="4" w:space="0" w:color="auto"/>
              <w:bottom w:val="single" w:sz="4" w:space="0" w:color="auto"/>
              <w:right w:val="single" w:sz="4" w:space="0" w:color="auto"/>
            </w:tcBorders>
          </w:tcPr>
          <w:p w:rsidR="003328AC" w:rsidRPr="00E57081" w:rsidRDefault="003328AC" w:rsidP="003328AC">
            <w:pPr>
              <w:rPr>
                <w:b/>
              </w:rPr>
            </w:pPr>
            <w:r w:rsidRPr="00E57081">
              <w:rPr>
                <w:b/>
              </w:rPr>
              <w:t>Федеральный бюджет</w:t>
            </w:r>
          </w:p>
        </w:tc>
        <w:tc>
          <w:tcPr>
            <w:tcW w:w="1397" w:type="dxa"/>
            <w:gridSpan w:val="2"/>
            <w:tcBorders>
              <w:top w:val="single" w:sz="4" w:space="0" w:color="auto"/>
              <w:left w:val="single" w:sz="4" w:space="0" w:color="auto"/>
              <w:bottom w:val="single" w:sz="4" w:space="0" w:color="auto"/>
              <w:right w:val="single" w:sz="4" w:space="0" w:color="auto"/>
            </w:tcBorders>
          </w:tcPr>
          <w:p w:rsidR="003328AC" w:rsidRPr="00E57081" w:rsidRDefault="003328AC" w:rsidP="003328AC">
            <w:pPr>
              <w:jc w:val="center"/>
              <w:rPr>
                <w:b/>
              </w:rPr>
            </w:pPr>
            <w:r>
              <w:rPr>
                <w:b/>
              </w:rPr>
              <w:t>89 668,2</w:t>
            </w:r>
          </w:p>
        </w:tc>
        <w:tc>
          <w:tcPr>
            <w:tcW w:w="1557" w:type="dxa"/>
            <w:gridSpan w:val="2"/>
            <w:tcBorders>
              <w:top w:val="single" w:sz="4" w:space="0" w:color="auto"/>
              <w:left w:val="single" w:sz="4" w:space="0" w:color="auto"/>
              <w:bottom w:val="single" w:sz="4" w:space="0" w:color="auto"/>
              <w:right w:val="single" w:sz="4" w:space="0" w:color="auto"/>
            </w:tcBorders>
          </w:tcPr>
          <w:p w:rsidR="003328AC" w:rsidRPr="003328AC" w:rsidRDefault="003328AC" w:rsidP="003328AC">
            <w:pPr>
              <w:jc w:val="center"/>
              <w:rPr>
                <w:b/>
              </w:rPr>
            </w:pPr>
            <w:r w:rsidRPr="003328AC">
              <w:rPr>
                <w:b/>
              </w:rPr>
              <w:t>25 065,1</w:t>
            </w:r>
          </w:p>
        </w:tc>
        <w:tc>
          <w:tcPr>
            <w:tcW w:w="1592" w:type="dxa"/>
            <w:gridSpan w:val="3"/>
            <w:tcBorders>
              <w:top w:val="single" w:sz="4" w:space="0" w:color="auto"/>
              <w:left w:val="single" w:sz="4" w:space="0" w:color="auto"/>
              <w:bottom w:val="single" w:sz="4" w:space="0" w:color="auto"/>
              <w:right w:val="single" w:sz="4" w:space="0" w:color="auto"/>
            </w:tcBorders>
          </w:tcPr>
          <w:p w:rsidR="003328AC" w:rsidRPr="003328AC" w:rsidRDefault="003328AC" w:rsidP="003328AC">
            <w:pPr>
              <w:jc w:val="center"/>
              <w:rPr>
                <w:b/>
              </w:rPr>
            </w:pPr>
            <w:r w:rsidRPr="003328AC">
              <w:rPr>
                <w:b/>
              </w:rPr>
              <w:t>32 301,6</w:t>
            </w:r>
          </w:p>
        </w:tc>
        <w:tc>
          <w:tcPr>
            <w:tcW w:w="1559" w:type="dxa"/>
            <w:gridSpan w:val="2"/>
            <w:tcBorders>
              <w:top w:val="single" w:sz="4" w:space="0" w:color="auto"/>
              <w:left w:val="single" w:sz="4" w:space="0" w:color="auto"/>
              <w:bottom w:val="single" w:sz="4" w:space="0" w:color="auto"/>
              <w:right w:val="single" w:sz="4" w:space="0" w:color="auto"/>
            </w:tcBorders>
          </w:tcPr>
          <w:p w:rsidR="003328AC" w:rsidRPr="003328AC" w:rsidRDefault="003328AC" w:rsidP="003328AC">
            <w:pPr>
              <w:jc w:val="center"/>
              <w:rPr>
                <w:b/>
              </w:rPr>
            </w:pPr>
            <w:r w:rsidRPr="003328AC">
              <w:rPr>
                <w:b/>
              </w:rPr>
              <w:t>32 301,5</w:t>
            </w:r>
          </w:p>
        </w:tc>
      </w:tr>
      <w:tr w:rsidR="003328AC" w:rsidRPr="00B06BB8" w:rsidTr="00E57081">
        <w:trPr>
          <w:trHeight w:val="387"/>
        </w:trPr>
        <w:tc>
          <w:tcPr>
            <w:tcW w:w="3971" w:type="dxa"/>
            <w:gridSpan w:val="5"/>
            <w:vMerge/>
            <w:tcBorders>
              <w:left w:val="single" w:sz="4" w:space="0" w:color="auto"/>
              <w:right w:val="single" w:sz="4" w:space="0" w:color="auto"/>
            </w:tcBorders>
            <w:vAlign w:val="center"/>
          </w:tcPr>
          <w:p w:rsidR="003328AC" w:rsidRPr="00B06BB8" w:rsidRDefault="003328AC" w:rsidP="003328AC">
            <w:pPr>
              <w:rPr>
                <w:b/>
                <w:color w:val="FF0000"/>
              </w:rPr>
            </w:pPr>
          </w:p>
        </w:tc>
        <w:tc>
          <w:tcPr>
            <w:tcW w:w="2374" w:type="dxa"/>
            <w:vMerge/>
            <w:tcBorders>
              <w:left w:val="single" w:sz="4" w:space="0" w:color="auto"/>
              <w:right w:val="single" w:sz="4" w:space="0" w:color="auto"/>
            </w:tcBorders>
            <w:vAlign w:val="center"/>
          </w:tcPr>
          <w:p w:rsidR="003328AC" w:rsidRPr="00E57081" w:rsidRDefault="003328AC" w:rsidP="003328AC">
            <w:pPr>
              <w:rPr>
                <w:b/>
              </w:rPr>
            </w:pPr>
          </w:p>
        </w:tc>
        <w:tc>
          <w:tcPr>
            <w:tcW w:w="2147" w:type="dxa"/>
            <w:tcBorders>
              <w:top w:val="single" w:sz="4" w:space="0" w:color="auto"/>
              <w:left w:val="single" w:sz="4" w:space="0" w:color="auto"/>
              <w:bottom w:val="single" w:sz="4" w:space="0" w:color="auto"/>
              <w:right w:val="single" w:sz="4" w:space="0" w:color="auto"/>
            </w:tcBorders>
          </w:tcPr>
          <w:p w:rsidR="003328AC" w:rsidRPr="00E57081" w:rsidRDefault="003328AC" w:rsidP="003328AC">
            <w:pPr>
              <w:rPr>
                <w:b/>
              </w:rPr>
            </w:pPr>
            <w:r w:rsidRPr="00E57081">
              <w:rPr>
                <w:b/>
              </w:rPr>
              <w:t>Областной бюджет</w:t>
            </w:r>
          </w:p>
        </w:tc>
        <w:tc>
          <w:tcPr>
            <w:tcW w:w="1397" w:type="dxa"/>
            <w:gridSpan w:val="2"/>
            <w:tcBorders>
              <w:top w:val="single" w:sz="4" w:space="0" w:color="auto"/>
              <w:left w:val="single" w:sz="4" w:space="0" w:color="auto"/>
              <w:bottom w:val="single" w:sz="4" w:space="0" w:color="auto"/>
              <w:right w:val="single" w:sz="4" w:space="0" w:color="auto"/>
            </w:tcBorders>
          </w:tcPr>
          <w:p w:rsidR="003328AC" w:rsidRPr="00E57081" w:rsidRDefault="003328AC" w:rsidP="003328AC">
            <w:pPr>
              <w:jc w:val="center"/>
              <w:rPr>
                <w:b/>
              </w:rPr>
            </w:pPr>
            <w:r>
              <w:rPr>
                <w:b/>
              </w:rPr>
              <w:t>49 148,0</w:t>
            </w:r>
          </w:p>
        </w:tc>
        <w:tc>
          <w:tcPr>
            <w:tcW w:w="1557" w:type="dxa"/>
            <w:gridSpan w:val="2"/>
            <w:tcBorders>
              <w:top w:val="single" w:sz="4" w:space="0" w:color="auto"/>
              <w:left w:val="single" w:sz="4" w:space="0" w:color="auto"/>
              <w:bottom w:val="single" w:sz="4" w:space="0" w:color="auto"/>
              <w:right w:val="single" w:sz="4" w:space="0" w:color="auto"/>
            </w:tcBorders>
          </w:tcPr>
          <w:p w:rsidR="003328AC" w:rsidRPr="003328AC" w:rsidRDefault="003328AC" w:rsidP="003328AC">
            <w:pPr>
              <w:jc w:val="center"/>
              <w:rPr>
                <w:b/>
              </w:rPr>
            </w:pPr>
            <w:r w:rsidRPr="003328AC">
              <w:rPr>
                <w:b/>
              </w:rPr>
              <w:t>13 741,1</w:t>
            </w:r>
          </w:p>
        </w:tc>
        <w:tc>
          <w:tcPr>
            <w:tcW w:w="1592" w:type="dxa"/>
            <w:gridSpan w:val="3"/>
            <w:tcBorders>
              <w:top w:val="single" w:sz="4" w:space="0" w:color="auto"/>
              <w:left w:val="single" w:sz="4" w:space="0" w:color="auto"/>
              <w:bottom w:val="single" w:sz="4" w:space="0" w:color="auto"/>
              <w:right w:val="single" w:sz="4" w:space="0" w:color="auto"/>
            </w:tcBorders>
          </w:tcPr>
          <w:p w:rsidR="003328AC" w:rsidRPr="003328AC" w:rsidRDefault="003328AC" w:rsidP="003328AC">
            <w:pPr>
              <w:jc w:val="center"/>
              <w:rPr>
                <w:b/>
              </w:rPr>
            </w:pPr>
            <w:r w:rsidRPr="003328AC">
              <w:rPr>
                <w:b/>
              </w:rPr>
              <w:t>17 703,4</w:t>
            </w:r>
          </w:p>
        </w:tc>
        <w:tc>
          <w:tcPr>
            <w:tcW w:w="1559" w:type="dxa"/>
            <w:gridSpan w:val="2"/>
            <w:tcBorders>
              <w:top w:val="single" w:sz="4" w:space="0" w:color="auto"/>
              <w:left w:val="single" w:sz="4" w:space="0" w:color="auto"/>
              <w:bottom w:val="single" w:sz="4" w:space="0" w:color="auto"/>
              <w:right w:val="single" w:sz="4" w:space="0" w:color="auto"/>
            </w:tcBorders>
          </w:tcPr>
          <w:p w:rsidR="003328AC" w:rsidRPr="003328AC" w:rsidRDefault="003328AC" w:rsidP="003328AC">
            <w:pPr>
              <w:jc w:val="center"/>
              <w:rPr>
                <w:b/>
              </w:rPr>
            </w:pPr>
            <w:r w:rsidRPr="003328AC">
              <w:rPr>
                <w:b/>
              </w:rPr>
              <w:t>17 703,5</w:t>
            </w:r>
          </w:p>
        </w:tc>
      </w:tr>
      <w:tr w:rsidR="00E57081" w:rsidRPr="00B06BB8" w:rsidTr="00E57081">
        <w:trPr>
          <w:trHeight w:val="365"/>
        </w:trPr>
        <w:tc>
          <w:tcPr>
            <w:tcW w:w="3971" w:type="dxa"/>
            <w:gridSpan w:val="5"/>
            <w:vMerge/>
            <w:tcBorders>
              <w:left w:val="single" w:sz="4" w:space="0" w:color="auto"/>
              <w:bottom w:val="single" w:sz="4" w:space="0" w:color="auto"/>
              <w:right w:val="single" w:sz="4" w:space="0" w:color="auto"/>
            </w:tcBorders>
            <w:vAlign w:val="center"/>
          </w:tcPr>
          <w:p w:rsidR="00E57081" w:rsidRPr="00B06BB8" w:rsidRDefault="00E57081" w:rsidP="00E57081">
            <w:pPr>
              <w:rPr>
                <w:b/>
                <w:color w:val="FF0000"/>
              </w:rPr>
            </w:pPr>
          </w:p>
        </w:tc>
        <w:tc>
          <w:tcPr>
            <w:tcW w:w="2374" w:type="dxa"/>
            <w:vMerge/>
            <w:tcBorders>
              <w:left w:val="single" w:sz="4" w:space="0" w:color="auto"/>
              <w:bottom w:val="single" w:sz="4" w:space="0" w:color="auto"/>
              <w:right w:val="single" w:sz="4" w:space="0" w:color="auto"/>
            </w:tcBorders>
            <w:vAlign w:val="center"/>
          </w:tcPr>
          <w:p w:rsidR="00E57081" w:rsidRPr="00E57081" w:rsidRDefault="00E57081" w:rsidP="00E57081">
            <w:pPr>
              <w:rPr>
                <w:b/>
              </w:rPr>
            </w:pPr>
          </w:p>
        </w:tc>
        <w:tc>
          <w:tcPr>
            <w:tcW w:w="2147" w:type="dxa"/>
            <w:tcBorders>
              <w:top w:val="single" w:sz="4" w:space="0" w:color="auto"/>
              <w:left w:val="single" w:sz="4" w:space="0" w:color="auto"/>
              <w:bottom w:val="single" w:sz="4" w:space="0" w:color="auto"/>
              <w:right w:val="single" w:sz="4" w:space="0" w:color="auto"/>
            </w:tcBorders>
          </w:tcPr>
          <w:p w:rsidR="00E57081" w:rsidRPr="00E57081" w:rsidRDefault="00E57081" w:rsidP="00E57081">
            <w:pPr>
              <w:rPr>
                <w:b/>
              </w:rPr>
            </w:pPr>
            <w:r w:rsidRPr="00E57081">
              <w:rPr>
                <w:b/>
              </w:rPr>
              <w:t>бюджет округа</w:t>
            </w:r>
          </w:p>
        </w:tc>
        <w:tc>
          <w:tcPr>
            <w:tcW w:w="1397" w:type="dxa"/>
            <w:gridSpan w:val="2"/>
            <w:tcBorders>
              <w:top w:val="single" w:sz="4" w:space="0" w:color="auto"/>
              <w:left w:val="single" w:sz="4" w:space="0" w:color="auto"/>
              <w:bottom w:val="single" w:sz="4" w:space="0" w:color="auto"/>
              <w:right w:val="single" w:sz="4" w:space="0" w:color="auto"/>
            </w:tcBorders>
          </w:tcPr>
          <w:p w:rsidR="00E57081" w:rsidRPr="003328AC" w:rsidRDefault="003328AC" w:rsidP="00E57081">
            <w:pPr>
              <w:jc w:val="center"/>
              <w:rPr>
                <w:b/>
              </w:rPr>
            </w:pPr>
            <w:r w:rsidRPr="003328AC">
              <w:rPr>
                <w:b/>
              </w:rPr>
              <w:t>660,7</w:t>
            </w:r>
          </w:p>
        </w:tc>
        <w:tc>
          <w:tcPr>
            <w:tcW w:w="1557" w:type="dxa"/>
            <w:gridSpan w:val="2"/>
            <w:tcBorders>
              <w:top w:val="single" w:sz="4" w:space="0" w:color="auto"/>
              <w:left w:val="single" w:sz="4" w:space="0" w:color="auto"/>
              <w:bottom w:val="single" w:sz="4" w:space="0" w:color="auto"/>
              <w:right w:val="single" w:sz="4" w:space="0" w:color="auto"/>
            </w:tcBorders>
          </w:tcPr>
          <w:p w:rsidR="00E57081" w:rsidRPr="003328AC" w:rsidRDefault="003328AC" w:rsidP="00E57081">
            <w:pPr>
              <w:jc w:val="center"/>
              <w:rPr>
                <w:b/>
              </w:rPr>
            </w:pPr>
            <w:r w:rsidRPr="003328AC">
              <w:rPr>
                <w:b/>
              </w:rPr>
              <w:t>630,7</w:t>
            </w:r>
          </w:p>
        </w:tc>
        <w:tc>
          <w:tcPr>
            <w:tcW w:w="1592" w:type="dxa"/>
            <w:gridSpan w:val="3"/>
            <w:tcBorders>
              <w:top w:val="single" w:sz="4" w:space="0" w:color="auto"/>
              <w:left w:val="single" w:sz="4" w:space="0" w:color="auto"/>
              <w:bottom w:val="single" w:sz="4" w:space="0" w:color="auto"/>
              <w:right w:val="single" w:sz="4" w:space="0" w:color="auto"/>
            </w:tcBorders>
          </w:tcPr>
          <w:p w:rsidR="00E57081" w:rsidRPr="003328AC" w:rsidRDefault="00E57081" w:rsidP="00E57081">
            <w:pPr>
              <w:jc w:val="center"/>
              <w:rPr>
                <w:b/>
              </w:rPr>
            </w:pPr>
            <w:r w:rsidRPr="003328AC">
              <w:rPr>
                <w:b/>
              </w:rPr>
              <w:t>15,0</w:t>
            </w:r>
          </w:p>
        </w:tc>
        <w:tc>
          <w:tcPr>
            <w:tcW w:w="1559" w:type="dxa"/>
            <w:gridSpan w:val="2"/>
            <w:tcBorders>
              <w:top w:val="single" w:sz="4" w:space="0" w:color="auto"/>
              <w:left w:val="single" w:sz="4" w:space="0" w:color="auto"/>
              <w:bottom w:val="single" w:sz="4" w:space="0" w:color="auto"/>
              <w:right w:val="single" w:sz="4" w:space="0" w:color="auto"/>
            </w:tcBorders>
          </w:tcPr>
          <w:p w:rsidR="00E57081" w:rsidRPr="003328AC" w:rsidRDefault="00E57081" w:rsidP="00E57081">
            <w:pPr>
              <w:jc w:val="center"/>
              <w:rPr>
                <w:b/>
              </w:rPr>
            </w:pPr>
            <w:r w:rsidRPr="003328AC">
              <w:rPr>
                <w:b/>
              </w:rPr>
              <w:t>15,0</w:t>
            </w:r>
          </w:p>
        </w:tc>
      </w:tr>
      <w:tr w:rsidR="00FE3A08" w:rsidRPr="00B06BB8" w:rsidTr="00E57081">
        <w:tblPrEx>
          <w:tblBorders>
            <w:top w:val="single" w:sz="4" w:space="0" w:color="auto"/>
          </w:tblBorders>
          <w:tblLook w:val="0000" w:firstRow="0" w:lastRow="0" w:firstColumn="0" w:lastColumn="0" w:noHBand="0" w:noVBand="0"/>
        </w:tblPrEx>
        <w:trPr>
          <w:trHeight w:val="100"/>
        </w:trPr>
        <w:tc>
          <w:tcPr>
            <w:tcW w:w="14597" w:type="dxa"/>
            <w:gridSpan w:val="16"/>
          </w:tcPr>
          <w:p w:rsidR="00FE3A08" w:rsidRPr="00B06BB8" w:rsidRDefault="00FE3A08" w:rsidP="00E57081">
            <w:pPr>
              <w:rPr>
                <w:color w:val="FF0000"/>
              </w:rPr>
            </w:pPr>
          </w:p>
        </w:tc>
      </w:tr>
    </w:tbl>
    <w:p w:rsidR="00884E3F" w:rsidRPr="00B06BB8" w:rsidRDefault="00884E3F" w:rsidP="00884E3F">
      <w:pPr>
        <w:rPr>
          <w:color w:val="FF0000"/>
        </w:rPr>
      </w:pPr>
    </w:p>
    <w:sectPr w:rsidR="00884E3F" w:rsidRPr="00B06BB8" w:rsidSect="0061622F">
      <w:pgSz w:w="16838" w:h="11906" w:orient="landscape"/>
      <w:pgMar w:top="1134" w:right="1134"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F4D" w:rsidRDefault="00B55F4D" w:rsidP="005B71EE">
      <w:r>
        <w:separator/>
      </w:r>
    </w:p>
  </w:endnote>
  <w:endnote w:type="continuationSeparator" w:id="0">
    <w:p w:rsidR="00B55F4D" w:rsidRDefault="00B55F4D" w:rsidP="005B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588" w:rsidRDefault="00C56588">
    <w:pPr>
      <w:pStyle w:val="a7"/>
      <w:jc w:val="center"/>
    </w:pPr>
  </w:p>
  <w:p w:rsidR="00C56588" w:rsidRDefault="00C5658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274198"/>
      <w:docPartObj>
        <w:docPartGallery w:val="Page Numbers (Bottom of Page)"/>
        <w:docPartUnique/>
      </w:docPartObj>
    </w:sdtPr>
    <w:sdtEndPr/>
    <w:sdtContent>
      <w:p w:rsidR="00C56588" w:rsidRDefault="00C56588">
        <w:pPr>
          <w:pStyle w:val="a7"/>
          <w:jc w:val="center"/>
        </w:pPr>
        <w:r>
          <w:fldChar w:fldCharType="begin"/>
        </w:r>
        <w:r>
          <w:instrText>PAGE   \* MERGEFORMAT</w:instrText>
        </w:r>
        <w:r>
          <w:fldChar w:fldCharType="separate"/>
        </w:r>
        <w:r w:rsidR="00C84090">
          <w:rPr>
            <w:noProof/>
          </w:rPr>
          <w:t>2</w:t>
        </w:r>
        <w:r>
          <w:fldChar w:fldCharType="end"/>
        </w:r>
      </w:p>
    </w:sdtContent>
  </w:sdt>
  <w:p w:rsidR="00C56588" w:rsidRDefault="00C565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F4D" w:rsidRDefault="00B55F4D" w:rsidP="005B71EE">
      <w:r>
        <w:separator/>
      </w:r>
    </w:p>
  </w:footnote>
  <w:footnote w:type="continuationSeparator" w:id="0">
    <w:p w:rsidR="00B55F4D" w:rsidRDefault="00B55F4D" w:rsidP="005B7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30C6"/>
    <w:multiLevelType w:val="hybridMultilevel"/>
    <w:tmpl w:val="685A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623D2C"/>
    <w:multiLevelType w:val="hybridMultilevel"/>
    <w:tmpl w:val="D3448312"/>
    <w:lvl w:ilvl="0" w:tplc="F03CF2E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BCE005B"/>
    <w:multiLevelType w:val="hybridMultilevel"/>
    <w:tmpl w:val="BB60E6C4"/>
    <w:lvl w:ilvl="0" w:tplc="99026FAC">
      <w:start w:val="1"/>
      <w:numFmt w:val="decimal"/>
      <w:lvlText w:val="%1)"/>
      <w:lvlJc w:val="left"/>
      <w:pPr>
        <w:ind w:left="56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442" w:hanging="569"/>
      </w:pPr>
      <w:rPr>
        <w:rFonts w:hint="default"/>
        <w:lang w:val="ru-RU" w:eastAsia="en-US" w:bidi="ar-SA"/>
      </w:rPr>
    </w:lvl>
    <w:lvl w:ilvl="2" w:tplc="098445EA">
      <w:numFmt w:val="bullet"/>
      <w:lvlText w:val="•"/>
      <w:lvlJc w:val="left"/>
      <w:pPr>
        <w:ind w:left="1475" w:hanging="569"/>
      </w:pPr>
      <w:rPr>
        <w:rFonts w:hint="default"/>
        <w:lang w:val="ru-RU" w:eastAsia="en-US" w:bidi="ar-SA"/>
      </w:rPr>
    </w:lvl>
    <w:lvl w:ilvl="3" w:tplc="8CF0794C">
      <w:numFmt w:val="bullet"/>
      <w:lvlText w:val="•"/>
      <w:lvlJc w:val="left"/>
      <w:pPr>
        <w:ind w:left="2507" w:hanging="569"/>
      </w:pPr>
      <w:rPr>
        <w:rFonts w:hint="default"/>
        <w:lang w:val="ru-RU" w:eastAsia="en-US" w:bidi="ar-SA"/>
      </w:rPr>
    </w:lvl>
    <w:lvl w:ilvl="4" w:tplc="F18054FE">
      <w:numFmt w:val="bullet"/>
      <w:lvlText w:val="•"/>
      <w:lvlJc w:val="left"/>
      <w:pPr>
        <w:ind w:left="3540" w:hanging="569"/>
      </w:pPr>
      <w:rPr>
        <w:rFonts w:hint="default"/>
        <w:lang w:val="ru-RU" w:eastAsia="en-US" w:bidi="ar-SA"/>
      </w:rPr>
    </w:lvl>
    <w:lvl w:ilvl="5" w:tplc="2D6E3324">
      <w:numFmt w:val="bullet"/>
      <w:lvlText w:val="•"/>
      <w:lvlJc w:val="left"/>
      <w:pPr>
        <w:ind w:left="4573" w:hanging="569"/>
      </w:pPr>
      <w:rPr>
        <w:rFonts w:hint="default"/>
        <w:lang w:val="ru-RU" w:eastAsia="en-US" w:bidi="ar-SA"/>
      </w:rPr>
    </w:lvl>
    <w:lvl w:ilvl="6" w:tplc="4DA64194">
      <w:numFmt w:val="bullet"/>
      <w:lvlText w:val="•"/>
      <w:lvlJc w:val="left"/>
      <w:pPr>
        <w:ind w:left="5605" w:hanging="569"/>
      </w:pPr>
      <w:rPr>
        <w:rFonts w:hint="default"/>
        <w:lang w:val="ru-RU" w:eastAsia="en-US" w:bidi="ar-SA"/>
      </w:rPr>
    </w:lvl>
    <w:lvl w:ilvl="7" w:tplc="2AC646CC">
      <w:numFmt w:val="bullet"/>
      <w:lvlText w:val="•"/>
      <w:lvlJc w:val="left"/>
      <w:pPr>
        <w:ind w:left="6638" w:hanging="569"/>
      </w:pPr>
      <w:rPr>
        <w:rFonts w:hint="default"/>
        <w:lang w:val="ru-RU" w:eastAsia="en-US" w:bidi="ar-SA"/>
      </w:rPr>
    </w:lvl>
    <w:lvl w:ilvl="8" w:tplc="76CAC180">
      <w:numFmt w:val="bullet"/>
      <w:lvlText w:val="•"/>
      <w:lvlJc w:val="left"/>
      <w:pPr>
        <w:ind w:left="7671" w:hanging="569"/>
      </w:pPr>
      <w:rPr>
        <w:rFonts w:hint="default"/>
        <w:lang w:val="ru-RU" w:eastAsia="en-US" w:bidi="ar-SA"/>
      </w:rPr>
    </w:lvl>
  </w:abstractNum>
  <w:abstractNum w:abstractNumId="3">
    <w:nsid w:val="6D036353"/>
    <w:multiLevelType w:val="hybridMultilevel"/>
    <w:tmpl w:val="F03CC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186E19"/>
    <w:multiLevelType w:val="hybridMultilevel"/>
    <w:tmpl w:val="28C45BE0"/>
    <w:lvl w:ilvl="0" w:tplc="73C49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751"/>
    <w:rsid w:val="000058DE"/>
    <w:rsid w:val="00020A77"/>
    <w:rsid w:val="00023C66"/>
    <w:rsid w:val="00026F7C"/>
    <w:rsid w:val="00027768"/>
    <w:rsid w:val="000277E3"/>
    <w:rsid w:val="00030465"/>
    <w:rsid w:val="00033DE7"/>
    <w:rsid w:val="0003726B"/>
    <w:rsid w:val="000412F5"/>
    <w:rsid w:val="00041DB8"/>
    <w:rsid w:val="00043199"/>
    <w:rsid w:val="00046499"/>
    <w:rsid w:val="00047E25"/>
    <w:rsid w:val="00053B97"/>
    <w:rsid w:val="00056EE0"/>
    <w:rsid w:val="00057EBB"/>
    <w:rsid w:val="00062455"/>
    <w:rsid w:val="00062F81"/>
    <w:rsid w:val="00063D97"/>
    <w:rsid w:val="00071D40"/>
    <w:rsid w:val="00072146"/>
    <w:rsid w:val="00074494"/>
    <w:rsid w:val="00080F95"/>
    <w:rsid w:val="00081BD0"/>
    <w:rsid w:val="000924CE"/>
    <w:rsid w:val="00093F76"/>
    <w:rsid w:val="0009552F"/>
    <w:rsid w:val="00095E9C"/>
    <w:rsid w:val="00096C4C"/>
    <w:rsid w:val="00097211"/>
    <w:rsid w:val="00097888"/>
    <w:rsid w:val="000A3462"/>
    <w:rsid w:val="000A5DAA"/>
    <w:rsid w:val="000A63F9"/>
    <w:rsid w:val="000B1FF8"/>
    <w:rsid w:val="000B444E"/>
    <w:rsid w:val="000B4A9E"/>
    <w:rsid w:val="000C08C2"/>
    <w:rsid w:val="000C0EBD"/>
    <w:rsid w:val="000C3EE0"/>
    <w:rsid w:val="000C4951"/>
    <w:rsid w:val="000C67BD"/>
    <w:rsid w:val="000E4204"/>
    <w:rsid w:val="000E436A"/>
    <w:rsid w:val="000E54AD"/>
    <w:rsid w:val="000E63CF"/>
    <w:rsid w:val="000E7F0C"/>
    <w:rsid w:val="000F6774"/>
    <w:rsid w:val="0010650C"/>
    <w:rsid w:val="0010655D"/>
    <w:rsid w:val="001103F7"/>
    <w:rsid w:val="001110C3"/>
    <w:rsid w:val="00111AEF"/>
    <w:rsid w:val="00111E7C"/>
    <w:rsid w:val="0012161E"/>
    <w:rsid w:val="00123883"/>
    <w:rsid w:val="00125C1E"/>
    <w:rsid w:val="00133D1B"/>
    <w:rsid w:val="001346D8"/>
    <w:rsid w:val="0013510F"/>
    <w:rsid w:val="00141304"/>
    <w:rsid w:val="001433F9"/>
    <w:rsid w:val="00143D37"/>
    <w:rsid w:val="00144131"/>
    <w:rsid w:val="0014521B"/>
    <w:rsid w:val="00145BC6"/>
    <w:rsid w:val="00146D86"/>
    <w:rsid w:val="0015064F"/>
    <w:rsid w:val="001529C4"/>
    <w:rsid w:val="0015620C"/>
    <w:rsid w:val="00156521"/>
    <w:rsid w:val="0015727B"/>
    <w:rsid w:val="0015750A"/>
    <w:rsid w:val="00160577"/>
    <w:rsid w:val="0016177D"/>
    <w:rsid w:val="001670F4"/>
    <w:rsid w:val="00172FEB"/>
    <w:rsid w:val="00174BE3"/>
    <w:rsid w:val="00174F5B"/>
    <w:rsid w:val="00176571"/>
    <w:rsid w:val="00181659"/>
    <w:rsid w:val="001832C2"/>
    <w:rsid w:val="00184322"/>
    <w:rsid w:val="0018638D"/>
    <w:rsid w:val="001879AF"/>
    <w:rsid w:val="001904B6"/>
    <w:rsid w:val="0019212E"/>
    <w:rsid w:val="001936D8"/>
    <w:rsid w:val="001943F3"/>
    <w:rsid w:val="0019740F"/>
    <w:rsid w:val="00197F61"/>
    <w:rsid w:val="001A5162"/>
    <w:rsid w:val="001B0528"/>
    <w:rsid w:val="001B06B1"/>
    <w:rsid w:val="001B07BC"/>
    <w:rsid w:val="001B164E"/>
    <w:rsid w:val="001B25CB"/>
    <w:rsid w:val="001B2FD5"/>
    <w:rsid w:val="001B5929"/>
    <w:rsid w:val="001C2249"/>
    <w:rsid w:val="001C23E0"/>
    <w:rsid w:val="001C65FC"/>
    <w:rsid w:val="001D07EC"/>
    <w:rsid w:val="001D19F9"/>
    <w:rsid w:val="001D26CE"/>
    <w:rsid w:val="001D2A18"/>
    <w:rsid w:val="001D7176"/>
    <w:rsid w:val="001E0F1E"/>
    <w:rsid w:val="001E25CF"/>
    <w:rsid w:val="001E2A27"/>
    <w:rsid w:val="001F0A83"/>
    <w:rsid w:val="001F100C"/>
    <w:rsid w:val="001F2F8A"/>
    <w:rsid w:val="001F382D"/>
    <w:rsid w:val="001F417F"/>
    <w:rsid w:val="001F5E9C"/>
    <w:rsid w:val="001F7C5A"/>
    <w:rsid w:val="002001D5"/>
    <w:rsid w:val="00205303"/>
    <w:rsid w:val="00216149"/>
    <w:rsid w:val="002167B4"/>
    <w:rsid w:val="0022110E"/>
    <w:rsid w:val="00223650"/>
    <w:rsid w:val="0022660A"/>
    <w:rsid w:val="00230766"/>
    <w:rsid w:val="00232482"/>
    <w:rsid w:val="00234D4C"/>
    <w:rsid w:val="0023578F"/>
    <w:rsid w:val="00236896"/>
    <w:rsid w:val="0023738D"/>
    <w:rsid w:val="00242DCA"/>
    <w:rsid w:val="00244569"/>
    <w:rsid w:val="00244B3C"/>
    <w:rsid w:val="002475B7"/>
    <w:rsid w:val="00247826"/>
    <w:rsid w:val="002506E9"/>
    <w:rsid w:val="0025355E"/>
    <w:rsid w:val="00254DEE"/>
    <w:rsid w:val="00255D78"/>
    <w:rsid w:val="002619F3"/>
    <w:rsid w:val="002624F9"/>
    <w:rsid w:val="00264196"/>
    <w:rsid w:val="00264A5D"/>
    <w:rsid w:val="00265564"/>
    <w:rsid w:val="00266576"/>
    <w:rsid w:val="00267A51"/>
    <w:rsid w:val="00267C38"/>
    <w:rsid w:val="002712BA"/>
    <w:rsid w:val="00273734"/>
    <w:rsid w:val="00274093"/>
    <w:rsid w:val="00274FE7"/>
    <w:rsid w:val="00277DFF"/>
    <w:rsid w:val="00292596"/>
    <w:rsid w:val="00292B99"/>
    <w:rsid w:val="00293861"/>
    <w:rsid w:val="00293F64"/>
    <w:rsid w:val="002A02AA"/>
    <w:rsid w:val="002A02D5"/>
    <w:rsid w:val="002A0EA0"/>
    <w:rsid w:val="002A2674"/>
    <w:rsid w:val="002A412B"/>
    <w:rsid w:val="002A7736"/>
    <w:rsid w:val="002B1406"/>
    <w:rsid w:val="002B580E"/>
    <w:rsid w:val="002B636A"/>
    <w:rsid w:val="002C04E9"/>
    <w:rsid w:val="002C19C9"/>
    <w:rsid w:val="002C5265"/>
    <w:rsid w:val="002D2754"/>
    <w:rsid w:val="002D34E3"/>
    <w:rsid w:val="002D426D"/>
    <w:rsid w:val="002D59BB"/>
    <w:rsid w:val="002D6C4C"/>
    <w:rsid w:val="002D7B98"/>
    <w:rsid w:val="002E0918"/>
    <w:rsid w:val="002E1A37"/>
    <w:rsid w:val="002E21AC"/>
    <w:rsid w:val="002F2A73"/>
    <w:rsid w:val="002F503D"/>
    <w:rsid w:val="002F6ED1"/>
    <w:rsid w:val="003022DD"/>
    <w:rsid w:val="00316D04"/>
    <w:rsid w:val="003215B8"/>
    <w:rsid w:val="00321692"/>
    <w:rsid w:val="003238A7"/>
    <w:rsid w:val="00323B8B"/>
    <w:rsid w:val="00323E19"/>
    <w:rsid w:val="003243FC"/>
    <w:rsid w:val="00327E4C"/>
    <w:rsid w:val="003328AC"/>
    <w:rsid w:val="00334E81"/>
    <w:rsid w:val="00340942"/>
    <w:rsid w:val="00341F44"/>
    <w:rsid w:val="003421BC"/>
    <w:rsid w:val="003501E9"/>
    <w:rsid w:val="00350A3F"/>
    <w:rsid w:val="0035453F"/>
    <w:rsid w:val="00355158"/>
    <w:rsid w:val="003558AE"/>
    <w:rsid w:val="0035605F"/>
    <w:rsid w:val="00357098"/>
    <w:rsid w:val="00357AD8"/>
    <w:rsid w:val="00364ED9"/>
    <w:rsid w:val="00367625"/>
    <w:rsid w:val="00367E41"/>
    <w:rsid w:val="00373DE7"/>
    <w:rsid w:val="003777A5"/>
    <w:rsid w:val="00377857"/>
    <w:rsid w:val="00381829"/>
    <w:rsid w:val="00381B7A"/>
    <w:rsid w:val="00383112"/>
    <w:rsid w:val="0038407D"/>
    <w:rsid w:val="00387E50"/>
    <w:rsid w:val="003A49D6"/>
    <w:rsid w:val="003A5962"/>
    <w:rsid w:val="003A6CE9"/>
    <w:rsid w:val="003B307F"/>
    <w:rsid w:val="003B35FF"/>
    <w:rsid w:val="003B411A"/>
    <w:rsid w:val="003B41B6"/>
    <w:rsid w:val="003B7F82"/>
    <w:rsid w:val="003C3680"/>
    <w:rsid w:val="003C4E2D"/>
    <w:rsid w:val="003C4EC0"/>
    <w:rsid w:val="003C5D82"/>
    <w:rsid w:val="003C7670"/>
    <w:rsid w:val="003D0230"/>
    <w:rsid w:val="003D0CEE"/>
    <w:rsid w:val="003D14B3"/>
    <w:rsid w:val="003D2704"/>
    <w:rsid w:val="003D35B2"/>
    <w:rsid w:val="003D53D8"/>
    <w:rsid w:val="003D54BA"/>
    <w:rsid w:val="003D733B"/>
    <w:rsid w:val="003E2269"/>
    <w:rsid w:val="003E2A56"/>
    <w:rsid w:val="003E36EE"/>
    <w:rsid w:val="003E4643"/>
    <w:rsid w:val="003E5633"/>
    <w:rsid w:val="003E5F91"/>
    <w:rsid w:val="003F1C52"/>
    <w:rsid w:val="003F3BAC"/>
    <w:rsid w:val="00400D09"/>
    <w:rsid w:val="00403A4D"/>
    <w:rsid w:val="004079CB"/>
    <w:rsid w:val="00410233"/>
    <w:rsid w:val="00414CB2"/>
    <w:rsid w:val="004201EB"/>
    <w:rsid w:val="00421E13"/>
    <w:rsid w:val="0042305B"/>
    <w:rsid w:val="00424788"/>
    <w:rsid w:val="00425D86"/>
    <w:rsid w:val="00425EAF"/>
    <w:rsid w:val="00432D45"/>
    <w:rsid w:val="00435464"/>
    <w:rsid w:val="00441269"/>
    <w:rsid w:val="004414F6"/>
    <w:rsid w:val="00442169"/>
    <w:rsid w:val="004443FD"/>
    <w:rsid w:val="00445E48"/>
    <w:rsid w:val="0044652D"/>
    <w:rsid w:val="0045022F"/>
    <w:rsid w:val="004567B2"/>
    <w:rsid w:val="00457307"/>
    <w:rsid w:val="00457EA5"/>
    <w:rsid w:val="00463551"/>
    <w:rsid w:val="004653E9"/>
    <w:rsid w:val="00470D01"/>
    <w:rsid w:val="0047309D"/>
    <w:rsid w:val="004737E7"/>
    <w:rsid w:val="004749C8"/>
    <w:rsid w:val="00476902"/>
    <w:rsid w:val="00482010"/>
    <w:rsid w:val="0048446A"/>
    <w:rsid w:val="004877A1"/>
    <w:rsid w:val="00487AA2"/>
    <w:rsid w:val="00490672"/>
    <w:rsid w:val="00492D35"/>
    <w:rsid w:val="004939DF"/>
    <w:rsid w:val="00495C46"/>
    <w:rsid w:val="004A22AD"/>
    <w:rsid w:val="004A4145"/>
    <w:rsid w:val="004A5512"/>
    <w:rsid w:val="004A5C62"/>
    <w:rsid w:val="004A61C3"/>
    <w:rsid w:val="004A6954"/>
    <w:rsid w:val="004A76E7"/>
    <w:rsid w:val="004A7774"/>
    <w:rsid w:val="004B4AE5"/>
    <w:rsid w:val="004B5639"/>
    <w:rsid w:val="004B68DC"/>
    <w:rsid w:val="004D09E8"/>
    <w:rsid w:val="004D37C6"/>
    <w:rsid w:val="004D4601"/>
    <w:rsid w:val="004D4780"/>
    <w:rsid w:val="004D6BD2"/>
    <w:rsid w:val="004D6E92"/>
    <w:rsid w:val="004E034C"/>
    <w:rsid w:val="004E1456"/>
    <w:rsid w:val="004E2C64"/>
    <w:rsid w:val="004F0C0F"/>
    <w:rsid w:val="004F1EFB"/>
    <w:rsid w:val="0050300A"/>
    <w:rsid w:val="005051A4"/>
    <w:rsid w:val="0050685A"/>
    <w:rsid w:val="00506C44"/>
    <w:rsid w:val="00507B06"/>
    <w:rsid w:val="0051011C"/>
    <w:rsid w:val="00510FAC"/>
    <w:rsid w:val="005113E2"/>
    <w:rsid w:val="00513F2F"/>
    <w:rsid w:val="00513F96"/>
    <w:rsid w:val="005173E8"/>
    <w:rsid w:val="00520928"/>
    <w:rsid w:val="0052230B"/>
    <w:rsid w:val="00522B0B"/>
    <w:rsid w:val="0052346C"/>
    <w:rsid w:val="00525933"/>
    <w:rsid w:val="00527D41"/>
    <w:rsid w:val="005305DC"/>
    <w:rsid w:val="00530751"/>
    <w:rsid w:val="00530B98"/>
    <w:rsid w:val="00541AE5"/>
    <w:rsid w:val="00541F3E"/>
    <w:rsid w:val="00543F75"/>
    <w:rsid w:val="00545321"/>
    <w:rsid w:val="00551726"/>
    <w:rsid w:val="00555E29"/>
    <w:rsid w:val="005569B6"/>
    <w:rsid w:val="0055723A"/>
    <w:rsid w:val="00565945"/>
    <w:rsid w:val="00575364"/>
    <w:rsid w:val="0058070E"/>
    <w:rsid w:val="005808C5"/>
    <w:rsid w:val="00580BCB"/>
    <w:rsid w:val="00580D1C"/>
    <w:rsid w:val="0058164A"/>
    <w:rsid w:val="005850D5"/>
    <w:rsid w:val="00594052"/>
    <w:rsid w:val="00597FE1"/>
    <w:rsid w:val="005A24C4"/>
    <w:rsid w:val="005A353D"/>
    <w:rsid w:val="005A4FB5"/>
    <w:rsid w:val="005A781C"/>
    <w:rsid w:val="005B0D67"/>
    <w:rsid w:val="005B18F2"/>
    <w:rsid w:val="005B71EE"/>
    <w:rsid w:val="005C249D"/>
    <w:rsid w:val="005C360C"/>
    <w:rsid w:val="005C3B4B"/>
    <w:rsid w:val="005C613A"/>
    <w:rsid w:val="005D572A"/>
    <w:rsid w:val="005D574F"/>
    <w:rsid w:val="005D6874"/>
    <w:rsid w:val="005E2700"/>
    <w:rsid w:val="005E2AFD"/>
    <w:rsid w:val="005E3EB5"/>
    <w:rsid w:val="005E5428"/>
    <w:rsid w:val="005E6167"/>
    <w:rsid w:val="005F55DA"/>
    <w:rsid w:val="00600291"/>
    <w:rsid w:val="00601A9F"/>
    <w:rsid w:val="0060373A"/>
    <w:rsid w:val="00604A3E"/>
    <w:rsid w:val="00612E63"/>
    <w:rsid w:val="0061622F"/>
    <w:rsid w:val="006171F5"/>
    <w:rsid w:val="006222F2"/>
    <w:rsid w:val="00623F46"/>
    <w:rsid w:val="006243F8"/>
    <w:rsid w:val="0062556C"/>
    <w:rsid w:val="00625A90"/>
    <w:rsid w:val="00630BDB"/>
    <w:rsid w:val="00633DAA"/>
    <w:rsid w:val="0063445E"/>
    <w:rsid w:val="00636D33"/>
    <w:rsid w:val="00637691"/>
    <w:rsid w:val="0064241E"/>
    <w:rsid w:val="00642798"/>
    <w:rsid w:val="00642F04"/>
    <w:rsid w:val="006435DE"/>
    <w:rsid w:val="00644B4D"/>
    <w:rsid w:val="00650000"/>
    <w:rsid w:val="00650183"/>
    <w:rsid w:val="00653751"/>
    <w:rsid w:val="00654034"/>
    <w:rsid w:val="006551D6"/>
    <w:rsid w:val="00662541"/>
    <w:rsid w:val="0066634B"/>
    <w:rsid w:val="0066684D"/>
    <w:rsid w:val="006674BB"/>
    <w:rsid w:val="00667B2E"/>
    <w:rsid w:val="006740A3"/>
    <w:rsid w:val="00674283"/>
    <w:rsid w:val="006749B3"/>
    <w:rsid w:val="006765FC"/>
    <w:rsid w:val="006774E5"/>
    <w:rsid w:val="0068137C"/>
    <w:rsid w:val="00683640"/>
    <w:rsid w:val="00684589"/>
    <w:rsid w:val="00687C2C"/>
    <w:rsid w:val="0069037F"/>
    <w:rsid w:val="00690797"/>
    <w:rsid w:val="0069097B"/>
    <w:rsid w:val="006918D0"/>
    <w:rsid w:val="00693300"/>
    <w:rsid w:val="00694537"/>
    <w:rsid w:val="006A062C"/>
    <w:rsid w:val="006A57FE"/>
    <w:rsid w:val="006A6022"/>
    <w:rsid w:val="006A6EEB"/>
    <w:rsid w:val="006B3A17"/>
    <w:rsid w:val="006C37B9"/>
    <w:rsid w:val="006C38DA"/>
    <w:rsid w:val="006C3B20"/>
    <w:rsid w:val="006D16AA"/>
    <w:rsid w:val="006D3054"/>
    <w:rsid w:val="006D61C3"/>
    <w:rsid w:val="006E0AA0"/>
    <w:rsid w:val="006E0D33"/>
    <w:rsid w:val="006E0E19"/>
    <w:rsid w:val="006E56E7"/>
    <w:rsid w:val="006E5926"/>
    <w:rsid w:val="006F4F6C"/>
    <w:rsid w:val="006F638F"/>
    <w:rsid w:val="006F7E66"/>
    <w:rsid w:val="00702296"/>
    <w:rsid w:val="0070417D"/>
    <w:rsid w:val="0070663F"/>
    <w:rsid w:val="00706F4E"/>
    <w:rsid w:val="00707A98"/>
    <w:rsid w:val="00712201"/>
    <w:rsid w:val="00717EC5"/>
    <w:rsid w:val="00722D55"/>
    <w:rsid w:val="00722FE9"/>
    <w:rsid w:val="007232D0"/>
    <w:rsid w:val="0072595E"/>
    <w:rsid w:val="00727CAF"/>
    <w:rsid w:val="0073054F"/>
    <w:rsid w:val="007354A9"/>
    <w:rsid w:val="007362C3"/>
    <w:rsid w:val="007406E8"/>
    <w:rsid w:val="0074126D"/>
    <w:rsid w:val="007459FE"/>
    <w:rsid w:val="00747DFE"/>
    <w:rsid w:val="00750321"/>
    <w:rsid w:val="00751FC3"/>
    <w:rsid w:val="0075281E"/>
    <w:rsid w:val="00754A62"/>
    <w:rsid w:val="00754E7D"/>
    <w:rsid w:val="0075682D"/>
    <w:rsid w:val="00757119"/>
    <w:rsid w:val="0076045F"/>
    <w:rsid w:val="00762961"/>
    <w:rsid w:val="00767297"/>
    <w:rsid w:val="00773C50"/>
    <w:rsid w:val="00776540"/>
    <w:rsid w:val="00782693"/>
    <w:rsid w:val="007851B6"/>
    <w:rsid w:val="007922A0"/>
    <w:rsid w:val="00792D5F"/>
    <w:rsid w:val="007A2518"/>
    <w:rsid w:val="007B0EC6"/>
    <w:rsid w:val="007B2288"/>
    <w:rsid w:val="007B2BDA"/>
    <w:rsid w:val="007B3CCE"/>
    <w:rsid w:val="007B6402"/>
    <w:rsid w:val="007B7774"/>
    <w:rsid w:val="007C11EF"/>
    <w:rsid w:val="007C2844"/>
    <w:rsid w:val="007C5F0B"/>
    <w:rsid w:val="007C5F51"/>
    <w:rsid w:val="007C63E3"/>
    <w:rsid w:val="007D4C88"/>
    <w:rsid w:val="007D6968"/>
    <w:rsid w:val="007D7C00"/>
    <w:rsid w:val="007E3A01"/>
    <w:rsid w:val="007E6703"/>
    <w:rsid w:val="007E6867"/>
    <w:rsid w:val="007F0353"/>
    <w:rsid w:val="007F07C5"/>
    <w:rsid w:val="007F1A22"/>
    <w:rsid w:val="007F1B8D"/>
    <w:rsid w:val="007F2336"/>
    <w:rsid w:val="007F3A6D"/>
    <w:rsid w:val="007F3DEB"/>
    <w:rsid w:val="007F510C"/>
    <w:rsid w:val="007F5E9B"/>
    <w:rsid w:val="007F6D40"/>
    <w:rsid w:val="008061A1"/>
    <w:rsid w:val="008078AB"/>
    <w:rsid w:val="00810F74"/>
    <w:rsid w:val="00810F93"/>
    <w:rsid w:val="00812AAE"/>
    <w:rsid w:val="0081642A"/>
    <w:rsid w:val="00816669"/>
    <w:rsid w:val="00816BE1"/>
    <w:rsid w:val="008311AA"/>
    <w:rsid w:val="00833760"/>
    <w:rsid w:val="00834618"/>
    <w:rsid w:val="00836E03"/>
    <w:rsid w:val="008370B6"/>
    <w:rsid w:val="00841316"/>
    <w:rsid w:val="0084639E"/>
    <w:rsid w:val="0084777A"/>
    <w:rsid w:val="008612A3"/>
    <w:rsid w:val="00862C25"/>
    <w:rsid w:val="00866960"/>
    <w:rsid w:val="00866B33"/>
    <w:rsid w:val="00867EEC"/>
    <w:rsid w:val="00870979"/>
    <w:rsid w:val="0087168D"/>
    <w:rsid w:val="00872BF0"/>
    <w:rsid w:val="0087309A"/>
    <w:rsid w:val="008739E2"/>
    <w:rsid w:val="00876DF3"/>
    <w:rsid w:val="0087703B"/>
    <w:rsid w:val="00880B7F"/>
    <w:rsid w:val="008825EE"/>
    <w:rsid w:val="00882CA1"/>
    <w:rsid w:val="00884E3F"/>
    <w:rsid w:val="00886513"/>
    <w:rsid w:val="00887570"/>
    <w:rsid w:val="00893306"/>
    <w:rsid w:val="008974D8"/>
    <w:rsid w:val="008A137C"/>
    <w:rsid w:val="008A21FF"/>
    <w:rsid w:val="008A3EE8"/>
    <w:rsid w:val="008A5A6E"/>
    <w:rsid w:val="008A7082"/>
    <w:rsid w:val="008B27E5"/>
    <w:rsid w:val="008B30A8"/>
    <w:rsid w:val="008B3693"/>
    <w:rsid w:val="008B603A"/>
    <w:rsid w:val="008B67FA"/>
    <w:rsid w:val="008B73E6"/>
    <w:rsid w:val="008B7426"/>
    <w:rsid w:val="008C06CE"/>
    <w:rsid w:val="008C3F08"/>
    <w:rsid w:val="008C598F"/>
    <w:rsid w:val="008D091D"/>
    <w:rsid w:val="008D4AE3"/>
    <w:rsid w:val="008E0EF2"/>
    <w:rsid w:val="008E15FD"/>
    <w:rsid w:val="008E5BE1"/>
    <w:rsid w:val="008E5F20"/>
    <w:rsid w:val="008F021A"/>
    <w:rsid w:val="008F3868"/>
    <w:rsid w:val="008F6C87"/>
    <w:rsid w:val="008F72A9"/>
    <w:rsid w:val="00900E82"/>
    <w:rsid w:val="009065E0"/>
    <w:rsid w:val="00912617"/>
    <w:rsid w:val="00916193"/>
    <w:rsid w:val="009167D2"/>
    <w:rsid w:val="00922779"/>
    <w:rsid w:val="009264DF"/>
    <w:rsid w:val="009322C8"/>
    <w:rsid w:val="009369FD"/>
    <w:rsid w:val="00937408"/>
    <w:rsid w:val="00940824"/>
    <w:rsid w:val="00942A1D"/>
    <w:rsid w:val="00942AD4"/>
    <w:rsid w:val="009458FE"/>
    <w:rsid w:val="00946EB5"/>
    <w:rsid w:val="00954018"/>
    <w:rsid w:val="0095406F"/>
    <w:rsid w:val="009541F7"/>
    <w:rsid w:val="00954375"/>
    <w:rsid w:val="009553F1"/>
    <w:rsid w:val="0095587D"/>
    <w:rsid w:val="009573BB"/>
    <w:rsid w:val="00957433"/>
    <w:rsid w:val="00962CC5"/>
    <w:rsid w:val="00964F9E"/>
    <w:rsid w:val="009667FA"/>
    <w:rsid w:val="00966CFD"/>
    <w:rsid w:val="00974D43"/>
    <w:rsid w:val="00981A2D"/>
    <w:rsid w:val="00981DF8"/>
    <w:rsid w:val="00986659"/>
    <w:rsid w:val="00987402"/>
    <w:rsid w:val="009963F8"/>
    <w:rsid w:val="009966F8"/>
    <w:rsid w:val="0099689E"/>
    <w:rsid w:val="00996DE7"/>
    <w:rsid w:val="009A5466"/>
    <w:rsid w:val="009A700C"/>
    <w:rsid w:val="009B0A59"/>
    <w:rsid w:val="009B2771"/>
    <w:rsid w:val="009B4D81"/>
    <w:rsid w:val="009B6733"/>
    <w:rsid w:val="009B712C"/>
    <w:rsid w:val="009C158D"/>
    <w:rsid w:val="009C34C4"/>
    <w:rsid w:val="009C555A"/>
    <w:rsid w:val="009C781E"/>
    <w:rsid w:val="009D13A5"/>
    <w:rsid w:val="009D1CF5"/>
    <w:rsid w:val="009D2FBE"/>
    <w:rsid w:val="009D6000"/>
    <w:rsid w:val="009D7542"/>
    <w:rsid w:val="009E1251"/>
    <w:rsid w:val="009E3168"/>
    <w:rsid w:val="009E4F61"/>
    <w:rsid w:val="009E5799"/>
    <w:rsid w:val="009E6988"/>
    <w:rsid w:val="009F16B6"/>
    <w:rsid w:val="009F1F21"/>
    <w:rsid w:val="009F29BC"/>
    <w:rsid w:val="009F4D6E"/>
    <w:rsid w:val="009F6111"/>
    <w:rsid w:val="009F64D8"/>
    <w:rsid w:val="009F7D75"/>
    <w:rsid w:val="00A05495"/>
    <w:rsid w:val="00A0768E"/>
    <w:rsid w:val="00A1743C"/>
    <w:rsid w:val="00A20FFA"/>
    <w:rsid w:val="00A2120B"/>
    <w:rsid w:val="00A23C3C"/>
    <w:rsid w:val="00A248D2"/>
    <w:rsid w:val="00A25A48"/>
    <w:rsid w:val="00A26C89"/>
    <w:rsid w:val="00A27DC2"/>
    <w:rsid w:val="00A30399"/>
    <w:rsid w:val="00A30499"/>
    <w:rsid w:val="00A33351"/>
    <w:rsid w:val="00A34133"/>
    <w:rsid w:val="00A40E28"/>
    <w:rsid w:val="00A4367F"/>
    <w:rsid w:val="00A44DEE"/>
    <w:rsid w:val="00A46C7B"/>
    <w:rsid w:val="00A475A3"/>
    <w:rsid w:val="00A47E0E"/>
    <w:rsid w:val="00A47F1E"/>
    <w:rsid w:val="00A526FE"/>
    <w:rsid w:val="00A52945"/>
    <w:rsid w:val="00A53C61"/>
    <w:rsid w:val="00A5677C"/>
    <w:rsid w:val="00A6053F"/>
    <w:rsid w:val="00A61E55"/>
    <w:rsid w:val="00A65CDB"/>
    <w:rsid w:val="00A67312"/>
    <w:rsid w:val="00A67EBB"/>
    <w:rsid w:val="00A71CB1"/>
    <w:rsid w:val="00A7643A"/>
    <w:rsid w:val="00A855F3"/>
    <w:rsid w:val="00A90BCF"/>
    <w:rsid w:val="00A9135C"/>
    <w:rsid w:val="00A92105"/>
    <w:rsid w:val="00A93FB4"/>
    <w:rsid w:val="00A949AB"/>
    <w:rsid w:val="00A95715"/>
    <w:rsid w:val="00A95D3D"/>
    <w:rsid w:val="00AA0292"/>
    <w:rsid w:val="00AA157E"/>
    <w:rsid w:val="00AA174B"/>
    <w:rsid w:val="00AA27E6"/>
    <w:rsid w:val="00AA3694"/>
    <w:rsid w:val="00AA4394"/>
    <w:rsid w:val="00AA5A38"/>
    <w:rsid w:val="00AB10EE"/>
    <w:rsid w:val="00AB1114"/>
    <w:rsid w:val="00AB1CDC"/>
    <w:rsid w:val="00AB48E5"/>
    <w:rsid w:val="00AB6928"/>
    <w:rsid w:val="00AC01B7"/>
    <w:rsid w:val="00AC06B2"/>
    <w:rsid w:val="00AC07DB"/>
    <w:rsid w:val="00AC1302"/>
    <w:rsid w:val="00AC29A1"/>
    <w:rsid w:val="00AC3172"/>
    <w:rsid w:val="00AC38A6"/>
    <w:rsid w:val="00AC4634"/>
    <w:rsid w:val="00AC6BE1"/>
    <w:rsid w:val="00AD2641"/>
    <w:rsid w:val="00AD5F14"/>
    <w:rsid w:val="00AE0405"/>
    <w:rsid w:val="00AE07AD"/>
    <w:rsid w:val="00AE53ED"/>
    <w:rsid w:val="00AE721A"/>
    <w:rsid w:val="00AF0D1B"/>
    <w:rsid w:val="00AF264D"/>
    <w:rsid w:val="00B01A8B"/>
    <w:rsid w:val="00B02F05"/>
    <w:rsid w:val="00B03024"/>
    <w:rsid w:val="00B04DB5"/>
    <w:rsid w:val="00B06BB8"/>
    <w:rsid w:val="00B06BCB"/>
    <w:rsid w:val="00B0757F"/>
    <w:rsid w:val="00B07B6D"/>
    <w:rsid w:val="00B12B90"/>
    <w:rsid w:val="00B137F2"/>
    <w:rsid w:val="00B13C6F"/>
    <w:rsid w:val="00B16A78"/>
    <w:rsid w:val="00B17BF6"/>
    <w:rsid w:val="00B17EAD"/>
    <w:rsid w:val="00B32A16"/>
    <w:rsid w:val="00B34A73"/>
    <w:rsid w:val="00B35112"/>
    <w:rsid w:val="00B36894"/>
    <w:rsid w:val="00B3799D"/>
    <w:rsid w:val="00B40D7E"/>
    <w:rsid w:val="00B40D91"/>
    <w:rsid w:val="00B42E5C"/>
    <w:rsid w:val="00B45C5A"/>
    <w:rsid w:val="00B50D35"/>
    <w:rsid w:val="00B51EAD"/>
    <w:rsid w:val="00B55F4D"/>
    <w:rsid w:val="00B56527"/>
    <w:rsid w:val="00B62C4E"/>
    <w:rsid w:val="00B6371A"/>
    <w:rsid w:val="00B66B89"/>
    <w:rsid w:val="00B705C0"/>
    <w:rsid w:val="00B768A5"/>
    <w:rsid w:val="00B7690D"/>
    <w:rsid w:val="00B804F4"/>
    <w:rsid w:val="00B83463"/>
    <w:rsid w:val="00B83E4D"/>
    <w:rsid w:val="00B90CDF"/>
    <w:rsid w:val="00B91980"/>
    <w:rsid w:val="00B92EFD"/>
    <w:rsid w:val="00B93706"/>
    <w:rsid w:val="00B94AA9"/>
    <w:rsid w:val="00B96BFA"/>
    <w:rsid w:val="00BA1736"/>
    <w:rsid w:val="00BA619A"/>
    <w:rsid w:val="00BB30BE"/>
    <w:rsid w:val="00BB4BE2"/>
    <w:rsid w:val="00BC0F5A"/>
    <w:rsid w:val="00BC4484"/>
    <w:rsid w:val="00BC5A7F"/>
    <w:rsid w:val="00BD19A2"/>
    <w:rsid w:val="00BD2AB1"/>
    <w:rsid w:val="00BD50B1"/>
    <w:rsid w:val="00BE1B31"/>
    <w:rsid w:val="00BE3D30"/>
    <w:rsid w:val="00BE48FD"/>
    <w:rsid w:val="00BE6F72"/>
    <w:rsid w:val="00BF111A"/>
    <w:rsid w:val="00BF4AC7"/>
    <w:rsid w:val="00C011BC"/>
    <w:rsid w:val="00C0303B"/>
    <w:rsid w:val="00C051D2"/>
    <w:rsid w:val="00C11484"/>
    <w:rsid w:val="00C11539"/>
    <w:rsid w:val="00C11A4B"/>
    <w:rsid w:val="00C12540"/>
    <w:rsid w:val="00C13246"/>
    <w:rsid w:val="00C15DFE"/>
    <w:rsid w:val="00C17DF6"/>
    <w:rsid w:val="00C22465"/>
    <w:rsid w:val="00C2561E"/>
    <w:rsid w:val="00C26C2E"/>
    <w:rsid w:val="00C344C3"/>
    <w:rsid w:val="00C35035"/>
    <w:rsid w:val="00C413F1"/>
    <w:rsid w:val="00C415ED"/>
    <w:rsid w:val="00C42846"/>
    <w:rsid w:val="00C446D6"/>
    <w:rsid w:val="00C455B9"/>
    <w:rsid w:val="00C4568E"/>
    <w:rsid w:val="00C501C9"/>
    <w:rsid w:val="00C56588"/>
    <w:rsid w:val="00C57737"/>
    <w:rsid w:val="00C61A39"/>
    <w:rsid w:val="00C6464E"/>
    <w:rsid w:val="00C65735"/>
    <w:rsid w:val="00C65969"/>
    <w:rsid w:val="00C6719F"/>
    <w:rsid w:val="00C704DF"/>
    <w:rsid w:val="00C70EBD"/>
    <w:rsid w:val="00C724D5"/>
    <w:rsid w:val="00C736FC"/>
    <w:rsid w:val="00C7475E"/>
    <w:rsid w:val="00C764A7"/>
    <w:rsid w:val="00C77A4F"/>
    <w:rsid w:val="00C807E1"/>
    <w:rsid w:val="00C80FF2"/>
    <w:rsid w:val="00C84090"/>
    <w:rsid w:val="00C84A15"/>
    <w:rsid w:val="00C86544"/>
    <w:rsid w:val="00C86E7A"/>
    <w:rsid w:val="00C91AFD"/>
    <w:rsid w:val="00C95F8E"/>
    <w:rsid w:val="00C96090"/>
    <w:rsid w:val="00C96C19"/>
    <w:rsid w:val="00CA0847"/>
    <w:rsid w:val="00CA2BEC"/>
    <w:rsid w:val="00CA3A7D"/>
    <w:rsid w:val="00CA3E9A"/>
    <w:rsid w:val="00CA54DA"/>
    <w:rsid w:val="00CA5676"/>
    <w:rsid w:val="00CB5BBD"/>
    <w:rsid w:val="00CB7F8C"/>
    <w:rsid w:val="00CC0834"/>
    <w:rsid w:val="00CC18A5"/>
    <w:rsid w:val="00CC1BC0"/>
    <w:rsid w:val="00CC4EDE"/>
    <w:rsid w:val="00CC4EE1"/>
    <w:rsid w:val="00CC7DF9"/>
    <w:rsid w:val="00CD0970"/>
    <w:rsid w:val="00CD39DD"/>
    <w:rsid w:val="00CD4C62"/>
    <w:rsid w:val="00CD5A8C"/>
    <w:rsid w:val="00CD6583"/>
    <w:rsid w:val="00CD751F"/>
    <w:rsid w:val="00CE6919"/>
    <w:rsid w:val="00CE6FEB"/>
    <w:rsid w:val="00CF2E5F"/>
    <w:rsid w:val="00CF6926"/>
    <w:rsid w:val="00CF70E7"/>
    <w:rsid w:val="00D02374"/>
    <w:rsid w:val="00D0502A"/>
    <w:rsid w:val="00D13C93"/>
    <w:rsid w:val="00D22719"/>
    <w:rsid w:val="00D35528"/>
    <w:rsid w:val="00D376D9"/>
    <w:rsid w:val="00D403A8"/>
    <w:rsid w:val="00D42E92"/>
    <w:rsid w:val="00D43D71"/>
    <w:rsid w:val="00D450D6"/>
    <w:rsid w:val="00D459C2"/>
    <w:rsid w:val="00D47D0F"/>
    <w:rsid w:val="00D50ACD"/>
    <w:rsid w:val="00D55858"/>
    <w:rsid w:val="00D572CF"/>
    <w:rsid w:val="00D607FE"/>
    <w:rsid w:val="00D660D0"/>
    <w:rsid w:val="00D67477"/>
    <w:rsid w:val="00D71439"/>
    <w:rsid w:val="00D72166"/>
    <w:rsid w:val="00D7245B"/>
    <w:rsid w:val="00D75ACD"/>
    <w:rsid w:val="00D7628C"/>
    <w:rsid w:val="00D7799D"/>
    <w:rsid w:val="00D77B5A"/>
    <w:rsid w:val="00D807BF"/>
    <w:rsid w:val="00D856E2"/>
    <w:rsid w:val="00D86358"/>
    <w:rsid w:val="00D900D7"/>
    <w:rsid w:val="00D959CA"/>
    <w:rsid w:val="00D95C7F"/>
    <w:rsid w:val="00DA2745"/>
    <w:rsid w:val="00DA2C41"/>
    <w:rsid w:val="00DA5C74"/>
    <w:rsid w:val="00DA75DE"/>
    <w:rsid w:val="00DA79C6"/>
    <w:rsid w:val="00DB0AB9"/>
    <w:rsid w:val="00DB2140"/>
    <w:rsid w:val="00DB78EF"/>
    <w:rsid w:val="00DC0A28"/>
    <w:rsid w:val="00DC211B"/>
    <w:rsid w:val="00DC2F96"/>
    <w:rsid w:val="00DC7054"/>
    <w:rsid w:val="00DD0259"/>
    <w:rsid w:val="00DD02BE"/>
    <w:rsid w:val="00DD1562"/>
    <w:rsid w:val="00DD6809"/>
    <w:rsid w:val="00DE00C0"/>
    <w:rsid w:val="00DE0EFD"/>
    <w:rsid w:val="00DE1190"/>
    <w:rsid w:val="00DE127C"/>
    <w:rsid w:val="00DE16CA"/>
    <w:rsid w:val="00DE312D"/>
    <w:rsid w:val="00DE31AB"/>
    <w:rsid w:val="00DE56BE"/>
    <w:rsid w:val="00DF1061"/>
    <w:rsid w:val="00DF3813"/>
    <w:rsid w:val="00DF5546"/>
    <w:rsid w:val="00DF7C01"/>
    <w:rsid w:val="00E000AE"/>
    <w:rsid w:val="00E03186"/>
    <w:rsid w:val="00E034FB"/>
    <w:rsid w:val="00E03929"/>
    <w:rsid w:val="00E039B5"/>
    <w:rsid w:val="00E040FE"/>
    <w:rsid w:val="00E04D7F"/>
    <w:rsid w:val="00E0563B"/>
    <w:rsid w:val="00E12525"/>
    <w:rsid w:val="00E12B92"/>
    <w:rsid w:val="00E12ED5"/>
    <w:rsid w:val="00E130F5"/>
    <w:rsid w:val="00E14FBF"/>
    <w:rsid w:val="00E20547"/>
    <w:rsid w:val="00E20DDE"/>
    <w:rsid w:val="00E2378D"/>
    <w:rsid w:val="00E245A0"/>
    <w:rsid w:val="00E27073"/>
    <w:rsid w:val="00E2726A"/>
    <w:rsid w:val="00E300FD"/>
    <w:rsid w:val="00E304A4"/>
    <w:rsid w:val="00E31D59"/>
    <w:rsid w:val="00E42435"/>
    <w:rsid w:val="00E46EE0"/>
    <w:rsid w:val="00E51B7C"/>
    <w:rsid w:val="00E52806"/>
    <w:rsid w:val="00E57081"/>
    <w:rsid w:val="00E57A68"/>
    <w:rsid w:val="00E57AA9"/>
    <w:rsid w:val="00E6057C"/>
    <w:rsid w:val="00E64030"/>
    <w:rsid w:val="00E65DEF"/>
    <w:rsid w:val="00E71CAE"/>
    <w:rsid w:val="00E7304B"/>
    <w:rsid w:val="00E75E26"/>
    <w:rsid w:val="00E80ABF"/>
    <w:rsid w:val="00E8484E"/>
    <w:rsid w:val="00E85AB5"/>
    <w:rsid w:val="00E90135"/>
    <w:rsid w:val="00E950CB"/>
    <w:rsid w:val="00E95379"/>
    <w:rsid w:val="00E97466"/>
    <w:rsid w:val="00EA471A"/>
    <w:rsid w:val="00EA4F1C"/>
    <w:rsid w:val="00EA5B8A"/>
    <w:rsid w:val="00EB2C9A"/>
    <w:rsid w:val="00EB444F"/>
    <w:rsid w:val="00EC0566"/>
    <w:rsid w:val="00EC1A82"/>
    <w:rsid w:val="00EC64CA"/>
    <w:rsid w:val="00EC6582"/>
    <w:rsid w:val="00ED0FB8"/>
    <w:rsid w:val="00ED15C7"/>
    <w:rsid w:val="00ED4C94"/>
    <w:rsid w:val="00ED5211"/>
    <w:rsid w:val="00ED5478"/>
    <w:rsid w:val="00EE36B0"/>
    <w:rsid w:val="00EF1E4B"/>
    <w:rsid w:val="00EF3180"/>
    <w:rsid w:val="00EF4916"/>
    <w:rsid w:val="00EF58AA"/>
    <w:rsid w:val="00EF728C"/>
    <w:rsid w:val="00F0646A"/>
    <w:rsid w:val="00F11A5D"/>
    <w:rsid w:val="00F15BAF"/>
    <w:rsid w:val="00F22256"/>
    <w:rsid w:val="00F232CA"/>
    <w:rsid w:val="00F3412E"/>
    <w:rsid w:val="00F34F09"/>
    <w:rsid w:val="00F37202"/>
    <w:rsid w:val="00F37DF2"/>
    <w:rsid w:val="00F41812"/>
    <w:rsid w:val="00F45C9B"/>
    <w:rsid w:val="00F56593"/>
    <w:rsid w:val="00F578F9"/>
    <w:rsid w:val="00F608C4"/>
    <w:rsid w:val="00F6174C"/>
    <w:rsid w:val="00F753AD"/>
    <w:rsid w:val="00F7775E"/>
    <w:rsid w:val="00F779CA"/>
    <w:rsid w:val="00F77A1B"/>
    <w:rsid w:val="00F80F43"/>
    <w:rsid w:val="00F81D6A"/>
    <w:rsid w:val="00F84068"/>
    <w:rsid w:val="00F84353"/>
    <w:rsid w:val="00F8442E"/>
    <w:rsid w:val="00F8558C"/>
    <w:rsid w:val="00F862FB"/>
    <w:rsid w:val="00F92A48"/>
    <w:rsid w:val="00F938D1"/>
    <w:rsid w:val="00FA06B3"/>
    <w:rsid w:val="00FA19BE"/>
    <w:rsid w:val="00FA7D5D"/>
    <w:rsid w:val="00FB1D78"/>
    <w:rsid w:val="00FB221E"/>
    <w:rsid w:val="00FB76A7"/>
    <w:rsid w:val="00FC1701"/>
    <w:rsid w:val="00FC4592"/>
    <w:rsid w:val="00FC6006"/>
    <w:rsid w:val="00FC7780"/>
    <w:rsid w:val="00FC7F8C"/>
    <w:rsid w:val="00FD0CFA"/>
    <w:rsid w:val="00FD1479"/>
    <w:rsid w:val="00FD56D3"/>
    <w:rsid w:val="00FE02CE"/>
    <w:rsid w:val="00FE3A08"/>
    <w:rsid w:val="00FE5275"/>
    <w:rsid w:val="00FE561D"/>
    <w:rsid w:val="00FE5A05"/>
    <w:rsid w:val="00FF5A86"/>
    <w:rsid w:val="00FF7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A7"/>
    <w:pPr>
      <w:ind w:firstLine="0"/>
    </w:pPr>
    <w:rPr>
      <w:rFonts w:eastAsia="Times New Roman" w:cs="Times New Roman"/>
      <w:sz w:val="24"/>
      <w:szCs w:val="24"/>
      <w:lang w:eastAsia="ru-RU"/>
    </w:rPr>
  </w:style>
  <w:style w:type="paragraph" w:styleId="1">
    <w:name w:val="heading 1"/>
    <w:basedOn w:val="a"/>
    <w:next w:val="a"/>
    <w:link w:val="10"/>
    <w:qFormat/>
    <w:rsid w:val="00056EE0"/>
    <w:pPr>
      <w:keepNext/>
      <w:jc w:val="center"/>
      <w:outlineLvl w:val="0"/>
    </w:pPr>
    <w:rPr>
      <w:sz w:val="28"/>
      <w:szCs w:val="20"/>
    </w:rPr>
  </w:style>
  <w:style w:type="paragraph" w:styleId="2">
    <w:name w:val="heading 2"/>
    <w:basedOn w:val="a"/>
    <w:next w:val="a"/>
    <w:link w:val="20"/>
    <w:uiPriority w:val="9"/>
    <w:semiHidden/>
    <w:unhideWhenUsed/>
    <w:qFormat/>
    <w:rsid w:val="006427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751"/>
    <w:pPr>
      <w:widowControl w:val="0"/>
      <w:autoSpaceDE w:val="0"/>
      <w:autoSpaceDN w:val="0"/>
      <w:ind w:firstLine="0"/>
    </w:pPr>
    <w:rPr>
      <w:rFonts w:ascii="Calibri" w:eastAsia="Times New Roman" w:hAnsi="Calibri" w:cs="Calibri"/>
      <w:sz w:val="22"/>
      <w:szCs w:val="20"/>
      <w:lang w:eastAsia="ru-RU"/>
    </w:rPr>
  </w:style>
  <w:style w:type="character" w:customStyle="1" w:styleId="10">
    <w:name w:val="Заголовок 1 Знак"/>
    <w:basedOn w:val="a0"/>
    <w:link w:val="1"/>
    <w:rsid w:val="00056EE0"/>
    <w:rPr>
      <w:rFonts w:eastAsia="Times New Roman" w:cs="Times New Roman"/>
      <w:szCs w:val="20"/>
      <w:lang w:eastAsia="ru-RU"/>
    </w:rPr>
  </w:style>
  <w:style w:type="paragraph" w:styleId="a3">
    <w:name w:val="Balloon Text"/>
    <w:basedOn w:val="a"/>
    <w:link w:val="a4"/>
    <w:uiPriority w:val="99"/>
    <w:semiHidden/>
    <w:unhideWhenUsed/>
    <w:rsid w:val="00A5677C"/>
    <w:rPr>
      <w:rFonts w:ascii="Tahoma" w:hAnsi="Tahoma" w:cs="Tahoma"/>
      <w:sz w:val="16"/>
      <w:szCs w:val="16"/>
    </w:rPr>
  </w:style>
  <w:style w:type="character" w:customStyle="1" w:styleId="a4">
    <w:name w:val="Текст выноски Знак"/>
    <w:basedOn w:val="a0"/>
    <w:link w:val="a3"/>
    <w:uiPriority w:val="99"/>
    <w:semiHidden/>
    <w:rsid w:val="00A5677C"/>
    <w:rPr>
      <w:rFonts w:ascii="Tahoma" w:eastAsia="Times New Roman" w:hAnsi="Tahoma" w:cs="Tahoma"/>
      <w:sz w:val="16"/>
      <w:szCs w:val="16"/>
      <w:lang w:eastAsia="ru-RU"/>
    </w:rPr>
  </w:style>
  <w:style w:type="paragraph" w:styleId="a5">
    <w:name w:val="header"/>
    <w:basedOn w:val="a"/>
    <w:link w:val="a6"/>
    <w:uiPriority w:val="99"/>
    <w:unhideWhenUsed/>
    <w:rsid w:val="005B71EE"/>
    <w:pPr>
      <w:tabs>
        <w:tab w:val="center" w:pos="4677"/>
        <w:tab w:val="right" w:pos="9355"/>
      </w:tabs>
    </w:pPr>
  </w:style>
  <w:style w:type="character" w:customStyle="1" w:styleId="a6">
    <w:name w:val="Верхний колонтитул Знак"/>
    <w:basedOn w:val="a0"/>
    <w:link w:val="a5"/>
    <w:uiPriority w:val="99"/>
    <w:rsid w:val="005B71EE"/>
    <w:rPr>
      <w:rFonts w:eastAsia="Times New Roman" w:cs="Times New Roman"/>
      <w:sz w:val="24"/>
      <w:szCs w:val="24"/>
      <w:lang w:eastAsia="ru-RU"/>
    </w:rPr>
  </w:style>
  <w:style w:type="paragraph" w:styleId="a7">
    <w:name w:val="footer"/>
    <w:basedOn w:val="a"/>
    <w:link w:val="a8"/>
    <w:uiPriority w:val="99"/>
    <w:unhideWhenUsed/>
    <w:rsid w:val="005B71EE"/>
    <w:pPr>
      <w:tabs>
        <w:tab w:val="center" w:pos="4677"/>
        <w:tab w:val="right" w:pos="9355"/>
      </w:tabs>
    </w:pPr>
  </w:style>
  <w:style w:type="character" w:customStyle="1" w:styleId="a8">
    <w:name w:val="Нижний колонтитул Знак"/>
    <w:basedOn w:val="a0"/>
    <w:link w:val="a7"/>
    <w:uiPriority w:val="99"/>
    <w:rsid w:val="005B71EE"/>
    <w:rPr>
      <w:rFonts w:eastAsia="Times New Roman" w:cs="Times New Roman"/>
      <w:sz w:val="24"/>
      <w:szCs w:val="24"/>
      <w:lang w:eastAsia="ru-RU"/>
    </w:rPr>
  </w:style>
  <w:style w:type="paragraph" w:styleId="a9">
    <w:name w:val="List Paragraph"/>
    <w:basedOn w:val="a"/>
    <w:uiPriority w:val="34"/>
    <w:qFormat/>
    <w:rsid w:val="00111AEF"/>
    <w:pPr>
      <w:ind w:left="720"/>
      <w:contextualSpacing/>
    </w:pPr>
  </w:style>
  <w:style w:type="character" w:customStyle="1" w:styleId="aa">
    <w:name w:val="Основной текст_"/>
    <w:basedOn w:val="a0"/>
    <w:link w:val="11"/>
    <w:rsid w:val="00722D55"/>
    <w:rPr>
      <w:sz w:val="23"/>
      <w:szCs w:val="23"/>
      <w:shd w:val="clear" w:color="auto" w:fill="FFFFFF"/>
    </w:rPr>
  </w:style>
  <w:style w:type="paragraph" w:customStyle="1" w:styleId="11">
    <w:name w:val="Основной текст1"/>
    <w:basedOn w:val="a"/>
    <w:link w:val="aa"/>
    <w:rsid w:val="00722D55"/>
    <w:pPr>
      <w:shd w:val="clear" w:color="auto" w:fill="FFFFFF"/>
      <w:spacing w:before="1140" w:line="413" w:lineRule="exact"/>
      <w:ind w:hanging="2220"/>
    </w:pPr>
    <w:rPr>
      <w:rFonts w:eastAsiaTheme="minorHAnsi" w:cstheme="minorBidi"/>
      <w:sz w:val="23"/>
      <w:szCs w:val="23"/>
      <w:lang w:eastAsia="en-US"/>
    </w:rPr>
  </w:style>
  <w:style w:type="character" w:styleId="ab">
    <w:name w:val="line number"/>
    <w:basedOn w:val="a0"/>
    <w:uiPriority w:val="99"/>
    <w:semiHidden/>
    <w:unhideWhenUsed/>
    <w:rsid w:val="00E03186"/>
  </w:style>
  <w:style w:type="character" w:customStyle="1" w:styleId="20">
    <w:name w:val="Заголовок 2 Знак"/>
    <w:basedOn w:val="a0"/>
    <w:link w:val="2"/>
    <w:uiPriority w:val="9"/>
    <w:semiHidden/>
    <w:rsid w:val="00642798"/>
    <w:rPr>
      <w:rFonts w:asciiTheme="majorHAnsi" w:eastAsiaTheme="majorEastAsia" w:hAnsiTheme="majorHAnsi" w:cstheme="majorBidi"/>
      <w:b/>
      <w:bCs/>
      <w:color w:val="4F81BD" w:themeColor="accent1"/>
      <w:sz w:val="26"/>
      <w:szCs w:val="26"/>
      <w:lang w:eastAsia="ru-RU"/>
    </w:rPr>
  </w:style>
  <w:style w:type="paragraph" w:styleId="ac">
    <w:name w:val="Body Text"/>
    <w:basedOn w:val="a"/>
    <w:link w:val="ad"/>
    <w:uiPriority w:val="99"/>
    <w:rsid w:val="00642798"/>
    <w:pPr>
      <w:spacing w:after="120" w:line="276" w:lineRule="auto"/>
      <w:ind w:left="210"/>
      <w:jc w:val="both"/>
    </w:pPr>
    <w:rPr>
      <w:rFonts w:ascii="Calibri" w:eastAsia="Calibri" w:hAnsi="Calibri"/>
      <w:sz w:val="20"/>
      <w:szCs w:val="20"/>
      <w:lang w:val="x-none" w:eastAsia="en-US"/>
    </w:rPr>
  </w:style>
  <w:style w:type="character" w:customStyle="1" w:styleId="ad">
    <w:name w:val="Основной текст Знак"/>
    <w:basedOn w:val="a0"/>
    <w:link w:val="ac"/>
    <w:uiPriority w:val="99"/>
    <w:rsid w:val="00642798"/>
    <w:rPr>
      <w:rFonts w:ascii="Calibri" w:eastAsia="Calibri" w:hAnsi="Calibri" w:cs="Times New Roman"/>
      <w:sz w:val="20"/>
      <w:szCs w:val="20"/>
      <w:lang w:val="x-none"/>
    </w:rPr>
  </w:style>
  <w:style w:type="paragraph" w:styleId="3">
    <w:name w:val="Body Text 3"/>
    <w:basedOn w:val="a"/>
    <w:link w:val="30"/>
    <w:uiPriority w:val="99"/>
    <w:semiHidden/>
    <w:unhideWhenUsed/>
    <w:rsid w:val="00642798"/>
    <w:pPr>
      <w:spacing w:after="120" w:line="276" w:lineRule="auto"/>
      <w:ind w:left="210"/>
      <w:jc w:val="both"/>
    </w:pPr>
    <w:rPr>
      <w:rFonts w:ascii="Calibri" w:eastAsia="Calibri" w:hAnsi="Calibri"/>
      <w:sz w:val="16"/>
      <w:szCs w:val="16"/>
      <w:lang w:val="x-none" w:eastAsia="en-US"/>
    </w:rPr>
  </w:style>
  <w:style w:type="character" w:customStyle="1" w:styleId="30">
    <w:name w:val="Основной текст 3 Знак"/>
    <w:basedOn w:val="a0"/>
    <w:link w:val="3"/>
    <w:uiPriority w:val="99"/>
    <w:semiHidden/>
    <w:rsid w:val="00642798"/>
    <w:rPr>
      <w:rFonts w:ascii="Calibri" w:eastAsia="Calibri" w:hAnsi="Calibri" w:cs="Times New Roman"/>
      <w:sz w:val="16"/>
      <w:szCs w:val="16"/>
      <w:lang w:val="x-none"/>
    </w:rPr>
  </w:style>
  <w:style w:type="paragraph" w:customStyle="1" w:styleId="ConsNormal">
    <w:name w:val="ConsNormal"/>
    <w:rsid w:val="00642798"/>
    <w:pPr>
      <w:widowControl w:val="0"/>
      <w:autoSpaceDE w:val="0"/>
      <w:autoSpaceDN w:val="0"/>
      <w:adjustRightInd w:val="0"/>
      <w:ind w:right="19772" w:firstLine="720"/>
    </w:pPr>
    <w:rPr>
      <w:rFonts w:ascii="Arial" w:eastAsia="Times New Roman" w:hAnsi="Arial" w:cs="Arial"/>
      <w:sz w:val="20"/>
      <w:szCs w:val="20"/>
      <w:lang w:eastAsia="ru-RU"/>
    </w:rPr>
  </w:style>
  <w:style w:type="table" w:styleId="ae">
    <w:name w:val="Table Grid"/>
    <w:basedOn w:val="a1"/>
    <w:uiPriority w:val="59"/>
    <w:rsid w:val="00A30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99"/>
    <w:rsid w:val="004939DF"/>
    <w:pPr>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A7"/>
    <w:pPr>
      <w:ind w:firstLine="0"/>
    </w:pPr>
    <w:rPr>
      <w:rFonts w:eastAsia="Times New Roman" w:cs="Times New Roman"/>
      <w:sz w:val="24"/>
      <w:szCs w:val="24"/>
      <w:lang w:eastAsia="ru-RU"/>
    </w:rPr>
  </w:style>
  <w:style w:type="paragraph" w:styleId="1">
    <w:name w:val="heading 1"/>
    <w:basedOn w:val="a"/>
    <w:next w:val="a"/>
    <w:link w:val="10"/>
    <w:qFormat/>
    <w:rsid w:val="00056EE0"/>
    <w:pPr>
      <w:keepNext/>
      <w:jc w:val="center"/>
      <w:outlineLvl w:val="0"/>
    </w:pPr>
    <w:rPr>
      <w:sz w:val="28"/>
      <w:szCs w:val="20"/>
    </w:rPr>
  </w:style>
  <w:style w:type="paragraph" w:styleId="2">
    <w:name w:val="heading 2"/>
    <w:basedOn w:val="a"/>
    <w:next w:val="a"/>
    <w:link w:val="20"/>
    <w:uiPriority w:val="9"/>
    <w:semiHidden/>
    <w:unhideWhenUsed/>
    <w:qFormat/>
    <w:rsid w:val="006427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751"/>
    <w:pPr>
      <w:widowControl w:val="0"/>
      <w:autoSpaceDE w:val="0"/>
      <w:autoSpaceDN w:val="0"/>
      <w:ind w:firstLine="0"/>
    </w:pPr>
    <w:rPr>
      <w:rFonts w:ascii="Calibri" w:eastAsia="Times New Roman" w:hAnsi="Calibri" w:cs="Calibri"/>
      <w:sz w:val="22"/>
      <w:szCs w:val="20"/>
      <w:lang w:eastAsia="ru-RU"/>
    </w:rPr>
  </w:style>
  <w:style w:type="character" w:customStyle="1" w:styleId="10">
    <w:name w:val="Заголовок 1 Знак"/>
    <w:basedOn w:val="a0"/>
    <w:link w:val="1"/>
    <w:rsid w:val="00056EE0"/>
    <w:rPr>
      <w:rFonts w:eastAsia="Times New Roman" w:cs="Times New Roman"/>
      <w:szCs w:val="20"/>
      <w:lang w:eastAsia="ru-RU"/>
    </w:rPr>
  </w:style>
  <w:style w:type="paragraph" w:styleId="a3">
    <w:name w:val="Balloon Text"/>
    <w:basedOn w:val="a"/>
    <w:link w:val="a4"/>
    <w:uiPriority w:val="99"/>
    <w:semiHidden/>
    <w:unhideWhenUsed/>
    <w:rsid w:val="00A5677C"/>
    <w:rPr>
      <w:rFonts w:ascii="Tahoma" w:hAnsi="Tahoma" w:cs="Tahoma"/>
      <w:sz w:val="16"/>
      <w:szCs w:val="16"/>
    </w:rPr>
  </w:style>
  <w:style w:type="character" w:customStyle="1" w:styleId="a4">
    <w:name w:val="Текст выноски Знак"/>
    <w:basedOn w:val="a0"/>
    <w:link w:val="a3"/>
    <w:uiPriority w:val="99"/>
    <w:semiHidden/>
    <w:rsid w:val="00A5677C"/>
    <w:rPr>
      <w:rFonts w:ascii="Tahoma" w:eastAsia="Times New Roman" w:hAnsi="Tahoma" w:cs="Tahoma"/>
      <w:sz w:val="16"/>
      <w:szCs w:val="16"/>
      <w:lang w:eastAsia="ru-RU"/>
    </w:rPr>
  </w:style>
  <w:style w:type="paragraph" w:styleId="a5">
    <w:name w:val="header"/>
    <w:basedOn w:val="a"/>
    <w:link w:val="a6"/>
    <w:uiPriority w:val="99"/>
    <w:unhideWhenUsed/>
    <w:rsid w:val="005B71EE"/>
    <w:pPr>
      <w:tabs>
        <w:tab w:val="center" w:pos="4677"/>
        <w:tab w:val="right" w:pos="9355"/>
      </w:tabs>
    </w:pPr>
  </w:style>
  <w:style w:type="character" w:customStyle="1" w:styleId="a6">
    <w:name w:val="Верхний колонтитул Знак"/>
    <w:basedOn w:val="a0"/>
    <w:link w:val="a5"/>
    <w:uiPriority w:val="99"/>
    <w:rsid w:val="005B71EE"/>
    <w:rPr>
      <w:rFonts w:eastAsia="Times New Roman" w:cs="Times New Roman"/>
      <w:sz w:val="24"/>
      <w:szCs w:val="24"/>
      <w:lang w:eastAsia="ru-RU"/>
    </w:rPr>
  </w:style>
  <w:style w:type="paragraph" w:styleId="a7">
    <w:name w:val="footer"/>
    <w:basedOn w:val="a"/>
    <w:link w:val="a8"/>
    <w:uiPriority w:val="99"/>
    <w:unhideWhenUsed/>
    <w:rsid w:val="005B71EE"/>
    <w:pPr>
      <w:tabs>
        <w:tab w:val="center" w:pos="4677"/>
        <w:tab w:val="right" w:pos="9355"/>
      </w:tabs>
    </w:pPr>
  </w:style>
  <w:style w:type="character" w:customStyle="1" w:styleId="a8">
    <w:name w:val="Нижний колонтитул Знак"/>
    <w:basedOn w:val="a0"/>
    <w:link w:val="a7"/>
    <w:uiPriority w:val="99"/>
    <w:rsid w:val="005B71EE"/>
    <w:rPr>
      <w:rFonts w:eastAsia="Times New Roman" w:cs="Times New Roman"/>
      <w:sz w:val="24"/>
      <w:szCs w:val="24"/>
      <w:lang w:eastAsia="ru-RU"/>
    </w:rPr>
  </w:style>
  <w:style w:type="paragraph" w:styleId="a9">
    <w:name w:val="List Paragraph"/>
    <w:basedOn w:val="a"/>
    <w:uiPriority w:val="34"/>
    <w:qFormat/>
    <w:rsid w:val="00111AEF"/>
    <w:pPr>
      <w:ind w:left="720"/>
      <w:contextualSpacing/>
    </w:pPr>
  </w:style>
  <w:style w:type="character" w:customStyle="1" w:styleId="aa">
    <w:name w:val="Основной текст_"/>
    <w:basedOn w:val="a0"/>
    <w:link w:val="11"/>
    <w:rsid w:val="00722D55"/>
    <w:rPr>
      <w:sz w:val="23"/>
      <w:szCs w:val="23"/>
      <w:shd w:val="clear" w:color="auto" w:fill="FFFFFF"/>
    </w:rPr>
  </w:style>
  <w:style w:type="paragraph" w:customStyle="1" w:styleId="11">
    <w:name w:val="Основной текст1"/>
    <w:basedOn w:val="a"/>
    <w:link w:val="aa"/>
    <w:rsid w:val="00722D55"/>
    <w:pPr>
      <w:shd w:val="clear" w:color="auto" w:fill="FFFFFF"/>
      <w:spacing w:before="1140" w:line="413" w:lineRule="exact"/>
      <w:ind w:hanging="2220"/>
    </w:pPr>
    <w:rPr>
      <w:rFonts w:eastAsiaTheme="minorHAnsi" w:cstheme="minorBidi"/>
      <w:sz w:val="23"/>
      <w:szCs w:val="23"/>
      <w:lang w:eastAsia="en-US"/>
    </w:rPr>
  </w:style>
  <w:style w:type="character" w:styleId="ab">
    <w:name w:val="line number"/>
    <w:basedOn w:val="a0"/>
    <w:uiPriority w:val="99"/>
    <w:semiHidden/>
    <w:unhideWhenUsed/>
    <w:rsid w:val="00E03186"/>
  </w:style>
  <w:style w:type="character" w:customStyle="1" w:styleId="20">
    <w:name w:val="Заголовок 2 Знак"/>
    <w:basedOn w:val="a0"/>
    <w:link w:val="2"/>
    <w:uiPriority w:val="9"/>
    <w:semiHidden/>
    <w:rsid w:val="00642798"/>
    <w:rPr>
      <w:rFonts w:asciiTheme="majorHAnsi" w:eastAsiaTheme="majorEastAsia" w:hAnsiTheme="majorHAnsi" w:cstheme="majorBidi"/>
      <w:b/>
      <w:bCs/>
      <w:color w:val="4F81BD" w:themeColor="accent1"/>
      <w:sz w:val="26"/>
      <w:szCs w:val="26"/>
      <w:lang w:eastAsia="ru-RU"/>
    </w:rPr>
  </w:style>
  <w:style w:type="paragraph" w:styleId="ac">
    <w:name w:val="Body Text"/>
    <w:basedOn w:val="a"/>
    <w:link w:val="ad"/>
    <w:uiPriority w:val="99"/>
    <w:rsid w:val="00642798"/>
    <w:pPr>
      <w:spacing w:after="120" w:line="276" w:lineRule="auto"/>
      <w:ind w:left="210"/>
      <w:jc w:val="both"/>
    </w:pPr>
    <w:rPr>
      <w:rFonts w:ascii="Calibri" w:eastAsia="Calibri" w:hAnsi="Calibri"/>
      <w:sz w:val="20"/>
      <w:szCs w:val="20"/>
      <w:lang w:val="x-none" w:eastAsia="en-US"/>
    </w:rPr>
  </w:style>
  <w:style w:type="character" w:customStyle="1" w:styleId="ad">
    <w:name w:val="Основной текст Знак"/>
    <w:basedOn w:val="a0"/>
    <w:link w:val="ac"/>
    <w:uiPriority w:val="99"/>
    <w:rsid w:val="00642798"/>
    <w:rPr>
      <w:rFonts w:ascii="Calibri" w:eastAsia="Calibri" w:hAnsi="Calibri" w:cs="Times New Roman"/>
      <w:sz w:val="20"/>
      <w:szCs w:val="20"/>
      <w:lang w:val="x-none"/>
    </w:rPr>
  </w:style>
  <w:style w:type="paragraph" w:styleId="3">
    <w:name w:val="Body Text 3"/>
    <w:basedOn w:val="a"/>
    <w:link w:val="30"/>
    <w:uiPriority w:val="99"/>
    <w:semiHidden/>
    <w:unhideWhenUsed/>
    <w:rsid w:val="00642798"/>
    <w:pPr>
      <w:spacing w:after="120" w:line="276" w:lineRule="auto"/>
      <w:ind w:left="210"/>
      <w:jc w:val="both"/>
    </w:pPr>
    <w:rPr>
      <w:rFonts w:ascii="Calibri" w:eastAsia="Calibri" w:hAnsi="Calibri"/>
      <w:sz w:val="16"/>
      <w:szCs w:val="16"/>
      <w:lang w:val="x-none" w:eastAsia="en-US"/>
    </w:rPr>
  </w:style>
  <w:style w:type="character" w:customStyle="1" w:styleId="30">
    <w:name w:val="Основной текст 3 Знак"/>
    <w:basedOn w:val="a0"/>
    <w:link w:val="3"/>
    <w:uiPriority w:val="99"/>
    <w:semiHidden/>
    <w:rsid w:val="00642798"/>
    <w:rPr>
      <w:rFonts w:ascii="Calibri" w:eastAsia="Calibri" w:hAnsi="Calibri" w:cs="Times New Roman"/>
      <w:sz w:val="16"/>
      <w:szCs w:val="16"/>
      <w:lang w:val="x-none"/>
    </w:rPr>
  </w:style>
  <w:style w:type="paragraph" w:customStyle="1" w:styleId="ConsNormal">
    <w:name w:val="ConsNormal"/>
    <w:rsid w:val="00642798"/>
    <w:pPr>
      <w:widowControl w:val="0"/>
      <w:autoSpaceDE w:val="0"/>
      <w:autoSpaceDN w:val="0"/>
      <w:adjustRightInd w:val="0"/>
      <w:ind w:right="19772" w:firstLine="720"/>
    </w:pPr>
    <w:rPr>
      <w:rFonts w:ascii="Arial" w:eastAsia="Times New Roman" w:hAnsi="Arial" w:cs="Arial"/>
      <w:sz w:val="20"/>
      <w:szCs w:val="20"/>
      <w:lang w:eastAsia="ru-RU"/>
    </w:rPr>
  </w:style>
  <w:style w:type="table" w:styleId="ae">
    <w:name w:val="Table Grid"/>
    <w:basedOn w:val="a1"/>
    <w:uiPriority w:val="59"/>
    <w:rsid w:val="00A30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99"/>
    <w:rsid w:val="004939DF"/>
    <w:pPr>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36302">
      <w:bodyDiv w:val="1"/>
      <w:marLeft w:val="0"/>
      <w:marRight w:val="0"/>
      <w:marTop w:val="0"/>
      <w:marBottom w:val="0"/>
      <w:divBdr>
        <w:top w:val="none" w:sz="0" w:space="0" w:color="auto"/>
        <w:left w:val="none" w:sz="0" w:space="0" w:color="auto"/>
        <w:bottom w:val="none" w:sz="0" w:space="0" w:color="auto"/>
        <w:right w:val="none" w:sz="0" w:space="0" w:color="auto"/>
      </w:divBdr>
    </w:div>
    <w:div w:id="19082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D9273-6553-4CBE-B3D8-DD1C237F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5874</Words>
  <Characters>33483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2026-02-10T08:12:00Z</cp:lastPrinted>
  <dcterms:created xsi:type="dcterms:W3CDTF">2026-02-11T05:29:00Z</dcterms:created>
  <dcterms:modified xsi:type="dcterms:W3CDTF">2026-02-11T05:29:00Z</dcterms:modified>
</cp:coreProperties>
</file>