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56"/>
        <w:tblOverlap w:val="never"/>
        <w:tblW w:w="0" w:type="auto"/>
        <w:tblLook w:val="0000" w:firstRow="0" w:lastRow="0" w:firstColumn="0" w:lastColumn="0" w:noHBand="0" w:noVBand="0"/>
      </w:tblPr>
      <w:tblGrid>
        <w:gridCol w:w="9990"/>
      </w:tblGrid>
      <w:tr w:rsidR="00497DF9" w:rsidRPr="00497DF9" w:rsidTr="0041161F">
        <w:trPr>
          <w:cantSplit/>
        </w:trPr>
        <w:tc>
          <w:tcPr>
            <w:tcW w:w="9990" w:type="dxa"/>
          </w:tcPr>
          <w:p w:rsidR="004E5A80" w:rsidRPr="00497DF9" w:rsidRDefault="004E5A80" w:rsidP="0041161F">
            <w:pPr>
              <w:pStyle w:val="afffd"/>
              <w:rPr>
                <w:color w:val="FF0000"/>
              </w:rPr>
            </w:pPr>
            <w:r w:rsidRPr="00497DF9">
              <w:rPr>
                <w:color w:val="FF0000"/>
              </w:rPr>
              <w:t xml:space="preserve">                                                                 </w:t>
            </w:r>
          </w:p>
          <w:bookmarkStart w:id="0" w:name="_MON_1220864893"/>
          <w:bookmarkEnd w:id="0"/>
          <w:p w:rsidR="004E5A80" w:rsidRPr="00497DF9" w:rsidRDefault="004E5A80" w:rsidP="005F4CEF">
            <w:pPr>
              <w:jc w:val="center"/>
              <w:rPr>
                <w:color w:val="FF0000"/>
                <w:sz w:val="26"/>
                <w:szCs w:val="26"/>
              </w:rPr>
            </w:pPr>
            <w:r w:rsidRPr="00497DF9">
              <w:rPr>
                <w:color w:val="FF0000"/>
                <w:sz w:val="26"/>
                <w:szCs w:val="26"/>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25pt" o:ole="">
                  <v:imagedata r:id="rId8" o:title=""/>
                </v:shape>
                <o:OLEObject Type="Embed" ProgID="Word.Picture.8" ShapeID="_x0000_i1025" DrawAspect="Content" ObjectID="_1799839233" r:id="rId9"/>
              </w:object>
            </w:r>
          </w:p>
        </w:tc>
      </w:tr>
      <w:tr w:rsidR="00497DF9" w:rsidRPr="00497DF9" w:rsidTr="0041161F">
        <w:trPr>
          <w:trHeight w:val="1155"/>
        </w:trPr>
        <w:tc>
          <w:tcPr>
            <w:tcW w:w="9990" w:type="dxa"/>
          </w:tcPr>
          <w:p w:rsidR="004E5A80" w:rsidRPr="0040494E" w:rsidRDefault="004E5A80" w:rsidP="0041161F">
            <w:pPr>
              <w:pStyle w:val="1"/>
              <w:ind w:right="-828"/>
              <w:rPr>
                <w:b w:val="0"/>
                <w:sz w:val="26"/>
                <w:szCs w:val="26"/>
              </w:rPr>
            </w:pPr>
          </w:p>
          <w:p w:rsidR="004E5A80" w:rsidRPr="0040494E" w:rsidRDefault="004E5A80" w:rsidP="0041161F">
            <w:pPr>
              <w:pStyle w:val="1"/>
              <w:ind w:right="-828"/>
              <w:rPr>
                <w:b w:val="0"/>
                <w:sz w:val="26"/>
                <w:szCs w:val="26"/>
              </w:rPr>
            </w:pPr>
            <w:r w:rsidRPr="0040494E">
              <w:rPr>
                <w:sz w:val="26"/>
                <w:szCs w:val="26"/>
              </w:rPr>
              <w:t>АДМИНИСТРАЦИЯ МУНИЦИПАЛЬНОГО ОБРАЗОВАНИЯ</w:t>
            </w:r>
          </w:p>
          <w:p w:rsidR="00497DF9" w:rsidRPr="0040494E" w:rsidRDefault="004E5A80" w:rsidP="0041161F">
            <w:pPr>
              <w:pStyle w:val="1"/>
              <w:ind w:right="-828"/>
              <w:rPr>
                <w:sz w:val="26"/>
                <w:szCs w:val="26"/>
              </w:rPr>
            </w:pPr>
            <w:r w:rsidRPr="0040494E">
              <w:rPr>
                <w:sz w:val="26"/>
                <w:szCs w:val="26"/>
              </w:rPr>
              <w:t xml:space="preserve">«ДОРОГОБУЖСКИЙ </w:t>
            </w:r>
            <w:r w:rsidR="00497DF9" w:rsidRPr="0040494E">
              <w:rPr>
                <w:sz w:val="26"/>
                <w:szCs w:val="26"/>
              </w:rPr>
              <w:t>МУНИЦИПАЛЬНЫЙ ОКРУГ</w:t>
            </w:r>
            <w:r w:rsidRPr="0040494E">
              <w:rPr>
                <w:sz w:val="26"/>
                <w:szCs w:val="26"/>
              </w:rPr>
              <w:t xml:space="preserve">» </w:t>
            </w:r>
          </w:p>
          <w:p w:rsidR="004E5A80" w:rsidRPr="0040494E" w:rsidRDefault="004E5A80" w:rsidP="0041161F">
            <w:pPr>
              <w:pStyle w:val="1"/>
              <w:ind w:right="-828"/>
              <w:rPr>
                <w:b w:val="0"/>
                <w:sz w:val="26"/>
                <w:szCs w:val="26"/>
              </w:rPr>
            </w:pPr>
            <w:r w:rsidRPr="0040494E">
              <w:rPr>
                <w:sz w:val="26"/>
                <w:szCs w:val="26"/>
              </w:rPr>
              <w:t>СМОЛЕНСКОЙ ОБЛАС</w:t>
            </w:r>
            <w:r w:rsidR="00497DF9" w:rsidRPr="0040494E">
              <w:rPr>
                <w:sz w:val="26"/>
                <w:szCs w:val="26"/>
              </w:rPr>
              <w:t>ТИ</w:t>
            </w:r>
          </w:p>
          <w:p w:rsidR="004E5A80" w:rsidRPr="0040494E" w:rsidRDefault="004E5A80" w:rsidP="0041161F">
            <w:pPr>
              <w:pStyle w:val="2"/>
              <w:rPr>
                <w:b/>
              </w:rPr>
            </w:pPr>
          </w:p>
          <w:p w:rsidR="004E5A80" w:rsidRPr="0040494E" w:rsidRDefault="004E5A80" w:rsidP="0041161F">
            <w:pPr>
              <w:jc w:val="center"/>
              <w:rPr>
                <w:b/>
                <w:bCs/>
                <w:spacing w:val="40"/>
                <w:sz w:val="26"/>
                <w:szCs w:val="26"/>
              </w:rPr>
            </w:pPr>
            <w:r w:rsidRPr="0040494E">
              <w:rPr>
                <w:b/>
                <w:bCs/>
                <w:spacing w:val="40"/>
                <w:sz w:val="26"/>
                <w:szCs w:val="26"/>
              </w:rPr>
              <w:t>ПОСТАНОВЛЕНИЕ</w:t>
            </w:r>
          </w:p>
        </w:tc>
      </w:tr>
      <w:tr w:rsidR="00497DF9" w:rsidRPr="00497DF9" w:rsidTr="0041161F">
        <w:tc>
          <w:tcPr>
            <w:tcW w:w="9990" w:type="dxa"/>
          </w:tcPr>
          <w:p w:rsidR="004E5A80" w:rsidRPr="0040494E" w:rsidRDefault="004E5A80" w:rsidP="0041161F">
            <w:pPr>
              <w:rPr>
                <w:sz w:val="28"/>
                <w:szCs w:val="28"/>
              </w:rPr>
            </w:pPr>
          </w:p>
          <w:p w:rsidR="004E5A80" w:rsidRPr="0040494E" w:rsidRDefault="004E5A80" w:rsidP="0041161F">
            <w:pPr>
              <w:rPr>
                <w:sz w:val="28"/>
                <w:szCs w:val="28"/>
              </w:rPr>
            </w:pPr>
            <w:r w:rsidRPr="0040494E">
              <w:rPr>
                <w:sz w:val="28"/>
                <w:szCs w:val="28"/>
              </w:rPr>
              <w:t xml:space="preserve">От </w:t>
            </w:r>
            <w:r w:rsidR="00293E06">
              <w:rPr>
                <w:sz w:val="28"/>
                <w:szCs w:val="28"/>
              </w:rPr>
              <w:t>29.01.2025</w:t>
            </w:r>
            <w:r w:rsidRPr="0040494E">
              <w:rPr>
                <w:sz w:val="28"/>
                <w:szCs w:val="28"/>
              </w:rPr>
              <w:t xml:space="preserve"> №</w:t>
            </w:r>
            <w:r w:rsidR="00293E06">
              <w:rPr>
                <w:sz w:val="28"/>
                <w:szCs w:val="28"/>
              </w:rPr>
              <w:t>104</w:t>
            </w:r>
            <w:r w:rsidR="00CB316D">
              <w:rPr>
                <w:sz w:val="28"/>
                <w:szCs w:val="28"/>
              </w:rPr>
              <w:t>________</w:t>
            </w:r>
          </w:p>
          <w:tbl>
            <w:tblPr>
              <w:tblpPr w:leftFromText="180" w:rightFromText="180" w:vertAnchor="text" w:horzAnchor="margin" w:tblpY="93"/>
              <w:tblW w:w="0" w:type="auto"/>
              <w:tblLook w:val="04A0" w:firstRow="1" w:lastRow="0" w:firstColumn="1" w:lastColumn="0" w:noHBand="0" w:noVBand="1"/>
            </w:tblPr>
            <w:tblGrid>
              <w:gridCol w:w="4678"/>
            </w:tblGrid>
            <w:tr w:rsidR="0040494E" w:rsidRPr="0040494E" w:rsidTr="0041161F">
              <w:trPr>
                <w:trHeight w:val="80"/>
              </w:trPr>
              <w:tc>
                <w:tcPr>
                  <w:tcW w:w="4678" w:type="dxa"/>
                  <w:shd w:val="clear" w:color="auto" w:fill="auto"/>
                </w:tcPr>
                <w:p w:rsidR="004E5A80" w:rsidRPr="0040494E" w:rsidRDefault="004E5A80" w:rsidP="0041161F">
                  <w:pPr>
                    <w:jc w:val="both"/>
                    <w:rPr>
                      <w:sz w:val="28"/>
                      <w:szCs w:val="28"/>
                    </w:rPr>
                  </w:pPr>
                </w:p>
                <w:p w:rsidR="004E5A80" w:rsidRPr="0040494E" w:rsidRDefault="0040494E" w:rsidP="004E5A80">
                  <w:pPr>
                    <w:jc w:val="both"/>
                    <w:rPr>
                      <w:sz w:val="28"/>
                      <w:szCs w:val="28"/>
                    </w:rPr>
                  </w:pPr>
                  <w:r w:rsidRPr="0040494E">
                    <w:rPr>
                      <w:sz w:val="28"/>
                      <w:szCs w:val="28"/>
                    </w:rPr>
                    <w:t xml:space="preserve">О внесении изменений в муниципальную программу </w:t>
                  </w:r>
                  <w:r w:rsidR="004E5A80" w:rsidRPr="0040494E">
                    <w:rPr>
                      <w:sz w:val="28"/>
                    </w:rPr>
                    <w:t>«</w:t>
                  </w:r>
                  <w:r w:rsidR="004E5A80" w:rsidRPr="0040494E">
                    <w:rPr>
                      <w:sz w:val="28"/>
                      <w:szCs w:val="28"/>
                    </w:rPr>
                    <w:t xml:space="preserve">Формирование современной городской среды на территории муниципального образования «Дорогобужский муниципальный округ» Смоленской области» </w:t>
                  </w:r>
                </w:p>
                <w:p w:rsidR="004E5A80" w:rsidRPr="0040494E" w:rsidRDefault="004E5A80" w:rsidP="0041161F">
                  <w:pPr>
                    <w:jc w:val="both"/>
                    <w:rPr>
                      <w:sz w:val="28"/>
                      <w:szCs w:val="28"/>
                    </w:rPr>
                  </w:pPr>
                </w:p>
              </w:tc>
            </w:tr>
          </w:tbl>
          <w:p w:rsidR="004E5A80" w:rsidRPr="0040494E" w:rsidRDefault="004E5A80" w:rsidP="0041161F">
            <w:pPr>
              <w:rPr>
                <w:sz w:val="28"/>
                <w:szCs w:val="28"/>
              </w:rPr>
            </w:pPr>
          </w:p>
        </w:tc>
      </w:tr>
    </w:tbl>
    <w:p w:rsidR="0040494E" w:rsidRPr="0040494E" w:rsidRDefault="004E5A80" w:rsidP="0040494E">
      <w:pPr>
        <w:ind w:firstLine="708"/>
        <w:jc w:val="both"/>
        <w:rPr>
          <w:sz w:val="28"/>
          <w:szCs w:val="28"/>
        </w:rPr>
      </w:pPr>
      <w:r w:rsidRPr="0040494E">
        <w:rPr>
          <w:sz w:val="28"/>
          <w:szCs w:val="28"/>
        </w:rPr>
        <w:t xml:space="preserve">В соответствии с </w:t>
      </w:r>
      <w:r w:rsidR="0040494E" w:rsidRPr="0040494E">
        <w:rPr>
          <w:sz w:val="28"/>
          <w:szCs w:val="28"/>
        </w:rPr>
        <w:t xml:space="preserve">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w:t>
      </w:r>
      <w:r w:rsidR="00157224">
        <w:rPr>
          <w:sz w:val="28"/>
          <w:szCs w:val="28"/>
        </w:rPr>
        <w:t>муниципальный округ</w:t>
      </w:r>
      <w:r w:rsidR="0040494E" w:rsidRPr="0040494E">
        <w:rPr>
          <w:sz w:val="28"/>
          <w:szCs w:val="28"/>
        </w:rPr>
        <w:t xml:space="preserve">» Смоленской области от </w:t>
      </w:r>
      <w:r w:rsidR="00690759">
        <w:rPr>
          <w:sz w:val="28"/>
          <w:szCs w:val="28"/>
        </w:rPr>
        <w:t>17</w:t>
      </w:r>
      <w:r w:rsidR="0040494E" w:rsidRPr="0040494E">
        <w:rPr>
          <w:sz w:val="28"/>
          <w:szCs w:val="28"/>
        </w:rPr>
        <w:t>.</w:t>
      </w:r>
      <w:r w:rsidR="00690759">
        <w:rPr>
          <w:sz w:val="28"/>
          <w:szCs w:val="28"/>
        </w:rPr>
        <w:t>01</w:t>
      </w:r>
      <w:r w:rsidR="0040494E" w:rsidRPr="0040494E">
        <w:rPr>
          <w:sz w:val="28"/>
          <w:szCs w:val="28"/>
        </w:rPr>
        <w:t>.202</w:t>
      </w:r>
      <w:r w:rsidR="00690759">
        <w:rPr>
          <w:sz w:val="28"/>
          <w:szCs w:val="28"/>
        </w:rPr>
        <w:t>5</w:t>
      </w:r>
      <w:r w:rsidR="0040494E" w:rsidRPr="0040494E">
        <w:rPr>
          <w:sz w:val="28"/>
          <w:szCs w:val="28"/>
        </w:rPr>
        <w:t xml:space="preserve"> №</w:t>
      </w:r>
      <w:r w:rsidR="00690759">
        <w:rPr>
          <w:sz w:val="28"/>
          <w:szCs w:val="28"/>
        </w:rPr>
        <w:t>62</w:t>
      </w:r>
      <w:r w:rsidR="0040494E" w:rsidRPr="0040494E">
        <w:rPr>
          <w:sz w:val="28"/>
          <w:szCs w:val="28"/>
        </w:rPr>
        <w:t>, решением Дорогобужск</w:t>
      </w:r>
      <w:r w:rsidR="00523F0C">
        <w:rPr>
          <w:sz w:val="28"/>
          <w:szCs w:val="28"/>
        </w:rPr>
        <w:t>ой</w:t>
      </w:r>
      <w:r w:rsidR="0040494E" w:rsidRPr="0040494E">
        <w:rPr>
          <w:sz w:val="28"/>
          <w:szCs w:val="28"/>
        </w:rPr>
        <w:t xml:space="preserve"> </w:t>
      </w:r>
      <w:r w:rsidR="00523F0C">
        <w:rPr>
          <w:sz w:val="28"/>
          <w:szCs w:val="28"/>
        </w:rPr>
        <w:t>окружной Думы</w:t>
      </w:r>
      <w:r w:rsidR="00CB316D">
        <w:rPr>
          <w:sz w:val="28"/>
          <w:szCs w:val="28"/>
        </w:rPr>
        <w:t xml:space="preserve"> от 18.12.2024 №80</w:t>
      </w:r>
      <w:hyperlink r:id="rId10" w:history="1">
        <w:r w:rsidR="00CB316D" w:rsidRPr="00CB316D">
          <w:rPr>
            <w:sz w:val="28"/>
            <w:szCs w:val="28"/>
            <w:shd w:val="clear" w:color="auto" w:fill="FFFFFF"/>
          </w:rPr>
          <w:t xml:space="preserve"> </w:t>
        </w:r>
        <w:r w:rsidR="00CB316D">
          <w:rPr>
            <w:sz w:val="28"/>
            <w:szCs w:val="28"/>
            <w:shd w:val="clear" w:color="auto" w:fill="FFFFFF"/>
          </w:rPr>
          <w:t>«</w:t>
        </w:r>
        <w:r w:rsidR="00CB316D" w:rsidRPr="003975AF">
          <w:rPr>
            <w:sz w:val="28"/>
            <w:szCs w:val="28"/>
            <w:shd w:val="clear" w:color="auto" w:fill="FFFFFF"/>
          </w:rPr>
          <w:t>О бюджете муниципального образования «Дорогобужский муниципальный округ» Смоленской области на 2025 год и на плановый период 2026 и 2027 годов</w:t>
        </w:r>
        <w:r w:rsidR="0040494E" w:rsidRPr="0040494E">
          <w:rPr>
            <w:rStyle w:val="afff7"/>
            <w:color w:val="auto"/>
            <w:sz w:val="28"/>
            <w:szCs w:val="28"/>
            <w:u w:val="none"/>
          </w:rPr>
          <w:t>»</w:t>
        </w:r>
      </w:hyperlink>
      <w:r w:rsidR="00CB316D">
        <w:rPr>
          <w:rStyle w:val="afff7"/>
          <w:color w:val="auto"/>
          <w:sz w:val="28"/>
          <w:szCs w:val="28"/>
          <w:u w:val="none"/>
        </w:rPr>
        <w:t>,</w:t>
      </w:r>
    </w:p>
    <w:p w:rsidR="004E5A80" w:rsidRPr="00497DF9" w:rsidRDefault="004E5A80" w:rsidP="004E5A80">
      <w:pPr>
        <w:rPr>
          <w:color w:val="FF0000"/>
          <w:sz w:val="28"/>
          <w:szCs w:val="28"/>
        </w:rPr>
      </w:pPr>
    </w:p>
    <w:p w:rsidR="004E5A80" w:rsidRPr="00CB316D" w:rsidRDefault="004E5A80" w:rsidP="004E5A80">
      <w:pPr>
        <w:ind w:firstLine="851"/>
        <w:jc w:val="both"/>
        <w:rPr>
          <w:sz w:val="28"/>
          <w:szCs w:val="28"/>
        </w:rPr>
      </w:pPr>
      <w:r w:rsidRPr="00CB316D">
        <w:rPr>
          <w:sz w:val="28"/>
          <w:szCs w:val="28"/>
        </w:rPr>
        <w:t xml:space="preserve">Администрация муниципального образования «Дорогобужский </w:t>
      </w:r>
      <w:r w:rsidR="00CB316D" w:rsidRPr="00CB316D">
        <w:rPr>
          <w:sz w:val="28"/>
          <w:szCs w:val="28"/>
        </w:rPr>
        <w:t>муниципальный округ</w:t>
      </w:r>
      <w:r w:rsidRPr="00CB316D">
        <w:rPr>
          <w:sz w:val="28"/>
          <w:szCs w:val="28"/>
        </w:rPr>
        <w:t xml:space="preserve">» Смоленской области постановляет: </w:t>
      </w:r>
    </w:p>
    <w:p w:rsidR="004E5A80" w:rsidRPr="00497DF9" w:rsidRDefault="004E5A80" w:rsidP="004E5A80">
      <w:pPr>
        <w:rPr>
          <w:color w:val="FF0000"/>
          <w:sz w:val="28"/>
          <w:szCs w:val="28"/>
        </w:rPr>
      </w:pPr>
    </w:p>
    <w:p w:rsidR="004E5A80" w:rsidRPr="00CB316D" w:rsidRDefault="00CB316D" w:rsidP="00CB316D">
      <w:pPr>
        <w:ind w:firstLine="851"/>
        <w:jc w:val="both"/>
        <w:rPr>
          <w:bCs/>
          <w:sz w:val="28"/>
          <w:szCs w:val="28"/>
        </w:rPr>
      </w:pPr>
      <w:r w:rsidRPr="003476E2">
        <w:rPr>
          <w:sz w:val="28"/>
          <w:szCs w:val="28"/>
        </w:rPr>
        <w:t>Внести в муниципальную программу</w:t>
      </w:r>
      <w:r w:rsidRPr="00497DF9">
        <w:rPr>
          <w:color w:val="FF0000"/>
          <w:sz w:val="28"/>
          <w:szCs w:val="28"/>
        </w:rPr>
        <w:t xml:space="preserve"> </w:t>
      </w:r>
      <w:r w:rsidR="004E5A80" w:rsidRPr="00CB316D">
        <w:rPr>
          <w:sz w:val="28"/>
        </w:rPr>
        <w:t>«</w:t>
      </w:r>
      <w:r w:rsidR="004E5A80" w:rsidRPr="00CB316D">
        <w:rPr>
          <w:sz w:val="28"/>
          <w:szCs w:val="28"/>
        </w:rPr>
        <w:t>Формирование современной городской среды на территории муниципального образования «Дорогобужский муниципальный округ» Смоленской области»</w:t>
      </w:r>
      <w:r>
        <w:rPr>
          <w:sz w:val="28"/>
          <w:szCs w:val="28"/>
        </w:rPr>
        <w:t>, утвержденную постановлением Администрации муниципального образования «Дорогобу</w:t>
      </w:r>
      <w:r w:rsidRPr="00CB316D">
        <w:rPr>
          <w:sz w:val="28"/>
          <w:szCs w:val="28"/>
        </w:rPr>
        <w:t>жский район» Смоле</w:t>
      </w:r>
      <w:r w:rsidR="008750C8">
        <w:rPr>
          <w:sz w:val="28"/>
          <w:szCs w:val="28"/>
        </w:rPr>
        <w:t>нской области от 30.10.2024 №907</w:t>
      </w:r>
      <w:r w:rsidR="00690759">
        <w:rPr>
          <w:sz w:val="28"/>
          <w:szCs w:val="28"/>
        </w:rPr>
        <w:t xml:space="preserve"> (в редакции постановления Администрации муниципального образования «Дорогобужский муниципальный округ» Смоленской области от 21.01.2025 №80)</w:t>
      </w:r>
      <w:r w:rsidRPr="00CB316D">
        <w:rPr>
          <w:sz w:val="28"/>
          <w:szCs w:val="28"/>
        </w:rPr>
        <w:t xml:space="preserve"> изменения, изложив ее в новой редакции</w:t>
      </w:r>
      <w:r w:rsidR="004E5A80" w:rsidRPr="00CB316D">
        <w:rPr>
          <w:sz w:val="28"/>
          <w:szCs w:val="28"/>
        </w:rPr>
        <w:t xml:space="preserve"> (прилагается).</w:t>
      </w:r>
    </w:p>
    <w:p w:rsidR="004E5A80" w:rsidRPr="00497DF9" w:rsidRDefault="004E5A80" w:rsidP="004E5A80">
      <w:pPr>
        <w:pStyle w:val="21"/>
        <w:rPr>
          <w:bCs/>
          <w:color w:val="FF0000"/>
          <w:sz w:val="24"/>
          <w:szCs w:val="24"/>
        </w:rPr>
      </w:pPr>
    </w:p>
    <w:p w:rsidR="004E5A80" w:rsidRPr="00497DF9" w:rsidRDefault="004E5A80" w:rsidP="004E5A80">
      <w:pPr>
        <w:pStyle w:val="21"/>
        <w:rPr>
          <w:bCs/>
          <w:color w:val="FF0000"/>
          <w:sz w:val="24"/>
          <w:szCs w:val="24"/>
        </w:rPr>
      </w:pPr>
    </w:p>
    <w:p w:rsidR="004E5A80" w:rsidRPr="00CB316D" w:rsidRDefault="004E5A80" w:rsidP="004E5A80">
      <w:pPr>
        <w:pStyle w:val="21"/>
        <w:ind w:firstLine="0"/>
        <w:rPr>
          <w:bCs/>
          <w:color w:val="auto"/>
        </w:rPr>
      </w:pPr>
      <w:r w:rsidRPr="00CB316D">
        <w:rPr>
          <w:bCs/>
          <w:color w:val="auto"/>
        </w:rPr>
        <w:t>Глава муниципального образования</w:t>
      </w:r>
    </w:p>
    <w:p w:rsidR="00CB316D" w:rsidRPr="00CB316D" w:rsidRDefault="004E5A80" w:rsidP="004E5A80">
      <w:pPr>
        <w:pStyle w:val="21"/>
        <w:ind w:firstLine="0"/>
        <w:rPr>
          <w:bCs/>
          <w:color w:val="auto"/>
        </w:rPr>
      </w:pPr>
      <w:r w:rsidRPr="00CB316D">
        <w:rPr>
          <w:bCs/>
          <w:color w:val="auto"/>
        </w:rPr>
        <w:t xml:space="preserve">«Дорогобужский </w:t>
      </w:r>
      <w:r w:rsidR="00CB316D" w:rsidRPr="00CB316D">
        <w:rPr>
          <w:bCs/>
          <w:color w:val="auto"/>
        </w:rPr>
        <w:t>муниципальный округ</w:t>
      </w:r>
      <w:r w:rsidRPr="00CB316D">
        <w:rPr>
          <w:bCs/>
          <w:color w:val="auto"/>
        </w:rPr>
        <w:t xml:space="preserve">» </w:t>
      </w:r>
    </w:p>
    <w:p w:rsidR="004E5A80" w:rsidRPr="00CB316D" w:rsidRDefault="004E5A80" w:rsidP="004E5A80">
      <w:pPr>
        <w:pStyle w:val="21"/>
        <w:ind w:firstLine="0"/>
        <w:rPr>
          <w:b/>
          <w:bCs/>
          <w:color w:val="auto"/>
        </w:rPr>
      </w:pPr>
      <w:r w:rsidRPr="00CB316D">
        <w:rPr>
          <w:bCs/>
          <w:color w:val="auto"/>
        </w:rPr>
        <w:t xml:space="preserve">Смоленской области                                       </w:t>
      </w:r>
      <w:r w:rsidR="00CB316D" w:rsidRPr="00CB316D">
        <w:rPr>
          <w:bCs/>
          <w:color w:val="auto"/>
        </w:rPr>
        <w:t xml:space="preserve">                                    </w:t>
      </w:r>
      <w:r w:rsidRPr="00CB316D">
        <w:rPr>
          <w:b/>
          <w:bCs/>
          <w:color w:val="auto"/>
        </w:rPr>
        <w:t xml:space="preserve">К.Н. </w:t>
      </w:r>
      <w:proofErr w:type="spellStart"/>
      <w:r w:rsidRPr="00CB316D">
        <w:rPr>
          <w:b/>
          <w:bCs/>
          <w:color w:val="auto"/>
        </w:rPr>
        <w:t>Серенков</w:t>
      </w:r>
      <w:proofErr w:type="spellEnd"/>
    </w:p>
    <w:p w:rsidR="004E5A80" w:rsidRPr="00CB316D" w:rsidRDefault="004E5A80" w:rsidP="004E5A80">
      <w:pPr>
        <w:pStyle w:val="21"/>
        <w:rPr>
          <w:b/>
          <w:bCs/>
          <w:color w:val="auto"/>
          <w:sz w:val="26"/>
          <w:szCs w:val="26"/>
        </w:rPr>
      </w:pPr>
    </w:p>
    <w:p w:rsidR="005A1148" w:rsidRDefault="005A1148" w:rsidP="000962F3">
      <w:pPr>
        <w:rPr>
          <w:color w:val="FF0000"/>
          <w:sz w:val="24"/>
          <w:szCs w:val="24"/>
        </w:rPr>
      </w:pPr>
    </w:p>
    <w:p w:rsidR="0041161F" w:rsidRDefault="0041161F" w:rsidP="009E79AE">
      <w:pPr>
        <w:jc w:val="right"/>
        <w:rPr>
          <w:color w:val="FF0000"/>
          <w:sz w:val="24"/>
          <w:szCs w:val="24"/>
        </w:rPr>
      </w:pPr>
    </w:p>
    <w:p w:rsidR="0041161F" w:rsidRPr="00497DF9" w:rsidRDefault="0041161F" w:rsidP="009E79AE">
      <w:pPr>
        <w:jc w:val="right"/>
        <w:rPr>
          <w:color w:val="FF0000"/>
          <w:sz w:val="24"/>
          <w:szCs w:val="24"/>
        </w:rPr>
      </w:pPr>
    </w:p>
    <w:p w:rsidR="004E5A80" w:rsidRPr="00497DF9" w:rsidRDefault="004E5A80" w:rsidP="009E79AE">
      <w:pPr>
        <w:jc w:val="right"/>
        <w:rPr>
          <w:color w:val="FF0000"/>
          <w:sz w:val="24"/>
          <w:szCs w:val="24"/>
        </w:rPr>
      </w:pPr>
    </w:p>
    <w:tbl>
      <w:tblPr>
        <w:tblStyle w:val="ad"/>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4039B0" w:rsidRPr="004039B0" w:rsidTr="004039B0">
        <w:tc>
          <w:tcPr>
            <w:tcW w:w="4105" w:type="dxa"/>
          </w:tcPr>
          <w:p w:rsidR="004039B0" w:rsidRPr="004039B0" w:rsidRDefault="004039B0" w:rsidP="004039B0">
            <w:pPr>
              <w:jc w:val="both"/>
              <w:rPr>
                <w:sz w:val="24"/>
                <w:szCs w:val="24"/>
              </w:rPr>
            </w:pPr>
            <w:r w:rsidRPr="004039B0">
              <w:rPr>
                <w:sz w:val="24"/>
                <w:szCs w:val="24"/>
              </w:rPr>
              <w:lastRenderedPageBreak/>
              <w:t>УТВЕРЖДЕНА</w:t>
            </w:r>
          </w:p>
          <w:p w:rsidR="004039B0" w:rsidRPr="004039B0" w:rsidRDefault="004039B0" w:rsidP="00293E06">
            <w:pPr>
              <w:jc w:val="both"/>
              <w:rPr>
                <w:sz w:val="24"/>
                <w:szCs w:val="24"/>
              </w:rPr>
            </w:pPr>
            <w:r w:rsidRPr="004039B0">
              <w:rPr>
                <w:sz w:val="24"/>
                <w:szCs w:val="24"/>
              </w:rPr>
              <w:t xml:space="preserve">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области от </w:t>
            </w:r>
            <w:r w:rsidR="00293E06">
              <w:rPr>
                <w:sz w:val="24"/>
                <w:szCs w:val="24"/>
              </w:rPr>
              <w:t xml:space="preserve">29.01.2025 </w:t>
            </w:r>
            <w:r w:rsidRPr="004039B0">
              <w:rPr>
                <w:sz w:val="24"/>
                <w:szCs w:val="24"/>
              </w:rPr>
              <w:t>№</w:t>
            </w:r>
            <w:r w:rsidR="00293E06">
              <w:rPr>
                <w:sz w:val="24"/>
                <w:szCs w:val="24"/>
              </w:rPr>
              <w:t>104</w:t>
            </w:r>
            <w:r w:rsidR="000962F3">
              <w:rPr>
                <w:sz w:val="24"/>
                <w:szCs w:val="24"/>
              </w:rPr>
              <w:t>)</w:t>
            </w:r>
          </w:p>
        </w:tc>
      </w:tr>
    </w:tbl>
    <w:p w:rsidR="009E79AE" w:rsidRPr="00497DF9" w:rsidRDefault="009E79AE" w:rsidP="009E79AE">
      <w:pPr>
        <w:jc w:val="right"/>
        <w:rPr>
          <w:color w:val="FF0000"/>
          <w:sz w:val="24"/>
          <w:szCs w:val="24"/>
        </w:rPr>
      </w:pPr>
    </w:p>
    <w:p w:rsidR="009E79AE" w:rsidRPr="005D1272" w:rsidRDefault="009E79AE" w:rsidP="009E79AE">
      <w:pPr>
        <w:pStyle w:val="a3"/>
        <w:tabs>
          <w:tab w:val="left" w:pos="831"/>
        </w:tabs>
        <w:ind w:right="40"/>
        <w:jc w:val="center"/>
        <w:rPr>
          <w:b/>
          <w:sz w:val="26"/>
          <w:szCs w:val="26"/>
        </w:rPr>
      </w:pPr>
      <w:r w:rsidRPr="005D1272">
        <w:rPr>
          <w:b/>
          <w:sz w:val="26"/>
          <w:szCs w:val="26"/>
        </w:rPr>
        <w:t>Муниципальная программа «Формирование современной городской среды на территории муниципального образования «Дорогобужский муниципальный округ» Смоленской области»</w:t>
      </w:r>
    </w:p>
    <w:p w:rsidR="00737CA5" w:rsidRPr="005D1272" w:rsidRDefault="00737CA5" w:rsidP="009E79AE">
      <w:pPr>
        <w:pStyle w:val="a3"/>
        <w:tabs>
          <w:tab w:val="left" w:pos="831"/>
        </w:tabs>
        <w:ind w:right="40"/>
        <w:jc w:val="center"/>
        <w:rPr>
          <w:b/>
          <w:sz w:val="26"/>
          <w:szCs w:val="26"/>
        </w:rPr>
      </w:pPr>
    </w:p>
    <w:p w:rsidR="00737CA5" w:rsidRPr="005D1272" w:rsidRDefault="00737CA5" w:rsidP="00737CA5">
      <w:pPr>
        <w:jc w:val="center"/>
        <w:rPr>
          <w:b/>
          <w:sz w:val="26"/>
          <w:szCs w:val="26"/>
        </w:rPr>
      </w:pPr>
      <w:r w:rsidRPr="005D1272">
        <w:rPr>
          <w:b/>
          <w:sz w:val="26"/>
          <w:szCs w:val="26"/>
        </w:rPr>
        <w:t>ПАСПОРТ</w:t>
      </w:r>
    </w:p>
    <w:p w:rsidR="00737CA5" w:rsidRPr="005D1272" w:rsidRDefault="00737CA5" w:rsidP="00737CA5">
      <w:pPr>
        <w:jc w:val="center"/>
        <w:rPr>
          <w:b/>
          <w:sz w:val="26"/>
          <w:szCs w:val="26"/>
        </w:rPr>
      </w:pPr>
      <w:r w:rsidRPr="005D1272">
        <w:rPr>
          <w:b/>
          <w:sz w:val="26"/>
          <w:szCs w:val="26"/>
        </w:rPr>
        <w:t xml:space="preserve">муниципальной программы </w:t>
      </w:r>
    </w:p>
    <w:p w:rsidR="00984660" w:rsidRPr="005D1272" w:rsidRDefault="00737CA5" w:rsidP="00737CA5">
      <w:pPr>
        <w:jc w:val="center"/>
        <w:rPr>
          <w:b/>
          <w:sz w:val="26"/>
          <w:szCs w:val="26"/>
        </w:rPr>
      </w:pPr>
      <w:r w:rsidRPr="005D1272">
        <w:rPr>
          <w:b/>
          <w:sz w:val="26"/>
          <w:szCs w:val="26"/>
        </w:rPr>
        <w:t xml:space="preserve">«Формирование современной городской среды на территории </w:t>
      </w:r>
      <w:r w:rsidR="00FD120D" w:rsidRPr="005D1272">
        <w:rPr>
          <w:b/>
          <w:sz w:val="26"/>
          <w:szCs w:val="26"/>
        </w:rPr>
        <w:t>муниципального образования</w:t>
      </w:r>
      <w:r w:rsidRPr="005D1272">
        <w:rPr>
          <w:b/>
          <w:sz w:val="26"/>
          <w:szCs w:val="26"/>
        </w:rPr>
        <w:t xml:space="preserve"> </w:t>
      </w:r>
      <w:r w:rsidR="00FD120D" w:rsidRPr="005D1272">
        <w:rPr>
          <w:b/>
          <w:sz w:val="26"/>
          <w:szCs w:val="26"/>
        </w:rPr>
        <w:t xml:space="preserve">«Дорогобужский муниципальный округ» </w:t>
      </w:r>
    </w:p>
    <w:p w:rsidR="00737CA5" w:rsidRPr="005D1272" w:rsidRDefault="00737CA5" w:rsidP="00737CA5">
      <w:pPr>
        <w:jc w:val="center"/>
        <w:rPr>
          <w:b/>
          <w:sz w:val="26"/>
          <w:szCs w:val="26"/>
        </w:rPr>
      </w:pPr>
      <w:r w:rsidRPr="005D1272">
        <w:rPr>
          <w:b/>
          <w:sz w:val="26"/>
          <w:szCs w:val="26"/>
        </w:rPr>
        <w:t xml:space="preserve">Смоленской области» </w:t>
      </w:r>
    </w:p>
    <w:p w:rsidR="00737CA5" w:rsidRPr="004039B0" w:rsidRDefault="00737CA5" w:rsidP="00737CA5">
      <w:pPr>
        <w:jc w:val="center"/>
        <w:rPr>
          <w:b/>
          <w:sz w:val="24"/>
          <w:szCs w:val="24"/>
        </w:rPr>
      </w:pPr>
    </w:p>
    <w:p w:rsidR="00737CA5" w:rsidRPr="00A143F8" w:rsidRDefault="00737CA5" w:rsidP="00737CA5">
      <w:pPr>
        <w:ind w:left="360"/>
        <w:jc w:val="center"/>
        <w:rPr>
          <w:b/>
          <w:sz w:val="24"/>
          <w:szCs w:val="24"/>
        </w:rPr>
      </w:pPr>
      <w:r w:rsidRPr="00A143F8">
        <w:rPr>
          <w:b/>
          <w:sz w:val="24"/>
          <w:szCs w:val="24"/>
        </w:rPr>
        <w:t>Раздел 1. Основные положения</w:t>
      </w:r>
    </w:p>
    <w:p w:rsidR="00737CA5" w:rsidRPr="00497DF9" w:rsidRDefault="00737CA5" w:rsidP="00737CA5">
      <w:pPr>
        <w:pStyle w:val="ConsPlusNormal"/>
        <w:jc w:val="center"/>
        <w:outlineLvl w:val="1"/>
        <w:rPr>
          <w:rFonts w:ascii="Times New Roman" w:hAnsi="Times New Roman" w:cs="Times New Roman"/>
          <w:b/>
          <w:color w:val="FF0000"/>
          <w:sz w:val="24"/>
          <w:szCs w:val="24"/>
        </w:rPr>
      </w:pPr>
    </w:p>
    <w:tbl>
      <w:tblPr>
        <w:tblStyle w:val="ad"/>
        <w:tblW w:w="10235" w:type="dxa"/>
        <w:tblInd w:w="-34" w:type="dxa"/>
        <w:tblLook w:val="04A0" w:firstRow="1" w:lastRow="0" w:firstColumn="1" w:lastColumn="0" w:noHBand="0" w:noVBand="1"/>
      </w:tblPr>
      <w:tblGrid>
        <w:gridCol w:w="3998"/>
        <w:gridCol w:w="6237"/>
      </w:tblGrid>
      <w:tr w:rsidR="00497DF9" w:rsidRPr="00497DF9" w:rsidTr="0073493A">
        <w:tc>
          <w:tcPr>
            <w:tcW w:w="3998" w:type="dxa"/>
            <w:vAlign w:val="center"/>
          </w:tcPr>
          <w:p w:rsidR="00737CA5" w:rsidRPr="00FF11CC" w:rsidRDefault="00737CA5" w:rsidP="0073493A">
            <w:pPr>
              <w:pStyle w:val="ConsPlusNormal"/>
              <w:ind w:firstLine="0"/>
              <w:jc w:val="both"/>
              <w:rPr>
                <w:rFonts w:ascii="Times New Roman" w:hAnsi="Times New Roman" w:cs="Times New Roman"/>
                <w:sz w:val="24"/>
                <w:szCs w:val="24"/>
              </w:rPr>
            </w:pPr>
            <w:r w:rsidRPr="00FF11CC">
              <w:rPr>
                <w:rFonts w:ascii="Times New Roman" w:hAnsi="Times New Roman" w:cs="Times New Roman"/>
                <w:sz w:val="24"/>
                <w:szCs w:val="24"/>
              </w:rPr>
              <w:t xml:space="preserve">Ответственный исполнитель </w:t>
            </w:r>
            <w:r w:rsidRPr="00FF11CC">
              <w:rPr>
                <w:rFonts w:ascii="Times New Roman" w:hAnsi="Times New Roman" w:cs="Times New Roman"/>
                <w:sz w:val="24"/>
                <w:szCs w:val="24"/>
              </w:rPr>
              <w:br/>
              <w:t>муниципальной программы</w:t>
            </w:r>
          </w:p>
        </w:tc>
        <w:tc>
          <w:tcPr>
            <w:tcW w:w="6237" w:type="dxa"/>
            <w:vAlign w:val="center"/>
          </w:tcPr>
          <w:p w:rsidR="00737CA5" w:rsidRPr="00FF11CC" w:rsidRDefault="00737CA5" w:rsidP="0073493A">
            <w:pPr>
              <w:pStyle w:val="ConsPlusNormal"/>
              <w:ind w:firstLine="34"/>
              <w:jc w:val="both"/>
              <w:rPr>
                <w:rFonts w:ascii="Times New Roman" w:hAnsi="Times New Roman" w:cs="Times New Roman"/>
                <w:sz w:val="24"/>
                <w:szCs w:val="24"/>
              </w:rPr>
            </w:pPr>
            <w:r w:rsidRPr="00FF11CC">
              <w:rPr>
                <w:rFonts w:ascii="Times New Roman" w:hAnsi="Times New Roman" w:cs="Times New Roman"/>
                <w:sz w:val="24"/>
                <w:szCs w:val="24"/>
              </w:rPr>
              <w:t xml:space="preserve">Администрация муниципального образования «Дорогобужский </w:t>
            </w:r>
            <w:r w:rsidR="00FF11CC" w:rsidRPr="00FF11CC">
              <w:rPr>
                <w:rFonts w:ascii="Times New Roman" w:hAnsi="Times New Roman" w:cs="Times New Roman"/>
                <w:sz w:val="24"/>
                <w:szCs w:val="24"/>
              </w:rPr>
              <w:t>муниципальный округ</w:t>
            </w:r>
            <w:r w:rsidRPr="00FF11CC">
              <w:rPr>
                <w:rFonts w:ascii="Times New Roman" w:hAnsi="Times New Roman" w:cs="Times New Roman"/>
                <w:sz w:val="24"/>
                <w:szCs w:val="24"/>
              </w:rPr>
              <w:t>» Смоленской области.</w:t>
            </w:r>
          </w:p>
          <w:p w:rsidR="00737CA5" w:rsidRPr="00497DF9" w:rsidRDefault="00FF11CC" w:rsidP="00FF11CC">
            <w:pPr>
              <w:pStyle w:val="ConsPlusNormal"/>
              <w:ind w:firstLine="34"/>
              <w:jc w:val="both"/>
              <w:rPr>
                <w:rFonts w:ascii="Times New Roman" w:hAnsi="Times New Roman" w:cs="Times New Roman"/>
                <w:color w:val="FF0000"/>
                <w:sz w:val="24"/>
                <w:szCs w:val="24"/>
              </w:rPr>
            </w:pPr>
            <w:r w:rsidRPr="00FF11CC">
              <w:rPr>
                <w:rFonts w:ascii="Times New Roman" w:hAnsi="Times New Roman" w:cs="Times New Roman"/>
                <w:sz w:val="24"/>
                <w:szCs w:val="24"/>
              </w:rPr>
              <w:t>Первый заместитель</w:t>
            </w:r>
            <w:r w:rsidR="00737CA5" w:rsidRPr="00FF11CC">
              <w:rPr>
                <w:rFonts w:ascii="Times New Roman" w:hAnsi="Times New Roman" w:cs="Times New Roman"/>
                <w:sz w:val="24"/>
                <w:szCs w:val="24"/>
              </w:rPr>
              <w:t xml:space="preserve"> Главы муниципального образования «Дорогобужский </w:t>
            </w:r>
            <w:r w:rsidRPr="00FF11CC">
              <w:rPr>
                <w:rFonts w:ascii="Times New Roman" w:hAnsi="Times New Roman" w:cs="Times New Roman"/>
                <w:sz w:val="24"/>
                <w:szCs w:val="24"/>
              </w:rPr>
              <w:t>муниципальный округ</w:t>
            </w:r>
            <w:r w:rsidR="00737CA5" w:rsidRPr="00FF11CC">
              <w:rPr>
                <w:rFonts w:ascii="Times New Roman" w:hAnsi="Times New Roman" w:cs="Times New Roman"/>
                <w:sz w:val="24"/>
                <w:szCs w:val="24"/>
              </w:rPr>
              <w:t>» Смоленской области Смольянинов А.М.</w:t>
            </w:r>
          </w:p>
        </w:tc>
      </w:tr>
      <w:tr w:rsidR="00497DF9" w:rsidRPr="00497DF9" w:rsidTr="004828E8">
        <w:trPr>
          <w:trHeight w:val="418"/>
        </w:trPr>
        <w:tc>
          <w:tcPr>
            <w:tcW w:w="3998" w:type="dxa"/>
            <w:vAlign w:val="center"/>
          </w:tcPr>
          <w:p w:rsidR="00737CA5" w:rsidRPr="004777E6" w:rsidRDefault="00737CA5" w:rsidP="0073493A">
            <w:pPr>
              <w:pStyle w:val="ConsPlusNormal"/>
              <w:ind w:firstLine="34"/>
              <w:jc w:val="both"/>
              <w:rPr>
                <w:rFonts w:ascii="Times New Roman" w:hAnsi="Times New Roman" w:cs="Times New Roman"/>
                <w:sz w:val="24"/>
                <w:szCs w:val="24"/>
              </w:rPr>
            </w:pPr>
            <w:r w:rsidRPr="004777E6">
              <w:rPr>
                <w:rFonts w:ascii="Times New Roman" w:hAnsi="Times New Roman" w:cs="Times New Roman"/>
                <w:sz w:val="24"/>
                <w:szCs w:val="24"/>
              </w:rPr>
              <w:t>Период реализации муниципальной программы</w:t>
            </w:r>
          </w:p>
        </w:tc>
        <w:tc>
          <w:tcPr>
            <w:tcW w:w="6237" w:type="dxa"/>
            <w:vAlign w:val="center"/>
          </w:tcPr>
          <w:p w:rsidR="00737CA5" w:rsidRPr="004777E6" w:rsidRDefault="006A259D" w:rsidP="0073493A">
            <w:pPr>
              <w:pStyle w:val="ConsPlusNormal"/>
              <w:ind w:firstLine="34"/>
              <w:jc w:val="both"/>
              <w:rPr>
                <w:rFonts w:ascii="Times New Roman" w:hAnsi="Times New Roman" w:cs="Times New Roman"/>
                <w:sz w:val="24"/>
                <w:szCs w:val="24"/>
              </w:rPr>
            </w:pPr>
            <w:r w:rsidRPr="004777E6">
              <w:rPr>
                <w:rFonts w:ascii="Times New Roman" w:hAnsi="Times New Roman" w:cs="Times New Roman"/>
                <w:sz w:val="24"/>
                <w:szCs w:val="24"/>
              </w:rPr>
              <w:t>Этап I: 2025</w:t>
            </w:r>
            <w:r w:rsidR="00737CA5" w:rsidRPr="004777E6">
              <w:rPr>
                <w:rFonts w:ascii="Times New Roman" w:hAnsi="Times New Roman" w:cs="Times New Roman"/>
                <w:sz w:val="24"/>
                <w:szCs w:val="24"/>
              </w:rPr>
              <w:t xml:space="preserve"> –</w:t>
            </w:r>
            <w:r w:rsidRPr="004777E6">
              <w:rPr>
                <w:rFonts w:ascii="Times New Roman" w:hAnsi="Times New Roman" w:cs="Times New Roman"/>
                <w:sz w:val="24"/>
                <w:szCs w:val="24"/>
              </w:rPr>
              <w:t xml:space="preserve"> 2027</w:t>
            </w:r>
          </w:p>
          <w:p w:rsidR="00737CA5" w:rsidRPr="004777E6" w:rsidRDefault="00737CA5" w:rsidP="0073493A">
            <w:pPr>
              <w:pStyle w:val="ConsPlusNormal"/>
              <w:ind w:firstLine="34"/>
              <w:jc w:val="both"/>
              <w:rPr>
                <w:rFonts w:ascii="Times New Roman" w:hAnsi="Times New Roman" w:cs="Times New Roman"/>
                <w:sz w:val="24"/>
                <w:szCs w:val="24"/>
              </w:rPr>
            </w:pPr>
          </w:p>
        </w:tc>
      </w:tr>
      <w:tr w:rsidR="00497DF9" w:rsidRPr="00497DF9" w:rsidTr="0073493A">
        <w:tc>
          <w:tcPr>
            <w:tcW w:w="3998" w:type="dxa"/>
            <w:vAlign w:val="center"/>
          </w:tcPr>
          <w:p w:rsidR="00737CA5" w:rsidRPr="00101506" w:rsidRDefault="00737CA5" w:rsidP="0073493A">
            <w:pPr>
              <w:pStyle w:val="ConsPlusNormal"/>
              <w:ind w:firstLine="34"/>
              <w:jc w:val="both"/>
              <w:rPr>
                <w:rFonts w:ascii="Times New Roman" w:hAnsi="Times New Roman" w:cs="Times New Roman"/>
                <w:sz w:val="24"/>
                <w:szCs w:val="24"/>
              </w:rPr>
            </w:pPr>
            <w:r w:rsidRPr="00101506">
              <w:rPr>
                <w:rFonts w:ascii="Times New Roman" w:hAnsi="Times New Roman" w:cs="Times New Roman"/>
                <w:sz w:val="24"/>
                <w:szCs w:val="24"/>
              </w:rPr>
              <w:t>Цели муниципальной программы</w:t>
            </w:r>
          </w:p>
        </w:tc>
        <w:tc>
          <w:tcPr>
            <w:tcW w:w="6237" w:type="dxa"/>
            <w:vAlign w:val="center"/>
          </w:tcPr>
          <w:p w:rsidR="00737CA5" w:rsidRPr="00101506" w:rsidRDefault="00737CA5" w:rsidP="0073493A">
            <w:pPr>
              <w:pStyle w:val="ConsPlusNormal"/>
              <w:ind w:firstLine="34"/>
              <w:jc w:val="both"/>
              <w:rPr>
                <w:rFonts w:ascii="Times New Roman" w:hAnsi="Times New Roman" w:cs="Times New Roman"/>
                <w:sz w:val="24"/>
                <w:szCs w:val="24"/>
              </w:rPr>
            </w:pPr>
            <w:r w:rsidRPr="00101506">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 (общественных территорий)</w:t>
            </w:r>
          </w:p>
        </w:tc>
      </w:tr>
      <w:tr w:rsidR="00497DF9" w:rsidRPr="00497DF9" w:rsidTr="0073493A">
        <w:trPr>
          <w:trHeight w:val="705"/>
        </w:trPr>
        <w:tc>
          <w:tcPr>
            <w:tcW w:w="3998" w:type="dxa"/>
            <w:vAlign w:val="center"/>
          </w:tcPr>
          <w:p w:rsidR="00737CA5" w:rsidRPr="00FF11CC" w:rsidRDefault="00737CA5" w:rsidP="0073493A">
            <w:pPr>
              <w:pStyle w:val="ConsPlusNormal"/>
              <w:ind w:firstLine="34"/>
              <w:jc w:val="both"/>
              <w:rPr>
                <w:rFonts w:ascii="Times New Roman" w:hAnsi="Times New Roman" w:cs="Times New Roman"/>
                <w:sz w:val="24"/>
                <w:szCs w:val="24"/>
              </w:rPr>
            </w:pPr>
            <w:r w:rsidRPr="00FF11CC">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6237" w:type="dxa"/>
            <w:vAlign w:val="center"/>
          </w:tcPr>
          <w:p w:rsidR="00101506" w:rsidRPr="005F3E8A" w:rsidRDefault="00101506" w:rsidP="00101506">
            <w:pPr>
              <w:snapToGrid w:val="0"/>
              <w:jc w:val="both"/>
              <w:rPr>
                <w:sz w:val="24"/>
                <w:szCs w:val="24"/>
              </w:rPr>
            </w:pPr>
            <w:r w:rsidRPr="00834A56">
              <w:rPr>
                <w:sz w:val="24"/>
                <w:szCs w:val="24"/>
              </w:rPr>
              <w:t xml:space="preserve">Общий объем финансирования программы составляет              </w:t>
            </w:r>
            <w:r w:rsidR="005F3E8A" w:rsidRPr="005F3E8A">
              <w:rPr>
                <w:sz w:val="24"/>
                <w:szCs w:val="24"/>
              </w:rPr>
              <w:t>30 350,0</w:t>
            </w:r>
            <w:r w:rsidRPr="005F3E8A">
              <w:rPr>
                <w:sz w:val="24"/>
                <w:szCs w:val="24"/>
              </w:rPr>
              <w:t xml:space="preserve"> тыс. руб., из них:</w:t>
            </w:r>
          </w:p>
          <w:p w:rsidR="00101506" w:rsidRPr="005F3E8A" w:rsidRDefault="00101506" w:rsidP="00101506">
            <w:pPr>
              <w:ind w:firstLine="34"/>
              <w:jc w:val="both"/>
              <w:rPr>
                <w:sz w:val="24"/>
                <w:szCs w:val="24"/>
              </w:rPr>
            </w:pPr>
            <w:r w:rsidRPr="005F3E8A">
              <w:rPr>
                <w:sz w:val="24"/>
                <w:szCs w:val="24"/>
              </w:rPr>
              <w:t xml:space="preserve">2025 год – </w:t>
            </w:r>
            <w:r w:rsidR="00647256" w:rsidRPr="005F3E8A">
              <w:rPr>
                <w:sz w:val="24"/>
                <w:szCs w:val="24"/>
              </w:rPr>
              <w:t>12</w:t>
            </w:r>
            <w:r w:rsidR="005F3E8A" w:rsidRPr="005F3E8A">
              <w:rPr>
                <w:sz w:val="24"/>
                <w:szCs w:val="24"/>
              </w:rPr>
              <w:t> 583,1</w:t>
            </w:r>
            <w:r w:rsidRPr="005F3E8A">
              <w:rPr>
                <w:sz w:val="24"/>
                <w:szCs w:val="24"/>
              </w:rPr>
              <w:t xml:space="preserve"> тыс. руб.;</w:t>
            </w:r>
          </w:p>
          <w:p w:rsidR="00101506" w:rsidRPr="005F3E8A" w:rsidRDefault="00101506" w:rsidP="00101506">
            <w:pPr>
              <w:ind w:firstLine="34"/>
              <w:jc w:val="both"/>
              <w:rPr>
                <w:sz w:val="24"/>
                <w:szCs w:val="24"/>
              </w:rPr>
            </w:pPr>
            <w:r w:rsidRPr="005F3E8A">
              <w:rPr>
                <w:sz w:val="24"/>
                <w:szCs w:val="24"/>
              </w:rPr>
              <w:t xml:space="preserve">2026 год – </w:t>
            </w:r>
            <w:r w:rsidR="005F3E8A" w:rsidRPr="005F3E8A">
              <w:rPr>
                <w:sz w:val="24"/>
                <w:szCs w:val="24"/>
              </w:rPr>
              <w:t xml:space="preserve">9 064,1 </w:t>
            </w:r>
            <w:r w:rsidRPr="005F3E8A">
              <w:rPr>
                <w:sz w:val="24"/>
                <w:szCs w:val="24"/>
              </w:rPr>
              <w:t>тыс. руб.;</w:t>
            </w:r>
          </w:p>
          <w:p w:rsidR="00737CA5" w:rsidRPr="00497DF9" w:rsidRDefault="00101506" w:rsidP="000962F3">
            <w:pPr>
              <w:ind w:firstLine="34"/>
              <w:jc w:val="both"/>
              <w:rPr>
                <w:color w:val="FF0000"/>
                <w:sz w:val="24"/>
                <w:szCs w:val="24"/>
              </w:rPr>
            </w:pPr>
            <w:r w:rsidRPr="005F3E8A">
              <w:rPr>
                <w:sz w:val="24"/>
                <w:szCs w:val="24"/>
              </w:rPr>
              <w:t xml:space="preserve">2027 год – </w:t>
            </w:r>
            <w:r w:rsidR="005F3E8A" w:rsidRPr="005F3E8A">
              <w:rPr>
                <w:sz w:val="24"/>
                <w:szCs w:val="24"/>
              </w:rPr>
              <w:t>8 702,8</w:t>
            </w:r>
            <w:r w:rsidRPr="005F3E8A">
              <w:rPr>
                <w:sz w:val="24"/>
                <w:szCs w:val="24"/>
              </w:rPr>
              <w:t xml:space="preserve"> тыс. руб.</w:t>
            </w:r>
          </w:p>
        </w:tc>
      </w:tr>
    </w:tbl>
    <w:p w:rsidR="00737CA5" w:rsidRPr="00497DF9" w:rsidRDefault="00737CA5" w:rsidP="00737CA5">
      <w:pPr>
        <w:pStyle w:val="ConsPlusNormal"/>
        <w:jc w:val="center"/>
        <w:outlineLvl w:val="1"/>
        <w:rPr>
          <w:rFonts w:ascii="Times New Roman" w:hAnsi="Times New Roman" w:cs="Times New Roman"/>
          <w:b/>
          <w:color w:val="FF0000"/>
          <w:sz w:val="24"/>
          <w:szCs w:val="24"/>
        </w:rPr>
      </w:pPr>
    </w:p>
    <w:p w:rsidR="00737CA5" w:rsidRPr="006F45B1" w:rsidRDefault="00737CA5" w:rsidP="00737CA5">
      <w:pPr>
        <w:jc w:val="center"/>
        <w:rPr>
          <w:b/>
          <w:sz w:val="26"/>
          <w:szCs w:val="26"/>
        </w:rPr>
      </w:pPr>
      <w:r w:rsidRPr="006F45B1">
        <w:rPr>
          <w:b/>
          <w:spacing w:val="-2"/>
          <w:sz w:val="26"/>
          <w:szCs w:val="26"/>
        </w:rPr>
        <w:t>Раздел 2. Показатели муниципальной программы</w:t>
      </w:r>
    </w:p>
    <w:p w:rsidR="00737CA5" w:rsidRPr="006F45B1" w:rsidRDefault="00737CA5" w:rsidP="00737CA5">
      <w:pPr>
        <w:rPr>
          <w:b/>
        </w:rPr>
      </w:pPr>
    </w:p>
    <w:tbl>
      <w:tblPr>
        <w:tblStyle w:val="ad"/>
        <w:tblW w:w="10201" w:type="dxa"/>
        <w:tblLayout w:type="fixed"/>
        <w:tblLook w:val="04A0" w:firstRow="1" w:lastRow="0" w:firstColumn="1" w:lastColumn="0" w:noHBand="0" w:noVBand="1"/>
      </w:tblPr>
      <w:tblGrid>
        <w:gridCol w:w="540"/>
        <w:gridCol w:w="3141"/>
        <w:gridCol w:w="1559"/>
        <w:gridCol w:w="2268"/>
        <w:gridCol w:w="992"/>
        <w:gridCol w:w="851"/>
        <w:gridCol w:w="850"/>
      </w:tblGrid>
      <w:tr w:rsidR="006F45B1" w:rsidRPr="004828E8" w:rsidTr="00C9294C">
        <w:tc>
          <w:tcPr>
            <w:tcW w:w="540" w:type="dxa"/>
            <w:vMerge w:val="restart"/>
          </w:tcPr>
          <w:p w:rsidR="00737CA5" w:rsidRPr="004828E8" w:rsidRDefault="00737CA5" w:rsidP="0073493A">
            <w:pPr>
              <w:rPr>
                <w:sz w:val="23"/>
                <w:szCs w:val="23"/>
              </w:rPr>
            </w:pPr>
            <w:r w:rsidRPr="004828E8">
              <w:rPr>
                <w:sz w:val="23"/>
                <w:szCs w:val="23"/>
              </w:rPr>
              <w:t>№ п/п</w:t>
            </w:r>
          </w:p>
        </w:tc>
        <w:tc>
          <w:tcPr>
            <w:tcW w:w="3141" w:type="dxa"/>
            <w:vMerge w:val="restart"/>
          </w:tcPr>
          <w:p w:rsidR="00737CA5" w:rsidRPr="004828E8" w:rsidRDefault="00737CA5" w:rsidP="0073493A">
            <w:pPr>
              <w:jc w:val="center"/>
              <w:rPr>
                <w:b/>
                <w:sz w:val="23"/>
                <w:szCs w:val="23"/>
              </w:rPr>
            </w:pPr>
            <w:r w:rsidRPr="004828E8">
              <w:rPr>
                <w:spacing w:val="-2"/>
                <w:sz w:val="23"/>
                <w:szCs w:val="23"/>
              </w:rPr>
              <w:t>Наименование показателя</w:t>
            </w:r>
          </w:p>
        </w:tc>
        <w:tc>
          <w:tcPr>
            <w:tcW w:w="1559" w:type="dxa"/>
            <w:vMerge w:val="restart"/>
          </w:tcPr>
          <w:p w:rsidR="00737CA5" w:rsidRPr="004828E8" w:rsidRDefault="00737CA5" w:rsidP="0073493A">
            <w:pPr>
              <w:rPr>
                <w:b/>
                <w:sz w:val="23"/>
                <w:szCs w:val="23"/>
              </w:rPr>
            </w:pPr>
            <w:r w:rsidRPr="004828E8">
              <w:rPr>
                <w:spacing w:val="-2"/>
                <w:sz w:val="23"/>
                <w:szCs w:val="23"/>
              </w:rPr>
              <w:t>Единица измерения</w:t>
            </w:r>
          </w:p>
        </w:tc>
        <w:tc>
          <w:tcPr>
            <w:tcW w:w="2268" w:type="dxa"/>
            <w:vMerge w:val="restart"/>
          </w:tcPr>
          <w:p w:rsidR="00737CA5" w:rsidRPr="004828E8" w:rsidRDefault="00737CA5" w:rsidP="0073493A">
            <w:pPr>
              <w:jc w:val="center"/>
              <w:rPr>
                <w:b/>
                <w:sz w:val="23"/>
                <w:szCs w:val="23"/>
              </w:rPr>
            </w:pPr>
            <w:r w:rsidRPr="004828E8">
              <w:rPr>
                <w:spacing w:val="-2"/>
                <w:sz w:val="23"/>
                <w:szCs w:val="23"/>
              </w:rPr>
              <w:t>Базовое значение показателя (в году, предшествующем очередному финансовому году)</w:t>
            </w:r>
          </w:p>
        </w:tc>
        <w:tc>
          <w:tcPr>
            <w:tcW w:w="2693" w:type="dxa"/>
            <w:gridSpan w:val="3"/>
          </w:tcPr>
          <w:p w:rsidR="00737CA5" w:rsidRPr="004828E8" w:rsidRDefault="00737CA5" w:rsidP="0073493A">
            <w:pPr>
              <w:jc w:val="center"/>
              <w:rPr>
                <w:sz w:val="23"/>
                <w:szCs w:val="23"/>
              </w:rPr>
            </w:pPr>
            <w:r w:rsidRPr="004828E8">
              <w:rPr>
                <w:sz w:val="23"/>
                <w:szCs w:val="23"/>
              </w:rPr>
              <w:t>Планируемое значение показателя</w:t>
            </w:r>
          </w:p>
        </w:tc>
      </w:tr>
      <w:tr w:rsidR="006F45B1" w:rsidRPr="004828E8" w:rsidTr="00C9294C">
        <w:tc>
          <w:tcPr>
            <w:tcW w:w="540" w:type="dxa"/>
            <w:vMerge/>
          </w:tcPr>
          <w:p w:rsidR="00737CA5" w:rsidRPr="004828E8" w:rsidRDefault="00737CA5" w:rsidP="0073493A">
            <w:pPr>
              <w:rPr>
                <w:b/>
                <w:sz w:val="23"/>
                <w:szCs w:val="23"/>
              </w:rPr>
            </w:pPr>
          </w:p>
        </w:tc>
        <w:tc>
          <w:tcPr>
            <w:tcW w:w="3141" w:type="dxa"/>
            <w:vMerge/>
          </w:tcPr>
          <w:p w:rsidR="00737CA5" w:rsidRPr="004828E8" w:rsidRDefault="00737CA5" w:rsidP="0073493A">
            <w:pPr>
              <w:rPr>
                <w:b/>
                <w:sz w:val="23"/>
                <w:szCs w:val="23"/>
              </w:rPr>
            </w:pPr>
          </w:p>
        </w:tc>
        <w:tc>
          <w:tcPr>
            <w:tcW w:w="1559" w:type="dxa"/>
            <w:vMerge/>
          </w:tcPr>
          <w:p w:rsidR="00737CA5" w:rsidRPr="004828E8" w:rsidRDefault="00737CA5" w:rsidP="0073493A">
            <w:pPr>
              <w:rPr>
                <w:b/>
                <w:sz w:val="23"/>
                <w:szCs w:val="23"/>
              </w:rPr>
            </w:pPr>
          </w:p>
        </w:tc>
        <w:tc>
          <w:tcPr>
            <w:tcW w:w="2268" w:type="dxa"/>
            <w:vMerge/>
          </w:tcPr>
          <w:p w:rsidR="00737CA5" w:rsidRPr="004828E8" w:rsidRDefault="00737CA5" w:rsidP="0073493A">
            <w:pPr>
              <w:rPr>
                <w:b/>
                <w:sz w:val="23"/>
                <w:szCs w:val="23"/>
              </w:rPr>
            </w:pPr>
          </w:p>
        </w:tc>
        <w:tc>
          <w:tcPr>
            <w:tcW w:w="992" w:type="dxa"/>
            <w:vAlign w:val="center"/>
          </w:tcPr>
          <w:p w:rsidR="00737CA5" w:rsidRPr="004828E8" w:rsidRDefault="006A259D" w:rsidP="0073493A">
            <w:pPr>
              <w:spacing w:line="230" w:lineRule="auto"/>
              <w:jc w:val="center"/>
              <w:rPr>
                <w:spacing w:val="-2"/>
                <w:sz w:val="23"/>
                <w:szCs w:val="23"/>
              </w:rPr>
            </w:pPr>
            <w:r w:rsidRPr="004828E8">
              <w:rPr>
                <w:spacing w:val="-2"/>
                <w:sz w:val="23"/>
                <w:szCs w:val="23"/>
              </w:rPr>
              <w:t>2025</w:t>
            </w:r>
            <w:r w:rsidR="00737CA5" w:rsidRPr="004828E8">
              <w:rPr>
                <w:spacing w:val="-2"/>
                <w:sz w:val="23"/>
                <w:szCs w:val="23"/>
              </w:rPr>
              <w:t xml:space="preserve"> год</w:t>
            </w:r>
          </w:p>
        </w:tc>
        <w:tc>
          <w:tcPr>
            <w:tcW w:w="851" w:type="dxa"/>
            <w:vAlign w:val="center"/>
          </w:tcPr>
          <w:p w:rsidR="00737CA5" w:rsidRPr="004828E8" w:rsidRDefault="00737CA5" w:rsidP="006A259D">
            <w:pPr>
              <w:spacing w:line="230" w:lineRule="auto"/>
              <w:jc w:val="center"/>
              <w:rPr>
                <w:spacing w:val="-2"/>
                <w:sz w:val="23"/>
                <w:szCs w:val="23"/>
              </w:rPr>
            </w:pPr>
            <w:r w:rsidRPr="004828E8">
              <w:rPr>
                <w:spacing w:val="-2"/>
                <w:sz w:val="23"/>
                <w:szCs w:val="23"/>
              </w:rPr>
              <w:t>202</w:t>
            </w:r>
            <w:r w:rsidR="006A259D" w:rsidRPr="004828E8">
              <w:rPr>
                <w:spacing w:val="-2"/>
                <w:sz w:val="23"/>
                <w:szCs w:val="23"/>
              </w:rPr>
              <w:t>6</w:t>
            </w:r>
            <w:r w:rsidRPr="004828E8">
              <w:rPr>
                <w:spacing w:val="-2"/>
                <w:sz w:val="23"/>
                <w:szCs w:val="23"/>
              </w:rPr>
              <w:t xml:space="preserve"> год</w:t>
            </w:r>
          </w:p>
        </w:tc>
        <w:tc>
          <w:tcPr>
            <w:tcW w:w="850" w:type="dxa"/>
            <w:vAlign w:val="center"/>
          </w:tcPr>
          <w:p w:rsidR="00737CA5" w:rsidRPr="004828E8" w:rsidRDefault="00737CA5" w:rsidP="006A259D">
            <w:pPr>
              <w:spacing w:line="230" w:lineRule="auto"/>
              <w:jc w:val="center"/>
              <w:rPr>
                <w:spacing w:val="-2"/>
                <w:sz w:val="23"/>
                <w:szCs w:val="23"/>
              </w:rPr>
            </w:pPr>
            <w:r w:rsidRPr="004828E8">
              <w:rPr>
                <w:spacing w:val="-2"/>
                <w:sz w:val="23"/>
                <w:szCs w:val="23"/>
              </w:rPr>
              <w:t>202</w:t>
            </w:r>
            <w:r w:rsidR="006A259D" w:rsidRPr="004828E8">
              <w:rPr>
                <w:spacing w:val="-2"/>
                <w:sz w:val="23"/>
                <w:szCs w:val="23"/>
              </w:rPr>
              <w:t xml:space="preserve">7 </w:t>
            </w:r>
            <w:r w:rsidRPr="004828E8">
              <w:rPr>
                <w:spacing w:val="-2"/>
                <w:sz w:val="23"/>
                <w:szCs w:val="23"/>
              </w:rPr>
              <w:t>год</w:t>
            </w:r>
          </w:p>
        </w:tc>
      </w:tr>
      <w:tr w:rsidR="006F45B1" w:rsidRPr="004828E8" w:rsidTr="00C9294C">
        <w:tc>
          <w:tcPr>
            <w:tcW w:w="540" w:type="dxa"/>
          </w:tcPr>
          <w:p w:rsidR="00737CA5" w:rsidRPr="004828E8" w:rsidRDefault="00737CA5" w:rsidP="0073493A">
            <w:pPr>
              <w:jc w:val="center"/>
              <w:rPr>
                <w:sz w:val="23"/>
                <w:szCs w:val="23"/>
              </w:rPr>
            </w:pPr>
            <w:r w:rsidRPr="004828E8">
              <w:rPr>
                <w:sz w:val="23"/>
                <w:szCs w:val="23"/>
              </w:rPr>
              <w:t>1</w:t>
            </w:r>
          </w:p>
        </w:tc>
        <w:tc>
          <w:tcPr>
            <w:tcW w:w="3141" w:type="dxa"/>
          </w:tcPr>
          <w:p w:rsidR="00737CA5" w:rsidRPr="004828E8" w:rsidRDefault="00737CA5" w:rsidP="0073493A">
            <w:pPr>
              <w:jc w:val="center"/>
              <w:rPr>
                <w:sz w:val="23"/>
                <w:szCs w:val="23"/>
              </w:rPr>
            </w:pPr>
            <w:r w:rsidRPr="004828E8">
              <w:rPr>
                <w:sz w:val="23"/>
                <w:szCs w:val="23"/>
              </w:rPr>
              <w:t>2</w:t>
            </w:r>
          </w:p>
        </w:tc>
        <w:tc>
          <w:tcPr>
            <w:tcW w:w="1559" w:type="dxa"/>
          </w:tcPr>
          <w:p w:rsidR="00737CA5" w:rsidRPr="004828E8" w:rsidRDefault="00737CA5" w:rsidP="0073493A">
            <w:pPr>
              <w:jc w:val="center"/>
              <w:rPr>
                <w:sz w:val="23"/>
                <w:szCs w:val="23"/>
              </w:rPr>
            </w:pPr>
            <w:r w:rsidRPr="004828E8">
              <w:rPr>
                <w:sz w:val="23"/>
                <w:szCs w:val="23"/>
              </w:rPr>
              <w:t>3</w:t>
            </w:r>
          </w:p>
        </w:tc>
        <w:tc>
          <w:tcPr>
            <w:tcW w:w="2268" w:type="dxa"/>
          </w:tcPr>
          <w:p w:rsidR="00737CA5" w:rsidRPr="004828E8" w:rsidRDefault="00737CA5" w:rsidP="0073493A">
            <w:pPr>
              <w:jc w:val="center"/>
              <w:rPr>
                <w:sz w:val="23"/>
                <w:szCs w:val="23"/>
              </w:rPr>
            </w:pPr>
            <w:r w:rsidRPr="004828E8">
              <w:rPr>
                <w:sz w:val="23"/>
                <w:szCs w:val="23"/>
              </w:rPr>
              <w:t>4</w:t>
            </w:r>
          </w:p>
        </w:tc>
        <w:tc>
          <w:tcPr>
            <w:tcW w:w="992" w:type="dxa"/>
            <w:vAlign w:val="center"/>
          </w:tcPr>
          <w:p w:rsidR="00737CA5" w:rsidRPr="004828E8" w:rsidRDefault="00737CA5" w:rsidP="0073493A">
            <w:pPr>
              <w:spacing w:line="230" w:lineRule="auto"/>
              <w:jc w:val="center"/>
              <w:rPr>
                <w:spacing w:val="-2"/>
                <w:sz w:val="23"/>
                <w:szCs w:val="23"/>
              </w:rPr>
            </w:pPr>
            <w:r w:rsidRPr="004828E8">
              <w:rPr>
                <w:spacing w:val="-2"/>
                <w:sz w:val="23"/>
                <w:szCs w:val="23"/>
              </w:rPr>
              <w:t>5</w:t>
            </w:r>
          </w:p>
        </w:tc>
        <w:tc>
          <w:tcPr>
            <w:tcW w:w="851" w:type="dxa"/>
            <w:vAlign w:val="center"/>
          </w:tcPr>
          <w:p w:rsidR="00737CA5" w:rsidRPr="004828E8" w:rsidRDefault="00737CA5" w:rsidP="0073493A">
            <w:pPr>
              <w:spacing w:line="230" w:lineRule="auto"/>
              <w:jc w:val="center"/>
              <w:rPr>
                <w:spacing w:val="-2"/>
                <w:sz w:val="23"/>
                <w:szCs w:val="23"/>
              </w:rPr>
            </w:pPr>
            <w:r w:rsidRPr="004828E8">
              <w:rPr>
                <w:spacing w:val="-2"/>
                <w:sz w:val="23"/>
                <w:szCs w:val="23"/>
              </w:rPr>
              <w:t>6</w:t>
            </w:r>
          </w:p>
        </w:tc>
        <w:tc>
          <w:tcPr>
            <w:tcW w:w="850" w:type="dxa"/>
            <w:vAlign w:val="center"/>
          </w:tcPr>
          <w:p w:rsidR="00737CA5" w:rsidRPr="004828E8" w:rsidRDefault="00737CA5" w:rsidP="0073493A">
            <w:pPr>
              <w:spacing w:line="230" w:lineRule="auto"/>
              <w:jc w:val="center"/>
              <w:rPr>
                <w:spacing w:val="-2"/>
                <w:sz w:val="23"/>
                <w:szCs w:val="23"/>
              </w:rPr>
            </w:pPr>
            <w:r w:rsidRPr="004828E8">
              <w:rPr>
                <w:spacing w:val="-2"/>
                <w:sz w:val="23"/>
                <w:szCs w:val="23"/>
              </w:rPr>
              <w:t>7</w:t>
            </w:r>
          </w:p>
        </w:tc>
      </w:tr>
      <w:tr w:rsidR="006F45B1" w:rsidRPr="004828E8" w:rsidTr="00C9294C">
        <w:tc>
          <w:tcPr>
            <w:tcW w:w="540" w:type="dxa"/>
          </w:tcPr>
          <w:p w:rsidR="006F45B1" w:rsidRPr="004828E8" w:rsidRDefault="006F45B1" w:rsidP="006F45B1">
            <w:pPr>
              <w:jc w:val="center"/>
              <w:rPr>
                <w:sz w:val="23"/>
                <w:szCs w:val="23"/>
              </w:rPr>
            </w:pPr>
            <w:r w:rsidRPr="004828E8">
              <w:rPr>
                <w:sz w:val="23"/>
                <w:szCs w:val="23"/>
              </w:rPr>
              <w:t>1</w:t>
            </w:r>
          </w:p>
        </w:tc>
        <w:tc>
          <w:tcPr>
            <w:tcW w:w="3141" w:type="dxa"/>
            <w:vAlign w:val="center"/>
          </w:tcPr>
          <w:p w:rsidR="006F45B1" w:rsidRPr="004828E8" w:rsidRDefault="006F45B1" w:rsidP="006F45B1">
            <w:pPr>
              <w:jc w:val="both"/>
              <w:rPr>
                <w:b/>
                <w:sz w:val="23"/>
                <w:szCs w:val="23"/>
              </w:rPr>
            </w:pPr>
            <w:r w:rsidRPr="004828E8">
              <w:rPr>
                <w:sz w:val="23"/>
                <w:szCs w:val="23"/>
              </w:rPr>
              <w:t>Количество благоустроенных дворовых территорий</w:t>
            </w:r>
          </w:p>
        </w:tc>
        <w:tc>
          <w:tcPr>
            <w:tcW w:w="1559" w:type="dxa"/>
            <w:vAlign w:val="center"/>
          </w:tcPr>
          <w:p w:rsidR="006F45B1" w:rsidRPr="004828E8" w:rsidRDefault="006F45B1" w:rsidP="006F45B1">
            <w:pPr>
              <w:jc w:val="center"/>
              <w:rPr>
                <w:sz w:val="23"/>
                <w:szCs w:val="23"/>
              </w:rPr>
            </w:pPr>
            <w:r w:rsidRPr="004828E8">
              <w:rPr>
                <w:sz w:val="23"/>
                <w:szCs w:val="23"/>
              </w:rPr>
              <w:t>ед.</w:t>
            </w:r>
          </w:p>
        </w:tc>
        <w:tc>
          <w:tcPr>
            <w:tcW w:w="2268" w:type="dxa"/>
            <w:vAlign w:val="center"/>
          </w:tcPr>
          <w:p w:rsidR="006F45B1" w:rsidRPr="004828E8" w:rsidRDefault="006F45B1" w:rsidP="006F45B1">
            <w:pPr>
              <w:spacing w:line="230" w:lineRule="auto"/>
              <w:jc w:val="center"/>
              <w:rPr>
                <w:spacing w:val="-2"/>
                <w:sz w:val="23"/>
                <w:szCs w:val="23"/>
              </w:rPr>
            </w:pPr>
            <w:r w:rsidRPr="004828E8">
              <w:rPr>
                <w:spacing w:val="-2"/>
                <w:sz w:val="23"/>
                <w:szCs w:val="23"/>
              </w:rPr>
              <w:t>5</w:t>
            </w:r>
          </w:p>
        </w:tc>
        <w:tc>
          <w:tcPr>
            <w:tcW w:w="992" w:type="dxa"/>
            <w:vAlign w:val="center"/>
          </w:tcPr>
          <w:p w:rsidR="006F45B1" w:rsidRPr="004828E8" w:rsidRDefault="006F45B1" w:rsidP="006F45B1">
            <w:pPr>
              <w:jc w:val="center"/>
              <w:rPr>
                <w:sz w:val="23"/>
                <w:szCs w:val="23"/>
              </w:rPr>
            </w:pPr>
            <w:r w:rsidRPr="004828E8">
              <w:rPr>
                <w:sz w:val="23"/>
                <w:szCs w:val="23"/>
              </w:rPr>
              <w:t>4</w:t>
            </w:r>
          </w:p>
        </w:tc>
        <w:tc>
          <w:tcPr>
            <w:tcW w:w="851" w:type="dxa"/>
            <w:vAlign w:val="center"/>
          </w:tcPr>
          <w:p w:rsidR="006F45B1" w:rsidRPr="004828E8" w:rsidRDefault="00F67FBE" w:rsidP="006F45B1">
            <w:pPr>
              <w:jc w:val="center"/>
              <w:rPr>
                <w:sz w:val="23"/>
                <w:szCs w:val="23"/>
              </w:rPr>
            </w:pPr>
            <w:r w:rsidRPr="004828E8">
              <w:rPr>
                <w:sz w:val="23"/>
                <w:szCs w:val="23"/>
              </w:rPr>
              <w:t>1</w:t>
            </w:r>
          </w:p>
        </w:tc>
        <w:tc>
          <w:tcPr>
            <w:tcW w:w="850" w:type="dxa"/>
            <w:vAlign w:val="center"/>
          </w:tcPr>
          <w:p w:rsidR="006F45B1" w:rsidRPr="004828E8" w:rsidRDefault="00F67FBE" w:rsidP="006F45B1">
            <w:pPr>
              <w:jc w:val="center"/>
              <w:rPr>
                <w:sz w:val="23"/>
                <w:szCs w:val="23"/>
              </w:rPr>
            </w:pPr>
            <w:r w:rsidRPr="004828E8">
              <w:rPr>
                <w:sz w:val="23"/>
                <w:szCs w:val="23"/>
              </w:rPr>
              <w:t>1</w:t>
            </w:r>
          </w:p>
        </w:tc>
      </w:tr>
      <w:tr w:rsidR="000962F3" w:rsidRPr="004828E8" w:rsidTr="00C9294C">
        <w:tc>
          <w:tcPr>
            <w:tcW w:w="540" w:type="dxa"/>
          </w:tcPr>
          <w:p w:rsidR="000962F3" w:rsidRPr="004828E8" w:rsidRDefault="000962F3" w:rsidP="006F45B1">
            <w:pPr>
              <w:jc w:val="center"/>
              <w:rPr>
                <w:sz w:val="23"/>
                <w:szCs w:val="23"/>
              </w:rPr>
            </w:pPr>
            <w:r w:rsidRPr="004828E8">
              <w:rPr>
                <w:sz w:val="23"/>
                <w:szCs w:val="23"/>
              </w:rPr>
              <w:t>2</w:t>
            </w:r>
          </w:p>
        </w:tc>
        <w:tc>
          <w:tcPr>
            <w:tcW w:w="3141" w:type="dxa"/>
            <w:vAlign w:val="center"/>
          </w:tcPr>
          <w:p w:rsidR="000962F3" w:rsidRPr="004828E8" w:rsidRDefault="000962F3" w:rsidP="006F45B1">
            <w:pPr>
              <w:jc w:val="both"/>
              <w:rPr>
                <w:sz w:val="23"/>
                <w:szCs w:val="23"/>
              </w:rPr>
            </w:pPr>
            <w:r w:rsidRPr="004828E8">
              <w:rPr>
                <w:sz w:val="23"/>
                <w:szCs w:val="23"/>
              </w:rPr>
              <w:t>Количество благоустроенных скверов</w:t>
            </w:r>
          </w:p>
        </w:tc>
        <w:tc>
          <w:tcPr>
            <w:tcW w:w="1559" w:type="dxa"/>
            <w:vAlign w:val="center"/>
          </w:tcPr>
          <w:p w:rsidR="000962F3" w:rsidRPr="004828E8" w:rsidRDefault="005D1272" w:rsidP="006F45B1">
            <w:pPr>
              <w:jc w:val="center"/>
              <w:rPr>
                <w:sz w:val="23"/>
                <w:szCs w:val="23"/>
              </w:rPr>
            </w:pPr>
            <w:r w:rsidRPr="004828E8">
              <w:rPr>
                <w:sz w:val="23"/>
                <w:szCs w:val="23"/>
              </w:rPr>
              <w:t>е</w:t>
            </w:r>
            <w:r w:rsidR="000962F3" w:rsidRPr="004828E8">
              <w:rPr>
                <w:sz w:val="23"/>
                <w:szCs w:val="23"/>
              </w:rPr>
              <w:t>д.</w:t>
            </w:r>
          </w:p>
        </w:tc>
        <w:tc>
          <w:tcPr>
            <w:tcW w:w="2268" w:type="dxa"/>
            <w:vAlign w:val="center"/>
          </w:tcPr>
          <w:p w:rsidR="000962F3" w:rsidRPr="004828E8" w:rsidRDefault="000962F3" w:rsidP="006F45B1">
            <w:pPr>
              <w:spacing w:line="230" w:lineRule="auto"/>
              <w:jc w:val="center"/>
              <w:rPr>
                <w:spacing w:val="-2"/>
                <w:sz w:val="23"/>
                <w:szCs w:val="23"/>
              </w:rPr>
            </w:pPr>
            <w:r w:rsidRPr="004828E8">
              <w:rPr>
                <w:spacing w:val="-2"/>
                <w:sz w:val="23"/>
                <w:szCs w:val="23"/>
              </w:rPr>
              <w:t>0</w:t>
            </w:r>
          </w:p>
        </w:tc>
        <w:tc>
          <w:tcPr>
            <w:tcW w:w="992" w:type="dxa"/>
            <w:vAlign w:val="center"/>
          </w:tcPr>
          <w:p w:rsidR="000962F3" w:rsidRPr="004828E8" w:rsidRDefault="000962F3" w:rsidP="006F45B1">
            <w:pPr>
              <w:jc w:val="center"/>
              <w:rPr>
                <w:sz w:val="23"/>
                <w:szCs w:val="23"/>
              </w:rPr>
            </w:pPr>
            <w:r w:rsidRPr="004828E8">
              <w:rPr>
                <w:sz w:val="23"/>
                <w:szCs w:val="23"/>
              </w:rPr>
              <w:t>1</w:t>
            </w:r>
          </w:p>
        </w:tc>
        <w:tc>
          <w:tcPr>
            <w:tcW w:w="851" w:type="dxa"/>
            <w:vAlign w:val="center"/>
          </w:tcPr>
          <w:p w:rsidR="000962F3" w:rsidRPr="004828E8" w:rsidRDefault="000962F3" w:rsidP="006F45B1">
            <w:pPr>
              <w:jc w:val="center"/>
              <w:rPr>
                <w:sz w:val="23"/>
                <w:szCs w:val="23"/>
              </w:rPr>
            </w:pPr>
            <w:r w:rsidRPr="004828E8">
              <w:rPr>
                <w:sz w:val="23"/>
                <w:szCs w:val="23"/>
              </w:rPr>
              <w:t>0</w:t>
            </w:r>
          </w:p>
        </w:tc>
        <w:tc>
          <w:tcPr>
            <w:tcW w:w="850" w:type="dxa"/>
            <w:vAlign w:val="center"/>
          </w:tcPr>
          <w:p w:rsidR="000962F3" w:rsidRPr="004828E8" w:rsidRDefault="000962F3" w:rsidP="006F45B1">
            <w:pPr>
              <w:jc w:val="center"/>
              <w:rPr>
                <w:sz w:val="23"/>
                <w:szCs w:val="23"/>
              </w:rPr>
            </w:pPr>
            <w:r w:rsidRPr="004828E8">
              <w:rPr>
                <w:sz w:val="23"/>
                <w:szCs w:val="23"/>
              </w:rPr>
              <w:t>0</w:t>
            </w:r>
          </w:p>
        </w:tc>
      </w:tr>
    </w:tbl>
    <w:p w:rsidR="00C9294C" w:rsidRDefault="00C9294C" w:rsidP="00737CA5">
      <w:pPr>
        <w:jc w:val="center"/>
        <w:rPr>
          <w:b/>
          <w:spacing w:val="-2"/>
          <w:sz w:val="26"/>
          <w:szCs w:val="26"/>
        </w:rPr>
      </w:pPr>
    </w:p>
    <w:p w:rsidR="00D4663D" w:rsidRDefault="00D4663D" w:rsidP="00737CA5">
      <w:pPr>
        <w:jc w:val="center"/>
        <w:rPr>
          <w:b/>
          <w:spacing w:val="-2"/>
          <w:sz w:val="26"/>
          <w:szCs w:val="26"/>
        </w:rPr>
      </w:pPr>
    </w:p>
    <w:p w:rsidR="00737CA5" w:rsidRDefault="00737CA5" w:rsidP="00737CA5">
      <w:pPr>
        <w:jc w:val="center"/>
        <w:rPr>
          <w:b/>
          <w:spacing w:val="-2"/>
          <w:sz w:val="26"/>
          <w:szCs w:val="26"/>
        </w:rPr>
      </w:pPr>
      <w:r w:rsidRPr="000248A6">
        <w:rPr>
          <w:b/>
          <w:spacing w:val="-2"/>
          <w:sz w:val="26"/>
          <w:szCs w:val="26"/>
        </w:rPr>
        <w:t>Раздел 3. Структура муниципальной программы</w:t>
      </w:r>
    </w:p>
    <w:p w:rsidR="00C9294C" w:rsidRPr="000248A6" w:rsidRDefault="00C9294C" w:rsidP="00737CA5">
      <w:pPr>
        <w:jc w:val="center"/>
        <w:rPr>
          <w:b/>
          <w:spacing w:val="-2"/>
          <w:sz w:val="26"/>
          <w:szCs w:val="26"/>
        </w:rPr>
      </w:pPr>
    </w:p>
    <w:p w:rsidR="00737CA5" w:rsidRPr="000248A6" w:rsidRDefault="00737CA5" w:rsidP="00737CA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93"/>
        <w:gridCol w:w="4200"/>
        <w:gridCol w:w="3041"/>
      </w:tblGrid>
      <w:tr w:rsidR="00497DF9" w:rsidRPr="000248A6" w:rsidTr="0073493A">
        <w:trPr>
          <w:trHeight w:val="562"/>
        </w:trPr>
        <w:tc>
          <w:tcPr>
            <w:tcW w:w="282" w:type="pct"/>
            <w:shd w:val="clear" w:color="auto" w:fill="auto"/>
            <w:hideMark/>
          </w:tcPr>
          <w:p w:rsidR="00737CA5" w:rsidRPr="000248A6" w:rsidRDefault="00737CA5" w:rsidP="0073493A">
            <w:pPr>
              <w:autoSpaceDE w:val="0"/>
              <w:autoSpaceDN w:val="0"/>
              <w:adjustRightInd w:val="0"/>
              <w:jc w:val="center"/>
              <w:rPr>
                <w:sz w:val="24"/>
              </w:rPr>
            </w:pPr>
            <w:r w:rsidRPr="000248A6">
              <w:rPr>
                <w:sz w:val="24"/>
              </w:rPr>
              <w:t>№</w:t>
            </w:r>
            <w:r w:rsidRPr="000248A6">
              <w:rPr>
                <w:sz w:val="24"/>
              </w:rPr>
              <w:br/>
              <w:t>п/п</w:t>
            </w:r>
          </w:p>
        </w:tc>
        <w:tc>
          <w:tcPr>
            <w:tcW w:w="1244" w:type="pct"/>
            <w:shd w:val="clear" w:color="auto" w:fill="auto"/>
            <w:hideMark/>
          </w:tcPr>
          <w:p w:rsidR="00737CA5" w:rsidRPr="000248A6" w:rsidRDefault="00737CA5" w:rsidP="0073493A">
            <w:pPr>
              <w:autoSpaceDE w:val="0"/>
              <w:autoSpaceDN w:val="0"/>
              <w:adjustRightInd w:val="0"/>
              <w:jc w:val="center"/>
              <w:rPr>
                <w:sz w:val="24"/>
              </w:rPr>
            </w:pPr>
            <w:r w:rsidRPr="000248A6">
              <w:rPr>
                <w:sz w:val="24"/>
              </w:rPr>
              <w:t>Задача структурного элемента</w:t>
            </w:r>
          </w:p>
        </w:tc>
        <w:tc>
          <w:tcPr>
            <w:tcW w:w="2015" w:type="pct"/>
            <w:shd w:val="clear" w:color="auto" w:fill="auto"/>
          </w:tcPr>
          <w:p w:rsidR="00737CA5" w:rsidRPr="000248A6" w:rsidRDefault="00737CA5" w:rsidP="0073493A">
            <w:pPr>
              <w:autoSpaceDE w:val="0"/>
              <w:autoSpaceDN w:val="0"/>
              <w:adjustRightInd w:val="0"/>
              <w:jc w:val="center"/>
              <w:rPr>
                <w:sz w:val="24"/>
              </w:rPr>
            </w:pPr>
            <w:r w:rsidRPr="000248A6">
              <w:rPr>
                <w:sz w:val="24"/>
              </w:rPr>
              <w:t>Краткое описание ожидаемых эффектов от реализации задачи структурного элемента</w:t>
            </w:r>
          </w:p>
        </w:tc>
        <w:tc>
          <w:tcPr>
            <w:tcW w:w="1459" w:type="pct"/>
            <w:shd w:val="clear" w:color="auto" w:fill="auto"/>
          </w:tcPr>
          <w:p w:rsidR="00737CA5" w:rsidRPr="000248A6" w:rsidRDefault="00737CA5" w:rsidP="0073493A">
            <w:pPr>
              <w:autoSpaceDE w:val="0"/>
              <w:autoSpaceDN w:val="0"/>
              <w:adjustRightInd w:val="0"/>
              <w:jc w:val="center"/>
              <w:rPr>
                <w:sz w:val="24"/>
              </w:rPr>
            </w:pPr>
            <w:r w:rsidRPr="000248A6">
              <w:rPr>
                <w:sz w:val="24"/>
              </w:rPr>
              <w:t>Связь с показателями*</w:t>
            </w:r>
            <w:r w:rsidRPr="000248A6">
              <w:rPr>
                <w:sz w:val="24"/>
                <w:vertAlign w:val="superscript"/>
              </w:rPr>
              <w:t xml:space="preserve"> </w:t>
            </w:r>
          </w:p>
        </w:tc>
      </w:tr>
      <w:tr w:rsidR="00905E6F" w:rsidRPr="000248A6" w:rsidTr="00C9294C">
        <w:trPr>
          <w:trHeight w:val="70"/>
        </w:trPr>
        <w:tc>
          <w:tcPr>
            <w:tcW w:w="282" w:type="pct"/>
            <w:shd w:val="clear" w:color="auto" w:fill="auto"/>
            <w:vAlign w:val="center"/>
          </w:tcPr>
          <w:p w:rsidR="00737CA5" w:rsidRPr="000248A6" w:rsidRDefault="00737CA5" w:rsidP="0073493A">
            <w:pPr>
              <w:autoSpaceDE w:val="0"/>
              <w:autoSpaceDN w:val="0"/>
              <w:adjustRightInd w:val="0"/>
              <w:jc w:val="center"/>
              <w:rPr>
                <w:sz w:val="24"/>
              </w:rPr>
            </w:pPr>
            <w:r w:rsidRPr="000248A6">
              <w:rPr>
                <w:sz w:val="24"/>
              </w:rPr>
              <w:t>1</w:t>
            </w:r>
          </w:p>
        </w:tc>
        <w:tc>
          <w:tcPr>
            <w:tcW w:w="1244"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2</w:t>
            </w:r>
          </w:p>
        </w:tc>
        <w:tc>
          <w:tcPr>
            <w:tcW w:w="2015"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3</w:t>
            </w:r>
          </w:p>
        </w:tc>
        <w:tc>
          <w:tcPr>
            <w:tcW w:w="1459"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4</w:t>
            </w:r>
          </w:p>
          <w:p w:rsidR="00737CA5" w:rsidRPr="00F35DB4" w:rsidRDefault="00737CA5" w:rsidP="0073493A">
            <w:pPr>
              <w:autoSpaceDE w:val="0"/>
              <w:autoSpaceDN w:val="0"/>
              <w:adjustRightInd w:val="0"/>
              <w:jc w:val="center"/>
              <w:rPr>
                <w:sz w:val="24"/>
              </w:rPr>
            </w:pPr>
          </w:p>
        </w:tc>
      </w:tr>
      <w:tr w:rsidR="00497DF9" w:rsidRPr="00497DF9" w:rsidTr="0073493A">
        <w:trPr>
          <w:trHeight w:val="275"/>
        </w:trPr>
        <w:tc>
          <w:tcPr>
            <w:tcW w:w="5000" w:type="pct"/>
            <w:gridSpan w:val="4"/>
            <w:shd w:val="clear" w:color="auto" w:fill="auto"/>
            <w:vAlign w:val="center"/>
          </w:tcPr>
          <w:p w:rsidR="00737CA5" w:rsidRPr="00F35DB4" w:rsidRDefault="00737CA5" w:rsidP="0073493A">
            <w:pPr>
              <w:autoSpaceDE w:val="0"/>
              <w:autoSpaceDN w:val="0"/>
              <w:adjustRightInd w:val="0"/>
              <w:jc w:val="center"/>
              <w:rPr>
                <w:sz w:val="24"/>
              </w:rPr>
            </w:pPr>
            <w:r w:rsidRPr="00F35DB4">
              <w:rPr>
                <w:sz w:val="24"/>
                <w:szCs w:val="24"/>
              </w:rPr>
              <w:t xml:space="preserve">1. Региональный проект «Формирование комфортной городской среды» </w:t>
            </w:r>
          </w:p>
        </w:tc>
      </w:tr>
      <w:tr w:rsidR="00497DF9" w:rsidRPr="00497DF9" w:rsidTr="00647256">
        <w:trPr>
          <w:trHeight w:val="1008"/>
        </w:trPr>
        <w:tc>
          <w:tcPr>
            <w:tcW w:w="282" w:type="pct"/>
            <w:shd w:val="clear" w:color="auto" w:fill="auto"/>
            <w:vAlign w:val="center"/>
          </w:tcPr>
          <w:p w:rsidR="00737CA5" w:rsidRPr="00497DF9" w:rsidRDefault="00737CA5" w:rsidP="0073493A">
            <w:pPr>
              <w:autoSpaceDE w:val="0"/>
              <w:autoSpaceDN w:val="0"/>
              <w:adjustRightInd w:val="0"/>
              <w:rPr>
                <w:rFonts w:eastAsia="Calibri"/>
                <w:color w:val="FF0000"/>
                <w:sz w:val="24"/>
              </w:rPr>
            </w:pPr>
          </w:p>
        </w:tc>
        <w:tc>
          <w:tcPr>
            <w:tcW w:w="4718" w:type="pct"/>
            <w:gridSpan w:val="3"/>
            <w:shd w:val="clear" w:color="auto" w:fill="auto"/>
            <w:vAlign w:val="center"/>
          </w:tcPr>
          <w:p w:rsidR="00737CA5" w:rsidRPr="00F35DB4" w:rsidRDefault="00737CA5" w:rsidP="00F35DB4">
            <w:pPr>
              <w:autoSpaceDE w:val="0"/>
              <w:autoSpaceDN w:val="0"/>
              <w:adjustRightInd w:val="0"/>
              <w:jc w:val="both"/>
              <w:rPr>
                <w:rFonts w:eastAsia="Calibri"/>
                <w:sz w:val="24"/>
              </w:rPr>
            </w:pPr>
            <w:r w:rsidRPr="00F35DB4">
              <w:rPr>
                <w:sz w:val="24"/>
                <w:szCs w:val="24"/>
              </w:rPr>
              <w:t xml:space="preserve">Руководитель регионального проекта </w:t>
            </w:r>
            <w:r w:rsidR="00F35DB4" w:rsidRPr="00F35DB4">
              <w:rPr>
                <w:sz w:val="24"/>
                <w:szCs w:val="24"/>
              </w:rPr>
              <w:t>–</w:t>
            </w:r>
            <w:r w:rsidRPr="00F35DB4">
              <w:rPr>
                <w:sz w:val="24"/>
                <w:szCs w:val="24"/>
              </w:rPr>
              <w:t xml:space="preserve"> </w:t>
            </w:r>
            <w:r w:rsidR="00F35DB4" w:rsidRPr="00F35DB4">
              <w:rPr>
                <w:sz w:val="24"/>
                <w:szCs w:val="24"/>
              </w:rPr>
              <w:t xml:space="preserve">первый </w:t>
            </w:r>
            <w:r w:rsidRPr="00F35DB4">
              <w:rPr>
                <w:sz w:val="24"/>
                <w:szCs w:val="24"/>
              </w:rPr>
              <w:t xml:space="preserve">заместитель Главы муниципального образования «Дорогобужский </w:t>
            </w:r>
            <w:r w:rsidR="00F35DB4" w:rsidRPr="00F35DB4">
              <w:rPr>
                <w:sz w:val="24"/>
                <w:szCs w:val="24"/>
              </w:rPr>
              <w:t>муниципальный округ</w:t>
            </w:r>
            <w:r w:rsidRPr="00F35DB4">
              <w:rPr>
                <w:sz w:val="24"/>
                <w:szCs w:val="24"/>
              </w:rPr>
              <w:t xml:space="preserve">» Смоленской области Смольянинов А.М.,                                                          </w:t>
            </w:r>
            <w:r w:rsidR="00F35DB4" w:rsidRPr="00F35DB4">
              <w:rPr>
                <w:sz w:val="24"/>
                <w:szCs w:val="24"/>
              </w:rPr>
              <w:t xml:space="preserve">                                       </w:t>
            </w:r>
            <w:r w:rsidRPr="00F35DB4">
              <w:rPr>
                <w:sz w:val="24"/>
                <w:szCs w:val="24"/>
              </w:rPr>
              <w:t xml:space="preserve">  </w:t>
            </w:r>
            <w:r w:rsidRPr="00F35DB4">
              <w:rPr>
                <w:spacing w:val="-2"/>
                <w:sz w:val="24"/>
                <w:szCs w:val="24"/>
              </w:rPr>
              <w:t>Срок реализации: 202</w:t>
            </w:r>
            <w:r w:rsidR="00C52E0E" w:rsidRPr="00F35DB4">
              <w:rPr>
                <w:spacing w:val="-2"/>
                <w:sz w:val="24"/>
                <w:szCs w:val="24"/>
              </w:rPr>
              <w:t>5</w:t>
            </w:r>
            <w:r w:rsidRPr="00F35DB4">
              <w:rPr>
                <w:spacing w:val="-2"/>
                <w:sz w:val="24"/>
                <w:szCs w:val="24"/>
              </w:rPr>
              <w:t>-202</w:t>
            </w:r>
            <w:r w:rsidR="006E768B" w:rsidRPr="00F35DB4">
              <w:rPr>
                <w:spacing w:val="-2"/>
                <w:sz w:val="24"/>
                <w:szCs w:val="24"/>
              </w:rPr>
              <w:t>7</w:t>
            </w:r>
          </w:p>
        </w:tc>
      </w:tr>
      <w:tr w:rsidR="004828E8" w:rsidRPr="00497DF9" w:rsidTr="0073493A">
        <w:trPr>
          <w:trHeight w:val="302"/>
        </w:trPr>
        <w:tc>
          <w:tcPr>
            <w:tcW w:w="282" w:type="pct"/>
            <w:shd w:val="clear" w:color="auto" w:fill="auto"/>
          </w:tcPr>
          <w:p w:rsidR="004828E8" w:rsidRPr="00284FB1" w:rsidRDefault="004828E8" w:rsidP="0073493A">
            <w:pPr>
              <w:autoSpaceDE w:val="0"/>
              <w:autoSpaceDN w:val="0"/>
              <w:adjustRightInd w:val="0"/>
              <w:rPr>
                <w:sz w:val="24"/>
              </w:rPr>
            </w:pPr>
            <w:r>
              <w:rPr>
                <w:sz w:val="24"/>
              </w:rPr>
              <w:t>1.1.</w:t>
            </w:r>
          </w:p>
        </w:tc>
        <w:tc>
          <w:tcPr>
            <w:tcW w:w="1244" w:type="pct"/>
            <w:shd w:val="clear" w:color="auto" w:fill="auto"/>
            <w:vAlign w:val="center"/>
          </w:tcPr>
          <w:p w:rsidR="004828E8" w:rsidRPr="00284FB1" w:rsidRDefault="004828E8" w:rsidP="0073493A">
            <w:pPr>
              <w:spacing w:line="230" w:lineRule="auto"/>
              <w:ind w:right="63"/>
              <w:jc w:val="both"/>
              <w:rPr>
                <w:spacing w:val="-2"/>
                <w:sz w:val="24"/>
                <w:szCs w:val="24"/>
              </w:rPr>
            </w:pPr>
            <w:r>
              <w:rPr>
                <w:spacing w:val="-2"/>
                <w:sz w:val="24"/>
                <w:szCs w:val="24"/>
              </w:rPr>
              <w:t>Реализация программы формирование современной городской среды</w:t>
            </w:r>
          </w:p>
        </w:tc>
        <w:tc>
          <w:tcPr>
            <w:tcW w:w="2015" w:type="pct"/>
            <w:shd w:val="clear" w:color="auto" w:fill="auto"/>
            <w:vAlign w:val="center"/>
          </w:tcPr>
          <w:p w:rsidR="004828E8" w:rsidRPr="00284FB1" w:rsidRDefault="004828E8" w:rsidP="00D4663D">
            <w:pPr>
              <w:spacing w:line="230" w:lineRule="auto"/>
              <w:jc w:val="both"/>
              <w:rPr>
                <w:spacing w:val="-2"/>
                <w:sz w:val="24"/>
                <w:szCs w:val="24"/>
              </w:rPr>
            </w:pPr>
            <w:r w:rsidRPr="00284FB1">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4828E8" w:rsidRPr="00284FB1" w:rsidRDefault="004828E8" w:rsidP="00D4663D">
            <w:pPr>
              <w:spacing w:line="230" w:lineRule="auto"/>
              <w:ind w:right="142"/>
              <w:jc w:val="both"/>
              <w:rPr>
                <w:sz w:val="24"/>
                <w:szCs w:val="24"/>
              </w:rPr>
            </w:pPr>
            <w:r w:rsidRPr="00284FB1">
              <w:rPr>
                <w:sz w:val="24"/>
                <w:szCs w:val="24"/>
              </w:rPr>
              <w:t>Количество благоустроенных дворовых территорий</w:t>
            </w:r>
          </w:p>
        </w:tc>
      </w:tr>
      <w:tr w:rsidR="004828E8" w:rsidRPr="00497DF9" w:rsidTr="00647256">
        <w:trPr>
          <w:trHeight w:val="421"/>
        </w:trPr>
        <w:tc>
          <w:tcPr>
            <w:tcW w:w="5000" w:type="pct"/>
            <w:gridSpan w:val="4"/>
            <w:shd w:val="clear" w:color="auto" w:fill="auto"/>
            <w:vAlign w:val="center"/>
          </w:tcPr>
          <w:p w:rsidR="004828E8" w:rsidRPr="00CF108E" w:rsidRDefault="004828E8" w:rsidP="0073493A">
            <w:pPr>
              <w:autoSpaceDE w:val="0"/>
              <w:autoSpaceDN w:val="0"/>
              <w:adjustRightInd w:val="0"/>
              <w:jc w:val="center"/>
              <w:rPr>
                <w:sz w:val="24"/>
              </w:rPr>
            </w:pPr>
            <w:r w:rsidRPr="00CF108E">
              <w:rPr>
                <w:sz w:val="24"/>
              </w:rPr>
              <w:t>2. Ведомственный проект «Наименование»</w:t>
            </w:r>
          </w:p>
        </w:tc>
      </w:tr>
      <w:tr w:rsidR="004828E8" w:rsidRPr="00497DF9" w:rsidTr="00647256">
        <w:trPr>
          <w:trHeight w:val="696"/>
        </w:trPr>
        <w:tc>
          <w:tcPr>
            <w:tcW w:w="282" w:type="pct"/>
            <w:shd w:val="clear" w:color="auto" w:fill="auto"/>
            <w:vAlign w:val="center"/>
          </w:tcPr>
          <w:p w:rsidR="004828E8" w:rsidRPr="00497DF9" w:rsidRDefault="004828E8" w:rsidP="0073493A">
            <w:pPr>
              <w:autoSpaceDE w:val="0"/>
              <w:autoSpaceDN w:val="0"/>
              <w:adjustRightInd w:val="0"/>
              <w:rPr>
                <w:color w:val="FF0000"/>
                <w:sz w:val="24"/>
              </w:rPr>
            </w:pPr>
          </w:p>
        </w:tc>
        <w:tc>
          <w:tcPr>
            <w:tcW w:w="4718" w:type="pct"/>
            <w:gridSpan w:val="3"/>
            <w:shd w:val="clear" w:color="auto" w:fill="auto"/>
            <w:vAlign w:val="center"/>
          </w:tcPr>
          <w:p w:rsidR="004828E8" w:rsidRPr="00CF108E" w:rsidRDefault="004828E8" w:rsidP="0073493A">
            <w:pPr>
              <w:autoSpaceDE w:val="0"/>
              <w:autoSpaceDN w:val="0"/>
              <w:adjustRightInd w:val="0"/>
              <w:rPr>
                <w:sz w:val="24"/>
              </w:rPr>
            </w:pPr>
            <w:r w:rsidRPr="00CF108E">
              <w:rPr>
                <w:sz w:val="24"/>
              </w:rPr>
              <w:t>Руководитель ведомственного проекта (</w:t>
            </w:r>
            <w:r w:rsidRPr="00CF108E">
              <w:rPr>
                <w:rFonts w:eastAsia="Calibri"/>
                <w:sz w:val="24"/>
              </w:rPr>
              <w:t>должность, фамилия, имя, отчество руководителя ведомственного проекта) /</w:t>
            </w:r>
            <w:r w:rsidRPr="00CF108E">
              <w:rPr>
                <w:sz w:val="24"/>
              </w:rPr>
              <w:t xml:space="preserve"> срок реализации (год </w:t>
            </w:r>
            <w:proofErr w:type="gramStart"/>
            <w:r w:rsidRPr="00CF108E">
              <w:rPr>
                <w:sz w:val="24"/>
              </w:rPr>
              <w:t xml:space="preserve">начала </w:t>
            </w:r>
            <w:r w:rsidRPr="00CF108E">
              <w:rPr>
                <w:sz w:val="24"/>
              </w:rPr>
              <w:sym w:font="Symbol" w:char="F02D"/>
            </w:r>
            <w:r w:rsidRPr="00CF108E">
              <w:rPr>
                <w:sz w:val="24"/>
              </w:rPr>
              <w:t xml:space="preserve"> год</w:t>
            </w:r>
            <w:proofErr w:type="gramEnd"/>
            <w:r w:rsidRPr="00CF108E">
              <w:rPr>
                <w:sz w:val="24"/>
              </w:rPr>
              <w:t xml:space="preserve"> окончания)</w:t>
            </w:r>
          </w:p>
        </w:tc>
      </w:tr>
      <w:tr w:rsidR="004828E8" w:rsidRPr="00497DF9" w:rsidTr="00647256">
        <w:trPr>
          <w:trHeight w:val="409"/>
        </w:trPr>
        <w:tc>
          <w:tcPr>
            <w:tcW w:w="282" w:type="pct"/>
            <w:shd w:val="clear" w:color="auto" w:fill="auto"/>
          </w:tcPr>
          <w:p w:rsidR="004828E8" w:rsidRPr="00497DF9" w:rsidRDefault="004828E8" w:rsidP="0073493A">
            <w:pPr>
              <w:autoSpaceDE w:val="0"/>
              <w:autoSpaceDN w:val="0"/>
              <w:adjustRightInd w:val="0"/>
              <w:rPr>
                <w:color w:val="FF0000"/>
                <w:sz w:val="24"/>
                <w:lang w:val="en-US"/>
              </w:rPr>
            </w:pPr>
            <w:r w:rsidRPr="00CF108E">
              <w:rPr>
                <w:sz w:val="24"/>
              </w:rPr>
              <w:t>2</w:t>
            </w:r>
            <w:r w:rsidRPr="00CF108E">
              <w:rPr>
                <w:sz w:val="24"/>
                <w:lang w:val="en-US"/>
              </w:rPr>
              <w:t>.1.</w:t>
            </w:r>
          </w:p>
        </w:tc>
        <w:tc>
          <w:tcPr>
            <w:tcW w:w="1244" w:type="pct"/>
            <w:shd w:val="clear" w:color="auto" w:fill="auto"/>
          </w:tcPr>
          <w:p w:rsidR="004828E8" w:rsidRPr="00CF108E" w:rsidRDefault="004828E8" w:rsidP="0073493A">
            <w:pPr>
              <w:autoSpaceDE w:val="0"/>
              <w:autoSpaceDN w:val="0"/>
              <w:adjustRightInd w:val="0"/>
              <w:rPr>
                <w:b/>
                <w:sz w:val="24"/>
              </w:rPr>
            </w:pPr>
            <w:r w:rsidRPr="00CF108E">
              <w:rPr>
                <w:sz w:val="24"/>
              </w:rPr>
              <w:t>Задача 1</w:t>
            </w:r>
          </w:p>
        </w:tc>
        <w:tc>
          <w:tcPr>
            <w:tcW w:w="2015" w:type="pct"/>
            <w:shd w:val="clear" w:color="auto" w:fill="auto"/>
          </w:tcPr>
          <w:p w:rsidR="004828E8" w:rsidRPr="00CF108E" w:rsidRDefault="004828E8" w:rsidP="0073493A">
            <w:pPr>
              <w:autoSpaceDE w:val="0"/>
              <w:autoSpaceDN w:val="0"/>
              <w:adjustRightInd w:val="0"/>
              <w:jc w:val="center"/>
              <w:rPr>
                <w:sz w:val="24"/>
              </w:rPr>
            </w:pPr>
          </w:p>
        </w:tc>
        <w:tc>
          <w:tcPr>
            <w:tcW w:w="1459" w:type="pct"/>
            <w:shd w:val="clear" w:color="auto" w:fill="auto"/>
          </w:tcPr>
          <w:p w:rsidR="004828E8" w:rsidRPr="00497DF9" w:rsidRDefault="004828E8" w:rsidP="0073493A">
            <w:pPr>
              <w:autoSpaceDE w:val="0"/>
              <w:autoSpaceDN w:val="0"/>
              <w:adjustRightInd w:val="0"/>
              <w:rPr>
                <w:color w:val="FF0000"/>
                <w:sz w:val="24"/>
              </w:rPr>
            </w:pPr>
          </w:p>
        </w:tc>
      </w:tr>
      <w:tr w:rsidR="004828E8" w:rsidRPr="00497DF9" w:rsidTr="0073493A">
        <w:trPr>
          <w:trHeight w:val="448"/>
        </w:trPr>
        <w:tc>
          <w:tcPr>
            <w:tcW w:w="5000" w:type="pct"/>
            <w:gridSpan w:val="4"/>
            <w:shd w:val="clear" w:color="auto" w:fill="auto"/>
            <w:vAlign w:val="center"/>
          </w:tcPr>
          <w:p w:rsidR="004828E8" w:rsidRPr="00CF108E" w:rsidRDefault="004828E8" w:rsidP="00D4663D">
            <w:pPr>
              <w:autoSpaceDE w:val="0"/>
              <w:autoSpaceDN w:val="0"/>
              <w:adjustRightInd w:val="0"/>
              <w:jc w:val="center"/>
              <w:rPr>
                <w:sz w:val="24"/>
              </w:rPr>
            </w:pPr>
            <w:r w:rsidRPr="00CF108E">
              <w:rPr>
                <w:sz w:val="24"/>
              </w:rPr>
              <w:t>3. Комплекс процессных мероприятий «</w:t>
            </w:r>
            <w:r w:rsidR="00D4663D">
              <w:rPr>
                <w:sz w:val="24"/>
              </w:rPr>
              <w:t>Осуществление мероприятий по созданию современной городской среды»</w:t>
            </w:r>
            <w:r w:rsidRPr="00CF108E">
              <w:rPr>
                <w:sz w:val="24"/>
              </w:rPr>
              <w:t>»</w:t>
            </w:r>
          </w:p>
        </w:tc>
      </w:tr>
      <w:tr w:rsidR="004828E8" w:rsidRPr="00497DF9" w:rsidTr="00647256">
        <w:trPr>
          <w:trHeight w:val="1009"/>
        </w:trPr>
        <w:tc>
          <w:tcPr>
            <w:tcW w:w="282" w:type="pct"/>
            <w:shd w:val="clear" w:color="auto" w:fill="auto"/>
            <w:vAlign w:val="center"/>
          </w:tcPr>
          <w:p w:rsidR="004828E8" w:rsidRPr="00497DF9" w:rsidRDefault="004828E8" w:rsidP="0073493A">
            <w:pPr>
              <w:autoSpaceDE w:val="0"/>
              <w:autoSpaceDN w:val="0"/>
              <w:adjustRightInd w:val="0"/>
              <w:rPr>
                <w:color w:val="FF0000"/>
                <w:sz w:val="24"/>
              </w:rPr>
            </w:pPr>
          </w:p>
        </w:tc>
        <w:tc>
          <w:tcPr>
            <w:tcW w:w="4718" w:type="pct"/>
            <w:gridSpan w:val="3"/>
            <w:shd w:val="clear" w:color="auto" w:fill="auto"/>
            <w:vAlign w:val="center"/>
          </w:tcPr>
          <w:p w:rsidR="004828E8" w:rsidRPr="00CF108E" w:rsidRDefault="004828E8" w:rsidP="00D4663D">
            <w:pPr>
              <w:autoSpaceDE w:val="0"/>
              <w:autoSpaceDN w:val="0"/>
              <w:adjustRightInd w:val="0"/>
              <w:jc w:val="both"/>
              <w:rPr>
                <w:color w:val="FF0000"/>
                <w:sz w:val="24"/>
                <w:szCs w:val="24"/>
              </w:rPr>
            </w:pPr>
            <w:r w:rsidRPr="00CF108E">
              <w:rPr>
                <w:sz w:val="24"/>
                <w:szCs w:val="24"/>
              </w:rPr>
              <w:t xml:space="preserve">Ответственный за разработку и реализацию комплекса процессных </w:t>
            </w:r>
            <w:r w:rsidR="00D4663D">
              <w:rPr>
                <w:sz w:val="24"/>
                <w:szCs w:val="24"/>
              </w:rPr>
              <w:t>– заместитель начальника управления – начальник отдела архитектуры и градостроительства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Козлова Н.В.</w:t>
            </w:r>
            <w:r w:rsidRPr="00905E6F">
              <w:rPr>
                <w:rFonts w:eastAsia="Calibri"/>
                <w:sz w:val="24"/>
                <w:szCs w:val="24"/>
              </w:rPr>
              <w:t xml:space="preserve">, </w:t>
            </w:r>
            <w:r w:rsidR="00D4663D">
              <w:rPr>
                <w:rFonts w:eastAsia="Calibri"/>
                <w:sz w:val="24"/>
                <w:szCs w:val="24"/>
              </w:rPr>
              <w:t xml:space="preserve">                                                                                        </w:t>
            </w:r>
            <w:r w:rsidRPr="00905E6F">
              <w:rPr>
                <w:rFonts w:eastAsia="Calibri"/>
                <w:sz w:val="24"/>
                <w:szCs w:val="24"/>
              </w:rPr>
              <w:t>с</w:t>
            </w:r>
            <w:r w:rsidRPr="00905E6F">
              <w:rPr>
                <w:sz w:val="24"/>
                <w:szCs w:val="24"/>
              </w:rPr>
              <w:t xml:space="preserve">рок реализации </w:t>
            </w:r>
            <w:r w:rsidR="00D4663D">
              <w:rPr>
                <w:sz w:val="24"/>
                <w:szCs w:val="24"/>
              </w:rPr>
              <w:t>2025-2027</w:t>
            </w:r>
          </w:p>
        </w:tc>
      </w:tr>
      <w:tr w:rsidR="00D4663D" w:rsidRPr="00497DF9" w:rsidTr="00D4663D">
        <w:trPr>
          <w:trHeight w:val="428"/>
        </w:trPr>
        <w:tc>
          <w:tcPr>
            <w:tcW w:w="282" w:type="pct"/>
            <w:shd w:val="clear" w:color="auto" w:fill="auto"/>
          </w:tcPr>
          <w:p w:rsidR="00D4663D" w:rsidRPr="00905E6F" w:rsidRDefault="00D4663D" w:rsidP="00D4663D">
            <w:pPr>
              <w:autoSpaceDE w:val="0"/>
              <w:autoSpaceDN w:val="0"/>
              <w:adjustRightInd w:val="0"/>
              <w:rPr>
                <w:sz w:val="24"/>
                <w:lang w:val="en-US"/>
              </w:rPr>
            </w:pPr>
            <w:r w:rsidRPr="00905E6F">
              <w:rPr>
                <w:sz w:val="24"/>
              </w:rPr>
              <w:t>3</w:t>
            </w:r>
            <w:r w:rsidRPr="00905E6F">
              <w:rPr>
                <w:sz w:val="24"/>
                <w:lang w:val="en-US"/>
              </w:rPr>
              <w:t>.1.</w:t>
            </w:r>
          </w:p>
        </w:tc>
        <w:tc>
          <w:tcPr>
            <w:tcW w:w="1244" w:type="pct"/>
            <w:shd w:val="clear" w:color="auto" w:fill="auto"/>
            <w:vAlign w:val="center"/>
          </w:tcPr>
          <w:p w:rsidR="00D4663D" w:rsidRPr="00284FB1" w:rsidRDefault="00D4663D" w:rsidP="00D4663D">
            <w:pPr>
              <w:spacing w:line="230" w:lineRule="auto"/>
              <w:ind w:right="63"/>
              <w:jc w:val="both"/>
              <w:rPr>
                <w:spacing w:val="-2"/>
                <w:sz w:val="24"/>
                <w:szCs w:val="24"/>
              </w:rPr>
            </w:pPr>
            <w:r>
              <w:rPr>
                <w:sz w:val="24"/>
                <w:szCs w:val="24"/>
              </w:rPr>
              <w:t>Проведение мероприятий, направленных на создание</w:t>
            </w:r>
            <w:r w:rsidRPr="00284FB1">
              <w:rPr>
                <w:sz w:val="24"/>
                <w:szCs w:val="24"/>
              </w:rPr>
              <w:t xml:space="preserve"> условий для повышения уровня комфортности проживания граждан</w:t>
            </w:r>
          </w:p>
        </w:tc>
        <w:tc>
          <w:tcPr>
            <w:tcW w:w="2015" w:type="pct"/>
            <w:shd w:val="clear" w:color="auto" w:fill="auto"/>
            <w:vAlign w:val="center"/>
          </w:tcPr>
          <w:p w:rsidR="00D4663D" w:rsidRPr="00284FB1" w:rsidRDefault="00D4663D" w:rsidP="00D4663D">
            <w:pPr>
              <w:spacing w:line="230" w:lineRule="auto"/>
              <w:jc w:val="both"/>
              <w:rPr>
                <w:spacing w:val="-2"/>
                <w:sz w:val="24"/>
                <w:szCs w:val="24"/>
              </w:rPr>
            </w:pPr>
            <w:r>
              <w:rPr>
                <w:spacing w:val="-2"/>
                <w:sz w:val="24"/>
                <w:szCs w:val="24"/>
              </w:rPr>
              <w:t>В рамках данной задачи планируется благоустроить сквер память участников СВО</w:t>
            </w:r>
          </w:p>
        </w:tc>
        <w:tc>
          <w:tcPr>
            <w:tcW w:w="1459" w:type="pct"/>
            <w:shd w:val="clear" w:color="auto" w:fill="auto"/>
            <w:vAlign w:val="center"/>
          </w:tcPr>
          <w:p w:rsidR="00D4663D" w:rsidRPr="00284FB1" w:rsidRDefault="00D4663D" w:rsidP="00D4663D">
            <w:pPr>
              <w:spacing w:line="230" w:lineRule="auto"/>
              <w:ind w:right="142"/>
              <w:jc w:val="both"/>
              <w:rPr>
                <w:sz w:val="24"/>
                <w:szCs w:val="24"/>
              </w:rPr>
            </w:pPr>
            <w:r>
              <w:rPr>
                <w:sz w:val="24"/>
                <w:szCs w:val="24"/>
              </w:rPr>
              <w:t>Количество благоустроенных скверов</w:t>
            </w:r>
          </w:p>
        </w:tc>
      </w:tr>
      <w:tr w:rsidR="004828E8" w:rsidRPr="00497DF9" w:rsidTr="00647256">
        <w:trPr>
          <w:trHeight w:val="407"/>
        </w:trPr>
        <w:tc>
          <w:tcPr>
            <w:tcW w:w="5000" w:type="pct"/>
            <w:gridSpan w:val="4"/>
            <w:shd w:val="clear" w:color="auto" w:fill="auto"/>
            <w:vAlign w:val="center"/>
          </w:tcPr>
          <w:p w:rsidR="004828E8" w:rsidRPr="00905E6F" w:rsidRDefault="004828E8" w:rsidP="0073493A">
            <w:pPr>
              <w:autoSpaceDE w:val="0"/>
              <w:autoSpaceDN w:val="0"/>
              <w:adjustRightInd w:val="0"/>
              <w:jc w:val="center"/>
              <w:rPr>
                <w:sz w:val="24"/>
              </w:rPr>
            </w:pPr>
            <w:r w:rsidRPr="00905E6F">
              <w:rPr>
                <w:sz w:val="24"/>
              </w:rPr>
              <w:t>4. Отдельные мероприятия</w:t>
            </w:r>
          </w:p>
        </w:tc>
      </w:tr>
      <w:tr w:rsidR="004828E8" w:rsidRPr="00905E6F" w:rsidTr="00647256">
        <w:trPr>
          <w:trHeight w:val="1122"/>
        </w:trPr>
        <w:tc>
          <w:tcPr>
            <w:tcW w:w="282" w:type="pct"/>
            <w:shd w:val="clear" w:color="auto" w:fill="auto"/>
            <w:vAlign w:val="center"/>
          </w:tcPr>
          <w:p w:rsidR="004828E8" w:rsidRPr="00905E6F" w:rsidRDefault="004828E8" w:rsidP="0073493A">
            <w:pPr>
              <w:autoSpaceDE w:val="0"/>
              <w:autoSpaceDN w:val="0"/>
              <w:adjustRightInd w:val="0"/>
              <w:rPr>
                <w:rFonts w:eastAsia="Calibri"/>
                <w:sz w:val="24"/>
              </w:rPr>
            </w:pPr>
          </w:p>
        </w:tc>
        <w:tc>
          <w:tcPr>
            <w:tcW w:w="4718" w:type="pct"/>
            <w:gridSpan w:val="3"/>
            <w:shd w:val="clear" w:color="auto" w:fill="auto"/>
            <w:vAlign w:val="center"/>
          </w:tcPr>
          <w:p w:rsidR="004828E8" w:rsidRPr="00905E6F" w:rsidRDefault="004828E8" w:rsidP="0073493A">
            <w:pPr>
              <w:autoSpaceDE w:val="0"/>
              <w:autoSpaceDN w:val="0"/>
              <w:adjustRightInd w:val="0"/>
              <w:jc w:val="both"/>
              <w:rPr>
                <w:rFonts w:eastAsia="Calibri"/>
                <w:sz w:val="24"/>
                <w:szCs w:val="24"/>
              </w:rPr>
            </w:pPr>
            <w:r w:rsidRPr="00905E6F">
              <w:rPr>
                <w:sz w:val="24"/>
                <w:szCs w:val="24"/>
              </w:rPr>
              <w:t>Ответственный за реализацию отдельного мероприятия (</w:t>
            </w:r>
            <w:r w:rsidRPr="00905E6F">
              <w:rPr>
                <w:rFonts w:eastAsia="Calibri"/>
                <w:sz w:val="24"/>
                <w:szCs w:val="24"/>
              </w:rPr>
              <w:t>должность, фамилия, имя, отчество отвечающего за реализацию отдельного мероприятия), с</w:t>
            </w:r>
            <w:r w:rsidRPr="00905E6F">
              <w:rPr>
                <w:sz w:val="24"/>
                <w:szCs w:val="24"/>
              </w:rPr>
              <w:t xml:space="preserve">рок реализации (год </w:t>
            </w:r>
            <w:proofErr w:type="gramStart"/>
            <w:r w:rsidRPr="00905E6F">
              <w:rPr>
                <w:sz w:val="24"/>
                <w:szCs w:val="24"/>
              </w:rPr>
              <w:t xml:space="preserve">начала </w:t>
            </w:r>
            <w:r w:rsidRPr="00905E6F">
              <w:rPr>
                <w:sz w:val="24"/>
                <w:szCs w:val="24"/>
              </w:rPr>
              <w:sym w:font="Symbol" w:char="F02D"/>
            </w:r>
            <w:r w:rsidRPr="00905E6F">
              <w:rPr>
                <w:sz w:val="24"/>
                <w:szCs w:val="24"/>
              </w:rPr>
              <w:t xml:space="preserve"> год</w:t>
            </w:r>
            <w:proofErr w:type="gramEnd"/>
            <w:r w:rsidRPr="00905E6F">
              <w:rPr>
                <w:sz w:val="24"/>
                <w:szCs w:val="24"/>
              </w:rPr>
              <w:t xml:space="preserve"> окончания)</w:t>
            </w:r>
          </w:p>
        </w:tc>
      </w:tr>
      <w:tr w:rsidR="004828E8" w:rsidRPr="00905E6F" w:rsidTr="00647256">
        <w:trPr>
          <w:trHeight w:val="557"/>
        </w:trPr>
        <w:tc>
          <w:tcPr>
            <w:tcW w:w="282" w:type="pct"/>
            <w:shd w:val="clear" w:color="auto" w:fill="auto"/>
          </w:tcPr>
          <w:p w:rsidR="004828E8" w:rsidRPr="00905E6F" w:rsidRDefault="004828E8" w:rsidP="0073493A">
            <w:pPr>
              <w:autoSpaceDE w:val="0"/>
              <w:autoSpaceDN w:val="0"/>
              <w:adjustRightInd w:val="0"/>
              <w:rPr>
                <w:sz w:val="24"/>
              </w:rPr>
            </w:pPr>
            <w:r w:rsidRPr="00905E6F">
              <w:rPr>
                <w:sz w:val="24"/>
              </w:rPr>
              <w:t>4</w:t>
            </w:r>
            <w:r w:rsidRPr="00905E6F">
              <w:rPr>
                <w:sz w:val="24"/>
                <w:lang w:val="en-US"/>
              </w:rPr>
              <w:t>.</w:t>
            </w:r>
            <w:r w:rsidRPr="00905E6F">
              <w:rPr>
                <w:sz w:val="24"/>
              </w:rPr>
              <w:t>1.</w:t>
            </w:r>
          </w:p>
        </w:tc>
        <w:tc>
          <w:tcPr>
            <w:tcW w:w="1244" w:type="pct"/>
            <w:shd w:val="clear" w:color="auto" w:fill="auto"/>
          </w:tcPr>
          <w:p w:rsidR="004828E8" w:rsidRPr="00905E6F" w:rsidRDefault="004828E8" w:rsidP="0073493A">
            <w:pPr>
              <w:autoSpaceDE w:val="0"/>
              <w:autoSpaceDN w:val="0"/>
              <w:adjustRightInd w:val="0"/>
              <w:rPr>
                <w:sz w:val="24"/>
              </w:rPr>
            </w:pPr>
            <w:r w:rsidRPr="00905E6F">
              <w:rPr>
                <w:sz w:val="24"/>
              </w:rPr>
              <w:t>Задача 1</w:t>
            </w:r>
          </w:p>
        </w:tc>
        <w:tc>
          <w:tcPr>
            <w:tcW w:w="2015" w:type="pct"/>
            <w:shd w:val="clear" w:color="auto" w:fill="auto"/>
          </w:tcPr>
          <w:p w:rsidR="004828E8" w:rsidRPr="00905E6F" w:rsidRDefault="004828E8" w:rsidP="0073493A">
            <w:pPr>
              <w:autoSpaceDE w:val="0"/>
              <w:autoSpaceDN w:val="0"/>
              <w:adjustRightInd w:val="0"/>
              <w:rPr>
                <w:sz w:val="24"/>
              </w:rPr>
            </w:pPr>
          </w:p>
        </w:tc>
        <w:tc>
          <w:tcPr>
            <w:tcW w:w="1459" w:type="pct"/>
            <w:shd w:val="clear" w:color="auto" w:fill="auto"/>
          </w:tcPr>
          <w:p w:rsidR="004828E8" w:rsidRPr="00905E6F" w:rsidRDefault="004828E8" w:rsidP="0073493A">
            <w:pPr>
              <w:autoSpaceDE w:val="0"/>
              <w:autoSpaceDN w:val="0"/>
              <w:adjustRightInd w:val="0"/>
              <w:rPr>
                <w:sz w:val="24"/>
              </w:rPr>
            </w:pPr>
          </w:p>
        </w:tc>
      </w:tr>
    </w:tbl>
    <w:p w:rsidR="00C9294C" w:rsidRDefault="00C9294C" w:rsidP="00737CA5">
      <w:pPr>
        <w:jc w:val="center"/>
        <w:rPr>
          <w:b/>
          <w:sz w:val="26"/>
          <w:szCs w:val="26"/>
        </w:rPr>
      </w:pPr>
    </w:p>
    <w:p w:rsidR="00C9294C" w:rsidRDefault="00C9294C" w:rsidP="00737CA5">
      <w:pPr>
        <w:jc w:val="center"/>
        <w:rPr>
          <w:b/>
          <w:sz w:val="26"/>
          <w:szCs w:val="26"/>
        </w:rPr>
      </w:pPr>
    </w:p>
    <w:p w:rsidR="00647256" w:rsidRDefault="00647256" w:rsidP="00737CA5">
      <w:pPr>
        <w:jc w:val="center"/>
        <w:rPr>
          <w:b/>
          <w:sz w:val="26"/>
          <w:szCs w:val="26"/>
        </w:rPr>
      </w:pPr>
    </w:p>
    <w:p w:rsidR="00647256" w:rsidRDefault="00647256" w:rsidP="00737CA5">
      <w:pPr>
        <w:jc w:val="center"/>
        <w:rPr>
          <w:b/>
          <w:sz w:val="26"/>
          <w:szCs w:val="26"/>
        </w:rPr>
      </w:pPr>
    </w:p>
    <w:p w:rsidR="00647256" w:rsidRDefault="00647256" w:rsidP="00737CA5">
      <w:pPr>
        <w:jc w:val="center"/>
        <w:rPr>
          <w:b/>
          <w:sz w:val="26"/>
          <w:szCs w:val="26"/>
        </w:rPr>
      </w:pPr>
    </w:p>
    <w:p w:rsidR="00647256" w:rsidRDefault="00647256" w:rsidP="00737CA5">
      <w:pPr>
        <w:jc w:val="center"/>
        <w:rPr>
          <w:b/>
          <w:sz w:val="26"/>
          <w:szCs w:val="26"/>
        </w:rPr>
      </w:pPr>
    </w:p>
    <w:p w:rsidR="00647256" w:rsidRDefault="00647256" w:rsidP="00737CA5">
      <w:pPr>
        <w:jc w:val="center"/>
        <w:rPr>
          <w:b/>
          <w:sz w:val="26"/>
          <w:szCs w:val="26"/>
        </w:rPr>
      </w:pPr>
    </w:p>
    <w:p w:rsidR="00737CA5" w:rsidRPr="00905E6F" w:rsidRDefault="00737CA5" w:rsidP="00737CA5">
      <w:pPr>
        <w:jc w:val="center"/>
        <w:rPr>
          <w:b/>
          <w:sz w:val="26"/>
          <w:szCs w:val="26"/>
        </w:rPr>
      </w:pPr>
      <w:r w:rsidRPr="00905E6F">
        <w:rPr>
          <w:b/>
          <w:sz w:val="26"/>
          <w:szCs w:val="26"/>
        </w:rPr>
        <w:lastRenderedPageBreak/>
        <w:t>Раздел 4. Финансовое обеспечение муниципальной программы</w:t>
      </w:r>
    </w:p>
    <w:p w:rsidR="00737CA5" w:rsidRPr="00905E6F" w:rsidRDefault="00737CA5" w:rsidP="00737CA5">
      <w:pPr>
        <w:jc w:val="center"/>
        <w:rPr>
          <w:sz w:val="26"/>
          <w:szCs w:val="26"/>
        </w:rPr>
      </w:pPr>
      <w:r w:rsidRPr="00905E6F">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063"/>
        <w:gridCol w:w="1456"/>
        <w:gridCol w:w="1235"/>
        <w:gridCol w:w="1237"/>
      </w:tblGrid>
      <w:tr w:rsidR="00C9294C" w:rsidRPr="00C9294C" w:rsidTr="0073493A">
        <w:trPr>
          <w:tblHeader/>
          <w:jc w:val="center"/>
        </w:trPr>
        <w:tc>
          <w:tcPr>
            <w:tcW w:w="2539" w:type="pct"/>
            <w:vMerge w:val="restart"/>
            <w:shd w:val="clear" w:color="auto" w:fill="auto"/>
          </w:tcPr>
          <w:p w:rsidR="00737CA5" w:rsidRPr="00C9294C" w:rsidRDefault="00737CA5" w:rsidP="0073493A">
            <w:pPr>
              <w:jc w:val="center"/>
              <w:rPr>
                <w:rFonts w:eastAsia="Calibri"/>
                <w:sz w:val="24"/>
                <w:szCs w:val="24"/>
              </w:rPr>
            </w:pPr>
            <w:r w:rsidRPr="00C9294C">
              <w:rPr>
                <w:rFonts w:eastAsia="Calibri"/>
                <w:sz w:val="24"/>
                <w:szCs w:val="24"/>
              </w:rPr>
              <w:t>Источник финансового обеспечения</w:t>
            </w:r>
          </w:p>
        </w:tc>
        <w:tc>
          <w:tcPr>
            <w:tcW w:w="2461" w:type="pct"/>
            <w:gridSpan w:val="4"/>
            <w:shd w:val="clear" w:color="auto" w:fill="auto"/>
          </w:tcPr>
          <w:p w:rsidR="00737CA5" w:rsidRPr="00C9294C" w:rsidRDefault="00737CA5" w:rsidP="0073493A">
            <w:pPr>
              <w:jc w:val="center"/>
              <w:rPr>
                <w:spacing w:val="-2"/>
                <w:sz w:val="24"/>
                <w:szCs w:val="24"/>
              </w:rPr>
            </w:pPr>
            <w:r w:rsidRPr="00C9294C">
              <w:rPr>
                <w:spacing w:val="-2"/>
                <w:sz w:val="24"/>
                <w:szCs w:val="24"/>
              </w:rPr>
              <w:t>Объем финансового обеспечения по годам реализации (тыс. рублей)</w:t>
            </w:r>
          </w:p>
        </w:tc>
      </w:tr>
      <w:tr w:rsidR="00C9294C" w:rsidRPr="00C9294C" w:rsidTr="0073493A">
        <w:trPr>
          <w:trHeight w:val="448"/>
          <w:tblHeader/>
          <w:jc w:val="center"/>
        </w:trPr>
        <w:tc>
          <w:tcPr>
            <w:tcW w:w="2539" w:type="pct"/>
            <w:vMerge/>
            <w:shd w:val="clear" w:color="auto" w:fill="auto"/>
            <w:vAlign w:val="center"/>
          </w:tcPr>
          <w:p w:rsidR="00737CA5" w:rsidRPr="00C9294C" w:rsidRDefault="00737CA5" w:rsidP="0073493A">
            <w:pPr>
              <w:jc w:val="center"/>
              <w:rPr>
                <w:rFonts w:eastAsia="Calibri"/>
                <w:sz w:val="24"/>
                <w:szCs w:val="24"/>
              </w:rPr>
            </w:pPr>
          </w:p>
        </w:tc>
        <w:tc>
          <w:tcPr>
            <w:tcW w:w="524" w:type="pct"/>
            <w:shd w:val="clear" w:color="auto" w:fill="auto"/>
          </w:tcPr>
          <w:p w:rsidR="00737CA5" w:rsidRPr="00C9294C" w:rsidRDefault="00737CA5" w:rsidP="0073493A">
            <w:pPr>
              <w:ind w:right="54"/>
              <w:jc w:val="center"/>
              <w:rPr>
                <w:rFonts w:eastAsia="Calibri"/>
                <w:sz w:val="24"/>
                <w:szCs w:val="24"/>
                <w:shd w:val="clear" w:color="auto" w:fill="FFFFFF"/>
              </w:rPr>
            </w:pPr>
            <w:r w:rsidRPr="00C9294C">
              <w:rPr>
                <w:rFonts w:eastAsia="Calibri"/>
                <w:spacing w:val="-2"/>
                <w:sz w:val="24"/>
                <w:szCs w:val="24"/>
              </w:rPr>
              <w:t>всего</w:t>
            </w:r>
          </w:p>
        </w:tc>
        <w:tc>
          <w:tcPr>
            <w:tcW w:w="718" w:type="pct"/>
            <w:shd w:val="clear" w:color="auto" w:fill="auto"/>
            <w:vAlign w:val="center"/>
          </w:tcPr>
          <w:p w:rsidR="00737CA5" w:rsidRPr="00C9294C" w:rsidRDefault="00737CA5" w:rsidP="0073493A">
            <w:pPr>
              <w:jc w:val="center"/>
              <w:rPr>
                <w:spacing w:val="-2"/>
                <w:sz w:val="24"/>
                <w:szCs w:val="24"/>
                <w:lang w:val="en-US"/>
              </w:rPr>
            </w:pPr>
            <w:r w:rsidRPr="00C9294C">
              <w:rPr>
                <w:rFonts w:eastAsia="Calibri"/>
                <w:sz w:val="24"/>
                <w:szCs w:val="24"/>
                <w:shd w:val="clear" w:color="auto" w:fill="FFFFFF"/>
              </w:rPr>
              <w:t>202</w:t>
            </w:r>
            <w:r w:rsidR="0048331C" w:rsidRPr="00C9294C">
              <w:rPr>
                <w:rFonts w:eastAsia="Calibri"/>
                <w:sz w:val="24"/>
                <w:szCs w:val="24"/>
                <w:shd w:val="clear" w:color="auto" w:fill="FFFFFF"/>
              </w:rPr>
              <w:t>5</w:t>
            </w:r>
            <w:r w:rsidRPr="00C9294C">
              <w:rPr>
                <w:rFonts w:eastAsia="Calibri"/>
                <w:sz w:val="24"/>
                <w:szCs w:val="24"/>
                <w:shd w:val="clear" w:color="auto" w:fill="FFFFFF"/>
              </w:rPr>
              <w:t xml:space="preserve"> год</w:t>
            </w:r>
          </w:p>
        </w:tc>
        <w:tc>
          <w:tcPr>
            <w:tcW w:w="609" w:type="pct"/>
            <w:shd w:val="clear" w:color="auto" w:fill="auto"/>
            <w:vAlign w:val="center"/>
          </w:tcPr>
          <w:p w:rsidR="00737CA5" w:rsidRPr="00C9294C" w:rsidRDefault="00737CA5" w:rsidP="001520D0">
            <w:pPr>
              <w:jc w:val="center"/>
              <w:rPr>
                <w:spacing w:val="-2"/>
                <w:sz w:val="24"/>
                <w:szCs w:val="24"/>
              </w:rPr>
            </w:pPr>
            <w:r w:rsidRPr="00C9294C">
              <w:rPr>
                <w:rFonts w:eastAsia="Calibri"/>
                <w:sz w:val="24"/>
                <w:szCs w:val="24"/>
                <w:shd w:val="clear" w:color="auto" w:fill="FFFFFF"/>
              </w:rPr>
              <w:t>202</w:t>
            </w:r>
            <w:r w:rsidR="001520D0" w:rsidRPr="00C9294C">
              <w:rPr>
                <w:rFonts w:eastAsia="Calibri"/>
                <w:sz w:val="24"/>
                <w:szCs w:val="24"/>
                <w:shd w:val="clear" w:color="auto" w:fill="FFFFFF"/>
              </w:rPr>
              <w:t>6</w:t>
            </w:r>
            <w:r w:rsidRPr="00C9294C">
              <w:rPr>
                <w:rFonts w:eastAsia="Calibri"/>
                <w:sz w:val="24"/>
                <w:szCs w:val="24"/>
                <w:shd w:val="clear" w:color="auto" w:fill="FFFFFF"/>
              </w:rPr>
              <w:t xml:space="preserve"> год</w:t>
            </w:r>
          </w:p>
        </w:tc>
        <w:tc>
          <w:tcPr>
            <w:tcW w:w="610" w:type="pct"/>
            <w:shd w:val="clear" w:color="auto" w:fill="auto"/>
            <w:vAlign w:val="center"/>
          </w:tcPr>
          <w:p w:rsidR="00737CA5" w:rsidRPr="00C9294C" w:rsidRDefault="00737CA5" w:rsidP="001520D0">
            <w:pPr>
              <w:jc w:val="center"/>
              <w:rPr>
                <w:rFonts w:eastAsia="Calibri"/>
                <w:sz w:val="24"/>
                <w:szCs w:val="24"/>
              </w:rPr>
            </w:pPr>
            <w:r w:rsidRPr="00C9294C">
              <w:rPr>
                <w:rFonts w:eastAsia="Calibri"/>
                <w:sz w:val="24"/>
                <w:szCs w:val="24"/>
                <w:shd w:val="clear" w:color="auto" w:fill="FFFFFF"/>
              </w:rPr>
              <w:t>202</w:t>
            </w:r>
            <w:r w:rsidR="001520D0" w:rsidRPr="00C9294C">
              <w:rPr>
                <w:rFonts w:eastAsia="Calibri"/>
                <w:sz w:val="24"/>
                <w:szCs w:val="24"/>
                <w:shd w:val="clear" w:color="auto" w:fill="FFFFFF"/>
              </w:rPr>
              <w:t>7</w:t>
            </w:r>
            <w:r w:rsidRPr="00C9294C">
              <w:rPr>
                <w:rFonts w:eastAsia="Calibri"/>
                <w:sz w:val="24"/>
                <w:szCs w:val="24"/>
                <w:shd w:val="clear" w:color="auto" w:fill="FFFFFF"/>
              </w:rPr>
              <w:t xml:space="preserve"> год</w:t>
            </w:r>
          </w:p>
        </w:tc>
      </w:tr>
      <w:tr w:rsidR="00C9294C" w:rsidRPr="00C9294C" w:rsidTr="0073493A">
        <w:trPr>
          <w:trHeight w:val="282"/>
          <w:tblHeader/>
          <w:jc w:val="center"/>
        </w:trPr>
        <w:tc>
          <w:tcPr>
            <w:tcW w:w="2539" w:type="pct"/>
            <w:shd w:val="clear" w:color="auto" w:fill="auto"/>
            <w:vAlign w:val="center"/>
          </w:tcPr>
          <w:p w:rsidR="00737CA5" w:rsidRPr="00C9294C" w:rsidRDefault="00737CA5" w:rsidP="0073493A">
            <w:pPr>
              <w:jc w:val="center"/>
              <w:rPr>
                <w:rFonts w:eastAsia="Calibri"/>
                <w:sz w:val="24"/>
                <w:szCs w:val="24"/>
              </w:rPr>
            </w:pPr>
            <w:r w:rsidRPr="00C9294C">
              <w:rPr>
                <w:rFonts w:eastAsia="Calibri"/>
                <w:sz w:val="24"/>
                <w:szCs w:val="24"/>
              </w:rPr>
              <w:t>1</w:t>
            </w:r>
          </w:p>
        </w:tc>
        <w:tc>
          <w:tcPr>
            <w:tcW w:w="524" w:type="pct"/>
            <w:shd w:val="clear" w:color="auto" w:fill="auto"/>
          </w:tcPr>
          <w:p w:rsidR="00737CA5" w:rsidRPr="00C9294C" w:rsidRDefault="00737CA5" w:rsidP="0073493A">
            <w:pPr>
              <w:ind w:right="25"/>
              <w:jc w:val="center"/>
              <w:rPr>
                <w:rFonts w:eastAsia="Calibri"/>
                <w:spacing w:val="-2"/>
                <w:sz w:val="24"/>
                <w:szCs w:val="24"/>
              </w:rPr>
            </w:pPr>
            <w:r w:rsidRPr="00C9294C">
              <w:rPr>
                <w:rFonts w:eastAsia="Calibri"/>
                <w:spacing w:val="-2"/>
                <w:sz w:val="24"/>
                <w:szCs w:val="24"/>
              </w:rPr>
              <w:t>2</w:t>
            </w:r>
          </w:p>
        </w:tc>
        <w:tc>
          <w:tcPr>
            <w:tcW w:w="718" w:type="pct"/>
            <w:shd w:val="clear" w:color="auto" w:fill="auto"/>
            <w:vAlign w:val="center"/>
          </w:tcPr>
          <w:p w:rsidR="00737CA5" w:rsidRPr="00C9294C" w:rsidRDefault="00737CA5" w:rsidP="0073493A">
            <w:pPr>
              <w:jc w:val="center"/>
              <w:rPr>
                <w:spacing w:val="-2"/>
                <w:sz w:val="24"/>
                <w:szCs w:val="24"/>
              </w:rPr>
            </w:pPr>
            <w:r w:rsidRPr="00C9294C">
              <w:rPr>
                <w:spacing w:val="-2"/>
                <w:sz w:val="24"/>
                <w:szCs w:val="24"/>
              </w:rPr>
              <w:t>3</w:t>
            </w:r>
          </w:p>
        </w:tc>
        <w:tc>
          <w:tcPr>
            <w:tcW w:w="609" w:type="pct"/>
            <w:shd w:val="clear" w:color="auto" w:fill="auto"/>
            <w:vAlign w:val="center"/>
          </w:tcPr>
          <w:p w:rsidR="00737CA5" w:rsidRPr="00C9294C" w:rsidRDefault="00737CA5" w:rsidP="0073493A">
            <w:pPr>
              <w:jc w:val="center"/>
              <w:rPr>
                <w:spacing w:val="-2"/>
                <w:sz w:val="24"/>
                <w:szCs w:val="24"/>
              </w:rPr>
            </w:pPr>
            <w:r w:rsidRPr="00C9294C">
              <w:rPr>
                <w:spacing w:val="-2"/>
                <w:sz w:val="24"/>
                <w:szCs w:val="24"/>
              </w:rPr>
              <w:t>4</w:t>
            </w:r>
          </w:p>
        </w:tc>
        <w:tc>
          <w:tcPr>
            <w:tcW w:w="610" w:type="pct"/>
            <w:shd w:val="clear" w:color="auto" w:fill="auto"/>
            <w:vAlign w:val="center"/>
          </w:tcPr>
          <w:p w:rsidR="00737CA5" w:rsidRPr="00C9294C" w:rsidRDefault="00737CA5" w:rsidP="0073493A">
            <w:pPr>
              <w:jc w:val="center"/>
              <w:rPr>
                <w:rFonts w:eastAsia="Calibri"/>
                <w:sz w:val="24"/>
                <w:szCs w:val="24"/>
              </w:rPr>
            </w:pPr>
            <w:r w:rsidRPr="00C9294C">
              <w:rPr>
                <w:rFonts w:eastAsia="Calibri"/>
                <w:sz w:val="24"/>
                <w:szCs w:val="24"/>
              </w:rPr>
              <w:t>5</w:t>
            </w:r>
          </w:p>
        </w:tc>
      </w:tr>
      <w:tr w:rsidR="00647256" w:rsidRPr="00C9294C" w:rsidTr="0073493A">
        <w:trPr>
          <w:trHeight w:val="433"/>
          <w:jc w:val="center"/>
        </w:trPr>
        <w:tc>
          <w:tcPr>
            <w:tcW w:w="2539" w:type="pct"/>
            <w:shd w:val="clear" w:color="auto" w:fill="auto"/>
            <w:vAlign w:val="center"/>
          </w:tcPr>
          <w:p w:rsidR="00647256" w:rsidRPr="00C9294C" w:rsidRDefault="00647256" w:rsidP="00C9294C">
            <w:pPr>
              <w:spacing w:line="230" w:lineRule="auto"/>
              <w:jc w:val="both"/>
              <w:rPr>
                <w:spacing w:val="-2"/>
                <w:sz w:val="24"/>
                <w:szCs w:val="24"/>
              </w:rPr>
            </w:pPr>
            <w:r w:rsidRPr="00C9294C">
              <w:rPr>
                <w:spacing w:val="-2"/>
                <w:sz w:val="24"/>
                <w:szCs w:val="24"/>
              </w:rPr>
              <w:t xml:space="preserve">В целом по муниципальной программе, </w:t>
            </w:r>
          </w:p>
          <w:p w:rsidR="00647256" w:rsidRPr="00C9294C" w:rsidRDefault="00647256" w:rsidP="00C9294C">
            <w:pPr>
              <w:spacing w:line="230" w:lineRule="auto"/>
              <w:jc w:val="both"/>
              <w:rPr>
                <w:spacing w:val="-2"/>
                <w:sz w:val="24"/>
                <w:szCs w:val="24"/>
              </w:rPr>
            </w:pPr>
            <w:r w:rsidRPr="00C9294C">
              <w:rPr>
                <w:spacing w:val="-2"/>
                <w:sz w:val="24"/>
                <w:szCs w:val="24"/>
              </w:rPr>
              <w:t>в том числе:</w:t>
            </w:r>
          </w:p>
        </w:tc>
        <w:tc>
          <w:tcPr>
            <w:tcW w:w="524" w:type="pct"/>
            <w:shd w:val="clear" w:color="auto" w:fill="auto"/>
            <w:vAlign w:val="center"/>
          </w:tcPr>
          <w:p w:rsidR="00647256" w:rsidRPr="005F3E8A" w:rsidRDefault="005F3E8A" w:rsidP="00C9294C">
            <w:pPr>
              <w:spacing w:line="230" w:lineRule="auto"/>
              <w:jc w:val="center"/>
              <w:rPr>
                <w:spacing w:val="-2"/>
                <w:sz w:val="24"/>
                <w:szCs w:val="24"/>
              </w:rPr>
            </w:pPr>
            <w:r w:rsidRPr="005F3E8A">
              <w:rPr>
                <w:spacing w:val="-2"/>
                <w:sz w:val="24"/>
                <w:szCs w:val="24"/>
              </w:rPr>
              <w:t>30 350,0</w:t>
            </w:r>
          </w:p>
        </w:tc>
        <w:tc>
          <w:tcPr>
            <w:tcW w:w="718" w:type="pct"/>
            <w:shd w:val="clear" w:color="auto" w:fill="auto"/>
            <w:vAlign w:val="center"/>
          </w:tcPr>
          <w:p w:rsidR="00647256" w:rsidRPr="005F3E8A" w:rsidRDefault="005F3E8A" w:rsidP="00D4663D">
            <w:pPr>
              <w:spacing w:line="230" w:lineRule="auto"/>
              <w:jc w:val="center"/>
              <w:rPr>
                <w:spacing w:val="-2"/>
                <w:sz w:val="24"/>
                <w:szCs w:val="24"/>
              </w:rPr>
            </w:pPr>
            <w:r w:rsidRPr="005F3E8A">
              <w:rPr>
                <w:spacing w:val="-2"/>
                <w:sz w:val="24"/>
                <w:szCs w:val="24"/>
              </w:rPr>
              <w:t>12 583,1</w:t>
            </w:r>
          </w:p>
        </w:tc>
        <w:tc>
          <w:tcPr>
            <w:tcW w:w="609" w:type="pct"/>
            <w:shd w:val="clear" w:color="auto" w:fill="auto"/>
            <w:vAlign w:val="center"/>
          </w:tcPr>
          <w:p w:rsidR="00647256" w:rsidRPr="005F3E8A" w:rsidRDefault="005F3E8A" w:rsidP="00647256">
            <w:pPr>
              <w:spacing w:line="230" w:lineRule="auto"/>
              <w:jc w:val="center"/>
              <w:rPr>
                <w:spacing w:val="-2"/>
                <w:sz w:val="24"/>
                <w:szCs w:val="24"/>
              </w:rPr>
            </w:pPr>
            <w:r w:rsidRPr="005F3E8A">
              <w:rPr>
                <w:spacing w:val="-2"/>
                <w:sz w:val="24"/>
                <w:szCs w:val="24"/>
              </w:rPr>
              <w:t>9 064,1</w:t>
            </w:r>
          </w:p>
        </w:tc>
        <w:tc>
          <w:tcPr>
            <w:tcW w:w="610" w:type="pct"/>
            <w:shd w:val="clear" w:color="auto" w:fill="auto"/>
            <w:vAlign w:val="center"/>
          </w:tcPr>
          <w:p w:rsidR="00647256" w:rsidRPr="005F3E8A" w:rsidRDefault="00647256" w:rsidP="005F3E8A">
            <w:pPr>
              <w:jc w:val="center"/>
              <w:rPr>
                <w:sz w:val="24"/>
                <w:szCs w:val="24"/>
              </w:rPr>
            </w:pPr>
            <w:r w:rsidRPr="005F3E8A">
              <w:rPr>
                <w:spacing w:val="-2"/>
                <w:sz w:val="24"/>
                <w:szCs w:val="24"/>
              </w:rPr>
              <w:t>8 702,</w:t>
            </w:r>
            <w:r w:rsidR="005F3E8A" w:rsidRPr="005F3E8A">
              <w:rPr>
                <w:spacing w:val="-2"/>
                <w:sz w:val="24"/>
                <w:szCs w:val="24"/>
              </w:rPr>
              <w:t>8</w:t>
            </w:r>
          </w:p>
        </w:tc>
      </w:tr>
      <w:tr w:rsidR="00C9294C" w:rsidRPr="00C9294C" w:rsidTr="0073493A">
        <w:trPr>
          <w:trHeight w:val="433"/>
          <w:jc w:val="center"/>
        </w:trPr>
        <w:tc>
          <w:tcPr>
            <w:tcW w:w="2539" w:type="pct"/>
            <w:shd w:val="clear" w:color="auto" w:fill="auto"/>
          </w:tcPr>
          <w:p w:rsidR="00C9294C" w:rsidRPr="00C9294C" w:rsidRDefault="00C9294C" w:rsidP="00C9294C">
            <w:pPr>
              <w:spacing w:line="230" w:lineRule="auto"/>
              <w:jc w:val="both"/>
              <w:rPr>
                <w:spacing w:val="-2"/>
                <w:sz w:val="24"/>
                <w:szCs w:val="24"/>
              </w:rPr>
            </w:pPr>
            <w:r w:rsidRPr="00C9294C">
              <w:rPr>
                <w:spacing w:val="-2"/>
                <w:sz w:val="24"/>
                <w:szCs w:val="24"/>
              </w:rPr>
              <w:t>федеральный бюджет</w:t>
            </w:r>
          </w:p>
        </w:tc>
        <w:tc>
          <w:tcPr>
            <w:tcW w:w="524" w:type="pct"/>
            <w:shd w:val="clear" w:color="auto" w:fill="auto"/>
            <w:vAlign w:val="center"/>
          </w:tcPr>
          <w:p w:rsidR="00C9294C" w:rsidRPr="005F3E8A" w:rsidRDefault="00C9294C" w:rsidP="00C9294C">
            <w:pPr>
              <w:spacing w:line="230" w:lineRule="auto"/>
              <w:jc w:val="center"/>
              <w:rPr>
                <w:spacing w:val="-2"/>
                <w:sz w:val="24"/>
                <w:szCs w:val="24"/>
              </w:rPr>
            </w:pPr>
            <w:r w:rsidRPr="005F3E8A">
              <w:rPr>
                <w:spacing w:val="-2"/>
                <w:sz w:val="24"/>
                <w:szCs w:val="24"/>
              </w:rPr>
              <w:t>0,0</w:t>
            </w:r>
          </w:p>
        </w:tc>
        <w:tc>
          <w:tcPr>
            <w:tcW w:w="718" w:type="pct"/>
            <w:shd w:val="clear" w:color="auto" w:fill="auto"/>
            <w:vAlign w:val="center"/>
          </w:tcPr>
          <w:p w:rsidR="00C9294C" w:rsidRPr="005F3E8A" w:rsidRDefault="00C9294C" w:rsidP="00C9294C">
            <w:pPr>
              <w:spacing w:line="230" w:lineRule="auto"/>
              <w:jc w:val="center"/>
              <w:rPr>
                <w:spacing w:val="-2"/>
                <w:sz w:val="24"/>
                <w:szCs w:val="24"/>
              </w:rPr>
            </w:pPr>
            <w:r w:rsidRPr="005F3E8A">
              <w:rPr>
                <w:spacing w:val="-2"/>
                <w:sz w:val="24"/>
                <w:szCs w:val="24"/>
              </w:rPr>
              <w:t>0,0</w:t>
            </w:r>
          </w:p>
        </w:tc>
        <w:tc>
          <w:tcPr>
            <w:tcW w:w="609" w:type="pct"/>
            <w:shd w:val="clear" w:color="auto" w:fill="auto"/>
            <w:vAlign w:val="center"/>
          </w:tcPr>
          <w:p w:rsidR="00C9294C" w:rsidRPr="005F3E8A" w:rsidRDefault="00C9294C" w:rsidP="00C9294C">
            <w:pPr>
              <w:spacing w:line="230" w:lineRule="auto"/>
              <w:jc w:val="center"/>
              <w:rPr>
                <w:spacing w:val="-2"/>
                <w:sz w:val="24"/>
                <w:szCs w:val="24"/>
              </w:rPr>
            </w:pPr>
            <w:r w:rsidRPr="005F3E8A">
              <w:rPr>
                <w:spacing w:val="-2"/>
                <w:sz w:val="24"/>
                <w:szCs w:val="24"/>
              </w:rPr>
              <w:t>0,0</w:t>
            </w:r>
          </w:p>
        </w:tc>
        <w:tc>
          <w:tcPr>
            <w:tcW w:w="610" w:type="pct"/>
            <w:shd w:val="clear" w:color="auto" w:fill="auto"/>
            <w:vAlign w:val="center"/>
          </w:tcPr>
          <w:p w:rsidR="00C9294C" w:rsidRPr="005F3E8A" w:rsidRDefault="00C9294C" w:rsidP="00C9294C">
            <w:pPr>
              <w:jc w:val="center"/>
              <w:rPr>
                <w:sz w:val="24"/>
                <w:szCs w:val="24"/>
              </w:rPr>
            </w:pPr>
            <w:r w:rsidRPr="005F3E8A">
              <w:rPr>
                <w:sz w:val="24"/>
                <w:szCs w:val="24"/>
              </w:rPr>
              <w:t>0,0</w:t>
            </w:r>
          </w:p>
        </w:tc>
      </w:tr>
      <w:tr w:rsidR="00C9294C" w:rsidRPr="00C9294C" w:rsidTr="0073493A">
        <w:trPr>
          <w:trHeight w:val="433"/>
          <w:jc w:val="center"/>
        </w:trPr>
        <w:tc>
          <w:tcPr>
            <w:tcW w:w="2539" w:type="pct"/>
            <w:shd w:val="clear" w:color="auto" w:fill="auto"/>
          </w:tcPr>
          <w:p w:rsidR="00737CA5" w:rsidRPr="00C9294C" w:rsidRDefault="00737CA5" w:rsidP="0073493A">
            <w:pPr>
              <w:spacing w:line="230" w:lineRule="auto"/>
              <w:jc w:val="both"/>
              <w:rPr>
                <w:spacing w:val="-2"/>
                <w:sz w:val="24"/>
                <w:szCs w:val="24"/>
              </w:rPr>
            </w:pPr>
            <w:r w:rsidRPr="00C9294C">
              <w:rPr>
                <w:spacing w:val="-2"/>
                <w:sz w:val="24"/>
                <w:szCs w:val="24"/>
              </w:rPr>
              <w:t>областной бюджет</w:t>
            </w:r>
          </w:p>
        </w:tc>
        <w:tc>
          <w:tcPr>
            <w:tcW w:w="524" w:type="pct"/>
            <w:shd w:val="clear" w:color="auto" w:fill="auto"/>
            <w:vAlign w:val="center"/>
          </w:tcPr>
          <w:p w:rsidR="00737CA5" w:rsidRPr="005F3E8A" w:rsidRDefault="00647256" w:rsidP="0073493A">
            <w:pPr>
              <w:spacing w:line="230" w:lineRule="auto"/>
              <w:jc w:val="center"/>
              <w:rPr>
                <w:spacing w:val="-2"/>
                <w:sz w:val="24"/>
                <w:szCs w:val="24"/>
              </w:rPr>
            </w:pPr>
            <w:r w:rsidRPr="005F3E8A">
              <w:rPr>
                <w:spacing w:val="-2"/>
                <w:sz w:val="24"/>
                <w:szCs w:val="24"/>
              </w:rPr>
              <w:t>30 197,3</w:t>
            </w:r>
          </w:p>
        </w:tc>
        <w:tc>
          <w:tcPr>
            <w:tcW w:w="718" w:type="pct"/>
            <w:shd w:val="clear" w:color="auto" w:fill="auto"/>
            <w:vAlign w:val="center"/>
          </w:tcPr>
          <w:p w:rsidR="00737CA5" w:rsidRPr="005F3E8A" w:rsidRDefault="00647256" w:rsidP="00C9294C">
            <w:pPr>
              <w:spacing w:line="230" w:lineRule="auto"/>
              <w:jc w:val="center"/>
              <w:rPr>
                <w:spacing w:val="-2"/>
                <w:sz w:val="24"/>
                <w:szCs w:val="24"/>
              </w:rPr>
            </w:pPr>
            <w:r w:rsidRPr="005F3E8A">
              <w:rPr>
                <w:spacing w:val="-2"/>
                <w:sz w:val="24"/>
                <w:szCs w:val="24"/>
              </w:rPr>
              <w:t>12 432,2</w:t>
            </w:r>
          </w:p>
        </w:tc>
        <w:tc>
          <w:tcPr>
            <w:tcW w:w="609" w:type="pct"/>
            <w:shd w:val="clear" w:color="auto" w:fill="auto"/>
            <w:vAlign w:val="center"/>
          </w:tcPr>
          <w:p w:rsidR="00737CA5" w:rsidRPr="005F3E8A" w:rsidRDefault="00647256" w:rsidP="0073493A">
            <w:pPr>
              <w:spacing w:line="230" w:lineRule="auto"/>
              <w:jc w:val="center"/>
              <w:rPr>
                <w:spacing w:val="-2"/>
                <w:sz w:val="24"/>
                <w:szCs w:val="24"/>
              </w:rPr>
            </w:pPr>
            <w:r w:rsidRPr="005F3E8A">
              <w:rPr>
                <w:spacing w:val="-2"/>
                <w:sz w:val="24"/>
                <w:szCs w:val="24"/>
              </w:rPr>
              <w:t>9 063,2</w:t>
            </w:r>
          </w:p>
        </w:tc>
        <w:tc>
          <w:tcPr>
            <w:tcW w:w="610" w:type="pct"/>
            <w:shd w:val="clear" w:color="auto" w:fill="auto"/>
            <w:vAlign w:val="center"/>
          </w:tcPr>
          <w:p w:rsidR="00737CA5" w:rsidRPr="005F3E8A" w:rsidRDefault="00647256" w:rsidP="0073493A">
            <w:pPr>
              <w:jc w:val="center"/>
              <w:rPr>
                <w:sz w:val="24"/>
                <w:szCs w:val="24"/>
              </w:rPr>
            </w:pPr>
            <w:r w:rsidRPr="005F3E8A">
              <w:rPr>
                <w:spacing w:val="-2"/>
                <w:sz w:val="24"/>
                <w:szCs w:val="24"/>
              </w:rPr>
              <w:t>8 701,9</w:t>
            </w:r>
          </w:p>
        </w:tc>
      </w:tr>
      <w:tr w:rsidR="00C9294C" w:rsidRPr="00C9294C" w:rsidTr="0073493A">
        <w:trPr>
          <w:trHeight w:val="433"/>
          <w:jc w:val="center"/>
        </w:trPr>
        <w:tc>
          <w:tcPr>
            <w:tcW w:w="2539" w:type="pct"/>
            <w:shd w:val="clear" w:color="auto" w:fill="auto"/>
          </w:tcPr>
          <w:p w:rsidR="00737CA5" w:rsidRPr="00C9294C" w:rsidRDefault="00727529" w:rsidP="00E87002">
            <w:pPr>
              <w:spacing w:line="230" w:lineRule="auto"/>
              <w:jc w:val="both"/>
              <w:rPr>
                <w:spacing w:val="-2"/>
                <w:sz w:val="24"/>
                <w:szCs w:val="24"/>
              </w:rPr>
            </w:pPr>
            <w:r w:rsidRPr="00C9294C">
              <w:rPr>
                <w:sz w:val="24"/>
                <w:szCs w:val="24"/>
              </w:rPr>
              <w:t>бюджет</w:t>
            </w:r>
            <w:r w:rsidR="00737CA5" w:rsidRPr="00C9294C">
              <w:rPr>
                <w:sz w:val="24"/>
                <w:szCs w:val="24"/>
              </w:rPr>
              <w:t xml:space="preserve"> </w:t>
            </w:r>
            <w:r w:rsidR="00E87002" w:rsidRPr="00C9294C">
              <w:rPr>
                <w:sz w:val="24"/>
                <w:szCs w:val="24"/>
              </w:rPr>
              <w:t xml:space="preserve">муниципального образования «Дорогобужский муниципальный округ» </w:t>
            </w:r>
            <w:r w:rsidR="00737CA5" w:rsidRPr="00C9294C">
              <w:rPr>
                <w:sz w:val="24"/>
                <w:szCs w:val="24"/>
              </w:rPr>
              <w:t xml:space="preserve">Смоленской области (далее - бюджет </w:t>
            </w:r>
            <w:r w:rsidR="00E87002" w:rsidRPr="00C9294C">
              <w:rPr>
                <w:sz w:val="24"/>
                <w:szCs w:val="24"/>
              </w:rPr>
              <w:t>округа</w:t>
            </w:r>
            <w:r w:rsidR="00737CA5" w:rsidRPr="00C9294C">
              <w:rPr>
                <w:sz w:val="24"/>
                <w:szCs w:val="24"/>
              </w:rPr>
              <w:t>)</w:t>
            </w:r>
          </w:p>
        </w:tc>
        <w:tc>
          <w:tcPr>
            <w:tcW w:w="524" w:type="pct"/>
            <w:shd w:val="clear" w:color="auto" w:fill="auto"/>
            <w:vAlign w:val="center"/>
          </w:tcPr>
          <w:p w:rsidR="00737CA5" w:rsidRPr="005F3E8A" w:rsidRDefault="005F3E8A" w:rsidP="00647256">
            <w:pPr>
              <w:spacing w:line="230" w:lineRule="auto"/>
              <w:jc w:val="center"/>
              <w:rPr>
                <w:spacing w:val="-2"/>
                <w:sz w:val="24"/>
                <w:szCs w:val="24"/>
              </w:rPr>
            </w:pPr>
            <w:r w:rsidRPr="005F3E8A">
              <w:rPr>
                <w:spacing w:val="-2"/>
                <w:sz w:val="24"/>
                <w:szCs w:val="24"/>
              </w:rPr>
              <w:t>152,7</w:t>
            </w:r>
          </w:p>
        </w:tc>
        <w:tc>
          <w:tcPr>
            <w:tcW w:w="718" w:type="pct"/>
            <w:shd w:val="clear" w:color="auto" w:fill="auto"/>
            <w:vAlign w:val="center"/>
          </w:tcPr>
          <w:p w:rsidR="00737CA5" w:rsidRPr="005F3E8A" w:rsidRDefault="005F3E8A" w:rsidP="00647256">
            <w:pPr>
              <w:spacing w:line="230" w:lineRule="auto"/>
              <w:jc w:val="center"/>
              <w:rPr>
                <w:spacing w:val="-2"/>
                <w:sz w:val="24"/>
                <w:szCs w:val="24"/>
              </w:rPr>
            </w:pPr>
            <w:r w:rsidRPr="005F3E8A">
              <w:rPr>
                <w:spacing w:val="-2"/>
                <w:sz w:val="24"/>
                <w:szCs w:val="24"/>
              </w:rPr>
              <w:t>150,9</w:t>
            </w:r>
          </w:p>
        </w:tc>
        <w:tc>
          <w:tcPr>
            <w:tcW w:w="609" w:type="pct"/>
            <w:shd w:val="clear" w:color="auto" w:fill="auto"/>
            <w:vAlign w:val="center"/>
          </w:tcPr>
          <w:p w:rsidR="00737CA5" w:rsidRPr="005F3E8A" w:rsidRDefault="005F3E8A" w:rsidP="00C9294C">
            <w:pPr>
              <w:spacing w:line="230" w:lineRule="auto"/>
              <w:jc w:val="center"/>
              <w:rPr>
                <w:spacing w:val="-2"/>
                <w:sz w:val="24"/>
                <w:szCs w:val="24"/>
              </w:rPr>
            </w:pPr>
            <w:r w:rsidRPr="005F3E8A">
              <w:rPr>
                <w:spacing w:val="-2"/>
                <w:sz w:val="24"/>
                <w:szCs w:val="24"/>
              </w:rPr>
              <w:t>0,9</w:t>
            </w:r>
          </w:p>
        </w:tc>
        <w:tc>
          <w:tcPr>
            <w:tcW w:w="610" w:type="pct"/>
            <w:shd w:val="clear" w:color="auto" w:fill="auto"/>
            <w:vAlign w:val="center"/>
          </w:tcPr>
          <w:p w:rsidR="00737CA5" w:rsidRPr="005F3E8A" w:rsidRDefault="005F3E8A" w:rsidP="0073493A">
            <w:pPr>
              <w:jc w:val="center"/>
              <w:rPr>
                <w:sz w:val="24"/>
                <w:szCs w:val="24"/>
              </w:rPr>
            </w:pPr>
            <w:r w:rsidRPr="005F3E8A">
              <w:rPr>
                <w:sz w:val="24"/>
                <w:szCs w:val="24"/>
              </w:rPr>
              <w:t>0,9</w:t>
            </w:r>
          </w:p>
        </w:tc>
      </w:tr>
      <w:tr w:rsidR="00C9294C" w:rsidRPr="00C9294C" w:rsidTr="0073493A">
        <w:trPr>
          <w:trHeight w:val="433"/>
          <w:jc w:val="center"/>
        </w:trPr>
        <w:tc>
          <w:tcPr>
            <w:tcW w:w="2539" w:type="pct"/>
            <w:shd w:val="clear" w:color="auto" w:fill="auto"/>
          </w:tcPr>
          <w:p w:rsidR="00737CA5" w:rsidRPr="00C9294C" w:rsidRDefault="00737CA5" w:rsidP="0073493A">
            <w:pPr>
              <w:spacing w:line="230" w:lineRule="auto"/>
              <w:rPr>
                <w:spacing w:val="-2"/>
                <w:sz w:val="24"/>
                <w:szCs w:val="24"/>
              </w:rPr>
            </w:pPr>
            <w:r w:rsidRPr="00C9294C">
              <w:rPr>
                <w:spacing w:val="-2"/>
                <w:sz w:val="24"/>
                <w:szCs w:val="24"/>
              </w:rPr>
              <w:t>внебюджетные средства</w:t>
            </w:r>
          </w:p>
        </w:tc>
        <w:tc>
          <w:tcPr>
            <w:tcW w:w="524" w:type="pct"/>
            <w:shd w:val="clear" w:color="auto" w:fill="auto"/>
            <w:vAlign w:val="center"/>
          </w:tcPr>
          <w:p w:rsidR="00737CA5" w:rsidRPr="005F3E8A" w:rsidRDefault="00737CA5" w:rsidP="0073493A">
            <w:pPr>
              <w:spacing w:line="230" w:lineRule="auto"/>
              <w:jc w:val="center"/>
              <w:rPr>
                <w:spacing w:val="-2"/>
                <w:sz w:val="24"/>
                <w:szCs w:val="24"/>
              </w:rPr>
            </w:pPr>
            <w:r w:rsidRPr="005F3E8A">
              <w:rPr>
                <w:spacing w:val="-2"/>
                <w:sz w:val="24"/>
                <w:szCs w:val="24"/>
              </w:rPr>
              <w:t>0,0</w:t>
            </w:r>
          </w:p>
        </w:tc>
        <w:tc>
          <w:tcPr>
            <w:tcW w:w="718" w:type="pct"/>
            <w:shd w:val="clear" w:color="auto" w:fill="auto"/>
            <w:vAlign w:val="center"/>
          </w:tcPr>
          <w:p w:rsidR="00737CA5" w:rsidRPr="005F3E8A" w:rsidRDefault="00737CA5" w:rsidP="0073493A">
            <w:pPr>
              <w:spacing w:line="230" w:lineRule="auto"/>
              <w:jc w:val="center"/>
              <w:rPr>
                <w:spacing w:val="-2"/>
                <w:sz w:val="24"/>
                <w:szCs w:val="24"/>
              </w:rPr>
            </w:pPr>
            <w:r w:rsidRPr="005F3E8A">
              <w:rPr>
                <w:spacing w:val="-2"/>
                <w:sz w:val="24"/>
                <w:szCs w:val="24"/>
              </w:rPr>
              <w:t>0,0</w:t>
            </w:r>
          </w:p>
        </w:tc>
        <w:tc>
          <w:tcPr>
            <w:tcW w:w="609" w:type="pct"/>
            <w:shd w:val="clear" w:color="auto" w:fill="auto"/>
            <w:vAlign w:val="center"/>
          </w:tcPr>
          <w:p w:rsidR="00737CA5" w:rsidRPr="005F3E8A" w:rsidRDefault="00737CA5" w:rsidP="0073493A">
            <w:pPr>
              <w:spacing w:line="230" w:lineRule="auto"/>
              <w:jc w:val="center"/>
              <w:rPr>
                <w:spacing w:val="-2"/>
                <w:sz w:val="24"/>
                <w:szCs w:val="24"/>
              </w:rPr>
            </w:pPr>
            <w:r w:rsidRPr="005F3E8A">
              <w:rPr>
                <w:spacing w:val="-2"/>
                <w:sz w:val="24"/>
                <w:szCs w:val="24"/>
              </w:rPr>
              <w:t>0,0</w:t>
            </w:r>
          </w:p>
        </w:tc>
        <w:tc>
          <w:tcPr>
            <w:tcW w:w="610" w:type="pct"/>
            <w:shd w:val="clear" w:color="auto" w:fill="auto"/>
            <w:vAlign w:val="center"/>
          </w:tcPr>
          <w:p w:rsidR="00737CA5" w:rsidRPr="005F3E8A" w:rsidRDefault="00737CA5" w:rsidP="0073493A">
            <w:pPr>
              <w:jc w:val="center"/>
              <w:rPr>
                <w:sz w:val="24"/>
                <w:szCs w:val="24"/>
              </w:rPr>
            </w:pPr>
            <w:r w:rsidRPr="005F3E8A">
              <w:rPr>
                <w:sz w:val="24"/>
                <w:szCs w:val="24"/>
              </w:rPr>
              <w:t>0,0</w:t>
            </w:r>
          </w:p>
        </w:tc>
      </w:tr>
    </w:tbl>
    <w:p w:rsidR="00737CA5" w:rsidRPr="00497DF9" w:rsidRDefault="00737CA5" w:rsidP="00737CA5">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97DF9" w:rsidRPr="00C9294C" w:rsidTr="00F1155C">
        <w:trPr>
          <w:trHeight w:val="907"/>
        </w:trPr>
        <w:tc>
          <w:tcPr>
            <w:tcW w:w="3969" w:type="dxa"/>
          </w:tcPr>
          <w:p w:rsidR="00737CA5" w:rsidRPr="00C9294C" w:rsidRDefault="00737CA5" w:rsidP="00F1155C">
            <w:pPr>
              <w:jc w:val="both"/>
              <w:rPr>
                <w:spacing w:val="-2"/>
                <w:sz w:val="22"/>
                <w:szCs w:val="22"/>
              </w:rPr>
            </w:pPr>
            <w:r w:rsidRPr="00C9294C">
              <w:rPr>
                <w:spacing w:val="-2"/>
                <w:sz w:val="22"/>
                <w:szCs w:val="22"/>
              </w:rPr>
              <w:t xml:space="preserve">Приложение к паспорту муниципальной программы </w:t>
            </w:r>
            <w:r w:rsidRPr="00C9294C">
              <w:rPr>
                <w:sz w:val="22"/>
                <w:szCs w:val="22"/>
              </w:rPr>
              <w:t xml:space="preserve">«Формирование современной городской среды на территории </w:t>
            </w:r>
            <w:r w:rsidR="00F1155C" w:rsidRPr="00C9294C">
              <w:rPr>
                <w:sz w:val="22"/>
                <w:szCs w:val="22"/>
              </w:rPr>
              <w:t>муниципального образования «Дорогобужский муниципальный округ»</w:t>
            </w:r>
            <w:r w:rsidRPr="00C9294C">
              <w:rPr>
                <w:sz w:val="22"/>
                <w:szCs w:val="22"/>
              </w:rPr>
              <w:t xml:space="preserve"> Смоленской области»</w:t>
            </w:r>
          </w:p>
        </w:tc>
      </w:tr>
    </w:tbl>
    <w:p w:rsidR="00737CA5" w:rsidRPr="00C9294C" w:rsidRDefault="00737CA5" w:rsidP="00737CA5">
      <w:pPr>
        <w:jc w:val="center"/>
        <w:rPr>
          <w:b/>
          <w:spacing w:val="-2"/>
          <w:sz w:val="26"/>
          <w:szCs w:val="26"/>
        </w:rPr>
      </w:pPr>
    </w:p>
    <w:p w:rsidR="00737CA5" w:rsidRPr="00C9294C" w:rsidRDefault="00737CA5" w:rsidP="00737CA5">
      <w:pPr>
        <w:jc w:val="center"/>
        <w:rPr>
          <w:b/>
          <w:spacing w:val="-2"/>
          <w:sz w:val="26"/>
          <w:szCs w:val="26"/>
        </w:rPr>
      </w:pPr>
      <w:r w:rsidRPr="00C9294C">
        <w:rPr>
          <w:b/>
          <w:spacing w:val="-2"/>
          <w:sz w:val="26"/>
          <w:szCs w:val="26"/>
        </w:rPr>
        <w:t>Сведения о показателях муниципальной программы</w:t>
      </w:r>
    </w:p>
    <w:p w:rsidR="00737CA5" w:rsidRPr="00C9294C" w:rsidRDefault="00737CA5" w:rsidP="00737CA5">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2365"/>
        <w:gridCol w:w="7008"/>
      </w:tblGrid>
      <w:tr w:rsidR="00497DF9" w:rsidRPr="00C9294C" w:rsidTr="0073493A">
        <w:trPr>
          <w:cantSplit/>
          <w:trHeight w:val="419"/>
          <w:jc w:val="center"/>
        </w:trPr>
        <w:tc>
          <w:tcPr>
            <w:tcW w:w="324"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w:t>
            </w:r>
            <w:r w:rsidRPr="00C9294C">
              <w:rPr>
                <w:rFonts w:eastAsia="Calibri"/>
                <w:sz w:val="24"/>
                <w:szCs w:val="24"/>
                <w:lang w:eastAsia="en-US"/>
              </w:rPr>
              <w:br/>
              <w:t>п/п</w:t>
            </w:r>
          </w:p>
        </w:tc>
        <w:tc>
          <w:tcPr>
            <w:tcW w:w="1180"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Наименование показателя</w:t>
            </w:r>
          </w:p>
        </w:tc>
        <w:tc>
          <w:tcPr>
            <w:tcW w:w="3496"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497DF9" w:rsidRPr="00C9294C" w:rsidTr="0073493A">
        <w:trPr>
          <w:cantSplit/>
          <w:trHeight w:val="279"/>
          <w:jc w:val="center"/>
        </w:trPr>
        <w:tc>
          <w:tcPr>
            <w:tcW w:w="324"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1</w:t>
            </w:r>
          </w:p>
        </w:tc>
        <w:tc>
          <w:tcPr>
            <w:tcW w:w="1180"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2</w:t>
            </w:r>
          </w:p>
        </w:tc>
        <w:tc>
          <w:tcPr>
            <w:tcW w:w="3496"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3</w:t>
            </w:r>
          </w:p>
        </w:tc>
      </w:tr>
      <w:tr w:rsidR="00497DF9" w:rsidRPr="00C9294C" w:rsidTr="0073493A">
        <w:trPr>
          <w:cantSplit/>
          <w:trHeight w:val="1270"/>
          <w:jc w:val="center"/>
        </w:trPr>
        <w:tc>
          <w:tcPr>
            <w:tcW w:w="324" w:type="pct"/>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1</w:t>
            </w:r>
          </w:p>
        </w:tc>
        <w:tc>
          <w:tcPr>
            <w:tcW w:w="1180" w:type="pct"/>
          </w:tcPr>
          <w:p w:rsidR="00737CA5" w:rsidRPr="00C9294C" w:rsidRDefault="00737CA5" w:rsidP="0073493A">
            <w:pPr>
              <w:spacing w:line="230" w:lineRule="auto"/>
              <w:ind w:right="142"/>
              <w:jc w:val="both"/>
              <w:rPr>
                <w:sz w:val="24"/>
                <w:szCs w:val="24"/>
              </w:rPr>
            </w:pPr>
            <w:r w:rsidRPr="00C9294C">
              <w:rPr>
                <w:sz w:val="24"/>
                <w:szCs w:val="24"/>
              </w:rPr>
              <w:t>Количество благоустроенных дворовых территорий</w:t>
            </w:r>
          </w:p>
        </w:tc>
        <w:tc>
          <w:tcPr>
            <w:tcW w:w="3496" w:type="pct"/>
          </w:tcPr>
          <w:p w:rsidR="00737CA5" w:rsidRPr="00C9294C" w:rsidRDefault="00737CA5" w:rsidP="00582905">
            <w:pPr>
              <w:pStyle w:val="2"/>
              <w:shd w:val="clear" w:color="auto" w:fill="FFFFFF"/>
              <w:spacing w:after="240"/>
              <w:jc w:val="both"/>
              <w:textAlignment w:val="baseline"/>
            </w:pPr>
            <w:r w:rsidRPr="00C9294C">
              <w:rPr>
                <w:rFonts w:eastAsia="Calibri"/>
                <w:lang w:eastAsia="en-US"/>
              </w:rPr>
              <w:t>Постановление Администрации Смоленской области от</w:t>
            </w:r>
            <w:r w:rsidRPr="00C9294C">
              <w:t> 31.08.2017 №599 «Об утверждении областной государственной программы «Формирование современной городской среды на территории Смоленской области»</w:t>
            </w:r>
          </w:p>
        </w:tc>
      </w:tr>
      <w:tr w:rsidR="00D4663D" w:rsidRPr="00C9294C" w:rsidTr="0073493A">
        <w:trPr>
          <w:cantSplit/>
          <w:trHeight w:val="1270"/>
          <w:jc w:val="center"/>
        </w:trPr>
        <w:tc>
          <w:tcPr>
            <w:tcW w:w="324" w:type="pct"/>
          </w:tcPr>
          <w:p w:rsidR="00D4663D" w:rsidRPr="00C9294C" w:rsidRDefault="00D4663D" w:rsidP="0073493A">
            <w:pPr>
              <w:autoSpaceDE w:val="0"/>
              <w:autoSpaceDN w:val="0"/>
              <w:adjustRightInd w:val="0"/>
              <w:jc w:val="center"/>
              <w:rPr>
                <w:rFonts w:eastAsia="Calibri"/>
                <w:sz w:val="24"/>
                <w:szCs w:val="24"/>
                <w:lang w:eastAsia="en-US"/>
              </w:rPr>
            </w:pPr>
            <w:r>
              <w:rPr>
                <w:rFonts w:eastAsia="Calibri"/>
                <w:sz w:val="24"/>
                <w:szCs w:val="24"/>
                <w:lang w:eastAsia="en-US"/>
              </w:rPr>
              <w:t>2</w:t>
            </w:r>
          </w:p>
        </w:tc>
        <w:tc>
          <w:tcPr>
            <w:tcW w:w="1180" w:type="pct"/>
          </w:tcPr>
          <w:p w:rsidR="00D4663D" w:rsidRPr="00C9294C" w:rsidRDefault="00D4663D" w:rsidP="0073493A">
            <w:pPr>
              <w:spacing w:line="230" w:lineRule="auto"/>
              <w:ind w:right="142"/>
              <w:jc w:val="both"/>
              <w:rPr>
                <w:sz w:val="24"/>
                <w:szCs w:val="24"/>
              </w:rPr>
            </w:pPr>
            <w:r>
              <w:rPr>
                <w:sz w:val="24"/>
                <w:szCs w:val="24"/>
              </w:rPr>
              <w:t>Количество благоустроенных скверов</w:t>
            </w:r>
          </w:p>
        </w:tc>
        <w:tc>
          <w:tcPr>
            <w:tcW w:w="3496" w:type="pct"/>
          </w:tcPr>
          <w:p w:rsidR="00D4663D" w:rsidRPr="00C9294C" w:rsidRDefault="00D4663D" w:rsidP="00582905">
            <w:pPr>
              <w:pStyle w:val="2"/>
              <w:shd w:val="clear" w:color="auto" w:fill="FFFFFF"/>
              <w:spacing w:after="240"/>
              <w:jc w:val="both"/>
              <w:textAlignment w:val="baseline"/>
              <w:rPr>
                <w:rFonts w:eastAsia="Calibri"/>
                <w:lang w:eastAsia="en-US"/>
              </w:rPr>
            </w:pPr>
            <w:r w:rsidRPr="00C9294C">
              <w:rPr>
                <w:rFonts w:eastAsia="Calibri"/>
                <w:lang w:eastAsia="en-US"/>
              </w:rPr>
              <w:t>Постановление Администрации Смоленской области от</w:t>
            </w:r>
            <w:r w:rsidRPr="00C9294C">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737CA5" w:rsidRPr="00497DF9" w:rsidRDefault="00737CA5" w:rsidP="00737CA5">
      <w:pPr>
        <w:jc w:val="center"/>
        <w:rPr>
          <w:i/>
          <w:color w:val="FF0000"/>
          <w:sz w:val="24"/>
          <w:szCs w:val="24"/>
        </w:rPr>
      </w:pPr>
    </w:p>
    <w:p w:rsidR="00737CA5" w:rsidRPr="00C9294C" w:rsidRDefault="00737CA5" w:rsidP="00737CA5">
      <w:pPr>
        <w:jc w:val="center"/>
        <w:rPr>
          <w:b/>
          <w:sz w:val="26"/>
          <w:szCs w:val="26"/>
        </w:rPr>
      </w:pPr>
      <w:r w:rsidRPr="00C9294C">
        <w:rPr>
          <w:b/>
          <w:sz w:val="26"/>
          <w:szCs w:val="26"/>
        </w:rPr>
        <w:t>Раздел 1. Стратегические приоритеты в сфере реализации муниципальной программы</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Износу объектов благоустройства также способствует увеличение интенсивности эксплуатационного воздействия.</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xml:space="preserve">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w:t>
      </w:r>
      <w:r w:rsidRPr="00C9294C">
        <w:rPr>
          <w:rFonts w:ascii="Times New Roman" w:hAnsi="Times New Roman" w:cs="Times New Roman"/>
          <w:sz w:val="26"/>
          <w:szCs w:val="26"/>
        </w:rPr>
        <w:lastRenderedPageBreak/>
        <w:t>поведения в общественных местах, на улицах и во дворах.</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К решению проблем благоустройства дворовых и общественных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Эти проблемы не могут быть решены в пределах одного финансового года, поскольку требуют значительных бюджетных расходов.</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Применение программного метода позволит:</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запустить реализацию механизма поддержки мероприятий по благоустройству, инициированных гражданами;</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запустить механизм финансового и трудового участия граждан и организаций в реализации мероприятий по благоустройству;</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xml:space="preserve">- сформировать инструменты общественного контроля за реализацией мероприятий по благоустройству территории </w:t>
      </w:r>
      <w:r w:rsidR="005F4CEF">
        <w:rPr>
          <w:rFonts w:ascii="Times New Roman" w:hAnsi="Times New Roman" w:cs="Times New Roman"/>
          <w:sz w:val="26"/>
          <w:szCs w:val="26"/>
        </w:rPr>
        <w:t>муниципального образования «Дорогобужский муниципальный округ» Смоленской области</w:t>
      </w:r>
      <w:r w:rsidRPr="00C9294C">
        <w:rPr>
          <w:rFonts w:ascii="Times New Roman" w:hAnsi="Times New Roman" w:cs="Times New Roman"/>
          <w:sz w:val="26"/>
          <w:szCs w:val="26"/>
        </w:rPr>
        <w:t>.</w:t>
      </w:r>
    </w:p>
    <w:p w:rsidR="00737CA5" w:rsidRPr="00C9294C" w:rsidRDefault="0073493A" w:rsidP="00737CA5">
      <w:pPr>
        <w:pStyle w:val="ConsPlusNormal"/>
        <w:ind w:firstLine="567"/>
        <w:jc w:val="both"/>
        <w:rPr>
          <w:rFonts w:ascii="Times New Roman" w:hAnsi="Times New Roman" w:cs="Times New Roman"/>
          <w:bCs/>
          <w:sz w:val="26"/>
          <w:szCs w:val="26"/>
        </w:rPr>
      </w:pPr>
      <w:r w:rsidRPr="00C9294C">
        <w:rPr>
          <w:rFonts w:ascii="Times New Roman" w:hAnsi="Times New Roman" w:cs="Times New Roman"/>
          <w:bCs/>
          <w:sz w:val="26"/>
          <w:szCs w:val="26"/>
        </w:rPr>
        <w:t xml:space="preserve">В период с 2017 по 2024 годы выполнены работы </w:t>
      </w:r>
      <w:r w:rsidR="00270E8F" w:rsidRPr="00C9294C">
        <w:rPr>
          <w:rFonts w:ascii="Times New Roman" w:hAnsi="Times New Roman" w:cs="Times New Roman"/>
          <w:bCs/>
          <w:sz w:val="26"/>
          <w:szCs w:val="26"/>
        </w:rPr>
        <w:t>по благоустройству 80</w:t>
      </w:r>
      <w:r w:rsidR="00737CA5" w:rsidRPr="00C9294C">
        <w:rPr>
          <w:rFonts w:ascii="Times New Roman" w:hAnsi="Times New Roman" w:cs="Times New Roman"/>
          <w:bCs/>
          <w:sz w:val="26"/>
          <w:szCs w:val="26"/>
        </w:rPr>
        <w:t xml:space="preserve"> дворов</w:t>
      </w:r>
      <w:r w:rsidR="00270E8F" w:rsidRPr="00C9294C">
        <w:rPr>
          <w:rFonts w:ascii="Times New Roman" w:hAnsi="Times New Roman" w:cs="Times New Roman"/>
          <w:bCs/>
          <w:sz w:val="26"/>
          <w:szCs w:val="26"/>
        </w:rPr>
        <w:t xml:space="preserve">ых </w:t>
      </w:r>
      <w:r w:rsidR="00737CA5" w:rsidRPr="00C9294C">
        <w:rPr>
          <w:rFonts w:ascii="Times New Roman" w:hAnsi="Times New Roman" w:cs="Times New Roman"/>
          <w:bCs/>
          <w:sz w:val="26"/>
          <w:szCs w:val="26"/>
        </w:rPr>
        <w:t>территори</w:t>
      </w:r>
      <w:r w:rsidR="00270E8F" w:rsidRPr="00C9294C">
        <w:rPr>
          <w:rFonts w:ascii="Times New Roman" w:hAnsi="Times New Roman" w:cs="Times New Roman"/>
          <w:bCs/>
          <w:sz w:val="26"/>
          <w:szCs w:val="26"/>
        </w:rPr>
        <w:t>й</w:t>
      </w:r>
      <w:r w:rsidR="00737CA5" w:rsidRPr="00C9294C">
        <w:rPr>
          <w:rFonts w:ascii="Times New Roman" w:hAnsi="Times New Roman" w:cs="Times New Roman"/>
          <w:bCs/>
          <w:sz w:val="26"/>
          <w:szCs w:val="26"/>
        </w:rPr>
        <w:t xml:space="preserve"> и </w:t>
      </w:r>
      <w:r w:rsidR="00270E8F" w:rsidRPr="00C9294C">
        <w:rPr>
          <w:rFonts w:ascii="Times New Roman" w:hAnsi="Times New Roman" w:cs="Times New Roman"/>
          <w:bCs/>
          <w:sz w:val="26"/>
          <w:szCs w:val="26"/>
        </w:rPr>
        <w:t>23</w:t>
      </w:r>
      <w:r w:rsidR="00737CA5" w:rsidRPr="00C9294C">
        <w:rPr>
          <w:rFonts w:ascii="Times New Roman" w:hAnsi="Times New Roman" w:cs="Times New Roman"/>
          <w:bCs/>
          <w:sz w:val="26"/>
          <w:szCs w:val="26"/>
        </w:rPr>
        <w:t xml:space="preserve"> общественных территорий.</w:t>
      </w:r>
    </w:p>
    <w:p w:rsidR="00270E8F" w:rsidRPr="00157224" w:rsidRDefault="00270E8F" w:rsidP="00737CA5">
      <w:pPr>
        <w:pStyle w:val="ConsPlusNormal"/>
        <w:ind w:firstLine="567"/>
        <w:jc w:val="both"/>
        <w:rPr>
          <w:rFonts w:ascii="Times New Roman" w:hAnsi="Times New Roman" w:cs="Times New Roman"/>
          <w:bCs/>
          <w:sz w:val="24"/>
          <w:szCs w:val="24"/>
        </w:rPr>
      </w:pPr>
      <w:r w:rsidRPr="00157224">
        <w:rPr>
          <w:rFonts w:ascii="Times New Roman" w:hAnsi="Times New Roman" w:cs="Times New Roman"/>
          <w:bCs/>
          <w:sz w:val="24"/>
          <w:szCs w:val="24"/>
        </w:rPr>
        <w:t>В 2025 году планируется благ</w:t>
      </w:r>
      <w:r w:rsidR="00910FD7" w:rsidRPr="00157224">
        <w:rPr>
          <w:rFonts w:ascii="Times New Roman" w:hAnsi="Times New Roman" w:cs="Times New Roman"/>
          <w:bCs/>
          <w:sz w:val="24"/>
          <w:szCs w:val="24"/>
        </w:rPr>
        <w:t>оустроить 4 дворовые территории</w:t>
      </w:r>
      <w:r w:rsidR="00157224" w:rsidRPr="00157224">
        <w:rPr>
          <w:rFonts w:ascii="Times New Roman" w:hAnsi="Times New Roman" w:cs="Times New Roman"/>
          <w:bCs/>
          <w:sz w:val="24"/>
          <w:szCs w:val="24"/>
        </w:rPr>
        <w:t xml:space="preserve"> (г. Дорогобуж, д.26 по ул. Мира, д. 75 по ул. Ленина, п. Верхнеднепровский, ул. Строителей 7, ул. Комсомольская, д. 31)</w:t>
      </w:r>
      <w:r w:rsidR="00910FD7" w:rsidRPr="00157224">
        <w:rPr>
          <w:rFonts w:ascii="Times New Roman" w:hAnsi="Times New Roman" w:cs="Times New Roman"/>
          <w:bCs/>
          <w:sz w:val="24"/>
          <w:szCs w:val="24"/>
        </w:rPr>
        <w:t>, а также 1 сквер памяти участников СВО.</w:t>
      </w:r>
    </w:p>
    <w:p w:rsidR="00737CA5" w:rsidRPr="00C9294C" w:rsidRDefault="00270E8F"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bCs/>
          <w:sz w:val="26"/>
          <w:szCs w:val="26"/>
        </w:rPr>
        <w:t>В 2026</w:t>
      </w:r>
      <w:r w:rsidR="00737CA5" w:rsidRPr="00C9294C">
        <w:rPr>
          <w:rFonts w:ascii="Times New Roman" w:hAnsi="Times New Roman" w:cs="Times New Roman"/>
          <w:bCs/>
          <w:sz w:val="26"/>
          <w:szCs w:val="26"/>
        </w:rPr>
        <w:t>-202</w:t>
      </w:r>
      <w:r w:rsidRPr="00C9294C">
        <w:rPr>
          <w:rFonts w:ascii="Times New Roman" w:hAnsi="Times New Roman" w:cs="Times New Roman"/>
          <w:bCs/>
          <w:sz w:val="26"/>
          <w:szCs w:val="26"/>
        </w:rPr>
        <w:t>7</w:t>
      </w:r>
      <w:r w:rsidR="00737CA5" w:rsidRPr="00C9294C">
        <w:rPr>
          <w:rFonts w:ascii="Times New Roman" w:hAnsi="Times New Roman" w:cs="Times New Roman"/>
          <w:bCs/>
          <w:sz w:val="26"/>
          <w:szCs w:val="26"/>
        </w:rPr>
        <w:t xml:space="preserve"> планируется продолжить выполнение работ по благоустройству.</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Комплексное благоустройство дворовых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37CA5" w:rsidRPr="00C9294C" w:rsidRDefault="00737CA5" w:rsidP="00737CA5">
      <w:pPr>
        <w:autoSpaceDE w:val="0"/>
        <w:autoSpaceDN w:val="0"/>
        <w:adjustRightInd w:val="0"/>
        <w:ind w:firstLine="567"/>
        <w:jc w:val="both"/>
        <w:rPr>
          <w:sz w:val="26"/>
          <w:szCs w:val="26"/>
        </w:rPr>
      </w:pPr>
      <w:r w:rsidRPr="00C9294C">
        <w:rPr>
          <w:sz w:val="26"/>
          <w:szCs w:val="26"/>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37CA5" w:rsidRPr="00C9294C" w:rsidRDefault="00737CA5" w:rsidP="00737CA5">
      <w:pPr>
        <w:autoSpaceDE w:val="0"/>
        <w:autoSpaceDN w:val="0"/>
        <w:adjustRightInd w:val="0"/>
        <w:ind w:firstLine="567"/>
        <w:jc w:val="both"/>
        <w:rPr>
          <w:sz w:val="26"/>
          <w:szCs w:val="26"/>
        </w:rPr>
      </w:pPr>
      <w:r w:rsidRPr="00C9294C">
        <w:rPr>
          <w:sz w:val="26"/>
          <w:szCs w:val="26"/>
        </w:rPr>
        <w:t>Заинтересованные лица также должны обеспечить трудовое участие в реализации мероприятий по благоустройству дворовых территорий:</w:t>
      </w:r>
    </w:p>
    <w:p w:rsidR="00737CA5" w:rsidRPr="00C9294C" w:rsidRDefault="00737CA5" w:rsidP="00737CA5">
      <w:pPr>
        <w:widowControl w:val="0"/>
        <w:autoSpaceDE w:val="0"/>
        <w:autoSpaceDN w:val="0"/>
        <w:ind w:firstLine="567"/>
        <w:jc w:val="both"/>
        <w:rPr>
          <w:sz w:val="26"/>
          <w:szCs w:val="26"/>
        </w:rPr>
      </w:pPr>
      <w:r w:rsidRPr="00C9294C">
        <w:rPr>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37CA5" w:rsidRPr="00C9294C" w:rsidRDefault="00737CA5" w:rsidP="00737CA5">
      <w:pPr>
        <w:widowControl w:val="0"/>
        <w:autoSpaceDE w:val="0"/>
        <w:autoSpaceDN w:val="0"/>
        <w:ind w:firstLine="567"/>
        <w:jc w:val="both"/>
        <w:rPr>
          <w:sz w:val="26"/>
          <w:szCs w:val="26"/>
        </w:rPr>
      </w:pPr>
      <w:r w:rsidRPr="00C9294C">
        <w:rPr>
          <w:sz w:val="26"/>
          <w:szCs w:val="26"/>
        </w:rPr>
        <w:t>- предоставление строительных материалов, техники и т.д.;</w:t>
      </w:r>
    </w:p>
    <w:p w:rsidR="00737CA5" w:rsidRPr="00C9294C" w:rsidRDefault="00737CA5" w:rsidP="00737CA5">
      <w:pPr>
        <w:widowControl w:val="0"/>
        <w:autoSpaceDE w:val="0"/>
        <w:autoSpaceDN w:val="0"/>
        <w:ind w:firstLine="567"/>
        <w:jc w:val="both"/>
        <w:rPr>
          <w:sz w:val="26"/>
          <w:szCs w:val="26"/>
        </w:rPr>
      </w:pPr>
      <w:r w:rsidRPr="00C9294C">
        <w:rPr>
          <w:sz w:val="26"/>
          <w:szCs w:val="26"/>
        </w:rPr>
        <w:t>- обеспечение благоприятных условий для работы подрядной организации, выполняющей работы и для ее работников (горячий чай, печенье и т.д.);</w:t>
      </w:r>
    </w:p>
    <w:p w:rsidR="00737CA5" w:rsidRPr="00C9294C" w:rsidRDefault="00737CA5" w:rsidP="00737CA5">
      <w:pPr>
        <w:ind w:firstLine="567"/>
        <w:jc w:val="both"/>
        <w:rPr>
          <w:sz w:val="26"/>
          <w:szCs w:val="26"/>
        </w:rPr>
      </w:pPr>
      <w:r w:rsidRPr="00C9294C">
        <w:rPr>
          <w:sz w:val="26"/>
          <w:szCs w:val="26"/>
        </w:rPr>
        <w:t>Трудовое участие в реализации мероприятий по благоустройству дворовых территорий рекомендуется проводить в форме субботников.</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 риски, связанные с изменением бюджетного законодательства; </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 финансовые риски: финансирование муниципальной программы не в полном объеме в связи с неисполнением доходной части бюджета города. В таком случае программа </w:t>
      </w:r>
      <w:r w:rsidRPr="00C9294C">
        <w:rPr>
          <w:rFonts w:ascii="Times New Roman" w:hAnsi="Times New Roman" w:cs="Times New Roman"/>
          <w:sz w:val="26"/>
          <w:szCs w:val="26"/>
        </w:rPr>
        <w:lastRenderedPageBreak/>
        <w:t>подлежит корректировке.</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общественных территорий, создание комфортной территории для жизнедеятельности населения.</w:t>
      </w:r>
    </w:p>
    <w:p w:rsidR="00737CA5" w:rsidRPr="00C9294C" w:rsidRDefault="00737CA5" w:rsidP="00737CA5">
      <w:pPr>
        <w:jc w:val="center"/>
        <w:rPr>
          <w:b/>
          <w:spacing w:val="20"/>
          <w:sz w:val="24"/>
          <w:szCs w:val="24"/>
        </w:rPr>
      </w:pPr>
    </w:p>
    <w:p w:rsidR="00737CA5" w:rsidRPr="00C9294C" w:rsidRDefault="00737CA5" w:rsidP="00737CA5">
      <w:pPr>
        <w:jc w:val="center"/>
        <w:rPr>
          <w:b/>
          <w:spacing w:val="20"/>
          <w:sz w:val="24"/>
          <w:szCs w:val="24"/>
        </w:rPr>
      </w:pPr>
      <w:r w:rsidRPr="00C9294C">
        <w:rPr>
          <w:b/>
          <w:spacing w:val="20"/>
          <w:sz w:val="24"/>
          <w:szCs w:val="24"/>
        </w:rPr>
        <w:t>Раздел 2. СВЕДЕНИЯ</w:t>
      </w:r>
    </w:p>
    <w:p w:rsidR="00737CA5" w:rsidRPr="00C9294C" w:rsidRDefault="00737CA5" w:rsidP="00737CA5">
      <w:pPr>
        <w:jc w:val="center"/>
        <w:rPr>
          <w:b/>
          <w:spacing w:val="20"/>
          <w:sz w:val="24"/>
          <w:szCs w:val="24"/>
        </w:rPr>
      </w:pPr>
      <w:r w:rsidRPr="00C9294C">
        <w:rPr>
          <w:b/>
          <w:spacing w:val="20"/>
          <w:sz w:val="24"/>
          <w:szCs w:val="24"/>
        </w:rPr>
        <w:t>о региональных проектах</w:t>
      </w:r>
    </w:p>
    <w:p w:rsidR="00737CA5" w:rsidRPr="00F01D4B" w:rsidRDefault="00737CA5" w:rsidP="00737CA5">
      <w:pPr>
        <w:jc w:val="center"/>
        <w:rPr>
          <w:b/>
          <w:spacing w:val="20"/>
          <w:sz w:val="24"/>
          <w:szCs w:val="24"/>
        </w:rPr>
      </w:pPr>
    </w:p>
    <w:p w:rsidR="00737CA5" w:rsidRPr="00F01D4B" w:rsidRDefault="00737CA5" w:rsidP="00737CA5">
      <w:pPr>
        <w:jc w:val="center"/>
        <w:rPr>
          <w:b/>
          <w:spacing w:val="20"/>
          <w:sz w:val="24"/>
          <w:szCs w:val="24"/>
        </w:rPr>
      </w:pPr>
      <w:r w:rsidRPr="00F01D4B">
        <w:rPr>
          <w:b/>
          <w:spacing w:val="20"/>
          <w:sz w:val="24"/>
          <w:szCs w:val="24"/>
        </w:rPr>
        <w:t>СВЕДЕНИЯ</w:t>
      </w:r>
    </w:p>
    <w:p w:rsidR="00737CA5" w:rsidRPr="00F01D4B" w:rsidRDefault="00737CA5" w:rsidP="00737CA5">
      <w:pPr>
        <w:jc w:val="center"/>
        <w:rPr>
          <w:b/>
          <w:sz w:val="24"/>
          <w:szCs w:val="24"/>
        </w:rPr>
      </w:pPr>
      <w:r w:rsidRPr="00F01D4B">
        <w:rPr>
          <w:b/>
          <w:sz w:val="24"/>
          <w:szCs w:val="24"/>
        </w:rPr>
        <w:t xml:space="preserve">о региональном проекте «Формирование комфортной городской среды» </w:t>
      </w:r>
    </w:p>
    <w:p w:rsidR="00737CA5" w:rsidRPr="00F01D4B" w:rsidRDefault="00737CA5" w:rsidP="00737CA5">
      <w:pPr>
        <w:jc w:val="center"/>
        <w:rPr>
          <w:b/>
          <w:sz w:val="24"/>
          <w:szCs w:val="24"/>
        </w:rPr>
      </w:pPr>
    </w:p>
    <w:p w:rsidR="00737CA5" w:rsidRPr="00F01D4B" w:rsidRDefault="00737CA5" w:rsidP="00737CA5">
      <w:pPr>
        <w:jc w:val="center"/>
        <w:rPr>
          <w:b/>
          <w:sz w:val="24"/>
          <w:szCs w:val="24"/>
        </w:rPr>
      </w:pPr>
      <w:r w:rsidRPr="00F01D4B">
        <w:rPr>
          <w:b/>
          <w:sz w:val="24"/>
          <w:szCs w:val="24"/>
        </w:rPr>
        <w:t>Общие положения</w:t>
      </w:r>
    </w:p>
    <w:p w:rsidR="00737CA5" w:rsidRPr="00F01D4B" w:rsidRDefault="00737CA5" w:rsidP="00737CA5">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689"/>
      </w:tblGrid>
      <w:tr w:rsidR="00F01D4B" w:rsidRPr="00910FD7" w:rsidTr="0073493A">
        <w:trPr>
          <w:trHeight w:val="516"/>
          <w:jc w:val="center"/>
        </w:trPr>
        <w:tc>
          <w:tcPr>
            <w:tcW w:w="1740" w:type="pct"/>
            <w:shd w:val="clear" w:color="auto" w:fill="auto"/>
            <w:vAlign w:val="center"/>
          </w:tcPr>
          <w:p w:rsidR="00737CA5" w:rsidRPr="00910FD7" w:rsidRDefault="00737CA5" w:rsidP="0073493A">
            <w:pPr>
              <w:rPr>
                <w:rFonts w:eastAsia="Calibri"/>
                <w:sz w:val="22"/>
                <w:szCs w:val="22"/>
              </w:rPr>
            </w:pPr>
            <w:r w:rsidRPr="00910FD7">
              <w:rPr>
                <w:sz w:val="22"/>
                <w:szCs w:val="22"/>
              </w:rPr>
              <w:t>Руководитель регионального проекта</w:t>
            </w:r>
          </w:p>
        </w:tc>
        <w:tc>
          <w:tcPr>
            <w:tcW w:w="3260" w:type="pct"/>
            <w:shd w:val="clear" w:color="auto" w:fill="auto"/>
            <w:vAlign w:val="center"/>
          </w:tcPr>
          <w:p w:rsidR="00737CA5" w:rsidRPr="00910FD7" w:rsidRDefault="00F01D4B" w:rsidP="00F01D4B">
            <w:pPr>
              <w:autoSpaceDE w:val="0"/>
              <w:autoSpaceDN w:val="0"/>
              <w:adjustRightInd w:val="0"/>
              <w:jc w:val="both"/>
              <w:rPr>
                <w:sz w:val="22"/>
                <w:szCs w:val="22"/>
              </w:rPr>
            </w:pPr>
            <w:r w:rsidRPr="00910FD7">
              <w:rPr>
                <w:sz w:val="22"/>
                <w:szCs w:val="22"/>
              </w:rPr>
              <w:t>Первый з</w:t>
            </w:r>
            <w:r w:rsidR="00737CA5" w:rsidRPr="00910FD7">
              <w:rPr>
                <w:sz w:val="22"/>
                <w:szCs w:val="22"/>
              </w:rPr>
              <w:t xml:space="preserve">аместитель Главы муниципального образования «Дорогобужский </w:t>
            </w:r>
            <w:r w:rsidRPr="00910FD7">
              <w:rPr>
                <w:sz w:val="22"/>
                <w:szCs w:val="22"/>
              </w:rPr>
              <w:t>муниципальный округ</w:t>
            </w:r>
            <w:r w:rsidR="00737CA5" w:rsidRPr="00910FD7">
              <w:rPr>
                <w:sz w:val="22"/>
                <w:szCs w:val="22"/>
              </w:rPr>
              <w:t>» Смоленской области Смольянинов А.М.</w:t>
            </w:r>
          </w:p>
        </w:tc>
      </w:tr>
      <w:tr w:rsidR="00497DF9" w:rsidRPr="00910FD7" w:rsidTr="0073493A">
        <w:trPr>
          <w:trHeight w:val="700"/>
          <w:jc w:val="center"/>
        </w:trPr>
        <w:tc>
          <w:tcPr>
            <w:tcW w:w="1740" w:type="pct"/>
            <w:shd w:val="clear" w:color="auto" w:fill="auto"/>
            <w:vAlign w:val="center"/>
          </w:tcPr>
          <w:p w:rsidR="00737CA5" w:rsidRPr="00910FD7" w:rsidRDefault="00737CA5" w:rsidP="0073493A">
            <w:pPr>
              <w:rPr>
                <w:rFonts w:eastAsia="Calibri"/>
                <w:sz w:val="22"/>
                <w:szCs w:val="22"/>
              </w:rPr>
            </w:pPr>
            <w:r w:rsidRPr="00910FD7">
              <w:rPr>
                <w:rFonts w:eastAsia="Calibri"/>
                <w:sz w:val="22"/>
                <w:szCs w:val="22"/>
              </w:rPr>
              <w:t xml:space="preserve">Связь с муниципальной программой </w:t>
            </w:r>
          </w:p>
        </w:tc>
        <w:tc>
          <w:tcPr>
            <w:tcW w:w="3260" w:type="pct"/>
            <w:shd w:val="clear" w:color="auto" w:fill="auto"/>
            <w:vAlign w:val="center"/>
          </w:tcPr>
          <w:p w:rsidR="00737CA5" w:rsidRPr="00910FD7" w:rsidRDefault="00135CE3" w:rsidP="00135CE3">
            <w:pPr>
              <w:jc w:val="both"/>
              <w:rPr>
                <w:rFonts w:eastAsia="Calibri"/>
                <w:sz w:val="22"/>
                <w:szCs w:val="22"/>
              </w:rPr>
            </w:pPr>
            <w:r w:rsidRPr="00910FD7">
              <w:rPr>
                <w:rFonts w:eastAsia="Calibri"/>
                <w:sz w:val="22"/>
                <w:szCs w:val="22"/>
              </w:rPr>
              <w:t xml:space="preserve">муниципальная программа </w:t>
            </w:r>
            <w:r w:rsidR="00737CA5" w:rsidRPr="00910FD7">
              <w:rPr>
                <w:sz w:val="22"/>
                <w:szCs w:val="22"/>
              </w:rPr>
              <w:t xml:space="preserve">«Формирование современной городской среды на территории </w:t>
            </w:r>
            <w:r w:rsidRPr="00910FD7">
              <w:rPr>
                <w:sz w:val="22"/>
                <w:szCs w:val="22"/>
              </w:rPr>
              <w:t>муниципального образования «</w:t>
            </w:r>
            <w:r w:rsidR="00737CA5" w:rsidRPr="00910FD7">
              <w:rPr>
                <w:sz w:val="22"/>
                <w:szCs w:val="22"/>
              </w:rPr>
              <w:t>Дорогобужск</w:t>
            </w:r>
            <w:r w:rsidRPr="00910FD7">
              <w:rPr>
                <w:sz w:val="22"/>
                <w:szCs w:val="22"/>
              </w:rPr>
              <w:t>ий</w:t>
            </w:r>
            <w:r w:rsidR="00737CA5" w:rsidRPr="00910FD7">
              <w:rPr>
                <w:sz w:val="22"/>
                <w:szCs w:val="22"/>
              </w:rPr>
              <w:t xml:space="preserve"> </w:t>
            </w:r>
            <w:r w:rsidRPr="00910FD7">
              <w:rPr>
                <w:sz w:val="22"/>
                <w:szCs w:val="22"/>
              </w:rPr>
              <w:t>муниципальный округ»</w:t>
            </w:r>
            <w:r w:rsidR="00737CA5" w:rsidRPr="00910FD7">
              <w:rPr>
                <w:sz w:val="22"/>
                <w:szCs w:val="22"/>
              </w:rPr>
              <w:t xml:space="preserve"> Смоленской области»</w:t>
            </w:r>
          </w:p>
        </w:tc>
      </w:tr>
    </w:tbl>
    <w:p w:rsidR="00737CA5" w:rsidRPr="00497DF9" w:rsidRDefault="00737CA5" w:rsidP="00737CA5">
      <w:pPr>
        <w:pStyle w:val="ConsPlusNormal"/>
        <w:jc w:val="center"/>
        <w:outlineLvl w:val="1"/>
        <w:rPr>
          <w:rFonts w:ascii="Times New Roman" w:hAnsi="Times New Roman" w:cs="Times New Roman"/>
          <w:b/>
          <w:color w:val="FF0000"/>
          <w:sz w:val="24"/>
          <w:szCs w:val="24"/>
        </w:rPr>
      </w:pPr>
    </w:p>
    <w:p w:rsidR="00737CA5" w:rsidRPr="00F67FBE" w:rsidRDefault="00737CA5" w:rsidP="00737CA5">
      <w:pPr>
        <w:jc w:val="center"/>
        <w:rPr>
          <w:b/>
          <w:sz w:val="24"/>
          <w:szCs w:val="24"/>
        </w:rPr>
      </w:pPr>
      <w:r w:rsidRPr="00F67FBE">
        <w:rPr>
          <w:b/>
          <w:sz w:val="24"/>
          <w:szCs w:val="24"/>
        </w:rPr>
        <w:t xml:space="preserve">Значения результатов регионального проекта </w:t>
      </w:r>
    </w:p>
    <w:p w:rsidR="00737CA5" w:rsidRPr="00F67FBE" w:rsidRDefault="00737CA5" w:rsidP="00737CA5">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627"/>
        <w:gridCol w:w="1322"/>
        <w:gridCol w:w="1631"/>
        <w:gridCol w:w="1385"/>
        <w:gridCol w:w="1164"/>
        <w:gridCol w:w="1162"/>
      </w:tblGrid>
      <w:tr w:rsidR="00497DF9" w:rsidRPr="00910FD7" w:rsidTr="0073493A">
        <w:trPr>
          <w:tblHeader/>
          <w:jc w:val="center"/>
        </w:trPr>
        <w:tc>
          <w:tcPr>
            <w:tcW w:w="466" w:type="pct"/>
            <w:vMerge w:val="restart"/>
            <w:shd w:val="clear" w:color="auto" w:fill="auto"/>
          </w:tcPr>
          <w:p w:rsidR="00737CA5" w:rsidRPr="00910FD7" w:rsidRDefault="00737CA5" w:rsidP="0073493A">
            <w:pPr>
              <w:ind w:right="-109"/>
              <w:rPr>
                <w:rFonts w:eastAsia="Calibri"/>
                <w:sz w:val="22"/>
                <w:szCs w:val="22"/>
              </w:rPr>
            </w:pPr>
            <w:r w:rsidRPr="00910FD7">
              <w:rPr>
                <w:rFonts w:eastAsia="Calibri"/>
                <w:sz w:val="22"/>
                <w:szCs w:val="22"/>
              </w:rPr>
              <w:t>№ п/п</w:t>
            </w:r>
          </w:p>
        </w:tc>
        <w:tc>
          <w:tcPr>
            <w:tcW w:w="1282" w:type="pct"/>
            <w:vMerge w:val="restart"/>
            <w:shd w:val="clear" w:color="auto" w:fill="auto"/>
          </w:tcPr>
          <w:p w:rsidR="00737CA5" w:rsidRPr="00910FD7" w:rsidRDefault="00737CA5" w:rsidP="0073493A">
            <w:pPr>
              <w:jc w:val="center"/>
              <w:rPr>
                <w:rFonts w:eastAsia="Calibri"/>
                <w:sz w:val="22"/>
                <w:szCs w:val="22"/>
              </w:rPr>
            </w:pPr>
            <w:r w:rsidRPr="00910FD7">
              <w:rPr>
                <w:rFonts w:eastAsia="Calibri"/>
                <w:sz w:val="22"/>
                <w:szCs w:val="22"/>
              </w:rPr>
              <w:t>Наименование результата</w:t>
            </w:r>
          </w:p>
        </w:tc>
        <w:tc>
          <w:tcPr>
            <w:tcW w:w="645" w:type="pct"/>
            <w:vMerge w:val="restart"/>
            <w:shd w:val="clear" w:color="auto" w:fill="auto"/>
          </w:tcPr>
          <w:p w:rsidR="00737CA5" w:rsidRPr="00910FD7" w:rsidRDefault="00737CA5" w:rsidP="0073493A">
            <w:pPr>
              <w:ind w:firstLine="23"/>
              <w:jc w:val="center"/>
              <w:rPr>
                <w:rFonts w:eastAsia="Calibri"/>
                <w:sz w:val="22"/>
                <w:szCs w:val="22"/>
                <w:shd w:val="clear" w:color="auto" w:fill="FFFFFF"/>
              </w:rPr>
            </w:pPr>
            <w:r w:rsidRPr="00910FD7">
              <w:rPr>
                <w:rFonts w:eastAsia="Calibri"/>
                <w:sz w:val="22"/>
                <w:szCs w:val="22"/>
              </w:rPr>
              <w:t>Единица измерения</w:t>
            </w:r>
          </w:p>
        </w:tc>
        <w:tc>
          <w:tcPr>
            <w:tcW w:w="796" w:type="pct"/>
            <w:vMerge w:val="restart"/>
            <w:shd w:val="clear" w:color="auto" w:fill="auto"/>
          </w:tcPr>
          <w:p w:rsidR="00737CA5" w:rsidRPr="00910FD7" w:rsidRDefault="00737CA5" w:rsidP="0073493A">
            <w:pPr>
              <w:ind w:firstLine="23"/>
              <w:jc w:val="center"/>
              <w:rPr>
                <w:rFonts w:eastAsia="Calibri"/>
                <w:sz w:val="22"/>
                <w:szCs w:val="22"/>
                <w:shd w:val="clear" w:color="auto" w:fill="FFFFFF"/>
              </w:rPr>
            </w:pPr>
            <w:r w:rsidRPr="00910FD7">
              <w:rPr>
                <w:rFonts w:eastAsia="Calibri"/>
                <w:sz w:val="22"/>
                <w:szCs w:val="22"/>
                <w:shd w:val="clear" w:color="auto" w:fill="FFFFFF"/>
              </w:rPr>
              <w:t>Базовое значение результата (к очередному финансовому году)</w:t>
            </w:r>
          </w:p>
        </w:tc>
        <w:tc>
          <w:tcPr>
            <w:tcW w:w="1811" w:type="pct"/>
            <w:gridSpan w:val="3"/>
            <w:shd w:val="clear" w:color="auto" w:fill="auto"/>
            <w:vAlign w:val="center"/>
          </w:tcPr>
          <w:p w:rsidR="00737CA5" w:rsidRPr="00910FD7" w:rsidRDefault="00737CA5" w:rsidP="0073493A">
            <w:pPr>
              <w:jc w:val="center"/>
              <w:rPr>
                <w:spacing w:val="-2"/>
                <w:sz w:val="22"/>
                <w:szCs w:val="22"/>
              </w:rPr>
            </w:pPr>
            <w:r w:rsidRPr="00910FD7">
              <w:rPr>
                <w:rFonts w:eastAsia="Calibri"/>
                <w:sz w:val="22"/>
                <w:szCs w:val="22"/>
                <w:shd w:val="clear" w:color="auto" w:fill="FFFFFF"/>
              </w:rPr>
              <w:t>Планируемое значение результата на очередной финансовый год и плановый период</w:t>
            </w:r>
          </w:p>
        </w:tc>
      </w:tr>
      <w:tr w:rsidR="00497DF9" w:rsidRPr="00910FD7" w:rsidTr="007407E1">
        <w:trPr>
          <w:trHeight w:val="307"/>
          <w:tblHeader/>
          <w:jc w:val="center"/>
        </w:trPr>
        <w:tc>
          <w:tcPr>
            <w:tcW w:w="466" w:type="pct"/>
            <w:vMerge/>
            <w:shd w:val="clear" w:color="auto" w:fill="auto"/>
          </w:tcPr>
          <w:p w:rsidR="00737CA5" w:rsidRPr="00910FD7" w:rsidRDefault="00737CA5" w:rsidP="0073493A">
            <w:pPr>
              <w:jc w:val="center"/>
              <w:rPr>
                <w:rFonts w:eastAsia="Calibri"/>
                <w:sz w:val="22"/>
                <w:szCs w:val="22"/>
              </w:rPr>
            </w:pPr>
          </w:p>
        </w:tc>
        <w:tc>
          <w:tcPr>
            <w:tcW w:w="1282" w:type="pct"/>
            <w:vMerge/>
            <w:shd w:val="clear" w:color="auto" w:fill="auto"/>
            <w:vAlign w:val="center"/>
          </w:tcPr>
          <w:p w:rsidR="00737CA5" w:rsidRPr="00910FD7" w:rsidRDefault="00737CA5" w:rsidP="0073493A">
            <w:pPr>
              <w:jc w:val="center"/>
              <w:rPr>
                <w:rFonts w:eastAsia="Calibri"/>
                <w:sz w:val="22"/>
                <w:szCs w:val="22"/>
              </w:rPr>
            </w:pPr>
          </w:p>
        </w:tc>
        <w:tc>
          <w:tcPr>
            <w:tcW w:w="645" w:type="pct"/>
            <w:vMerge/>
            <w:shd w:val="clear" w:color="auto" w:fill="auto"/>
          </w:tcPr>
          <w:p w:rsidR="00737CA5" w:rsidRPr="00910FD7" w:rsidRDefault="00737CA5" w:rsidP="0073493A">
            <w:pPr>
              <w:jc w:val="center"/>
              <w:rPr>
                <w:rFonts w:eastAsia="Calibri"/>
                <w:sz w:val="22"/>
                <w:szCs w:val="22"/>
                <w:shd w:val="clear" w:color="auto" w:fill="FFFFFF"/>
              </w:rPr>
            </w:pPr>
          </w:p>
        </w:tc>
        <w:tc>
          <w:tcPr>
            <w:tcW w:w="796" w:type="pct"/>
            <w:vMerge/>
            <w:shd w:val="clear" w:color="auto" w:fill="auto"/>
          </w:tcPr>
          <w:p w:rsidR="00737CA5" w:rsidRPr="00910FD7" w:rsidRDefault="00737CA5" w:rsidP="0073493A">
            <w:pPr>
              <w:jc w:val="center"/>
              <w:rPr>
                <w:rFonts w:eastAsia="Calibri"/>
                <w:sz w:val="22"/>
                <w:szCs w:val="22"/>
                <w:shd w:val="clear" w:color="auto" w:fill="FFFFFF"/>
              </w:rPr>
            </w:pPr>
          </w:p>
        </w:tc>
        <w:tc>
          <w:tcPr>
            <w:tcW w:w="676" w:type="pct"/>
            <w:shd w:val="clear" w:color="auto" w:fill="auto"/>
            <w:vAlign w:val="center"/>
          </w:tcPr>
          <w:p w:rsidR="00737CA5" w:rsidRPr="00910FD7" w:rsidRDefault="00135CE3" w:rsidP="0073493A">
            <w:pPr>
              <w:jc w:val="center"/>
              <w:rPr>
                <w:spacing w:val="-2"/>
                <w:sz w:val="22"/>
                <w:szCs w:val="22"/>
                <w:lang w:val="en-US"/>
              </w:rPr>
            </w:pPr>
            <w:r w:rsidRPr="00910FD7">
              <w:rPr>
                <w:rFonts w:eastAsia="Calibri"/>
                <w:sz w:val="22"/>
                <w:szCs w:val="22"/>
                <w:shd w:val="clear" w:color="auto" w:fill="FFFFFF"/>
              </w:rPr>
              <w:t>2025</w:t>
            </w:r>
            <w:r w:rsidR="00737CA5" w:rsidRPr="00910FD7">
              <w:rPr>
                <w:rFonts w:eastAsia="Calibri"/>
                <w:sz w:val="22"/>
                <w:szCs w:val="22"/>
                <w:shd w:val="clear" w:color="auto" w:fill="FFFFFF"/>
              </w:rPr>
              <w:t xml:space="preserve"> год</w:t>
            </w:r>
          </w:p>
        </w:tc>
        <w:tc>
          <w:tcPr>
            <w:tcW w:w="568" w:type="pct"/>
            <w:shd w:val="clear" w:color="auto" w:fill="auto"/>
            <w:vAlign w:val="center"/>
          </w:tcPr>
          <w:p w:rsidR="00737CA5" w:rsidRPr="00910FD7" w:rsidRDefault="00135CE3" w:rsidP="0073493A">
            <w:pPr>
              <w:jc w:val="center"/>
              <w:rPr>
                <w:spacing w:val="-2"/>
                <w:sz w:val="22"/>
                <w:szCs w:val="22"/>
              </w:rPr>
            </w:pPr>
            <w:r w:rsidRPr="00910FD7">
              <w:rPr>
                <w:rFonts w:eastAsia="Calibri"/>
                <w:sz w:val="22"/>
                <w:szCs w:val="22"/>
                <w:shd w:val="clear" w:color="auto" w:fill="FFFFFF"/>
              </w:rPr>
              <w:t>2026</w:t>
            </w:r>
            <w:r w:rsidR="00737CA5" w:rsidRPr="00910FD7">
              <w:rPr>
                <w:rFonts w:eastAsia="Calibri"/>
                <w:sz w:val="22"/>
                <w:szCs w:val="22"/>
                <w:shd w:val="clear" w:color="auto" w:fill="FFFFFF"/>
              </w:rPr>
              <w:t xml:space="preserve"> год</w:t>
            </w:r>
          </w:p>
        </w:tc>
        <w:tc>
          <w:tcPr>
            <w:tcW w:w="567" w:type="pct"/>
            <w:shd w:val="clear" w:color="auto" w:fill="auto"/>
            <w:vAlign w:val="center"/>
          </w:tcPr>
          <w:p w:rsidR="00737CA5" w:rsidRPr="00910FD7" w:rsidRDefault="00737CA5" w:rsidP="00135CE3">
            <w:pPr>
              <w:jc w:val="center"/>
              <w:rPr>
                <w:rFonts w:eastAsia="Calibri"/>
                <w:sz w:val="22"/>
                <w:szCs w:val="22"/>
              </w:rPr>
            </w:pPr>
            <w:r w:rsidRPr="00910FD7">
              <w:rPr>
                <w:rFonts w:eastAsia="Calibri"/>
                <w:sz w:val="22"/>
                <w:szCs w:val="22"/>
                <w:shd w:val="clear" w:color="auto" w:fill="FFFFFF"/>
              </w:rPr>
              <w:t>202</w:t>
            </w:r>
            <w:r w:rsidR="00135CE3" w:rsidRPr="00910FD7">
              <w:rPr>
                <w:rFonts w:eastAsia="Calibri"/>
                <w:sz w:val="22"/>
                <w:szCs w:val="22"/>
                <w:shd w:val="clear" w:color="auto" w:fill="FFFFFF"/>
              </w:rPr>
              <w:t>7</w:t>
            </w:r>
            <w:r w:rsidRPr="00910FD7">
              <w:rPr>
                <w:rFonts w:eastAsia="Calibri"/>
                <w:sz w:val="22"/>
                <w:szCs w:val="22"/>
                <w:shd w:val="clear" w:color="auto" w:fill="FFFFFF"/>
              </w:rPr>
              <w:t xml:space="preserve"> год</w:t>
            </w:r>
          </w:p>
        </w:tc>
      </w:tr>
      <w:tr w:rsidR="00497DF9" w:rsidRPr="00910FD7" w:rsidTr="00135CE3">
        <w:trPr>
          <w:trHeight w:val="282"/>
          <w:tblHeader/>
          <w:jc w:val="center"/>
        </w:trPr>
        <w:tc>
          <w:tcPr>
            <w:tcW w:w="466" w:type="pct"/>
            <w:shd w:val="clear" w:color="auto" w:fill="auto"/>
          </w:tcPr>
          <w:p w:rsidR="00737CA5" w:rsidRPr="00910FD7" w:rsidRDefault="00737CA5" w:rsidP="0073493A">
            <w:pPr>
              <w:ind w:right="-58"/>
              <w:jc w:val="center"/>
              <w:rPr>
                <w:rFonts w:eastAsia="Calibri"/>
                <w:sz w:val="22"/>
                <w:szCs w:val="22"/>
              </w:rPr>
            </w:pPr>
            <w:r w:rsidRPr="00910FD7">
              <w:rPr>
                <w:rFonts w:eastAsia="Calibri"/>
                <w:sz w:val="22"/>
                <w:szCs w:val="22"/>
              </w:rPr>
              <w:t>1</w:t>
            </w:r>
          </w:p>
        </w:tc>
        <w:tc>
          <w:tcPr>
            <w:tcW w:w="1282" w:type="pct"/>
            <w:shd w:val="clear" w:color="auto" w:fill="auto"/>
            <w:vAlign w:val="center"/>
          </w:tcPr>
          <w:p w:rsidR="00737CA5" w:rsidRPr="00910FD7" w:rsidRDefault="00737CA5" w:rsidP="0073493A">
            <w:pPr>
              <w:jc w:val="center"/>
              <w:rPr>
                <w:rFonts w:eastAsia="Calibri"/>
                <w:sz w:val="22"/>
                <w:szCs w:val="22"/>
              </w:rPr>
            </w:pPr>
            <w:r w:rsidRPr="00910FD7">
              <w:rPr>
                <w:rFonts w:eastAsia="Calibri"/>
                <w:sz w:val="22"/>
                <w:szCs w:val="22"/>
              </w:rPr>
              <w:t>2</w:t>
            </w:r>
          </w:p>
        </w:tc>
        <w:tc>
          <w:tcPr>
            <w:tcW w:w="645" w:type="pct"/>
            <w:shd w:val="clear" w:color="auto" w:fill="auto"/>
          </w:tcPr>
          <w:p w:rsidR="00737CA5" w:rsidRPr="00910FD7" w:rsidRDefault="00737CA5" w:rsidP="0073493A">
            <w:pPr>
              <w:jc w:val="center"/>
              <w:rPr>
                <w:rFonts w:eastAsia="Calibri"/>
                <w:spacing w:val="-2"/>
                <w:sz w:val="22"/>
                <w:szCs w:val="22"/>
              </w:rPr>
            </w:pPr>
            <w:r w:rsidRPr="00910FD7">
              <w:rPr>
                <w:rFonts w:eastAsia="Calibri"/>
                <w:spacing w:val="-2"/>
                <w:sz w:val="22"/>
                <w:szCs w:val="22"/>
              </w:rPr>
              <w:t>3</w:t>
            </w:r>
          </w:p>
        </w:tc>
        <w:tc>
          <w:tcPr>
            <w:tcW w:w="796" w:type="pct"/>
            <w:shd w:val="clear" w:color="auto" w:fill="auto"/>
          </w:tcPr>
          <w:p w:rsidR="00737CA5" w:rsidRPr="00910FD7" w:rsidRDefault="00737CA5" w:rsidP="0073493A">
            <w:pPr>
              <w:jc w:val="center"/>
              <w:rPr>
                <w:rFonts w:eastAsia="Calibri"/>
                <w:spacing w:val="-2"/>
                <w:sz w:val="22"/>
                <w:szCs w:val="22"/>
              </w:rPr>
            </w:pPr>
            <w:r w:rsidRPr="00910FD7">
              <w:rPr>
                <w:rFonts w:eastAsia="Calibri"/>
                <w:spacing w:val="-2"/>
                <w:sz w:val="22"/>
                <w:szCs w:val="22"/>
              </w:rPr>
              <w:t>4</w:t>
            </w:r>
          </w:p>
        </w:tc>
        <w:tc>
          <w:tcPr>
            <w:tcW w:w="676" w:type="pct"/>
            <w:shd w:val="clear" w:color="auto" w:fill="auto"/>
            <w:vAlign w:val="center"/>
          </w:tcPr>
          <w:p w:rsidR="00737CA5" w:rsidRPr="00910FD7" w:rsidRDefault="00737CA5" w:rsidP="0073493A">
            <w:pPr>
              <w:jc w:val="center"/>
              <w:rPr>
                <w:spacing w:val="-2"/>
                <w:sz w:val="22"/>
                <w:szCs w:val="22"/>
              </w:rPr>
            </w:pPr>
            <w:r w:rsidRPr="00910FD7">
              <w:rPr>
                <w:spacing w:val="-2"/>
                <w:sz w:val="22"/>
                <w:szCs w:val="22"/>
              </w:rPr>
              <w:t>5</w:t>
            </w:r>
          </w:p>
        </w:tc>
        <w:tc>
          <w:tcPr>
            <w:tcW w:w="568" w:type="pct"/>
            <w:shd w:val="clear" w:color="auto" w:fill="auto"/>
            <w:vAlign w:val="center"/>
          </w:tcPr>
          <w:p w:rsidR="00737CA5" w:rsidRPr="00910FD7" w:rsidRDefault="00737CA5" w:rsidP="0073493A">
            <w:pPr>
              <w:jc w:val="center"/>
              <w:rPr>
                <w:spacing w:val="-2"/>
                <w:sz w:val="22"/>
                <w:szCs w:val="22"/>
              </w:rPr>
            </w:pPr>
            <w:r w:rsidRPr="00910FD7">
              <w:rPr>
                <w:spacing w:val="-2"/>
                <w:sz w:val="22"/>
                <w:szCs w:val="22"/>
              </w:rPr>
              <w:t>6</w:t>
            </w:r>
          </w:p>
        </w:tc>
        <w:tc>
          <w:tcPr>
            <w:tcW w:w="567" w:type="pct"/>
            <w:shd w:val="clear" w:color="auto" w:fill="auto"/>
            <w:vAlign w:val="center"/>
          </w:tcPr>
          <w:p w:rsidR="00737CA5" w:rsidRPr="00910FD7" w:rsidRDefault="00737CA5" w:rsidP="0073493A">
            <w:pPr>
              <w:jc w:val="center"/>
              <w:rPr>
                <w:rFonts w:eastAsia="Calibri"/>
                <w:sz w:val="22"/>
                <w:szCs w:val="22"/>
              </w:rPr>
            </w:pPr>
            <w:r w:rsidRPr="00910FD7">
              <w:rPr>
                <w:rFonts w:eastAsia="Calibri"/>
                <w:sz w:val="22"/>
                <w:szCs w:val="22"/>
              </w:rPr>
              <w:t>7</w:t>
            </w:r>
          </w:p>
        </w:tc>
      </w:tr>
      <w:tr w:rsidR="00497DF9" w:rsidRPr="00910FD7" w:rsidTr="007407E1">
        <w:trPr>
          <w:trHeight w:val="446"/>
          <w:jc w:val="center"/>
        </w:trPr>
        <w:tc>
          <w:tcPr>
            <w:tcW w:w="466" w:type="pct"/>
            <w:shd w:val="clear" w:color="auto" w:fill="auto"/>
          </w:tcPr>
          <w:p w:rsidR="00135CE3" w:rsidRPr="00910FD7" w:rsidRDefault="00135CE3" w:rsidP="00135CE3">
            <w:pPr>
              <w:spacing w:line="230" w:lineRule="auto"/>
              <w:ind w:right="600"/>
              <w:rPr>
                <w:rFonts w:eastAsia="Calibri"/>
                <w:spacing w:val="-2"/>
                <w:sz w:val="22"/>
                <w:szCs w:val="22"/>
              </w:rPr>
            </w:pPr>
            <w:r w:rsidRPr="00910FD7">
              <w:rPr>
                <w:rFonts w:eastAsia="Calibri"/>
                <w:spacing w:val="-2"/>
                <w:sz w:val="22"/>
                <w:szCs w:val="22"/>
              </w:rPr>
              <w:t>1</w:t>
            </w:r>
          </w:p>
        </w:tc>
        <w:tc>
          <w:tcPr>
            <w:tcW w:w="1282" w:type="pct"/>
            <w:shd w:val="clear" w:color="auto" w:fill="auto"/>
            <w:vAlign w:val="center"/>
          </w:tcPr>
          <w:p w:rsidR="00135CE3" w:rsidRPr="00910FD7" w:rsidRDefault="00135CE3" w:rsidP="00135CE3">
            <w:pPr>
              <w:jc w:val="both"/>
              <w:rPr>
                <w:b/>
                <w:sz w:val="22"/>
                <w:szCs w:val="22"/>
              </w:rPr>
            </w:pPr>
            <w:r w:rsidRPr="00910FD7">
              <w:rPr>
                <w:sz w:val="22"/>
                <w:szCs w:val="22"/>
              </w:rPr>
              <w:t>Количество благоустроенных дворовых территорий</w:t>
            </w:r>
          </w:p>
        </w:tc>
        <w:tc>
          <w:tcPr>
            <w:tcW w:w="645" w:type="pct"/>
            <w:shd w:val="clear" w:color="auto" w:fill="auto"/>
            <w:vAlign w:val="center"/>
          </w:tcPr>
          <w:p w:rsidR="00135CE3" w:rsidRPr="00910FD7" w:rsidRDefault="00135CE3" w:rsidP="00135CE3">
            <w:pPr>
              <w:jc w:val="center"/>
              <w:rPr>
                <w:sz w:val="22"/>
                <w:szCs w:val="22"/>
              </w:rPr>
            </w:pPr>
            <w:r w:rsidRPr="00910FD7">
              <w:rPr>
                <w:sz w:val="22"/>
                <w:szCs w:val="22"/>
              </w:rPr>
              <w:t>ед.</w:t>
            </w:r>
          </w:p>
        </w:tc>
        <w:tc>
          <w:tcPr>
            <w:tcW w:w="796" w:type="pct"/>
            <w:shd w:val="clear" w:color="auto" w:fill="auto"/>
            <w:vAlign w:val="center"/>
          </w:tcPr>
          <w:p w:rsidR="00135CE3" w:rsidRPr="00910FD7" w:rsidRDefault="00135CE3" w:rsidP="00135CE3">
            <w:pPr>
              <w:spacing w:line="230" w:lineRule="auto"/>
              <w:jc w:val="center"/>
              <w:rPr>
                <w:spacing w:val="-2"/>
                <w:sz w:val="22"/>
                <w:szCs w:val="22"/>
              </w:rPr>
            </w:pPr>
            <w:r w:rsidRPr="00910FD7">
              <w:rPr>
                <w:spacing w:val="-2"/>
                <w:sz w:val="22"/>
                <w:szCs w:val="22"/>
              </w:rPr>
              <w:t>5</w:t>
            </w:r>
          </w:p>
        </w:tc>
        <w:tc>
          <w:tcPr>
            <w:tcW w:w="676" w:type="pct"/>
            <w:shd w:val="clear" w:color="auto" w:fill="auto"/>
            <w:vAlign w:val="center"/>
          </w:tcPr>
          <w:p w:rsidR="00135CE3" w:rsidRPr="00910FD7" w:rsidRDefault="00F1155C" w:rsidP="00135CE3">
            <w:pPr>
              <w:jc w:val="center"/>
              <w:rPr>
                <w:sz w:val="22"/>
                <w:szCs w:val="22"/>
              </w:rPr>
            </w:pPr>
            <w:r w:rsidRPr="00910FD7">
              <w:rPr>
                <w:sz w:val="22"/>
                <w:szCs w:val="22"/>
              </w:rPr>
              <w:t>4</w:t>
            </w:r>
          </w:p>
        </w:tc>
        <w:tc>
          <w:tcPr>
            <w:tcW w:w="568" w:type="pct"/>
            <w:shd w:val="clear" w:color="auto" w:fill="auto"/>
            <w:vAlign w:val="center"/>
          </w:tcPr>
          <w:p w:rsidR="00135CE3" w:rsidRPr="00910FD7" w:rsidRDefault="00E87002" w:rsidP="00135CE3">
            <w:pPr>
              <w:jc w:val="center"/>
              <w:rPr>
                <w:sz w:val="22"/>
                <w:szCs w:val="22"/>
              </w:rPr>
            </w:pPr>
            <w:r w:rsidRPr="00910FD7">
              <w:rPr>
                <w:sz w:val="22"/>
                <w:szCs w:val="22"/>
              </w:rPr>
              <w:t>1</w:t>
            </w:r>
          </w:p>
        </w:tc>
        <w:tc>
          <w:tcPr>
            <w:tcW w:w="567" w:type="pct"/>
            <w:shd w:val="clear" w:color="auto" w:fill="auto"/>
            <w:vAlign w:val="center"/>
          </w:tcPr>
          <w:p w:rsidR="00135CE3" w:rsidRPr="00910FD7" w:rsidRDefault="00E87002" w:rsidP="00E87002">
            <w:pPr>
              <w:jc w:val="center"/>
              <w:rPr>
                <w:sz w:val="22"/>
                <w:szCs w:val="22"/>
              </w:rPr>
            </w:pPr>
            <w:r w:rsidRPr="00910FD7">
              <w:rPr>
                <w:sz w:val="22"/>
                <w:szCs w:val="22"/>
              </w:rPr>
              <w:t>1</w:t>
            </w:r>
          </w:p>
        </w:tc>
      </w:tr>
    </w:tbl>
    <w:p w:rsidR="00737CA5" w:rsidRPr="00497DF9" w:rsidRDefault="00737CA5" w:rsidP="00737CA5">
      <w:pPr>
        <w:pStyle w:val="ConsPlusNormal"/>
        <w:jc w:val="center"/>
        <w:outlineLvl w:val="1"/>
        <w:rPr>
          <w:rFonts w:ascii="Times New Roman" w:hAnsi="Times New Roman" w:cs="Times New Roman"/>
          <w:b/>
          <w:color w:val="FF0000"/>
          <w:sz w:val="24"/>
          <w:szCs w:val="24"/>
        </w:rPr>
      </w:pPr>
    </w:p>
    <w:p w:rsidR="00737CA5" w:rsidRPr="00F67FBE" w:rsidRDefault="00737CA5" w:rsidP="00737CA5">
      <w:pPr>
        <w:jc w:val="center"/>
        <w:rPr>
          <w:b/>
          <w:spacing w:val="20"/>
          <w:sz w:val="24"/>
          <w:szCs w:val="24"/>
        </w:rPr>
      </w:pPr>
      <w:r w:rsidRPr="00F67FBE">
        <w:rPr>
          <w:b/>
          <w:spacing w:val="20"/>
          <w:sz w:val="24"/>
          <w:szCs w:val="24"/>
        </w:rPr>
        <w:t>Раздел 3. СВЕДЕНИЯ</w:t>
      </w:r>
    </w:p>
    <w:p w:rsidR="00737CA5" w:rsidRPr="00F67FBE" w:rsidRDefault="00737CA5" w:rsidP="00737CA5">
      <w:pPr>
        <w:jc w:val="center"/>
        <w:rPr>
          <w:b/>
          <w:sz w:val="24"/>
          <w:szCs w:val="24"/>
        </w:rPr>
      </w:pPr>
      <w:r w:rsidRPr="00F67FBE">
        <w:rPr>
          <w:b/>
          <w:spacing w:val="20"/>
          <w:sz w:val="24"/>
          <w:szCs w:val="24"/>
        </w:rPr>
        <w:t xml:space="preserve">о </w:t>
      </w:r>
      <w:r w:rsidRPr="00F67FBE">
        <w:rPr>
          <w:b/>
          <w:sz w:val="24"/>
          <w:szCs w:val="24"/>
        </w:rPr>
        <w:t>ведомственных проектах</w:t>
      </w:r>
    </w:p>
    <w:p w:rsidR="00737CA5" w:rsidRPr="00F67FBE" w:rsidRDefault="00737CA5" w:rsidP="00737CA5">
      <w:pPr>
        <w:jc w:val="center"/>
        <w:rPr>
          <w:b/>
          <w:sz w:val="24"/>
          <w:szCs w:val="24"/>
        </w:rPr>
      </w:pPr>
    </w:p>
    <w:p w:rsidR="00737CA5" w:rsidRPr="00F67FBE" w:rsidRDefault="00737CA5" w:rsidP="00737CA5">
      <w:pPr>
        <w:jc w:val="center"/>
        <w:rPr>
          <w:b/>
          <w:spacing w:val="20"/>
          <w:sz w:val="24"/>
          <w:szCs w:val="24"/>
        </w:rPr>
      </w:pPr>
      <w:r w:rsidRPr="00F67FBE">
        <w:rPr>
          <w:b/>
          <w:spacing w:val="20"/>
          <w:sz w:val="24"/>
          <w:szCs w:val="24"/>
        </w:rPr>
        <w:t>СВЕДЕНИЯ</w:t>
      </w:r>
    </w:p>
    <w:p w:rsidR="00737CA5" w:rsidRPr="00F67FBE" w:rsidRDefault="00737CA5" w:rsidP="00737CA5">
      <w:pPr>
        <w:jc w:val="center"/>
        <w:rPr>
          <w:b/>
          <w:sz w:val="24"/>
          <w:szCs w:val="24"/>
        </w:rPr>
      </w:pPr>
      <w:r w:rsidRPr="00F67FBE">
        <w:rPr>
          <w:b/>
          <w:spacing w:val="20"/>
          <w:sz w:val="24"/>
          <w:szCs w:val="24"/>
        </w:rPr>
        <w:t xml:space="preserve">о </w:t>
      </w:r>
      <w:r w:rsidRPr="00F67FBE">
        <w:rPr>
          <w:b/>
          <w:sz w:val="24"/>
          <w:szCs w:val="24"/>
        </w:rPr>
        <w:t>ведомственном проекте</w:t>
      </w:r>
    </w:p>
    <w:p w:rsidR="00737CA5" w:rsidRPr="00F67FBE" w:rsidRDefault="00737CA5" w:rsidP="00737CA5">
      <w:pPr>
        <w:tabs>
          <w:tab w:val="left" w:pos="1701"/>
          <w:tab w:val="left" w:pos="8505"/>
        </w:tabs>
        <w:jc w:val="center"/>
        <w:rPr>
          <w:b/>
          <w:szCs w:val="28"/>
        </w:rPr>
      </w:pPr>
      <w:r w:rsidRPr="00F67FBE">
        <w:rPr>
          <w:b/>
          <w:sz w:val="24"/>
          <w:szCs w:val="24"/>
        </w:rPr>
        <w:t>__________________________________________</w:t>
      </w:r>
      <w:r w:rsidRPr="00F67FBE">
        <w:rPr>
          <w:b/>
          <w:szCs w:val="28"/>
        </w:rPr>
        <w:t xml:space="preserve">_____ </w:t>
      </w:r>
    </w:p>
    <w:p w:rsidR="00737CA5" w:rsidRPr="00F67FBE" w:rsidRDefault="00737CA5" w:rsidP="00737CA5">
      <w:pPr>
        <w:jc w:val="center"/>
        <w:rPr>
          <w:szCs w:val="28"/>
        </w:rPr>
      </w:pPr>
      <w:r w:rsidRPr="00F67FBE">
        <w:rPr>
          <w:szCs w:val="28"/>
        </w:rPr>
        <w:t>(наименование ведомственного проекта)</w:t>
      </w:r>
    </w:p>
    <w:p w:rsidR="00737CA5" w:rsidRPr="00F67FBE" w:rsidRDefault="00737CA5" w:rsidP="00737CA5">
      <w:pPr>
        <w:jc w:val="center"/>
        <w:rPr>
          <w:b/>
          <w:sz w:val="24"/>
          <w:szCs w:val="24"/>
        </w:rPr>
      </w:pPr>
      <w:r w:rsidRPr="00F67FBE">
        <w:rPr>
          <w:b/>
          <w:sz w:val="24"/>
          <w:szCs w:val="24"/>
        </w:rPr>
        <w:t>Общие положения</w:t>
      </w:r>
    </w:p>
    <w:p w:rsidR="00737CA5" w:rsidRPr="00F67FBE" w:rsidRDefault="00737CA5" w:rsidP="00737CA5"/>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035"/>
      </w:tblGrid>
      <w:tr w:rsidR="00497DF9" w:rsidRPr="00F67FBE" w:rsidTr="0073493A">
        <w:trPr>
          <w:trHeight w:val="516"/>
          <w:jc w:val="center"/>
        </w:trPr>
        <w:tc>
          <w:tcPr>
            <w:tcW w:w="2559" w:type="pct"/>
            <w:shd w:val="clear" w:color="auto" w:fill="auto"/>
            <w:vAlign w:val="center"/>
          </w:tcPr>
          <w:p w:rsidR="00737CA5" w:rsidRPr="00F67FBE" w:rsidRDefault="00737CA5" w:rsidP="0073493A">
            <w:pPr>
              <w:rPr>
                <w:rFonts w:eastAsia="Calibri"/>
                <w:sz w:val="24"/>
              </w:rPr>
            </w:pPr>
            <w:r w:rsidRPr="00F67FBE">
              <w:rPr>
                <w:sz w:val="24"/>
              </w:rPr>
              <w:t>Руководитель ведомственного проекта</w:t>
            </w:r>
          </w:p>
        </w:tc>
        <w:tc>
          <w:tcPr>
            <w:tcW w:w="2441" w:type="pct"/>
            <w:shd w:val="clear" w:color="auto" w:fill="auto"/>
            <w:vAlign w:val="center"/>
          </w:tcPr>
          <w:p w:rsidR="00737CA5" w:rsidRPr="00F67FBE" w:rsidRDefault="00737CA5" w:rsidP="0073493A">
            <w:pPr>
              <w:rPr>
                <w:rFonts w:eastAsia="Calibri"/>
                <w:sz w:val="24"/>
              </w:rPr>
            </w:pPr>
            <w:r w:rsidRPr="00F67FBE">
              <w:rPr>
                <w:rFonts w:eastAsia="Calibri"/>
                <w:sz w:val="24"/>
              </w:rPr>
              <w:t xml:space="preserve">должность, фамилия, имя, отчество руководителя ведомственного проекта </w:t>
            </w:r>
          </w:p>
        </w:tc>
      </w:tr>
      <w:tr w:rsidR="00497DF9" w:rsidRPr="00F67FBE" w:rsidTr="00D4663D">
        <w:trPr>
          <w:trHeight w:val="388"/>
          <w:jc w:val="center"/>
        </w:trPr>
        <w:tc>
          <w:tcPr>
            <w:tcW w:w="2559" w:type="pct"/>
            <w:shd w:val="clear" w:color="auto" w:fill="auto"/>
            <w:vAlign w:val="center"/>
          </w:tcPr>
          <w:p w:rsidR="00737CA5" w:rsidRPr="00F67FBE" w:rsidRDefault="00737CA5" w:rsidP="0073493A">
            <w:pPr>
              <w:rPr>
                <w:rFonts w:eastAsia="Calibri"/>
                <w:sz w:val="24"/>
              </w:rPr>
            </w:pPr>
            <w:r w:rsidRPr="00F67FBE">
              <w:rPr>
                <w:rFonts w:eastAsia="Calibri"/>
                <w:sz w:val="24"/>
              </w:rPr>
              <w:t xml:space="preserve">Связь с муниципальной программой </w:t>
            </w:r>
          </w:p>
        </w:tc>
        <w:tc>
          <w:tcPr>
            <w:tcW w:w="2441" w:type="pct"/>
            <w:shd w:val="clear" w:color="auto" w:fill="auto"/>
            <w:vAlign w:val="center"/>
          </w:tcPr>
          <w:p w:rsidR="00737CA5" w:rsidRPr="00F67FBE" w:rsidRDefault="00737CA5" w:rsidP="0073493A">
            <w:pPr>
              <w:rPr>
                <w:rFonts w:eastAsia="Calibri"/>
                <w:sz w:val="24"/>
              </w:rPr>
            </w:pPr>
            <w:r w:rsidRPr="00F67FBE">
              <w:rPr>
                <w:rFonts w:eastAsia="Calibri"/>
                <w:sz w:val="24"/>
              </w:rPr>
              <w:t>муниципальная программа «Наименование»</w:t>
            </w:r>
          </w:p>
        </w:tc>
      </w:tr>
    </w:tbl>
    <w:p w:rsidR="00737CA5" w:rsidRPr="00497DF9" w:rsidRDefault="00737CA5" w:rsidP="00737CA5">
      <w:pPr>
        <w:jc w:val="right"/>
        <w:rPr>
          <w:color w:val="FF0000"/>
          <w:szCs w:val="28"/>
        </w:rPr>
      </w:pPr>
    </w:p>
    <w:p w:rsidR="00737CA5" w:rsidRPr="00F67FBE" w:rsidRDefault="00737CA5" w:rsidP="00737CA5">
      <w:pPr>
        <w:jc w:val="center"/>
        <w:rPr>
          <w:b/>
          <w:sz w:val="24"/>
          <w:szCs w:val="24"/>
        </w:rPr>
      </w:pPr>
      <w:r w:rsidRPr="00F67FBE">
        <w:rPr>
          <w:b/>
          <w:sz w:val="24"/>
          <w:szCs w:val="24"/>
        </w:rPr>
        <w:t xml:space="preserve">Значения результатов ведомственного проекта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725"/>
        <w:gridCol w:w="1396"/>
        <w:gridCol w:w="1632"/>
        <w:gridCol w:w="1582"/>
        <w:gridCol w:w="1796"/>
        <w:gridCol w:w="1458"/>
      </w:tblGrid>
      <w:tr w:rsidR="00497DF9" w:rsidRPr="00157224" w:rsidTr="0073493A">
        <w:trPr>
          <w:tblHeader/>
          <w:jc w:val="center"/>
        </w:trPr>
        <w:tc>
          <w:tcPr>
            <w:tcW w:w="376" w:type="pct"/>
            <w:vMerge w:val="restart"/>
            <w:shd w:val="clear" w:color="auto" w:fill="auto"/>
          </w:tcPr>
          <w:p w:rsidR="00737CA5" w:rsidRPr="00157224" w:rsidRDefault="00737CA5" w:rsidP="0073493A">
            <w:pPr>
              <w:ind w:hanging="35"/>
              <w:jc w:val="center"/>
              <w:rPr>
                <w:rFonts w:eastAsia="Calibri"/>
              </w:rPr>
            </w:pPr>
            <w:r w:rsidRPr="00157224">
              <w:rPr>
                <w:rFonts w:eastAsia="Calibri"/>
              </w:rPr>
              <w:t xml:space="preserve"> п/п</w:t>
            </w:r>
          </w:p>
        </w:tc>
        <w:tc>
          <w:tcPr>
            <w:tcW w:w="832" w:type="pct"/>
            <w:vMerge w:val="restart"/>
            <w:shd w:val="clear" w:color="auto" w:fill="auto"/>
          </w:tcPr>
          <w:p w:rsidR="00737CA5" w:rsidRPr="00157224" w:rsidRDefault="00737CA5" w:rsidP="0073493A">
            <w:pPr>
              <w:jc w:val="center"/>
              <w:rPr>
                <w:rFonts w:eastAsia="Calibri"/>
              </w:rPr>
            </w:pPr>
            <w:r w:rsidRPr="00157224">
              <w:rPr>
                <w:rFonts w:eastAsia="Calibri"/>
              </w:rPr>
              <w:t>Название результата</w:t>
            </w:r>
          </w:p>
        </w:tc>
        <w:tc>
          <w:tcPr>
            <w:tcW w:w="673" w:type="pct"/>
            <w:vMerge w:val="restart"/>
            <w:shd w:val="clear" w:color="auto" w:fill="auto"/>
          </w:tcPr>
          <w:p w:rsidR="00737CA5" w:rsidRPr="00157224" w:rsidRDefault="00737CA5" w:rsidP="0073493A">
            <w:pPr>
              <w:ind w:firstLine="23"/>
              <w:jc w:val="center"/>
              <w:rPr>
                <w:rFonts w:eastAsia="Calibri"/>
                <w:shd w:val="clear" w:color="auto" w:fill="FFFFFF"/>
              </w:rPr>
            </w:pPr>
            <w:r w:rsidRPr="00157224">
              <w:rPr>
                <w:rFonts w:eastAsia="Calibri"/>
              </w:rPr>
              <w:t>Единица измерения</w:t>
            </w:r>
          </w:p>
        </w:tc>
        <w:tc>
          <w:tcPr>
            <w:tcW w:w="787" w:type="pct"/>
            <w:vMerge w:val="restart"/>
            <w:shd w:val="clear" w:color="auto" w:fill="auto"/>
          </w:tcPr>
          <w:p w:rsidR="00737CA5" w:rsidRPr="00157224" w:rsidRDefault="00737CA5" w:rsidP="0073493A">
            <w:pPr>
              <w:ind w:firstLine="23"/>
              <w:jc w:val="center"/>
              <w:rPr>
                <w:rFonts w:eastAsia="Calibri"/>
                <w:shd w:val="clear" w:color="auto" w:fill="FFFFFF"/>
              </w:rPr>
            </w:pPr>
            <w:r w:rsidRPr="00157224">
              <w:rPr>
                <w:rFonts w:eastAsia="Calibri"/>
                <w:shd w:val="clear" w:color="auto" w:fill="FFFFFF"/>
              </w:rPr>
              <w:t>Базовое значение результата (к очередному финансовому году)</w:t>
            </w:r>
          </w:p>
        </w:tc>
        <w:tc>
          <w:tcPr>
            <w:tcW w:w="2332" w:type="pct"/>
            <w:gridSpan w:val="3"/>
            <w:shd w:val="clear" w:color="auto" w:fill="auto"/>
            <w:vAlign w:val="center"/>
          </w:tcPr>
          <w:p w:rsidR="00737CA5" w:rsidRPr="00157224" w:rsidRDefault="00737CA5" w:rsidP="0073493A">
            <w:pPr>
              <w:jc w:val="center"/>
              <w:rPr>
                <w:spacing w:val="-2"/>
              </w:rPr>
            </w:pPr>
            <w:r w:rsidRPr="00157224">
              <w:rPr>
                <w:rFonts w:eastAsia="Calibri"/>
                <w:shd w:val="clear" w:color="auto" w:fill="FFFFFF"/>
              </w:rPr>
              <w:t>Планируемое значение результата на очередной финансовый год и плановый период</w:t>
            </w:r>
          </w:p>
        </w:tc>
      </w:tr>
      <w:tr w:rsidR="00497DF9" w:rsidRPr="00157224" w:rsidTr="0073493A">
        <w:trPr>
          <w:trHeight w:val="448"/>
          <w:tblHeader/>
          <w:jc w:val="center"/>
        </w:trPr>
        <w:tc>
          <w:tcPr>
            <w:tcW w:w="376" w:type="pct"/>
            <w:vMerge/>
            <w:shd w:val="clear" w:color="auto" w:fill="auto"/>
          </w:tcPr>
          <w:p w:rsidR="00737CA5" w:rsidRPr="00157224" w:rsidRDefault="00737CA5" w:rsidP="0073493A">
            <w:pPr>
              <w:jc w:val="center"/>
              <w:rPr>
                <w:rFonts w:eastAsia="Calibri"/>
              </w:rPr>
            </w:pPr>
          </w:p>
        </w:tc>
        <w:tc>
          <w:tcPr>
            <w:tcW w:w="832" w:type="pct"/>
            <w:vMerge/>
            <w:shd w:val="clear" w:color="auto" w:fill="auto"/>
            <w:vAlign w:val="center"/>
          </w:tcPr>
          <w:p w:rsidR="00737CA5" w:rsidRPr="00157224" w:rsidRDefault="00737CA5" w:rsidP="0073493A">
            <w:pPr>
              <w:jc w:val="center"/>
              <w:rPr>
                <w:rFonts w:eastAsia="Calibri"/>
              </w:rPr>
            </w:pPr>
          </w:p>
        </w:tc>
        <w:tc>
          <w:tcPr>
            <w:tcW w:w="673" w:type="pct"/>
            <w:vMerge/>
            <w:shd w:val="clear" w:color="auto" w:fill="auto"/>
          </w:tcPr>
          <w:p w:rsidR="00737CA5" w:rsidRPr="00157224" w:rsidRDefault="00737CA5" w:rsidP="0073493A">
            <w:pPr>
              <w:jc w:val="center"/>
              <w:rPr>
                <w:rFonts w:eastAsia="Calibri"/>
                <w:shd w:val="clear" w:color="auto" w:fill="FFFFFF"/>
              </w:rPr>
            </w:pPr>
          </w:p>
        </w:tc>
        <w:tc>
          <w:tcPr>
            <w:tcW w:w="787" w:type="pct"/>
            <w:vMerge/>
            <w:shd w:val="clear" w:color="auto" w:fill="auto"/>
          </w:tcPr>
          <w:p w:rsidR="00737CA5" w:rsidRPr="00157224" w:rsidRDefault="00737CA5" w:rsidP="0073493A">
            <w:pPr>
              <w:jc w:val="center"/>
              <w:rPr>
                <w:rFonts w:eastAsia="Calibri"/>
                <w:shd w:val="clear" w:color="auto" w:fill="FFFFFF"/>
              </w:rPr>
            </w:pPr>
          </w:p>
        </w:tc>
        <w:tc>
          <w:tcPr>
            <w:tcW w:w="763" w:type="pct"/>
            <w:shd w:val="clear" w:color="auto" w:fill="auto"/>
            <w:vAlign w:val="center"/>
          </w:tcPr>
          <w:p w:rsidR="00737CA5" w:rsidRPr="00157224" w:rsidRDefault="00737CA5" w:rsidP="007407E1">
            <w:pPr>
              <w:jc w:val="center"/>
              <w:rPr>
                <w:spacing w:val="-2"/>
                <w:lang w:val="en-US"/>
              </w:rPr>
            </w:pPr>
            <w:r w:rsidRPr="00157224">
              <w:rPr>
                <w:rFonts w:eastAsia="Calibri"/>
                <w:shd w:val="clear" w:color="auto" w:fill="FFFFFF"/>
              </w:rPr>
              <w:t>202</w:t>
            </w:r>
            <w:r w:rsidR="007407E1" w:rsidRPr="00157224">
              <w:rPr>
                <w:rFonts w:eastAsia="Calibri"/>
                <w:shd w:val="clear" w:color="auto" w:fill="FFFFFF"/>
              </w:rPr>
              <w:t>5</w:t>
            </w:r>
            <w:r w:rsidRPr="00157224">
              <w:rPr>
                <w:rFonts w:eastAsia="Calibri"/>
                <w:shd w:val="clear" w:color="auto" w:fill="FFFFFF"/>
              </w:rPr>
              <w:t xml:space="preserve"> год</w:t>
            </w:r>
          </w:p>
        </w:tc>
        <w:tc>
          <w:tcPr>
            <w:tcW w:w="866" w:type="pct"/>
            <w:shd w:val="clear" w:color="auto" w:fill="auto"/>
            <w:vAlign w:val="center"/>
          </w:tcPr>
          <w:p w:rsidR="00737CA5" w:rsidRPr="00157224" w:rsidRDefault="00737CA5" w:rsidP="007407E1">
            <w:pPr>
              <w:jc w:val="center"/>
              <w:rPr>
                <w:spacing w:val="-2"/>
              </w:rPr>
            </w:pPr>
            <w:r w:rsidRPr="00157224">
              <w:rPr>
                <w:rFonts w:eastAsia="Calibri"/>
                <w:shd w:val="clear" w:color="auto" w:fill="FFFFFF"/>
              </w:rPr>
              <w:t>202</w:t>
            </w:r>
            <w:r w:rsidR="007407E1" w:rsidRPr="00157224">
              <w:rPr>
                <w:rFonts w:eastAsia="Calibri"/>
                <w:shd w:val="clear" w:color="auto" w:fill="FFFFFF"/>
              </w:rPr>
              <w:t>6</w:t>
            </w:r>
            <w:r w:rsidRPr="00157224">
              <w:rPr>
                <w:rFonts w:eastAsia="Calibri"/>
                <w:shd w:val="clear" w:color="auto" w:fill="FFFFFF"/>
              </w:rPr>
              <w:t xml:space="preserve"> год</w:t>
            </w:r>
          </w:p>
        </w:tc>
        <w:tc>
          <w:tcPr>
            <w:tcW w:w="703" w:type="pct"/>
            <w:shd w:val="clear" w:color="auto" w:fill="auto"/>
            <w:vAlign w:val="center"/>
          </w:tcPr>
          <w:p w:rsidR="00737CA5" w:rsidRPr="00157224" w:rsidRDefault="00737CA5" w:rsidP="007407E1">
            <w:pPr>
              <w:jc w:val="center"/>
              <w:rPr>
                <w:rFonts w:eastAsia="Calibri"/>
              </w:rPr>
            </w:pPr>
            <w:r w:rsidRPr="00157224">
              <w:rPr>
                <w:rFonts w:eastAsia="Calibri"/>
                <w:shd w:val="clear" w:color="auto" w:fill="FFFFFF"/>
              </w:rPr>
              <w:t>202</w:t>
            </w:r>
            <w:r w:rsidR="007407E1" w:rsidRPr="00157224">
              <w:rPr>
                <w:rFonts w:eastAsia="Calibri"/>
                <w:shd w:val="clear" w:color="auto" w:fill="FFFFFF"/>
              </w:rPr>
              <w:t>7</w:t>
            </w:r>
            <w:r w:rsidRPr="00157224">
              <w:rPr>
                <w:rFonts w:eastAsia="Calibri"/>
                <w:shd w:val="clear" w:color="auto" w:fill="FFFFFF"/>
              </w:rPr>
              <w:t xml:space="preserve"> год</w:t>
            </w:r>
          </w:p>
        </w:tc>
      </w:tr>
      <w:tr w:rsidR="00497DF9" w:rsidRPr="00157224" w:rsidTr="0073493A">
        <w:trPr>
          <w:trHeight w:val="282"/>
          <w:tblHeader/>
          <w:jc w:val="center"/>
        </w:trPr>
        <w:tc>
          <w:tcPr>
            <w:tcW w:w="376" w:type="pct"/>
            <w:shd w:val="clear" w:color="auto" w:fill="auto"/>
          </w:tcPr>
          <w:p w:rsidR="00737CA5" w:rsidRPr="00157224" w:rsidRDefault="00737CA5" w:rsidP="0073493A">
            <w:pPr>
              <w:ind w:right="-11"/>
              <w:jc w:val="center"/>
              <w:rPr>
                <w:rFonts w:eastAsia="Calibri"/>
              </w:rPr>
            </w:pPr>
            <w:r w:rsidRPr="00157224">
              <w:rPr>
                <w:rFonts w:eastAsia="Calibri"/>
              </w:rPr>
              <w:t>1</w:t>
            </w:r>
          </w:p>
        </w:tc>
        <w:tc>
          <w:tcPr>
            <w:tcW w:w="832" w:type="pct"/>
            <w:shd w:val="clear" w:color="auto" w:fill="auto"/>
            <w:vAlign w:val="center"/>
          </w:tcPr>
          <w:p w:rsidR="00737CA5" w:rsidRPr="00157224" w:rsidRDefault="00737CA5" w:rsidP="0073493A">
            <w:pPr>
              <w:jc w:val="center"/>
              <w:rPr>
                <w:rFonts w:eastAsia="Calibri"/>
              </w:rPr>
            </w:pPr>
            <w:r w:rsidRPr="00157224">
              <w:rPr>
                <w:rFonts w:eastAsia="Calibri"/>
              </w:rPr>
              <w:t>2</w:t>
            </w:r>
          </w:p>
        </w:tc>
        <w:tc>
          <w:tcPr>
            <w:tcW w:w="673" w:type="pct"/>
            <w:shd w:val="clear" w:color="auto" w:fill="auto"/>
          </w:tcPr>
          <w:p w:rsidR="00737CA5" w:rsidRPr="00157224" w:rsidRDefault="00737CA5" w:rsidP="0073493A">
            <w:pPr>
              <w:jc w:val="center"/>
              <w:rPr>
                <w:rFonts w:eastAsia="Calibri"/>
                <w:spacing w:val="-2"/>
              </w:rPr>
            </w:pPr>
            <w:r w:rsidRPr="00157224">
              <w:rPr>
                <w:rFonts w:eastAsia="Calibri"/>
                <w:spacing w:val="-2"/>
              </w:rPr>
              <w:t>3</w:t>
            </w:r>
          </w:p>
        </w:tc>
        <w:tc>
          <w:tcPr>
            <w:tcW w:w="787" w:type="pct"/>
            <w:shd w:val="clear" w:color="auto" w:fill="auto"/>
          </w:tcPr>
          <w:p w:rsidR="00737CA5" w:rsidRPr="00157224" w:rsidRDefault="00737CA5" w:rsidP="0073493A">
            <w:pPr>
              <w:jc w:val="center"/>
              <w:rPr>
                <w:rFonts w:eastAsia="Calibri"/>
                <w:spacing w:val="-2"/>
              </w:rPr>
            </w:pPr>
            <w:r w:rsidRPr="00157224">
              <w:rPr>
                <w:rFonts w:eastAsia="Calibri"/>
                <w:spacing w:val="-2"/>
              </w:rPr>
              <w:t>4</w:t>
            </w:r>
          </w:p>
        </w:tc>
        <w:tc>
          <w:tcPr>
            <w:tcW w:w="763" w:type="pct"/>
            <w:shd w:val="clear" w:color="auto" w:fill="auto"/>
            <w:vAlign w:val="center"/>
          </w:tcPr>
          <w:p w:rsidR="00737CA5" w:rsidRPr="00157224" w:rsidRDefault="00737CA5" w:rsidP="0073493A">
            <w:pPr>
              <w:jc w:val="center"/>
              <w:rPr>
                <w:spacing w:val="-2"/>
              </w:rPr>
            </w:pPr>
            <w:r w:rsidRPr="00157224">
              <w:rPr>
                <w:spacing w:val="-2"/>
              </w:rPr>
              <w:t>5</w:t>
            </w:r>
          </w:p>
        </w:tc>
        <w:tc>
          <w:tcPr>
            <w:tcW w:w="866" w:type="pct"/>
            <w:shd w:val="clear" w:color="auto" w:fill="auto"/>
            <w:vAlign w:val="center"/>
          </w:tcPr>
          <w:p w:rsidR="00737CA5" w:rsidRPr="00157224" w:rsidRDefault="00737CA5" w:rsidP="0073493A">
            <w:pPr>
              <w:jc w:val="center"/>
              <w:rPr>
                <w:spacing w:val="-2"/>
              </w:rPr>
            </w:pPr>
            <w:r w:rsidRPr="00157224">
              <w:rPr>
                <w:spacing w:val="-2"/>
              </w:rPr>
              <w:t>6</w:t>
            </w:r>
          </w:p>
        </w:tc>
        <w:tc>
          <w:tcPr>
            <w:tcW w:w="703" w:type="pct"/>
            <w:shd w:val="clear" w:color="auto" w:fill="auto"/>
            <w:vAlign w:val="center"/>
          </w:tcPr>
          <w:p w:rsidR="00737CA5" w:rsidRPr="00157224" w:rsidRDefault="00737CA5" w:rsidP="0073493A">
            <w:pPr>
              <w:jc w:val="center"/>
              <w:rPr>
                <w:rFonts w:eastAsia="Calibri"/>
              </w:rPr>
            </w:pPr>
            <w:r w:rsidRPr="00157224">
              <w:rPr>
                <w:rFonts w:eastAsia="Calibri"/>
              </w:rPr>
              <w:t>7</w:t>
            </w:r>
          </w:p>
        </w:tc>
      </w:tr>
      <w:tr w:rsidR="00497DF9" w:rsidRPr="00157224" w:rsidTr="0073493A">
        <w:trPr>
          <w:jc w:val="center"/>
        </w:trPr>
        <w:tc>
          <w:tcPr>
            <w:tcW w:w="376" w:type="pct"/>
            <w:shd w:val="clear" w:color="auto" w:fill="auto"/>
          </w:tcPr>
          <w:p w:rsidR="00737CA5" w:rsidRPr="00157224" w:rsidRDefault="00737CA5" w:rsidP="0073493A">
            <w:pPr>
              <w:spacing w:line="230" w:lineRule="auto"/>
              <w:rPr>
                <w:rFonts w:eastAsia="Calibri"/>
                <w:spacing w:val="-2"/>
              </w:rPr>
            </w:pPr>
          </w:p>
        </w:tc>
        <w:tc>
          <w:tcPr>
            <w:tcW w:w="832" w:type="pct"/>
            <w:shd w:val="clear" w:color="auto" w:fill="auto"/>
          </w:tcPr>
          <w:p w:rsidR="00737CA5" w:rsidRPr="00157224" w:rsidRDefault="00737CA5" w:rsidP="0073493A">
            <w:pPr>
              <w:spacing w:line="230" w:lineRule="auto"/>
              <w:rPr>
                <w:spacing w:val="-2"/>
              </w:rPr>
            </w:pPr>
          </w:p>
        </w:tc>
        <w:tc>
          <w:tcPr>
            <w:tcW w:w="673" w:type="pct"/>
            <w:shd w:val="clear" w:color="auto" w:fill="auto"/>
          </w:tcPr>
          <w:p w:rsidR="00737CA5" w:rsidRPr="00157224" w:rsidRDefault="00737CA5" w:rsidP="0073493A">
            <w:pPr>
              <w:jc w:val="center"/>
              <w:rPr>
                <w:rFonts w:eastAsia="Calibri"/>
              </w:rPr>
            </w:pPr>
          </w:p>
        </w:tc>
        <w:tc>
          <w:tcPr>
            <w:tcW w:w="787" w:type="pct"/>
            <w:shd w:val="clear" w:color="auto" w:fill="auto"/>
          </w:tcPr>
          <w:p w:rsidR="00737CA5" w:rsidRPr="00157224" w:rsidRDefault="00737CA5" w:rsidP="0073493A">
            <w:pPr>
              <w:jc w:val="center"/>
              <w:rPr>
                <w:rFonts w:eastAsia="Calibri"/>
              </w:rPr>
            </w:pPr>
          </w:p>
        </w:tc>
        <w:tc>
          <w:tcPr>
            <w:tcW w:w="763" w:type="pct"/>
            <w:shd w:val="clear" w:color="auto" w:fill="auto"/>
          </w:tcPr>
          <w:p w:rsidR="00737CA5" w:rsidRPr="00157224" w:rsidRDefault="00737CA5" w:rsidP="0073493A">
            <w:pPr>
              <w:jc w:val="center"/>
              <w:rPr>
                <w:rFonts w:eastAsia="Calibri"/>
              </w:rPr>
            </w:pPr>
          </w:p>
        </w:tc>
        <w:tc>
          <w:tcPr>
            <w:tcW w:w="866" w:type="pct"/>
            <w:shd w:val="clear" w:color="auto" w:fill="auto"/>
          </w:tcPr>
          <w:p w:rsidR="00737CA5" w:rsidRPr="00157224" w:rsidRDefault="00737CA5" w:rsidP="0073493A">
            <w:pPr>
              <w:jc w:val="center"/>
              <w:rPr>
                <w:rFonts w:eastAsia="Calibri"/>
              </w:rPr>
            </w:pPr>
          </w:p>
        </w:tc>
        <w:tc>
          <w:tcPr>
            <w:tcW w:w="703" w:type="pct"/>
            <w:shd w:val="clear" w:color="auto" w:fill="auto"/>
          </w:tcPr>
          <w:p w:rsidR="00737CA5" w:rsidRPr="00157224" w:rsidRDefault="00737CA5" w:rsidP="0073493A">
            <w:pPr>
              <w:jc w:val="center"/>
              <w:rPr>
                <w:rFonts w:eastAsia="Calibri"/>
              </w:rPr>
            </w:pPr>
          </w:p>
        </w:tc>
      </w:tr>
    </w:tbl>
    <w:p w:rsidR="00737CA5" w:rsidRPr="00F67FBE" w:rsidRDefault="00737CA5" w:rsidP="00737CA5">
      <w:pPr>
        <w:jc w:val="center"/>
        <w:rPr>
          <w:b/>
          <w:spacing w:val="20"/>
          <w:sz w:val="24"/>
          <w:szCs w:val="24"/>
        </w:rPr>
      </w:pPr>
      <w:r w:rsidRPr="00497DF9">
        <w:rPr>
          <w:color w:val="FF0000"/>
          <w:szCs w:val="28"/>
        </w:rPr>
        <w:br w:type="page"/>
      </w:r>
      <w:r w:rsidRPr="00F67FBE">
        <w:rPr>
          <w:b/>
          <w:spacing w:val="20"/>
          <w:sz w:val="24"/>
          <w:szCs w:val="24"/>
        </w:rPr>
        <w:lastRenderedPageBreak/>
        <w:t>Раздел 4. ПАСПОРТА</w:t>
      </w:r>
    </w:p>
    <w:p w:rsidR="00737CA5" w:rsidRPr="00F67FBE" w:rsidRDefault="00737CA5" w:rsidP="00737CA5">
      <w:pPr>
        <w:jc w:val="center"/>
        <w:rPr>
          <w:b/>
          <w:sz w:val="24"/>
          <w:szCs w:val="24"/>
        </w:rPr>
      </w:pPr>
      <w:r w:rsidRPr="00F67FBE">
        <w:rPr>
          <w:b/>
          <w:sz w:val="24"/>
          <w:szCs w:val="24"/>
        </w:rPr>
        <w:t>комплексов процессных мероприятий</w:t>
      </w:r>
    </w:p>
    <w:p w:rsidR="00737CA5" w:rsidRDefault="00737CA5" w:rsidP="006E366E">
      <w:pPr>
        <w:rPr>
          <w:b/>
          <w:sz w:val="24"/>
          <w:szCs w:val="24"/>
        </w:rPr>
      </w:pPr>
    </w:p>
    <w:p w:rsidR="006E366E" w:rsidRPr="00F67FBE" w:rsidRDefault="006E366E" w:rsidP="006E366E">
      <w:pPr>
        <w:rPr>
          <w:b/>
          <w:sz w:val="24"/>
          <w:szCs w:val="24"/>
        </w:rPr>
      </w:pPr>
    </w:p>
    <w:p w:rsidR="00737CA5" w:rsidRPr="00F67FBE" w:rsidRDefault="00737CA5" w:rsidP="00737CA5">
      <w:pPr>
        <w:jc w:val="center"/>
        <w:rPr>
          <w:b/>
          <w:spacing w:val="20"/>
          <w:sz w:val="24"/>
          <w:szCs w:val="24"/>
        </w:rPr>
      </w:pPr>
      <w:r w:rsidRPr="00F67FBE">
        <w:rPr>
          <w:b/>
          <w:spacing w:val="20"/>
          <w:sz w:val="24"/>
          <w:szCs w:val="24"/>
        </w:rPr>
        <w:t>ПАСПОРТ</w:t>
      </w:r>
    </w:p>
    <w:p w:rsidR="00737CA5" w:rsidRPr="00F67FBE" w:rsidRDefault="00737CA5" w:rsidP="00737CA5">
      <w:pPr>
        <w:jc w:val="center"/>
        <w:rPr>
          <w:b/>
          <w:sz w:val="24"/>
          <w:szCs w:val="24"/>
        </w:rPr>
      </w:pPr>
      <w:r w:rsidRPr="00F67FBE">
        <w:rPr>
          <w:b/>
          <w:sz w:val="24"/>
          <w:szCs w:val="24"/>
        </w:rPr>
        <w:t>комплекса процессных мероприятий</w:t>
      </w:r>
    </w:p>
    <w:p w:rsidR="00737CA5" w:rsidRPr="00D4663D" w:rsidRDefault="00D4663D" w:rsidP="00737CA5">
      <w:pPr>
        <w:jc w:val="center"/>
        <w:rPr>
          <w:b/>
          <w:sz w:val="24"/>
          <w:szCs w:val="24"/>
        </w:rPr>
      </w:pPr>
      <w:r w:rsidRPr="00D4663D">
        <w:rPr>
          <w:b/>
          <w:sz w:val="24"/>
        </w:rPr>
        <w:t>«Осуществление мероприятий по созданию современной городской среды»»</w:t>
      </w:r>
    </w:p>
    <w:p w:rsidR="006E366E" w:rsidRPr="00F67FBE" w:rsidRDefault="006E366E" w:rsidP="00737CA5">
      <w:pPr>
        <w:jc w:val="center"/>
        <w:rPr>
          <w:b/>
          <w:sz w:val="24"/>
          <w:szCs w:val="24"/>
        </w:rPr>
      </w:pPr>
    </w:p>
    <w:p w:rsidR="00737CA5" w:rsidRPr="00F67FBE" w:rsidRDefault="00737CA5" w:rsidP="00737CA5">
      <w:pPr>
        <w:jc w:val="center"/>
        <w:rPr>
          <w:b/>
          <w:sz w:val="24"/>
          <w:szCs w:val="24"/>
        </w:rPr>
      </w:pPr>
      <w:r w:rsidRPr="00F67FBE">
        <w:rPr>
          <w:b/>
          <w:sz w:val="24"/>
          <w:szCs w:val="24"/>
        </w:rPr>
        <w:t>Общие положения</w:t>
      </w:r>
    </w:p>
    <w:p w:rsidR="00737CA5" w:rsidRPr="00497DF9" w:rsidRDefault="00737CA5" w:rsidP="00737CA5">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6224"/>
      </w:tblGrid>
      <w:tr w:rsidR="00497DF9" w:rsidRPr="00497DF9" w:rsidTr="0073493A">
        <w:trPr>
          <w:trHeight w:val="516"/>
          <w:jc w:val="center"/>
        </w:trPr>
        <w:tc>
          <w:tcPr>
            <w:tcW w:w="2014" w:type="pct"/>
            <w:shd w:val="clear" w:color="auto" w:fill="auto"/>
            <w:vAlign w:val="center"/>
          </w:tcPr>
          <w:p w:rsidR="00737CA5" w:rsidRPr="00C00E35" w:rsidRDefault="00737CA5" w:rsidP="0073493A">
            <w:pPr>
              <w:jc w:val="both"/>
              <w:rPr>
                <w:rFonts w:eastAsia="Calibri"/>
                <w:sz w:val="24"/>
                <w:szCs w:val="24"/>
              </w:rPr>
            </w:pPr>
            <w:r w:rsidRPr="00C00E35">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737CA5" w:rsidRPr="00497DF9" w:rsidRDefault="00D4663D" w:rsidP="00C00E35">
            <w:pPr>
              <w:jc w:val="both"/>
              <w:rPr>
                <w:rFonts w:eastAsia="Calibri"/>
                <w:color w:val="FF0000"/>
                <w:sz w:val="24"/>
              </w:rPr>
            </w:pPr>
            <w:r>
              <w:rPr>
                <w:sz w:val="24"/>
                <w:szCs w:val="24"/>
              </w:rPr>
              <w:t>заместитель начальника управления – начальник отдела архитектуры и градостроительства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Козлова Н.В.</w:t>
            </w:r>
            <w:r w:rsidRPr="00905E6F">
              <w:rPr>
                <w:rFonts w:eastAsia="Calibri"/>
                <w:sz w:val="24"/>
                <w:szCs w:val="24"/>
              </w:rPr>
              <w:t xml:space="preserve">, </w:t>
            </w:r>
            <w:r>
              <w:rPr>
                <w:rFonts w:eastAsia="Calibri"/>
                <w:sz w:val="24"/>
                <w:szCs w:val="24"/>
              </w:rPr>
              <w:t xml:space="preserve">                                                                                        </w:t>
            </w:r>
          </w:p>
        </w:tc>
      </w:tr>
      <w:tr w:rsidR="00497DF9" w:rsidRPr="00497DF9" w:rsidTr="0073493A">
        <w:trPr>
          <w:trHeight w:val="700"/>
          <w:jc w:val="center"/>
        </w:trPr>
        <w:tc>
          <w:tcPr>
            <w:tcW w:w="2014" w:type="pct"/>
            <w:shd w:val="clear" w:color="auto" w:fill="auto"/>
            <w:vAlign w:val="center"/>
          </w:tcPr>
          <w:p w:rsidR="00737CA5" w:rsidRPr="00C00E35" w:rsidRDefault="00737CA5" w:rsidP="0073493A">
            <w:pPr>
              <w:rPr>
                <w:rFonts w:eastAsia="Calibri"/>
                <w:sz w:val="24"/>
              </w:rPr>
            </w:pPr>
            <w:r w:rsidRPr="00C00E35">
              <w:rPr>
                <w:rFonts w:eastAsia="Calibri"/>
                <w:sz w:val="24"/>
              </w:rPr>
              <w:t xml:space="preserve">Связь с муниципальной программой </w:t>
            </w:r>
          </w:p>
        </w:tc>
        <w:tc>
          <w:tcPr>
            <w:tcW w:w="2986" w:type="pct"/>
            <w:shd w:val="clear" w:color="auto" w:fill="auto"/>
            <w:vAlign w:val="center"/>
          </w:tcPr>
          <w:p w:rsidR="00737CA5" w:rsidRPr="00497DF9" w:rsidRDefault="00D4663D" w:rsidP="0051347C">
            <w:pPr>
              <w:jc w:val="both"/>
              <w:rPr>
                <w:rFonts w:eastAsia="Calibri"/>
                <w:color w:val="FF0000"/>
                <w:sz w:val="24"/>
              </w:rPr>
            </w:pPr>
            <w:r w:rsidRPr="00910FD7">
              <w:rPr>
                <w:rFonts w:eastAsia="Calibri"/>
                <w:sz w:val="22"/>
                <w:szCs w:val="22"/>
              </w:rPr>
              <w:t xml:space="preserve">муниципальная программа </w:t>
            </w:r>
            <w:r w:rsidRPr="00910FD7">
              <w:rPr>
                <w:sz w:val="22"/>
                <w:szCs w:val="22"/>
              </w:rPr>
              <w:t>«Формирование современной городской среды на территории муниципального образования «Дорогобужский муниципальный округ» Смоленской области»</w:t>
            </w:r>
          </w:p>
        </w:tc>
      </w:tr>
    </w:tbl>
    <w:p w:rsidR="00737CA5" w:rsidRPr="00497DF9" w:rsidRDefault="00737CA5" w:rsidP="00737CA5">
      <w:pPr>
        <w:rPr>
          <w:color w:val="FF0000"/>
        </w:rPr>
      </w:pPr>
    </w:p>
    <w:p w:rsidR="00737CA5" w:rsidRPr="00497DF9" w:rsidRDefault="00737CA5" w:rsidP="00737CA5">
      <w:pPr>
        <w:jc w:val="right"/>
        <w:rPr>
          <w:color w:val="FF0000"/>
          <w:szCs w:val="28"/>
        </w:rPr>
      </w:pPr>
    </w:p>
    <w:p w:rsidR="00737CA5" w:rsidRPr="00C00E35" w:rsidRDefault="00737CA5" w:rsidP="00737CA5">
      <w:pPr>
        <w:ind w:left="1418" w:right="1984"/>
        <w:jc w:val="center"/>
        <w:rPr>
          <w:b/>
          <w:sz w:val="24"/>
          <w:szCs w:val="24"/>
        </w:rPr>
      </w:pPr>
      <w:r w:rsidRPr="00C00E35">
        <w:rPr>
          <w:b/>
          <w:sz w:val="24"/>
          <w:szCs w:val="24"/>
        </w:rPr>
        <w:t xml:space="preserve">Показатели реализации комплекса процессных мероприятий </w:t>
      </w:r>
    </w:p>
    <w:p w:rsidR="00737CA5" w:rsidRPr="00C00E35" w:rsidRDefault="00737CA5" w:rsidP="00737CA5">
      <w:pPr>
        <w:jc w:val="center"/>
        <w:rPr>
          <w:b/>
          <w:szCs w:val="28"/>
        </w:rPr>
      </w:pPr>
      <w:r w:rsidRPr="00C00E35">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997"/>
        <w:gridCol w:w="1292"/>
        <w:gridCol w:w="1596"/>
        <w:gridCol w:w="1462"/>
        <w:gridCol w:w="1727"/>
        <w:gridCol w:w="1587"/>
      </w:tblGrid>
      <w:tr w:rsidR="00497DF9" w:rsidRPr="00C00E35" w:rsidTr="00D4663D">
        <w:trPr>
          <w:tblHeader/>
          <w:jc w:val="center"/>
        </w:trPr>
        <w:tc>
          <w:tcPr>
            <w:tcW w:w="307" w:type="pct"/>
            <w:vMerge w:val="restart"/>
            <w:shd w:val="clear" w:color="auto" w:fill="auto"/>
          </w:tcPr>
          <w:p w:rsidR="00737CA5" w:rsidRPr="00C00E35" w:rsidRDefault="00737CA5" w:rsidP="0073493A">
            <w:pPr>
              <w:ind w:right="-121"/>
              <w:jc w:val="center"/>
              <w:rPr>
                <w:rFonts w:eastAsia="Calibri"/>
                <w:sz w:val="24"/>
              </w:rPr>
            </w:pPr>
            <w:r w:rsidRPr="00C00E35">
              <w:rPr>
                <w:rFonts w:eastAsia="Calibri"/>
                <w:sz w:val="24"/>
              </w:rPr>
              <w:t>№ п/п</w:t>
            </w:r>
          </w:p>
        </w:tc>
        <w:tc>
          <w:tcPr>
            <w:tcW w:w="965" w:type="pct"/>
            <w:vMerge w:val="restart"/>
            <w:shd w:val="clear" w:color="auto" w:fill="auto"/>
          </w:tcPr>
          <w:p w:rsidR="00737CA5" w:rsidRPr="00C00E35" w:rsidRDefault="00737CA5" w:rsidP="0073493A">
            <w:pPr>
              <w:jc w:val="center"/>
              <w:rPr>
                <w:rFonts w:eastAsia="Calibri"/>
                <w:sz w:val="24"/>
              </w:rPr>
            </w:pPr>
            <w:r w:rsidRPr="00C00E35">
              <w:rPr>
                <w:rFonts w:eastAsia="Calibri"/>
                <w:sz w:val="24"/>
              </w:rPr>
              <w:t xml:space="preserve">Наименование показателя реализации </w:t>
            </w:r>
          </w:p>
        </w:tc>
        <w:tc>
          <w:tcPr>
            <w:tcW w:w="624" w:type="pct"/>
            <w:vMerge w:val="restart"/>
            <w:shd w:val="clear" w:color="auto" w:fill="auto"/>
          </w:tcPr>
          <w:p w:rsidR="00737CA5" w:rsidRPr="00C00E35" w:rsidRDefault="00737CA5" w:rsidP="0073493A">
            <w:pPr>
              <w:ind w:firstLine="23"/>
              <w:jc w:val="center"/>
              <w:rPr>
                <w:rFonts w:eastAsia="Calibri"/>
                <w:sz w:val="24"/>
                <w:shd w:val="clear" w:color="auto" w:fill="FFFFFF"/>
              </w:rPr>
            </w:pPr>
            <w:r w:rsidRPr="00C00E35">
              <w:rPr>
                <w:rFonts w:eastAsia="Calibri"/>
                <w:sz w:val="24"/>
              </w:rPr>
              <w:t>Единица измерения</w:t>
            </w:r>
          </w:p>
        </w:tc>
        <w:tc>
          <w:tcPr>
            <w:tcW w:w="771" w:type="pct"/>
            <w:vMerge w:val="restart"/>
            <w:shd w:val="clear" w:color="auto" w:fill="auto"/>
          </w:tcPr>
          <w:p w:rsidR="00737CA5" w:rsidRPr="00C00E35" w:rsidRDefault="00737CA5" w:rsidP="0073493A">
            <w:pPr>
              <w:ind w:firstLine="23"/>
              <w:jc w:val="center"/>
              <w:rPr>
                <w:rFonts w:eastAsia="Calibri"/>
                <w:sz w:val="24"/>
                <w:shd w:val="clear" w:color="auto" w:fill="FFFFFF"/>
              </w:rPr>
            </w:pPr>
            <w:r w:rsidRPr="00C00E35">
              <w:rPr>
                <w:rFonts w:eastAsia="Calibri"/>
                <w:sz w:val="24"/>
                <w:shd w:val="clear" w:color="auto" w:fill="FFFFFF"/>
              </w:rPr>
              <w:t>Базовое значение показателя реализации (к очередному финансовому году)</w:t>
            </w:r>
          </w:p>
        </w:tc>
        <w:tc>
          <w:tcPr>
            <w:tcW w:w="2333" w:type="pct"/>
            <w:gridSpan w:val="3"/>
            <w:shd w:val="clear" w:color="auto" w:fill="auto"/>
            <w:vAlign w:val="center"/>
          </w:tcPr>
          <w:p w:rsidR="00737CA5" w:rsidRPr="00C00E35" w:rsidRDefault="00737CA5" w:rsidP="0073493A">
            <w:pPr>
              <w:jc w:val="center"/>
              <w:rPr>
                <w:spacing w:val="-2"/>
                <w:sz w:val="24"/>
              </w:rPr>
            </w:pPr>
            <w:r w:rsidRPr="00C00E35">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497DF9" w:rsidRPr="00C00E35" w:rsidTr="00D4663D">
        <w:trPr>
          <w:trHeight w:val="448"/>
          <w:tblHeader/>
          <w:jc w:val="center"/>
        </w:trPr>
        <w:tc>
          <w:tcPr>
            <w:tcW w:w="307" w:type="pct"/>
            <w:vMerge/>
            <w:shd w:val="clear" w:color="auto" w:fill="auto"/>
          </w:tcPr>
          <w:p w:rsidR="00737CA5" w:rsidRPr="00C00E35" w:rsidRDefault="00737CA5" w:rsidP="0073493A">
            <w:pPr>
              <w:jc w:val="center"/>
              <w:rPr>
                <w:rFonts w:eastAsia="Calibri"/>
                <w:sz w:val="24"/>
              </w:rPr>
            </w:pPr>
          </w:p>
        </w:tc>
        <w:tc>
          <w:tcPr>
            <w:tcW w:w="965" w:type="pct"/>
            <w:vMerge/>
            <w:shd w:val="clear" w:color="auto" w:fill="auto"/>
            <w:vAlign w:val="center"/>
          </w:tcPr>
          <w:p w:rsidR="00737CA5" w:rsidRPr="00C00E35" w:rsidRDefault="00737CA5" w:rsidP="0073493A">
            <w:pPr>
              <w:jc w:val="center"/>
              <w:rPr>
                <w:rFonts w:eastAsia="Calibri"/>
                <w:sz w:val="24"/>
              </w:rPr>
            </w:pPr>
          </w:p>
        </w:tc>
        <w:tc>
          <w:tcPr>
            <w:tcW w:w="624" w:type="pct"/>
            <w:vMerge/>
            <w:shd w:val="clear" w:color="auto" w:fill="auto"/>
          </w:tcPr>
          <w:p w:rsidR="00737CA5" w:rsidRPr="00C00E35" w:rsidRDefault="00737CA5" w:rsidP="0073493A">
            <w:pPr>
              <w:jc w:val="center"/>
              <w:rPr>
                <w:rFonts w:eastAsia="Calibri"/>
                <w:sz w:val="24"/>
                <w:shd w:val="clear" w:color="auto" w:fill="FFFFFF"/>
              </w:rPr>
            </w:pPr>
          </w:p>
        </w:tc>
        <w:tc>
          <w:tcPr>
            <w:tcW w:w="771" w:type="pct"/>
            <w:vMerge/>
            <w:shd w:val="clear" w:color="auto" w:fill="auto"/>
          </w:tcPr>
          <w:p w:rsidR="00737CA5" w:rsidRPr="00C00E35" w:rsidRDefault="00737CA5" w:rsidP="0073493A">
            <w:pPr>
              <w:jc w:val="center"/>
              <w:rPr>
                <w:rFonts w:eastAsia="Calibri"/>
                <w:sz w:val="24"/>
                <w:shd w:val="clear" w:color="auto" w:fill="FFFFFF"/>
              </w:rPr>
            </w:pPr>
          </w:p>
        </w:tc>
        <w:tc>
          <w:tcPr>
            <w:tcW w:w="725" w:type="pct"/>
            <w:shd w:val="clear" w:color="auto" w:fill="auto"/>
            <w:vAlign w:val="center"/>
          </w:tcPr>
          <w:p w:rsidR="00737CA5" w:rsidRPr="00C00E35" w:rsidRDefault="00737CA5" w:rsidP="008911DC">
            <w:pPr>
              <w:jc w:val="center"/>
              <w:rPr>
                <w:spacing w:val="-2"/>
                <w:sz w:val="24"/>
                <w:lang w:val="en-US"/>
              </w:rPr>
            </w:pPr>
            <w:r w:rsidRPr="00C00E35">
              <w:rPr>
                <w:rFonts w:eastAsia="Calibri"/>
                <w:sz w:val="24"/>
                <w:shd w:val="clear" w:color="auto" w:fill="FFFFFF"/>
              </w:rPr>
              <w:t>202</w:t>
            </w:r>
            <w:r w:rsidR="008911DC" w:rsidRPr="00C00E35">
              <w:rPr>
                <w:rFonts w:eastAsia="Calibri"/>
                <w:sz w:val="24"/>
                <w:shd w:val="clear" w:color="auto" w:fill="FFFFFF"/>
              </w:rPr>
              <w:t>5</w:t>
            </w:r>
            <w:r w:rsidRPr="00C00E35">
              <w:rPr>
                <w:rFonts w:eastAsia="Calibri"/>
                <w:sz w:val="24"/>
                <w:shd w:val="clear" w:color="auto" w:fill="FFFFFF"/>
              </w:rPr>
              <w:t xml:space="preserve"> год</w:t>
            </w:r>
          </w:p>
        </w:tc>
        <w:tc>
          <w:tcPr>
            <w:tcW w:w="837" w:type="pct"/>
            <w:shd w:val="clear" w:color="auto" w:fill="auto"/>
            <w:vAlign w:val="center"/>
          </w:tcPr>
          <w:p w:rsidR="00737CA5" w:rsidRPr="00C00E35" w:rsidRDefault="00737CA5" w:rsidP="008911DC">
            <w:pPr>
              <w:jc w:val="center"/>
              <w:rPr>
                <w:spacing w:val="-2"/>
                <w:sz w:val="24"/>
              </w:rPr>
            </w:pPr>
            <w:r w:rsidRPr="00C00E35">
              <w:rPr>
                <w:rFonts w:eastAsia="Calibri"/>
                <w:sz w:val="24"/>
                <w:shd w:val="clear" w:color="auto" w:fill="FFFFFF"/>
              </w:rPr>
              <w:t>202</w:t>
            </w:r>
            <w:r w:rsidR="008911DC" w:rsidRPr="00C00E35">
              <w:rPr>
                <w:rFonts w:eastAsia="Calibri"/>
                <w:sz w:val="24"/>
                <w:shd w:val="clear" w:color="auto" w:fill="FFFFFF"/>
              </w:rPr>
              <w:t>6</w:t>
            </w:r>
            <w:r w:rsidRPr="00C00E35">
              <w:rPr>
                <w:rFonts w:eastAsia="Calibri"/>
                <w:sz w:val="24"/>
                <w:shd w:val="clear" w:color="auto" w:fill="FFFFFF"/>
              </w:rPr>
              <w:t xml:space="preserve"> год</w:t>
            </w:r>
          </w:p>
        </w:tc>
        <w:tc>
          <w:tcPr>
            <w:tcW w:w="771" w:type="pct"/>
            <w:shd w:val="clear" w:color="auto" w:fill="auto"/>
            <w:vAlign w:val="center"/>
          </w:tcPr>
          <w:p w:rsidR="00737CA5" w:rsidRPr="00C00E35" w:rsidRDefault="00737CA5" w:rsidP="008911DC">
            <w:pPr>
              <w:jc w:val="center"/>
              <w:rPr>
                <w:rFonts w:eastAsia="Calibri"/>
                <w:sz w:val="24"/>
              </w:rPr>
            </w:pPr>
            <w:r w:rsidRPr="00C00E35">
              <w:rPr>
                <w:rFonts w:eastAsia="Calibri"/>
                <w:sz w:val="24"/>
                <w:shd w:val="clear" w:color="auto" w:fill="FFFFFF"/>
              </w:rPr>
              <w:t>202</w:t>
            </w:r>
            <w:r w:rsidR="008911DC" w:rsidRPr="00C00E35">
              <w:rPr>
                <w:rFonts w:eastAsia="Calibri"/>
                <w:sz w:val="24"/>
                <w:shd w:val="clear" w:color="auto" w:fill="FFFFFF"/>
              </w:rPr>
              <w:t>7</w:t>
            </w:r>
            <w:r w:rsidRPr="00C00E35">
              <w:rPr>
                <w:rFonts w:eastAsia="Calibri"/>
                <w:sz w:val="24"/>
                <w:shd w:val="clear" w:color="auto" w:fill="FFFFFF"/>
              </w:rPr>
              <w:t xml:space="preserve"> год</w:t>
            </w:r>
          </w:p>
        </w:tc>
      </w:tr>
      <w:tr w:rsidR="00497DF9" w:rsidRPr="00C00E35" w:rsidTr="00D4663D">
        <w:trPr>
          <w:trHeight w:val="164"/>
          <w:tblHeader/>
          <w:jc w:val="center"/>
        </w:trPr>
        <w:tc>
          <w:tcPr>
            <w:tcW w:w="307" w:type="pct"/>
            <w:shd w:val="clear" w:color="auto" w:fill="auto"/>
          </w:tcPr>
          <w:p w:rsidR="00737CA5" w:rsidRPr="00C00E35" w:rsidRDefault="00737CA5" w:rsidP="0073493A">
            <w:pPr>
              <w:jc w:val="center"/>
              <w:rPr>
                <w:rFonts w:eastAsia="Calibri"/>
                <w:sz w:val="24"/>
              </w:rPr>
            </w:pPr>
            <w:r w:rsidRPr="00C00E35">
              <w:rPr>
                <w:rFonts w:eastAsia="Calibri"/>
                <w:sz w:val="24"/>
              </w:rPr>
              <w:t>1</w:t>
            </w:r>
          </w:p>
        </w:tc>
        <w:tc>
          <w:tcPr>
            <w:tcW w:w="965" w:type="pct"/>
            <w:shd w:val="clear" w:color="auto" w:fill="auto"/>
            <w:vAlign w:val="center"/>
          </w:tcPr>
          <w:p w:rsidR="00737CA5" w:rsidRPr="00C00E35" w:rsidRDefault="00737CA5" w:rsidP="0073493A">
            <w:pPr>
              <w:jc w:val="center"/>
              <w:rPr>
                <w:rFonts w:eastAsia="Calibri"/>
                <w:sz w:val="24"/>
              </w:rPr>
            </w:pPr>
            <w:r w:rsidRPr="00C00E35">
              <w:rPr>
                <w:rFonts w:eastAsia="Calibri"/>
                <w:sz w:val="24"/>
              </w:rPr>
              <w:t>2</w:t>
            </w:r>
          </w:p>
        </w:tc>
        <w:tc>
          <w:tcPr>
            <w:tcW w:w="624" w:type="pct"/>
            <w:shd w:val="clear" w:color="auto" w:fill="auto"/>
          </w:tcPr>
          <w:p w:rsidR="00737CA5" w:rsidRPr="00C00E35" w:rsidRDefault="00737CA5" w:rsidP="0073493A">
            <w:pPr>
              <w:jc w:val="center"/>
              <w:rPr>
                <w:rFonts w:eastAsia="Calibri"/>
                <w:spacing w:val="-2"/>
                <w:sz w:val="24"/>
              </w:rPr>
            </w:pPr>
            <w:r w:rsidRPr="00C00E35">
              <w:rPr>
                <w:rFonts w:eastAsia="Calibri"/>
                <w:spacing w:val="-2"/>
                <w:sz w:val="24"/>
              </w:rPr>
              <w:t>3</w:t>
            </w:r>
          </w:p>
        </w:tc>
        <w:tc>
          <w:tcPr>
            <w:tcW w:w="771" w:type="pct"/>
            <w:shd w:val="clear" w:color="auto" w:fill="auto"/>
          </w:tcPr>
          <w:p w:rsidR="00737CA5" w:rsidRPr="00C00E35" w:rsidRDefault="00737CA5" w:rsidP="0073493A">
            <w:pPr>
              <w:jc w:val="center"/>
              <w:rPr>
                <w:rFonts w:eastAsia="Calibri"/>
                <w:spacing w:val="-2"/>
                <w:sz w:val="24"/>
              </w:rPr>
            </w:pPr>
            <w:r w:rsidRPr="00C00E35">
              <w:rPr>
                <w:rFonts w:eastAsia="Calibri"/>
                <w:spacing w:val="-2"/>
                <w:sz w:val="24"/>
              </w:rPr>
              <w:t>4</w:t>
            </w:r>
          </w:p>
        </w:tc>
        <w:tc>
          <w:tcPr>
            <w:tcW w:w="725" w:type="pct"/>
            <w:shd w:val="clear" w:color="auto" w:fill="auto"/>
            <w:vAlign w:val="center"/>
          </w:tcPr>
          <w:p w:rsidR="00737CA5" w:rsidRPr="00C00E35" w:rsidRDefault="00737CA5" w:rsidP="0073493A">
            <w:pPr>
              <w:jc w:val="center"/>
              <w:rPr>
                <w:spacing w:val="-2"/>
                <w:sz w:val="24"/>
              </w:rPr>
            </w:pPr>
            <w:r w:rsidRPr="00C00E35">
              <w:rPr>
                <w:spacing w:val="-2"/>
                <w:sz w:val="24"/>
              </w:rPr>
              <w:t>5</w:t>
            </w:r>
          </w:p>
        </w:tc>
        <w:tc>
          <w:tcPr>
            <w:tcW w:w="837" w:type="pct"/>
            <w:shd w:val="clear" w:color="auto" w:fill="auto"/>
            <w:vAlign w:val="center"/>
          </w:tcPr>
          <w:p w:rsidR="00737CA5" w:rsidRPr="00C00E35" w:rsidRDefault="00737CA5" w:rsidP="0073493A">
            <w:pPr>
              <w:jc w:val="center"/>
              <w:rPr>
                <w:spacing w:val="-2"/>
                <w:sz w:val="24"/>
              </w:rPr>
            </w:pPr>
            <w:r w:rsidRPr="00C00E35">
              <w:rPr>
                <w:spacing w:val="-2"/>
                <w:sz w:val="24"/>
              </w:rPr>
              <w:t>6</w:t>
            </w:r>
          </w:p>
        </w:tc>
        <w:tc>
          <w:tcPr>
            <w:tcW w:w="771" w:type="pct"/>
            <w:shd w:val="clear" w:color="auto" w:fill="auto"/>
            <w:vAlign w:val="center"/>
          </w:tcPr>
          <w:p w:rsidR="00737CA5" w:rsidRPr="00C00E35" w:rsidRDefault="00737CA5" w:rsidP="0073493A">
            <w:pPr>
              <w:jc w:val="center"/>
              <w:rPr>
                <w:rFonts w:eastAsia="Calibri"/>
                <w:sz w:val="24"/>
              </w:rPr>
            </w:pPr>
            <w:r w:rsidRPr="00C00E35">
              <w:rPr>
                <w:rFonts w:eastAsia="Calibri"/>
                <w:sz w:val="24"/>
              </w:rPr>
              <w:t>7</w:t>
            </w:r>
          </w:p>
        </w:tc>
      </w:tr>
      <w:tr w:rsidR="00D4663D" w:rsidRPr="00C00E35" w:rsidTr="00D4663D">
        <w:trPr>
          <w:trHeight w:val="433"/>
          <w:jc w:val="center"/>
        </w:trPr>
        <w:tc>
          <w:tcPr>
            <w:tcW w:w="307" w:type="pct"/>
            <w:shd w:val="clear" w:color="auto" w:fill="auto"/>
          </w:tcPr>
          <w:p w:rsidR="00D4663D" w:rsidRPr="00D4663D" w:rsidRDefault="00D4663D" w:rsidP="00D4663D">
            <w:pPr>
              <w:spacing w:line="230" w:lineRule="auto"/>
              <w:ind w:right="600"/>
              <w:rPr>
                <w:rFonts w:eastAsia="Calibri"/>
                <w:spacing w:val="-2"/>
                <w:sz w:val="22"/>
                <w:szCs w:val="22"/>
              </w:rPr>
            </w:pPr>
            <w:r>
              <w:rPr>
                <w:rFonts w:eastAsia="Calibri"/>
                <w:spacing w:val="-2"/>
                <w:sz w:val="22"/>
                <w:szCs w:val="22"/>
              </w:rPr>
              <w:t>1</w:t>
            </w:r>
          </w:p>
        </w:tc>
        <w:tc>
          <w:tcPr>
            <w:tcW w:w="965" w:type="pct"/>
            <w:shd w:val="clear" w:color="auto" w:fill="auto"/>
            <w:vAlign w:val="center"/>
          </w:tcPr>
          <w:p w:rsidR="00D4663D" w:rsidRPr="00D4663D" w:rsidRDefault="00D4663D" w:rsidP="00D4663D">
            <w:pPr>
              <w:jc w:val="both"/>
              <w:rPr>
                <w:sz w:val="22"/>
                <w:szCs w:val="22"/>
              </w:rPr>
            </w:pPr>
            <w:r w:rsidRPr="00D4663D">
              <w:rPr>
                <w:sz w:val="22"/>
                <w:szCs w:val="22"/>
              </w:rPr>
              <w:t>Количество благоустроенных скверов</w:t>
            </w:r>
          </w:p>
        </w:tc>
        <w:tc>
          <w:tcPr>
            <w:tcW w:w="624" w:type="pct"/>
            <w:shd w:val="clear" w:color="auto" w:fill="auto"/>
            <w:vAlign w:val="center"/>
          </w:tcPr>
          <w:p w:rsidR="00D4663D" w:rsidRPr="00D4663D" w:rsidRDefault="00D4663D" w:rsidP="00D4663D">
            <w:pPr>
              <w:jc w:val="center"/>
              <w:rPr>
                <w:sz w:val="22"/>
                <w:szCs w:val="22"/>
              </w:rPr>
            </w:pPr>
            <w:r w:rsidRPr="00D4663D">
              <w:rPr>
                <w:sz w:val="22"/>
                <w:szCs w:val="22"/>
              </w:rPr>
              <w:t>ед.</w:t>
            </w:r>
          </w:p>
        </w:tc>
        <w:tc>
          <w:tcPr>
            <w:tcW w:w="771" w:type="pct"/>
            <w:shd w:val="clear" w:color="auto" w:fill="auto"/>
            <w:vAlign w:val="center"/>
          </w:tcPr>
          <w:p w:rsidR="00D4663D" w:rsidRPr="00D4663D" w:rsidRDefault="00D4663D" w:rsidP="00D4663D">
            <w:pPr>
              <w:spacing w:line="230" w:lineRule="auto"/>
              <w:jc w:val="center"/>
              <w:rPr>
                <w:spacing w:val="-2"/>
                <w:sz w:val="22"/>
                <w:szCs w:val="22"/>
              </w:rPr>
            </w:pPr>
            <w:r w:rsidRPr="00D4663D">
              <w:rPr>
                <w:spacing w:val="-2"/>
                <w:sz w:val="22"/>
                <w:szCs w:val="22"/>
              </w:rPr>
              <w:t>0</w:t>
            </w:r>
          </w:p>
        </w:tc>
        <w:tc>
          <w:tcPr>
            <w:tcW w:w="725" w:type="pct"/>
            <w:shd w:val="clear" w:color="auto" w:fill="auto"/>
            <w:vAlign w:val="center"/>
          </w:tcPr>
          <w:p w:rsidR="00D4663D" w:rsidRPr="00D4663D" w:rsidRDefault="00D4663D" w:rsidP="00D4663D">
            <w:pPr>
              <w:jc w:val="center"/>
              <w:rPr>
                <w:sz w:val="22"/>
                <w:szCs w:val="22"/>
              </w:rPr>
            </w:pPr>
            <w:r w:rsidRPr="00D4663D">
              <w:rPr>
                <w:sz w:val="22"/>
                <w:szCs w:val="22"/>
              </w:rPr>
              <w:t>1</w:t>
            </w:r>
          </w:p>
        </w:tc>
        <w:tc>
          <w:tcPr>
            <w:tcW w:w="837" w:type="pct"/>
            <w:shd w:val="clear" w:color="auto" w:fill="auto"/>
            <w:vAlign w:val="center"/>
          </w:tcPr>
          <w:p w:rsidR="00D4663D" w:rsidRPr="00D4663D" w:rsidRDefault="00D4663D" w:rsidP="00D4663D">
            <w:pPr>
              <w:jc w:val="center"/>
              <w:rPr>
                <w:sz w:val="22"/>
                <w:szCs w:val="22"/>
              </w:rPr>
            </w:pPr>
            <w:r w:rsidRPr="00D4663D">
              <w:rPr>
                <w:sz w:val="22"/>
                <w:szCs w:val="22"/>
              </w:rPr>
              <w:t>0</w:t>
            </w:r>
          </w:p>
        </w:tc>
        <w:tc>
          <w:tcPr>
            <w:tcW w:w="771" w:type="pct"/>
            <w:shd w:val="clear" w:color="auto" w:fill="auto"/>
            <w:vAlign w:val="center"/>
          </w:tcPr>
          <w:p w:rsidR="00D4663D" w:rsidRPr="00D4663D" w:rsidRDefault="00D4663D" w:rsidP="00D4663D">
            <w:pPr>
              <w:jc w:val="center"/>
              <w:rPr>
                <w:sz w:val="22"/>
                <w:szCs w:val="22"/>
              </w:rPr>
            </w:pPr>
            <w:r w:rsidRPr="00D4663D">
              <w:rPr>
                <w:sz w:val="22"/>
                <w:szCs w:val="22"/>
              </w:rPr>
              <w:t>0</w:t>
            </w:r>
          </w:p>
        </w:tc>
      </w:tr>
    </w:tbl>
    <w:p w:rsidR="00737CA5" w:rsidRPr="00C00E35" w:rsidRDefault="00737CA5" w:rsidP="00737CA5">
      <w:pPr>
        <w:autoSpaceDE w:val="0"/>
        <w:autoSpaceDN w:val="0"/>
        <w:adjustRightInd w:val="0"/>
        <w:ind w:left="1701" w:right="1700"/>
        <w:jc w:val="center"/>
        <w:rPr>
          <w:b/>
          <w:szCs w:val="28"/>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6E366E" w:rsidRDefault="006E366E" w:rsidP="00737CA5">
      <w:pPr>
        <w:autoSpaceDE w:val="0"/>
        <w:autoSpaceDN w:val="0"/>
        <w:adjustRightInd w:val="0"/>
        <w:ind w:left="1701" w:right="1700"/>
        <w:jc w:val="center"/>
        <w:rPr>
          <w:b/>
          <w:sz w:val="24"/>
          <w:szCs w:val="24"/>
        </w:rPr>
      </w:pPr>
    </w:p>
    <w:p w:rsidR="00737CA5" w:rsidRPr="00C00E35" w:rsidRDefault="00737CA5" w:rsidP="00737CA5">
      <w:pPr>
        <w:autoSpaceDE w:val="0"/>
        <w:autoSpaceDN w:val="0"/>
        <w:adjustRightInd w:val="0"/>
        <w:ind w:left="1701" w:right="1700"/>
        <w:jc w:val="center"/>
        <w:rPr>
          <w:b/>
          <w:sz w:val="24"/>
          <w:szCs w:val="24"/>
        </w:rPr>
      </w:pPr>
      <w:r w:rsidRPr="00C00E35">
        <w:rPr>
          <w:b/>
          <w:sz w:val="24"/>
          <w:szCs w:val="24"/>
        </w:rPr>
        <w:lastRenderedPageBreak/>
        <w:t>Раздел 5. ОЦЕНКА</w:t>
      </w:r>
    </w:p>
    <w:p w:rsidR="00737CA5" w:rsidRPr="00C00E35" w:rsidRDefault="00737CA5" w:rsidP="00C84C3E">
      <w:pPr>
        <w:autoSpaceDE w:val="0"/>
        <w:autoSpaceDN w:val="0"/>
        <w:adjustRightInd w:val="0"/>
        <w:jc w:val="center"/>
        <w:rPr>
          <w:b/>
          <w:sz w:val="24"/>
          <w:szCs w:val="24"/>
        </w:rPr>
      </w:pPr>
      <w:r w:rsidRPr="00C00E35">
        <w:rPr>
          <w:b/>
          <w:sz w:val="24"/>
          <w:szCs w:val="24"/>
        </w:rPr>
        <w:t xml:space="preserve">применения мер муниципального регулирования в части </w:t>
      </w:r>
      <w:r w:rsidR="00C84C3E" w:rsidRPr="00C00E35">
        <w:rPr>
          <w:b/>
          <w:sz w:val="24"/>
          <w:szCs w:val="24"/>
        </w:rPr>
        <w:t>н</w:t>
      </w:r>
      <w:r w:rsidRPr="00C00E35">
        <w:rPr>
          <w:b/>
          <w:sz w:val="24"/>
          <w:szCs w:val="24"/>
        </w:rPr>
        <w:t xml:space="preserve">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C00E35">
        <w:rPr>
          <w:b/>
          <w:sz w:val="24"/>
          <w:szCs w:val="24"/>
        </w:rPr>
        <w:t>муниципального образования «Дорогобужский муниципальный округ»</w:t>
      </w:r>
      <w:r w:rsidRPr="00C00E35">
        <w:rPr>
          <w:b/>
          <w:sz w:val="24"/>
          <w:szCs w:val="24"/>
        </w:rPr>
        <w:t xml:space="preserve"> Смоленской области»</w:t>
      </w:r>
    </w:p>
    <w:p w:rsidR="00737CA5" w:rsidRPr="00C00E35" w:rsidRDefault="00737CA5" w:rsidP="00737CA5">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497DF9" w:rsidRPr="00C00E35" w:rsidTr="0073493A">
        <w:tc>
          <w:tcPr>
            <w:tcW w:w="1196"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Наименова-ние</w:t>
            </w:r>
            <w:proofErr w:type="spellEnd"/>
            <w:proofErr w:type="gramEnd"/>
            <w:r w:rsidRPr="00C00E35">
              <w:t xml:space="preserve"> налоговой льготы, </w:t>
            </w:r>
            <w:proofErr w:type="spellStart"/>
            <w:r w:rsidRPr="00C00E35">
              <w:t>освобожде-ния</w:t>
            </w:r>
            <w:proofErr w:type="spellEnd"/>
            <w:r w:rsidRPr="00C00E35">
              <w:t xml:space="preserve">, иной </w:t>
            </w:r>
            <w:proofErr w:type="spellStart"/>
            <w:r w:rsidRPr="00C00E35">
              <w:t>преферен-ции</w:t>
            </w:r>
            <w:proofErr w:type="spellEnd"/>
            <w:r w:rsidRPr="00C00E35">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Вид налога (сбора), по которому </w:t>
            </w:r>
            <w:proofErr w:type="spellStart"/>
            <w:proofErr w:type="gramStart"/>
            <w:r w:rsidRPr="00C00E35">
              <w:t>предоставле-ны</w:t>
            </w:r>
            <w:proofErr w:type="spellEnd"/>
            <w:proofErr w:type="gramEnd"/>
            <w:r w:rsidRPr="00C00E35">
              <w:t xml:space="preserve"> налоговая льгота, </w:t>
            </w:r>
            <w:proofErr w:type="spellStart"/>
            <w:r w:rsidRPr="00C00E35">
              <w:t>освобожде-ние</w:t>
            </w:r>
            <w:proofErr w:type="spellEnd"/>
            <w:r w:rsidRPr="00C00E35">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Цель (цели) введения налоговой льготы, </w:t>
            </w:r>
            <w:proofErr w:type="spellStart"/>
            <w:proofErr w:type="gramStart"/>
            <w:r w:rsidRPr="00C00E35">
              <w:t>освобож-дения</w:t>
            </w:r>
            <w:proofErr w:type="spellEnd"/>
            <w:proofErr w:type="gramEnd"/>
            <w:r w:rsidRPr="00C00E35">
              <w:t xml:space="preserve">, иной </w:t>
            </w:r>
            <w:proofErr w:type="spellStart"/>
            <w:r w:rsidRPr="00C00E35">
              <w:t>преферен-ции</w:t>
            </w:r>
            <w:proofErr w:type="spellEnd"/>
            <w:r w:rsidRPr="00C00E35">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Период действия </w:t>
            </w:r>
            <w:proofErr w:type="spellStart"/>
            <w:proofErr w:type="gramStart"/>
            <w:r w:rsidRPr="00C00E35">
              <w:t>налого</w:t>
            </w:r>
            <w:proofErr w:type="spellEnd"/>
            <w:r w:rsidRPr="00C00E35">
              <w:t>-вой</w:t>
            </w:r>
            <w:proofErr w:type="gramEnd"/>
            <w:r w:rsidRPr="00C00E35">
              <w:t xml:space="preserve"> льготы, </w:t>
            </w:r>
            <w:proofErr w:type="spellStart"/>
            <w:r w:rsidRPr="00C00E35">
              <w:t>освобож-дения</w:t>
            </w:r>
            <w:proofErr w:type="spellEnd"/>
            <w:r w:rsidRPr="00C00E35">
              <w:t xml:space="preserve">, иной </w:t>
            </w:r>
            <w:proofErr w:type="spellStart"/>
            <w:r w:rsidRPr="00C00E35">
              <w:t>префе-ренции</w:t>
            </w:r>
            <w:proofErr w:type="spellEnd"/>
            <w:r w:rsidRPr="00C00E35">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Факти-ческий</w:t>
            </w:r>
            <w:proofErr w:type="spellEnd"/>
            <w:proofErr w:type="gramEnd"/>
            <w:r w:rsidRPr="00C00E35">
              <w:t xml:space="preserve"> объем </w:t>
            </w:r>
            <w:proofErr w:type="spellStart"/>
            <w:r w:rsidRPr="00C00E35">
              <w:t>налого-вого</w:t>
            </w:r>
            <w:proofErr w:type="spellEnd"/>
            <w:r w:rsidRPr="00C00E35">
              <w:t xml:space="preserve"> расхода местного бюджета за 2-й год до начала </w:t>
            </w:r>
            <w:proofErr w:type="spellStart"/>
            <w:r w:rsidRPr="00C00E35">
              <w:t>очеред-ного</w:t>
            </w:r>
            <w:proofErr w:type="spellEnd"/>
            <w:r w:rsidRPr="00C00E35">
              <w:t xml:space="preserve"> </w:t>
            </w:r>
            <w:proofErr w:type="spellStart"/>
            <w:r w:rsidRPr="00C00E35">
              <w:t>финан-сового</w:t>
            </w:r>
            <w:proofErr w:type="spellEnd"/>
            <w:r w:rsidRPr="00C00E35">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Оценоч-ный</w:t>
            </w:r>
            <w:proofErr w:type="spellEnd"/>
            <w:proofErr w:type="gramEnd"/>
            <w:r w:rsidRPr="00C00E35">
              <w:t xml:space="preserve"> объем </w:t>
            </w:r>
            <w:proofErr w:type="spellStart"/>
            <w:r w:rsidRPr="00C00E35">
              <w:t>налого-вого</w:t>
            </w:r>
            <w:proofErr w:type="spellEnd"/>
            <w:r w:rsidRPr="00C00E35">
              <w:t xml:space="preserve"> расхода местного бюджета за 1-й год до начала </w:t>
            </w:r>
            <w:proofErr w:type="spellStart"/>
            <w:r w:rsidRPr="00C00E35">
              <w:t>очеред-ного</w:t>
            </w:r>
            <w:proofErr w:type="spellEnd"/>
            <w:r w:rsidRPr="00C00E35">
              <w:t xml:space="preserve"> </w:t>
            </w:r>
            <w:proofErr w:type="spellStart"/>
            <w:r w:rsidRPr="00C00E35">
              <w:t>финан-сового</w:t>
            </w:r>
            <w:proofErr w:type="spellEnd"/>
            <w:r w:rsidRPr="00C00E35">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737CA5" w:rsidRPr="00C00E35" w:rsidRDefault="00737CA5" w:rsidP="007122E1">
            <w:pPr>
              <w:autoSpaceDE w:val="0"/>
              <w:autoSpaceDN w:val="0"/>
              <w:adjustRightInd w:val="0"/>
              <w:jc w:val="center"/>
            </w:pPr>
            <w:r w:rsidRPr="00C00E35">
              <w:t xml:space="preserve">Прогнозный объем налоговых </w:t>
            </w:r>
            <w:proofErr w:type="gramStart"/>
            <w:r w:rsidRPr="00C00E35">
              <w:t>расходов  бюджета</w:t>
            </w:r>
            <w:proofErr w:type="gramEnd"/>
            <w:r w:rsidRPr="00C00E35">
              <w:t xml:space="preserve"> муниципального </w:t>
            </w:r>
            <w:r w:rsidR="007122E1">
              <w:t xml:space="preserve">округа </w:t>
            </w:r>
            <w:r w:rsidRPr="00C00E35">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Целевой показатель (индикатор) налогового расхода</w:t>
            </w:r>
          </w:p>
        </w:tc>
      </w:tr>
      <w:tr w:rsidR="00497DF9" w:rsidRPr="00C00E35" w:rsidTr="0073493A">
        <w:tc>
          <w:tcPr>
            <w:tcW w:w="1196"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737CA5" w:rsidRPr="00C00E35" w:rsidRDefault="00737CA5" w:rsidP="004622B3">
            <w:pPr>
              <w:autoSpaceDE w:val="0"/>
              <w:autoSpaceDN w:val="0"/>
              <w:adjustRightInd w:val="0"/>
              <w:jc w:val="center"/>
            </w:pPr>
            <w:r w:rsidRPr="00C00E35">
              <w:t>202</w:t>
            </w:r>
            <w:r w:rsidR="004622B3" w:rsidRPr="00C00E35">
              <w:t>5</w:t>
            </w:r>
            <w:r w:rsidRPr="00C00E35">
              <w:t xml:space="preserve"> год</w:t>
            </w:r>
          </w:p>
        </w:tc>
        <w:tc>
          <w:tcPr>
            <w:tcW w:w="851" w:type="dxa"/>
            <w:tcBorders>
              <w:top w:val="single" w:sz="4" w:space="0" w:color="auto"/>
              <w:left w:val="single" w:sz="4" w:space="0" w:color="auto"/>
              <w:bottom w:val="single" w:sz="4" w:space="0" w:color="auto"/>
              <w:right w:val="single" w:sz="4" w:space="0" w:color="auto"/>
            </w:tcBorders>
          </w:tcPr>
          <w:p w:rsidR="00737CA5" w:rsidRPr="00C00E35" w:rsidRDefault="00737CA5" w:rsidP="004622B3">
            <w:pPr>
              <w:autoSpaceDE w:val="0"/>
              <w:autoSpaceDN w:val="0"/>
              <w:adjustRightInd w:val="0"/>
              <w:jc w:val="center"/>
            </w:pPr>
            <w:r w:rsidRPr="00C00E35">
              <w:t>202</w:t>
            </w:r>
            <w:r w:rsidR="004622B3" w:rsidRPr="00C00E35">
              <w:t xml:space="preserve">6 </w:t>
            </w:r>
            <w:r w:rsidRPr="00C00E35">
              <w:t>год</w:t>
            </w:r>
          </w:p>
        </w:tc>
        <w:tc>
          <w:tcPr>
            <w:tcW w:w="994" w:type="dxa"/>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2</w:t>
            </w:r>
            <w:r w:rsidR="004622B3" w:rsidRPr="00C00E35">
              <w:t>027</w:t>
            </w:r>
            <w:r w:rsidRPr="00C00E35">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r>
      <w:tr w:rsidR="00497DF9" w:rsidRPr="00C00E35"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pPr>
            <w:r w:rsidRPr="00C00E35">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9</w:t>
            </w:r>
          </w:p>
        </w:tc>
        <w:tc>
          <w:tcPr>
            <w:tcW w:w="1272" w:type="dxa"/>
            <w:tcBorders>
              <w:top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10</w:t>
            </w:r>
          </w:p>
        </w:tc>
      </w:tr>
      <w:tr w:rsidR="00497DF9" w:rsidRPr="00C00E35"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r>
    </w:tbl>
    <w:p w:rsidR="00737CA5" w:rsidRPr="00C00E35" w:rsidRDefault="00737CA5" w:rsidP="00737CA5">
      <w:pPr>
        <w:autoSpaceDE w:val="0"/>
        <w:autoSpaceDN w:val="0"/>
        <w:adjustRightInd w:val="0"/>
        <w:rPr>
          <w:rFonts w:eastAsia="Calibri"/>
          <w:lang w:eastAsia="en-US"/>
        </w:rPr>
      </w:pPr>
    </w:p>
    <w:p w:rsidR="00737CA5" w:rsidRPr="00C00E35" w:rsidRDefault="000C5F94" w:rsidP="0056799E">
      <w:pPr>
        <w:ind w:right="-142" w:firstLine="851"/>
        <w:jc w:val="both"/>
        <w:rPr>
          <w:b/>
          <w:sz w:val="26"/>
          <w:szCs w:val="26"/>
        </w:rPr>
      </w:pPr>
      <w:r w:rsidRPr="00C00E35">
        <w:rPr>
          <w:sz w:val="28"/>
          <w:szCs w:val="28"/>
          <w:shd w:val="clear" w:color="auto" w:fill="FFFFFF"/>
        </w:rPr>
        <w:t xml:space="preserve">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C00E35">
        <w:rPr>
          <w:sz w:val="28"/>
          <w:szCs w:val="28"/>
        </w:rPr>
        <w:t>муниципального образования «Дорогобужский муниципальный округ» Смоленской области»</w:t>
      </w:r>
      <w:r w:rsidR="0056799E" w:rsidRPr="00C00E35">
        <w:rPr>
          <w:b/>
          <w:sz w:val="24"/>
          <w:szCs w:val="24"/>
        </w:rPr>
        <w:t xml:space="preserve"> </w:t>
      </w:r>
      <w:r w:rsidRPr="00C00E35">
        <w:rPr>
          <w:sz w:val="28"/>
          <w:szCs w:val="28"/>
          <w:shd w:val="clear" w:color="auto" w:fill="FFFFFF"/>
        </w:rPr>
        <w:t>не предусмотрены.</w:t>
      </w:r>
    </w:p>
    <w:p w:rsidR="00737CA5" w:rsidRPr="00C00E35" w:rsidRDefault="00737CA5" w:rsidP="0056799E">
      <w:pPr>
        <w:ind w:right="1700" w:firstLine="851"/>
        <w:jc w:val="center"/>
        <w:rPr>
          <w:b/>
          <w:sz w:val="26"/>
          <w:szCs w:val="26"/>
        </w:rPr>
      </w:pPr>
    </w:p>
    <w:p w:rsidR="00737CA5" w:rsidRDefault="00737CA5"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Default="006E366E" w:rsidP="00737CA5">
      <w:pPr>
        <w:ind w:left="1701" w:right="1700"/>
        <w:jc w:val="center"/>
        <w:rPr>
          <w:b/>
          <w:color w:val="FF0000"/>
          <w:sz w:val="26"/>
          <w:szCs w:val="26"/>
        </w:rPr>
      </w:pPr>
    </w:p>
    <w:p w:rsidR="006E366E" w:rsidRPr="00497DF9" w:rsidRDefault="006E366E" w:rsidP="00737CA5">
      <w:pPr>
        <w:ind w:left="1701" w:right="1700"/>
        <w:jc w:val="center"/>
        <w:rPr>
          <w:b/>
          <w:color w:val="FF0000"/>
          <w:sz w:val="26"/>
          <w:szCs w:val="26"/>
        </w:rPr>
      </w:pPr>
    </w:p>
    <w:p w:rsidR="00737CA5" w:rsidRPr="005F3E8A" w:rsidRDefault="00737CA5" w:rsidP="00737CA5">
      <w:pPr>
        <w:ind w:left="1701" w:right="1700"/>
        <w:jc w:val="center"/>
        <w:rPr>
          <w:b/>
          <w:sz w:val="26"/>
          <w:szCs w:val="26"/>
        </w:rPr>
      </w:pPr>
      <w:r w:rsidRPr="005F3E8A">
        <w:rPr>
          <w:b/>
          <w:sz w:val="26"/>
          <w:szCs w:val="26"/>
        </w:rPr>
        <w:lastRenderedPageBreak/>
        <w:t>Раздел 6. СВЕДЕНИЯ</w:t>
      </w:r>
    </w:p>
    <w:p w:rsidR="00737CA5" w:rsidRPr="005F3E8A" w:rsidRDefault="00737CA5" w:rsidP="00737CA5">
      <w:pPr>
        <w:ind w:right="-3"/>
        <w:jc w:val="center"/>
        <w:rPr>
          <w:b/>
          <w:sz w:val="26"/>
          <w:szCs w:val="26"/>
        </w:rPr>
      </w:pPr>
      <w:r w:rsidRPr="005F3E8A">
        <w:rPr>
          <w:b/>
          <w:sz w:val="26"/>
          <w:szCs w:val="26"/>
        </w:rPr>
        <w:t xml:space="preserve">о финансировании структурных элементов муниципальной программы «Формирование современной городской среды на территории </w:t>
      </w:r>
      <w:r w:rsidR="008911DC" w:rsidRPr="005F3E8A">
        <w:rPr>
          <w:b/>
          <w:sz w:val="26"/>
          <w:szCs w:val="26"/>
        </w:rPr>
        <w:t>муниципального образования «Дорогобужский муниципальный округ»</w:t>
      </w:r>
      <w:r w:rsidRPr="005F3E8A">
        <w:rPr>
          <w:b/>
          <w:sz w:val="26"/>
          <w:szCs w:val="26"/>
        </w:rPr>
        <w:t xml:space="preserve"> Смоленской области»</w:t>
      </w:r>
    </w:p>
    <w:tbl>
      <w:tblPr>
        <w:tblW w:w="10240" w:type="dxa"/>
        <w:tblInd w:w="103" w:type="dxa"/>
        <w:tblLayout w:type="fixed"/>
        <w:tblLook w:val="04A0" w:firstRow="1" w:lastRow="0" w:firstColumn="1" w:lastColumn="0" w:noHBand="0" w:noVBand="1"/>
      </w:tblPr>
      <w:tblGrid>
        <w:gridCol w:w="570"/>
        <w:gridCol w:w="2016"/>
        <w:gridCol w:w="1417"/>
        <w:gridCol w:w="1418"/>
        <w:gridCol w:w="1388"/>
        <w:gridCol w:w="1163"/>
        <w:gridCol w:w="1105"/>
        <w:gridCol w:w="1163"/>
      </w:tblGrid>
      <w:tr w:rsidR="005F3E8A" w:rsidRPr="005F3E8A" w:rsidTr="0073493A">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jc w:val="center"/>
              <w:rPr>
                <w:sz w:val="22"/>
              </w:rPr>
            </w:pPr>
            <w:r w:rsidRPr="005F3E8A">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jc w:val="center"/>
              <w:rPr>
                <w:sz w:val="22"/>
              </w:rPr>
            </w:pPr>
            <w:r w:rsidRPr="005F3E8A">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ind w:left="-108" w:right="-108"/>
              <w:jc w:val="center"/>
              <w:rPr>
                <w:sz w:val="22"/>
              </w:rPr>
            </w:pPr>
            <w:r w:rsidRPr="005F3E8A">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ind w:left="-108" w:right="-108"/>
              <w:jc w:val="center"/>
              <w:rPr>
                <w:sz w:val="22"/>
              </w:rPr>
            </w:pPr>
            <w:r w:rsidRPr="005F3E8A">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ind w:right="-34"/>
              <w:jc w:val="center"/>
              <w:rPr>
                <w:sz w:val="22"/>
              </w:rPr>
            </w:pPr>
            <w:r w:rsidRPr="005F3E8A">
              <w:rPr>
                <w:sz w:val="22"/>
                <w:szCs w:val="22"/>
              </w:rPr>
              <w:t>Объем средств на реализацию муниципальной программы на очередной финансовый год и плановый период (тыс. рублей)</w:t>
            </w:r>
          </w:p>
        </w:tc>
      </w:tr>
      <w:tr w:rsidR="005F3E8A" w:rsidRPr="005F3E8A" w:rsidTr="006670BC">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737CA5" w:rsidRPr="005F3E8A" w:rsidRDefault="00737CA5" w:rsidP="0073493A">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737CA5" w:rsidRPr="005F3E8A" w:rsidRDefault="00737CA5" w:rsidP="0073493A">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737CA5" w:rsidRPr="005F3E8A" w:rsidRDefault="00737CA5" w:rsidP="0073493A">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737CA5" w:rsidRPr="005F3E8A" w:rsidRDefault="00737CA5" w:rsidP="0073493A">
            <w:pPr>
              <w:rPr>
                <w:sz w:val="22"/>
              </w:rPr>
            </w:pPr>
          </w:p>
        </w:tc>
        <w:tc>
          <w:tcPr>
            <w:tcW w:w="1388" w:type="dxa"/>
            <w:tcBorders>
              <w:top w:val="nil"/>
              <w:left w:val="nil"/>
              <w:right w:val="single" w:sz="4" w:space="0" w:color="auto"/>
            </w:tcBorders>
            <w:shd w:val="clear" w:color="auto" w:fill="auto"/>
            <w:hideMark/>
          </w:tcPr>
          <w:p w:rsidR="00737CA5" w:rsidRPr="005F3E8A" w:rsidRDefault="00737CA5" w:rsidP="0073493A">
            <w:pPr>
              <w:ind w:right="-34"/>
              <w:jc w:val="center"/>
              <w:rPr>
                <w:sz w:val="22"/>
              </w:rPr>
            </w:pPr>
            <w:r w:rsidRPr="005F3E8A">
              <w:rPr>
                <w:sz w:val="22"/>
                <w:szCs w:val="22"/>
              </w:rPr>
              <w:t>всего</w:t>
            </w:r>
          </w:p>
        </w:tc>
        <w:tc>
          <w:tcPr>
            <w:tcW w:w="1163" w:type="dxa"/>
            <w:tcBorders>
              <w:top w:val="nil"/>
              <w:left w:val="nil"/>
              <w:right w:val="single" w:sz="4" w:space="0" w:color="auto"/>
            </w:tcBorders>
            <w:shd w:val="clear" w:color="auto" w:fill="auto"/>
            <w:hideMark/>
          </w:tcPr>
          <w:p w:rsidR="00737CA5" w:rsidRPr="005F3E8A" w:rsidRDefault="006670BC" w:rsidP="006670BC">
            <w:pPr>
              <w:rPr>
                <w:spacing w:val="-2"/>
                <w:sz w:val="22"/>
              </w:rPr>
            </w:pPr>
            <w:r w:rsidRPr="005F3E8A">
              <w:rPr>
                <w:sz w:val="22"/>
                <w:szCs w:val="22"/>
                <w:shd w:val="clear" w:color="auto" w:fill="FFFFFF"/>
              </w:rPr>
              <w:t>2025 г</w:t>
            </w:r>
            <w:r w:rsidR="00737CA5" w:rsidRPr="005F3E8A">
              <w:rPr>
                <w:sz w:val="22"/>
                <w:szCs w:val="22"/>
                <w:shd w:val="clear" w:color="auto" w:fill="FFFFFF"/>
              </w:rPr>
              <w:t>од</w:t>
            </w:r>
          </w:p>
        </w:tc>
        <w:tc>
          <w:tcPr>
            <w:tcW w:w="1105" w:type="dxa"/>
            <w:tcBorders>
              <w:top w:val="nil"/>
              <w:left w:val="nil"/>
              <w:right w:val="single" w:sz="4" w:space="0" w:color="auto"/>
            </w:tcBorders>
            <w:shd w:val="clear" w:color="auto" w:fill="auto"/>
            <w:hideMark/>
          </w:tcPr>
          <w:p w:rsidR="00737CA5" w:rsidRPr="005F3E8A" w:rsidRDefault="00737CA5" w:rsidP="006670BC">
            <w:pPr>
              <w:jc w:val="center"/>
              <w:rPr>
                <w:spacing w:val="-2"/>
                <w:sz w:val="22"/>
              </w:rPr>
            </w:pPr>
            <w:r w:rsidRPr="005F3E8A">
              <w:rPr>
                <w:sz w:val="22"/>
                <w:szCs w:val="22"/>
                <w:shd w:val="clear" w:color="auto" w:fill="FFFFFF"/>
              </w:rPr>
              <w:t>202</w:t>
            </w:r>
            <w:r w:rsidR="006670BC" w:rsidRPr="005F3E8A">
              <w:rPr>
                <w:sz w:val="22"/>
                <w:szCs w:val="22"/>
                <w:shd w:val="clear" w:color="auto" w:fill="FFFFFF"/>
              </w:rPr>
              <w:t>6</w:t>
            </w:r>
            <w:r w:rsidRPr="005F3E8A">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737CA5" w:rsidRPr="005F3E8A" w:rsidRDefault="00737CA5" w:rsidP="006670BC">
            <w:pPr>
              <w:jc w:val="center"/>
              <w:rPr>
                <w:sz w:val="22"/>
              </w:rPr>
            </w:pPr>
            <w:r w:rsidRPr="005F3E8A">
              <w:rPr>
                <w:sz w:val="22"/>
                <w:szCs w:val="22"/>
                <w:shd w:val="clear" w:color="auto" w:fill="FFFFFF"/>
              </w:rPr>
              <w:t>202</w:t>
            </w:r>
            <w:r w:rsidR="006670BC" w:rsidRPr="005F3E8A">
              <w:rPr>
                <w:sz w:val="22"/>
                <w:szCs w:val="22"/>
                <w:shd w:val="clear" w:color="auto" w:fill="FFFFFF"/>
              </w:rPr>
              <w:t>7</w:t>
            </w:r>
            <w:r w:rsidRPr="005F3E8A">
              <w:rPr>
                <w:sz w:val="22"/>
                <w:szCs w:val="22"/>
                <w:shd w:val="clear" w:color="auto" w:fill="FFFFFF"/>
              </w:rPr>
              <w:t xml:space="preserve"> год</w:t>
            </w:r>
          </w:p>
        </w:tc>
      </w:tr>
    </w:tbl>
    <w:p w:rsidR="00737CA5" w:rsidRPr="005F3E8A" w:rsidRDefault="00737CA5" w:rsidP="00737CA5">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2251"/>
        <w:gridCol w:w="1418"/>
        <w:gridCol w:w="1417"/>
        <w:gridCol w:w="1132"/>
        <w:gridCol w:w="1165"/>
        <w:gridCol w:w="1103"/>
        <w:gridCol w:w="1165"/>
      </w:tblGrid>
      <w:tr w:rsidR="005F3E8A" w:rsidRPr="005F3E8A" w:rsidTr="009603B3">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1</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2</w:t>
            </w:r>
          </w:p>
        </w:tc>
        <w:tc>
          <w:tcPr>
            <w:tcW w:w="1418"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3</w:t>
            </w:r>
          </w:p>
        </w:tc>
        <w:tc>
          <w:tcPr>
            <w:tcW w:w="1417"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4</w:t>
            </w:r>
          </w:p>
        </w:tc>
        <w:tc>
          <w:tcPr>
            <w:tcW w:w="1132"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5</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ind w:left="-69" w:right="-108"/>
              <w:jc w:val="center"/>
              <w:rPr>
                <w:sz w:val="22"/>
                <w:szCs w:val="22"/>
              </w:rPr>
            </w:pPr>
            <w:r w:rsidRPr="005F3E8A">
              <w:rPr>
                <w:sz w:val="22"/>
                <w:szCs w:val="22"/>
              </w:rPr>
              <w:t>6</w:t>
            </w:r>
          </w:p>
        </w:tc>
        <w:tc>
          <w:tcPr>
            <w:tcW w:w="1103"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5F3E8A" w:rsidRDefault="00737CA5" w:rsidP="0073493A">
            <w:pPr>
              <w:jc w:val="center"/>
              <w:rPr>
                <w:sz w:val="22"/>
                <w:szCs w:val="22"/>
              </w:rPr>
            </w:pPr>
            <w:r w:rsidRPr="005F3E8A">
              <w:rPr>
                <w:sz w:val="22"/>
                <w:szCs w:val="22"/>
              </w:rPr>
              <w:t>8</w:t>
            </w:r>
          </w:p>
        </w:tc>
      </w:tr>
      <w:tr w:rsidR="005F3E8A" w:rsidRPr="005F3E8A" w:rsidTr="009603B3">
        <w:trPr>
          <w:trHeight w:val="243"/>
        </w:trPr>
        <w:tc>
          <w:tcPr>
            <w:tcW w:w="10235" w:type="dxa"/>
            <w:gridSpan w:val="9"/>
            <w:tcBorders>
              <w:top w:val="single" w:sz="4" w:space="0" w:color="auto"/>
              <w:left w:val="single" w:sz="4" w:space="0" w:color="auto"/>
              <w:bottom w:val="single" w:sz="4" w:space="0" w:color="auto"/>
              <w:right w:val="single" w:sz="4" w:space="0" w:color="auto"/>
            </w:tcBorders>
            <w:shd w:val="clear" w:color="auto" w:fill="auto"/>
            <w:hideMark/>
          </w:tcPr>
          <w:p w:rsidR="00737CA5" w:rsidRPr="005F3E8A" w:rsidRDefault="00737CA5" w:rsidP="0073493A">
            <w:pPr>
              <w:jc w:val="center"/>
              <w:rPr>
                <w:b/>
                <w:sz w:val="22"/>
                <w:szCs w:val="22"/>
              </w:rPr>
            </w:pPr>
            <w:r w:rsidRPr="005F3E8A">
              <w:rPr>
                <w:sz w:val="22"/>
                <w:szCs w:val="22"/>
              </w:rPr>
              <w:t>1. Региональный проект «Формирование комфортной городской среды»</w:t>
            </w:r>
            <w:r w:rsidRPr="005F3E8A">
              <w:rPr>
                <w:b/>
                <w:sz w:val="22"/>
                <w:szCs w:val="22"/>
              </w:rPr>
              <w:t xml:space="preserve"> </w:t>
            </w:r>
          </w:p>
        </w:tc>
      </w:tr>
      <w:tr w:rsidR="005F3E8A" w:rsidRPr="005F3E8A" w:rsidTr="009603B3">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lang w:val="en-US"/>
              </w:rPr>
              <w:t>1</w:t>
            </w:r>
            <w:r w:rsidRPr="005F3E8A">
              <w:rPr>
                <w:sz w:val="22"/>
                <w:szCs w:val="22"/>
              </w:rPr>
              <w:t>.1</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CA5" w:rsidRPr="009603B3" w:rsidRDefault="00737CA5" w:rsidP="0073493A">
            <w:pPr>
              <w:jc w:val="both"/>
              <w:rPr>
                <w:b/>
                <w:sz w:val="22"/>
                <w:szCs w:val="22"/>
              </w:rPr>
            </w:pPr>
            <w:r w:rsidRPr="009603B3">
              <w:rPr>
                <w:sz w:val="22"/>
                <w:szCs w:val="22"/>
              </w:rPr>
              <w:t>Количество благоустроенных дворовых территорий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rPr>
              <w:t>х</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5F4CEF" w:rsidP="0073493A">
            <w:pPr>
              <w:jc w:val="center"/>
              <w:rPr>
                <w:sz w:val="22"/>
                <w:szCs w:val="22"/>
              </w:rPr>
            </w:pPr>
            <w:r w:rsidRPr="005F3E8A">
              <w:rPr>
                <w:sz w:val="22"/>
                <w:szCs w:val="22"/>
              </w:rPr>
              <w:t>6</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56799E" w:rsidP="0073493A">
            <w:pPr>
              <w:jc w:val="center"/>
              <w:rPr>
                <w:sz w:val="22"/>
                <w:szCs w:val="22"/>
              </w:rPr>
            </w:pPr>
            <w:r w:rsidRPr="005F3E8A">
              <w:rPr>
                <w:sz w:val="22"/>
                <w:szCs w:val="22"/>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rPr>
              <w:t>1</w:t>
            </w:r>
          </w:p>
        </w:tc>
      </w:tr>
      <w:tr w:rsidR="005F3E8A" w:rsidRPr="005F3E8A" w:rsidTr="009603B3">
        <w:trPr>
          <w:trHeight w:val="1942"/>
        </w:trPr>
        <w:tc>
          <w:tcPr>
            <w:tcW w:w="568" w:type="dxa"/>
            <w:vMerge w:val="restart"/>
            <w:tcBorders>
              <w:top w:val="single" w:sz="4" w:space="0" w:color="auto"/>
              <w:left w:val="single" w:sz="4" w:space="0" w:color="auto"/>
              <w:right w:val="single" w:sz="4" w:space="0" w:color="auto"/>
            </w:tcBorders>
            <w:shd w:val="clear" w:color="auto" w:fill="auto"/>
          </w:tcPr>
          <w:p w:rsidR="00370F25" w:rsidRPr="005F3E8A" w:rsidRDefault="00370F25" w:rsidP="00370F25">
            <w:pPr>
              <w:ind w:left="-103" w:right="-108"/>
              <w:jc w:val="center"/>
              <w:rPr>
                <w:sz w:val="22"/>
                <w:szCs w:val="22"/>
              </w:rPr>
            </w:pPr>
            <w:r w:rsidRPr="005F3E8A">
              <w:rPr>
                <w:sz w:val="22"/>
                <w:szCs w:val="22"/>
              </w:rPr>
              <w:t>1.2</w:t>
            </w:r>
          </w:p>
        </w:tc>
        <w:tc>
          <w:tcPr>
            <w:tcW w:w="2267" w:type="dxa"/>
            <w:gridSpan w:val="2"/>
            <w:vMerge w:val="restart"/>
            <w:tcBorders>
              <w:top w:val="nil"/>
              <w:left w:val="nil"/>
              <w:right w:val="single" w:sz="4" w:space="0" w:color="auto"/>
            </w:tcBorders>
            <w:shd w:val="clear" w:color="auto" w:fill="auto"/>
            <w:vAlign w:val="center"/>
          </w:tcPr>
          <w:p w:rsidR="00370F25" w:rsidRPr="005F3E8A" w:rsidRDefault="00370F25" w:rsidP="00370F25">
            <w:pPr>
              <w:jc w:val="both"/>
              <w:rPr>
                <w:sz w:val="22"/>
                <w:szCs w:val="22"/>
              </w:rPr>
            </w:pPr>
            <w:r w:rsidRPr="005F3E8A">
              <w:rPr>
                <w:sz w:val="22"/>
                <w:szCs w:val="22"/>
              </w:rPr>
              <w:t>Реализация программы формирование современной городской среды</w:t>
            </w:r>
          </w:p>
        </w:tc>
        <w:tc>
          <w:tcPr>
            <w:tcW w:w="1418" w:type="dxa"/>
            <w:vMerge w:val="restart"/>
            <w:tcBorders>
              <w:top w:val="nil"/>
              <w:left w:val="nil"/>
              <w:right w:val="single" w:sz="4" w:space="0" w:color="auto"/>
            </w:tcBorders>
            <w:shd w:val="clear" w:color="auto" w:fill="auto"/>
          </w:tcPr>
          <w:p w:rsidR="00370F25" w:rsidRPr="005F3E8A" w:rsidRDefault="00370F25" w:rsidP="00370F25">
            <w:pPr>
              <w:ind w:left="-103" w:right="-108"/>
              <w:jc w:val="center"/>
              <w:rPr>
                <w:sz w:val="22"/>
                <w:szCs w:val="22"/>
              </w:rPr>
            </w:pPr>
            <w:r w:rsidRPr="005F3E8A">
              <w:rPr>
                <w:sz w:val="22"/>
                <w:szCs w:val="22"/>
              </w:rPr>
              <w:t xml:space="preserve">Управление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w:t>
            </w:r>
          </w:p>
          <w:p w:rsidR="00370F25" w:rsidRPr="005F3E8A" w:rsidRDefault="00370F25" w:rsidP="00370F25">
            <w:pPr>
              <w:ind w:left="-103" w:right="-108"/>
              <w:jc w:val="center"/>
              <w:rPr>
                <w:sz w:val="22"/>
                <w:szCs w:val="22"/>
              </w:rPr>
            </w:pPr>
            <w:r w:rsidRPr="005F3E8A">
              <w:rPr>
                <w:sz w:val="22"/>
                <w:szCs w:val="22"/>
              </w:rPr>
              <w:t>области (далее – управление)</w:t>
            </w:r>
          </w:p>
        </w:tc>
        <w:tc>
          <w:tcPr>
            <w:tcW w:w="1417" w:type="dxa"/>
            <w:tcBorders>
              <w:top w:val="nil"/>
              <w:left w:val="nil"/>
              <w:bottom w:val="single" w:sz="4" w:space="0" w:color="auto"/>
              <w:right w:val="single" w:sz="4" w:space="0" w:color="auto"/>
            </w:tcBorders>
            <w:shd w:val="clear" w:color="auto" w:fill="auto"/>
            <w:vAlign w:val="center"/>
          </w:tcPr>
          <w:p w:rsidR="00370F25" w:rsidRPr="005F3E8A" w:rsidRDefault="00370F25" w:rsidP="00370F25">
            <w:pPr>
              <w:tabs>
                <w:tab w:val="left" w:pos="221"/>
              </w:tabs>
              <w:spacing w:line="230" w:lineRule="auto"/>
              <w:ind w:right="110"/>
              <w:jc w:val="both"/>
              <w:rPr>
                <w:spacing w:val="-2"/>
                <w:sz w:val="22"/>
                <w:szCs w:val="22"/>
              </w:rPr>
            </w:pPr>
            <w:r w:rsidRPr="005F3E8A">
              <w:rPr>
                <w:spacing w:val="-2"/>
                <w:sz w:val="22"/>
                <w:szCs w:val="22"/>
              </w:rPr>
              <w:t>Областной бюджет</w:t>
            </w:r>
          </w:p>
        </w:tc>
        <w:tc>
          <w:tcPr>
            <w:tcW w:w="1132" w:type="dxa"/>
            <w:tcBorders>
              <w:top w:val="nil"/>
              <w:left w:val="nil"/>
              <w:bottom w:val="single" w:sz="4" w:space="0" w:color="auto"/>
              <w:right w:val="single" w:sz="4" w:space="0" w:color="auto"/>
            </w:tcBorders>
            <w:shd w:val="clear" w:color="auto" w:fill="auto"/>
            <w:vAlign w:val="center"/>
          </w:tcPr>
          <w:p w:rsidR="00370F25" w:rsidRPr="005F3E8A" w:rsidRDefault="006E366E" w:rsidP="00370F25">
            <w:pPr>
              <w:spacing w:line="230" w:lineRule="auto"/>
              <w:jc w:val="center"/>
              <w:rPr>
                <w:spacing w:val="-2"/>
                <w:sz w:val="24"/>
                <w:szCs w:val="24"/>
              </w:rPr>
            </w:pPr>
            <w:r w:rsidRPr="005F3E8A">
              <w:rPr>
                <w:spacing w:val="-2"/>
                <w:sz w:val="24"/>
                <w:szCs w:val="24"/>
              </w:rPr>
              <w:t>27 197,3</w:t>
            </w:r>
          </w:p>
        </w:tc>
        <w:tc>
          <w:tcPr>
            <w:tcW w:w="1165" w:type="dxa"/>
            <w:tcBorders>
              <w:top w:val="nil"/>
              <w:left w:val="nil"/>
              <w:bottom w:val="single" w:sz="4" w:space="0" w:color="auto"/>
              <w:right w:val="single" w:sz="4" w:space="0" w:color="auto"/>
            </w:tcBorders>
            <w:shd w:val="clear" w:color="auto" w:fill="auto"/>
            <w:vAlign w:val="center"/>
          </w:tcPr>
          <w:p w:rsidR="00370F25" w:rsidRPr="005F3E8A" w:rsidRDefault="006E366E" w:rsidP="00370F25">
            <w:pPr>
              <w:spacing w:line="230" w:lineRule="auto"/>
              <w:jc w:val="center"/>
              <w:rPr>
                <w:spacing w:val="-2"/>
                <w:sz w:val="24"/>
                <w:szCs w:val="24"/>
              </w:rPr>
            </w:pPr>
            <w:r w:rsidRPr="005F3E8A">
              <w:rPr>
                <w:spacing w:val="-2"/>
                <w:sz w:val="24"/>
                <w:szCs w:val="24"/>
              </w:rPr>
              <w:t>9 432,2</w:t>
            </w:r>
          </w:p>
        </w:tc>
        <w:tc>
          <w:tcPr>
            <w:tcW w:w="1103" w:type="dxa"/>
            <w:tcBorders>
              <w:top w:val="nil"/>
              <w:left w:val="nil"/>
              <w:bottom w:val="single" w:sz="4" w:space="0" w:color="auto"/>
              <w:right w:val="single" w:sz="4" w:space="0" w:color="auto"/>
            </w:tcBorders>
            <w:shd w:val="clear" w:color="auto" w:fill="auto"/>
            <w:vAlign w:val="center"/>
          </w:tcPr>
          <w:p w:rsidR="00370F25" w:rsidRPr="005F3E8A" w:rsidRDefault="006E366E" w:rsidP="00370F25">
            <w:pPr>
              <w:spacing w:line="230" w:lineRule="auto"/>
              <w:jc w:val="center"/>
              <w:rPr>
                <w:spacing w:val="-2"/>
                <w:sz w:val="24"/>
                <w:szCs w:val="24"/>
              </w:rPr>
            </w:pPr>
            <w:r w:rsidRPr="005F3E8A">
              <w:rPr>
                <w:spacing w:val="-2"/>
                <w:sz w:val="24"/>
                <w:szCs w:val="24"/>
              </w:rPr>
              <w:t>9 063,2</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5F3E8A" w:rsidRDefault="006E366E" w:rsidP="00370F25">
            <w:pPr>
              <w:jc w:val="center"/>
              <w:rPr>
                <w:sz w:val="24"/>
                <w:szCs w:val="24"/>
              </w:rPr>
            </w:pPr>
            <w:r w:rsidRPr="005F3E8A">
              <w:rPr>
                <w:sz w:val="24"/>
                <w:szCs w:val="24"/>
              </w:rPr>
              <w:t>8 701,9</w:t>
            </w:r>
          </w:p>
        </w:tc>
      </w:tr>
      <w:tr w:rsidR="005F3E8A" w:rsidRPr="005F3E8A" w:rsidTr="009603B3">
        <w:trPr>
          <w:trHeight w:val="2850"/>
        </w:trPr>
        <w:tc>
          <w:tcPr>
            <w:tcW w:w="568" w:type="dxa"/>
            <w:vMerge/>
            <w:tcBorders>
              <w:left w:val="single" w:sz="4" w:space="0" w:color="auto"/>
              <w:bottom w:val="single" w:sz="4" w:space="0" w:color="auto"/>
              <w:right w:val="single" w:sz="4" w:space="0" w:color="auto"/>
            </w:tcBorders>
            <w:shd w:val="clear" w:color="auto" w:fill="auto"/>
          </w:tcPr>
          <w:p w:rsidR="00370F25" w:rsidRPr="005F3E8A" w:rsidRDefault="00370F25" w:rsidP="00370F25">
            <w:pPr>
              <w:ind w:left="-103" w:right="-108"/>
              <w:jc w:val="center"/>
              <w:rPr>
                <w:sz w:val="22"/>
                <w:szCs w:val="22"/>
              </w:rPr>
            </w:pPr>
          </w:p>
        </w:tc>
        <w:tc>
          <w:tcPr>
            <w:tcW w:w="2267" w:type="dxa"/>
            <w:gridSpan w:val="2"/>
            <w:vMerge/>
            <w:tcBorders>
              <w:left w:val="nil"/>
              <w:bottom w:val="single" w:sz="4" w:space="0" w:color="auto"/>
              <w:right w:val="single" w:sz="4" w:space="0" w:color="auto"/>
            </w:tcBorders>
            <w:shd w:val="clear" w:color="auto" w:fill="auto"/>
            <w:vAlign w:val="center"/>
          </w:tcPr>
          <w:p w:rsidR="00370F25" w:rsidRPr="005F3E8A" w:rsidRDefault="00370F25" w:rsidP="00370F25">
            <w:pPr>
              <w:jc w:val="both"/>
              <w:rPr>
                <w:sz w:val="22"/>
                <w:szCs w:val="22"/>
              </w:rPr>
            </w:pPr>
          </w:p>
        </w:tc>
        <w:tc>
          <w:tcPr>
            <w:tcW w:w="1418" w:type="dxa"/>
            <w:vMerge/>
            <w:tcBorders>
              <w:left w:val="nil"/>
              <w:bottom w:val="single" w:sz="4" w:space="0" w:color="auto"/>
              <w:right w:val="single" w:sz="4" w:space="0" w:color="auto"/>
            </w:tcBorders>
            <w:shd w:val="clear" w:color="auto" w:fill="auto"/>
          </w:tcPr>
          <w:p w:rsidR="00370F25" w:rsidRPr="005F3E8A" w:rsidRDefault="00370F25" w:rsidP="00370F25">
            <w:pPr>
              <w:ind w:left="-103" w:right="-108"/>
              <w:jc w:val="center"/>
              <w:rPr>
                <w:sz w:val="22"/>
                <w:szCs w:val="22"/>
              </w:rPr>
            </w:pPr>
          </w:p>
        </w:tc>
        <w:tc>
          <w:tcPr>
            <w:tcW w:w="1417" w:type="dxa"/>
            <w:tcBorders>
              <w:top w:val="single" w:sz="4" w:space="0" w:color="auto"/>
              <w:left w:val="nil"/>
              <w:right w:val="single" w:sz="4" w:space="0" w:color="auto"/>
            </w:tcBorders>
            <w:shd w:val="clear" w:color="auto" w:fill="auto"/>
            <w:vAlign w:val="center"/>
          </w:tcPr>
          <w:p w:rsidR="00370F25" w:rsidRPr="005F3E8A" w:rsidRDefault="00370F25" w:rsidP="00370F25">
            <w:pPr>
              <w:tabs>
                <w:tab w:val="left" w:pos="221"/>
              </w:tabs>
              <w:spacing w:line="230" w:lineRule="auto"/>
              <w:ind w:right="110"/>
              <w:jc w:val="both"/>
              <w:rPr>
                <w:sz w:val="22"/>
                <w:szCs w:val="22"/>
              </w:rPr>
            </w:pPr>
            <w:r w:rsidRPr="005F3E8A">
              <w:rPr>
                <w:sz w:val="22"/>
                <w:szCs w:val="22"/>
              </w:rPr>
              <w:t>Бюджет округа</w:t>
            </w:r>
          </w:p>
        </w:tc>
        <w:tc>
          <w:tcPr>
            <w:tcW w:w="1132" w:type="dxa"/>
            <w:tcBorders>
              <w:top w:val="single" w:sz="4" w:space="0" w:color="auto"/>
              <w:left w:val="nil"/>
              <w:right w:val="single" w:sz="4" w:space="0" w:color="auto"/>
            </w:tcBorders>
            <w:shd w:val="clear" w:color="auto" w:fill="auto"/>
            <w:vAlign w:val="center"/>
          </w:tcPr>
          <w:p w:rsidR="00370F25" w:rsidRPr="005F3E8A" w:rsidRDefault="005F3E8A" w:rsidP="00370F25">
            <w:pPr>
              <w:spacing w:line="230" w:lineRule="auto"/>
              <w:jc w:val="center"/>
              <w:rPr>
                <w:spacing w:val="-2"/>
                <w:sz w:val="24"/>
                <w:szCs w:val="24"/>
              </w:rPr>
            </w:pPr>
            <w:r w:rsidRPr="005F3E8A">
              <w:rPr>
                <w:spacing w:val="-2"/>
                <w:sz w:val="24"/>
                <w:szCs w:val="24"/>
              </w:rPr>
              <w:t>2,7</w:t>
            </w:r>
          </w:p>
        </w:tc>
        <w:tc>
          <w:tcPr>
            <w:tcW w:w="1165" w:type="dxa"/>
            <w:tcBorders>
              <w:top w:val="single" w:sz="4" w:space="0" w:color="auto"/>
              <w:left w:val="nil"/>
              <w:right w:val="single" w:sz="4" w:space="0" w:color="auto"/>
            </w:tcBorders>
            <w:shd w:val="clear" w:color="auto" w:fill="auto"/>
            <w:vAlign w:val="center"/>
          </w:tcPr>
          <w:p w:rsidR="00370F25" w:rsidRPr="005F3E8A" w:rsidRDefault="005F3E8A" w:rsidP="00370F25">
            <w:pPr>
              <w:spacing w:line="230" w:lineRule="auto"/>
              <w:jc w:val="center"/>
              <w:rPr>
                <w:spacing w:val="-2"/>
                <w:sz w:val="24"/>
                <w:szCs w:val="24"/>
              </w:rPr>
            </w:pPr>
            <w:r w:rsidRPr="005F3E8A">
              <w:rPr>
                <w:spacing w:val="-2"/>
                <w:sz w:val="24"/>
                <w:szCs w:val="24"/>
              </w:rPr>
              <w:t>0,9</w:t>
            </w:r>
          </w:p>
        </w:tc>
        <w:tc>
          <w:tcPr>
            <w:tcW w:w="1103" w:type="dxa"/>
            <w:tcBorders>
              <w:top w:val="single" w:sz="4" w:space="0" w:color="auto"/>
              <w:left w:val="nil"/>
              <w:right w:val="single" w:sz="4" w:space="0" w:color="auto"/>
            </w:tcBorders>
            <w:shd w:val="clear" w:color="auto" w:fill="auto"/>
            <w:vAlign w:val="center"/>
          </w:tcPr>
          <w:p w:rsidR="00370F25" w:rsidRPr="005F3E8A" w:rsidRDefault="005F3E8A" w:rsidP="00370F25">
            <w:pPr>
              <w:spacing w:line="230" w:lineRule="auto"/>
              <w:jc w:val="center"/>
              <w:rPr>
                <w:spacing w:val="-2"/>
                <w:sz w:val="24"/>
                <w:szCs w:val="24"/>
              </w:rPr>
            </w:pPr>
            <w:r w:rsidRPr="005F3E8A">
              <w:rPr>
                <w:spacing w:val="-2"/>
                <w:sz w:val="24"/>
                <w:szCs w:val="24"/>
              </w:rPr>
              <w:t>0,9</w:t>
            </w:r>
          </w:p>
        </w:tc>
        <w:tc>
          <w:tcPr>
            <w:tcW w:w="1165" w:type="dxa"/>
            <w:tcBorders>
              <w:top w:val="single" w:sz="4" w:space="0" w:color="auto"/>
              <w:left w:val="nil"/>
              <w:right w:val="single" w:sz="4" w:space="0" w:color="auto"/>
            </w:tcBorders>
            <w:shd w:val="clear" w:color="auto" w:fill="auto"/>
            <w:vAlign w:val="center"/>
          </w:tcPr>
          <w:p w:rsidR="00370F25" w:rsidRPr="005F3E8A" w:rsidRDefault="005F3E8A" w:rsidP="005F3E8A">
            <w:pPr>
              <w:jc w:val="center"/>
              <w:rPr>
                <w:sz w:val="24"/>
                <w:szCs w:val="24"/>
              </w:rPr>
            </w:pPr>
            <w:r w:rsidRPr="005F3E8A">
              <w:rPr>
                <w:sz w:val="24"/>
                <w:szCs w:val="24"/>
              </w:rPr>
              <w:t>0,9</w:t>
            </w:r>
          </w:p>
        </w:tc>
      </w:tr>
      <w:tr w:rsidR="005F3E8A" w:rsidRPr="005F3E8A" w:rsidTr="009603B3">
        <w:trPr>
          <w:trHeight w:val="128"/>
        </w:trPr>
        <w:tc>
          <w:tcPr>
            <w:tcW w:w="2835" w:type="dxa"/>
            <w:gridSpan w:val="3"/>
            <w:vMerge w:val="restart"/>
            <w:tcBorders>
              <w:top w:val="single" w:sz="4" w:space="0" w:color="auto"/>
              <w:left w:val="single" w:sz="4" w:space="0" w:color="auto"/>
              <w:right w:val="single" w:sz="4" w:space="0" w:color="auto"/>
            </w:tcBorders>
            <w:shd w:val="clear" w:color="auto" w:fill="auto"/>
            <w:hideMark/>
          </w:tcPr>
          <w:p w:rsidR="006E366E" w:rsidRPr="005F3E8A" w:rsidRDefault="006E366E" w:rsidP="00370F25">
            <w:pPr>
              <w:ind w:left="34" w:right="-108"/>
              <w:rPr>
                <w:sz w:val="22"/>
                <w:szCs w:val="22"/>
              </w:rPr>
            </w:pPr>
            <w:r w:rsidRPr="005F3E8A">
              <w:rPr>
                <w:sz w:val="22"/>
                <w:szCs w:val="22"/>
              </w:rPr>
              <w:t xml:space="preserve">Итого по региональному проекту </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6E366E" w:rsidRPr="005F3E8A" w:rsidRDefault="006E366E" w:rsidP="00370F25">
            <w:pPr>
              <w:jc w:val="center"/>
              <w:rPr>
                <w:sz w:val="22"/>
                <w:szCs w:val="22"/>
              </w:rPr>
            </w:pPr>
            <w:r w:rsidRPr="005F3E8A">
              <w:rPr>
                <w:sz w:val="22"/>
                <w:szCs w:val="22"/>
              </w:rPr>
              <w:t>х</w:t>
            </w:r>
          </w:p>
        </w:tc>
        <w:tc>
          <w:tcPr>
            <w:tcW w:w="1417" w:type="dxa"/>
            <w:tcBorders>
              <w:top w:val="single" w:sz="4" w:space="0" w:color="auto"/>
              <w:left w:val="nil"/>
              <w:bottom w:val="single" w:sz="4" w:space="0" w:color="auto"/>
              <w:right w:val="nil"/>
            </w:tcBorders>
            <w:shd w:val="clear" w:color="auto" w:fill="auto"/>
          </w:tcPr>
          <w:p w:rsidR="006E366E" w:rsidRPr="005F3E8A" w:rsidRDefault="006E366E" w:rsidP="00370F25">
            <w:pPr>
              <w:rPr>
                <w:sz w:val="22"/>
                <w:szCs w:val="22"/>
              </w:rPr>
            </w:pPr>
            <w:r w:rsidRPr="005F3E8A">
              <w:rPr>
                <w:sz w:val="22"/>
                <w:szCs w:val="22"/>
              </w:rPr>
              <w:t>Всего</w:t>
            </w:r>
          </w:p>
        </w:tc>
        <w:tc>
          <w:tcPr>
            <w:tcW w:w="1132" w:type="dxa"/>
            <w:tcBorders>
              <w:top w:val="single" w:sz="4" w:space="0" w:color="auto"/>
              <w:left w:val="single" w:sz="4" w:space="0" w:color="auto"/>
              <w:bottom w:val="single" w:sz="4" w:space="0" w:color="auto"/>
              <w:right w:val="nil"/>
            </w:tcBorders>
            <w:shd w:val="clear" w:color="auto" w:fill="auto"/>
            <w:vAlign w:val="center"/>
          </w:tcPr>
          <w:p w:rsidR="006E366E" w:rsidRPr="005F3E8A" w:rsidRDefault="009603B3" w:rsidP="00CD26C0">
            <w:pPr>
              <w:spacing w:line="230" w:lineRule="auto"/>
              <w:jc w:val="center"/>
              <w:rPr>
                <w:spacing w:val="-2"/>
                <w:sz w:val="24"/>
                <w:szCs w:val="24"/>
              </w:rPr>
            </w:pPr>
            <w:r>
              <w:rPr>
                <w:spacing w:val="-2"/>
                <w:sz w:val="24"/>
                <w:szCs w:val="24"/>
              </w:rPr>
              <w:t>27 200,0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6E366E" w:rsidRPr="005F3E8A" w:rsidRDefault="009603B3" w:rsidP="006E366E">
            <w:pPr>
              <w:spacing w:line="230" w:lineRule="auto"/>
              <w:jc w:val="center"/>
              <w:rPr>
                <w:spacing w:val="-2"/>
                <w:sz w:val="24"/>
                <w:szCs w:val="24"/>
              </w:rPr>
            </w:pPr>
            <w:r>
              <w:rPr>
                <w:spacing w:val="-2"/>
                <w:sz w:val="24"/>
                <w:szCs w:val="24"/>
              </w:rPr>
              <w:t>9 433,1</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E366E" w:rsidRPr="005F3E8A" w:rsidRDefault="005F3E8A" w:rsidP="006E366E">
            <w:pPr>
              <w:spacing w:line="230" w:lineRule="auto"/>
              <w:jc w:val="center"/>
              <w:rPr>
                <w:spacing w:val="-2"/>
                <w:sz w:val="24"/>
                <w:szCs w:val="24"/>
              </w:rPr>
            </w:pPr>
            <w:r w:rsidRPr="005F3E8A">
              <w:rPr>
                <w:spacing w:val="-2"/>
                <w:sz w:val="24"/>
                <w:szCs w:val="24"/>
              </w:rPr>
              <w:t>9 064,1</w:t>
            </w:r>
          </w:p>
        </w:tc>
        <w:tc>
          <w:tcPr>
            <w:tcW w:w="1165" w:type="dxa"/>
            <w:tcBorders>
              <w:top w:val="single" w:sz="4" w:space="0" w:color="auto"/>
              <w:left w:val="nil"/>
              <w:bottom w:val="single" w:sz="4" w:space="0" w:color="auto"/>
              <w:right w:val="single" w:sz="4" w:space="0" w:color="auto"/>
            </w:tcBorders>
            <w:shd w:val="clear" w:color="auto" w:fill="auto"/>
            <w:vAlign w:val="center"/>
          </w:tcPr>
          <w:p w:rsidR="006E366E" w:rsidRPr="005F3E8A" w:rsidRDefault="005F3E8A" w:rsidP="006E366E">
            <w:pPr>
              <w:jc w:val="center"/>
              <w:rPr>
                <w:sz w:val="24"/>
                <w:szCs w:val="24"/>
              </w:rPr>
            </w:pPr>
            <w:r w:rsidRPr="005F3E8A">
              <w:rPr>
                <w:sz w:val="24"/>
                <w:szCs w:val="24"/>
              </w:rPr>
              <w:t>8 702,8</w:t>
            </w:r>
          </w:p>
        </w:tc>
      </w:tr>
      <w:tr w:rsidR="00D4663D" w:rsidRPr="005F3E8A" w:rsidTr="009603B3">
        <w:trPr>
          <w:trHeight w:val="255"/>
        </w:trPr>
        <w:tc>
          <w:tcPr>
            <w:tcW w:w="2835" w:type="dxa"/>
            <w:gridSpan w:val="3"/>
            <w:vMerge/>
            <w:tcBorders>
              <w:left w:val="single" w:sz="4" w:space="0" w:color="auto"/>
              <w:right w:val="single" w:sz="4" w:space="0" w:color="auto"/>
            </w:tcBorders>
            <w:shd w:val="clear" w:color="auto" w:fill="auto"/>
          </w:tcPr>
          <w:p w:rsidR="00D4663D" w:rsidRPr="005F3E8A" w:rsidRDefault="00D4663D" w:rsidP="00D4663D">
            <w:pPr>
              <w:ind w:left="34" w:right="-108"/>
              <w:rPr>
                <w:sz w:val="22"/>
                <w:szCs w:val="22"/>
              </w:rPr>
            </w:pPr>
          </w:p>
        </w:tc>
        <w:tc>
          <w:tcPr>
            <w:tcW w:w="1418" w:type="dxa"/>
            <w:vMerge/>
            <w:tcBorders>
              <w:left w:val="single" w:sz="4" w:space="0" w:color="auto"/>
              <w:right w:val="single" w:sz="4" w:space="0" w:color="auto"/>
            </w:tcBorders>
            <w:shd w:val="clear" w:color="auto" w:fill="auto"/>
            <w:vAlign w:val="center"/>
          </w:tcPr>
          <w:p w:rsidR="00D4663D" w:rsidRPr="005F3E8A" w:rsidRDefault="00D4663D" w:rsidP="00D4663D">
            <w:pPr>
              <w:jc w:val="both"/>
              <w:rPr>
                <w:sz w:val="22"/>
                <w:szCs w:val="22"/>
              </w:rPr>
            </w:pPr>
          </w:p>
        </w:tc>
        <w:tc>
          <w:tcPr>
            <w:tcW w:w="1417" w:type="dxa"/>
            <w:tcBorders>
              <w:top w:val="single" w:sz="4" w:space="0" w:color="auto"/>
              <w:left w:val="nil"/>
              <w:bottom w:val="single" w:sz="4" w:space="0" w:color="auto"/>
              <w:right w:val="nil"/>
            </w:tcBorders>
            <w:shd w:val="clear" w:color="auto" w:fill="auto"/>
            <w:vAlign w:val="center"/>
          </w:tcPr>
          <w:p w:rsidR="00D4663D" w:rsidRPr="005F3E8A" w:rsidRDefault="00D4663D" w:rsidP="00D4663D">
            <w:pPr>
              <w:tabs>
                <w:tab w:val="left" w:pos="221"/>
              </w:tabs>
              <w:spacing w:line="230" w:lineRule="auto"/>
              <w:ind w:right="110"/>
              <w:jc w:val="both"/>
              <w:rPr>
                <w:spacing w:val="-2"/>
                <w:sz w:val="22"/>
                <w:szCs w:val="22"/>
              </w:rPr>
            </w:pPr>
            <w:r w:rsidRPr="005F3E8A">
              <w:rPr>
                <w:spacing w:val="-2"/>
                <w:sz w:val="22"/>
                <w:szCs w:val="22"/>
              </w:rPr>
              <w:t>Областной бюджет</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27 197,3</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9 432,2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9 063,2</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4"/>
                <w:szCs w:val="24"/>
              </w:rPr>
            </w:pPr>
            <w:r w:rsidRPr="005F3E8A">
              <w:rPr>
                <w:sz w:val="24"/>
                <w:szCs w:val="24"/>
              </w:rPr>
              <w:t>8 701,9</w:t>
            </w:r>
          </w:p>
        </w:tc>
      </w:tr>
      <w:tr w:rsidR="00D4663D" w:rsidRPr="005F3E8A" w:rsidTr="009603B3">
        <w:trPr>
          <w:trHeight w:val="215"/>
        </w:trPr>
        <w:tc>
          <w:tcPr>
            <w:tcW w:w="2835" w:type="dxa"/>
            <w:gridSpan w:val="3"/>
            <w:vMerge/>
            <w:tcBorders>
              <w:left w:val="single" w:sz="4" w:space="0" w:color="auto"/>
              <w:right w:val="single" w:sz="4" w:space="0" w:color="auto"/>
            </w:tcBorders>
            <w:shd w:val="clear" w:color="auto" w:fill="auto"/>
          </w:tcPr>
          <w:p w:rsidR="00D4663D" w:rsidRPr="005F3E8A" w:rsidRDefault="00D4663D" w:rsidP="00D4663D">
            <w:pPr>
              <w:ind w:left="34" w:right="-108"/>
              <w:rPr>
                <w:sz w:val="22"/>
                <w:szCs w:val="22"/>
              </w:rPr>
            </w:pPr>
          </w:p>
        </w:tc>
        <w:tc>
          <w:tcPr>
            <w:tcW w:w="1418" w:type="dxa"/>
            <w:vMerge/>
            <w:tcBorders>
              <w:left w:val="single" w:sz="4" w:space="0" w:color="auto"/>
              <w:right w:val="single" w:sz="4" w:space="0" w:color="auto"/>
            </w:tcBorders>
            <w:shd w:val="clear" w:color="auto" w:fill="auto"/>
            <w:vAlign w:val="center"/>
          </w:tcPr>
          <w:p w:rsidR="00D4663D" w:rsidRPr="005F3E8A" w:rsidRDefault="00D4663D" w:rsidP="00D4663D">
            <w:pPr>
              <w:jc w:val="both"/>
              <w:rPr>
                <w:sz w:val="22"/>
                <w:szCs w:val="22"/>
              </w:rPr>
            </w:pPr>
          </w:p>
        </w:tc>
        <w:tc>
          <w:tcPr>
            <w:tcW w:w="1417" w:type="dxa"/>
            <w:tcBorders>
              <w:top w:val="single" w:sz="4" w:space="0" w:color="auto"/>
              <w:left w:val="nil"/>
              <w:right w:val="nil"/>
            </w:tcBorders>
            <w:shd w:val="clear" w:color="auto" w:fill="auto"/>
            <w:vAlign w:val="center"/>
          </w:tcPr>
          <w:p w:rsidR="00D4663D" w:rsidRPr="005F3E8A" w:rsidRDefault="00D4663D" w:rsidP="00D4663D">
            <w:pPr>
              <w:tabs>
                <w:tab w:val="left" w:pos="221"/>
              </w:tabs>
              <w:spacing w:line="230" w:lineRule="auto"/>
              <w:ind w:right="110"/>
              <w:jc w:val="both"/>
              <w:rPr>
                <w:sz w:val="22"/>
                <w:szCs w:val="22"/>
              </w:rPr>
            </w:pPr>
            <w:r w:rsidRPr="005F3E8A">
              <w:rPr>
                <w:sz w:val="22"/>
                <w:szCs w:val="22"/>
              </w:rPr>
              <w:t>Бюджет округа</w:t>
            </w:r>
          </w:p>
        </w:tc>
        <w:tc>
          <w:tcPr>
            <w:tcW w:w="1132" w:type="dxa"/>
            <w:tcBorders>
              <w:top w:val="single" w:sz="4" w:space="0" w:color="auto"/>
              <w:left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2,7</w:t>
            </w:r>
          </w:p>
        </w:tc>
        <w:tc>
          <w:tcPr>
            <w:tcW w:w="1165" w:type="dxa"/>
            <w:tcBorders>
              <w:top w:val="single" w:sz="4" w:space="0" w:color="auto"/>
              <w:left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0,9</w:t>
            </w:r>
          </w:p>
        </w:tc>
        <w:tc>
          <w:tcPr>
            <w:tcW w:w="1103" w:type="dxa"/>
            <w:tcBorders>
              <w:top w:val="single" w:sz="4" w:space="0" w:color="auto"/>
              <w:left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0,9</w:t>
            </w:r>
          </w:p>
        </w:tc>
        <w:tc>
          <w:tcPr>
            <w:tcW w:w="1165" w:type="dxa"/>
            <w:tcBorders>
              <w:top w:val="single" w:sz="4" w:space="0" w:color="auto"/>
              <w:left w:val="nil"/>
              <w:right w:val="single" w:sz="4" w:space="0" w:color="auto"/>
            </w:tcBorders>
            <w:shd w:val="clear" w:color="auto" w:fill="auto"/>
            <w:vAlign w:val="center"/>
          </w:tcPr>
          <w:p w:rsidR="00D4663D" w:rsidRPr="005F3E8A" w:rsidRDefault="00D4663D" w:rsidP="00D4663D">
            <w:pPr>
              <w:jc w:val="center"/>
              <w:rPr>
                <w:sz w:val="24"/>
                <w:szCs w:val="24"/>
              </w:rPr>
            </w:pPr>
            <w:r w:rsidRPr="005F3E8A">
              <w:rPr>
                <w:sz w:val="24"/>
                <w:szCs w:val="24"/>
              </w:rPr>
              <w:t>0,9</w:t>
            </w:r>
          </w:p>
        </w:tc>
      </w:tr>
      <w:tr w:rsidR="005F3E8A" w:rsidRPr="005F3E8A" w:rsidTr="0073493A">
        <w:trPr>
          <w:trHeight w:val="70"/>
        </w:trPr>
        <w:tc>
          <w:tcPr>
            <w:tcW w:w="10235" w:type="dxa"/>
            <w:gridSpan w:val="9"/>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jc w:val="center"/>
              <w:rPr>
                <w:b/>
                <w:sz w:val="22"/>
                <w:szCs w:val="22"/>
              </w:rPr>
            </w:pPr>
            <w:r w:rsidRPr="005F3E8A">
              <w:rPr>
                <w:sz w:val="22"/>
                <w:szCs w:val="22"/>
                <w:lang w:val="en-US"/>
              </w:rPr>
              <w:t>2</w:t>
            </w:r>
            <w:r w:rsidRPr="005F3E8A">
              <w:rPr>
                <w:sz w:val="22"/>
                <w:szCs w:val="22"/>
              </w:rPr>
              <w:t>. Ведомственный проект «Наименование»</w:t>
            </w:r>
          </w:p>
        </w:tc>
      </w:tr>
      <w:tr w:rsidR="005F3E8A" w:rsidRPr="005F3E8A" w:rsidTr="009603B3">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ind w:left="-103" w:right="-108"/>
              <w:jc w:val="center"/>
              <w:rPr>
                <w:sz w:val="22"/>
                <w:szCs w:val="22"/>
              </w:rPr>
            </w:pPr>
            <w:r w:rsidRPr="005F3E8A">
              <w:rPr>
                <w:sz w:val="22"/>
                <w:szCs w:val="22"/>
              </w:rPr>
              <w:t>2.1</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737CA5" w:rsidRPr="005F3E8A" w:rsidRDefault="00737CA5" w:rsidP="0073493A">
            <w:pPr>
              <w:ind w:left="34" w:right="-108"/>
              <w:rPr>
                <w:sz w:val="22"/>
                <w:szCs w:val="22"/>
              </w:rPr>
            </w:pPr>
            <w:r w:rsidRPr="005F3E8A">
              <w:rPr>
                <w:sz w:val="22"/>
                <w:szCs w:val="22"/>
              </w:rPr>
              <w:t>Результат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5F3E8A" w:rsidRDefault="00737CA5" w:rsidP="0073493A">
            <w:pPr>
              <w:jc w:val="both"/>
              <w:rPr>
                <w:sz w:val="22"/>
                <w:szCs w:val="22"/>
              </w:rPr>
            </w:pPr>
          </w:p>
        </w:tc>
        <w:tc>
          <w:tcPr>
            <w:tcW w:w="1417" w:type="dxa"/>
            <w:tcBorders>
              <w:top w:val="single" w:sz="4" w:space="0" w:color="auto"/>
              <w:left w:val="nil"/>
              <w:bottom w:val="single" w:sz="4" w:space="0" w:color="auto"/>
              <w:right w:val="nil"/>
            </w:tcBorders>
            <w:shd w:val="clear" w:color="auto" w:fill="auto"/>
          </w:tcPr>
          <w:p w:rsidR="00737CA5" w:rsidRPr="005F3E8A" w:rsidRDefault="00737CA5" w:rsidP="0073493A">
            <w:pPr>
              <w:rPr>
                <w:b/>
                <w:sz w:val="22"/>
                <w:szCs w:val="22"/>
              </w:rPr>
            </w:pPr>
          </w:p>
        </w:tc>
        <w:tc>
          <w:tcPr>
            <w:tcW w:w="1132" w:type="dxa"/>
            <w:tcBorders>
              <w:top w:val="single" w:sz="4" w:space="0" w:color="auto"/>
              <w:left w:val="single" w:sz="4" w:space="0" w:color="auto"/>
              <w:bottom w:val="single" w:sz="4" w:space="0" w:color="auto"/>
              <w:right w:val="nil"/>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5F3E8A" w:rsidRDefault="00737CA5" w:rsidP="0073493A">
            <w:pPr>
              <w:jc w:val="center"/>
              <w:rPr>
                <w:b/>
                <w:sz w:val="22"/>
                <w:szCs w:val="22"/>
              </w:rPr>
            </w:pPr>
          </w:p>
        </w:tc>
      </w:tr>
      <w:tr w:rsidR="005F3E8A" w:rsidRPr="005F3E8A" w:rsidTr="009603B3">
        <w:trPr>
          <w:trHeight w:val="254"/>
        </w:trPr>
        <w:tc>
          <w:tcPr>
            <w:tcW w:w="584" w:type="dxa"/>
            <w:gridSpan w:val="2"/>
            <w:tcBorders>
              <w:left w:val="single" w:sz="4" w:space="0" w:color="auto"/>
              <w:bottom w:val="single" w:sz="4" w:space="0" w:color="auto"/>
              <w:right w:val="single" w:sz="4" w:space="0" w:color="auto"/>
            </w:tcBorders>
            <w:shd w:val="clear" w:color="auto" w:fill="auto"/>
          </w:tcPr>
          <w:p w:rsidR="00737CA5" w:rsidRPr="005F3E8A" w:rsidRDefault="00737CA5" w:rsidP="0073493A">
            <w:pPr>
              <w:ind w:left="-103" w:right="-108"/>
              <w:jc w:val="center"/>
              <w:rPr>
                <w:sz w:val="22"/>
                <w:szCs w:val="22"/>
              </w:rPr>
            </w:pPr>
            <w:r w:rsidRPr="005F3E8A">
              <w:rPr>
                <w:sz w:val="22"/>
                <w:szCs w:val="22"/>
              </w:rPr>
              <w:t>2.2</w:t>
            </w:r>
          </w:p>
        </w:tc>
        <w:tc>
          <w:tcPr>
            <w:tcW w:w="2251" w:type="dxa"/>
            <w:tcBorders>
              <w:left w:val="single" w:sz="4" w:space="0" w:color="auto"/>
              <w:bottom w:val="single" w:sz="4" w:space="0" w:color="auto"/>
              <w:right w:val="single" w:sz="4" w:space="0" w:color="auto"/>
            </w:tcBorders>
            <w:shd w:val="clear" w:color="auto" w:fill="auto"/>
          </w:tcPr>
          <w:p w:rsidR="00737CA5" w:rsidRPr="005F3E8A" w:rsidRDefault="00737CA5" w:rsidP="0073493A">
            <w:pPr>
              <w:ind w:left="34" w:right="-108"/>
              <w:rPr>
                <w:sz w:val="22"/>
                <w:szCs w:val="22"/>
              </w:rPr>
            </w:pPr>
            <w:r w:rsidRPr="005F3E8A">
              <w:rPr>
                <w:sz w:val="22"/>
                <w:szCs w:val="22"/>
              </w:rPr>
              <w:t xml:space="preserve">Мероприятие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5F3E8A" w:rsidRDefault="00737CA5" w:rsidP="0073493A">
            <w:pPr>
              <w:jc w:val="both"/>
              <w:rPr>
                <w:sz w:val="22"/>
                <w:szCs w:val="22"/>
              </w:rPr>
            </w:pPr>
          </w:p>
        </w:tc>
        <w:tc>
          <w:tcPr>
            <w:tcW w:w="1417" w:type="dxa"/>
            <w:tcBorders>
              <w:top w:val="single" w:sz="4" w:space="0" w:color="auto"/>
              <w:left w:val="nil"/>
              <w:bottom w:val="single" w:sz="4" w:space="0" w:color="auto"/>
              <w:right w:val="nil"/>
            </w:tcBorders>
            <w:shd w:val="clear" w:color="auto" w:fill="auto"/>
          </w:tcPr>
          <w:p w:rsidR="00737CA5" w:rsidRPr="005F3E8A" w:rsidRDefault="00737CA5" w:rsidP="0073493A">
            <w:pPr>
              <w:rPr>
                <w:b/>
                <w:sz w:val="22"/>
                <w:szCs w:val="22"/>
              </w:rPr>
            </w:pPr>
          </w:p>
        </w:tc>
        <w:tc>
          <w:tcPr>
            <w:tcW w:w="1132" w:type="dxa"/>
            <w:tcBorders>
              <w:top w:val="single" w:sz="4" w:space="0" w:color="auto"/>
              <w:left w:val="single" w:sz="4" w:space="0" w:color="auto"/>
              <w:bottom w:val="single" w:sz="4" w:space="0" w:color="auto"/>
              <w:right w:val="nil"/>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5F3E8A"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5F3E8A" w:rsidRDefault="00737CA5" w:rsidP="0073493A">
            <w:pPr>
              <w:jc w:val="center"/>
              <w:rPr>
                <w:b/>
                <w:sz w:val="22"/>
                <w:szCs w:val="22"/>
              </w:rPr>
            </w:pPr>
          </w:p>
        </w:tc>
      </w:tr>
      <w:tr w:rsidR="005F3E8A" w:rsidRPr="005F3E8A" w:rsidTr="0073493A">
        <w:trPr>
          <w:trHeight w:val="439"/>
        </w:trPr>
        <w:tc>
          <w:tcPr>
            <w:tcW w:w="10235" w:type="dxa"/>
            <w:gridSpan w:val="9"/>
            <w:tcBorders>
              <w:left w:val="single" w:sz="4" w:space="0" w:color="auto"/>
              <w:bottom w:val="single" w:sz="4" w:space="0" w:color="auto"/>
              <w:right w:val="single" w:sz="4" w:space="0" w:color="auto"/>
            </w:tcBorders>
            <w:shd w:val="clear" w:color="auto" w:fill="auto"/>
          </w:tcPr>
          <w:p w:rsidR="00737CA5" w:rsidRPr="005F3E8A" w:rsidRDefault="00737CA5" w:rsidP="00D4663D">
            <w:pPr>
              <w:jc w:val="center"/>
              <w:rPr>
                <w:i/>
                <w:sz w:val="22"/>
                <w:szCs w:val="22"/>
              </w:rPr>
            </w:pPr>
            <w:r w:rsidRPr="005F3E8A">
              <w:rPr>
                <w:sz w:val="22"/>
                <w:szCs w:val="22"/>
              </w:rPr>
              <w:t>3. Комплекс процессных мероприятий «</w:t>
            </w:r>
            <w:r w:rsidR="00D4663D">
              <w:rPr>
                <w:sz w:val="22"/>
                <w:szCs w:val="22"/>
              </w:rPr>
              <w:t>Осуществление мероприятий по созданию современной городской среды</w:t>
            </w:r>
            <w:r w:rsidRPr="005F3E8A">
              <w:rPr>
                <w:sz w:val="22"/>
                <w:szCs w:val="22"/>
              </w:rPr>
              <w:t>»</w:t>
            </w:r>
          </w:p>
        </w:tc>
      </w:tr>
      <w:tr w:rsidR="00D4663D" w:rsidRPr="005F3E8A" w:rsidTr="009603B3">
        <w:trPr>
          <w:trHeight w:val="313"/>
        </w:trPr>
        <w:tc>
          <w:tcPr>
            <w:tcW w:w="584" w:type="dxa"/>
            <w:gridSpan w:val="2"/>
            <w:vMerge w:val="restart"/>
            <w:tcBorders>
              <w:left w:val="single" w:sz="4" w:space="0" w:color="auto"/>
              <w:right w:val="single" w:sz="4" w:space="0" w:color="auto"/>
            </w:tcBorders>
            <w:shd w:val="clear" w:color="auto" w:fill="auto"/>
          </w:tcPr>
          <w:p w:rsidR="00D4663D" w:rsidRPr="005F3E8A" w:rsidRDefault="00D4663D" w:rsidP="00D4663D">
            <w:pPr>
              <w:ind w:left="-103" w:right="-108"/>
              <w:jc w:val="center"/>
              <w:rPr>
                <w:sz w:val="22"/>
                <w:szCs w:val="22"/>
              </w:rPr>
            </w:pPr>
            <w:r w:rsidRPr="005F3E8A">
              <w:rPr>
                <w:sz w:val="22"/>
                <w:szCs w:val="22"/>
              </w:rPr>
              <w:t>3.1</w:t>
            </w:r>
          </w:p>
        </w:tc>
        <w:tc>
          <w:tcPr>
            <w:tcW w:w="2251" w:type="dxa"/>
            <w:vMerge w:val="restart"/>
            <w:tcBorders>
              <w:left w:val="single" w:sz="4" w:space="0" w:color="auto"/>
              <w:right w:val="single" w:sz="4" w:space="0" w:color="auto"/>
            </w:tcBorders>
            <w:shd w:val="clear" w:color="auto" w:fill="auto"/>
            <w:vAlign w:val="center"/>
          </w:tcPr>
          <w:p w:rsidR="00D4663D" w:rsidRPr="005F3E8A" w:rsidRDefault="00D4663D" w:rsidP="00D4663D">
            <w:pPr>
              <w:jc w:val="both"/>
              <w:rPr>
                <w:sz w:val="22"/>
                <w:szCs w:val="22"/>
              </w:rPr>
            </w:pPr>
            <w:r w:rsidRPr="005F3E8A">
              <w:rPr>
                <w:sz w:val="22"/>
                <w:szCs w:val="22"/>
              </w:rPr>
              <w:t>Проведение мероприятий, направленных на создание условий для повышения уровня комфортности проживания граждан</w:t>
            </w:r>
          </w:p>
        </w:tc>
        <w:tc>
          <w:tcPr>
            <w:tcW w:w="1418" w:type="dxa"/>
            <w:vMerge w:val="restart"/>
            <w:tcBorders>
              <w:left w:val="single" w:sz="4" w:space="0" w:color="auto"/>
              <w:right w:val="single" w:sz="4" w:space="0" w:color="auto"/>
            </w:tcBorders>
            <w:shd w:val="clear" w:color="auto" w:fill="auto"/>
          </w:tcPr>
          <w:p w:rsidR="00D4663D" w:rsidRPr="005F3E8A" w:rsidRDefault="00D4663D" w:rsidP="00D4663D">
            <w:pPr>
              <w:ind w:left="-103" w:right="-108"/>
              <w:jc w:val="center"/>
              <w:rPr>
                <w:sz w:val="22"/>
                <w:szCs w:val="22"/>
              </w:rPr>
            </w:pPr>
            <w:r w:rsidRPr="005F3E8A">
              <w:rPr>
                <w:sz w:val="22"/>
                <w:szCs w:val="22"/>
              </w:rPr>
              <w:t>управление</w:t>
            </w:r>
          </w:p>
        </w:tc>
        <w:tc>
          <w:tcPr>
            <w:tcW w:w="1417" w:type="dxa"/>
            <w:tcBorders>
              <w:top w:val="single" w:sz="4" w:space="0" w:color="auto"/>
              <w:left w:val="nil"/>
              <w:bottom w:val="single" w:sz="4" w:space="0" w:color="auto"/>
              <w:right w:val="nil"/>
            </w:tcBorders>
            <w:shd w:val="clear" w:color="auto" w:fill="auto"/>
            <w:vAlign w:val="center"/>
          </w:tcPr>
          <w:p w:rsidR="00D4663D" w:rsidRPr="005F3E8A" w:rsidRDefault="00D4663D" w:rsidP="00D4663D">
            <w:pPr>
              <w:tabs>
                <w:tab w:val="left" w:pos="221"/>
              </w:tabs>
              <w:spacing w:line="230" w:lineRule="auto"/>
              <w:ind w:right="110"/>
              <w:jc w:val="both"/>
              <w:rPr>
                <w:spacing w:val="-2"/>
                <w:sz w:val="22"/>
                <w:szCs w:val="22"/>
              </w:rPr>
            </w:pPr>
            <w:r w:rsidRPr="005F3E8A">
              <w:rPr>
                <w:spacing w:val="-2"/>
                <w:sz w:val="22"/>
                <w:szCs w:val="22"/>
              </w:rPr>
              <w:t>Областной бюджет</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3 000,0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3 000,0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4"/>
                <w:szCs w:val="24"/>
              </w:rPr>
            </w:pPr>
            <w:r w:rsidRPr="005F3E8A">
              <w:rPr>
                <w:sz w:val="24"/>
                <w:szCs w:val="24"/>
              </w:rPr>
              <w:t>0,0</w:t>
            </w:r>
          </w:p>
        </w:tc>
      </w:tr>
      <w:tr w:rsidR="00D4663D" w:rsidRPr="005F3E8A" w:rsidTr="009603B3">
        <w:trPr>
          <w:trHeight w:val="862"/>
        </w:trPr>
        <w:tc>
          <w:tcPr>
            <w:tcW w:w="584" w:type="dxa"/>
            <w:gridSpan w:val="2"/>
            <w:vMerge/>
            <w:tcBorders>
              <w:left w:val="single" w:sz="4" w:space="0" w:color="auto"/>
              <w:bottom w:val="single" w:sz="4" w:space="0" w:color="auto"/>
              <w:right w:val="single" w:sz="4" w:space="0" w:color="auto"/>
            </w:tcBorders>
            <w:shd w:val="clear" w:color="auto" w:fill="auto"/>
          </w:tcPr>
          <w:p w:rsidR="00D4663D" w:rsidRPr="005F3E8A" w:rsidRDefault="00D4663D" w:rsidP="00D4663D">
            <w:pPr>
              <w:ind w:left="-103" w:right="-108"/>
              <w:jc w:val="center"/>
              <w:rPr>
                <w:sz w:val="22"/>
                <w:szCs w:val="22"/>
              </w:rPr>
            </w:pPr>
          </w:p>
        </w:tc>
        <w:tc>
          <w:tcPr>
            <w:tcW w:w="2251" w:type="dxa"/>
            <w:vMerge/>
            <w:tcBorders>
              <w:left w:val="single" w:sz="4" w:space="0" w:color="auto"/>
              <w:bottom w:val="single" w:sz="4" w:space="0" w:color="auto"/>
              <w:right w:val="single" w:sz="4" w:space="0" w:color="auto"/>
            </w:tcBorders>
            <w:shd w:val="clear" w:color="auto" w:fill="auto"/>
            <w:vAlign w:val="center"/>
          </w:tcPr>
          <w:p w:rsidR="00D4663D" w:rsidRPr="005F3E8A" w:rsidRDefault="00D4663D" w:rsidP="00D4663D">
            <w:pPr>
              <w:ind w:left="34" w:right="-108"/>
              <w:rPr>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D4663D" w:rsidRPr="005F3E8A" w:rsidRDefault="00D4663D" w:rsidP="00D4663D">
            <w:pPr>
              <w:jc w:val="both"/>
              <w:rPr>
                <w:sz w:val="22"/>
                <w:szCs w:val="22"/>
              </w:rPr>
            </w:pPr>
          </w:p>
        </w:tc>
        <w:tc>
          <w:tcPr>
            <w:tcW w:w="1417" w:type="dxa"/>
            <w:tcBorders>
              <w:top w:val="single" w:sz="4" w:space="0" w:color="auto"/>
              <w:left w:val="nil"/>
              <w:bottom w:val="single" w:sz="4" w:space="0" w:color="auto"/>
              <w:right w:val="nil"/>
            </w:tcBorders>
            <w:shd w:val="clear" w:color="auto" w:fill="auto"/>
            <w:vAlign w:val="center"/>
          </w:tcPr>
          <w:p w:rsidR="00D4663D" w:rsidRPr="005F3E8A" w:rsidRDefault="00D4663D" w:rsidP="00D4663D">
            <w:pPr>
              <w:rPr>
                <w:b/>
                <w:sz w:val="22"/>
                <w:szCs w:val="22"/>
              </w:rPr>
            </w:pPr>
            <w:r w:rsidRPr="005F3E8A">
              <w:rPr>
                <w:sz w:val="22"/>
                <w:szCs w:val="22"/>
              </w:rPr>
              <w:t>Бюджет округа</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150,0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150,0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2"/>
                <w:szCs w:val="22"/>
              </w:rPr>
            </w:pPr>
            <w:r w:rsidRPr="005F3E8A">
              <w:rPr>
                <w:sz w:val="24"/>
                <w:szCs w:val="24"/>
              </w:rPr>
              <w:t>0,0</w:t>
            </w:r>
          </w:p>
        </w:tc>
      </w:tr>
      <w:tr w:rsidR="00D4663D" w:rsidRPr="005F3E8A" w:rsidTr="009603B3">
        <w:trPr>
          <w:trHeight w:val="313"/>
        </w:trPr>
        <w:tc>
          <w:tcPr>
            <w:tcW w:w="2835" w:type="dxa"/>
            <w:gridSpan w:val="3"/>
            <w:vMerge w:val="restart"/>
            <w:tcBorders>
              <w:left w:val="single" w:sz="4" w:space="0" w:color="auto"/>
              <w:right w:val="single" w:sz="4" w:space="0" w:color="auto"/>
            </w:tcBorders>
            <w:shd w:val="clear" w:color="auto" w:fill="auto"/>
          </w:tcPr>
          <w:p w:rsidR="00D4663D" w:rsidRPr="005F3E8A" w:rsidRDefault="00D4663D" w:rsidP="00D4663D">
            <w:pPr>
              <w:ind w:left="34" w:right="-108"/>
              <w:rPr>
                <w:sz w:val="22"/>
                <w:szCs w:val="22"/>
              </w:rPr>
            </w:pPr>
            <w:r>
              <w:rPr>
                <w:sz w:val="22"/>
                <w:szCs w:val="22"/>
              </w:rPr>
              <w:t>Итого по комплексу процессных мероприятий</w:t>
            </w:r>
          </w:p>
        </w:tc>
        <w:tc>
          <w:tcPr>
            <w:tcW w:w="1418" w:type="dxa"/>
            <w:vMerge w:val="restart"/>
            <w:tcBorders>
              <w:left w:val="single" w:sz="4" w:space="0" w:color="auto"/>
              <w:right w:val="single" w:sz="4" w:space="0" w:color="auto"/>
            </w:tcBorders>
            <w:shd w:val="clear" w:color="auto" w:fill="auto"/>
          </w:tcPr>
          <w:p w:rsidR="00D4663D" w:rsidRPr="005F3E8A" w:rsidRDefault="00D4663D" w:rsidP="00D4663D">
            <w:pPr>
              <w:jc w:val="center"/>
              <w:rPr>
                <w:sz w:val="22"/>
                <w:szCs w:val="22"/>
              </w:rPr>
            </w:pPr>
            <w:r>
              <w:rPr>
                <w:sz w:val="22"/>
                <w:szCs w:val="22"/>
              </w:rPr>
              <w:t>х</w:t>
            </w:r>
          </w:p>
        </w:tc>
        <w:tc>
          <w:tcPr>
            <w:tcW w:w="1417" w:type="dxa"/>
            <w:tcBorders>
              <w:top w:val="single" w:sz="4" w:space="0" w:color="auto"/>
              <w:left w:val="nil"/>
              <w:bottom w:val="single" w:sz="4" w:space="0" w:color="auto"/>
              <w:right w:val="nil"/>
            </w:tcBorders>
            <w:shd w:val="clear" w:color="auto" w:fill="auto"/>
          </w:tcPr>
          <w:p w:rsidR="00D4663D" w:rsidRPr="005F3E8A" w:rsidRDefault="00D4663D" w:rsidP="00D4663D">
            <w:pPr>
              <w:rPr>
                <w:sz w:val="22"/>
                <w:szCs w:val="22"/>
              </w:rPr>
            </w:pPr>
            <w:r w:rsidRPr="005F3E8A">
              <w:rPr>
                <w:sz w:val="22"/>
                <w:szCs w:val="22"/>
              </w:rPr>
              <w:t>Всего</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Pr>
                <w:spacing w:val="-2"/>
                <w:sz w:val="24"/>
                <w:szCs w:val="24"/>
              </w:rPr>
              <w:t>3 150,0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Pr>
                <w:spacing w:val="-2"/>
                <w:sz w:val="24"/>
                <w:szCs w:val="24"/>
              </w:rPr>
              <w:t>3 150,0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2"/>
                <w:szCs w:val="22"/>
              </w:rPr>
            </w:pPr>
            <w:r w:rsidRPr="005F3E8A">
              <w:rPr>
                <w:sz w:val="24"/>
                <w:szCs w:val="24"/>
              </w:rPr>
              <w:t>0,0</w:t>
            </w:r>
          </w:p>
        </w:tc>
      </w:tr>
      <w:tr w:rsidR="00D4663D" w:rsidRPr="005F3E8A" w:rsidTr="009603B3">
        <w:trPr>
          <w:trHeight w:val="313"/>
        </w:trPr>
        <w:tc>
          <w:tcPr>
            <w:tcW w:w="2835" w:type="dxa"/>
            <w:gridSpan w:val="3"/>
            <w:vMerge/>
            <w:tcBorders>
              <w:left w:val="single" w:sz="4" w:space="0" w:color="auto"/>
              <w:right w:val="single" w:sz="4" w:space="0" w:color="auto"/>
            </w:tcBorders>
            <w:shd w:val="clear" w:color="auto" w:fill="auto"/>
          </w:tcPr>
          <w:p w:rsidR="00D4663D" w:rsidRPr="005F3E8A" w:rsidRDefault="00D4663D" w:rsidP="00D4663D">
            <w:pPr>
              <w:ind w:left="34" w:right="-108"/>
              <w:rPr>
                <w:sz w:val="22"/>
                <w:szCs w:val="22"/>
              </w:rPr>
            </w:pPr>
          </w:p>
        </w:tc>
        <w:tc>
          <w:tcPr>
            <w:tcW w:w="1418" w:type="dxa"/>
            <w:vMerge/>
            <w:tcBorders>
              <w:left w:val="single" w:sz="4" w:space="0" w:color="auto"/>
              <w:right w:val="single" w:sz="4" w:space="0" w:color="auto"/>
            </w:tcBorders>
            <w:shd w:val="clear" w:color="auto" w:fill="auto"/>
          </w:tcPr>
          <w:p w:rsidR="00D4663D" w:rsidRPr="005F3E8A" w:rsidRDefault="00D4663D" w:rsidP="00D4663D">
            <w:pPr>
              <w:jc w:val="both"/>
              <w:rPr>
                <w:sz w:val="22"/>
                <w:szCs w:val="22"/>
              </w:rPr>
            </w:pPr>
          </w:p>
        </w:tc>
        <w:tc>
          <w:tcPr>
            <w:tcW w:w="1417" w:type="dxa"/>
            <w:tcBorders>
              <w:top w:val="single" w:sz="4" w:space="0" w:color="auto"/>
              <w:left w:val="nil"/>
              <w:bottom w:val="single" w:sz="4" w:space="0" w:color="auto"/>
              <w:right w:val="nil"/>
            </w:tcBorders>
            <w:shd w:val="clear" w:color="auto" w:fill="auto"/>
            <w:vAlign w:val="center"/>
          </w:tcPr>
          <w:p w:rsidR="00D4663D" w:rsidRPr="005F3E8A" w:rsidRDefault="00D4663D" w:rsidP="00D4663D">
            <w:pPr>
              <w:tabs>
                <w:tab w:val="left" w:pos="221"/>
              </w:tabs>
              <w:spacing w:line="230" w:lineRule="auto"/>
              <w:ind w:right="110"/>
              <w:jc w:val="both"/>
              <w:rPr>
                <w:spacing w:val="-2"/>
                <w:sz w:val="22"/>
                <w:szCs w:val="22"/>
              </w:rPr>
            </w:pPr>
            <w:r w:rsidRPr="005F3E8A">
              <w:rPr>
                <w:spacing w:val="-2"/>
                <w:sz w:val="22"/>
                <w:szCs w:val="22"/>
              </w:rPr>
              <w:t>Областной бюджет</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3 000,0</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4"/>
                <w:szCs w:val="24"/>
              </w:rPr>
            </w:pPr>
            <w:r w:rsidRPr="005F3E8A">
              <w:rPr>
                <w:spacing w:val="-2"/>
                <w:sz w:val="24"/>
                <w:szCs w:val="24"/>
              </w:rPr>
              <w:t>3 000,0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2"/>
                <w:szCs w:val="22"/>
              </w:rPr>
            </w:pPr>
            <w:r w:rsidRPr="005F3E8A">
              <w:rPr>
                <w:sz w:val="24"/>
                <w:szCs w:val="24"/>
              </w:rPr>
              <w:t>0,0</w:t>
            </w:r>
          </w:p>
        </w:tc>
      </w:tr>
      <w:tr w:rsidR="00D4663D" w:rsidRPr="005F3E8A" w:rsidTr="009603B3">
        <w:trPr>
          <w:trHeight w:val="313"/>
        </w:trPr>
        <w:tc>
          <w:tcPr>
            <w:tcW w:w="2835" w:type="dxa"/>
            <w:gridSpan w:val="3"/>
            <w:vMerge/>
            <w:tcBorders>
              <w:left w:val="single" w:sz="4" w:space="0" w:color="auto"/>
              <w:bottom w:val="single" w:sz="4" w:space="0" w:color="auto"/>
              <w:right w:val="single" w:sz="4" w:space="0" w:color="auto"/>
            </w:tcBorders>
            <w:shd w:val="clear" w:color="auto" w:fill="auto"/>
          </w:tcPr>
          <w:p w:rsidR="00D4663D" w:rsidRPr="005F3E8A" w:rsidRDefault="00D4663D" w:rsidP="00D4663D">
            <w:pPr>
              <w:ind w:left="34" w:right="-108"/>
              <w:rPr>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D4663D" w:rsidRPr="005F3E8A" w:rsidRDefault="00D4663D" w:rsidP="00D4663D">
            <w:pPr>
              <w:jc w:val="both"/>
              <w:rPr>
                <w:sz w:val="22"/>
                <w:szCs w:val="22"/>
              </w:rPr>
            </w:pPr>
          </w:p>
        </w:tc>
        <w:tc>
          <w:tcPr>
            <w:tcW w:w="1417" w:type="dxa"/>
            <w:tcBorders>
              <w:top w:val="single" w:sz="4" w:space="0" w:color="auto"/>
              <w:left w:val="nil"/>
              <w:bottom w:val="single" w:sz="4" w:space="0" w:color="auto"/>
              <w:right w:val="nil"/>
            </w:tcBorders>
            <w:shd w:val="clear" w:color="auto" w:fill="auto"/>
            <w:vAlign w:val="center"/>
          </w:tcPr>
          <w:p w:rsidR="00D4663D" w:rsidRPr="005F3E8A" w:rsidRDefault="00D4663D" w:rsidP="00D4663D">
            <w:pPr>
              <w:tabs>
                <w:tab w:val="left" w:pos="221"/>
              </w:tabs>
              <w:spacing w:line="230" w:lineRule="auto"/>
              <w:ind w:right="110"/>
              <w:jc w:val="both"/>
              <w:rPr>
                <w:sz w:val="22"/>
                <w:szCs w:val="22"/>
              </w:rPr>
            </w:pPr>
            <w:r w:rsidRPr="005F3E8A">
              <w:rPr>
                <w:sz w:val="22"/>
                <w:szCs w:val="22"/>
              </w:rPr>
              <w:t>Бюджет округа</w:t>
            </w:r>
          </w:p>
        </w:tc>
        <w:tc>
          <w:tcPr>
            <w:tcW w:w="1132"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150,0</w:t>
            </w:r>
          </w:p>
        </w:tc>
        <w:tc>
          <w:tcPr>
            <w:tcW w:w="1165" w:type="dxa"/>
            <w:tcBorders>
              <w:top w:val="single" w:sz="4" w:space="0" w:color="auto"/>
              <w:left w:val="single" w:sz="4" w:space="0" w:color="auto"/>
              <w:bottom w:val="single" w:sz="4" w:space="0" w:color="auto"/>
              <w:right w:val="nil"/>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150,0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D4663D" w:rsidRPr="005F3E8A" w:rsidRDefault="00D4663D" w:rsidP="00D4663D">
            <w:pPr>
              <w:spacing w:line="230" w:lineRule="auto"/>
              <w:jc w:val="center"/>
              <w:rPr>
                <w:spacing w:val="-2"/>
                <w:sz w:val="22"/>
                <w:szCs w:val="22"/>
              </w:rPr>
            </w:pPr>
            <w:r w:rsidRPr="005F3E8A">
              <w:rPr>
                <w:spacing w:val="-2"/>
                <w:sz w:val="24"/>
                <w:szCs w:val="24"/>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D4663D" w:rsidRPr="005F3E8A" w:rsidRDefault="00D4663D" w:rsidP="00D4663D">
            <w:pPr>
              <w:jc w:val="center"/>
              <w:rPr>
                <w:sz w:val="22"/>
                <w:szCs w:val="22"/>
              </w:rPr>
            </w:pPr>
            <w:r w:rsidRPr="005F3E8A">
              <w:rPr>
                <w:sz w:val="24"/>
                <w:szCs w:val="24"/>
              </w:rPr>
              <w:t>0,0</w:t>
            </w:r>
          </w:p>
        </w:tc>
      </w:tr>
      <w:tr w:rsidR="005F3E8A" w:rsidRPr="005F3E8A" w:rsidTr="0073493A">
        <w:trPr>
          <w:trHeight w:val="262"/>
        </w:trPr>
        <w:tc>
          <w:tcPr>
            <w:tcW w:w="10235" w:type="dxa"/>
            <w:gridSpan w:val="9"/>
            <w:tcBorders>
              <w:left w:val="single" w:sz="4" w:space="0" w:color="auto"/>
              <w:bottom w:val="single" w:sz="4" w:space="0" w:color="auto"/>
              <w:right w:val="single" w:sz="4" w:space="0" w:color="auto"/>
            </w:tcBorders>
            <w:shd w:val="clear" w:color="auto" w:fill="auto"/>
          </w:tcPr>
          <w:p w:rsidR="00737CA5" w:rsidRPr="005F3E8A" w:rsidRDefault="00737CA5" w:rsidP="0073493A">
            <w:pPr>
              <w:jc w:val="center"/>
              <w:rPr>
                <w:sz w:val="22"/>
                <w:szCs w:val="22"/>
              </w:rPr>
            </w:pPr>
            <w:r w:rsidRPr="005F3E8A">
              <w:rPr>
                <w:sz w:val="22"/>
                <w:szCs w:val="22"/>
              </w:rPr>
              <w:t>4. Отдельные мероприятия</w:t>
            </w:r>
          </w:p>
        </w:tc>
      </w:tr>
      <w:tr w:rsidR="005F3E8A" w:rsidRPr="005F3E8A" w:rsidTr="009603B3">
        <w:trPr>
          <w:trHeight w:val="421"/>
        </w:trPr>
        <w:tc>
          <w:tcPr>
            <w:tcW w:w="4253" w:type="dxa"/>
            <w:gridSpan w:val="4"/>
            <w:vMerge w:val="restart"/>
            <w:tcBorders>
              <w:top w:val="single" w:sz="4" w:space="0" w:color="auto"/>
              <w:left w:val="single" w:sz="4" w:space="0" w:color="auto"/>
              <w:right w:val="single" w:sz="4" w:space="0" w:color="auto"/>
            </w:tcBorders>
            <w:shd w:val="clear" w:color="auto" w:fill="auto"/>
            <w:hideMark/>
          </w:tcPr>
          <w:p w:rsidR="005F3E8A" w:rsidRPr="005F3E8A" w:rsidRDefault="005F3E8A" w:rsidP="005F3E8A">
            <w:pPr>
              <w:ind w:left="34" w:right="-108"/>
              <w:rPr>
                <w:b/>
                <w:sz w:val="22"/>
                <w:szCs w:val="22"/>
              </w:rPr>
            </w:pPr>
            <w:r w:rsidRPr="005F3E8A">
              <w:rPr>
                <w:b/>
                <w:sz w:val="22"/>
                <w:szCs w:val="22"/>
              </w:rPr>
              <w:lastRenderedPageBreak/>
              <w:t>Всего по муниципальной программе</w:t>
            </w:r>
          </w:p>
        </w:tc>
        <w:tc>
          <w:tcPr>
            <w:tcW w:w="1417" w:type="dxa"/>
            <w:tcBorders>
              <w:top w:val="single" w:sz="4" w:space="0" w:color="auto"/>
              <w:left w:val="nil"/>
              <w:bottom w:val="single" w:sz="4" w:space="0" w:color="auto"/>
              <w:right w:val="nil"/>
            </w:tcBorders>
            <w:shd w:val="clear" w:color="auto" w:fill="auto"/>
            <w:hideMark/>
          </w:tcPr>
          <w:p w:rsidR="005F3E8A" w:rsidRPr="005F3E8A" w:rsidRDefault="005F3E8A" w:rsidP="005F3E8A">
            <w:pPr>
              <w:rPr>
                <w:b/>
                <w:sz w:val="22"/>
                <w:szCs w:val="22"/>
              </w:rPr>
            </w:pPr>
            <w:r w:rsidRPr="005F3E8A">
              <w:rPr>
                <w:b/>
                <w:sz w:val="22"/>
                <w:szCs w:val="22"/>
              </w:rPr>
              <w:t>Всего</w:t>
            </w:r>
          </w:p>
        </w:tc>
        <w:tc>
          <w:tcPr>
            <w:tcW w:w="1132" w:type="dxa"/>
            <w:tcBorders>
              <w:top w:val="single" w:sz="4" w:space="0" w:color="auto"/>
              <w:left w:val="single" w:sz="4" w:space="0" w:color="auto"/>
              <w:bottom w:val="single" w:sz="4" w:space="0" w:color="auto"/>
              <w:right w:val="nil"/>
            </w:tcBorders>
            <w:shd w:val="clear" w:color="auto" w:fill="auto"/>
            <w:vAlign w:val="center"/>
            <w:hideMark/>
          </w:tcPr>
          <w:p w:rsidR="005F3E8A" w:rsidRPr="005F3E8A" w:rsidRDefault="005F3E8A" w:rsidP="005F3E8A">
            <w:pPr>
              <w:spacing w:line="230" w:lineRule="auto"/>
              <w:jc w:val="center"/>
              <w:rPr>
                <w:b/>
                <w:spacing w:val="-2"/>
                <w:sz w:val="24"/>
                <w:szCs w:val="24"/>
              </w:rPr>
            </w:pPr>
            <w:r w:rsidRPr="005F3E8A">
              <w:rPr>
                <w:b/>
                <w:spacing w:val="-2"/>
                <w:sz w:val="24"/>
                <w:szCs w:val="24"/>
              </w:rPr>
              <w:t>30 350,0</w:t>
            </w:r>
          </w:p>
        </w:tc>
        <w:tc>
          <w:tcPr>
            <w:tcW w:w="1165" w:type="dxa"/>
            <w:tcBorders>
              <w:top w:val="single" w:sz="4" w:space="0" w:color="auto"/>
              <w:left w:val="single" w:sz="4" w:space="0" w:color="auto"/>
              <w:bottom w:val="single" w:sz="4" w:space="0" w:color="auto"/>
              <w:right w:val="nil"/>
            </w:tcBorders>
            <w:shd w:val="clear" w:color="auto" w:fill="auto"/>
            <w:vAlign w:val="center"/>
            <w:hideMark/>
          </w:tcPr>
          <w:p w:rsidR="005F3E8A" w:rsidRPr="005F3E8A" w:rsidRDefault="005F3E8A" w:rsidP="005F3E8A">
            <w:pPr>
              <w:spacing w:line="230" w:lineRule="auto"/>
              <w:jc w:val="center"/>
              <w:rPr>
                <w:b/>
                <w:spacing w:val="-2"/>
                <w:sz w:val="24"/>
                <w:szCs w:val="24"/>
              </w:rPr>
            </w:pPr>
            <w:r w:rsidRPr="005F3E8A">
              <w:rPr>
                <w:b/>
                <w:spacing w:val="-2"/>
                <w:sz w:val="24"/>
                <w:szCs w:val="24"/>
              </w:rPr>
              <w:t>12 583,1</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E8A" w:rsidRPr="005F3E8A" w:rsidRDefault="005F3E8A" w:rsidP="005F3E8A">
            <w:pPr>
              <w:spacing w:line="230" w:lineRule="auto"/>
              <w:jc w:val="center"/>
              <w:rPr>
                <w:b/>
                <w:spacing w:val="-2"/>
                <w:sz w:val="24"/>
                <w:szCs w:val="24"/>
              </w:rPr>
            </w:pPr>
            <w:r w:rsidRPr="005F3E8A">
              <w:rPr>
                <w:b/>
                <w:spacing w:val="-2"/>
                <w:sz w:val="24"/>
                <w:szCs w:val="24"/>
              </w:rPr>
              <w:t>9 064,1</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5F3E8A" w:rsidRPr="005F3E8A" w:rsidRDefault="005F3E8A" w:rsidP="005F3E8A">
            <w:pPr>
              <w:jc w:val="center"/>
              <w:rPr>
                <w:b/>
                <w:sz w:val="24"/>
                <w:szCs w:val="24"/>
              </w:rPr>
            </w:pPr>
            <w:r w:rsidRPr="005F3E8A">
              <w:rPr>
                <w:b/>
                <w:sz w:val="24"/>
                <w:szCs w:val="24"/>
              </w:rPr>
              <w:t>8 702,8</w:t>
            </w:r>
          </w:p>
        </w:tc>
      </w:tr>
      <w:tr w:rsidR="005F3E8A" w:rsidRPr="005F3E8A" w:rsidTr="009603B3">
        <w:trPr>
          <w:trHeight w:val="423"/>
        </w:trPr>
        <w:tc>
          <w:tcPr>
            <w:tcW w:w="4253" w:type="dxa"/>
            <w:gridSpan w:val="4"/>
            <w:vMerge/>
            <w:tcBorders>
              <w:left w:val="single" w:sz="4" w:space="0" w:color="auto"/>
              <w:right w:val="single" w:sz="4" w:space="0" w:color="auto"/>
            </w:tcBorders>
            <w:shd w:val="clear" w:color="auto" w:fill="auto"/>
          </w:tcPr>
          <w:p w:rsidR="005F3E8A" w:rsidRPr="005F3E8A" w:rsidRDefault="005F3E8A" w:rsidP="005F3E8A">
            <w:pPr>
              <w:ind w:left="34" w:right="-108"/>
              <w:rPr>
                <w:b/>
                <w:sz w:val="22"/>
                <w:szCs w:val="22"/>
              </w:rPr>
            </w:pPr>
          </w:p>
        </w:tc>
        <w:tc>
          <w:tcPr>
            <w:tcW w:w="1417" w:type="dxa"/>
            <w:tcBorders>
              <w:top w:val="single" w:sz="4" w:space="0" w:color="auto"/>
              <w:left w:val="nil"/>
              <w:bottom w:val="single" w:sz="4" w:space="0" w:color="auto"/>
              <w:right w:val="nil"/>
            </w:tcBorders>
            <w:shd w:val="clear" w:color="auto" w:fill="auto"/>
            <w:vAlign w:val="center"/>
          </w:tcPr>
          <w:p w:rsidR="005F3E8A" w:rsidRPr="005F3E8A" w:rsidRDefault="005F3E8A" w:rsidP="005F3E8A">
            <w:pPr>
              <w:tabs>
                <w:tab w:val="left" w:pos="221"/>
              </w:tabs>
              <w:spacing w:line="230" w:lineRule="auto"/>
              <w:ind w:right="110"/>
              <w:jc w:val="both"/>
              <w:rPr>
                <w:b/>
                <w:spacing w:val="-2"/>
                <w:sz w:val="22"/>
                <w:szCs w:val="22"/>
              </w:rPr>
            </w:pPr>
            <w:r w:rsidRPr="005F3E8A">
              <w:rPr>
                <w:b/>
                <w:spacing w:val="-2"/>
                <w:sz w:val="22"/>
                <w:szCs w:val="22"/>
              </w:rPr>
              <w:t>Областной бюджет</w:t>
            </w:r>
          </w:p>
        </w:tc>
        <w:tc>
          <w:tcPr>
            <w:tcW w:w="1132" w:type="dxa"/>
            <w:tcBorders>
              <w:top w:val="single" w:sz="4" w:space="0" w:color="auto"/>
              <w:left w:val="single" w:sz="4" w:space="0" w:color="auto"/>
              <w:bottom w:val="single" w:sz="4" w:space="0" w:color="auto"/>
              <w:right w:val="nil"/>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30 197,3</w:t>
            </w:r>
          </w:p>
        </w:tc>
        <w:tc>
          <w:tcPr>
            <w:tcW w:w="1165" w:type="dxa"/>
            <w:tcBorders>
              <w:top w:val="single" w:sz="4" w:space="0" w:color="auto"/>
              <w:left w:val="single" w:sz="4" w:space="0" w:color="auto"/>
              <w:bottom w:val="single" w:sz="4" w:space="0" w:color="auto"/>
              <w:right w:val="nil"/>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12 432,2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9 063,2</w:t>
            </w:r>
          </w:p>
        </w:tc>
        <w:tc>
          <w:tcPr>
            <w:tcW w:w="1165" w:type="dxa"/>
            <w:tcBorders>
              <w:top w:val="single" w:sz="4" w:space="0" w:color="auto"/>
              <w:left w:val="nil"/>
              <w:bottom w:val="single" w:sz="4" w:space="0" w:color="auto"/>
              <w:right w:val="single" w:sz="4" w:space="0" w:color="auto"/>
            </w:tcBorders>
            <w:shd w:val="clear" w:color="auto" w:fill="auto"/>
            <w:vAlign w:val="center"/>
          </w:tcPr>
          <w:p w:rsidR="005F3E8A" w:rsidRPr="005F3E8A" w:rsidRDefault="005F3E8A" w:rsidP="005F3E8A">
            <w:pPr>
              <w:jc w:val="center"/>
              <w:rPr>
                <w:b/>
                <w:sz w:val="24"/>
                <w:szCs w:val="24"/>
              </w:rPr>
            </w:pPr>
            <w:r w:rsidRPr="005F3E8A">
              <w:rPr>
                <w:b/>
                <w:sz w:val="24"/>
                <w:szCs w:val="24"/>
              </w:rPr>
              <w:t>8 701,9</w:t>
            </w:r>
          </w:p>
        </w:tc>
      </w:tr>
      <w:tr w:rsidR="005F3E8A" w:rsidRPr="005F3E8A" w:rsidTr="009603B3">
        <w:trPr>
          <w:trHeight w:val="423"/>
        </w:trPr>
        <w:tc>
          <w:tcPr>
            <w:tcW w:w="4253" w:type="dxa"/>
            <w:gridSpan w:val="4"/>
            <w:vMerge/>
            <w:tcBorders>
              <w:left w:val="single" w:sz="4" w:space="0" w:color="auto"/>
              <w:bottom w:val="single" w:sz="4" w:space="0" w:color="auto"/>
              <w:right w:val="single" w:sz="4" w:space="0" w:color="auto"/>
            </w:tcBorders>
            <w:shd w:val="clear" w:color="auto" w:fill="auto"/>
          </w:tcPr>
          <w:p w:rsidR="005F3E8A" w:rsidRPr="005F3E8A" w:rsidRDefault="005F3E8A" w:rsidP="005F3E8A">
            <w:pPr>
              <w:ind w:left="34" w:right="-108"/>
              <w:rPr>
                <w:b/>
                <w:sz w:val="22"/>
                <w:szCs w:val="22"/>
              </w:rPr>
            </w:pPr>
          </w:p>
        </w:tc>
        <w:tc>
          <w:tcPr>
            <w:tcW w:w="1417" w:type="dxa"/>
            <w:tcBorders>
              <w:top w:val="single" w:sz="4" w:space="0" w:color="auto"/>
              <w:left w:val="nil"/>
              <w:bottom w:val="single" w:sz="4" w:space="0" w:color="auto"/>
              <w:right w:val="nil"/>
            </w:tcBorders>
            <w:shd w:val="clear" w:color="auto" w:fill="auto"/>
            <w:vAlign w:val="center"/>
          </w:tcPr>
          <w:p w:rsidR="005F3E8A" w:rsidRPr="005F3E8A" w:rsidRDefault="005F3E8A" w:rsidP="005F3E8A">
            <w:pPr>
              <w:tabs>
                <w:tab w:val="left" w:pos="221"/>
              </w:tabs>
              <w:spacing w:line="230" w:lineRule="auto"/>
              <w:ind w:right="110"/>
              <w:jc w:val="both"/>
              <w:rPr>
                <w:b/>
                <w:sz w:val="22"/>
                <w:szCs w:val="22"/>
              </w:rPr>
            </w:pPr>
            <w:r w:rsidRPr="005F3E8A">
              <w:rPr>
                <w:b/>
                <w:sz w:val="22"/>
                <w:szCs w:val="22"/>
              </w:rPr>
              <w:t>Бюджет округа</w:t>
            </w:r>
          </w:p>
        </w:tc>
        <w:tc>
          <w:tcPr>
            <w:tcW w:w="1132" w:type="dxa"/>
            <w:tcBorders>
              <w:top w:val="single" w:sz="4" w:space="0" w:color="auto"/>
              <w:left w:val="single" w:sz="4" w:space="0" w:color="auto"/>
              <w:bottom w:val="single" w:sz="4" w:space="0" w:color="auto"/>
              <w:right w:val="nil"/>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152,7</w:t>
            </w:r>
          </w:p>
        </w:tc>
        <w:tc>
          <w:tcPr>
            <w:tcW w:w="1165" w:type="dxa"/>
            <w:tcBorders>
              <w:top w:val="single" w:sz="4" w:space="0" w:color="auto"/>
              <w:left w:val="single" w:sz="4" w:space="0" w:color="auto"/>
              <w:bottom w:val="single" w:sz="4" w:space="0" w:color="auto"/>
              <w:right w:val="nil"/>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150,9</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5F3E8A" w:rsidRPr="005F3E8A" w:rsidRDefault="005F3E8A" w:rsidP="005F3E8A">
            <w:pPr>
              <w:spacing w:line="230" w:lineRule="auto"/>
              <w:jc w:val="center"/>
              <w:rPr>
                <w:b/>
                <w:spacing w:val="-2"/>
                <w:sz w:val="24"/>
                <w:szCs w:val="24"/>
              </w:rPr>
            </w:pPr>
            <w:r w:rsidRPr="005F3E8A">
              <w:rPr>
                <w:b/>
                <w:spacing w:val="-2"/>
                <w:sz w:val="24"/>
                <w:szCs w:val="24"/>
              </w:rPr>
              <w:t>0,9</w:t>
            </w:r>
          </w:p>
        </w:tc>
        <w:tc>
          <w:tcPr>
            <w:tcW w:w="1165" w:type="dxa"/>
            <w:tcBorders>
              <w:top w:val="single" w:sz="4" w:space="0" w:color="auto"/>
              <w:left w:val="nil"/>
              <w:bottom w:val="single" w:sz="4" w:space="0" w:color="auto"/>
              <w:right w:val="single" w:sz="4" w:space="0" w:color="auto"/>
            </w:tcBorders>
            <w:shd w:val="clear" w:color="auto" w:fill="auto"/>
            <w:vAlign w:val="center"/>
          </w:tcPr>
          <w:p w:rsidR="005F3E8A" w:rsidRPr="005F3E8A" w:rsidRDefault="005F3E8A" w:rsidP="005F3E8A">
            <w:pPr>
              <w:jc w:val="center"/>
              <w:rPr>
                <w:b/>
                <w:sz w:val="24"/>
                <w:szCs w:val="24"/>
              </w:rPr>
            </w:pPr>
            <w:r w:rsidRPr="005F3E8A">
              <w:rPr>
                <w:b/>
                <w:sz w:val="24"/>
                <w:szCs w:val="24"/>
              </w:rPr>
              <w:t>0,9</w:t>
            </w:r>
          </w:p>
        </w:tc>
      </w:tr>
    </w:tbl>
    <w:p w:rsidR="00737CA5" w:rsidRPr="005F3E8A" w:rsidRDefault="00737CA5" w:rsidP="00737CA5">
      <w:pPr>
        <w:pStyle w:val="a3"/>
        <w:tabs>
          <w:tab w:val="left" w:pos="831"/>
        </w:tabs>
        <w:ind w:left="20" w:right="40" w:firstLine="700"/>
        <w:jc w:val="both"/>
        <w:rPr>
          <w:sz w:val="24"/>
          <w:szCs w:val="24"/>
        </w:rPr>
      </w:pPr>
    </w:p>
    <w:p w:rsidR="001C64C6" w:rsidRPr="005F3E8A" w:rsidRDefault="001C64C6" w:rsidP="00737CA5">
      <w:pPr>
        <w:pStyle w:val="a3"/>
        <w:tabs>
          <w:tab w:val="left" w:pos="831"/>
        </w:tabs>
        <w:ind w:left="20" w:right="40" w:firstLine="700"/>
        <w:jc w:val="both"/>
        <w:rPr>
          <w:sz w:val="24"/>
          <w:szCs w:val="24"/>
        </w:rPr>
      </w:pPr>
    </w:p>
    <w:p w:rsidR="001C64C6" w:rsidRPr="005F3E8A" w:rsidRDefault="001C64C6" w:rsidP="00737CA5">
      <w:pPr>
        <w:pStyle w:val="a3"/>
        <w:tabs>
          <w:tab w:val="left" w:pos="831"/>
        </w:tabs>
        <w:ind w:left="20" w:right="40" w:firstLine="700"/>
        <w:jc w:val="both"/>
        <w:rPr>
          <w:sz w:val="24"/>
          <w:szCs w:val="24"/>
        </w:rPr>
      </w:pPr>
    </w:p>
    <w:p w:rsidR="001C64C6" w:rsidRPr="005F3E8A" w:rsidRDefault="001C64C6" w:rsidP="00737CA5">
      <w:pPr>
        <w:pStyle w:val="a3"/>
        <w:tabs>
          <w:tab w:val="left" w:pos="831"/>
        </w:tabs>
        <w:ind w:left="20" w:right="40" w:firstLine="700"/>
        <w:jc w:val="both"/>
        <w:rPr>
          <w:sz w:val="24"/>
          <w:szCs w:val="24"/>
        </w:rPr>
      </w:pPr>
    </w:p>
    <w:p w:rsidR="00737CA5" w:rsidRDefault="00737CA5"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p w:rsidR="004F5BD0" w:rsidRDefault="004F5BD0" w:rsidP="00951019">
      <w:pPr>
        <w:pStyle w:val="a3"/>
        <w:tabs>
          <w:tab w:val="left" w:pos="831"/>
        </w:tabs>
        <w:ind w:right="40"/>
        <w:jc w:val="center"/>
        <w:rPr>
          <w:b/>
          <w:sz w:val="24"/>
          <w:szCs w:val="24"/>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4F5BD0" w:rsidRPr="00735A19" w:rsidTr="000D73A2">
        <w:trPr>
          <w:trHeight w:val="540"/>
        </w:trPr>
        <w:tc>
          <w:tcPr>
            <w:tcW w:w="4572" w:type="dxa"/>
          </w:tcPr>
          <w:p w:rsidR="004F5BD0" w:rsidRPr="00735A19" w:rsidRDefault="004F5BD0" w:rsidP="000D73A2">
            <w:pPr>
              <w:snapToGrid w:val="0"/>
              <w:rPr>
                <w:sz w:val="16"/>
                <w:szCs w:val="16"/>
              </w:rPr>
            </w:pPr>
            <w:r w:rsidRPr="00735A19">
              <w:rPr>
                <w:sz w:val="16"/>
                <w:szCs w:val="16"/>
              </w:rPr>
              <w:lastRenderedPageBreak/>
              <w:t>Приложение № 1</w:t>
            </w:r>
          </w:p>
          <w:p w:rsidR="004F5BD0" w:rsidRPr="00735A19" w:rsidRDefault="004F5BD0" w:rsidP="000D73A2">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w:t>
            </w:r>
            <w:proofErr w:type="gramStart"/>
            <w:r w:rsidRPr="00735A19">
              <w:rPr>
                <w:sz w:val="16"/>
                <w:szCs w:val="16"/>
              </w:rPr>
              <w:t xml:space="preserve">области </w:t>
            </w:r>
            <w:r>
              <w:rPr>
                <w:sz w:val="16"/>
                <w:szCs w:val="16"/>
              </w:rPr>
              <w:t xml:space="preserve"> </w:t>
            </w:r>
            <w:r>
              <w:rPr>
                <w:sz w:val="16"/>
                <w:szCs w:val="16"/>
              </w:rPr>
              <w:t>от</w:t>
            </w:r>
            <w:proofErr w:type="gramEnd"/>
            <w:r>
              <w:rPr>
                <w:sz w:val="16"/>
                <w:szCs w:val="16"/>
              </w:rPr>
              <w:t xml:space="preserve"> 29.01.2025 №104)</w:t>
            </w:r>
          </w:p>
          <w:p w:rsidR="004F5BD0" w:rsidRPr="00735A19" w:rsidRDefault="004F5BD0" w:rsidP="000D73A2">
            <w:pPr>
              <w:pStyle w:val="ConsPlusNormal"/>
              <w:ind w:firstLine="0"/>
              <w:jc w:val="both"/>
              <w:rPr>
                <w:rFonts w:ascii="Times New Roman" w:hAnsi="Times New Roman" w:cs="Times New Roman"/>
              </w:rPr>
            </w:pPr>
          </w:p>
        </w:tc>
      </w:tr>
    </w:tbl>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Pr="00735A19" w:rsidRDefault="004F5BD0" w:rsidP="004F5BD0">
      <w:pPr>
        <w:pStyle w:val="ConsPlusTitle"/>
        <w:jc w:val="center"/>
      </w:pPr>
      <w:r w:rsidRPr="00735A19">
        <w:t xml:space="preserve"> АДРЕСНЫЙ ПЕРЕЧЕНЬ</w:t>
      </w:r>
    </w:p>
    <w:p w:rsidR="004F5BD0" w:rsidRPr="00735A19" w:rsidRDefault="004F5BD0" w:rsidP="004F5BD0">
      <w:pPr>
        <w:pStyle w:val="ConsPlusTitle"/>
        <w:jc w:val="center"/>
      </w:pPr>
      <w:r w:rsidRPr="00735A19">
        <w:t>ДВОРОВЫХ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jc w:val="center"/>
        <w:rPr>
          <w:sz w:val="28"/>
          <w:szCs w:val="28"/>
        </w:rPr>
      </w:pPr>
    </w:p>
    <w:tbl>
      <w:tblPr>
        <w:tblW w:w="9087" w:type="dxa"/>
        <w:tblInd w:w="610" w:type="dxa"/>
        <w:tblLayout w:type="fixed"/>
        <w:tblLook w:val="0000" w:firstRow="0" w:lastRow="0" w:firstColumn="0" w:lastColumn="0" w:noHBand="0" w:noVBand="0"/>
      </w:tblPr>
      <w:tblGrid>
        <w:gridCol w:w="1149"/>
        <w:gridCol w:w="7938"/>
      </w:tblGrid>
      <w:tr w:rsidR="004F5BD0" w:rsidRPr="00735A19" w:rsidTr="000D73A2">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4F5BD0" w:rsidRPr="00735A19" w:rsidRDefault="004F5BD0" w:rsidP="000D73A2">
            <w:pPr>
              <w:autoSpaceDE w:val="0"/>
              <w:autoSpaceDN w:val="0"/>
              <w:adjustRightInd w:val="0"/>
              <w:jc w:val="center"/>
              <w:rPr>
                <w:b/>
                <w:sz w:val="22"/>
                <w:szCs w:val="22"/>
              </w:rPr>
            </w:pPr>
            <w:r w:rsidRPr="00735A19">
              <w:rPr>
                <w:b/>
                <w:sz w:val="22"/>
                <w:szCs w:val="22"/>
              </w:rPr>
              <w:t>№</w:t>
            </w:r>
          </w:p>
          <w:p w:rsidR="004F5BD0" w:rsidRPr="00735A19" w:rsidRDefault="004F5BD0" w:rsidP="000D73A2">
            <w:pPr>
              <w:autoSpaceDE w:val="0"/>
              <w:autoSpaceDN w:val="0"/>
              <w:adjustRightInd w:val="0"/>
              <w:jc w:val="center"/>
              <w:rPr>
                <w:b/>
                <w:sz w:val="22"/>
                <w:szCs w:val="22"/>
              </w:rPr>
            </w:pPr>
            <w:r w:rsidRPr="00735A1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4F5BD0" w:rsidRPr="00735A19" w:rsidRDefault="004F5BD0" w:rsidP="000D73A2">
            <w:pPr>
              <w:autoSpaceDE w:val="0"/>
              <w:autoSpaceDN w:val="0"/>
              <w:adjustRightInd w:val="0"/>
              <w:jc w:val="center"/>
              <w:rPr>
                <w:b/>
                <w:sz w:val="22"/>
                <w:szCs w:val="22"/>
              </w:rPr>
            </w:pPr>
            <w:r w:rsidRPr="00735A19">
              <w:rPr>
                <w:b/>
                <w:sz w:val="22"/>
                <w:szCs w:val="22"/>
              </w:rPr>
              <w:t>Адрес дворовых территорий</w:t>
            </w:r>
          </w:p>
        </w:tc>
      </w:tr>
      <w:tr w:rsidR="004F5BD0" w:rsidRPr="00735A19" w:rsidTr="000D73A2">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16</w:t>
            </w:r>
          </w:p>
        </w:tc>
      </w:tr>
      <w:tr w:rsidR="004F5BD0" w:rsidRPr="00735A19" w:rsidTr="000D73A2">
        <w:trPr>
          <w:trHeight w:val="22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16б</w:t>
            </w:r>
          </w:p>
        </w:tc>
      </w:tr>
      <w:tr w:rsidR="004F5BD0" w:rsidRPr="00735A19" w:rsidTr="000D73A2">
        <w:trPr>
          <w:trHeight w:val="24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2</w:t>
            </w:r>
          </w:p>
        </w:tc>
      </w:tr>
      <w:tr w:rsidR="004F5BD0" w:rsidRPr="00735A19" w:rsidTr="000D73A2">
        <w:trPr>
          <w:trHeight w:val="24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2б</w:t>
            </w:r>
          </w:p>
        </w:tc>
      </w:tr>
      <w:tr w:rsidR="004F5BD0" w:rsidRPr="00735A19" w:rsidTr="000D73A2">
        <w:trPr>
          <w:trHeight w:val="251"/>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4</w:t>
            </w:r>
          </w:p>
        </w:tc>
      </w:tr>
      <w:tr w:rsidR="004F5BD0" w:rsidRPr="00735A19" w:rsidTr="000D73A2">
        <w:trPr>
          <w:trHeight w:val="20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12</w:t>
            </w:r>
          </w:p>
        </w:tc>
      </w:tr>
      <w:tr w:rsidR="004F5BD0" w:rsidRPr="00735A19" w:rsidTr="000D73A2">
        <w:trPr>
          <w:trHeight w:val="191"/>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3</w:t>
            </w:r>
          </w:p>
        </w:tc>
      </w:tr>
      <w:tr w:rsidR="004F5BD0" w:rsidRPr="00735A19" w:rsidTr="000D73A2">
        <w:trPr>
          <w:trHeight w:val="208"/>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4</w:t>
            </w:r>
          </w:p>
        </w:tc>
      </w:tr>
      <w:tr w:rsidR="004F5BD0" w:rsidRPr="00735A19" w:rsidTr="000D73A2">
        <w:trPr>
          <w:trHeight w:val="21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Карла Маркса, д. 2</w:t>
            </w:r>
          </w:p>
        </w:tc>
      </w:tr>
      <w:tr w:rsidR="004F5BD0" w:rsidRPr="00735A19" w:rsidTr="000D73A2">
        <w:trPr>
          <w:trHeight w:val="15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Карла Маркса, д. 33</w:t>
            </w:r>
          </w:p>
        </w:tc>
      </w:tr>
      <w:tr w:rsidR="004F5BD0" w:rsidRPr="00735A19" w:rsidTr="000D73A2">
        <w:trPr>
          <w:trHeight w:val="20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22а</w:t>
            </w:r>
          </w:p>
        </w:tc>
      </w:tr>
      <w:tr w:rsidR="004F5BD0" w:rsidRPr="00735A19" w:rsidTr="000D73A2">
        <w:trPr>
          <w:trHeight w:val="14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22б</w:t>
            </w:r>
          </w:p>
        </w:tc>
      </w:tr>
      <w:tr w:rsidR="004F5BD0" w:rsidRPr="00735A19" w:rsidTr="000D73A2">
        <w:trPr>
          <w:trHeight w:val="168"/>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24</w:t>
            </w:r>
          </w:p>
        </w:tc>
      </w:tr>
      <w:tr w:rsidR="004F5BD0" w:rsidRPr="00735A19" w:rsidTr="000D73A2">
        <w:trPr>
          <w:trHeight w:val="15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26</w:t>
            </w:r>
          </w:p>
        </w:tc>
      </w:tr>
      <w:tr w:rsidR="004F5BD0" w:rsidRPr="00735A19" w:rsidTr="000D73A2">
        <w:trPr>
          <w:trHeight w:val="251"/>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26а</w:t>
            </w:r>
          </w:p>
        </w:tc>
      </w:tr>
      <w:tr w:rsidR="004F5BD0" w:rsidRPr="00735A19" w:rsidTr="000D73A2">
        <w:trPr>
          <w:trHeight w:val="25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28</w:t>
            </w:r>
          </w:p>
        </w:tc>
      </w:tr>
      <w:tr w:rsidR="004F5BD0" w:rsidRPr="00735A19" w:rsidTr="000D73A2">
        <w:trPr>
          <w:trHeight w:val="242"/>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30</w:t>
            </w:r>
          </w:p>
        </w:tc>
      </w:tr>
      <w:tr w:rsidR="004F5BD0" w:rsidRPr="00735A19" w:rsidTr="000D73A2">
        <w:trPr>
          <w:trHeight w:val="22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32</w:t>
            </w:r>
          </w:p>
        </w:tc>
      </w:tr>
      <w:tr w:rsidR="004F5BD0" w:rsidRPr="00735A19" w:rsidTr="000D73A2">
        <w:trPr>
          <w:trHeight w:val="22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34</w:t>
            </w:r>
          </w:p>
        </w:tc>
      </w:tr>
      <w:tr w:rsidR="004F5BD0" w:rsidRPr="00735A19" w:rsidTr="000D73A2">
        <w:trPr>
          <w:trHeight w:val="23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Комсомольская, д. 2</w:t>
            </w:r>
          </w:p>
        </w:tc>
      </w:tr>
      <w:tr w:rsidR="004F5BD0" w:rsidRPr="00735A19" w:rsidTr="000D73A2">
        <w:trPr>
          <w:trHeight w:val="141"/>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Ленина, д. 75</w:t>
            </w:r>
          </w:p>
        </w:tc>
      </w:tr>
      <w:tr w:rsidR="004F5BD0" w:rsidRPr="00735A19" w:rsidTr="000D73A2">
        <w:trPr>
          <w:trHeight w:val="18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Лермонтова, д. 34</w:t>
            </w:r>
          </w:p>
        </w:tc>
      </w:tr>
      <w:tr w:rsidR="004F5BD0" w:rsidRPr="00735A19" w:rsidTr="000D73A2">
        <w:trPr>
          <w:trHeight w:val="23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12</w:t>
            </w:r>
          </w:p>
        </w:tc>
      </w:tr>
      <w:tr w:rsidR="004F5BD0" w:rsidRPr="00735A19" w:rsidTr="000D73A2">
        <w:trPr>
          <w:trHeight w:val="17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18</w:t>
            </w:r>
          </w:p>
        </w:tc>
      </w:tr>
      <w:tr w:rsidR="004F5BD0" w:rsidRPr="00735A19" w:rsidTr="000D73A2">
        <w:trPr>
          <w:trHeight w:val="20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26</w:t>
            </w:r>
          </w:p>
        </w:tc>
      </w:tr>
      <w:tr w:rsidR="004F5BD0" w:rsidRPr="00735A19" w:rsidTr="000D73A2">
        <w:trPr>
          <w:trHeight w:val="262"/>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28</w:t>
            </w:r>
          </w:p>
        </w:tc>
      </w:tr>
      <w:tr w:rsidR="004F5BD0" w:rsidRPr="00735A19" w:rsidTr="000D73A2">
        <w:trPr>
          <w:trHeight w:val="25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11</w:t>
            </w:r>
          </w:p>
        </w:tc>
      </w:tr>
      <w:tr w:rsidR="004F5BD0" w:rsidRPr="00735A19" w:rsidTr="000D73A2">
        <w:trPr>
          <w:trHeight w:val="27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15</w:t>
            </w:r>
          </w:p>
        </w:tc>
      </w:tr>
      <w:tr w:rsidR="004F5BD0" w:rsidRPr="00735A19" w:rsidTr="000D73A2">
        <w:trPr>
          <w:trHeight w:val="27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17</w:t>
            </w:r>
          </w:p>
        </w:tc>
      </w:tr>
      <w:tr w:rsidR="004F5BD0" w:rsidRPr="00735A19" w:rsidTr="000D73A2">
        <w:trPr>
          <w:trHeight w:val="25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 xml:space="preserve">г. Дорогобуж, ул. </w:t>
            </w:r>
            <w:proofErr w:type="spellStart"/>
            <w:r w:rsidRPr="00735A19">
              <w:rPr>
                <w:rFonts w:ascii="Times New Roman" w:hAnsi="Times New Roman" w:cs="Times New Roman"/>
                <w:sz w:val="22"/>
                <w:szCs w:val="22"/>
              </w:rPr>
              <w:t>Путенкова</w:t>
            </w:r>
            <w:proofErr w:type="spellEnd"/>
            <w:r w:rsidRPr="00735A19">
              <w:rPr>
                <w:rFonts w:ascii="Times New Roman" w:hAnsi="Times New Roman" w:cs="Times New Roman"/>
                <w:sz w:val="22"/>
                <w:szCs w:val="22"/>
              </w:rPr>
              <w:t>, д. 20</w:t>
            </w:r>
          </w:p>
        </w:tc>
      </w:tr>
      <w:tr w:rsidR="004F5BD0" w:rsidRPr="00735A19" w:rsidTr="000D73A2">
        <w:trPr>
          <w:trHeight w:val="264"/>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Седова, д. 43</w:t>
            </w:r>
          </w:p>
        </w:tc>
      </w:tr>
      <w:tr w:rsidR="004F5BD0" w:rsidRPr="00735A19" w:rsidTr="000D73A2">
        <w:trPr>
          <w:trHeight w:val="264"/>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Седова, д. 47а</w:t>
            </w:r>
          </w:p>
        </w:tc>
      </w:tr>
      <w:tr w:rsidR="004F5BD0" w:rsidRPr="00735A19" w:rsidTr="000D73A2">
        <w:trPr>
          <w:trHeight w:val="154"/>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Симоновой, д. 121</w:t>
            </w:r>
          </w:p>
        </w:tc>
      </w:tr>
      <w:tr w:rsidR="004F5BD0" w:rsidRPr="00735A19" w:rsidTr="000D73A2">
        <w:trPr>
          <w:trHeight w:val="144"/>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Урицкого, д. 35</w:t>
            </w:r>
          </w:p>
        </w:tc>
      </w:tr>
      <w:tr w:rsidR="004F5BD0" w:rsidRPr="00735A19" w:rsidTr="000D73A2">
        <w:trPr>
          <w:trHeight w:val="162"/>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41</w:t>
            </w:r>
          </w:p>
        </w:tc>
      </w:tr>
      <w:tr w:rsidR="004F5BD0" w:rsidRPr="00735A19" w:rsidTr="000D73A2">
        <w:trPr>
          <w:trHeight w:val="17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43</w:t>
            </w:r>
          </w:p>
        </w:tc>
      </w:tr>
      <w:tr w:rsidR="004F5BD0" w:rsidRPr="00735A19" w:rsidTr="000D73A2">
        <w:trPr>
          <w:trHeight w:val="18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43а</w:t>
            </w:r>
          </w:p>
        </w:tc>
      </w:tr>
      <w:tr w:rsidR="004F5BD0" w:rsidRPr="00735A19" w:rsidTr="000D73A2">
        <w:trPr>
          <w:trHeight w:val="30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44</w:t>
            </w:r>
          </w:p>
        </w:tc>
      </w:tr>
      <w:tr w:rsidR="004F5BD0" w:rsidRPr="00735A19" w:rsidTr="000D73A2">
        <w:trPr>
          <w:trHeight w:val="14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45</w:t>
            </w:r>
          </w:p>
        </w:tc>
      </w:tr>
      <w:tr w:rsidR="004F5BD0" w:rsidRPr="00735A19" w:rsidTr="000D73A2">
        <w:trPr>
          <w:trHeight w:val="167"/>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46</w:t>
            </w:r>
          </w:p>
        </w:tc>
      </w:tr>
      <w:tr w:rsidR="004F5BD0" w:rsidRPr="00735A19" w:rsidTr="000D73A2">
        <w:trPr>
          <w:trHeight w:val="18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48</w:t>
            </w:r>
          </w:p>
        </w:tc>
      </w:tr>
      <w:tr w:rsidR="004F5BD0" w:rsidRPr="00735A19" w:rsidTr="000D73A2">
        <w:trPr>
          <w:trHeight w:val="188"/>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lastRenderedPageBreak/>
              <w:t>42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 xml:space="preserve">п. Верхнеднепровский, ул. Молодежная д. </w:t>
            </w:r>
            <w:proofErr w:type="gramStart"/>
            <w:r w:rsidRPr="00735A19">
              <w:rPr>
                <w:sz w:val="22"/>
                <w:szCs w:val="22"/>
              </w:rPr>
              <w:t>7</w:t>
            </w:r>
            <w:proofErr w:type="gramEnd"/>
            <w:r w:rsidRPr="00735A19">
              <w:rPr>
                <w:sz w:val="22"/>
                <w:szCs w:val="22"/>
              </w:rPr>
              <w:t xml:space="preserve"> а</w:t>
            </w:r>
          </w:p>
        </w:tc>
      </w:tr>
      <w:tr w:rsidR="004F5BD0" w:rsidRPr="00735A19" w:rsidTr="000D73A2">
        <w:trPr>
          <w:trHeight w:val="193"/>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10</w:t>
            </w:r>
          </w:p>
        </w:tc>
      </w:tr>
      <w:tr w:rsidR="004F5BD0" w:rsidRPr="00735A19" w:rsidTr="000D73A2">
        <w:trPr>
          <w:trHeight w:val="21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д.12</w:t>
            </w:r>
          </w:p>
        </w:tc>
      </w:tr>
      <w:tr w:rsidR="004F5BD0" w:rsidRPr="00735A19" w:rsidTr="000D73A2">
        <w:trPr>
          <w:trHeight w:val="21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14</w:t>
            </w:r>
          </w:p>
        </w:tc>
      </w:tr>
      <w:tr w:rsidR="004F5BD0" w:rsidRPr="00735A19" w:rsidTr="000D73A2">
        <w:trPr>
          <w:trHeight w:val="27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16</w:t>
            </w:r>
          </w:p>
        </w:tc>
      </w:tr>
      <w:tr w:rsidR="004F5BD0" w:rsidRPr="00735A19" w:rsidTr="000D73A2">
        <w:trPr>
          <w:trHeight w:val="255"/>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18</w:t>
            </w:r>
          </w:p>
        </w:tc>
      </w:tr>
      <w:tr w:rsidR="004F5BD0" w:rsidRPr="00735A19" w:rsidTr="000D73A2">
        <w:trPr>
          <w:trHeight w:val="270"/>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20</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22</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24</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26</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28</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30</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32</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34</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36</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38</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40</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42</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44</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2</w:t>
            </w:r>
          </w:p>
        </w:tc>
      </w:tr>
      <w:tr w:rsidR="004F5BD0" w:rsidRPr="00735A19" w:rsidTr="000D73A2">
        <w:trPr>
          <w:trHeight w:val="89"/>
        </w:trPr>
        <w:tc>
          <w:tcPr>
            <w:tcW w:w="1149" w:type="dxa"/>
            <w:tcBorders>
              <w:top w:val="nil"/>
              <w:left w:val="single" w:sz="8" w:space="0" w:color="auto"/>
              <w:bottom w:val="single" w:sz="8"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4</w:t>
            </w:r>
          </w:p>
        </w:tc>
      </w:tr>
      <w:tr w:rsidR="004F5BD0" w:rsidRPr="00735A19" w:rsidTr="000D73A2">
        <w:trPr>
          <w:trHeight w:val="89"/>
        </w:trPr>
        <w:tc>
          <w:tcPr>
            <w:tcW w:w="1149" w:type="dxa"/>
            <w:tcBorders>
              <w:top w:val="nil"/>
              <w:left w:val="single" w:sz="8"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63</w:t>
            </w:r>
          </w:p>
        </w:tc>
        <w:tc>
          <w:tcPr>
            <w:tcW w:w="7938" w:type="dxa"/>
            <w:tcBorders>
              <w:top w:val="nil"/>
              <w:left w:val="single" w:sz="4" w:space="0" w:color="auto"/>
              <w:bottom w:val="single" w:sz="4" w:space="0" w:color="auto"/>
              <w:right w:val="single" w:sz="8"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Молодежная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8</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9</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10</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18</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20</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22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24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пр. Химиков д. 26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 xml:space="preserve">п. Верхнеднепровский, ул. Ленина д. 8 </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10</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97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18</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lastRenderedPageBreak/>
              <w:t>98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20</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99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Ленина д. 10 А</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 д. 9</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 д. 11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13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109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15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17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19</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20</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22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24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Советская д. 26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8</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9</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10, 12</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14</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16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25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27</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29</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31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33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Комсомольская д. 35</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Дорогобужская д. 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Дорогобужская д. 3</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Школьная д. 11</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Строителей д. 1 А</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139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Строителей д. 4 А</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140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Строителей д.6 А</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141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Строителей д. 6</w:t>
            </w:r>
          </w:p>
        </w:tc>
      </w:tr>
      <w:tr w:rsidR="004F5BD0" w:rsidRPr="00735A19" w:rsidTr="000D73A2">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4F5BD0" w:rsidRPr="00735A19" w:rsidRDefault="004F5BD0" w:rsidP="000D73A2">
            <w:pPr>
              <w:jc w:val="right"/>
              <w:rPr>
                <w:sz w:val="22"/>
                <w:szCs w:val="22"/>
              </w:rPr>
            </w:pPr>
            <w:r w:rsidRPr="00735A19">
              <w:rPr>
                <w:sz w:val="22"/>
                <w:szCs w:val="22"/>
              </w:rPr>
              <w:t>142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widowControl w:val="0"/>
              <w:autoSpaceDE w:val="0"/>
              <w:autoSpaceDN w:val="0"/>
              <w:adjustRightInd w:val="0"/>
              <w:jc w:val="center"/>
              <w:rPr>
                <w:sz w:val="22"/>
                <w:szCs w:val="22"/>
              </w:rPr>
            </w:pPr>
            <w:r w:rsidRPr="00735A19">
              <w:rPr>
                <w:sz w:val="22"/>
                <w:szCs w:val="22"/>
              </w:rPr>
              <w:t>п. Верхнеднепровский, ул. Строителей д. 7</w:t>
            </w:r>
          </w:p>
        </w:tc>
      </w:tr>
    </w:tbl>
    <w:p w:rsidR="004F5BD0" w:rsidRPr="00735A19" w:rsidRDefault="004F5BD0" w:rsidP="004F5BD0">
      <w:pPr>
        <w:pStyle w:val="ConsPlusTitle"/>
        <w:jc w:val="center"/>
      </w:pPr>
    </w:p>
    <w:p w:rsidR="004F5BD0" w:rsidRPr="00735A19" w:rsidRDefault="004F5BD0" w:rsidP="004F5BD0">
      <w:pPr>
        <w:pStyle w:val="ConsPlusTitle"/>
        <w:jc w:val="center"/>
      </w:pPr>
    </w:p>
    <w:p w:rsidR="004F5BD0" w:rsidRPr="00735A19" w:rsidRDefault="004F5BD0" w:rsidP="004F5BD0">
      <w:pPr>
        <w:pStyle w:val="ConsPlusTitle"/>
        <w:jc w:val="center"/>
      </w:pPr>
    </w:p>
    <w:p w:rsidR="004F5BD0" w:rsidRPr="00735A19" w:rsidRDefault="004F5BD0" w:rsidP="004F5BD0">
      <w:pPr>
        <w:pStyle w:val="ConsPlusTitle"/>
        <w:jc w:val="center"/>
      </w:pPr>
    </w:p>
    <w:p w:rsidR="004F5BD0" w:rsidRPr="00735A19" w:rsidRDefault="004F5BD0" w:rsidP="004F5BD0">
      <w:pPr>
        <w:pStyle w:val="ConsPlusTitle"/>
        <w:jc w:val="center"/>
      </w:pPr>
    </w:p>
    <w:p w:rsidR="004F5BD0" w:rsidRPr="00735A19"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p w:rsidR="004F5BD0" w:rsidRDefault="004F5BD0" w:rsidP="004F5BD0">
      <w:pPr>
        <w:pStyle w:val="ConsPlusTitle"/>
        <w:jc w:val="center"/>
      </w:pPr>
    </w:p>
    <w:tbl>
      <w:tblPr>
        <w:tblStyle w:val="ad"/>
        <w:tblW w:w="414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4F5BD0" w:rsidRPr="00735A19" w:rsidTr="000D73A2">
        <w:tc>
          <w:tcPr>
            <w:tcW w:w="4144" w:type="dxa"/>
          </w:tcPr>
          <w:p w:rsidR="004F5BD0" w:rsidRPr="00735A19" w:rsidRDefault="004F5BD0" w:rsidP="000D73A2">
            <w:pPr>
              <w:pStyle w:val="ConsPlusTitle"/>
              <w:jc w:val="both"/>
              <w:rPr>
                <w:b w:val="0"/>
                <w:sz w:val="16"/>
                <w:szCs w:val="16"/>
              </w:rPr>
            </w:pPr>
            <w:r w:rsidRPr="00735A19">
              <w:rPr>
                <w:b w:val="0"/>
                <w:sz w:val="16"/>
                <w:szCs w:val="16"/>
              </w:rPr>
              <w:t>Приложение №2</w:t>
            </w:r>
          </w:p>
          <w:p w:rsidR="004F5BD0" w:rsidRPr="00735A19" w:rsidRDefault="004F5BD0" w:rsidP="000D73A2">
            <w:pPr>
              <w:jc w:val="both"/>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w:t>
            </w:r>
            <w:r>
              <w:rPr>
                <w:sz w:val="16"/>
                <w:szCs w:val="16"/>
              </w:rPr>
              <w:t xml:space="preserve">Смоленской области </w:t>
            </w:r>
            <w:r>
              <w:rPr>
                <w:sz w:val="16"/>
                <w:szCs w:val="16"/>
              </w:rPr>
              <w:t>от 29.01.2025 №104)</w:t>
            </w:r>
          </w:p>
          <w:p w:rsidR="004F5BD0" w:rsidRPr="00735A19" w:rsidRDefault="004F5BD0" w:rsidP="000D73A2">
            <w:pPr>
              <w:pStyle w:val="ConsPlusTitle"/>
              <w:jc w:val="both"/>
              <w:rPr>
                <w:b w:val="0"/>
                <w:sz w:val="20"/>
                <w:szCs w:val="20"/>
              </w:rPr>
            </w:pPr>
          </w:p>
        </w:tc>
      </w:tr>
    </w:tbl>
    <w:p w:rsidR="004F5BD0" w:rsidRPr="00735A19" w:rsidRDefault="004F5BD0" w:rsidP="004F5BD0">
      <w:pPr>
        <w:pStyle w:val="ConsPlusTitle"/>
        <w:jc w:val="center"/>
      </w:pPr>
    </w:p>
    <w:p w:rsidR="004F5BD0" w:rsidRPr="00735A19" w:rsidRDefault="004F5BD0" w:rsidP="004F5BD0">
      <w:pPr>
        <w:pStyle w:val="ConsPlusTitle"/>
        <w:jc w:val="center"/>
      </w:pPr>
      <w:r w:rsidRPr="00735A19">
        <w:t>АДРЕСНЫЙ ПЕРЕЧЕНЬ</w:t>
      </w:r>
    </w:p>
    <w:p w:rsidR="004F5BD0" w:rsidRPr="00735A19" w:rsidRDefault="004F5BD0" w:rsidP="004F5BD0">
      <w:pPr>
        <w:pStyle w:val="ConsPlusTitle"/>
        <w:jc w:val="center"/>
      </w:pPr>
      <w:r w:rsidRPr="00735A19">
        <w:t>ОБЩЕСТВЕННЫХ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jc w:val="center"/>
        <w:rPr>
          <w:sz w:val="28"/>
          <w:szCs w:val="28"/>
        </w:rPr>
      </w:pPr>
    </w:p>
    <w:tbl>
      <w:tblPr>
        <w:tblW w:w="9654" w:type="dxa"/>
        <w:tblInd w:w="529" w:type="dxa"/>
        <w:tblLayout w:type="fixed"/>
        <w:tblLook w:val="0000" w:firstRow="0" w:lastRow="0" w:firstColumn="0" w:lastColumn="0" w:noHBand="0" w:noVBand="0"/>
      </w:tblPr>
      <w:tblGrid>
        <w:gridCol w:w="1008"/>
        <w:gridCol w:w="8646"/>
      </w:tblGrid>
      <w:tr w:rsidR="004F5BD0" w:rsidRPr="00735A19" w:rsidTr="000D73A2">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4F5BD0" w:rsidRPr="00735A19" w:rsidRDefault="004F5BD0" w:rsidP="000D73A2">
            <w:pPr>
              <w:autoSpaceDE w:val="0"/>
              <w:autoSpaceDN w:val="0"/>
              <w:adjustRightInd w:val="0"/>
              <w:jc w:val="center"/>
              <w:rPr>
                <w:b/>
                <w:sz w:val="22"/>
                <w:szCs w:val="22"/>
              </w:rPr>
            </w:pPr>
            <w:r w:rsidRPr="00735A19">
              <w:rPr>
                <w:b/>
                <w:sz w:val="22"/>
                <w:szCs w:val="22"/>
              </w:rPr>
              <w:t>№</w:t>
            </w:r>
          </w:p>
          <w:p w:rsidR="004F5BD0" w:rsidRPr="00735A19" w:rsidRDefault="004F5BD0" w:rsidP="000D73A2">
            <w:pPr>
              <w:autoSpaceDE w:val="0"/>
              <w:autoSpaceDN w:val="0"/>
              <w:adjustRightInd w:val="0"/>
              <w:jc w:val="center"/>
              <w:rPr>
                <w:b/>
                <w:sz w:val="22"/>
                <w:szCs w:val="22"/>
              </w:rPr>
            </w:pPr>
            <w:r w:rsidRPr="00735A19">
              <w:rPr>
                <w:b/>
                <w:sz w:val="22"/>
                <w:szCs w:val="22"/>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4F5BD0" w:rsidRPr="00735A19" w:rsidRDefault="004F5BD0" w:rsidP="000D73A2">
            <w:pPr>
              <w:autoSpaceDE w:val="0"/>
              <w:autoSpaceDN w:val="0"/>
              <w:adjustRightInd w:val="0"/>
              <w:jc w:val="center"/>
              <w:rPr>
                <w:b/>
                <w:sz w:val="22"/>
                <w:szCs w:val="22"/>
              </w:rPr>
            </w:pPr>
            <w:r w:rsidRPr="00735A19">
              <w:rPr>
                <w:b/>
                <w:sz w:val="22"/>
                <w:szCs w:val="22"/>
              </w:rPr>
              <w:t>Адрес общественной территории</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4F5BD0" w:rsidRPr="00735A19" w:rsidTr="000D73A2">
        <w:trPr>
          <w:trHeight w:val="33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центральная площадь (ул. Пушкина)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территория между домом 24 по ул. Мира и МБДОУ детский сад "Рябинка"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 xml:space="preserve">г. Дорогобуж, спортивная площадка по ул. </w:t>
            </w:r>
            <w:proofErr w:type="spellStart"/>
            <w:r w:rsidRPr="00735A19">
              <w:rPr>
                <w:rFonts w:ascii="Times New Roman" w:hAnsi="Times New Roman" w:cs="Times New Roman"/>
                <w:sz w:val="22"/>
                <w:szCs w:val="22"/>
              </w:rPr>
              <w:t>Путенкова</w:t>
            </w:r>
            <w:proofErr w:type="spellEnd"/>
            <w:r w:rsidRPr="00735A19">
              <w:rPr>
                <w:rFonts w:ascii="Times New Roman" w:hAnsi="Times New Roman" w:cs="Times New Roman"/>
                <w:sz w:val="22"/>
                <w:szCs w:val="22"/>
              </w:rPr>
              <w:t xml:space="preserve"> (каток)</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дорожка в районе МБОУ «Дорогобужская СОШ №2»</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дорожка в районе домов №24,28 по ул. Мира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 xml:space="preserve">г. Дорогобуж, территория напротив дома 13 по ул. </w:t>
            </w:r>
            <w:proofErr w:type="spellStart"/>
            <w:r w:rsidRPr="00735A19">
              <w:rPr>
                <w:rFonts w:ascii="Times New Roman" w:hAnsi="Times New Roman" w:cs="Times New Roman"/>
                <w:sz w:val="22"/>
                <w:szCs w:val="22"/>
              </w:rPr>
              <w:t>Путенкова</w:t>
            </w:r>
            <w:proofErr w:type="spellEnd"/>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9</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просп. Химиков, напротив д. 14</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10</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Молодежная, напротив д. 28 (пешеходная дорожка)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Комсомольская - просп. Химиков (пешеходная дорожка)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Молодежная, напротив д. 24 (пешеходная дорожка)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расположенной в сквере на ул. Молодежная</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пешеходных дорожек и тротуаров на ул. Советской</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пешеходной дорожки по ул. Дорогобужская</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пешеходная дорожка между пр. Химиков и домом № 14 по пр. Химиков</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напротив дома № 17 по ул. Ленина</w:t>
            </w:r>
          </w:p>
        </w:tc>
      </w:tr>
      <w:tr w:rsidR="004F5BD0" w:rsidRPr="00735A19" w:rsidTr="000D73A2">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jc w:val="center"/>
              <w:rPr>
                <w:sz w:val="22"/>
                <w:szCs w:val="22"/>
              </w:rPr>
            </w:pPr>
            <w:r w:rsidRPr="00735A19">
              <w:rPr>
                <w:sz w:val="22"/>
                <w:szCs w:val="22"/>
              </w:rPr>
              <w:t>18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напротив дома № 16 по пр. Химиков</w:t>
            </w:r>
          </w:p>
        </w:tc>
      </w:tr>
    </w:tbl>
    <w:p w:rsidR="004F5BD0" w:rsidRPr="00735A19" w:rsidRDefault="004F5BD0" w:rsidP="004F5BD0">
      <w:pPr>
        <w:jc w:val="center"/>
        <w:rPr>
          <w:sz w:val="28"/>
          <w:szCs w:val="28"/>
        </w:rPr>
      </w:pPr>
    </w:p>
    <w:p w:rsidR="004F5BD0" w:rsidRPr="00735A19" w:rsidRDefault="004F5BD0" w:rsidP="004F5BD0">
      <w:pPr>
        <w:jc w:val="center"/>
        <w:rPr>
          <w:sz w:val="28"/>
          <w:szCs w:val="28"/>
        </w:rPr>
      </w:pPr>
    </w:p>
    <w:p w:rsidR="004F5BD0" w:rsidRPr="00735A19" w:rsidRDefault="004F5BD0" w:rsidP="004F5BD0">
      <w:pPr>
        <w:jc w:val="center"/>
        <w:rPr>
          <w:sz w:val="28"/>
          <w:szCs w:val="28"/>
        </w:rPr>
      </w:pPr>
    </w:p>
    <w:p w:rsidR="004F5BD0" w:rsidRPr="00735A19" w:rsidRDefault="004F5BD0" w:rsidP="004F5BD0">
      <w:pPr>
        <w:jc w:val="center"/>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4F5BD0" w:rsidRPr="00735A19" w:rsidTr="000D73A2">
        <w:trPr>
          <w:trHeight w:val="540"/>
        </w:trPr>
        <w:tc>
          <w:tcPr>
            <w:tcW w:w="4572" w:type="dxa"/>
          </w:tcPr>
          <w:p w:rsidR="004F5BD0" w:rsidRPr="00735A19" w:rsidRDefault="004F5BD0" w:rsidP="000D73A2">
            <w:pPr>
              <w:snapToGrid w:val="0"/>
              <w:rPr>
                <w:sz w:val="16"/>
                <w:szCs w:val="16"/>
              </w:rPr>
            </w:pPr>
            <w:r w:rsidRPr="00735A19">
              <w:rPr>
                <w:sz w:val="16"/>
                <w:szCs w:val="16"/>
              </w:rPr>
              <w:t>Приложение № 3</w:t>
            </w:r>
          </w:p>
          <w:p w:rsidR="004F5BD0" w:rsidRPr="00735A19" w:rsidRDefault="004F5BD0" w:rsidP="000D73A2">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w:t>
            </w:r>
            <w:proofErr w:type="gramStart"/>
            <w:r w:rsidRPr="00735A19">
              <w:rPr>
                <w:sz w:val="16"/>
                <w:szCs w:val="16"/>
              </w:rPr>
              <w:t xml:space="preserve">области </w:t>
            </w:r>
            <w:r>
              <w:rPr>
                <w:sz w:val="16"/>
                <w:szCs w:val="16"/>
              </w:rPr>
              <w:t xml:space="preserve"> </w:t>
            </w:r>
            <w:r>
              <w:rPr>
                <w:sz w:val="16"/>
                <w:szCs w:val="16"/>
              </w:rPr>
              <w:t>от</w:t>
            </w:r>
            <w:proofErr w:type="gramEnd"/>
            <w:r>
              <w:rPr>
                <w:sz w:val="16"/>
                <w:szCs w:val="16"/>
              </w:rPr>
              <w:t xml:space="preserve"> 29.01.2025 №104)</w:t>
            </w:r>
          </w:p>
          <w:p w:rsidR="004F5BD0" w:rsidRPr="00735A19" w:rsidRDefault="004F5BD0" w:rsidP="000D73A2">
            <w:pPr>
              <w:pStyle w:val="ConsPlusNormal"/>
              <w:ind w:firstLine="0"/>
              <w:jc w:val="both"/>
              <w:rPr>
                <w:rFonts w:ascii="Times New Roman" w:hAnsi="Times New Roman" w:cs="Times New Roman"/>
              </w:rPr>
            </w:pPr>
          </w:p>
        </w:tc>
      </w:tr>
      <w:tr w:rsidR="004F5BD0" w:rsidRPr="00735A19" w:rsidTr="000D73A2">
        <w:trPr>
          <w:trHeight w:val="540"/>
        </w:trPr>
        <w:tc>
          <w:tcPr>
            <w:tcW w:w="4572" w:type="dxa"/>
          </w:tcPr>
          <w:p w:rsidR="004F5BD0" w:rsidRPr="00735A19" w:rsidRDefault="004F5BD0" w:rsidP="000D73A2">
            <w:pPr>
              <w:pStyle w:val="ConsPlusNormal"/>
              <w:jc w:val="both"/>
              <w:rPr>
                <w:rFonts w:ascii="Times New Roman" w:hAnsi="Times New Roman" w:cs="Times New Roman"/>
              </w:rPr>
            </w:pPr>
          </w:p>
        </w:tc>
      </w:tr>
    </w:tbl>
    <w:p w:rsidR="004F5BD0" w:rsidRPr="00735A19" w:rsidRDefault="004F5BD0" w:rsidP="004F5BD0">
      <w:pPr>
        <w:pStyle w:val="ConsPlusNormal"/>
        <w:jc w:val="center"/>
        <w:rPr>
          <w:rFonts w:ascii="Times New Roman" w:hAnsi="Times New Roman" w:cs="Times New Roman"/>
          <w:b/>
          <w:sz w:val="24"/>
          <w:szCs w:val="24"/>
        </w:rPr>
      </w:pPr>
    </w:p>
    <w:p w:rsidR="004F5BD0" w:rsidRPr="00735A19" w:rsidRDefault="004F5BD0" w:rsidP="004F5BD0">
      <w:pPr>
        <w:pStyle w:val="ConsPlusNormal"/>
        <w:ind w:firstLine="0"/>
        <w:jc w:val="center"/>
        <w:rPr>
          <w:rFonts w:ascii="Times New Roman" w:hAnsi="Times New Roman" w:cs="Times New Roman"/>
          <w:b/>
          <w:sz w:val="24"/>
          <w:szCs w:val="24"/>
        </w:rPr>
      </w:pPr>
      <w:r w:rsidRPr="00735A19">
        <w:rPr>
          <w:rFonts w:ascii="Times New Roman" w:hAnsi="Times New Roman" w:cs="Times New Roman"/>
          <w:b/>
          <w:sz w:val="24"/>
          <w:szCs w:val="24"/>
        </w:rPr>
        <w:t>АДРЕСНЫЙ ПЕРЕЧЕНЬ</w:t>
      </w:r>
    </w:p>
    <w:p w:rsidR="004F5BD0" w:rsidRPr="007122E1" w:rsidRDefault="004F5BD0" w:rsidP="004F5BD0">
      <w:pPr>
        <w:pStyle w:val="ConsPlusNormal"/>
        <w:ind w:firstLine="0"/>
        <w:jc w:val="center"/>
        <w:rPr>
          <w:rFonts w:ascii="Times New Roman" w:hAnsi="Times New Roman" w:cs="Times New Roman"/>
          <w:b/>
          <w:sz w:val="24"/>
          <w:szCs w:val="24"/>
        </w:rPr>
      </w:pPr>
      <w:r w:rsidRPr="00735A19">
        <w:rPr>
          <w:rFonts w:ascii="Times New Roman" w:hAnsi="Times New Roman" w:cs="Times New Roman"/>
          <w:b/>
          <w:sz w:val="24"/>
          <w:szCs w:val="24"/>
        </w:rPr>
        <w:t xml:space="preserve">ОБЪЕКТОВ НЕДВИЖИМОГО ИМУЩЕСТВА (ВКЛЮЧАЯ ОБЪЕКТЫ </w:t>
      </w:r>
      <w:r w:rsidRPr="007122E1">
        <w:rPr>
          <w:rFonts w:ascii="Times New Roman" w:hAnsi="Times New Roman" w:cs="Times New Roman"/>
          <w:b/>
          <w:sz w:val="24"/>
          <w:szCs w:val="24"/>
        </w:rPr>
        <w:t xml:space="preserve">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Pr>
          <w:rFonts w:ascii="Times New Roman" w:hAnsi="Times New Roman" w:cs="Times New Roman"/>
          <w:b/>
          <w:sz w:val="24"/>
          <w:szCs w:val="24"/>
        </w:rPr>
        <w:t>«</w:t>
      </w:r>
      <w:r w:rsidRPr="007122E1">
        <w:rPr>
          <w:rFonts w:ascii="Times New Roman" w:hAnsi="Times New Roman" w:cs="Times New Roman"/>
          <w:b/>
          <w:sz w:val="24"/>
          <w:szCs w:val="24"/>
        </w:rPr>
        <w:t>ДОРОГОБУЖСК</w:t>
      </w:r>
      <w:r>
        <w:rPr>
          <w:rFonts w:ascii="Times New Roman" w:hAnsi="Times New Roman" w:cs="Times New Roman"/>
          <w:b/>
          <w:sz w:val="24"/>
          <w:szCs w:val="24"/>
        </w:rPr>
        <w:t>ИЙ</w:t>
      </w:r>
      <w:r w:rsidRPr="007122E1">
        <w:rPr>
          <w:rFonts w:ascii="Times New Roman" w:hAnsi="Times New Roman" w:cs="Times New Roman"/>
          <w:b/>
          <w:sz w:val="24"/>
          <w:szCs w:val="24"/>
        </w:rPr>
        <w:t xml:space="preserve"> </w:t>
      </w:r>
      <w:r>
        <w:rPr>
          <w:rFonts w:ascii="Times New Roman" w:hAnsi="Times New Roman" w:cs="Times New Roman"/>
          <w:b/>
          <w:sz w:val="24"/>
          <w:szCs w:val="24"/>
        </w:rPr>
        <w:t xml:space="preserve">МУНИЦИПАЛЬНЫЙ ОКРУГ» СМОЛЕНСКОЙ ОБЛАСТИ </w:t>
      </w:r>
      <w:r w:rsidRPr="007122E1">
        <w:rPr>
          <w:rFonts w:ascii="Times New Roman" w:hAnsi="Times New Roman" w:cs="Times New Roman"/>
          <w:b/>
          <w:sz w:val="24"/>
          <w:szCs w:val="24"/>
        </w:rPr>
        <w:t>ПРАВИЛ БЛАГОУСТРОЙСТВА ТЕРРИТОРИИ</w:t>
      </w:r>
    </w:p>
    <w:p w:rsidR="004F5BD0" w:rsidRPr="00735A19" w:rsidRDefault="004F5BD0" w:rsidP="004F5BD0">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4F5BD0" w:rsidRPr="00735A19" w:rsidTr="000D73A2">
        <w:trPr>
          <w:trHeight w:val="878"/>
        </w:trPr>
        <w:tc>
          <w:tcPr>
            <w:tcW w:w="913" w:type="dxa"/>
          </w:tcPr>
          <w:p w:rsidR="004F5BD0" w:rsidRPr="00735A19" w:rsidRDefault="004F5BD0" w:rsidP="000D73A2">
            <w:pPr>
              <w:pStyle w:val="ConsPlusNormal"/>
              <w:ind w:firstLine="0"/>
              <w:rPr>
                <w:rFonts w:ascii="Times New Roman" w:hAnsi="Times New Roman" w:cs="Times New Roman"/>
                <w:sz w:val="24"/>
                <w:szCs w:val="24"/>
              </w:rPr>
            </w:pPr>
            <w:r w:rsidRPr="00735A19">
              <w:rPr>
                <w:rFonts w:ascii="Times New Roman" w:hAnsi="Times New Roman" w:cs="Times New Roman"/>
                <w:sz w:val="24"/>
                <w:szCs w:val="24"/>
              </w:rPr>
              <w:t>№ п/п</w:t>
            </w:r>
          </w:p>
        </w:tc>
        <w:tc>
          <w:tcPr>
            <w:tcW w:w="2551" w:type="dxa"/>
          </w:tcPr>
          <w:p w:rsidR="004F5BD0" w:rsidRPr="00735A19" w:rsidRDefault="004F5BD0" w:rsidP="000D73A2">
            <w:pPr>
              <w:pStyle w:val="ConsPlusNormal"/>
              <w:rPr>
                <w:rFonts w:ascii="Times New Roman" w:hAnsi="Times New Roman" w:cs="Times New Roman"/>
                <w:sz w:val="24"/>
                <w:szCs w:val="24"/>
              </w:rPr>
            </w:pPr>
            <w:r w:rsidRPr="00735A19">
              <w:rPr>
                <w:rFonts w:ascii="Times New Roman" w:hAnsi="Times New Roman" w:cs="Times New Roman"/>
                <w:sz w:val="24"/>
                <w:szCs w:val="24"/>
              </w:rPr>
              <w:t xml:space="preserve">Наименование </w:t>
            </w:r>
          </w:p>
        </w:tc>
        <w:tc>
          <w:tcPr>
            <w:tcW w:w="6458" w:type="dxa"/>
          </w:tcPr>
          <w:p w:rsidR="004F5BD0" w:rsidRPr="00735A19" w:rsidRDefault="004F5BD0" w:rsidP="000D73A2">
            <w:pPr>
              <w:pStyle w:val="ConsPlusNormal"/>
              <w:jc w:val="center"/>
              <w:rPr>
                <w:rFonts w:ascii="Times New Roman" w:hAnsi="Times New Roman" w:cs="Times New Roman"/>
                <w:sz w:val="24"/>
                <w:szCs w:val="24"/>
              </w:rPr>
            </w:pPr>
            <w:r w:rsidRPr="00735A1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4F5BD0" w:rsidRPr="00735A19" w:rsidTr="000D73A2">
        <w:trPr>
          <w:trHeight w:val="132"/>
        </w:trPr>
        <w:tc>
          <w:tcPr>
            <w:tcW w:w="913" w:type="dxa"/>
          </w:tcPr>
          <w:p w:rsidR="004F5BD0" w:rsidRPr="00735A19" w:rsidRDefault="004F5BD0" w:rsidP="000D73A2">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1</w:t>
            </w:r>
          </w:p>
        </w:tc>
        <w:tc>
          <w:tcPr>
            <w:tcW w:w="2551" w:type="dxa"/>
          </w:tcPr>
          <w:p w:rsidR="004F5BD0" w:rsidRPr="00735A19" w:rsidRDefault="004F5BD0" w:rsidP="000D73A2">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2</w:t>
            </w:r>
          </w:p>
        </w:tc>
        <w:tc>
          <w:tcPr>
            <w:tcW w:w="6458" w:type="dxa"/>
          </w:tcPr>
          <w:p w:rsidR="004F5BD0" w:rsidRPr="00735A19" w:rsidRDefault="004F5BD0" w:rsidP="000D73A2">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3</w:t>
            </w:r>
          </w:p>
        </w:tc>
      </w:tr>
      <w:tr w:rsidR="004F5BD0" w:rsidRPr="00735A19" w:rsidTr="000D73A2">
        <w:tc>
          <w:tcPr>
            <w:tcW w:w="913" w:type="dxa"/>
          </w:tcPr>
          <w:p w:rsidR="004F5BD0" w:rsidRPr="00735A19" w:rsidRDefault="004F5BD0" w:rsidP="000D73A2">
            <w:pPr>
              <w:pStyle w:val="ConsPlusNormal"/>
              <w:rPr>
                <w:rFonts w:ascii="Times New Roman" w:hAnsi="Times New Roman" w:cs="Times New Roman"/>
                <w:sz w:val="28"/>
                <w:szCs w:val="28"/>
              </w:rPr>
            </w:pPr>
          </w:p>
        </w:tc>
        <w:tc>
          <w:tcPr>
            <w:tcW w:w="2551" w:type="dxa"/>
          </w:tcPr>
          <w:p w:rsidR="004F5BD0" w:rsidRPr="00735A19" w:rsidRDefault="004F5BD0" w:rsidP="000D73A2">
            <w:pPr>
              <w:pStyle w:val="ConsPlusNormal"/>
              <w:rPr>
                <w:rFonts w:ascii="Times New Roman" w:hAnsi="Times New Roman" w:cs="Times New Roman"/>
                <w:sz w:val="28"/>
                <w:szCs w:val="28"/>
              </w:rPr>
            </w:pPr>
          </w:p>
        </w:tc>
        <w:tc>
          <w:tcPr>
            <w:tcW w:w="6458" w:type="dxa"/>
          </w:tcPr>
          <w:p w:rsidR="004F5BD0" w:rsidRPr="00735A19" w:rsidRDefault="004F5BD0" w:rsidP="000D73A2">
            <w:pPr>
              <w:pStyle w:val="ConsPlusNormal"/>
              <w:rPr>
                <w:rFonts w:ascii="Times New Roman" w:hAnsi="Times New Roman" w:cs="Times New Roman"/>
                <w:sz w:val="28"/>
                <w:szCs w:val="28"/>
              </w:rPr>
            </w:pPr>
          </w:p>
        </w:tc>
      </w:tr>
    </w:tbl>
    <w:p w:rsidR="004F5BD0" w:rsidRPr="00735A19" w:rsidRDefault="004F5BD0" w:rsidP="004F5BD0">
      <w:pPr>
        <w:tabs>
          <w:tab w:val="left" w:pos="3420"/>
        </w:tabs>
        <w:jc w:val="right"/>
        <w:rPr>
          <w:sz w:val="28"/>
          <w:szCs w:val="28"/>
        </w:rPr>
      </w:pPr>
    </w:p>
    <w:tbl>
      <w:tblPr>
        <w:tblpPr w:leftFromText="180" w:rightFromText="180" w:vertAnchor="page" w:horzAnchor="margin" w:tblpXSpec="right" w:tblpY="9631"/>
        <w:tblW w:w="4572" w:type="dxa"/>
        <w:tblLook w:val="0000" w:firstRow="0" w:lastRow="0" w:firstColumn="0" w:lastColumn="0" w:noHBand="0" w:noVBand="0"/>
      </w:tblPr>
      <w:tblGrid>
        <w:gridCol w:w="4572"/>
      </w:tblGrid>
      <w:tr w:rsidR="004F5BD0" w:rsidRPr="00735A19" w:rsidTr="000D73A2">
        <w:trPr>
          <w:trHeight w:val="1699"/>
        </w:trPr>
        <w:tc>
          <w:tcPr>
            <w:tcW w:w="4572" w:type="dxa"/>
          </w:tcPr>
          <w:p w:rsidR="004F5BD0" w:rsidRPr="00735A19" w:rsidRDefault="004F5BD0" w:rsidP="000D73A2">
            <w:pPr>
              <w:snapToGrid w:val="0"/>
            </w:pPr>
          </w:p>
          <w:p w:rsidR="004F5BD0" w:rsidRPr="00735A19" w:rsidRDefault="004F5BD0" w:rsidP="000D73A2">
            <w:pPr>
              <w:snapToGrid w:val="0"/>
              <w:rPr>
                <w:sz w:val="16"/>
                <w:szCs w:val="16"/>
              </w:rPr>
            </w:pPr>
            <w:r w:rsidRPr="00735A19">
              <w:rPr>
                <w:sz w:val="16"/>
                <w:szCs w:val="16"/>
              </w:rPr>
              <w:t>Приложение №4</w:t>
            </w:r>
          </w:p>
          <w:p w:rsidR="004F5BD0" w:rsidRPr="00735A19" w:rsidRDefault="004F5BD0" w:rsidP="000D73A2">
            <w:pPr>
              <w:pStyle w:val="ConsPlusNormal"/>
              <w:ind w:firstLine="0"/>
              <w:jc w:val="both"/>
              <w:rPr>
                <w:rFonts w:ascii="Times New Roman" w:hAnsi="Times New Roman" w:cs="Times New Roman"/>
              </w:rPr>
            </w:pPr>
            <w:r w:rsidRPr="00735A19">
              <w:rPr>
                <w:rFonts w:ascii="Times New Roman" w:hAnsi="Times New Roman" w:cs="Times New Roman"/>
                <w:sz w:val="16"/>
                <w:szCs w:val="16"/>
              </w:rPr>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w:t>
            </w:r>
            <w:r w:rsidRPr="00735A19">
              <w:rPr>
                <w:sz w:val="16"/>
                <w:szCs w:val="16"/>
              </w:rPr>
              <w:t xml:space="preserve"> (</w:t>
            </w:r>
            <w:r w:rsidRPr="00735A19">
              <w:rPr>
                <w:rFonts w:ascii="Times New Roman" w:hAnsi="Times New Roman" w:cs="Times New Roman"/>
                <w:sz w:val="16"/>
                <w:szCs w:val="16"/>
              </w:rPr>
              <w:t xml:space="preserve">в редакции постановления Администрации муниципального образования «Дорогобужский муниципальный округ» Смоленской </w:t>
            </w:r>
            <w:proofErr w:type="gramStart"/>
            <w:r w:rsidRPr="00735A19">
              <w:rPr>
                <w:rFonts w:ascii="Times New Roman" w:hAnsi="Times New Roman" w:cs="Times New Roman"/>
                <w:sz w:val="16"/>
                <w:szCs w:val="16"/>
              </w:rPr>
              <w:t xml:space="preserve">области </w:t>
            </w:r>
            <w:r>
              <w:rPr>
                <w:sz w:val="16"/>
                <w:szCs w:val="16"/>
              </w:rPr>
              <w:t xml:space="preserve"> </w:t>
            </w:r>
            <w:r>
              <w:rPr>
                <w:sz w:val="16"/>
                <w:szCs w:val="16"/>
              </w:rPr>
              <w:t>от</w:t>
            </w:r>
            <w:proofErr w:type="gramEnd"/>
            <w:r>
              <w:rPr>
                <w:sz w:val="16"/>
                <w:szCs w:val="16"/>
              </w:rPr>
              <w:t xml:space="preserve"> 29.01.2025 №104)</w:t>
            </w:r>
          </w:p>
        </w:tc>
      </w:tr>
    </w:tbl>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tabs>
          <w:tab w:val="left" w:pos="3420"/>
        </w:tabs>
        <w:jc w:val="right"/>
        <w:rPr>
          <w:sz w:val="28"/>
          <w:szCs w:val="28"/>
        </w:rPr>
      </w:pPr>
    </w:p>
    <w:p w:rsidR="004F5BD0" w:rsidRPr="00735A19" w:rsidRDefault="004F5BD0" w:rsidP="004F5BD0">
      <w:pPr>
        <w:pStyle w:val="ConsPlusTitle"/>
        <w:spacing w:before="280"/>
        <w:jc w:val="center"/>
      </w:pPr>
      <w:r w:rsidRPr="00735A19">
        <w:t>АДРЕСНЫЙ ПЕРЕЧЕНЬ</w:t>
      </w:r>
    </w:p>
    <w:p w:rsidR="004F5BD0" w:rsidRPr="00735A19" w:rsidRDefault="004F5BD0" w:rsidP="004F5BD0">
      <w:pPr>
        <w:pStyle w:val="ConsPlusTitle"/>
        <w:jc w:val="center"/>
      </w:pPr>
      <w:r w:rsidRPr="00735A19">
        <w:t>ДВОРОВЫХ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pStyle w:val="ConsPlusTitle"/>
        <w:jc w:val="center"/>
      </w:pPr>
      <w:r w:rsidRPr="00735A19">
        <w:t>В 2024 ГОДУ</w:t>
      </w:r>
    </w:p>
    <w:p w:rsidR="004F5BD0" w:rsidRPr="00735A19" w:rsidRDefault="004F5BD0" w:rsidP="004F5BD0">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4F5BD0" w:rsidRPr="00735A19" w:rsidTr="000D73A2">
        <w:tc>
          <w:tcPr>
            <w:tcW w:w="820" w:type="dxa"/>
            <w:shd w:val="clear" w:color="auto" w:fill="auto"/>
          </w:tcPr>
          <w:p w:rsidR="004F5BD0" w:rsidRPr="00735A19" w:rsidRDefault="004F5BD0" w:rsidP="000D73A2">
            <w:pPr>
              <w:jc w:val="both"/>
              <w:rPr>
                <w:b/>
                <w:sz w:val="22"/>
                <w:szCs w:val="22"/>
              </w:rPr>
            </w:pPr>
            <w:r w:rsidRPr="00735A19">
              <w:rPr>
                <w:b/>
                <w:sz w:val="22"/>
                <w:szCs w:val="22"/>
              </w:rPr>
              <w:t>№ п/п</w:t>
            </w:r>
          </w:p>
        </w:tc>
        <w:tc>
          <w:tcPr>
            <w:tcW w:w="8439" w:type="dxa"/>
            <w:shd w:val="clear" w:color="auto" w:fill="auto"/>
          </w:tcPr>
          <w:p w:rsidR="004F5BD0" w:rsidRPr="00735A19" w:rsidRDefault="004F5BD0" w:rsidP="000D73A2">
            <w:pPr>
              <w:jc w:val="center"/>
              <w:rPr>
                <w:b/>
                <w:sz w:val="22"/>
                <w:szCs w:val="22"/>
              </w:rPr>
            </w:pPr>
            <w:r w:rsidRPr="00735A19">
              <w:rPr>
                <w:b/>
                <w:sz w:val="22"/>
                <w:szCs w:val="22"/>
              </w:rPr>
              <w:t>Адрес дворовой территории</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1</w:t>
            </w:r>
          </w:p>
        </w:tc>
        <w:tc>
          <w:tcPr>
            <w:tcW w:w="8439" w:type="dxa"/>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32</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2</w:t>
            </w:r>
          </w:p>
        </w:tc>
        <w:tc>
          <w:tcPr>
            <w:tcW w:w="8439" w:type="dxa"/>
            <w:shd w:val="clear" w:color="auto" w:fill="auto"/>
          </w:tcPr>
          <w:p w:rsidR="004F5BD0" w:rsidRPr="00735A19" w:rsidRDefault="004F5BD0" w:rsidP="000D73A2">
            <w:pPr>
              <w:jc w:val="center"/>
              <w:rPr>
                <w:sz w:val="22"/>
                <w:szCs w:val="22"/>
              </w:rPr>
            </w:pPr>
            <w:r w:rsidRPr="00735A19">
              <w:rPr>
                <w:sz w:val="22"/>
                <w:szCs w:val="22"/>
              </w:rPr>
              <w:t>г. Дорогобуж, ул. Лермонтова, д. 38</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3</w:t>
            </w:r>
          </w:p>
        </w:tc>
        <w:tc>
          <w:tcPr>
            <w:tcW w:w="8439" w:type="dxa"/>
            <w:shd w:val="clear" w:color="auto" w:fill="auto"/>
          </w:tcPr>
          <w:p w:rsidR="004F5BD0" w:rsidRPr="00735A19" w:rsidRDefault="004F5BD0" w:rsidP="000D73A2">
            <w:pPr>
              <w:jc w:val="center"/>
              <w:rPr>
                <w:sz w:val="22"/>
                <w:szCs w:val="22"/>
              </w:rPr>
            </w:pPr>
            <w:r w:rsidRPr="00735A19">
              <w:rPr>
                <w:sz w:val="22"/>
                <w:szCs w:val="22"/>
              </w:rPr>
              <w:t xml:space="preserve">г. Дорогобуж, ул. Мира </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4</w:t>
            </w:r>
          </w:p>
        </w:tc>
        <w:tc>
          <w:tcPr>
            <w:tcW w:w="8439" w:type="dxa"/>
            <w:shd w:val="clear" w:color="auto" w:fill="auto"/>
          </w:tcPr>
          <w:p w:rsidR="004F5BD0" w:rsidRPr="00735A19" w:rsidRDefault="004F5BD0" w:rsidP="000D73A2">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пос. Верхнеднепровский, ул. Дорогобужская, д. 1</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5</w:t>
            </w:r>
          </w:p>
        </w:tc>
        <w:tc>
          <w:tcPr>
            <w:tcW w:w="8439" w:type="dxa"/>
            <w:shd w:val="clear" w:color="auto" w:fill="auto"/>
          </w:tcPr>
          <w:p w:rsidR="004F5BD0" w:rsidRPr="00735A19" w:rsidRDefault="004F5BD0" w:rsidP="000D73A2">
            <w:pPr>
              <w:jc w:val="center"/>
              <w:rPr>
                <w:sz w:val="22"/>
                <w:szCs w:val="22"/>
              </w:rPr>
            </w:pPr>
            <w:r w:rsidRPr="00735A19">
              <w:rPr>
                <w:sz w:val="22"/>
                <w:szCs w:val="22"/>
              </w:rPr>
              <w:t>пос. Верхнеднепровский, ул. Молодежная, д. 40</w:t>
            </w:r>
          </w:p>
        </w:tc>
      </w:tr>
      <w:tr w:rsidR="004F5BD0" w:rsidRPr="00735A19" w:rsidTr="000D73A2">
        <w:tc>
          <w:tcPr>
            <w:tcW w:w="820" w:type="dxa"/>
            <w:shd w:val="clear" w:color="auto" w:fill="auto"/>
          </w:tcPr>
          <w:p w:rsidR="004F5BD0" w:rsidRPr="00735A19" w:rsidRDefault="004F5BD0" w:rsidP="000D73A2">
            <w:pPr>
              <w:jc w:val="center"/>
              <w:rPr>
                <w:sz w:val="22"/>
                <w:szCs w:val="22"/>
              </w:rPr>
            </w:pPr>
            <w:r w:rsidRPr="00735A19">
              <w:rPr>
                <w:sz w:val="22"/>
                <w:szCs w:val="22"/>
              </w:rPr>
              <w:t>6</w:t>
            </w:r>
          </w:p>
        </w:tc>
        <w:tc>
          <w:tcPr>
            <w:tcW w:w="8439" w:type="dxa"/>
            <w:shd w:val="clear" w:color="auto" w:fill="auto"/>
          </w:tcPr>
          <w:p w:rsidR="004F5BD0" w:rsidRPr="00735A19" w:rsidRDefault="004F5BD0" w:rsidP="000D73A2">
            <w:pPr>
              <w:jc w:val="center"/>
              <w:rPr>
                <w:sz w:val="22"/>
                <w:szCs w:val="22"/>
              </w:rPr>
            </w:pPr>
            <w:r w:rsidRPr="00735A19">
              <w:rPr>
                <w:sz w:val="22"/>
                <w:szCs w:val="22"/>
              </w:rPr>
              <w:t>пос. Верхнеднепровский, ул. Школьная, д. 11</w:t>
            </w:r>
          </w:p>
        </w:tc>
      </w:tr>
    </w:tbl>
    <w:p w:rsidR="004F5BD0" w:rsidRPr="00735A19" w:rsidRDefault="004F5BD0" w:rsidP="004F5BD0">
      <w:pPr>
        <w:tabs>
          <w:tab w:val="left" w:pos="5640"/>
        </w:tabs>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pStyle w:val="ConsPlusTitle"/>
        <w:spacing w:before="280"/>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4F5BD0" w:rsidRPr="00735A19" w:rsidTr="000D73A2">
        <w:trPr>
          <w:trHeight w:val="1552"/>
        </w:trPr>
        <w:tc>
          <w:tcPr>
            <w:tcW w:w="4572" w:type="dxa"/>
          </w:tcPr>
          <w:p w:rsidR="004F5BD0" w:rsidRPr="00735A19" w:rsidRDefault="004F5BD0" w:rsidP="000D73A2">
            <w:pPr>
              <w:snapToGrid w:val="0"/>
              <w:rPr>
                <w:sz w:val="16"/>
                <w:szCs w:val="16"/>
              </w:rPr>
            </w:pPr>
            <w:r w:rsidRPr="00735A19">
              <w:rPr>
                <w:sz w:val="16"/>
                <w:szCs w:val="16"/>
              </w:rPr>
              <w:t>Приложение №5</w:t>
            </w:r>
          </w:p>
          <w:p w:rsidR="004F5BD0" w:rsidRPr="00735A19" w:rsidRDefault="004F5BD0" w:rsidP="000D73A2">
            <w:pPr>
              <w:jc w:val="both"/>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w:t>
            </w:r>
            <w:proofErr w:type="gramStart"/>
            <w:r w:rsidRPr="00735A19">
              <w:rPr>
                <w:sz w:val="16"/>
                <w:szCs w:val="16"/>
              </w:rPr>
              <w:t xml:space="preserve">области </w:t>
            </w:r>
            <w:r>
              <w:rPr>
                <w:sz w:val="16"/>
                <w:szCs w:val="16"/>
              </w:rPr>
              <w:t xml:space="preserve"> </w:t>
            </w:r>
            <w:r>
              <w:rPr>
                <w:sz w:val="16"/>
                <w:szCs w:val="16"/>
              </w:rPr>
              <w:t>от</w:t>
            </w:r>
            <w:proofErr w:type="gramEnd"/>
            <w:r>
              <w:rPr>
                <w:sz w:val="16"/>
                <w:szCs w:val="16"/>
              </w:rPr>
              <w:t xml:space="preserve"> 29.01.2025 №104)</w:t>
            </w:r>
          </w:p>
        </w:tc>
      </w:tr>
    </w:tbl>
    <w:p w:rsidR="004F5BD0" w:rsidRPr="00735A19" w:rsidRDefault="004F5BD0" w:rsidP="004F5BD0">
      <w:pPr>
        <w:pStyle w:val="ConsPlusTitle"/>
        <w:spacing w:before="280"/>
        <w:jc w:val="center"/>
      </w:pPr>
    </w:p>
    <w:p w:rsidR="004F5BD0" w:rsidRPr="00735A19" w:rsidRDefault="004F5BD0" w:rsidP="004F5BD0">
      <w:pPr>
        <w:pStyle w:val="ConsPlusTitle"/>
        <w:spacing w:before="280"/>
        <w:jc w:val="center"/>
      </w:pPr>
      <w:r w:rsidRPr="00735A19">
        <w:t>АДРЕСНЫЙ ПЕРЕЧЕНЬ</w:t>
      </w:r>
    </w:p>
    <w:p w:rsidR="004F5BD0" w:rsidRPr="00735A19" w:rsidRDefault="004F5BD0" w:rsidP="004F5BD0">
      <w:pPr>
        <w:pStyle w:val="ConsPlusTitle"/>
        <w:jc w:val="center"/>
      </w:pPr>
      <w:r w:rsidRPr="00735A19">
        <w:t>ДВОРОВЫХ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pStyle w:val="ConsPlusTitle"/>
        <w:jc w:val="center"/>
      </w:pPr>
      <w:r w:rsidRPr="00735A19">
        <w:t>В 2025 ГОДУ</w:t>
      </w:r>
    </w:p>
    <w:p w:rsidR="004F5BD0" w:rsidRPr="00735A19" w:rsidRDefault="004F5BD0" w:rsidP="004F5BD0">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4F5BD0" w:rsidRPr="00735A19" w:rsidTr="000D73A2">
        <w:tc>
          <w:tcPr>
            <w:tcW w:w="825" w:type="dxa"/>
            <w:shd w:val="clear" w:color="auto" w:fill="auto"/>
          </w:tcPr>
          <w:p w:rsidR="004F5BD0" w:rsidRPr="00735A19" w:rsidRDefault="004F5BD0" w:rsidP="000D73A2">
            <w:pPr>
              <w:jc w:val="both"/>
              <w:rPr>
                <w:b/>
              </w:rPr>
            </w:pPr>
            <w:r w:rsidRPr="00735A19">
              <w:rPr>
                <w:b/>
              </w:rPr>
              <w:t>№ п/п</w:t>
            </w:r>
          </w:p>
        </w:tc>
        <w:tc>
          <w:tcPr>
            <w:tcW w:w="8542" w:type="dxa"/>
            <w:shd w:val="clear" w:color="auto" w:fill="auto"/>
          </w:tcPr>
          <w:p w:rsidR="004F5BD0" w:rsidRPr="00735A19" w:rsidRDefault="004F5BD0" w:rsidP="000D73A2">
            <w:pPr>
              <w:jc w:val="center"/>
              <w:rPr>
                <w:b/>
              </w:rPr>
            </w:pPr>
            <w:r w:rsidRPr="00735A19">
              <w:rPr>
                <w:b/>
              </w:rPr>
              <w:t>Адрес дворовой территории</w:t>
            </w:r>
          </w:p>
        </w:tc>
      </w:tr>
      <w:tr w:rsidR="004F5BD0" w:rsidRPr="00735A19" w:rsidTr="000D73A2">
        <w:tc>
          <w:tcPr>
            <w:tcW w:w="825" w:type="dxa"/>
            <w:shd w:val="clear" w:color="auto" w:fill="auto"/>
          </w:tcPr>
          <w:p w:rsidR="004F5BD0" w:rsidRPr="00735A19" w:rsidRDefault="004F5BD0" w:rsidP="000D73A2">
            <w:pPr>
              <w:jc w:val="center"/>
            </w:pPr>
            <w:r w:rsidRPr="00735A19">
              <w:t>1</w:t>
            </w:r>
          </w:p>
        </w:tc>
        <w:tc>
          <w:tcPr>
            <w:tcW w:w="8542" w:type="dxa"/>
            <w:shd w:val="clear" w:color="auto" w:fill="auto"/>
          </w:tcPr>
          <w:p w:rsidR="004F5BD0" w:rsidRPr="00735A19" w:rsidRDefault="004F5BD0" w:rsidP="000D73A2">
            <w:pPr>
              <w:pStyle w:val="ConsPlusNormal"/>
              <w:jc w:val="center"/>
              <w:rPr>
                <w:rFonts w:ascii="Times New Roman" w:hAnsi="Times New Roman" w:cs="Times New Roman"/>
                <w:sz w:val="24"/>
                <w:szCs w:val="24"/>
              </w:rPr>
            </w:pPr>
            <w:r w:rsidRPr="00735A19">
              <w:rPr>
                <w:rFonts w:ascii="Times New Roman" w:hAnsi="Times New Roman" w:cs="Times New Roman"/>
                <w:sz w:val="24"/>
                <w:szCs w:val="24"/>
              </w:rPr>
              <w:t>г. Дорогобуж, ул. Мира, д. 26</w:t>
            </w:r>
          </w:p>
        </w:tc>
      </w:tr>
      <w:tr w:rsidR="004F5BD0" w:rsidRPr="00735A19" w:rsidTr="000D73A2">
        <w:tc>
          <w:tcPr>
            <w:tcW w:w="825" w:type="dxa"/>
            <w:shd w:val="clear" w:color="auto" w:fill="auto"/>
          </w:tcPr>
          <w:p w:rsidR="004F5BD0" w:rsidRPr="00735A19" w:rsidRDefault="004F5BD0" w:rsidP="000D73A2">
            <w:pPr>
              <w:jc w:val="center"/>
            </w:pPr>
            <w:r w:rsidRPr="00735A19">
              <w:t>2</w:t>
            </w:r>
          </w:p>
        </w:tc>
        <w:tc>
          <w:tcPr>
            <w:tcW w:w="8542" w:type="dxa"/>
            <w:shd w:val="clear" w:color="auto" w:fill="auto"/>
          </w:tcPr>
          <w:p w:rsidR="004F5BD0" w:rsidRPr="00735A19" w:rsidRDefault="004F5BD0" w:rsidP="000D73A2">
            <w:pPr>
              <w:jc w:val="center"/>
            </w:pPr>
            <w:r w:rsidRPr="00735A19">
              <w:rPr>
                <w:sz w:val="24"/>
                <w:szCs w:val="24"/>
              </w:rPr>
              <w:t>г. Дорогобуж, ул. Ленина, д. 75</w:t>
            </w:r>
          </w:p>
        </w:tc>
      </w:tr>
      <w:tr w:rsidR="004F5BD0" w:rsidRPr="00735A19" w:rsidTr="000D73A2">
        <w:tc>
          <w:tcPr>
            <w:tcW w:w="825" w:type="dxa"/>
            <w:shd w:val="clear" w:color="auto" w:fill="auto"/>
          </w:tcPr>
          <w:p w:rsidR="004F5BD0" w:rsidRPr="00735A19" w:rsidRDefault="004F5BD0" w:rsidP="000D73A2">
            <w:pPr>
              <w:jc w:val="center"/>
            </w:pPr>
            <w:r w:rsidRPr="00735A19">
              <w:t>3</w:t>
            </w:r>
          </w:p>
        </w:tc>
        <w:tc>
          <w:tcPr>
            <w:tcW w:w="8542" w:type="dxa"/>
            <w:shd w:val="clear" w:color="auto" w:fill="auto"/>
          </w:tcPr>
          <w:p w:rsidR="004F5BD0" w:rsidRPr="00735A19" w:rsidRDefault="004F5BD0" w:rsidP="000D73A2">
            <w:pPr>
              <w:pStyle w:val="ConsPlusNormal"/>
              <w:tabs>
                <w:tab w:val="left" w:pos="1980"/>
              </w:tabs>
              <w:jc w:val="center"/>
              <w:rPr>
                <w:rFonts w:ascii="Times New Roman" w:hAnsi="Times New Roman" w:cs="Times New Roman"/>
                <w:sz w:val="24"/>
                <w:szCs w:val="24"/>
              </w:rPr>
            </w:pPr>
            <w:r w:rsidRPr="00735A19">
              <w:rPr>
                <w:rFonts w:ascii="Times New Roman" w:hAnsi="Times New Roman" w:cs="Times New Roman"/>
                <w:sz w:val="24"/>
                <w:szCs w:val="24"/>
              </w:rPr>
              <w:t>п. Верхнеднепровский, ул. Строителей, д. 7</w:t>
            </w:r>
          </w:p>
        </w:tc>
      </w:tr>
      <w:tr w:rsidR="004F5BD0" w:rsidRPr="00735A19" w:rsidTr="000D73A2">
        <w:tc>
          <w:tcPr>
            <w:tcW w:w="825" w:type="dxa"/>
            <w:shd w:val="clear" w:color="auto" w:fill="auto"/>
          </w:tcPr>
          <w:p w:rsidR="004F5BD0" w:rsidRPr="00735A19" w:rsidRDefault="004F5BD0" w:rsidP="000D73A2">
            <w:pPr>
              <w:jc w:val="center"/>
            </w:pPr>
            <w:r w:rsidRPr="00735A19">
              <w:t>4</w:t>
            </w:r>
          </w:p>
        </w:tc>
        <w:tc>
          <w:tcPr>
            <w:tcW w:w="8542" w:type="dxa"/>
            <w:shd w:val="clear" w:color="auto" w:fill="auto"/>
          </w:tcPr>
          <w:p w:rsidR="004F5BD0" w:rsidRPr="00735A19" w:rsidRDefault="004F5BD0" w:rsidP="000D73A2">
            <w:pPr>
              <w:jc w:val="center"/>
              <w:rPr>
                <w:sz w:val="24"/>
                <w:szCs w:val="24"/>
              </w:rPr>
            </w:pPr>
            <w:r w:rsidRPr="00735A19">
              <w:rPr>
                <w:sz w:val="24"/>
                <w:szCs w:val="24"/>
              </w:rPr>
              <w:t>п. Верхнеднепровский, ул. Комсомольская, д. 31</w:t>
            </w:r>
          </w:p>
        </w:tc>
      </w:tr>
    </w:tbl>
    <w:p w:rsidR="004F5BD0" w:rsidRPr="00735A19" w:rsidRDefault="004F5BD0" w:rsidP="004F5BD0">
      <w:pPr>
        <w:tabs>
          <w:tab w:val="left" w:pos="5640"/>
        </w:tabs>
        <w:rPr>
          <w:sz w:val="28"/>
          <w:szCs w:val="28"/>
        </w:rPr>
      </w:pPr>
    </w:p>
    <w:tbl>
      <w:tblPr>
        <w:tblStyle w:val="ad"/>
        <w:tblpPr w:leftFromText="180" w:rightFromText="180" w:vertAnchor="page" w:horzAnchor="margin" w:tblpXSpec="right" w:tblpY="6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4F5BD0" w:rsidRPr="00735A19" w:rsidTr="000D73A2">
        <w:trPr>
          <w:trHeight w:val="2155"/>
        </w:trPr>
        <w:tc>
          <w:tcPr>
            <w:tcW w:w="4781" w:type="dxa"/>
          </w:tcPr>
          <w:p w:rsidR="004F5BD0" w:rsidRPr="00735A19" w:rsidRDefault="004F5BD0" w:rsidP="000D73A2">
            <w:pPr>
              <w:snapToGrid w:val="0"/>
              <w:rPr>
                <w:sz w:val="16"/>
                <w:szCs w:val="16"/>
              </w:rPr>
            </w:pPr>
            <w:r w:rsidRPr="00735A19">
              <w:rPr>
                <w:sz w:val="16"/>
                <w:szCs w:val="16"/>
              </w:rPr>
              <w:t>Приложение №6</w:t>
            </w:r>
          </w:p>
          <w:p w:rsidR="004F5BD0" w:rsidRPr="00735A19" w:rsidRDefault="004F5BD0" w:rsidP="000D73A2">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w:t>
            </w:r>
            <w:proofErr w:type="gramStart"/>
            <w:r w:rsidRPr="00735A19">
              <w:rPr>
                <w:sz w:val="16"/>
                <w:szCs w:val="16"/>
              </w:rPr>
              <w:t xml:space="preserve">области </w:t>
            </w:r>
            <w:r>
              <w:rPr>
                <w:sz w:val="16"/>
                <w:szCs w:val="16"/>
              </w:rPr>
              <w:t xml:space="preserve"> </w:t>
            </w:r>
            <w:r>
              <w:rPr>
                <w:sz w:val="16"/>
                <w:szCs w:val="16"/>
              </w:rPr>
              <w:t>от</w:t>
            </w:r>
            <w:proofErr w:type="gramEnd"/>
            <w:r>
              <w:rPr>
                <w:sz w:val="16"/>
                <w:szCs w:val="16"/>
              </w:rPr>
              <w:t xml:space="preserve"> 29.01.2025 №104)</w:t>
            </w:r>
          </w:p>
        </w:tc>
      </w:tr>
    </w:tbl>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rPr>
          <w:sz w:val="28"/>
          <w:szCs w:val="28"/>
        </w:rPr>
      </w:pPr>
    </w:p>
    <w:p w:rsidR="004F5BD0" w:rsidRPr="00735A19" w:rsidRDefault="004F5BD0" w:rsidP="004F5BD0">
      <w:pPr>
        <w:pStyle w:val="ConsPlusTitle"/>
        <w:jc w:val="center"/>
      </w:pPr>
    </w:p>
    <w:p w:rsidR="004F5BD0" w:rsidRPr="00735A19" w:rsidRDefault="004F5BD0" w:rsidP="004F5BD0">
      <w:pPr>
        <w:pStyle w:val="ConsPlusTitle"/>
        <w:jc w:val="center"/>
      </w:pPr>
      <w:r w:rsidRPr="00735A19">
        <w:t>АДРЕСНЫЙ ПЕРЕЧЕНЬ</w:t>
      </w:r>
    </w:p>
    <w:p w:rsidR="004F5BD0" w:rsidRPr="00735A19" w:rsidRDefault="004F5BD0" w:rsidP="004F5BD0">
      <w:pPr>
        <w:pStyle w:val="ConsPlusTitle"/>
        <w:jc w:val="center"/>
      </w:pPr>
      <w:r w:rsidRPr="00735A19">
        <w:t>ОБЩЕСТВЕННЫХ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pStyle w:val="ConsPlusTitle"/>
        <w:jc w:val="center"/>
      </w:pPr>
      <w:r w:rsidRPr="00735A19">
        <w:t>В 2024 ГОДУ</w:t>
      </w:r>
    </w:p>
    <w:p w:rsidR="004F5BD0" w:rsidRPr="00735A19" w:rsidRDefault="004F5BD0" w:rsidP="004F5BD0">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4F5BD0" w:rsidRPr="00735A19" w:rsidTr="000D73A2">
        <w:tc>
          <w:tcPr>
            <w:tcW w:w="563" w:type="dxa"/>
            <w:shd w:val="clear" w:color="auto" w:fill="auto"/>
          </w:tcPr>
          <w:p w:rsidR="004F5BD0" w:rsidRPr="00735A19" w:rsidRDefault="004F5BD0" w:rsidP="000D73A2">
            <w:pPr>
              <w:jc w:val="both"/>
              <w:rPr>
                <w:b/>
                <w:sz w:val="22"/>
                <w:szCs w:val="22"/>
              </w:rPr>
            </w:pPr>
            <w:r w:rsidRPr="00735A19">
              <w:rPr>
                <w:b/>
                <w:sz w:val="22"/>
                <w:szCs w:val="22"/>
              </w:rPr>
              <w:t>№ п/п</w:t>
            </w:r>
          </w:p>
        </w:tc>
        <w:tc>
          <w:tcPr>
            <w:tcW w:w="9099" w:type="dxa"/>
            <w:shd w:val="clear" w:color="auto" w:fill="auto"/>
          </w:tcPr>
          <w:p w:rsidR="004F5BD0" w:rsidRPr="00735A19" w:rsidRDefault="004F5BD0" w:rsidP="000D73A2">
            <w:pPr>
              <w:jc w:val="center"/>
              <w:rPr>
                <w:b/>
                <w:sz w:val="22"/>
                <w:szCs w:val="22"/>
              </w:rPr>
            </w:pPr>
            <w:r w:rsidRPr="00735A19">
              <w:rPr>
                <w:b/>
                <w:sz w:val="22"/>
                <w:szCs w:val="22"/>
              </w:rPr>
              <w:t>Адрес общественной территории</w:t>
            </w:r>
          </w:p>
        </w:tc>
      </w:tr>
      <w:tr w:rsidR="004F5BD0" w:rsidRPr="00735A19" w:rsidTr="000D73A2">
        <w:tc>
          <w:tcPr>
            <w:tcW w:w="563" w:type="dxa"/>
            <w:shd w:val="clear" w:color="auto" w:fill="auto"/>
          </w:tcPr>
          <w:p w:rsidR="004F5BD0" w:rsidRPr="00735A19" w:rsidRDefault="004F5BD0" w:rsidP="000D73A2">
            <w:pPr>
              <w:jc w:val="center"/>
              <w:rPr>
                <w:sz w:val="22"/>
                <w:szCs w:val="22"/>
              </w:rPr>
            </w:pPr>
            <w:r w:rsidRPr="00735A19">
              <w:rPr>
                <w:sz w:val="22"/>
                <w:szCs w:val="22"/>
              </w:rPr>
              <w:t>1</w:t>
            </w:r>
          </w:p>
        </w:tc>
        <w:tc>
          <w:tcPr>
            <w:tcW w:w="9099" w:type="dxa"/>
            <w:shd w:val="clear" w:color="auto" w:fill="auto"/>
          </w:tcPr>
          <w:p w:rsidR="004F5BD0" w:rsidRPr="00735A19" w:rsidRDefault="004F5BD0" w:rsidP="000D73A2">
            <w:pPr>
              <w:pStyle w:val="ConsPlusNormal"/>
              <w:ind w:firstLine="0"/>
              <w:jc w:val="both"/>
              <w:rPr>
                <w:rFonts w:ascii="Times New Roman" w:hAnsi="Times New Roman" w:cs="Times New Roman"/>
                <w:sz w:val="22"/>
                <w:szCs w:val="22"/>
              </w:rPr>
            </w:pPr>
          </w:p>
        </w:tc>
      </w:tr>
    </w:tbl>
    <w:p w:rsidR="004F5BD0" w:rsidRPr="00735A19" w:rsidRDefault="004F5BD0" w:rsidP="004F5BD0">
      <w:pPr>
        <w:tabs>
          <w:tab w:val="left" w:pos="3420"/>
        </w:tabs>
        <w:jc w:val="right"/>
        <w:rPr>
          <w:sz w:val="28"/>
          <w:szCs w:val="28"/>
        </w:rPr>
      </w:pPr>
    </w:p>
    <w:tbl>
      <w:tblPr>
        <w:tblStyle w:val="a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4F5BD0" w:rsidRPr="00735A19" w:rsidTr="000D73A2">
        <w:tc>
          <w:tcPr>
            <w:tcW w:w="4531" w:type="dxa"/>
          </w:tcPr>
          <w:p w:rsidR="004F5BD0" w:rsidRPr="00735A19" w:rsidRDefault="004F5BD0" w:rsidP="000D73A2">
            <w:pPr>
              <w:snapToGrid w:val="0"/>
              <w:jc w:val="right"/>
              <w:rPr>
                <w:sz w:val="16"/>
                <w:szCs w:val="16"/>
              </w:rPr>
            </w:pPr>
            <w:r w:rsidRPr="00735A19">
              <w:rPr>
                <w:sz w:val="16"/>
                <w:szCs w:val="16"/>
              </w:rPr>
              <w:t>Приложение №7</w:t>
            </w:r>
          </w:p>
          <w:p w:rsidR="004F5BD0" w:rsidRPr="00735A19" w:rsidRDefault="004F5BD0" w:rsidP="000D73A2">
            <w:pPr>
              <w:tabs>
                <w:tab w:val="left" w:pos="3420"/>
              </w:tabs>
              <w:jc w:val="both"/>
              <w:rPr>
                <w:sz w:val="16"/>
                <w:szCs w:val="16"/>
              </w:rPr>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области </w:t>
            </w:r>
            <w:r>
              <w:rPr>
                <w:sz w:val="16"/>
                <w:szCs w:val="16"/>
              </w:rPr>
              <w:t>от 29.01.2025 №104)</w:t>
            </w:r>
          </w:p>
          <w:p w:rsidR="004F5BD0" w:rsidRPr="00735A19" w:rsidRDefault="004F5BD0" w:rsidP="000D73A2">
            <w:pPr>
              <w:tabs>
                <w:tab w:val="left" w:pos="3420"/>
              </w:tabs>
              <w:jc w:val="right"/>
              <w:rPr>
                <w:sz w:val="28"/>
                <w:szCs w:val="28"/>
              </w:rPr>
            </w:pPr>
          </w:p>
        </w:tc>
      </w:tr>
    </w:tbl>
    <w:p w:rsidR="004F5BD0" w:rsidRPr="00735A19" w:rsidRDefault="004F5BD0" w:rsidP="004F5BD0">
      <w:pPr>
        <w:tabs>
          <w:tab w:val="left" w:pos="3420"/>
        </w:tabs>
        <w:rPr>
          <w:sz w:val="28"/>
          <w:szCs w:val="28"/>
        </w:rPr>
      </w:pPr>
    </w:p>
    <w:p w:rsidR="004F5BD0" w:rsidRPr="00735A19" w:rsidRDefault="004F5BD0" w:rsidP="004F5BD0">
      <w:pPr>
        <w:pStyle w:val="ConsPlusTitle"/>
        <w:jc w:val="center"/>
      </w:pPr>
      <w:r w:rsidRPr="00735A19">
        <w:t>АДРЕСНЫЙ ПЕРЕЧЕНЬ</w:t>
      </w:r>
    </w:p>
    <w:p w:rsidR="004F5BD0" w:rsidRPr="00735A19" w:rsidRDefault="004F5BD0" w:rsidP="004F5BD0">
      <w:pPr>
        <w:pStyle w:val="ConsPlusTitle"/>
        <w:jc w:val="center"/>
      </w:pPr>
      <w:r w:rsidRPr="00735A19">
        <w:t>ОБЩЕСТВЕННЫХ ТЕРРИТОРИЙ, НУЖДАЮЩИХСЯ В БЛАГОУСТРОЙСТВЕ</w:t>
      </w:r>
    </w:p>
    <w:p w:rsidR="004F5BD0" w:rsidRPr="00735A19" w:rsidRDefault="004F5BD0" w:rsidP="004F5BD0">
      <w:pPr>
        <w:pStyle w:val="ConsPlusTitle"/>
        <w:jc w:val="center"/>
      </w:pPr>
      <w:r w:rsidRPr="00735A19">
        <w:t xml:space="preserve">И ПОДЛЕЖАЩИХ БЛАГОУСТРОЙСТВУ В ПЕРИОД РЕАЛИЗАЦИИ ПРОГРАММЫ </w:t>
      </w:r>
    </w:p>
    <w:p w:rsidR="004F5BD0" w:rsidRPr="00735A19" w:rsidRDefault="004F5BD0" w:rsidP="004F5BD0">
      <w:pPr>
        <w:pStyle w:val="ConsPlusTitle"/>
        <w:jc w:val="center"/>
      </w:pPr>
      <w:r w:rsidRPr="00735A19">
        <w:t>В 2025 ГОДУ</w:t>
      </w:r>
    </w:p>
    <w:p w:rsidR="004F5BD0" w:rsidRPr="00735A19" w:rsidRDefault="004F5BD0" w:rsidP="004F5BD0">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4F5BD0" w:rsidRPr="00735A19" w:rsidTr="000D73A2">
        <w:tc>
          <w:tcPr>
            <w:tcW w:w="814" w:type="dxa"/>
            <w:shd w:val="clear" w:color="auto" w:fill="auto"/>
          </w:tcPr>
          <w:p w:rsidR="004F5BD0" w:rsidRPr="00735A19" w:rsidRDefault="004F5BD0" w:rsidP="000D73A2">
            <w:pPr>
              <w:jc w:val="both"/>
              <w:rPr>
                <w:b/>
              </w:rPr>
            </w:pPr>
            <w:r w:rsidRPr="00735A19">
              <w:rPr>
                <w:b/>
              </w:rPr>
              <w:t>№ п/п</w:t>
            </w:r>
          </w:p>
        </w:tc>
        <w:tc>
          <w:tcPr>
            <w:tcW w:w="9382" w:type="dxa"/>
            <w:shd w:val="clear" w:color="auto" w:fill="auto"/>
          </w:tcPr>
          <w:p w:rsidR="004F5BD0" w:rsidRPr="00735A19" w:rsidRDefault="004F5BD0" w:rsidP="000D73A2">
            <w:pPr>
              <w:jc w:val="center"/>
              <w:rPr>
                <w:b/>
              </w:rPr>
            </w:pPr>
            <w:r w:rsidRPr="00735A19">
              <w:rPr>
                <w:b/>
              </w:rPr>
              <w:t>Адрес общественной территории</w:t>
            </w:r>
          </w:p>
        </w:tc>
      </w:tr>
      <w:tr w:rsidR="004F5BD0" w:rsidRPr="00735A19" w:rsidTr="000D73A2">
        <w:tc>
          <w:tcPr>
            <w:tcW w:w="814" w:type="dxa"/>
            <w:shd w:val="clear" w:color="auto" w:fill="auto"/>
          </w:tcPr>
          <w:p w:rsidR="004F5BD0" w:rsidRPr="00735A19" w:rsidRDefault="004F5BD0" w:rsidP="000D73A2">
            <w:pPr>
              <w:jc w:val="center"/>
            </w:pPr>
            <w:r w:rsidRPr="00735A19">
              <w:t>1</w:t>
            </w:r>
          </w:p>
        </w:tc>
        <w:tc>
          <w:tcPr>
            <w:tcW w:w="9382" w:type="dxa"/>
            <w:shd w:val="clear" w:color="auto" w:fill="auto"/>
          </w:tcPr>
          <w:p w:rsidR="004F5BD0" w:rsidRPr="00735A19" w:rsidRDefault="004F5BD0" w:rsidP="000D73A2">
            <w:pPr>
              <w:pStyle w:val="ConsPlusNormal"/>
              <w:jc w:val="both"/>
              <w:rPr>
                <w:rFonts w:ascii="Times New Roman" w:hAnsi="Times New Roman" w:cs="Times New Roman"/>
                <w:sz w:val="24"/>
                <w:szCs w:val="24"/>
              </w:rPr>
            </w:pPr>
          </w:p>
        </w:tc>
      </w:tr>
    </w:tbl>
    <w:p w:rsidR="004F5BD0" w:rsidRPr="00735A19" w:rsidRDefault="004F5BD0" w:rsidP="00951019">
      <w:pPr>
        <w:pStyle w:val="a3"/>
        <w:tabs>
          <w:tab w:val="left" w:pos="831"/>
        </w:tabs>
        <w:ind w:right="40"/>
        <w:jc w:val="center"/>
        <w:rPr>
          <w:b/>
          <w:sz w:val="24"/>
          <w:szCs w:val="24"/>
        </w:rPr>
      </w:pPr>
      <w:bookmarkStart w:id="1" w:name="_GoBack"/>
      <w:bookmarkEnd w:id="1"/>
    </w:p>
    <w:sectPr w:rsidR="004F5BD0" w:rsidRPr="00735A19" w:rsidSect="00800A7B">
      <w:headerReference w:type="default" r:id="rId11"/>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C5" w:rsidRDefault="005E43C5">
      <w:r>
        <w:separator/>
      </w:r>
    </w:p>
  </w:endnote>
  <w:endnote w:type="continuationSeparator" w:id="0">
    <w:p w:rsidR="005E43C5" w:rsidRDefault="005E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C5" w:rsidRDefault="005E43C5">
      <w:r>
        <w:separator/>
      </w:r>
    </w:p>
  </w:footnote>
  <w:footnote w:type="continuationSeparator" w:id="0">
    <w:p w:rsidR="005E43C5" w:rsidRDefault="005E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3D" w:rsidRDefault="00D4663D" w:rsidP="005651A6">
    <w:pPr>
      <w:pStyle w:val="a6"/>
      <w:jc w:val="right"/>
    </w:pPr>
  </w:p>
  <w:p w:rsidR="00D4663D" w:rsidRPr="00A22C67" w:rsidRDefault="00D4663D"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3">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2">
    <w:nsid w:val="6BCE005B"/>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3">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0"/>
  </w:num>
  <w:num w:numId="5">
    <w:abstractNumId w:val="13"/>
  </w:num>
  <w:num w:numId="6">
    <w:abstractNumId w:val="3"/>
  </w:num>
  <w:num w:numId="7">
    <w:abstractNumId w:val="9"/>
  </w:num>
  <w:num w:numId="8">
    <w:abstractNumId w:val="21"/>
  </w:num>
  <w:num w:numId="9">
    <w:abstractNumId w:val="20"/>
  </w:num>
  <w:num w:numId="10">
    <w:abstractNumId w:val="16"/>
  </w:num>
  <w:num w:numId="11">
    <w:abstractNumId w:val="1"/>
  </w:num>
  <w:num w:numId="12">
    <w:abstractNumId w:val="18"/>
  </w:num>
  <w:num w:numId="13">
    <w:abstractNumId w:val="23"/>
  </w:num>
  <w:num w:numId="14">
    <w:abstractNumId w:val="8"/>
  </w:num>
  <w:num w:numId="15">
    <w:abstractNumId w:val="17"/>
  </w:num>
  <w:num w:numId="16">
    <w:abstractNumId w:val="0"/>
  </w:num>
  <w:num w:numId="17">
    <w:abstractNumId w:val="11"/>
  </w:num>
  <w:num w:numId="18">
    <w:abstractNumId w:val="15"/>
  </w:num>
  <w:num w:numId="19">
    <w:abstractNumId w:val="2"/>
  </w:num>
  <w:num w:numId="20">
    <w:abstractNumId w:val="14"/>
  </w:num>
  <w:num w:numId="21">
    <w:abstractNumId w:val="6"/>
  </w:num>
  <w:num w:numId="22">
    <w:abstractNumId w:val="24"/>
  </w:num>
  <w:num w:numId="23">
    <w:abstractNumId w:val="5"/>
  </w:num>
  <w:num w:numId="24">
    <w:abstractNumId w:val="22"/>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8A6"/>
    <w:rsid w:val="00024C77"/>
    <w:rsid w:val="00025C1D"/>
    <w:rsid w:val="000262E9"/>
    <w:rsid w:val="0002631D"/>
    <w:rsid w:val="0002677F"/>
    <w:rsid w:val="00026A9A"/>
    <w:rsid w:val="00027E62"/>
    <w:rsid w:val="00030084"/>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A97"/>
    <w:rsid w:val="00054C3F"/>
    <w:rsid w:val="0005567B"/>
    <w:rsid w:val="000565D6"/>
    <w:rsid w:val="000600B4"/>
    <w:rsid w:val="00060FDA"/>
    <w:rsid w:val="0006228D"/>
    <w:rsid w:val="00062312"/>
    <w:rsid w:val="00062332"/>
    <w:rsid w:val="00063157"/>
    <w:rsid w:val="000636B7"/>
    <w:rsid w:val="000646E1"/>
    <w:rsid w:val="00064F66"/>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62F3"/>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5F94"/>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68"/>
    <w:rsid w:val="000F0ACE"/>
    <w:rsid w:val="000F17C7"/>
    <w:rsid w:val="000F19E2"/>
    <w:rsid w:val="000F2F66"/>
    <w:rsid w:val="000F3A74"/>
    <w:rsid w:val="000F4663"/>
    <w:rsid w:val="000F4E1D"/>
    <w:rsid w:val="000F5C53"/>
    <w:rsid w:val="000F5F1D"/>
    <w:rsid w:val="000F5F65"/>
    <w:rsid w:val="000F6BE5"/>
    <w:rsid w:val="001000D9"/>
    <w:rsid w:val="0010099E"/>
    <w:rsid w:val="00101506"/>
    <w:rsid w:val="00101E50"/>
    <w:rsid w:val="00102410"/>
    <w:rsid w:val="001025DB"/>
    <w:rsid w:val="00102BBB"/>
    <w:rsid w:val="00102FB3"/>
    <w:rsid w:val="001032D7"/>
    <w:rsid w:val="00103BA7"/>
    <w:rsid w:val="001043AF"/>
    <w:rsid w:val="00104EAB"/>
    <w:rsid w:val="001058F8"/>
    <w:rsid w:val="001079A7"/>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6FD"/>
    <w:rsid w:val="00121DCF"/>
    <w:rsid w:val="001227A4"/>
    <w:rsid w:val="001227B0"/>
    <w:rsid w:val="001231C5"/>
    <w:rsid w:val="001247CC"/>
    <w:rsid w:val="001247DF"/>
    <w:rsid w:val="001258C7"/>
    <w:rsid w:val="00125F4A"/>
    <w:rsid w:val="001266FE"/>
    <w:rsid w:val="0012731B"/>
    <w:rsid w:val="00127384"/>
    <w:rsid w:val="00127919"/>
    <w:rsid w:val="001302EC"/>
    <w:rsid w:val="0013064D"/>
    <w:rsid w:val="0013077F"/>
    <w:rsid w:val="00131134"/>
    <w:rsid w:val="001313FF"/>
    <w:rsid w:val="001316DC"/>
    <w:rsid w:val="001316FB"/>
    <w:rsid w:val="00131B61"/>
    <w:rsid w:val="001328C5"/>
    <w:rsid w:val="00135985"/>
    <w:rsid w:val="00135CE3"/>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073"/>
    <w:rsid w:val="001520D0"/>
    <w:rsid w:val="0015214C"/>
    <w:rsid w:val="00152802"/>
    <w:rsid w:val="00152AAD"/>
    <w:rsid w:val="00152BDB"/>
    <w:rsid w:val="0015301A"/>
    <w:rsid w:val="00154890"/>
    <w:rsid w:val="00155104"/>
    <w:rsid w:val="001558C3"/>
    <w:rsid w:val="00155A17"/>
    <w:rsid w:val="00156176"/>
    <w:rsid w:val="001571CB"/>
    <w:rsid w:val="00157224"/>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13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64C6"/>
    <w:rsid w:val="001C72A6"/>
    <w:rsid w:val="001C7BB5"/>
    <w:rsid w:val="001D13B8"/>
    <w:rsid w:val="001D1615"/>
    <w:rsid w:val="001D20BB"/>
    <w:rsid w:val="001D24CB"/>
    <w:rsid w:val="001D2649"/>
    <w:rsid w:val="001D2C85"/>
    <w:rsid w:val="001D2D9C"/>
    <w:rsid w:val="001D2F04"/>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63A8"/>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463"/>
    <w:rsid w:val="00256FFD"/>
    <w:rsid w:val="0026065F"/>
    <w:rsid w:val="0026161F"/>
    <w:rsid w:val="00261829"/>
    <w:rsid w:val="00261F47"/>
    <w:rsid w:val="00262247"/>
    <w:rsid w:val="00264756"/>
    <w:rsid w:val="00265A7B"/>
    <w:rsid w:val="00265C01"/>
    <w:rsid w:val="00265E3D"/>
    <w:rsid w:val="00267269"/>
    <w:rsid w:val="0026764B"/>
    <w:rsid w:val="00267989"/>
    <w:rsid w:val="00270B33"/>
    <w:rsid w:val="00270E8F"/>
    <w:rsid w:val="00272801"/>
    <w:rsid w:val="0027347E"/>
    <w:rsid w:val="00273EB6"/>
    <w:rsid w:val="00276CA8"/>
    <w:rsid w:val="00277D07"/>
    <w:rsid w:val="00284FB1"/>
    <w:rsid w:val="002852BD"/>
    <w:rsid w:val="00285B00"/>
    <w:rsid w:val="0028649C"/>
    <w:rsid w:val="00286A1D"/>
    <w:rsid w:val="00286DE5"/>
    <w:rsid w:val="002876D3"/>
    <w:rsid w:val="00287A60"/>
    <w:rsid w:val="0029054F"/>
    <w:rsid w:val="00290CF6"/>
    <w:rsid w:val="002918BB"/>
    <w:rsid w:val="002930E0"/>
    <w:rsid w:val="00293DE2"/>
    <w:rsid w:val="00293E06"/>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C7D34"/>
    <w:rsid w:val="002D02B3"/>
    <w:rsid w:val="002D09AB"/>
    <w:rsid w:val="002D1FCD"/>
    <w:rsid w:val="002D24D6"/>
    <w:rsid w:val="002D3185"/>
    <w:rsid w:val="002D3F07"/>
    <w:rsid w:val="002D42C0"/>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5F41"/>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07C"/>
    <w:rsid w:val="00352A78"/>
    <w:rsid w:val="00353D5D"/>
    <w:rsid w:val="00353E80"/>
    <w:rsid w:val="00354227"/>
    <w:rsid w:val="00354724"/>
    <w:rsid w:val="00354C27"/>
    <w:rsid w:val="00354D45"/>
    <w:rsid w:val="00357484"/>
    <w:rsid w:val="00357A7A"/>
    <w:rsid w:val="00360423"/>
    <w:rsid w:val="00360590"/>
    <w:rsid w:val="003614E1"/>
    <w:rsid w:val="00361A8C"/>
    <w:rsid w:val="00362C34"/>
    <w:rsid w:val="00362F62"/>
    <w:rsid w:val="00363B96"/>
    <w:rsid w:val="003640B9"/>
    <w:rsid w:val="0036443E"/>
    <w:rsid w:val="003644EB"/>
    <w:rsid w:val="003652D3"/>
    <w:rsid w:val="0036641D"/>
    <w:rsid w:val="0037048B"/>
    <w:rsid w:val="00370F25"/>
    <w:rsid w:val="00371487"/>
    <w:rsid w:val="003725A9"/>
    <w:rsid w:val="003728CC"/>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189"/>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71E"/>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6DE"/>
    <w:rsid w:val="003F1961"/>
    <w:rsid w:val="003F2459"/>
    <w:rsid w:val="003F25CF"/>
    <w:rsid w:val="003F297A"/>
    <w:rsid w:val="003F3398"/>
    <w:rsid w:val="003F3629"/>
    <w:rsid w:val="003F3E6B"/>
    <w:rsid w:val="003F4C80"/>
    <w:rsid w:val="003F53A5"/>
    <w:rsid w:val="003F59AD"/>
    <w:rsid w:val="003F705C"/>
    <w:rsid w:val="0040013D"/>
    <w:rsid w:val="00400B56"/>
    <w:rsid w:val="004032E3"/>
    <w:rsid w:val="00403482"/>
    <w:rsid w:val="00403685"/>
    <w:rsid w:val="004036C7"/>
    <w:rsid w:val="004039B0"/>
    <w:rsid w:val="004039E8"/>
    <w:rsid w:val="00403DD8"/>
    <w:rsid w:val="00404371"/>
    <w:rsid w:val="0040462B"/>
    <w:rsid w:val="004046AB"/>
    <w:rsid w:val="0040494E"/>
    <w:rsid w:val="00406B95"/>
    <w:rsid w:val="00406C1A"/>
    <w:rsid w:val="00406CF5"/>
    <w:rsid w:val="00407233"/>
    <w:rsid w:val="0040788B"/>
    <w:rsid w:val="00407AFD"/>
    <w:rsid w:val="00407C03"/>
    <w:rsid w:val="004106EC"/>
    <w:rsid w:val="00410736"/>
    <w:rsid w:val="0041161F"/>
    <w:rsid w:val="004116D6"/>
    <w:rsid w:val="004123BE"/>
    <w:rsid w:val="00413962"/>
    <w:rsid w:val="00414170"/>
    <w:rsid w:val="00414ACC"/>
    <w:rsid w:val="00415183"/>
    <w:rsid w:val="004151A4"/>
    <w:rsid w:val="00417231"/>
    <w:rsid w:val="00417882"/>
    <w:rsid w:val="00421C32"/>
    <w:rsid w:val="00421FF2"/>
    <w:rsid w:val="00422088"/>
    <w:rsid w:val="004232BF"/>
    <w:rsid w:val="00423452"/>
    <w:rsid w:val="004241B9"/>
    <w:rsid w:val="00425A1C"/>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B1F"/>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2B3"/>
    <w:rsid w:val="00462A80"/>
    <w:rsid w:val="004635B2"/>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777E6"/>
    <w:rsid w:val="0048031A"/>
    <w:rsid w:val="00480C36"/>
    <w:rsid w:val="00481F01"/>
    <w:rsid w:val="00481F48"/>
    <w:rsid w:val="004828E8"/>
    <w:rsid w:val="00482E13"/>
    <w:rsid w:val="0048331C"/>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97DF9"/>
    <w:rsid w:val="004A0E7A"/>
    <w:rsid w:val="004A13CD"/>
    <w:rsid w:val="004A1517"/>
    <w:rsid w:val="004A2899"/>
    <w:rsid w:val="004A2A36"/>
    <w:rsid w:val="004A3205"/>
    <w:rsid w:val="004A34A2"/>
    <w:rsid w:val="004A3628"/>
    <w:rsid w:val="004A398C"/>
    <w:rsid w:val="004A4161"/>
    <w:rsid w:val="004A4BCF"/>
    <w:rsid w:val="004A5143"/>
    <w:rsid w:val="004A53F4"/>
    <w:rsid w:val="004A6652"/>
    <w:rsid w:val="004A7479"/>
    <w:rsid w:val="004A776E"/>
    <w:rsid w:val="004B0505"/>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A80"/>
    <w:rsid w:val="004E5BC4"/>
    <w:rsid w:val="004E6DE8"/>
    <w:rsid w:val="004E71F6"/>
    <w:rsid w:val="004E7343"/>
    <w:rsid w:val="004E7E25"/>
    <w:rsid w:val="004F0222"/>
    <w:rsid w:val="004F03FE"/>
    <w:rsid w:val="004F098E"/>
    <w:rsid w:val="004F132D"/>
    <w:rsid w:val="004F400A"/>
    <w:rsid w:val="004F54E8"/>
    <w:rsid w:val="004F5BD0"/>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0E9A"/>
    <w:rsid w:val="005110CF"/>
    <w:rsid w:val="00511C39"/>
    <w:rsid w:val="00511E7B"/>
    <w:rsid w:val="005127AD"/>
    <w:rsid w:val="0051347C"/>
    <w:rsid w:val="00514415"/>
    <w:rsid w:val="00514F01"/>
    <w:rsid w:val="00515084"/>
    <w:rsid w:val="00515B8B"/>
    <w:rsid w:val="00516F7E"/>
    <w:rsid w:val="005206DF"/>
    <w:rsid w:val="00522481"/>
    <w:rsid w:val="00522B23"/>
    <w:rsid w:val="00523172"/>
    <w:rsid w:val="005232DB"/>
    <w:rsid w:val="00523F0C"/>
    <w:rsid w:val="00524087"/>
    <w:rsid w:val="0052424D"/>
    <w:rsid w:val="00524D78"/>
    <w:rsid w:val="00524E38"/>
    <w:rsid w:val="005251D2"/>
    <w:rsid w:val="00525565"/>
    <w:rsid w:val="0052592F"/>
    <w:rsid w:val="005265C9"/>
    <w:rsid w:val="00526B91"/>
    <w:rsid w:val="00526CCB"/>
    <w:rsid w:val="005311A6"/>
    <w:rsid w:val="0053180D"/>
    <w:rsid w:val="00531FB8"/>
    <w:rsid w:val="0053218E"/>
    <w:rsid w:val="00532552"/>
    <w:rsid w:val="00533503"/>
    <w:rsid w:val="00533551"/>
    <w:rsid w:val="00533F20"/>
    <w:rsid w:val="0053405F"/>
    <w:rsid w:val="00534584"/>
    <w:rsid w:val="00534D50"/>
    <w:rsid w:val="00535986"/>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4B0"/>
    <w:rsid w:val="005566CF"/>
    <w:rsid w:val="00560EAA"/>
    <w:rsid w:val="0056126C"/>
    <w:rsid w:val="00562590"/>
    <w:rsid w:val="005626B8"/>
    <w:rsid w:val="0056446D"/>
    <w:rsid w:val="0056472E"/>
    <w:rsid w:val="00564A46"/>
    <w:rsid w:val="005651A6"/>
    <w:rsid w:val="00566AE5"/>
    <w:rsid w:val="00566E25"/>
    <w:rsid w:val="0056739C"/>
    <w:rsid w:val="0056799E"/>
    <w:rsid w:val="00567FCA"/>
    <w:rsid w:val="00571198"/>
    <w:rsid w:val="005715F0"/>
    <w:rsid w:val="005716C1"/>
    <w:rsid w:val="00571C47"/>
    <w:rsid w:val="00573479"/>
    <w:rsid w:val="00574D67"/>
    <w:rsid w:val="00575267"/>
    <w:rsid w:val="005756B4"/>
    <w:rsid w:val="00575E4C"/>
    <w:rsid w:val="00576375"/>
    <w:rsid w:val="005810AB"/>
    <w:rsid w:val="0058271B"/>
    <w:rsid w:val="00582905"/>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148"/>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B81"/>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C98"/>
    <w:rsid w:val="005C6F70"/>
    <w:rsid w:val="005C715C"/>
    <w:rsid w:val="005C759E"/>
    <w:rsid w:val="005C790D"/>
    <w:rsid w:val="005C79A5"/>
    <w:rsid w:val="005D0C4E"/>
    <w:rsid w:val="005D1272"/>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3C5"/>
    <w:rsid w:val="005E4B7E"/>
    <w:rsid w:val="005E58FF"/>
    <w:rsid w:val="005E5FA0"/>
    <w:rsid w:val="005E6277"/>
    <w:rsid w:val="005E6325"/>
    <w:rsid w:val="005E64E8"/>
    <w:rsid w:val="005E7F7A"/>
    <w:rsid w:val="005F1635"/>
    <w:rsid w:val="005F3A39"/>
    <w:rsid w:val="005F3C97"/>
    <w:rsid w:val="005F3E8A"/>
    <w:rsid w:val="005F46CA"/>
    <w:rsid w:val="005F4C44"/>
    <w:rsid w:val="005F4CEF"/>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6FD"/>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256"/>
    <w:rsid w:val="006474A3"/>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0BC"/>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0759"/>
    <w:rsid w:val="006917BF"/>
    <w:rsid w:val="00692AFF"/>
    <w:rsid w:val="00692BE5"/>
    <w:rsid w:val="00693562"/>
    <w:rsid w:val="00693803"/>
    <w:rsid w:val="00694B81"/>
    <w:rsid w:val="006950EB"/>
    <w:rsid w:val="00696532"/>
    <w:rsid w:val="006968A8"/>
    <w:rsid w:val="00696AC4"/>
    <w:rsid w:val="0069708E"/>
    <w:rsid w:val="006970F1"/>
    <w:rsid w:val="00697CAC"/>
    <w:rsid w:val="006A0EB9"/>
    <w:rsid w:val="006A1528"/>
    <w:rsid w:val="006A18DB"/>
    <w:rsid w:val="006A259D"/>
    <w:rsid w:val="006A35CF"/>
    <w:rsid w:val="006A3B19"/>
    <w:rsid w:val="006A3CA4"/>
    <w:rsid w:val="006A5DFD"/>
    <w:rsid w:val="006A6B72"/>
    <w:rsid w:val="006A6F2F"/>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66E"/>
    <w:rsid w:val="006E3995"/>
    <w:rsid w:val="006E3BBA"/>
    <w:rsid w:val="006E3CFF"/>
    <w:rsid w:val="006E4688"/>
    <w:rsid w:val="006E5D5A"/>
    <w:rsid w:val="006E64FC"/>
    <w:rsid w:val="006E738A"/>
    <w:rsid w:val="006E768B"/>
    <w:rsid w:val="006F064C"/>
    <w:rsid w:val="006F0B53"/>
    <w:rsid w:val="006F1EC8"/>
    <w:rsid w:val="006F260D"/>
    <w:rsid w:val="006F2DDF"/>
    <w:rsid w:val="006F35C0"/>
    <w:rsid w:val="006F3D7B"/>
    <w:rsid w:val="006F3FBD"/>
    <w:rsid w:val="006F45B1"/>
    <w:rsid w:val="006F5E69"/>
    <w:rsid w:val="006F7271"/>
    <w:rsid w:val="006F7996"/>
    <w:rsid w:val="00700135"/>
    <w:rsid w:val="0070051D"/>
    <w:rsid w:val="007006E7"/>
    <w:rsid w:val="00701978"/>
    <w:rsid w:val="00702CD5"/>
    <w:rsid w:val="007033A9"/>
    <w:rsid w:val="00703587"/>
    <w:rsid w:val="007036F6"/>
    <w:rsid w:val="007038E3"/>
    <w:rsid w:val="00704D91"/>
    <w:rsid w:val="007062DF"/>
    <w:rsid w:val="00706A37"/>
    <w:rsid w:val="00706DB7"/>
    <w:rsid w:val="0070757A"/>
    <w:rsid w:val="00707C5C"/>
    <w:rsid w:val="00707D79"/>
    <w:rsid w:val="0071131B"/>
    <w:rsid w:val="007122E1"/>
    <w:rsid w:val="00712F89"/>
    <w:rsid w:val="00713BBA"/>
    <w:rsid w:val="00713D69"/>
    <w:rsid w:val="00714241"/>
    <w:rsid w:val="00714608"/>
    <w:rsid w:val="00714ED6"/>
    <w:rsid w:val="0071505D"/>
    <w:rsid w:val="00715ADC"/>
    <w:rsid w:val="00716814"/>
    <w:rsid w:val="0071691A"/>
    <w:rsid w:val="00716B23"/>
    <w:rsid w:val="007203B7"/>
    <w:rsid w:val="00722639"/>
    <w:rsid w:val="00723930"/>
    <w:rsid w:val="007245CD"/>
    <w:rsid w:val="00725C0D"/>
    <w:rsid w:val="007260C0"/>
    <w:rsid w:val="00726164"/>
    <w:rsid w:val="00726BB2"/>
    <w:rsid w:val="00727529"/>
    <w:rsid w:val="00727727"/>
    <w:rsid w:val="00727F39"/>
    <w:rsid w:val="0073132B"/>
    <w:rsid w:val="0073298E"/>
    <w:rsid w:val="0073493A"/>
    <w:rsid w:val="00735A19"/>
    <w:rsid w:val="0073600A"/>
    <w:rsid w:val="007372B3"/>
    <w:rsid w:val="0073789E"/>
    <w:rsid w:val="00737CA5"/>
    <w:rsid w:val="00737E39"/>
    <w:rsid w:val="00737F9C"/>
    <w:rsid w:val="007407E1"/>
    <w:rsid w:val="00742AC9"/>
    <w:rsid w:val="007451CC"/>
    <w:rsid w:val="00746007"/>
    <w:rsid w:val="00746C2A"/>
    <w:rsid w:val="00747220"/>
    <w:rsid w:val="00750053"/>
    <w:rsid w:val="00754D42"/>
    <w:rsid w:val="00755927"/>
    <w:rsid w:val="00755F7B"/>
    <w:rsid w:val="00755FEC"/>
    <w:rsid w:val="00756585"/>
    <w:rsid w:val="00756902"/>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6C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53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4A56"/>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0C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1DC"/>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6F7"/>
    <w:rsid w:val="00901BD9"/>
    <w:rsid w:val="00901FBB"/>
    <w:rsid w:val="0090243F"/>
    <w:rsid w:val="00902B76"/>
    <w:rsid w:val="00903395"/>
    <w:rsid w:val="00903DB0"/>
    <w:rsid w:val="00904928"/>
    <w:rsid w:val="00904F38"/>
    <w:rsid w:val="009054E1"/>
    <w:rsid w:val="009054F9"/>
    <w:rsid w:val="00905E6F"/>
    <w:rsid w:val="00907A54"/>
    <w:rsid w:val="00907C39"/>
    <w:rsid w:val="00907C47"/>
    <w:rsid w:val="0091020D"/>
    <w:rsid w:val="00910FD7"/>
    <w:rsid w:val="00911352"/>
    <w:rsid w:val="00912673"/>
    <w:rsid w:val="00914414"/>
    <w:rsid w:val="009149DF"/>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4AB4"/>
    <w:rsid w:val="009450FE"/>
    <w:rsid w:val="009452C2"/>
    <w:rsid w:val="009454A5"/>
    <w:rsid w:val="00945F27"/>
    <w:rsid w:val="009460B7"/>
    <w:rsid w:val="00946BED"/>
    <w:rsid w:val="009475A7"/>
    <w:rsid w:val="0095035A"/>
    <w:rsid w:val="00950602"/>
    <w:rsid w:val="00950C98"/>
    <w:rsid w:val="00951019"/>
    <w:rsid w:val="0095261B"/>
    <w:rsid w:val="00952911"/>
    <w:rsid w:val="00953949"/>
    <w:rsid w:val="00954EAD"/>
    <w:rsid w:val="00955628"/>
    <w:rsid w:val="0095663D"/>
    <w:rsid w:val="009578CD"/>
    <w:rsid w:val="00957F4E"/>
    <w:rsid w:val="009603B3"/>
    <w:rsid w:val="0096059F"/>
    <w:rsid w:val="00960608"/>
    <w:rsid w:val="009617A3"/>
    <w:rsid w:val="00963A95"/>
    <w:rsid w:val="00963E00"/>
    <w:rsid w:val="00965036"/>
    <w:rsid w:val="00965A18"/>
    <w:rsid w:val="00965C82"/>
    <w:rsid w:val="00967B1F"/>
    <w:rsid w:val="0097003F"/>
    <w:rsid w:val="00970266"/>
    <w:rsid w:val="00970B5E"/>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660"/>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3"/>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E79AE"/>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3F8"/>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27699"/>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383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2639"/>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2F2"/>
    <w:rsid w:val="00AF6FB8"/>
    <w:rsid w:val="00AF7006"/>
    <w:rsid w:val="00AF7D19"/>
    <w:rsid w:val="00B00834"/>
    <w:rsid w:val="00B01BBE"/>
    <w:rsid w:val="00B01FBC"/>
    <w:rsid w:val="00B02993"/>
    <w:rsid w:val="00B030B7"/>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33F"/>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16D"/>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458"/>
    <w:rsid w:val="00BE797D"/>
    <w:rsid w:val="00BE7C94"/>
    <w:rsid w:val="00BF02EE"/>
    <w:rsid w:val="00BF11AC"/>
    <w:rsid w:val="00BF1642"/>
    <w:rsid w:val="00BF1BB7"/>
    <w:rsid w:val="00BF2E2E"/>
    <w:rsid w:val="00BF32D6"/>
    <w:rsid w:val="00BF3C59"/>
    <w:rsid w:val="00BF77EF"/>
    <w:rsid w:val="00C00378"/>
    <w:rsid w:val="00C004DB"/>
    <w:rsid w:val="00C00E35"/>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BDB"/>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CC4"/>
    <w:rsid w:val="00C26F67"/>
    <w:rsid w:val="00C3081D"/>
    <w:rsid w:val="00C31147"/>
    <w:rsid w:val="00C31F90"/>
    <w:rsid w:val="00C338F9"/>
    <w:rsid w:val="00C347AB"/>
    <w:rsid w:val="00C34942"/>
    <w:rsid w:val="00C36464"/>
    <w:rsid w:val="00C375B6"/>
    <w:rsid w:val="00C37A3C"/>
    <w:rsid w:val="00C40079"/>
    <w:rsid w:val="00C4026C"/>
    <w:rsid w:val="00C4096A"/>
    <w:rsid w:val="00C41758"/>
    <w:rsid w:val="00C42BED"/>
    <w:rsid w:val="00C450E6"/>
    <w:rsid w:val="00C453D2"/>
    <w:rsid w:val="00C47B63"/>
    <w:rsid w:val="00C50FD4"/>
    <w:rsid w:val="00C5104C"/>
    <w:rsid w:val="00C51AD0"/>
    <w:rsid w:val="00C52D65"/>
    <w:rsid w:val="00C52E0E"/>
    <w:rsid w:val="00C53DFF"/>
    <w:rsid w:val="00C545D0"/>
    <w:rsid w:val="00C54708"/>
    <w:rsid w:val="00C54A53"/>
    <w:rsid w:val="00C54B55"/>
    <w:rsid w:val="00C54D80"/>
    <w:rsid w:val="00C55406"/>
    <w:rsid w:val="00C55720"/>
    <w:rsid w:val="00C558B6"/>
    <w:rsid w:val="00C55FE3"/>
    <w:rsid w:val="00C570B4"/>
    <w:rsid w:val="00C6074F"/>
    <w:rsid w:val="00C60FD8"/>
    <w:rsid w:val="00C610B6"/>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0EC"/>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4C3E"/>
    <w:rsid w:val="00C8557D"/>
    <w:rsid w:val="00C86F91"/>
    <w:rsid w:val="00C870EA"/>
    <w:rsid w:val="00C91290"/>
    <w:rsid w:val="00C912FB"/>
    <w:rsid w:val="00C917D0"/>
    <w:rsid w:val="00C918B1"/>
    <w:rsid w:val="00C927A4"/>
    <w:rsid w:val="00C9294C"/>
    <w:rsid w:val="00C93AC7"/>
    <w:rsid w:val="00C9482C"/>
    <w:rsid w:val="00C96C9E"/>
    <w:rsid w:val="00C97572"/>
    <w:rsid w:val="00CA0618"/>
    <w:rsid w:val="00CA069C"/>
    <w:rsid w:val="00CA1CC8"/>
    <w:rsid w:val="00CA293F"/>
    <w:rsid w:val="00CA4FC7"/>
    <w:rsid w:val="00CA52AA"/>
    <w:rsid w:val="00CA6AC2"/>
    <w:rsid w:val="00CA6DDE"/>
    <w:rsid w:val="00CA7A0D"/>
    <w:rsid w:val="00CA7B50"/>
    <w:rsid w:val="00CB037F"/>
    <w:rsid w:val="00CB0D7B"/>
    <w:rsid w:val="00CB1369"/>
    <w:rsid w:val="00CB316D"/>
    <w:rsid w:val="00CB51ED"/>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27C"/>
    <w:rsid w:val="00CC7C71"/>
    <w:rsid w:val="00CD0255"/>
    <w:rsid w:val="00CD1F5D"/>
    <w:rsid w:val="00CD26C0"/>
    <w:rsid w:val="00CD28B7"/>
    <w:rsid w:val="00CD2A4B"/>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08E"/>
    <w:rsid w:val="00CF1364"/>
    <w:rsid w:val="00CF1FA1"/>
    <w:rsid w:val="00CF2D18"/>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47A"/>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63D"/>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1922"/>
    <w:rsid w:val="00D63395"/>
    <w:rsid w:val="00D641DB"/>
    <w:rsid w:val="00D64879"/>
    <w:rsid w:val="00D6487E"/>
    <w:rsid w:val="00D64917"/>
    <w:rsid w:val="00D64A9A"/>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2E3E"/>
    <w:rsid w:val="00D832A2"/>
    <w:rsid w:val="00D839E6"/>
    <w:rsid w:val="00D83FEF"/>
    <w:rsid w:val="00D84DAE"/>
    <w:rsid w:val="00D85753"/>
    <w:rsid w:val="00D87841"/>
    <w:rsid w:val="00D878CE"/>
    <w:rsid w:val="00D87AF5"/>
    <w:rsid w:val="00D90B50"/>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19D6"/>
    <w:rsid w:val="00E52AB9"/>
    <w:rsid w:val="00E53725"/>
    <w:rsid w:val="00E53CE9"/>
    <w:rsid w:val="00E54533"/>
    <w:rsid w:val="00E54FA6"/>
    <w:rsid w:val="00E5634D"/>
    <w:rsid w:val="00E62073"/>
    <w:rsid w:val="00E62931"/>
    <w:rsid w:val="00E63B5E"/>
    <w:rsid w:val="00E64CBD"/>
    <w:rsid w:val="00E65353"/>
    <w:rsid w:val="00E655E6"/>
    <w:rsid w:val="00E66604"/>
    <w:rsid w:val="00E66661"/>
    <w:rsid w:val="00E669F7"/>
    <w:rsid w:val="00E671F3"/>
    <w:rsid w:val="00E700EF"/>
    <w:rsid w:val="00E70258"/>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87002"/>
    <w:rsid w:val="00E921F6"/>
    <w:rsid w:val="00E93FA7"/>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0376"/>
    <w:rsid w:val="00EB1CED"/>
    <w:rsid w:val="00EB217B"/>
    <w:rsid w:val="00EB2652"/>
    <w:rsid w:val="00EB2A5C"/>
    <w:rsid w:val="00EB2A97"/>
    <w:rsid w:val="00EB362F"/>
    <w:rsid w:val="00EB37D9"/>
    <w:rsid w:val="00EB47AB"/>
    <w:rsid w:val="00EB4A52"/>
    <w:rsid w:val="00EB578A"/>
    <w:rsid w:val="00EB64ED"/>
    <w:rsid w:val="00EB6690"/>
    <w:rsid w:val="00EB676A"/>
    <w:rsid w:val="00EB687B"/>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3A5"/>
    <w:rsid w:val="00EF743B"/>
    <w:rsid w:val="00F0152C"/>
    <w:rsid w:val="00F0174A"/>
    <w:rsid w:val="00F017CB"/>
    <w:rsid w:val="00F01D4B"/>
    <w:rsid w:val="00F022BA"/>
    <w:rsid w:val="00F02EA3"/>
    <w:rsid w:val="00F03467"/>
    <w:rsid w:val="00F0376F"/>
    <w:rsid w:val="00F03D43"/>
    <w:rsid w:val="00F04336"/>
    <w:rsid w:val="00F05478"/>
    <w:rsid w:val="00F070CC"/>
    <w:rsid w:val="00F105DC"/>
    <w:rsid w:val="00F10E92"/>
    <w:rsid w:val="00F11102"/>
    <w:rsid w:val="00F1155C"/>
    <w:rsid w:val="00F130B5"/>
    <w:rsid w:val="00F139A9"/>
    <w:rsid w:val="00F13F0A"/>
    <w:rsid w:val="00F147E3"/>
    <w:rsid w:val="00F14F04"/>
    <w:rsid w:val="00F15494"/>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DB4"/>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67FBE"/>
    <w:rsid w:val="00F70795"/>
    <w:rsid w:val="00F70952"/>
    <w:rsid w:val="00F71DC3"/>
    <w:rsid w:val="00F7370E"/>
    <w:rsid w:val="00F7394E"/>
    <w:rsid w:val="00F73B9A"/>
    <w:rsid w:val="00F7514D"/>
    <w:rsid w:val="00F764E5"/>
    <w:rsid w:val="00F771BE"/>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16A9"/>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20D"/>
    <w:rsid w:val="00FD1CB8"/>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452"/>
    <w:rsid w:val="00FF06DF"/>
    <w:rsid w:val="00FF089B"/>
    <w:rsid w:val="00FF11CC"/>
    <w:rsid w:val="00FF2384"/>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D98D61-FCAA-4C58-BAE6-07077547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uiPriority w:val="1"/>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56576077">
      <w:bodyDiv w:val="1"/>
      <w:marLeft w:val="0"/>
      <w:marRight w:val="0"/>
      <w:marTop w:val="0"/>
      <w:marBottom w:val="0"/>
      <w:divBdr>
        <w:top w:val="none" w:sz="0" w:space="0" w:color="auto"/>
        <w:left w:val="none" w:sz="0" w:space="0" w:color="auto"/>
        <w:bottom w:val="none" w:sz="0" w:space="0" w:color="auto"/>
        <w:right w:val="none" w:sz="0" w:space="0" w:color="auto"/>
      </w:divBdr>
    </w:div>
    <w:div w:id="260259069">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084037367">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48654917">
      <w:bodyDiv w:val="1"/>
      <w:marLeft w:val="0"/>
      <w:marRight w:val="0"/>
      <w:marTop w:val="0"/>
      <w:marBottom w:val="0"/>
      <w:divBdr>
        <w:top w:val="none" w:sz="0" w:space="0" w:color="auto"/>
        <w:left w:val="none" w:sz="0" w:space="0" w:color="auto"/>
        <w:bottom w:val="none" w:sz="0" w:space="0" w:color="auto"/>
        <w:right w:val="none" w:sz="0" w:space="0" w:color="auto"/>
      </w:divBdr>
    </w:div>
    <w:div w:id="1951161641">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ogobyzh.admin-smolensk.ru/files/1714/gp-reshenie-40-ot-24-12-2019.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13FAC-DF6D-486D-B0F8-2646A6D6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16</Pages>
  <Words>4572</Words>
  <Characters>26066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30577</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249</cp:revision>
  <cp:lastPrinted>2025-01-28T07:51:00Z</cp:lastPrinted>
  <dcterms:created xsi:type="dcterms:W3CDTF">2022-02-15T05:16:00Z</dcterms:created>
  <dcterms:modified xsi:type="dcterms:W3CDTF">2025-01-31T11:34:00Z</dcterms:modified>
</cp:coreProperties>
</file>