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A0" w:firstRow="1" w:lastRow="0" w:firstColumn="1" w:lastColumn="0" w:noHBand="0" w:noVBand="0"/>
      </w:tblPr>
      <w:tblGrid>
        <w:gridCol w:w="4608"/>
        <w:gridCol w:w="5220"/>
      </w:tblGrid>
      <w:tr w:rsidR="003A420C" w14:paraId="72E0BA81" w14:textId="77777777" w:rsidTr="008057C1">
        <w:tc>
          <w:tcPr>
            <w:tcW w:w="9828" w:type="dxa"/>
            <w:gridSpan w:val="2"/>
          </w:tcPr>
          <w:p w14:paraId="749E246C" w14:textId="77777777" w:rsidR="003A420C" w:rsidRPr="007B6886" w:rsidRDefault="003A420C" w:rsidP="00BD3B0F">
            <w:pPr>
              <w:spacing w:line="360" w:lineRule="auto"/>
              <w:ind w:firstLine="0"/>
              <w:jc w:val="center"/>
              <w:rPr>
                <w:sz w:val="28"/>
                <w:szCs w:val="28"/>
              </w:rPr>
            </w:pPr>
            <w:r w:rsidRPr="007B6886">
              <w:rPr>
                <w:b/>
                <w:bCs/>
                <w:sz w:val="28"/>
                <w:szCs w:val="28"/>
              </w:rPr>
              <w:object w:dxaOrig="1099" w:dyaOrig="1440" w14:anchorId="696D4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pt" o:ole="">
                  <v:imagedata r:id="rId6" o:title="" gain="136533f" blacklevel="-9175f" grayscale="t" bilevel="t"/>
                </v:shape>
                <o:OLEObject Type="Embed" ProgID="Word.Picture.8" ShapeID="_x0000_i1025" DrawAspect="Content" ObjectID="_1820384924" r:id="rId7"/>
              </w:object>
            </w:r>
          </w:p>
          <w:p w14:paraId="71E82BAF" w14:textId="77777777" w:rsidR="003A420C" w:rsidRPr="007B6886" w:rsidRDefault="003A420C" w:rsidP="00BD3B0F">
            <w:pPr>
              <w:pStyle w:val="1"/>
              <w:spacing w:before="0" w:after="0" w:line="360" w:lineRule="auto"/>
              <w:ind w:firstLine="0"/>
              <w:jc w:val="center"/>
              <w:rPr>
                <w:rFonts w:eastAsia="Arial Unicode MS"/>
                <w:sz w:val="28"/>
                <w:szCs w:val="28"/>
              </w:rPr>
            </w:pPr>
            <w:r w:rsidRPr="007B6886">
              <w:rPr>
                <w:sz w:val="28"/>
                <w:szCs w:val="28"/>
              </w:rPr>
              <w:t xml:space="preserve">ДОРОГОБУЖСКАЯ </w:t>
            </w:r>
            <w:r w:rsidR="00782EE7">
              <w:rPr>
                <w:sz w:val="28"/>
                <w:szCs w:val="28"/>
              </w:rPr>
              <w:t>ОКРУЖНАЯ</w:t>
            </w:r>
            <w:r w:rsidRPr="007B6886">
              <w:rPr>
                <w:sz w:val="28"/>
                <w:szCs w:val="28"/>
              </w:rPr>
              <w:t xml:space="preserve"> ДУМА</w:t>
            </w:r>
          </w:p>
        </w:tc>
      </w:tr>
      <w:tr w:rsidR="00984946" w:rsidRPr="00984946" w14:paraId="7D845AAD" w14:textId="77777777" w:rsidTr="00782EE7">
        <w:trPr>
          <w:trHeight w:val="1423"/>
        </w:trPr>
        <w:tc>
          <w:tcPr>
            <w:tcW w:w="9828" w:type="dxa"/>
            <w:gridSpan w:val="2"/>
          </w:tcPr>
          <w:p w14:paraId="325FD04A" w14:textId="77777777" w:rsidR="003A420C" w:rsidRPr="00984946" w:rsidRDefault="003A420C" w:rsidP="00BD3B0F">
            <w:pPr>
              <w:pStyle w:val="2"/>
              <w:tabs>
                <w:tab w:val="center" w:pos="4947"/>
                <w:tab w:val="left" w:pos="7740"/>
              </w:tabs>
              <w:jc w:val="center"/>
              <w:rPr>
                <w:sz w:val="28"/>
                <w:szCs w:val="28"/>
              </w:rPr>
            </w:pPr>
          </w:p>
          <w:p w14:paraId="20C6703D" w14:textId="1EADCAF9" w:rsidR="00782EE7" w:rsidRPr="00984946" w:rsidRDefault="00782EE7" w:rsidP="00E605AC">
            <w:pPr>
              <w:keepNext/>
              <w:tabs>
                <w:tab w:val="center" w:pos="4947"/>
                <w:tab w:val="left" w:pos="7740"/>
              </w:tabs>
              <w:ind w:firstLine="0"/>
              <w:jc w:val="center"/>
              <w:outlineLvl w:val="1"/>
              <w:rPr>
                <w:rFonts w:eastAsia="Arial Unicode MS"/>
                <w:b/>
                <w:sz w:val="28"/>
                <w:szCs w:val="20"/>
              </w:rPr>
            </w:pPr>
            <w:r w:rsidRPr="00984946">
              <w:rPr>
                <w:rFonts w:eastAsia="Arial Unicode MS"/>
                <w:b/>
                <w:sz w:val="28"/>
                <w:szCs w:val="20"/>
              </w:rPr>
              <w:t>РЕШЕНИЕ</w:t>
            </w:r>
          </w:p>
          <w:p w14:paraId="77CCA754" w14:textId="77777777" w:rsidR="00782EE7" w:rsidRPr="00984946" w:rsidRDefault="00782EE7" w:rsidP="00782EE7">
            <w:pPr>
              <w:ind w:firstLine="0"/>
            </w:pPr>
          </w:p>
          <w:p w14:paraId="013C3330" w14:textId="0671815B" w:rsidR="003A420C" w:rsidRPr="00984946" w:rsidRDefault="00E605AC" w:rsidP="00A132FE">
            <w:pPr>
              <w:ind w:firstLine="0"/>
              <w:rPr>
                <w:b/>
                <w:bCs/>
                <w:sz w:val="28"/>
                <w:szCs w:val="28"/>
              </w:rPr>
            </w:pPr>
            <w:r w:rsidRPr="00984946">
              <w:rPr>
                <w:sz w:val="28"/>
                <w:szCs w:val="28"/>
                <w:u w:val="single"/>
              </w:rPr>
              <w:t>24 сентября 2025 г. № 107</w:t>
            </w:r>
          </w:p>
        </w:tc>
      </w:tr>
      <w:tr w:rsidR="003A420C" w:rsidRPr="00984946" w14:paraId="28CBF24A" w14:textId="77777777" w:rsidTr="00264E83">
        <w:trPr>
          <w:gridAfter w:val="1"/>
          <w:wAfter w:w="5220" w:type="dxa"/>
          <w:trHeight w:val="1416"/>
        </w:trPr>
        <w:tc>
          <w:tcPr>
            <w:tcW w:w="4608" w:type="dxa"/>
          </w:tcPr>
          <w:p w14:paraId="59979F6D" w14:textId="37562756" w:rsidR="003A420C" w:rsidRPr="00984946" w:rsidRDefault="00516A93" w:rsidP="006A486A">
            <w:pPr>
              <w:ind w:firstLine="0"/>
              <w:jc w:val="both"/>
              <w:rPr>
                <w:sz w:val="28"/>
                <w:szCs w:val="28"/>
              </w:rPr>
            </w:pPr>
            <w:r w:rsidRPr="00984946">
              <w:rPr>
                <w:sz w:val="28"/>
                <w:szCs w:val="28"/>
              </w:rPr>
              <w:t xml:space="preserve">Об утверждении Положения о порядке привлечения и расходования средств </w:t>
            </w:r>
            <w:r w:rsidR="006A486A" w:rsidRPr="00984946">
              <w:rPr>
                <w:sz w:val="28"/>
                <w:szCs w:val="28"/>
              </w:rPr>
              <w:t>безвозмездных поступлений от физических и юридических лиц, в том числе добровольных пожертвований в бюджет</w:t>
            </w:r>
            <w:r w:rsidRPr="00984946">
              <w:rPr>
                <w:sz w:val="28"/>
                <w:szCs w:val="28"/>
              </w:rPr>
              <w:t xml:space="preserve"> муниципального образования «Дорогобужский </w:t>
            </w:r>
            <w:r w:rsidR="007C77ED" w:rsidRPr="00984946">
              <w:rPr>
                <w:sz w:val="28"/>
                <w:szCs w:val="28"/>
              </w:rPr>
              <w:t>муниципальный округ</w:t>
            </w:r>
            <w:r w:rsidRPr="00984946">
              <w:rPr>
                <w:sz w:val="28"/>
                <w:szCs w:val="28"/>
              </w:rPr>
              <w:t>» Смоленской области</w:t>
            </w:r>
          </w:p>
        </w:tc>
      </w:tr>
    </w:tbl>
    <w:p w14:paraId="331AC49E" w14:textId="77777777" w:rsidR="003A420C" w:rsidRPr="00984946" w:rsidRDefault="003A420C" w:rsidP="0056158D">
      <w:pPr>
        <w:jc w:val="center"/>
        <w:rPr>
          <w:sz w:val="28"/>
          <w:szCs w:val="28"/>
        </w:rPr>
      </w:pPr>
    </w:p>
    <w:p w14:paraId="24F5C308" w14:textId="6E898261" w:rsidR="003A420C" w:rsidRPr="00984946" w:rsidRDefault="00BB1B76" w:rsidP="0056158D">
      <w:pPr>
        <w:jc w:val="both"/>
        <w:rPr>
          <w:sz w:val="28"/>
          <w:szCs w:val="28"/>
        </w:rPr>
      </w:pPr>
      <w:proofErr w:type="gramStart"/>
      <w:r w:rsidRPr="00984946">
        <w:rPr>
          <w:sz w:val="28"/>
          <w:szCs w:val="28"/>
        </w:rPr>
        <w:t>В соответствии со статьями 41 и 47 Бюджетного кодекса Российской Федерации, статьей 582 Гражданского кодекса Российской Федерации, федеральными законами от 11.08.1995 № 135-ФЗ «О благотворительной деятельности и добровольчестве (волонтерстве)»</w:t>
      </w:r>
      <w:r w:rsidR="008045F5" w:rsidRPr="00984946">
        <w:rPr>
          <w:sz w:val="28"/>
          <w:szCs w:val="28"/>
        </w:rPr>
        <w:t xml:space="preserve">, </w:t>
      </w:r>
      <w:r w:rsidRPr="00984946">
        <w:rPr>
          <w:sz w:val="28"/>
          <w:szCs w:val="28"/>
        </w:rPr>
        <w:t>от 12.01.1996 №</w:t>
      </w:r>
      <w:r w:rsidR="008045F5" w:rsidRPr="00984946">
        <w:rPr>
          <w:sz w:val="28"/>
          <w:szCs w:val="28"/>
        </w:rPr>
        <w:t xml:space="preserve"> </w:t>
      </w:r>
      <w:r w:rsidRPr="00984946">
        <w:rPr>
          <w:sz w:val="28"/>
          <w:szCs w:val="28"/>
        </w:rPr>
        <w:t>7-ФЗ «О некоммерческих организациях», Уставом муниципального образования «Дорогобужский муниципальный округ» Смоленской области</w:t>
      </w:r>
      <w:r w:rsidR="008045F5" w:rsidRPr="00984946">
        <w:rPr>
          <w:sz w:val="28"/>
          <w:szCs w:val="28"/>
        </w:rPr>
        <w:t>,</w:t>
      </w:r>
      <w:r w:rsidRPr="00984946">
        <w:rPr>
          <w:sz w:val="28"/>
          <w:szCs w:val="28"/>
        </w:rPr>
        <w:t xml:space="preserve"> в целях создания условий для привлечения и расходования средств безвозмездных поступлений от физических и юридических лиц, в том</w:t>
      </w:r>
      <w:proofErr w:type="gramEnd"/>
      <w:r w:rsidRPr="00984946">
        <w:rPr>
          <w:sz w:val="28"/>
          <w:szCs w:val="28"/>
        </w:rPr>
        <w:t xml:space="preserve"> </w:t>
      </w:r>
      <w:proofErr w:type="gramStart"/>
      <w:r w:rsidRPr="00984946">
        <w:rPr>
          <w:sz w:val="28"/>
          <w:szCs w:val="28"/>
        </w:rPr>
        <w:t>числе</w:t>
      </w:r>
      <w:proofErr w:type="gramEnd"/>
      <w:r w:rsidRPr="00984946">
        <w:rPr>
          <w:sz w:val="28"/>
          <w:szCs w:val="28"/>
        </w:rPr>
        <w:t xml:space="preserve"> добровольных пожертвований в бюджет муниципального образования «Дорогобужский муниципальный округ» Смоленской области, Дорогобужская окружная Дума</w:t>
      </w:r>
    </w:p>
    <w:p w14:paraId="1CEFFFB0" w14:textId="77777777" w:rsidR="00AA395C" w:rsidRPr="00984946" w:rsidRDefault="00AA395C" w:rsidP="0056158D">
      <w:pPr>
        <w:jc w:val="both"/>
        <w:rPr>
          <w:sz w:val="28"/>
          <w:szCs w:val="28"/>
        </w:rPr>
      </w:pPr>
    </w:p>
    <w:p w14:paraId="761E9D65" w14:textId="77777777" w:rsidR="003A420C" w:rsidRPr="00984946" w:rsidRDefault="003A420C" w:rsidP="00A63DFE">
      <w:pPr>
        <w:ind w:firstLine="0"/>
        <w:jc w:val="center"/>
        <w:rPr>
          <w:b/>
          <w:sz w:val="28"/>
          <w:szCs w:val="28"/>
        </w:rPr>
      </w:pPr>
      <w:proofErr w:type="gramStart"/>
      <w:r w:rsidRPr="00984946">
        <w:rPr>
          <w:b/>
          <w:sz w:val="28"/>
          <w:szCs w:val="28"/>
        </w:rPr>
        <w:t>Р</w:t>
      </w:r>
      <w:proofErr w:type="gramEnd"/>
      <w:r w:rsidRPr="00984946">
        <w:rPr>
          <w:b/>
          <w:sz w:val="28"/>
          <w:szCs w:val="28"/>
        </w:rPr>
        <w:t xml:space="preserve"> Е Ш И Л А:</w:t>
      </w:r>
    </w:p>
    <w:p w14:paraId="708D52C0" w14:textId="77777777" w:rsidR="00AA395C" w:rsidRPr="00984946" w:rsidRDefault="00AA395C" w:rsidP="00A63DFE">
      <w:pPr>
        <w:ind w:firstLine="0"/>
        <w:jc w:val="center"/>
        <w:rPr>
          <w:bCs/>
          <w:sz w:val="28"/>
          <w:szCs w:val="28"/>
        </w:rPr>
      </w:pPr>
    </w:p>
    <w:p w14:paraId="431241D4" w14:textId="07C8EC26" w:rsidR="002F57B3" w:rsidRPr="00984946" w:rsidRDefault="00516A93" w:rsidP="00133288">
      <w:pPr>
        <w:pStyle w:val="a5"/>
        <w:widowControl w:val="0"/>
        <w:numPr>
          <w:ilvl w:val="0"/>
          <w:numId w:val="7"/>
        </w:numPr>
        <w:autoSpaceDE w:val="0"/>
        <w:autoSpaceDN w:val="0"/>
        <w:ind w:left="0" w:firstLine="567"/>
        <w:jc w:val="both"/>
        <w:rPr>
          <w:sz w:val="28"/>
          <w:szCs w:val="28"/>
        </w:rPr>
      </w:pPr>
      <w:r w:rsidRPr="00984946">
        <w:rPr>
          <w:bCs/>
          <w:sz w:val="28"/>
          <w:szCs w:val="28"/>
        </w:rPr>
        <w:t xml:space="preserve">Утвердить прилагаемое </w:t>
      </w:r>
      <w:r w:rsidRPr="00984946">
        <w:rPr>
          <w:sz w:val="28"/>
          <w:szCs w:val="28"/>
        </w:rPr>
        <w:t xml:space="preserve">Положение о порядке привлечения и расходования средств </w:t>
      </w:r>
      <w:r w:rsidR="00133288" w:rsidRPr="00984946">
        <w:rPr>
          <w:sz w:val="28"/>
          <w:szCs w:val="28"/>
        </w:rPr>
        <w:t xml:space="preserve">безвозмездных поступлений от физических и юридических лиц, в том числе добровольных пожертвований в бюджет </w:t>
      </w:r>
      <w:r w:rsidRPr="00984946">
        <w:rPr>
          <w:sz w:val="28"/>
          <w:szCs w:val="28"/>
        </w:rPr>
        <w:t>муниципального образования «</w:t>
      </w:r>
      <w:r w:rsidR="00225952" w:rsidRPr="00984946">
        <w:rPr>
          <w:sz w:val="28"/>
          <w:szCs w:val="28"/>
        </w:rPr>
        <w:t>Дорогобужский муниципальный округ</w:t>
      </w:r>
      <w:r w:rsidRPr="00984946">
        <w:rPr>
          <w:sz w:val="28"/>
          <w:szCs w:val="28"/>
        </w:rPr>
        <w:t>» Смоленской области</w:t>
      </w:r>
      <w:r w:rsidR="002F57B3" w:rsidRPr="00984946">
        <w:rPr>
          <w:sz w:val="28"/>
          <w:szCs w:val="28"/>
        </w:rPr>
        <w:t>.</w:t>
      </w:r>
    </w:p>
    <w:p w14:paraId="2E960880" w14:textId="77777777" w:rsidR="00133288" w:rsidRPr="00984946" w:rsidRDefault="0073171F" w:rsidP="00133288">
      <w:pPr>
        <w:pStyle w:val="a5"/>
        <w:widowControl w:val="0"/>
        <w:numPr>
          <w:ilvl w:val="0"/>
          <w:numId w:val="7"/>
        </w:numPr>
        <w:autoSpaceDE w:val="0"/>
        <w:autoSpaceDN w:val="0"/>
        <w:ind w:left="0" w:firstLine="540"/>
        <w:jc w:val="both"/>
        <w:rPr>
          <w:sz w:val="28"/>
          <w:szCs w:val="28"/>
        </w:rPr>
      </w:pPr>
      <w:proofErr w:type="gramStart"/>
      <w:r w:rsidRPr="00984946">
        <w:rPr>
          <w:sz w:val="28"/>
          <w:szCs w:val="28"/>
        </w:rPr>
        <w:t xml:space="preserve">Решения Дорогобужской районной Думы от </w:t>
      </w:r>
      <w:bookmarkStart w:id="0" w:name="_Hlk209453314"/>
      <w:r w:rsidRPr="00984946">
        <w:rPr>
          <w:sz w:val="28"/>
          <w:szCs w:val="28"/>
        </w:rPr>
        <w:t>26.10.2011 № 86 «Об утверждении Положения о порядке привлечения и расходования средств добровольных пожертвований физических и юридических лиц на территории муниципального образования «Дорогобужский район» Смоленской области»</w:t>
      </w:r>
      <w:bookmarkEnd w:id="0"/>
      <w:r w:rsidRPr="00984946">
        <w:rPr>
          <w:sz w:val="28"/>
          <w:szCs w:val="28"/>
        </w:rPr>
        <w:t xml:space="preserve">, </w:t>
      </w:r>
      <w:r w:rsidR="00A76B70" w:rsidRPr="00984946">
        <w:rPr>
          <w:sz w:val="28"/>
          <w:szCs w:val="28"/>
        </w:rPr>
        <w:t xml:space="preserve">от </w:t>
      </w:r>
      <w:r w:rsidR="002866B5" w:rsidRPr="00984946">
        <w:rPr>
          <w:sz w:val="28"/>
          <w:szCs w:val="28"/>
        </w:rPr>
        <w:t>11</w:t>
      </w:r>
      <w:r w:rsidRPr="00984946">
        <w:rPr>
          <w:sz w:val="28"/>
          <w:szCs w:val="28"/>
        </w:rPr>
        <w:t>.12.201</w:t>
      </w:r>
      <w:r w:rsidR="002866B5" w:rsidRPr="00984946">
        <w:rPr>
          <w:sz w:val="28"/>
          <w:szCs w:val="28"/>
        </w:rPr>
        <w:t>4</w:t>
      </w:r>
      <w:r w:rsidRPr="00984946">
        <w:rPr>
          <w:sz w:val="28"/>
          <w:szCs w:val="28"/>
        </w:rPr>
        <w:t xml:space="preserve"> № </w:t>
      </w:r>
      <w:r w:rsidR="002866B5" w:rsidRPr="00984946">
        <w:rPr>
          <w:sz w:val="28"/>
          <w:szCs w:val="28"/>
        </w:rPr>
        <w:t>95</w:t>
      </w:r>
      <w:r w:rsidRPr="00984946">
        <w:rPr>
          <w:sz w:val="28"/>
          <w:szCs w:val="28"/>
        </w:rPr>
        <w:t xml:space="preserve"> «</w:t>
      </w:r>
      <w:r w:rsidR="002866B5" w:rsidRPr="00984946">
        <w:rPr>
          <w:sz w:val="28"/>
          <w:szCs w:val="28"/>
        </w:rPr>
        <w:t>О внесении изменений в Положение о порядке</w:t>
      </w:r>
      <w:bookmarkStart w:id="1" w:name="_GoBack"/>
      <w:bookmarkEnd w:id="1"/>
      <w:r w:rsidR="002866B5" w:rsidRPr="00984946">
        <w:rPr>
          <w:sz w:val="28"/>
          <w:szCs w:val="28"/>
        </w:rPr>
        <w:t xml:space="preserve"> привлечения и расходования средств добровольных пожертвований физических и юридических лиц на территории муниципального образования «Дорогобужский район» </w:t>
      </w:r>
      <w:r w:rsidR="002866B5" w:rsidRPr="00984946">
        <w:rPr>
          <w:sz w:val="28"/>
          <w:szCs w:val="28"/>
        </w:rPr>
        <w:lastRenderedPageBreak/>
        <w:t>Смоленской области</w:t>
      </w:r>
      <w:r w:rsidRPr="00984946">
        <w:rPr>
          <w:sz w:val="28"/>
          <w:szCs w:val="28"/>
        </w:rPr>
        <w:t>»</w:t>
      </w:r>
      <w:r w:rsidR="002866B5" w:rsidRPr="00984946">
        <w:rPr>
          <w:sz w:val="28"/>
          <w:szCs w:val="28"/>
        </w:rPr>
        <w:t xml:space="preserve">, </w:t>
      </w:r>
      <w:r w:rsidR="00A76B70" w:rsidRPr="00984946">
        <w:rPr>
          <w:sz w:val="28"/>
          <w:szCs w:val="28"/>
        </w:rPr>
        <w:t xml:space="preserve">от </w:t>
      </w:r>
      <w:r w:rsidR="002866B5" w:rsidRPr="00984946">
        <w:rPr>
          <w:sz w:val="28"/>
          <w:szCs w:val="28"/>
        </w:rPr>
        <w:t>22.12.2015</w:t>
      </w:r>
      <w:proofErr w:type="gramEnd"/>
      <w:r w:rsidR="002866B5" w:rsidRPr="00984946">
        <w:rPr>
          <w:sz w:val="28"/>
          <w:szCs w:val="28"/>
        </w:rPr>
        <w:t xml:space="preserve"> № 56 «О внесении изменений в Положение о порядке привлечения и расходования средств добровольных </w:t>
      </w:r>
      <w:proofErr w:type="gramStart"/>
      <w:r w:rsidR="002866B5" w:rsidRPr="00984946">
        <w:rPr>
          <w:sz w:val="28"/>
          <w:szCs w:val="28"/>
        </w:rPr>
        <w:t>пожертвований</w:t>
      </w:r>
      <w:proofErr w:type="gramEnd"/>
      <w:r w:rsidR="002866B5" w:rsidRPr="00984946">
        <w:rPr>
          <w:sz w:val="28"/>
          <w:szCs w:val="28"/>
        </w:rPr>
        <w:t xml:space="preserve"> физических и юридических лиц на территории муниципального образования «Дорогобужский район» Смоленской области»</w:t>
      </w:r>
      <w:r w:rsidRPr="00984946">
        <w:rPr>
          <w:sz w:val="28"/>
          <w:szCs w:val="28"/>
        </w:rPr>
        <w:t xml:space="preserve"> </w:t>
      </w:r>
      <w:r w:rsidR="00A65B46" w:rsidRPr="00984946">
        <w:rPr>
          <w:sz w:val="28"/>
          <w:szCs w:val="28"/>
        </w:rPr>
        <w:t>п</w:t>
      </w:r>
      <w:r w:rsidRPr="00984946">
        <w:rPr>
          <w:sz w:val="28"/>
          <w:szCs w:val="28"/>
        </w:rPr>
        <w:t>ризнать утратившими силу</w:t>
      </w:r>
      <w:r w:rsidR="00A65B46" w:rsidRPr="00984946">
        <w:rPr>
          <w:sz w:val="28"/>
          <w:szCs w:val="28"/>
        </w:rPr>
        <w:t>.</w:t>
      </w:r>
    </w:p>
    <w:p w14:paraId="21F131A1" w14:textId="77777777" w:rsidR="00133288" w:rsidRPr="00984946" w:rsidRDefault="002F57B3" w:rsidP="002F57B3">
      <w:pPr>
        <w:pStyle w:val="a5"/>
        <w:widowControl w:val="0"/>
        <w:numPr>
          <w:ilvl w:val="0"/>
          <w:numId w:val="7"/>
        </w:numPr>
        <w:autoSpaceDE w:val="0"/>
        <w:autoSpaceDN w:val="0"/>
        <w:ind w:left="0" w:firstLine="567"/>
        <w:jc w:val="both"/>
        <w:rPr>
          <w:sz w:val="28"/>
          <w:szCs w:val="28"/>
        </w:rPr>
      </w:pPr>
      <w:r w:rsidRPr="00984946">
        <w:rPr>
          <w:sz w:val="28"/>
          <w:szCs w:val="28"/>
        </w:rPr>
        <w:t>Опубликовать настоящее решение в газете «Край Дорогобужский» и разместить на официальном сайте муниципального образования «Дорогобужский муниципальный округ» Смоленской области в информационно-телекоммуникационной сети «Интернет».</w:t>
      </w:r>
    </w:p>
    <w:p w14:paraId="6FB51089" w14:textId="62FF99F3" w:rsidR="000160C8" w:rsidRPr="00984946" w:rsidRDefault="00133288" w:rsidP="002F57B3">
      <w:pPr>
        <w:pStyle w:val="a5"/>
        <w:widowControl w:val="0"/>
        <w:numPr>
          <w:ilvl w:val="0"/>
          <w:numId w:val="7"/>
        </w:numPr>
        <w:autoSpaceDE w:val="0"/>
        <w:autoSpaceDN w:val="0"/>
        <w:ind w:left="0" w:firstLine="567"/>
        <w:jc w:val="both"/>
        <w:rPr>
          <w:sz w:val="28"/>
          <w:szCs w:val="28"/>
        </w:rPr>
      </w:pPr>
      <w:r w:rsidRPr="00984946">
        <w:rPr>
          <w:sz w:val="28"/>
          <w:szCs w:val="28"/>
        </w:rPr>
        <w:t>Н</w:t>
      </w:r>
      <w:r w:rsidR="002F57B3" w:rsidRPr="00984946">
        <w:rPr>
          <w:sz w:val="28"/>
          <w:szCs w:val="28"/>
        </w:rPr>
        <w:t>астоящее решение вступает в силу со дня официального опубликования</w:t>
      </w:r>
      <w:r w:rsidR="000160C8" w:rsidRPr="00984946">
        <w:rPr>
          <w:sz w:val="28"/>
          <w:szCs w:val="28"/>
        </w:rPr>
        <w:t>.</w:t>
      </w:r>
    </w:p>
    <w:p w14:paraId="0E71BCF2" w14:textId="77777777" w:rsidR="00AA395C" w:rsidRPr="00984946" w:rsidRDefault="00AA395C" w:rsidP="002F57B3">
      <w:pPr>
        <w:ind w:firstLine="567"/>
        <w:jc w:val="both"/>
        <w:rPr>
          <w:sz w:val="28"/>
          <w:szCs w:val="28"/>
        </w:rPr>
      </w:pPr>
    </w:p>
    <w:p w14:paraId="558B0F46" w14:textId="77777777" w:rsidR="00AA395C" w:rsidRPr="00984946" w:rsidRDefault="00AA395C" w:rsidP="002F57B3">
      <w:pPr>
        <w:ind w:firstLine="567"/>
        <w:jc w:val="both"/>
        <w:rPr>
          <w:sz w:val="28"/>
          <w:szCs w:val="28"/>
        </w:rPr>
      </w:pPr>
    </w:p>
    <w:p w14:paraId="6E674E9E" w14:textId="77777777" w:rsidR="00AA395C" w:rsidRPr="00984946" w:rsidRDefault="00AA395C" w:rsidP="002F57B3">
      <w:pPr>
        <w:ind w:firstLine="567"/>
        <w:jc w:val="both"/>
        <w:rPr>
          <w:sz w:val="28"/>
          <w:szCs w:val="28"/>
        </w:rPr>
      </w:pPr>
    </w:p>
    <w:tbl>
      <w:tblPr>
        <w:tblW w:w="0" w:type="auto"/>
        <w:tblLook w:val="04A0" w:firstRow="1" w:lastRow="0" w:firstColumn="1" w:lastColumn="0" w:noHBand="0" w:noVBand="1"/>
      </w:tblPr>
      <w:tblGrid>
        <w:gridCol w:w="5115"/>
        <w:gridCol w:w="5090"/>
      </w:tblGrid>
      <w:tr w:rsidR="00133288" w:rsidRPr="00984946" w14:paraId="14965B03" w14:textId="77777777" w:rsidTr="00AA395C">
        <w:trPr>
          <w:trHeight w:val="1441"/>
        </w:trPr>
        <w:tc>
          <w:tcPr>
            <w:tcW w:w="5115" w:type="dxa"/>
          </w:tcPr>
          <w:p w14:paraId="7E3370DC" w14:textId="77777777" w:rsidR="000160C8" w:rsidRPr="00984946" w:rsidRDefault="000160C8" w:rsidP="000160C8">
            <w:pPr>
              <w:tabs>
                <w:tab w:val="left" w:pos="-1843"/>
                <w:tab w:val="left" w:pos="993"/>
              </w:tabs>
              <w:ind w:right="92" w:firstLine="0"/>
              <w:jc w:val="both"/>
              <w:rPr>
                <w:sz w:val="28"/>
                <w:szCs w:val="28"/>
              </w:rPr>
            </w:pPr>
            <w:r w:rsidRPr="00984946">
              <w:rPr>
                <w:sz w:val="28"/>
                <w:szCs w:val="28"/>
              </w:rPr>
              <w:t>Глава муниципального образования</w:t>
            </w:r>
          </w:p>
          <w:p w14:paraId="167DAA3A" w14:textId="77777777" w:rsidR="000160C8" w:rsidRPr="00984946" w:rsidRDefault="000160C8" w:rsidP="000160C8">
            <w:pPr>
              <w:tabs>
                <w:tab w:val="left" w:pos="-1843"/>
                <w:tab w:val="left" w:pos="993"/>
              </w:tabs>
              <w:ind w:right="92" w:firstLine="0"/>
              <w:jc w:val="both"/>
              <w:rPr>
                <w:sz w:val="28"/>
                <w:szCs w:val="28"/>
              </w:rPr>
            </w:pPr>
            <w:r w:rsidRPr="00984946">
              <w:rPr>
                <w:sz w:val="28"/>
                <w:szCs w:val="28"/>
              </w:rPr>
              <w:t>«Дорогобужский муниципальный округ» Смоленской области</w:t>
            </w:r>
          </w:p>
          <w:p w14:paraId="6DF821C0" w14:textId="77777777" w:rsidR="000160C8" w:rsidRPr="00984946" w:rsidRDefault="000160C8" w:rsidP="000160C8">
            <w:pPr>
              <w:tabs>
                <w:tab w:val="left" w:pos="-1843"/>
                <w:tab w:val="left" w:pos="993"/>
              </w:tabs>
              <w:ind w:right="92" w:firstLine="0"/>
              <w:jc w:val="both"/>
              <w:rPr>
                <w:sz w:val="28"/>
                <w:szCs w:val="28"/>
              </w:rPr>
            </w:pPr>
            <w:r w:rsidRPr="00984946">
              <w:rPr>
                <w:sz w:val="28"/>
                <w:szCs w:val="28"/>
              </w:rPr>
              <w:t>____________________ К.Н. Серенков</w:t>
            </w:r>
          </w:p>
        </w:tc>
        <w:tc>
          <w:tcPr>
            <w:tcW w:w="5090" w:type="dxa"/>
          </w:tcPr>
          <w:p w14:paraId="6333A2CE" w14:textId="77777777" w:rsidR="000160C8" w:rsidRPr="00984946" w:rsidRDefault="000160C8" w:rsidP="000160C8">
            <w:pPr>
              <w:tabs>
                <w:tab w:val="left" w:pos="-1843"/>
                <w:tab w:val="left" w:pos="993"/>
              </w:tabs>
              <w:ind w:right="92" w:firstLine="0"/>
              <w:jc w:val="both"/>
              <w:rPr>
                <w:sz w:val="28"/>
                <w:szCs w:val="28"/>
              </w:rPr>
            </w:pPr>
            <w:r w:rsidRPr="00984946">
              <w:rPr>
                <w:sz w:val="28"/>
                <w:szCs w:val="28"/>
              </w:rPr>
              <w:t xml:space="preserve">         Председатель</w:t>
            </w:r>
          </w:p>
          <w:p w14:paraId="4EF9B3F1" w14:textId="77777777" w:rsidR="000160C8" w:rsidRPr="00984946" w:rsidRDefault="000160C8" w:rsidP="000160C8">
            <w:pPr>
              <w:tabs>
                <w:tab w:val="left" w:pos="-1843"/>
                <w:tab w:val="left" w:pos="993"/>
              </w:tabs>
              <w:ind w:right="92" w:firstLine="0"/>
              <w:jc w:val="both"/>
              <w:rPr>
                <w:sz w:val="28"/>
                <w:szCs w:val="28"/>
              </w:rPr>
            </w:pPr>
            <w:r w:rsidRPr="00984946">
              <w:rPr>
                <w:sz w:val="28"/>
                <w:szCs w:val="28"/>
              </w:rPr>
              <w:t xml:space="preserve">         Дорогобужской окружной Думы</w:t>
            </w:r>
          </w:p>
          <w:p w14:paraId="5C790F19" w14:textId="77777777" w:rsidR="000160C8" w:rsidRPr="00984946" w:rsidRDefault="000160C8" w:rsidP="000160C8">
            <w:pPr>
              <w:tabs>
                <w:tab w:val="left" w:pos="-1843"/>
                <w:tab w:val="left" w:pos="993"/>
              </w:tabs>
              <w:ind w:right="92" w:firstLine="0"/>
              <w:jc w:val="both"/>
              <w:rPr>
                <w:sz w:val="28"/>
                <w:szCs w:val="28"/>
              </w:rPr>
            </w:pPr>
          </w:p>
          <w:p w14:paraId="2B451729" w14:textId="77777777" w:rsidR="000160C8" w:rsidRPr="00984946" w:rsidRDefault="000160C8" w:rsidP="000160C8">
            <w:pPr>
              <w:tabs>
                <w:tab w:val="left" w:pos="-1843"/>
                <w:tab w:val="left" w:pos="993"/>
              </w:tabs>
              <w:ind w:right="92" w:firstLine="0"/>
              <w:jc w:val="both"/>
              <w:rPr>
                <w:sz w:val="28"/>
                <w:szCs w:val="28"/>
              </w:rPr>
            </w:pPr>
            <w:r w:rsidRPr="00984946">
              <w:rPr>
                <w:sz w:val="28"/>
                <w:szCs w:val="28"/>
              </w:rPr>
              <w:t xml:space="preserve">          ________________ В.В. Таранов</w:t>
            </w:r>
          </w:p>
        </w:tc>
      </w:tr>
    </w:tbl>
    <w:p w14:paraId="672E30C5" w14:textId="77777777" w:rsidR="000160C8" w:rsidRPr="00984946" w:rsidRDefault="000160C8" w:rsidP="000160C8">
      <w:pPr>
        <w:ind w:firstLine="0"/>
        <w:rPr>
          <w:sz w:val="28"/>
          <w:szCs w:val="28"/>
        </w:rPr>
      </w:pPr>
    </w:p>
    <w:p w14:paraId="3DCAC01D" w14:textId="77777777" w:rsidR="00E47F1C" w:rsidRPr="00984946" w:rsidRDefault="00E47F1C" w:rsidP="000160C8">
      <w:pPr>
        <w:ind w:firstLine="0"/>
        <w:rPr>
          <w:sz w:val="28"/>
          <w:szCs w:val="28"/>
        </w:rPr>
      </w:pPr>
    </w:p>
    <w:p w14:paraId="72B1334B" w14:textId="77777777" w:rsidR="00E47F1C" w:rsidRPr="00984946" w:rsidRDefault="00E47F1C" w:rsidP="000160C8">
      <w:pPr>
        <w:ind w:firstLine="0"/>
        <w:rPr>
          <w:sz w:val="28"/>
          <w:szCs w:val="28"/>
        </w:rPr>
      </w:pPr>
    </w:p>
    <w:p w14:paraId="76B4391D" w14:textId="77777777" w:rsidR="00E47F1C" w:rsidRPr="00984946" w:rsidRDefault="00E47F1C" w:rsidP="000160C8">
      <w:pPr>
        <w:ind w:firstLine="0"/>
        <w:rPr>
          <w:sz w:val="28"/>
          <w:szCs w:val="28"/>
        </w:rPr>
      </w:pPr>
    </w:p>
    <w:p w14:paraId="4A1394E4" w14:textId="77777777" w:rsidR="00E47F1C" w:rsidRPr="00984946" w:rsidRDefault="00E47F1C" w:rsidP="000160C8">
      <w:pPr>
        <w:ind w:firstLine="0"/>
        <w:rPr>
          <w:sz w:val="28"/>
          <w:szCs w:val="28"/>
        </w:rPr>
      </w:pPr>
    </w:p>
    <w:p w14:paraId="7E4B273D" w14:textId="77777777" w:rsidR="00E47F1C" w:rsidRPr="00984946" w:rsidRDefault="00E47F1C" w:rsidP="000160C8">
      <w:pPr>
        <w:ind w:firstLine="0"/>
        <w:rPr>
          <w:sz w:val="28"/>
          <w:szCs w:val="28"/>
        </w:rPr>
      </w:pPr>
    </w:p>
    <w:p w14:paraId="7A3BE9AA" w14:textId="77777777" w:rsidR="00E47F1C" w:rsidRPr="00984946" w:rsidRDefault="00E47F1C" w:rsidP="000160C8">
      <w:pPr>
        <w:ind w:firstLine="0"/>
        <w:rPr>
          <w:sz w:val="28"/>
          <w:szCs w:val="28"/>
        </w:rPr>
      </w:pPr>
    </w:p>
    <w:p w14:paraId="3A082B7D" w14:textId="77777777" w:rsidR="00E47F1C" w:rsidRPr="00984946" w:rsidRDefault="00E47F1C" w:rsidP="000160C8">
      <w:pPr>
        <w:ind w:firstLine="0"/>
        <w:rPr>
          <w:sz w:val="28"/>
          <w:szCs w:val="28"/>
        </w:rPr>
      </w:pPr>
    </w:p>
    <w:p w14:paraId="54885965" w14:textId="77777777" w:rsidR="00E47F1C" w:rsidRPr="00984946" w:rsidRDefault="00E47F1C" w:rsidP="000160C8">
      <w:pPr>
        <w:ind w:firstLine="0"/>
        <w:rPr>
          <w:sz w:val="28"/>
          <w:szCs w:val="28"/>
        </w:rPr>
      </w:pPr>
    </w:p>
    <w:p w14:paraId="0A208F79" w14:textId="77777777" w:rsidR="00E47F1C" w:rsidRPr="00984946" w:rsidRDefault="00E47F1C" w:rsidP="000160C8">
      <w:pPr>
        <w:ind w:firstLine="0"/>
        <w:rPr>
          <w:sz w:val="28"/>
          <w:szCs w:val="28"/>
        </w:rPr>
      </w:pPr>
    </w:p>
    <w:p w14:paraId="35C1CB21" w14:textId="77777777" w:rsidR="00E47F1C" w:rsidRPr="00984946" w:rsidRDefault="00E47F1C" w:rsidP="000160C8">
      <w:pPr>
        <w:ind w:firstLine="0"/>
        <w:rPr>
          <w:sz w:val="28"/>
          <w:szCs w:val="28"/>
        </w:rPr>
      </w:pPr>
    </w:p>
    <w:p w14:paraId="4F40360B" w14:textId="77777777" w:rsidR="00E47F1C" w:rsidRPr="00984946" w:rsidRDefault="00E47F1C" w:rsidP="000160C8">
      <w:pPr>
        <w:ind w:firstLine="0"/>
        <w:rPr>
          <w:sz w:val="28"/>
          <w:szCs w:val="28"/>
        </w:rPr>
      </w:pPr>
    </w:p>
    <w:p w14:paraId="03B873B8" w14:textId="77777777" w:rsidR="00E47F1C" w:rsidRPr="00984946" w:rsidRDefault="00E47F1C" w:rsidP="000160C8">
      <w:pPr>
        <w:ind w:firstLine="0"/>
        <w:rPr>
          <w:sz w:val="28"/>
          <w:szCs w:val="28"/>
        </w:rPr>
      </w:pPr>
    </w:p>
    <w:p w14:paraId="55CFB761" w14:textId="77777777" w:rsidR="00E47F1C" w:rsidRPr="00984946" w:rsidRDefault="00E47F1C" w:rsidP="000160C8">
      <w:pPr>
        <w:ind w:firstLine="0"/>
        <w:rPr>
          <w:sz w:val="28"/>
          <w:szCs w:val="28"/>
        </w:rPr>
      </w:pPr>
    </w:p>
    <w:p w14:paraId="47DAF774" w14:textId="77777777" w:rsidR="00E47F1C" w:rsidRPr="00984946" w:rsidRDefault="00E47F1C" w:rsidP="000160C8">
      <w:pPr>
        <w:ind w:firstLine="0"/>
        <w:rPr>
          <w:sz w:val="28"/>
          <w:szCs w:val="28"/>
        </w:rPr>
      </w:pPr>
    </w:p>
    <w:p w14:paraId="509DF12E" w14:textId="77777777" w:rsidR="00E47F1C" w:rsidRPr="00984946" w:rsidRDefault="00E47F1C" w:rsidP="000160C8">
      <w:pPr>
        <w:ind w:firstLine="0"/>
        <w:rPr>
          <w:sz w:val="28"/>
          <w:szCs w:val="28"/>
        </w:rPr>
      </w:pPr>
    </w:p>
    <w:p w14:paraId="157131E6" w14:textId="77777777" w:rsidR="00E47F1C" w:rsidRPr="00984946" w:rsidRDefault="00E47F1C" w:rsidP="000160C8">
      <w:pPr>
        <w:ind w:firstLine="0"/>
        <w:rPr>
          <w:sz w:val="28"/>
          <w:szCs w:val="28"/>
        </w:rPr>
      </w:pPr>
    </w:p>
    <w:p w14:paraId="718DDD5A" w14:textId="77777777" w:rsidR="00E47F1C" w:rsidRPr="00984946" w:rsidRDefault="00E47F1C" w:rsidP="000160C8">
      <w:pPr>
        <w:ind w:firstLine="0"/>
        <w:rPr>
          <w:sz w:val="28"/>
          <w:szCs w:val="28"/>
        </w:rPr>
      </w:pPr>
    </w:p>
    <w:p w14:paraId="27A5729E" w14:textId="77777777" w:rsidR="00E47F1C" w:rsidRPr="00984946" w:rsidRDefault="00E47F1C" w:rsidP="000160C8">
      <w:pPr>
        <w:ind w:firstLine="0"/>
        <w:rPr>
          <w:sz w:val="28"/>
          <w:szCs w:val="28"/>
        </w:rPr>
      </w:pPr>
    </w:p>
    <w:p w14:paraId="33CF4CDD" w14:textId="77777777" w:rsidR="00E47F1C" w:rsidRPr="00984946" w:rsidRDefault="00E47F1C" w:rsidP="000160C8">
      <w:pPr>
        <w:ind w:firstLine="0"/>
        <w:rPr>
          <w:sz w:val="28"/>
          <w:szCs w:val="28"/>
        </w:rPr>
      </w:pPr>
    </w:p>
    <w:p w14:paraId="39E0C7E5" w14:textId="77777777" w:rsidR="00E47F1C" w:rsidRPr="00984946" w:rsidRDefault="00E47F1C" w:rsidP="000160C8">
      <w:pPr>
        <w:ind w:firstLine="0"/>
        <w:rPr>
          <w:sz w:val="28"/>
          <w:szCs w:val="28"/>
        </w:rPr>
      </w:pPr>
    </w:p>
    <w:p w14:paraId="55E925E2" w14:textId="77777777" w:rsidR="00E47F1C" w:rsidRPr="00984946" w:rsidRDefault="00E47F1C" w:rsidP="000160C8">
      <w:pPr>
        <w:ind w:firstLine="0"/>
        <w:rPr>
          <w:sz w:val="28"/>
          <w:szCs w:val="28"/>
        </w:rPr>
      </w:pPr>
    </w:p>
    <w:p w14:paraId="1B842246" w14:textId="77777777" w:rsidR="00E47F1C" w:rsidRPr="00984946" w:rsidRDefault="00E47F1C" w:rsidP="000160C8">
      <w:pPr>
        <w:ind w:firstLine="0"/>
        <w:rPr>
          <w:sz w:val="28"/>
          <w:szCs w:val="28"/>
        </w:rPr>
      </w:pPr>
    </w:p>
    <w:p w14:paraId="6CF31127" w14:textId="77777777" w:rsidR="00E47F1C" w:rsidRPr="00984946" w:rsidRDefault="00E47F1C" w:rsidP="000160C8">
      <w:pPr>
        <w:ind w:firstLine="0"/>
        <w:rPr>
          <w:sz w:val="28"/>
          <w:szCs w:val="28"/>
        </w:rPr>
      </w:pPr>
    </w:p>
    <w:p w14:paraId="690A2F09" w14:textId="77777777" w:rsidR="00E47F1C" w:rsidRPr="00984946" w:rsidRDefault="00E47F1C" w:rsidP="000160C8">
      <w:pPr>
        <w:ind w:firstLine="0"/>
        <w:rPr>
          <w:sz w:val="28"/>
          <w:szCs w:val="28"/>
        </w:rPr>
      </w:pPr>
    </w:p>
    <w:p w14:paraId="1B12BF9D" w14:textId="77777777" w:rsidR="00E47F1C" w:rsidRPr="00984946" w:rsidRDefault="00E47F1C" w:rsidP="000160C8">
      <w:pPr>
        <w:ind w:firstLine="0"/>
        <w:rPr>
          <w:sz w:val="28"/>
          <w:szCs w:val="28"/>
        </w:rPr>
      </w:pPr>
    </w:p>
    <w:p w14:paraId="70B7A6BC" w14:textId="77777777" w:rsidR="00E47F1C" w:rsidRPr="00984946" w:rsidRDefault="00E47F1C" w:rsidP="000160C8">
      <w:pPr>
        <w:ind w:firstLine="0"/>
        <w:rPr>
          <w:sz w:val="28"/>
          <w:szCs w:val="28"/>
        </w:rPr>
      </w:pPr>
    </w:p>
    <w:p w14:paraId="346F63D5" w14:textId="77777777" w:rsidR="007074A3" w:rsidRPr="00984946" w:rsidRDefault="007074A3" w:rsidP="000160C8">
      <w:pPr>
        <w:ind w:firstLine="0"/>
        <w:rPr>
          <w:sz w:val="28"/>
          <w:szCs w:val="28"/>
        </w:rPr>
      </w:pPr>
    </w:p>
    <w:tbl>
      <w:tblPr>
        <w:tblW w:w="0" w:type="auto"/>
        <w:tblInd w:w="5508" w:type="dxa"/>
        <w:tblLook w:val="01E0" w:firstRow="1" w:lastRow="1" w:firstColumn="1" w:lastColumn="1" w:noHBand="0" w:noVBand="0"/>
      </w:tblPr>
      <w:tblGrid>
        <w:gridCol w:w="4697"/>
      </w:tblGrid>
      <w:tr w:rsidR="002F56D7" w:rsidRPr="00984946" w14:paraId="23C0A62D" w14:textId="77777777" w:rsidTr="005420EC">
        <w:trPr>
          <w:trHeight w:val="993"/>
        </w:trPr>
        <w:tc>
          <w:tcPr>
            <w:tcW w:w="4697" w:type="dxa"/>
          </w:tcPr>
          <w:p w14:paraId="3C2F6D79" w14:textId="0C227ACD" w:rsidR="003A420C" w:rsidRPr="00984946" w:rsidRDefault="003A420C" w:rsidP="004C4CD4">
            <w:pPr>
              <w:ind w:firstLine="0"/>
              <w:rPr>
                <w:sz w:val="28"/>
                <w:szCs w:val="28"/>
              </w:rPr>
            </w:pPr>
            <w:r w:rsidRPr="00984946">
              <w:rPr>
                <w:sz w:val="28"/>
                <w:szCs w:val="28"/>
              </w:rPr>
              <w:t>УТВЕРЖДЕН</w:t>
            </w:r>
            <w:r w:rsidR="00365A0F" w:rsidRPr="00984946">
              <w:rPr>
                <w:sz w:val="28"/>
                <w:szCs w:val="28"/>
              </w:rPr>
              <w:t>О</w:t>
            </w:r>
          </w:p>
          <w:p w14:paraId="02878331" w14:textId="4B9701B1" w:rsidR="003A420C" w:rsidRPr="00984946" w:rsidRDefault="003A420C" w:rsidP="00A132FE">
            <w:pPr>
              <w:autoSpaceDE w:val="0"/>
              <w:autoSpaceDN w:val="0"/>
              <w:adjustRightInd w:val="0"/>
              <w:ind w:firstLine="0"/>
              <w:jc w:val="both"/>
              <w:outlineLvl w:val="0"/>
              <w:rPr>
                <w:sz w:val="28"/>
                <w:szCs w:val="28"/>
              </w:rPr>
            </w:pPr>
            <w:r w:rsidRPr="00984946">
              <w:rPr>
                <w:sz w:val="28"/>
                <w:szCs w:val="28"/>
              </w:rPr>
              <w:t xml:space="preserve">решением Дорогобужской </w:t>
            </w:r>
            <w:r w:rsidR="0095537B" w:rsidRPr="00984946">
              <w:rPr>
                <w:sz w:val="28"/>
                <w:szCs w:val="28"/>
              </w:rPr>
              <w:t>окружной</w:t>
            </w:r>
            <w:r w:rsidRPr="00984946">
              <w:rPr>
                <w:sz w:val="28"/>
                <w:szCs w:val="28"/>
              </w:rPr>
              <w:t xml:space="preserve"> Думы от </w:t>
            </w:r>
            <w:r w:rsidR="00863030" w:rsidRPr="00984946">
              <w:rPr>
                <w:sz w:val="28"/>
                <w:szCs w:val="28"/>
                <w:u w:val="single"/>
              </w:rPr>
              <w:t>24 сентября 2025 г. № 107</w:t>
            </w:r>
          </w:p>
        </w:tc>
      </w:tr>
    </w:tbl>
    <w:p w14:paraId="30B3C8BE" w14:textId="77777777" w:rsidR="003A420C" w:rsidRPr="00984946" w:rsidRDefault="003A420C" w:rsidP="00BA0FF1">
      <w:pPr>
        <w:jc w:val="center"/>
        <w:rPr>
          <w:sz w:val="28"/>
          <w:szCs w:val="28"/>
        </w:rPr>
      </w:pPr>
    </w:p>
    <w:p w14:paraId="3FFC2190" w14:textId="77777777" w:rsidR="00365A0F" w:rsidRPr="00984946" w:rsidRDefault="00365A0F" w:rsidP="00365A0F">
      <w:pPr>
        <w:jc w:val="center"/>
        <w:rPr>
          <w:b/>
          <w:sz w:val="28"/>
          <w:szCs w:val="28"/>
        </w:rPr>
      </w:pPr>
      <w:r w:rsidRPr="00984946">
        <w:rPr>
          <w:b/>
          <w:sz w:val="28"/>
          <w:szCs w:val="28"/>
        </w:rPr>
        <w:t>ПОЛОЖЕНИЕ</w:t>
      </w:r>
    </w:p>
    <w:p w14:paraId="058AD8E8" w14:textId="3E2E7468" w:rsidR="00365A0F" w:rsidRPr="00984946" w:rsidRDefault="00365A0F" w:rsidP="008109C5">
      <w:pPr>
        <w:suppressAutoHyphens/>
        <w:jc w:val="center"/>
        <w:rPr>
          <w:b/>
          <w:sz w:val="28"/>
          <w:szCs w:val="28"/>
        </w:rPr>
      </w:pPr>
      <w:r w:rsidRPr="00984946">
        <w:rPr>
          <w:b/>
          <w:sz w:val="28"/>
          <w:szCs w:val="28"/>
        </w:rPr>
        <w:t xml:space="preserve">о порядке привлечения и расходования средств </w:t>
      </w:r>
      <w:r w:rsidR="008109C5" w:rsidRPr="00984946">
        <w:rPr>
          <w:b/>
          <w:sz w:val="28"/>
          <w:szCs w:val="28"/>
        </w:rPr>
        <w:t xml:space="preserve">безвозмездных поступлений от физических и юридических лиц, в том числе добровольных пожертвований в бюджет </w:t>
      </w:r>
      <w:r w:rsidRPr="00984946">
        <w:rPr>
          <w:b/>
          <w:sz w:val="28"/>
          <w:szCs w:val="28"/>
        </w:rPr>
        <w:t>муниципального образования «</w:t>
      </w:r>
      <w:r w:rsidR="00D200DA" w:rsidRPr="00984946">
        <w:rPr>
          <w:b/>
          <w:sz w:val="28"/>
          <w:szCs w:val="28"/>
        </w:rPr>
        <w:t>Дорогобужский муниципальный округ</w:t>
      </w:r>
      <w:r w:rsidRPr="00984946">
        <w:rPr>
          <w:b/>
          <w:sz w:val="28"/>
          <w:szCs w:val="28"/>
        </w:rPr>
        <w:t>» Смоленской области</w:t>
      </w:r>
    </w:p>
    <w:p w14:paraId="3AAFF3E1" w14:textId="77777777" w:rsidR="00365A0F" w:rsidRPr="00984946" w:rsidRDefault="00365A0F" w:rsidP="00365A0F">
      <w:pPr>
        <w:jc w:val="center"/>
        <w:rPr>
          <w:b/>
          <w:sz w:val="28"/>
          <w:szCs w:val="28"/>
        </w:rPr>
      </w:pPr>
    </w:p>
    <w:p w14:paraId="2AD8C62F" w14:textId="7C4B4520" w:rsidR="00365A0F" w:rsidRPr="00984946" w:rsidRDefault="00365A0F" w:rsidP="00365A0F">
      <w:pPr>
        <w:suppressAutoHyphens/>
        <w:jc w:val="both"/>
        <w:rPr>
          <w:bCs/>
          <w:sz w:val="28"/>
          <w:szCs w:val="28"/>
        </w:rPr>
      </w:pPr>
      <w:r w:rsidRPr="00984946">
        <w:rPr>
          <w:sz w:val="28"/>
          <w:szCs w:val="28"/>
        </w:rPr>
        <w:t xml:space="preserve">1. Настоящее Положение регулирует порядок привлечения и расходования средств </w:t>
      </w:r>
      <w:r w:rsidR="008109C5" w:rsidRPr="00984946">
        <w:rPr>
          <w:sz w:val="28"/>
          <w:szCs w:val="28"/>
        </w:rPr>
        <w:t xml:space="preserve">безвозмездных поступлений от физических и юридических лиц, в том числе добровольных пожертвований </w:t>
      </w:r>
      <w:r w:rsidR="00695E66" w:rsidRPr="00984946">
        <w:rPr>
          <w:sz w:val="28"/>
          <w:szCs w:val="28"/>
        </w:rPr>
        <w:t xml:space="preserve">(далее – безвозмездные поступления) </w:t>
      </w:r>
      <w:r w:rsidR="008109C5" w:rsidRPr="00984946">
        <w:rPr>
          <w:sz w:val="28"/>
          <w:szCs w:val="28"/>
        </w:rPr>
        <w:t xml:space="preserve">в бюджет </w:t>
      </w:r>
      <w:r w:rsidRPr="00984946">
        <w:rPr>
          <w:sz w:val="28"/>
          <w:szCs w:val="28"/>
        </w:rPr>
        <w:t>муниципального образования «</w:t>
      </w:r>
      <w:r w:rsidR="00D200DA" w:rsidRPr="00984946">
        <w:rPr>
          <w:sz w:val="28"/>
          <w:szCs w:val="28"/>
        </w:rPr>
        <w:t>Дорогобужский муниципальный округ</w:t>
      </w:r>
      <w:r w:rsidRPr="00984946">
        <w:rPr>
          <w:sz w:val="28"/>
          <w:szCs w:val="28"/>
        </w:rPr>
        <w:t>» Смоленской области.</w:t>
      </w:r>
    </w:p>
    <w:p w14:paraId="5937B58A" w14:textId="493E6E52" w:rsidR="00365A0F" w:rsidRPr="00984946" w:rsidRDefault="00365A0F" w:rsidP="00365A0F">
      <w:pPr>
        <w:suppressAutoHyphens/>
        <w:jc w:val="both"/>
        <w:rPr>
          <w:bCs/>
          <w:sz w:val="28"/>
          <w:szCs w:val="28"/>
        </w:rPr>
      </w:pPr>
      <w:r w:rsidRPr="00984946">
        <w:rPr>
          <w:sz w:val="28"/>
          <w:szCs w:val="28"/>
        </w:rPr>
        <w:t xml:space="preserve">2. </w:t>
      </w:r>
      <w:r w:rsidR="002923C2" w:rsidRPr="00984946">
        <w:rPr>
          <w:sz w:val="28"/>
          <w:szCs w:val="28"/>
        </w:rPr>
        <w:t>Безвозмездн</w:t>
      </w:r>
      <w:r w:rsidR="00695E66" w:rsidRPr="00984946">
        <w:rPr>
          <w:sz w:val="28"/>
          <w:szCs w:val="28"/>
        </w:rPr>
        <w:t>ыми</w:t>
      </w:r>
      <w:r w:rsidR="002923C2" w:rsidRPr="00984946">
        <w:rPr>
          <w:sz w:val="28"/>
          <w:szCs w:val="28"/>
        </w:rPr>
        <w:t xml:space="preserve"> поступления</w:t>
      </w:r>
      <w:r w:rsidR="00695E66" w:rsidRPr="00984946">
        <w:rPr>
          <w:sz w:val="28"/>
          <w:szCs w:val="28"/>
        </w:rPr>
        <w:t>ми</w:t>
      </w:r>
      <w:r w:rsidR="002923C2" w:rsidRPr="00984946">
        <w:rPr>
          <w:sz w:val="28"/>
          <w:szCs w:val="28"/>
        </w:rPr>
        <w:t xml:space="preserve"> в бюджет </w:t>
      </w:r>
      <w:r w:rsidR="00695E66" w:rsidRPr="00984946">
        <w:rPr>
          <w:sz w:val="28"/>
          <w:szCs w:val="28"/>
        </w:rPr>
        <w:t xml:space="preserve">муниципального образования «Дорогобужский муниципальный округ» Смоленской области </w:t>
      </w:r>
      <w:r w:rsidRPr="00984946">
        <w:rPr>
          <w:sz w:val="28"/>
          <w:szCs w:val="28"/>
        </w:rPr>
        <w:t xml:space="preserve">являются добровольные перечисления денежных средств </w:t>
      </w:r>
      <w:r w:rsidR="00695E66" w:rsidRPr="00984946">
        <w:rPr>
          <w:sz w:val="28"/>
          <w:szCs w:val="28"/>
        </w:rPr>
        <w:t>от физических и юридических лиц</w:t>
      </w:r>
      <w:r w:rsidRPr="00984946">
        <w:rPr>
          <w:sz w:val="28"/>
          <w:szCs w:val="28"/>
        </w:rPr>
        <w:t>.</w:t>
      </w:r>
    </w:p>
    <w:p w14:paraId="493C5F60" w14:textId="1969AC99" w:rsidR="00365A0F" w:rsidRPr="00984946" w:rsidRDefault="00365A0F" w:rsidP="00365A0F">
      <w:pPr>
        <w:suppressAutoHyphens/>
        <w:jc w:val="both"/>
        <w:rPr>
          <w:sz w:val="28"/>
          <w:szCs w:val="28"/>
        </w:rPr>
      </w:pPr>
      <w:r w:rsidRPr="00984946">
        <w:rPr>
          <w:sz w:val="28"/>
          <w:szCs w:val="28"/>
        </w:rPr>
        <w:t>3. Муниципальное образование «</w:t>
      </w:r>
      <w:r w:rsidR="00D200DA" w:rsidRPr="00984946">
        <w:rPr>
          <w:sz w:val="28"/>
          <w:szCs w:val="28"/>
        </w:rPr>
        <w:t>Дорогобужский муниципальный округ</w:t>
      </w:r>
      <w:r w:rsidRPr="00984946">
        <w:rPr>
          <w:sz w:val="28"/>
          <w:szCs w:val="28"/>
        </w:rPr>
        <w:t xml:space="preserve">» Смоленской области вправе привлекать </w:t>
      </w:r>
      <w:r w:rsidR="00695E66" w:rsidRPr="00984946">
        <w:rPr>
          <w:sz w:val="28"/>
          <w:szCs w:val="28"/>
        </w:rPr>
        <w:t xml:space="preserve">безвозмездные поступления </w:t>
      </w:r>
      <w:r w:rsidRPr="00984946">
        <w:rPr>
          <w:sz w:val="28"/>
          <w:szCs w:val="28"/>
        </w:rPr>
        <w:t>от физических и юридических лиц независимо от их организационно-правовой формы.</w:t>
      </w:r>
    </w:p>
    <w:p w14:paraId="2C23C376" w14:textId="79ED8B5C" w:rsidR="00365A0F" w:rsidRPr="00984946" w:rsidRDefault="00365A0F" w:rsidP="00365A0F">
      <w:pPr>
        <w:suppressAutoHyphens/>
        <w:jc w:val="both"/>
        <w:rPr>
          <w:sz w:val="28"/>
          <w:szCs w:val="28"/>
        </w:rPr>
      </w:pPr>
      <w:r w:rsidRPr="00984946">
        <w:rPr>
          <w:sz w:val="28"/>
          <w:szCs w:val="28"/>
        </w:rPr>
        <w:t xml:space="preserve">4. Не могут вносить </w:t>
      </w:r>
      <w:r w:rsidR="00695E66" w:rsidRPr="00984946">
        <w:rPr>
          <w:sz w:val="28"/>
          <w:szCs w:val="28"/>
        </w:rPr>
        <w:t xml:space="preserve">безвозмездные поступления </w:t>
      </w:r>
      <w:r w:rsidRPr="00984946">
        <w:rPr>
          <w:sz w:val="28"/>
          <w:szCs w:val="28"/>
        </w:rPr>
        <w:t>органы государственной власти и органы местного самоуправления, муниципальные учреждения и предприятия.</w:t>
      </w:r>
    </w:p>
    <w:p w14:paraId="30FCC1DA" w14:textId="77777777" w:rsidR="0093264D" w:rsidRPr="00984946" w:rsidRDefault="00365A0F" w:rsidP="0093264D">
      <w:pPr>
        <w:suppressAutoHyphens/>
        <w:jc w:val="both"/>
        <w:rPr>
          <w:sz w:val="28"/>
          <w:szCs w:val="28"/>
        </w:rPr>
      </w:pPr>
      <w:r w:rsidRPr="00984946">
        <w:rPr>
          <w:sz w:val="28"/>
          <w:szCs w:val="28"/>
        </w:rPr>
        <w:t xml:space="preserve">5. </w:t>
      </w:r>
      <w:r w:rsidR="0093264D" w:rsidRPr="00984946">
        <w:rPr>
          <w:sz w:val="28"/>
          <w:szCs w:val="28"/>
        </w:rPr>
        <w:t>Безвозмездные поступления, зачисленные в бюджет муниципального образования «Дорогобужский муниципальный округ» Смоленской области в соответствующем финансовом году, направляются на решение вопросов местного значения, определенных федеральным законодательством и на иные цели, не противоречащие действующему законодательству.</w:t>
      </w:r>
    </w:p>
    <w:p w14:paraId="730E5AAF" w14:textId="6BA586E8" w:rsidR="00365A0F" w:rsidRPr="00984946" w:rsidRDefault="0093264D" w:rsidP="0093264D">
      <w:pPr>
        <w:suppressAutoHyphens/>
        <w:jc w:val="both"/>
        <w:rPr>
          <w:sz w:val="28"/>
          <w:szCs w:val="28"/>
        </w:rPr>
      </w:pPr>
      <w:r w:rsidRPr="00984946">
        <w:rPr>
          <w:sz w:val="28"/>
          <w:szCs w:val="28"/>
        </w:rPr>
        <w:t>При этом целевые безвозмездные поступления расходуются на цели или комплекс мероприятий, на которые они поступили</w:t>
      </w:r>
      <w:r w:rsidR="00365A0F" w:rsidRPr="00984946">
        <w:rPr>
          <w:sz w:val="28"/>
          <w:szCs w:val="28"/>
        </w:rPr>
        <w:t>.</w:t>
      </w:r>
    </w:p>
    <w:p w14:paraId="08B9DD18" w14:textId="79A4A266" w:rsidR="00365A0F" w:rsidRPr="00984946" w:rsidRDefault="00365A0F" w:rsidP="00365A0F">
      <w:pPr>
        <w:suppressAutoHyphens/>
        <w:jc w:val="both"/>
        <w:rPr>
          <w:bCs/>
          <w:sz w:val="28"/>
          <w:szCs w:val="28"/>
        </w:rPr>
      </w:pPr>
      <w:r w:rsidRPr="00984946">
        <w:rPr>
          <w:sz w:val="28"/>
          <w:szCs w:val="28"/>
        </w:rPr>
        <w:t>6. От имени муниципального образования «</w:t>
      </w:r>
      <w:r w:rsidR="00217DE6" w:rsidRPr="00984946">
        <w:rPr>
          <w:sz w:val="28"/>
          <w:szCs w:val="28"/>
        </w:rPr>
        <w:t>Дорогобужский муниципальный округ</w:t>
      </w:r>
      <w:r w:rsidRPr="00984946">
        <w:rPr>
          <w:sz w:val="28"/>
          <w:szCs w:val="28"/>
        </w:rPr>
        <w:t xml:space="preserve">» Смоленской области вправе выступать с предложениями о привлечении </w:t>
      </w:r>
      <w:r w:rsidR="00695E66" w:rsidRPr="00984946">
        <w:rPr>
          <w:sz w:val="28"/>
          <w:szCs w:val="28"/>
        </w:rPr>
        <w:t xml:space="preserve">безвозмездных поступлений </w:t>
      </w:r>
      <w:r w:rsidRPr="00984946">
        <w:rPr>
          <w:sz w:val="28"/>
          <w:szCs w:val="28"/>
        </w:rPr>
        <w:t>Глава муниципального образования «</w:t>
      </w:r>
      <w:r w:rsidR="00F51B6D" w:rsidRPr="00984946">
        <w:rPr>
          <w:sz w:val="28"/>
          <w:szCs w:val="28"/>
        </w:rPr>
        <w:t>Дорогобужский муниципальный округ</w:t>
      </w:r>
      <w:r w:rsidRPr="00984946">
        <w:rPr>
          <w:sz w:val="28"/>
          <w:szCs w:val="28"/>
        </w:rPr>
        <w:t>» Смоленской области.</w:t>
      </w:r>
    </w:p>
    <w:p w14:paraId="5D639C63" w14:textId="0676CF59" w:rsidR="00365A0F" w:rsidRPr="00984946" w:rsidRDefault="00365A0F" w:rsidP="00365A0F">
      <w:pPr>
        <w:suppressAutoHyphens/>
        <w:jc w:val="both"/>
        <w:rPr>
          <w:sz w:val="28"/>
          <w:szCs w:val="28"/>
        </w:rPr>
      </w:pPr>
      <w:r w:rsidRPr="00984946">
        <w:rPr>
          <w:bCs/>
          <w:sz w:val="28"/>
          <w:szCs w:val="28"/>
        </w:rPr>
        <w:t xml:space="preserve">7. Информацию о привлечении </w:t>
      </w:r>
      <w:r w:rsidR="00695E66" w:rsidRPr="00984946">
        <w:rPr>
          <w:sz w:val="28"/>
          <w:szCs w:val="28"/>
        </w:rPr>
        <w:t xml:space="preserve">безвозмездных поступлений </w:t>
      </w:r>
      <w:r w:rsidRPr="00984946">
        <w:rPr>
          <w:sz w:val="28"/>
          <w:szCs w:val="28"/>
        </w:rPr>
        <w:t>Глава муниципального образования «</w:t>
      </w:r>
      <w:r w:rsidR="00F51B6D" w:rsidRPr="00984946">
        <w:rPr>
          <w:sz w:val="28"/>
          <w:szCs w:val="28"/>
        </w:rPr>
        <w:t>Дорогобужский муниципальный округ</w:t>
      </w:r>
      <w:r w:rsidRPr="00984946">
        <w:rPr>
          <w:sz w:val="28"/>
          <w:szCs w:val="28"/>
        </w:rPr>
        <w:t>» Смоленской области обязан довести до физических и юридических лиц в устной или письменной форме.</w:t>
      </w:r>
    </w:p>
    <w:p w14:paraId="5173646B" w14:textId="602CADA6" w:rsidR="00365A0F" w:rsidRPr="00984946" w:rsidRDefault="00365A0F" w:rsidP="00365A0F">
      <w:pPr>
        <w:suppressAutoHyphens/>
        <w:jc w:val="both"/>
        <w:rPr>
          <w:sz w:val="28"/>
          <w:szCs w:val="28"/>
        </w:rPr>
      </w:pPr>
      <w:r w:rsidRPr="00984946">
        <w:rPr>
          <w:sz w:val="28"/>
          <w:szCs w:val="28"/>
        </w:rPr>
        <w:t>8. Физические и юридические лица вправе обращаться к Главе муниципального образования «</w:t>
      </w:r>
      <w:r w:rsidR="00F51B6D" w:rsidRPr="00984946">
        <w:rPr>
          <w:sz w:val="28"/>
          <w:szCs w:val="28"/>
        </w:rPr>
        <w:t>Дорогобужский муниципальный округ</w:t>
      </w:r>
      <w:r w:rsidRPr="00984946">
        <w:rPr>
          <w:sz w:val="28"/>
          <w:szCs w:val="28"/>
        </w:rPr>
        <w:t xml:space="preserve">» Смоленской области с предложениями о перечислении </w:t>
      </w:r>
      <w:r w:rsidR="00C12079" w:rsidRPr="00984946">
        <w:rPr>
          <w:sz w:val="28"/>
          <w:szCs w:val="28"/>
        </w:rPr>
        <w:t>безвозмездных поступлений</w:t>
      </w:r>
      <w:r w:rsidRPr="00984946">
        <w:rPr>
          <w:sz w:val="28"/>
          <w:szCs w:val="28"/>
        </w:rPr>
        <w:t xml:space="preserve"> на конкретно указанные цели.</w:t>
      </w:r>
      <w:r w:rsidR="009F414B" w:rsidRPr="00984946">
        <w:rPr>
          <w:sz w:val="28"/>
          <w:szCs w:val="28"/>
        </w:rPr>
        <w:t xml:space="preserve"> </w:t>
      </w:r>
    </w:p>
    <w:p w14:paraId="52E050A2" w14:textId="2221C097" w:rsidR="00365A0F" w:rsidRPr="00984946" w:rsidRDefault="00365A0F" w:rsidP="00365A0F">
      <w:pPr>
        <w:suppressAutoHyphens/>
        <w:jc w:val="both"/>
        <w:rPr>
          <w:sz w:val="28"/>
          <w:szCs w:val="28"/>
        </w:rPr>
      </w:pPr>
      <w:proofErr w:type="gramStart"/>
      <w:r w:rsidRPr="00984946">
        <w:rPr>
          <w:sz w:val="28"/>
          <w:szCs w:val="28"/>
        </w:rPr>
        <w:lastRenderedPageBreak/>
        <w:t>С целью оценки обоснованности поступившего предложения, распоряжением Главы муниципального образования «</w:t>
      </w:r>
      <w:r w:rsidR="00F51B6D" w:rsidRPr="00984946">
        <w:rPr>
          <w:sz w:val="28"/>
          <w:szCs w:val="28"/>
        </w:rPr>
        <w:t>Дорогобужский муниципальный округ</w:t>
      </w:r>
      <w:r w:rsidRPr="00984946">
        <w:rPr>
          <w:sz w:val="28"/>
          <w:szCs w:val="28"/>
        </w:rPr>
        <w:t>» Смоленской области создается комиссия в количестве шести человек, в состав которой включаются Глава муниципального образования «</w:t>
      </w:r>
      <w:r w:rsidR="002F20CD" w:rsidRPr="00984946">
        <w:rPr>
          <w:sz w:val="28"/>
          <w:szCs w:val="28"/>
        </w:rPr>
        <w:t>Дорогобужский муниципальный округ</w:t>
      </w:r>
      <w:r w:rsidRPr="00984946">
        <w:rPr>
          <w:sz w:val="28"/>
          <w:szCs w:val="28"/>
        </w:rPr>
        <w:t>» Смоленской области,</w:t>
      </w:r>
      <w:r w:rsidR="00D05973" w:rsidRPr="00984946">
        <w:rPr>
          <w:sz w:val="28"/>
          <w:szCs w:val="28"/>
        </w:rPr>
        <w:t xml:space="preserve"> председатель Дорогобужской окружной Думы, депутат Дорогобужской окружной Думы,</w:t>
      </w:r>
      <w:r w:rsidRPr="00984946">
        <w:rPr>
          <w:sz w:val="28"/>
          <w:szCs w:val="28"/>
        </w:rPr>
        <w:t xml:space="preserve"> начальник Финансового управления Администрации муниципального образования «</w:t>
      </w:r>
      <w:r w:rsidR="002F20CD" w:rsidRPr="00984946">
        <w:rPr>
          <w:sz w:val="28"/>
          <w:szCs w:val="28"/>
        </w:rPr>
        <w:t>Дорогобужский муниципальный округ</w:t>
      </w:r>
      <w:r w:rsidRPr="00984946">
        <w:rPr>
          <w:sz w:val="28"/>
          <w:szCs w:val="28"/>
        </w:rPr>
        <w:t>» Смоленской области, представитель общественной организации и лицо, внесшее предложение о</w:t>
      </w:r>
      <w:proofErr w:type="gramEnd"/>
      <w:r w:rsidRPr="00984946">
        <w:rPr>
          <w:sz w:val="28"/>
          <w:szCs w:val="28"/>
        </w:rPr>
        <w:t xml:space="preserve"> </w:t>
      </w:r>
      <w:proofErr w:type="gramStart"/>
      <w:r w:rsidRPr="00984946">
        <w:rPr>
          <w:sz w:val="28"/>
          <w:szCs w:val="28"/>
        </w:rPr>
        <w:t>перечислении</w:t>
      </w:r>
      <w:proofErr w:type="gramEnd"/>
      <w:r w:rsidRPr="00984946">
        <w:rPr>
          <w:sz w:val="28"/>
          <w:szCs w:val="28"/>
        </w:rPr>
        <w:t xml:space="preserve"> </w:t>
      </w:r>
      <w:r w:rsidR="00C12079" w:rsidRPr="00984946">
        <w:rPr>
          <w:sz w:val="28"/>
          <w:szCs w:val="28"/>
        </w:rPr>
        <w:t xml:space="preserve">безвозмездных поступлений </w:t>
      </w:r>
      <w:r w:rsidRPr="00984946">
        <w:rPr>
          <w:sz w:val="28"/>
          <w:szCs w:val="28"/>
        </w:rPr>
        <w:t xml:space="preserve">на конкретно указанные цели. </w:t>
      </w:r>
    </w:p>
    <w:p w14:paraId="0282490C" w14:textId="22DD8A26" w:rsidR="00365A0F" w:rsidRPr="00984946" w:rsidRDefault="00365A0F" w:rsidP="00365A0F">
      <w:pPr>
        <w:suppressAutoHyphens/>
        <w:jc w:val="both"/>
        <w:rPr>
          <w:sz w:val="28"/>
          <w:szCs w:val="28"/>
        </w:rPr>
      </w:pPr>
      <w:r w:rsidRPr="00984946">
        <w:rPr>
          <w:sz w:val="28"/>
          <w:szCs w:val="28"/>
        </w:rPr>
        <w:t xml:space="preserve">Из членов комиссии избирается председатель комиссии большинством голосов. </w:t>
      </w:r>
    </w:p>
    <w:p w14:paraId="5B38FDF1" w14:textId="280999B7" w:rsidR="00365A0F" w:rsidRPr="00984946" w:rsidRDefault="00365A0F" w:rsidP="00365A0F">
      <w:pPr>
        <w:suppressAutoHyphens/>
        <w:jc w:val="both"/>
        <w:rPr>
          <w:sz w:val="28"/>
          <w:szCs w:val="28"/>
        </w:rPr>
      </w:pPr>
      <w:r w:rsidRPr="00984946">
        <w:rPr>
          <w:sz w:val="28"/>
          <w:szCs w:val="28"/>
        </w:rPr>
        <w:t>Заседание комиссии правомочно, если на нем присутствует более 2/3 от установленного числа членов комиссии. Председатель комиссии обладает правом решающего голоса.</w:t>
      </w:r>
    </w:p>
    <w:p w14:paraId="3472E351" w14:textId="135AC704" w:rsidR="00365A0F" w:rsidRPr="00984946" w:rsidRDefault="00365A0F" w:rsidP="00365A0F">
      <w:pPr>
        <w:suppressAutoHyphens/>
        <w:jc w:val="both"/>
        <w:rPr>
          <w:sz w:val="28"/>
          <w:szCs w:val="28"/>
        </w:rPr>
      </w:pPr>
      <w:r w:rsidRPr="00984946">
        <w:rPr>
          <w:sz w:val="28"/>
          <w:szCs w:val="28"/>
        </w:rPr>
        <w:t>Решения комиссии принимаются большинством голосов от общего числа членов комиссии.</w:t>
      </w:r>
    </w:p>
    <w:p w14:paraId="36875FF6" w14:textId="1C91AD83" w:rsidR="00365A0F" w:rsidRPr="00984946" w:rsidRDefault="00365A0F" w:rsidP="00365A0F">
      <w:pPr>
        <w:suppressAutoHyphens/>
        <w:jc w:val="both"/>
        <w:rPr>
          <w:sz w:val="28"/>
          <w:szCs w:val="28"/>
        </w:rPr>
      </w:pPr>
      <w:r w:rsidRPr="00984946">
        <w:rPr>
          <w:sz w:val="28"/>
          <w:szCs w:val="28"/>
        </w:rPr>
        <w:t xml:space="preserve">Комиссия в срок, не превышающий 14 календарных дней, дает заключение о целесообразности реализации предложения о перечислении добровольных пожертвований на конкретно указанные цели. </w:t>
      </w:r>
    </w:p>
    <w:p w14:paraId="0279296D" w14:textId="1BBA31E4" w:rsidR="00365A0F" w:rsidRPr="00984946" w:rsidRDefault="00365A0F" w:rsidP="00365A0F">
      <w:pPr>
        <w:suppressAutoHyphens/>
        <w:jc w:val="both"/>
        <w:rPr>
          <w:sz w:val="28"/>
          <w:szCs w:val="28"/>
        </w:rPr>
      </w:pPr>
      <w:r w:rsidRPr="00984946">
        <w:rPr>
          <w:sz w:val="28"/>
          <w:szCs w:val="28"/>
        </w:rPr>
        <w:t xml:space="preserve">В случае если заявитель не принимал участия в заседании комиссии, он информируется председателем комиссии о принятом решении в течение 5 календарных дней после его принятия. </w:t>
      </w:r>
    </w:p>
    <w:p w14:paraId="7D36F1E4" w14:textId="6686ED60" w:rsidR="00365A0F" w:rsidRPr="00984946" w:rsidRDefault="00365A0F" w:rsidP="00365A0F">
      <w:pPr>
        <w:suppressAutoHyphens/>
        <w:jc w:val="both"/>
        <w:rPr>
          <w:sz w:val="28"/>
          <w:szCs w:val="28"/>
        </w:rPr>
      </w:pPr>
      <w:r w:rsidRPr="00984946">
        <w:rPr>
          <w:sz w:val="28"/>
          <w:szCs w:val="28"/>
        </w:rPr>
        <w:t>9. С учетом заключения комиссии Глава муниципального образования «</w:t>
      </w:r>
      <w:r w:rsidR="002F20CD" w:rsidRPr="00984946">
        <w:rPr>
          <w:sz w:val="28"/>
          <w:szCs w:val="28"/>
        </w:rPr>
        <w:t>Дорогобужский муниципальный округ</w:t>
      </w:r>
      <w:r w:rsidRPr="00984946">
        <w:rPr>
          <w:sz w:val="28"/>
          <w:szCs w:val="28"/>
        </w:rPr>
        <w:t xml:space="preserve">» Смоленской области принимает окончательное решение о принятии (непринятии) </w:t>
      </w:r>
      <w:r w:rsidR="00C12079" w:rsidRPr="00984946">
        <w:rPr>
          <w:sz w:val="28"/>
          <w:szCs w:val="28"/>
        </w:rPr>
        <w:t xml:space="preserve">безвозмездных поступлений </w:t>
      </w:r>
      <w:r w:rsidRPr="00984946">
        <w:rPr>
          <w:sz w:val="28"/>
          <w:szCs w:val="28"/>
        </w:rPr>
        <w:t>на конкретно указанные цели.</w:t>
      </w:r>
    </w:p>
    <w:p w14:paraId="0772BAC7" w14:textId="77777777" w:rsidR="00361419" w:rsidRPr="00984946" w:rsidRDefault="00365A0F" w:rsidP="00361419">
      <w:pPr>
        <w:suppressAutoHyphens/>
        <w:jc w:val="both"/>
        <w:rPr>
          <w:sz w:val="28"/>
          <w:szCs w:val="28"/>
        </w:rPr>
      </w:pPr>
      <w:r w:rsidRPr="00984946">
        <w:rPr>
          <w:sz w:val="28"/>
          <w:szCs w:val="28"/>
        </w:rPr>
        <w:t xml:space="preserve">10. </w:t>
      </w:r>
      <w:r w:rsidR="00361419" w:rsidRPr="00984946">
        <w:rPr>
          <w:sz w:val="28"/>
          <w:szCs w:val="28"/>
        </w:rPr>
        <w:t>Безвозмездные поступления перечисляются в бюджет муниципального образования «Дорогобужский муниципальный округ» Смоленской области на основании платежного документа и договора о безвозмездном перечислении (добровольном пожертвовании) денежных средств (при наличии последнего).</w:t>
      </w:r>
    </w:p>
    <w:p w14:paraId="4F90F315" w14:textId="57740CD4" w:rsidR="00261721" w:rsidRPr="00984946" w:rsidRDefault="00361419" w:rsidP="00361419">
      <w:pPr>
        <w:suppressAutoHyphens/>
        <w:jc w:val="both"/>
        <w:rPr>
          <w:sz w:val="28"/>
          <w:szCs w:val="28"/>
        </w:rPr>
      </w:pPr>
      <w:r w:rsidRPr="00984946">
        <w:rPr>
          <w:sz w:val="28"/>
          <w:szCs w:val="28"/>
        </w:rPr>
        <w:t>От имени муниципального образования «Дорогобужский муниципальный округ» Смоленской области выступает Администрация муниципального образования «Дорогобужский муниципальный округ» Смоленской области</w:t>
      </w:r>
      <w:r w:rsidR="00261721" w:rsidRPr="00984946">
        <w:rPr>
          <w:sz w:val="28"/>
          <w:szCs w:val="28"/>
        </w:rPr>
        <w:t>.</w:t>
      </w:r>
    </w:p>
    <w:p w14:paraId="2AEDB038" w14:textId="41BA9169" w:rsidR="00365A0F" w:rsidRPr="00984946" w:rsidRDefault="00365A0F" w:rsidP="00365A0F">
      <w:pPr>
        <w:suppressAutoHyphens/>
        <w:jc w:val="both"/>
        <w:rPr>
          <w:sz w:val="28"/>
          <w:szCs w:val="28"/>
        </w:rPr>
      </w:pPr>
      <w:r w:rsidRPr="00984946">
        <w:rPr>
          <w:sz w:val="28"/>
          <w:szCs w:val="28"/>
        </w:rPr>
        <w:t xml:space="preserve">11. </w:t>
      </w:r>
      <w:r w:rsidR="00241417" w:rsidRPr="00984946">
        <w:rPr>
          <w:sz w:val="28"/>
          <w:szCs w:val="28"/>
        </w:rPr>
        <w:t xml:space="preserve">Безвозмездные поступления </w:t>
      </w:r>
      <w:r w:rsidRPr="00984946">
        <w:rPr>
          <w:sz w:val="28"/>
          <w:szCs w:val="28"/>
        </w:rPr>
        <w:t>являются собственными доходами бюджета муниципального образования «</w:t>
      </w:r>
      <w:r w:rsidR="00E745AE" w:rsidRPr="00984946">
        <w:rPr>
          <w:sz w:val="28"/>
          <w:szCs w:val="28"/>
        </w:rPr>
        <w:t>Дорогобужский муниципальный округ</w:t>
      </w:r>
      <w:r w:rsidRPr="00984946">
        <w:rPr>
          <w:sz w:val="28"/>
          <w:szCs w:val="28"/>
        </w:rPr>
        <w:t>» Смоленской области.</w:t>
      </w:r>
    </w:p>
    <w:p w14:paraId="7B8E2C9B" w14:textId="39BD14E9" w:rsidR="00365A0F" w:rsidRPr="00984946" w:rsidRDefault="00365A0F" w:rsidP="00365A0F">
      <w:pPr>
        <w:suppressAutoHyphens/>
        <w:jc w:val="both"/>
        <w:rPr>
          <w:sz w:val="28"/>
          <w:szCs w:val="28"/>
        </w:rPr>
      </w:pPr>
      <w:r w:rsidRPr="00984946">
        <w:rPr>
          <w:bCs/>
          <w:sz w:val="28"/>
          <w:szCs w:val="28"/>
        </w:rPr>
        <w:t xml:space="preserve">12. </w:t>
      </w:r>
      <w:r w:rsidR="00241417" w:rsidRPr="00984946">
        <w:rPr>
          <w:sz w:val="28"/>
          <w:szCs w:val="28"/>
        </w:rPr>
        <w:t xml:space="preserve">Безвозмездные поступления </w:t>
      </w:r>
      <w:r w:rsidR="00927C9D" w:rsidRPr="00984946">
        <w:rPr>
          <w:bCs/>
          <w:sz w:val="28"/>
          <w:szCs w:val="28"/>
        </w:rPr>
        <w:t xml:space="preserve">расходуются в соответствии с целевым назначением и решением Дорогобужской </w:t>
      </w:r>
      <w:r w:rsidR="008D2390" w:rsidRPr="00984946">
        <w:rPr>
          <w:bCs/>
          <w:sz w:val="28"/>
          <w:szCs w:val="28"/>
        </w:rPr>
        <w:t>окруж</w:t>
      </w:r>
      <w:r w:rsidR="00927C9D" w:rsidRPr="00984946">
        <w:rPr>
          <w:bCs/>
          <w:sz w:val="28"/>
          <w:szCs w:val="28"/>
        </w:rPr>
        <w:t>ной Думы о бюджете муниципального образования «</w:t>
      </w:r>
      <w:r w:rsidR="008D2390" w:rsidRPr="00984946">
        <w:rPr>
          <w:sz w:val="28"/>
          <w:szCs w:val="28"/>
        </w:rPr>
        <w:t>Дорогобужский муниципальный округ</w:t>
      </w:r>
      <w:r w:rsidR="00927C9D" w:rsidRPr="00984946">
        <w:rPr>
          <w:bCs/>
          <w:sz w:val="28"/>
          <w:szCs w:val="28"/>
        </w:rPr>
        <w:t>» Смоленской области на текущий финансовый год и плановый период в порядке, установленном бюджетным законодательством</w:t>
      </w:r>
      <w:r w:rsidRPr="00984946">
        <w:rPr>
          <w:sz w:val="28"/>
          <w:szCs w:val="28"/>
        </w:rPr>
        <w:t xml:space="preserve">. </w:t>
      </w:r>
    </w:p>
    <w:p w14:paraId="18523577" w14:textId="48E07EFF" w:rsidR="00365A0F" w:rsidRPr="00984946" w:rsidRDefault="00365A0F" w:rsidP="00365A0F">
      <w:pPr>
        <w:suppressAutoHyphens/>
        <w:jc w:val="both"/>
        <w:rPr>
          <w:sz w:val="28"/>
          <w:szCs w:val="28"/>
        </w:rPr>
      </w:pPr>
      <w:r w:rsidRPr="00984946">
        <w:rPr>
          <w:sz w:val="28"/>
          <w:szCs w:val="28"/>
        </w:rPr>
        <w:lastRenderedPageBreak/>
        <w:t xml:space="preserve">13. Не допускается направление </w:t>
      </w:r>
      <w:r w:rsidR="001146B3" w:rsidRPr="00984946">
        <w:rPr>
          <w:sz w:val="28"/>
          <w:szCs w:val="28"/>
        </w:rPr>
        <w:t xml:space="preserve">безвозмездных поступлений </w:t>
      </w:r>
      <w:r w:rsidRPr="00984946">
        <w:rPr>
          <w:sz w:val="28"/>
          <w:szCs w:val="28"/>
        </w:rPr>
        <w:t>на увеличение расходов на оплату труда работников органов местного самоуправления, муниципальных предприятий и учреждений, оказание им материальной помощи.</w:t>
      </w:r>
    </w:p>
    <w:p w14:paraId="24D9D326" w14:textId="13765CD6" w:rsidR="00365A0F" w:rsidRPr="00984946" w:rsidRDefault="00365A0F" w:rsidP="00365A0F">
      <w:pPr>
        <w:suppressAutoHyphens/>
        <w:jc w:val="both"/>
        <w:rPr>
          <w:sz w:val="28"/>
          <w:szCs w:val="28"/>
        </w:rPr>
      </w:pPr>
      <w:r w:rsidRPr="00984946">
        <w:rPr>
          <w:sz w:val="28"/>
          <w:szCs w:val="28"/>
        </w:rPr>
        <w:t xml:space="preserve">14. Получатель </w:t>
      </w:r>
      <w:r w:rsidR="00D72BEC" w:rsidRPr="00984946">
        <w:rPr>
          <w:sz w:val="28"/>
          <w:szCs w:val="28"/>
        </w:rPr>
        <w:t xml:space="preserve">безвозмездных поступлений </w:t>
      </w:r>
      <w:r w:rsidRPr="00984946">
        <w:rPr>
          <w:sz w:val="28"/>
          <w:szCs w:val="28"/>
        </w:rPr>
        <w:t xml:space="preserve">обеспечивает доступ физических и юридических лиц, осуществивших добровольное пожертвование, к документации, связанной с целевым расходованием </w:t>
      </w:r>
      <w:r w:rsidR="00D72BEC" w:rsidRPr="00984946">
        <w:rPr>
          <w:sz w:val="28"/>
          <w:szCs w:val="28"/>
        </w:rPr>
        <w:t>безвозмездных поступлений</w:t>
      </w:r>
      <w:r w:rsidRPr="00984946">
        <w:rPr>
          <w:sz w:val="28"/>
          <w:szCs w:val="28"/>
        </w:rPr>
        <w:t xml:space="preserve">. </w:t>
      </w:r>
    </w:p>
    <w:p w14:paraId="53862621" w14:textId="2A2E5523" w:rsidR="00365A0F" w:rsidRPr="00984946" w:rsidRDefault="00365A0F" w:rsidP="00365A0F">
      <w:pPr>
        <w:suppressAutoHyphens/>
        <w:jc w:val="both"/>
        <w:rPr>
          <w:sz w:val="28"/>
          <w:szCs w:val="28"/>
        </w:rPr>
      </w:pPr>
      <w:r w:rsidRPr="00984946">
        <w:rPr>
          <w:sz w:val="28"/>
          <w:szCs w:val="28"/>
        </w:rPr>
        <w:t xml:space="preserve">15. Ответственность за нецелевое расходование </w:t>
      </w:r>
      <w:r w:rsidR="00D72BEC" w:rsidRPr="00984946">
        <w:rPr>
          <w:sz w:val="28"/>
          <w:szCs w:val="28"/>
        </w:rPr>
        <w:t xml:space="preserve">безвозмездных поступлений </w:t>
      </w:r>
      <w:r w:rsidRPr="00984946">
        <w:rPr>
          <w:sz w:val="28"/>
          <w:szCs w:val="28"/>
        </w:rPr>
        <w:t xml:space="preserve">определяется в соответствии с законодательством Российской Федерации.  </w:t>
      </w:r>
    </w:p>
    <w:p w14:paraId="5C71AB36" w14:textId="77777777" w:rsidR="00365A0F" w:rsidRPr="00984946" w:rsidRDefault="00365A0F" w:rsidP="00365A0F">
      <w:pPr>
        <w:suppressAutoHyphens/>
        <w:jc w:val="both"/>
        <w:rPr>
          <w:bCs/>
          <w:sz w:val="28"/>
          <w:szCs w:val="28"/>
        </w:rPr>
      </w:pPr>
    </w:p>
    <w:p w14:paraId="6A30B3C4" w14:textId="77777777" w:rsidR="00305077" w:rsidRPr="00984946" w:rsidRDefault="00305077" w:rsidP="00365A0F">
      <w:pPr>
        <w:widowControl w:val="0"/>
        <w:autoSpaceDE w:val="0"/>
        <w:autoSpaceDN w:val="0"/>
        <w:spacing w:after="240"/>
        <w:ind w:firstLine="0"/>
        <w:jc w:val="center"/>
        <w:rPr>
          <w:sz w:val="28"/>
          <w:szCs w:val="28"/>
        </w:rPr>
      </w:pPr>
    </w:p>
    <w:sectPr w:rsidR="00305077" w:rsidRPr="00984946" w:rsidSect="00AA395C">
      <w:pgSz w:w="11906" w:h="16838"/>
      <w:pgMar w:top="1134" w:right="567"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D539B"/>
    <w:multiLevelType w:val="singleLevel"/>
    <w:tmpl w:val="EE6D539B"/>
    <w:lvl w:ilvl="0">
      <w:start w:val="3"/>
      <w:numFmt w:val="decimal"/>
      <w:suff w:val="space"/>
      <w:lvlText w:val="%1."/>
      <w:lvlJc w:val="left"/>
    </w:lvl>
  </w:abstractNum>
  <w:abstractNum w:abstractNumId="1">
    <w:nsid w:val="04015752"/>
    <w:multiLevelType w:val="hybridMultilevel"/>
    <w:tmpl w:val="EF66B25C"/>
    <w:lvl w:ilvl="0" w:tplc="FF085B46">
      <w:start w:val="1"/>
      <w:numFmt w:val="decimal"/>
      <w:lvlText w:val="%1."/>
      <w:lvlJc w:val="left"/>
      <w:pPr>
        <w:tabs>
          <w:tab w:val="num" w:pos="420"/>
        </w:tabs>
        <w:ind w:left="420" w:hanging="4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2F300D48"/>
    <w:multiLevelType w:val="hybridMultilevel"/>
    <w:tmpl w:val="15E66D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512449"/>
    <w:multiLevelType w:val="hybridMultilevel"/>
    <w:tmpl w:val="40F8BB4E"/>
    <w:lvl w:ilvl="0" w:tplc="FB9E619E">
      <w:start w:val="1"/>
      <w:numFmt w:val="decimal"/>
      <w:lvlText w:val="%1."/>
      <w:lvlJc w:val="left"/>
      <w:pPr>
        <w:tabs>
          <w:tab w:val="num" w:pos="1834"/>
        </w:tabs>
        <w:ind w:left="1834" w:hanging="112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55224910"/>
    <w:multiLevelType w:val="hybridMultilevel"/>
    <w:tmpl w:val="740A1A7A"/>
    <w:lvl w:ilvl="0" w:tplc="EEBEA70E">
      <w:start w:val="1"/>
      <w:numFmt w:val="decimal"/>
      <w:lvlText w:val="%1."/>
      <w:lvlJc w:val="left"/>
      <w:pPr>
        <w:tabs>
          <w:tab w:val="num" w:pos="1129"/>
        </w:tabs>
        <w:ind w:left="1129" w:hanging="42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nsid w:val="6D8A0323"/>
    <w:multiLevelType w:val="hybridMultilevel"/>
    <w:tmpl w:val="F79A5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29A4EA4"/>
    <w:multiLevelType w:val="hybridMultilevel"/>
    <w:tmpl w:val="842E654E"/>
    <w:lvl w:ilvl="0" w:tplc="CF2C569C">
      <w:start w:val="1"/>
      <w:numFmt w:val="decimal"/>
      <w:lvlText w:val="%1."/>
      <w:lvlJc w:val="left"/>
      <w:pPr>
        <w:ind w:left="1410" w:hanging="87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7C1"/>
    <w:rsid w:val="000037FB"/>
    <w:rsid w:val="00014476"/>
    <w:rsid w:val="000160C8"/>
    <w:rsid w:val="00016818"/>
    <w:rsid w:val="000230A7"/>
    <w:rsid w:val="000274FF"/>
    <w:rsid w:val="00046A04"/>
    <w:rsid w:val="00065F8A"/>
    <w:rsid w:val="00082328"/>
    <w:rsid w:val="00084CB8"/>
    <w:rsid w:val="0008762B"/>
    <w:rsid w:val="00092F32"/>
    <w:rsid w:val="00096BC7"/>
    <w:rsid w:val="00097E2D"/>
    <w:rsid w:val="000B096C"/>
    <w:rsid w:val="000B166C"/>
    <w:rsid w:val="000B2478"/>
    <w:rsid w:val="000B59C8"/>
    <w:rsid w:val="000D316B"/>
    <w:rsid w:val="000E5E67"/>
    <w:rsid w:val="000E629B"/>
    <w:rsid w:val="000F38F3"/>
    <w:rsid w:val="000F39AD"/>
    <w:rsid w:val="001146B3"/>
    <w:rsid w:val="00123B01"/>
    <w:rsid w:val="00127383"/>
    <w:rsid w:val="00133288"/>
    <w:rsid w:val="001475CC"/>
    <w:rsid w:val="00150FAA"/>
    <w:rsid w:val="00156508"/>
    <w:rsid w:val="00157F37"/>
    <w:rsid w:val="00176182"/>
    <w:rsid w:val="00176C0D"/>
    <w:rsid w:val="00177903"/>
    <w:rsid w:val="00182EE1"/>
    <w:rsid w:val="00183ABC"/>
    <w:rsid w:val="00186C6C"/>
    <w:rsid w:val="001A2F91"/>
    <w:rsid w:val="001B180E"/>
    <w:rsid w:val="001B40B1"/>
    <w:rsid w:val="001B4EFB"/>
    <w:rsid w:val="001D10FE"/>
    <w:rsid w:val="001D6F05"/>
    <w:rsid w:val="001E6013"/>
    <w:rsid w:val="001F616E"/>
    <w:rsid w:val="001F7EC8"/>
    <w:rsid w:val="00204D12"/>
    <w:rsid w:val="00205281"/>
    <w:rsid w:val="0021475A"/>
    <w:rsid w:val="00217DE6"/>
    <w:rsid w:val="00225952"/>
    <w:rsid w:val="00225D52"/>
    <w:rsid w:val="00233ED1"/>
    <w:rsid w:val="00237220"/>
    <w:rsid w:val="00237402"/>
    <w:rsid w:val="00241417"/>
    <w:rsid w:val="002416AC"/>
    <w:rsid w:val="0024628C"/>
    <w:rsid w:val="00261721"/>
    <w:rsid w:val="002649BB"/>
    <w:rsid w:val="00264E83"/>
    <w:rsid w:val="00267D8B"/>
    <w:rsid w:val="002746BF"/>
    <w:rsid w:val="002853A5"/>
    <w:rsid w:val="002866B5"/>
    <w:rsid w:val="00292145"/>
    <w:rsid w:val="002923C2"/>
    <w:rsid w:val="002A74C2"/>
    <w:rsid w:val="002B16A6"/>
    <w:rsid w:val="002D09A2"/>
    <w:rsid w:val="002D1367"/>
    <w:rsid w:val="002E7B26"/>
    <w:rsid w:val="002F20CD"/>
    <w:rsid w:val="002F30E5"/>
    <w:rsid w:val="002F34F5"/>
    <w:rsid w:val="002F56D7"/>
    <w:rsid w:val="002F57B3"/>
    <w:rsid w:val="003015A7"/>
    <w:rsid w:val="003019D8"/>
    <w:rsid w:val="00305077"/>
    <w:rsid w:val="003059EF"/>
    <w:rsid w:val="00307EAF"/>
    <w:rsid w:val="00310812"/>
    <w:rsid w:val="0031115B"/>
    <w:rsid w:val="0031254D"/>
    <w:rsid w:val="00314871"/>
    <w:rsid w:val="00333090"/>
    <w:rsid w:val="00342EBA"/>
    <w:rsid w:val="00347297"/>
    <w:rsid w:val="00353744"/>
    <w:rsid w:val="00361419"/>
    <w:rsid w:val="00364CD2"/>
    <w:rsid w:val="00365A0F"/>
    <w:rsid w:val="0038584D"/>
    <w:rsid w:val="003954AE"/>
    <w:rsid w:val="003A420C"/>
    <w:rsid w:val="003C1F1C"/>
    <w:rsid w:val="003D52BF"/>
    <w:rsid w:val="003E54BE"/>
    <w:rsid w:val="003F1690"/>
    <w:rsid w:val="003F58E5"/>
    <w:rsid w:val="003F71D9"/>
    <w:rsid w:val="003F7A99"/>
    <w:rsid w:val="0040351E"/>
    <w:rsid w:val="00403E42"/>
    <w:rsid w:val="00426B01"/>
    <w:rsid w:val="00433A40"/>
    <w:rsid w:val="004732CB"/>
    <w:rsid w:val="00473509"/>
    <w:rsid w:val="00475793"/>
    <w:rsid w:val="00482F8A"/>
    <w:rsid w:val="00486BCE"/>
    <w:rsid w:val="00487084"/>
    <w:rsid w:val="00491A0F"/>
    <w:rsid w:val="004A1D16"/>
    <w:rsid w:val="004A62D9"/>
    <w:rsid w:val="004B0A6D"/>
    <w:rsid w:val="004B1426"/>
    <w:rsid w:val="004C1B75"/>
    <w:rsid w:val="004C4CD4"/>
    <w:rsid w:val="004D0CAE"/>
    <w:rsid w:val="004D287A"/>
    <w:rsid w:val="004E0130"/>
    <w:rsid w:val="004E1D66"/>
    <w:rsid w:val="004E36AF"/>
    <w:rsid w:val="004E5516"/>
    <w:rsid w:val="004F4F11"/>
    <w:rsid w:val="00504331"/>
    <w:rsid w:val="00516A93"/>
    <w:rsid w:val="005231DE"/>
    <w:rsid w:val="00533AF2"/>
    <w:rsid w:val="0053514B"/>
    <w:rsid w:val="00541684"/>
    <w:rsid w:val="005420EC"/>
    <w:rsid w:val="0054689E"/>
    <w:rsid w:val="00550AD6"/>
    <w:rsid w:val="0055731D"/>
    <w:rsid w:val="0056158D"/>
    <w:rsid w:val="005746BA"/>
    <w:rsid w:val="005915B1"/>
    <w:rsid w:val="005A243A"/>
    <w:rsid w:val="005B0DB1"/>
    <w:rsid w:val="005C263D"/>
    <w:rsid w:val="005C37F8"/>
    <w:rsid w:val="005C3E8F"/>
    <w:rsid w:val="005C725C"/>
    <w:rsid w:val="005F04BE"/>
    <w:rsid w:val="005F248F"/>
    <w:rsid w:val="005F2667"/>
    <w:rsid w:val="005F29E1"/>
    <w:rsid w:val="006004AE"/>
    <w:rsid w:val="0060100B"/>
    <w:rsid w:val="00604936"/>
    <w:rsid w:val="00605F53"/>
    <w:rsid w:val="00607303"/>
    <w:rsid w:val="006074E0"/>
    <w:rsid w:val="00617844"/>
    <w:rsid w:val="00623390"/>
    <w:rsid w:val="006351A8"/>
    <w:rsid w:val="00647409"/>
    <w:rsid w:val="00667D43"/>
    <w:rsid w:val="0067091B"/>
    <w:rsid w:val="00681599"/>
    <w:rsid w:val="00692C53"/>
    <w:rsid w:val="00693381"/>
    <w:rsid w:val="006933A5"/>
    <w:rsid w:val="00695165"/>
    <w:rsid w:val="00695E66"/>
    <w:rsid w:val="0069791F"/>
    <w:rsid w:val="006A393E"/>
    <w:rsid w:val="006A3994"/>
    <w:rsid w:val="006A486A"/>
    <w:rsid w:val="006D6E2B"/>
    <w:rsid w:val="007074A3"/>
    <w:rsid w:val="00713F3B"/>
    <w:rsid w:val="00722357"/>
    <w:rsid w:val="00723E42"/>
    <w:rsid w:val="00727DE1"/>
    <w:rsid w:val="00730A4C"/>
    <w:rsid w:val="0073171F"/>
    <w:rsid w:val="00736D84"/>
    <w:rsid w:val="007428A9"/>
    <w:rsid w:val="007442D7"/>
    <w:rsid w:val="007519B1"/>
    <w:rsid w:val="0075575E"/>
    <w:rsid w:val="007561D4"/>
    <w:rsid w:val="0075648D"/>
    <w:rsid w:val="00770518"/>
    <w:rsid w:val="007775F0"/>
    <w:rsid w:val="00782EE7"/>
    <w:rsid w:val="00787627"/>
    <w:rsid w:val="00791A6C"/>
    <w:rsid w:val="00793D82"/>
    <w:rsid w:val="007A12F1"/>
    <w:rsid w:val="007A34E9"/>
    <w:rsid w:val="007A653E"/>
    <w:rsid w:val="007B6886"/>
    <w:rsid w:val="007C77ED"/>
    <w:rsid w:val="007E13BE"/>
    <w:rsid w:val="007F17F9"/>
    <w:rsid w:val="008045F5"/>
    <w:rsid w:val="008057C1"/>
    <w:rsid w:val="008109C5"/>
    <w:rsid w:val="00817AFC"/>
    <w:rsid w:val="00823258"/>
    <w:rsid w:val="008239D0"/>
    <w:rsid w:val="008434F7"/>
    <w:rsid w:val="00844540"/>
    <w:rsid w:val="008534A5"/>
    <w:rsid w:val="0085482B"/>
    <w:rsid w:val="00855C01"/>
    <w:rsid w:val="00863030"/>
    <w:rsid w:val="0089140D"/>
    <w:rsid w:val="008B079F"/>
    <w:rsid w:val="008B19A7"/>
    <w:rsid w:val="008B225E"/>
    <w:rsid w:val="008C30DA"/>
    <w:rsid w:val="008D1D14"/>
    <w:rsid w:val="008D2390"/>
    <w:rsid w:val="008D7280"/>
    <w:rsid w:val="008D7A34"/>
    <w:rsid w:val="008F0F65"/>
    <w:rsid w:val="00904913"/>
    <w:rsid w:val="00922147"/>
    <w:rsid w:val="00927C9D"/>
    <w:rsid w:val="0093264D"/>
    <w:rsid w:val="009328AA"/>
    <w:rsid w:val="009467DD"/>
    <w:rsid w:val="00953FAD"/>
    <w:rsid w:val="0095537B"/>
    <w:rsid w:val="00956647"/>
    <w:rsid w:val="00984946"/>
    <w:rsid w:val="0098635B"/>
    <w:rsid w:val="009863C4"/>
    <w:rsid w:val="009910C1"/>
    <w:rsid w:val="00995F07"/>
    <w:rsid w:val="009A281B"/>
    <w:rsid w:val="009B0806"/>
    <w:rsid w:val="009B3C54"/>
    <w:rsid w:val="009B5F59"/>
    <w:rsid w:val="009C6A83"/>
    <w:rsid w:val="009E1A17"/>
    <w:rsid w:val="009E69AE"/>
    <w:rsid w:val="009F414B"/>
    <w:rsid w:val="009F66BB"/>
    <w:rsid w:val="00A01436"/>
    <w:rsid w:val="00A02164"/>
    <w:rsid w:val="00A023DA"/>
    <w:rsid w:val="00A03BAD"/>
    <w:rsid w:val="00A1204D"/>
    <w:rsid w:val="00A132FE"/>
    <w:rsid w:val="00A3268A"/>
    <w:rsid w:val="00A551D6"/>
    <w:rsid w:val="00A62689"/>
    <w:rsid w:val="00A63DFE"/>
    <w:rsid w:val="00A65B46"/>
    <w:rsid w:val="00A76B70"/>
    <w:rsid w:val="00A8315C"/>
    <w:rsid w:val="00A905B6"/>
    <w:rsid w:val="00AA395C"/>
    <w:rsid w:val="00AB6F19"/>
    <w:rsid w:val="00AD6FF8"/>
    <w:rsid w:val="00AE05BB"/>
    <w:rsid w:val="00AF0E78"/>
    <w:rsid w:val="00B32F23"/>
    <w:rsid w:val="00B540B8"/>
    <w:rsid w:val="00B55EC4"/>
    <w:rsid w:val="00B61823"/>
    <w:rsid w:val="00B91382"/>
    <w:rsid w:val="00B931F0"/>
    <w:rsid w:val="00BA0FF1"/>
    <w:rsid w:val="00BA4FDC"/>
    <w:rsid w:val="00BB1B76"/>
    <w:rsid w:val="00BC1A53"/>
    <w:rsid w:val="00BD3B0F"/>
    <w:rsid w:val="00BD5E28"/>
    <w:rsid w:val="00BD63CD"/>
    <w:rsid w:val="00BE590A"/>
    <w:rsid w:val="00BE769B"/>
    <w:rsid w:val="00C04CBE"/>
    <w:rsid w:val="00C12079"/>
    <w:rsid w:val="00C127D7"/>
    <w:rsid w:val="00C21BB5"/>
    <w:rsid w:val="00C24F78"/>
    <w:rsid w:val="00C252C3"/>
    <w:rsid w:val="00C327EC"/>
    <w:rsid w:val="00C35E32"/>
    <w:rsid w:val="00C42425"/>
    <w:rsid w:val="00C42882"/>
    <w:rsid w:val="00C4342E"/>
    <w:rsid w:val="00C52944"/>
    <w:rsid w:val="00C735D3"/>
    <w:rsid w:val="00C867AE"/>
    <w:rsid w:val="00CA7670"/>
    <w:rsid w:val="00CB1299"/>
    <w:rsid w:val="00CB3AE7"/>
    <w:rsid w:val="00CB4660"/>
    <w:rsid w:val="00CC7D10"/>
    <w:rsid w:val="00CD073C"/>
    <w:rsid w:val="00CE0A52"/>
    <w:rsid w:val="00CF0BC7"/>
    <w:rsid w:val="00CF42FC"/>
    <w:rsid w:val="00D05973"/>
    <w:rsid w:val="00D10566"/>
    <w:rsid w:val="00D200DA"/>
    <w:rsid w:val="00D22462"/>
    <w:rsid w:val="00D2494D"/>
    <w:rsid w:val="00D27A62"/>
    <w:rsid w:val="00D5575B"/>
    <w:rsid w:val="00D60A23"/>
    <w:rsid w:val="00D66E03"/>
    <w:rsid w:val="00D72AC8"/>
    <w:rsid w:val="00D72BEC"/>
    <w:rsid w:val="00D7479D"/>
    <w:rsid w:val="00DA4C14"/>
    <w:rsid w:val="00DA7114"/>
    <w:rsid w:val="00DB501A"/>
    <w:rsid w:val="00DC3582"/>
    <w:rsid w:val="00DC5F0F"/>
    <w:rsid w:val="00DD0598"/>
    <w:rsid w:val="00DD75E5"/>
    <w:rsid w:val="00DF3FC2"/>
    <w:rsid w:val="00E012CB"/>
    <w:rsid w:val="00E0329B"/>
    <w:rsid w:val="00E210CC"/>
    <w:rsid w:val="00E21E69"/>
    <w:rsid w:val="00E221DE"/>
    <w:rsid w:val="00E35877"/>
    <w:rsid w:val="00E47F1C"/>
    <w:rsid w:val="00E56E29"/>
    <w:rsid w:val="00E575AE"/>
    <w:rsid w:val="00E60147"/>
    <w:rsid w:val="00E605AC"/>
    <w:rsid w:val="00E745AE"/>
    <w:rsid w:val="00E84DFE"/>
    <w:rsid w:val="00EA058F"/>
    <w:rsid w:val="00EA3EA8"/>
    <w:rsid w:val="00EB6ED5"/>
    <w:rsid w:val="00EC6EBE"/>
    <w:rsid w:val="00ED5D29"/>
    <w:rsid w:val="00EE03BB"/>
    <w:rsid w:val="00EE4FF7"/>
    <w:rsid w:val="00F07787"/>
    <w:rsid w:val="00F133E8"/>
    <w:rsid w:val="00F15679"/>
    <w:rsid w:val="00F1791A"/>
    <w:rsid w:val="00F3194D"/>
    <w:rsid w:val="00F40B51"/>
    <w:rsid w:val="00F45330"/>
    <w:rsid w:val="00F4572E"/>
    <w:rsid w:val="00F51B6D"/>
    <w:rsid w:val="00F57537"/>
    <w:rsid w:val="00F6287F"/>
    <w:rsid w:val="00F6742A"/>
    <w:rsid w:val="00F74C77"/>
    <w:rsid w:val="00F90126"/>
    <w:rsid w:val="00F9163C"/>
    <w:rsid w:val="00F95078"/>
    <w:rsid w:val="00FA63E3"/>
    <w:rsid w:val="00FB16A5"/>
    <w:rsid w:val="00FD0206"/>
    <w:rsid w:val="00FE0AEB"/>
    <w:rsid w:val="00FE7DC1"/>
    <w:rsid w:val="00FE7EFF"/>
    <w:rsid w:val="00FF2A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40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C1"/>
    <w:pPr>
      <w:ind w:firstLine="709"/>
    </w:pPr>
    <w:rPr>
      <w:rFonts w:ascii="Times New Roman" w:eastAsia="Times New Roman" w:hAnsi="Times New Roman"/>
      <w:sz w:val="24"/>
      <w:szCs w:val="24"/>
    </w:rPr>
  </w:style>
  <w:style w:type="paragraph" w:styleId="1">
    <w:name w:val="heading 1"/>
    <w:basedOn w:val="a"/>
    <w:next w:val="a"/>
    <w:link w:val="10"/>
    <w:uiPriority w:val="99"/>
    <w:qFormat/>
    <w:rsid w:val="008057C1"/>
    <w:pPr>
      <w:keepNext/>
      <w:spacing w:before="240" w:after="60"/>
      <w:outlineLvl w:val="0"/>
    </w:pPr>
    <w:rPr>
      <w:rFonts w:eastAsia="Calibri"/>
      <w:b/>
      <w:bCs/>
      <w:kern w:val="32"/>
      <w:sz w:val="32"/>
      <w:szCs w:val="32"/>
    </w:rPr>
  </w:style>
  <w:style w:type="paragraph" w:styleId="2">
    <w:name w:val="heading 2"/>
    <w:basedOn w:val="a"/>
    <w:next w:val="a"/>
    <w:link w:val="20"/>
    <w:uiPriority w:val="99"/>
    <w:qFormat/>
    <w:rsid w:val="008057C1"/>
    <w:pPr>
      <w:keepNext/>
      <w:ind w:firstLine="0"/>
      <w:outlineLvl w:val="1"/>
    </w:pPr>
    <w:rPr>
      <w:rFonts w:eastAsia="Arial Unicode MS"/>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57C1"/>
    <w:rPr>
      <w:rFonts w:ascii="Times New Roman" w:hAnsi="Times New Roman" w:cs="Times New Roman"/>
      <w:b/>
      <w:kern w:val="32"/>
      <w:sz w:val="32"/>
      <w:lang w:eastAsia="ru-RU"/>
    </w:rPr>
  </w:style>
  <w:style w:type="character" w:customStyle="1" w:styleId="20">
    <w:name w:val="Заголовок 2 Знак"/>
    <w:link w:val="2"/>
    <w:uiPriority w:val="99"/>
    <w:semiHidden/>
    <w:locked/>
    <w:rsid w:val="008057C1"/>
    <w:rPr>
      <w:rFonts w:ascii="Times New Roman" w:eastAsia="Arial Unicode MS" w:hAnsi="Times New Roman" w:cs="Times New Roman"/>
      <w:b/>
      <w:sz w:val="20"/>
      <w:lang w:eastAsia="ru-RU"/>
    </w:rPr>
  </w:style>
  <w:style w:type="paragraph" w:customStyle="1" w:styleId="ConsPlusTitle">
    <w:name w:val="ConsPlusTitle"/>
    <w:uiPriority w:val="99"/>
    <w:rsid w:val="008057C1"/>
    <w:pPr>
      <w:widowControl w:val="0"/>
      <w:autoSpaceDE w:val="0"/>
      <w:autoSpaceDN w:val="0"/>
      <w:adjustRightInd w:val="0"/>
    </w:pPr>
    <w:rPr>
      <w:rFonts w:ascii="Times New Roman" w:eastAsia="Times New Roman" w:hAnsi="Times New Roman"/>
      <w:b/>
      <w:bCs/>
      <w:sz w:val="24"/>
      <w:szCs w:val="24"/>
    </w:rPr>
  </w:style>
  <w:style w:type="table" w:styleId="a3">
    <w:name w:val="Table Grid"/>
    <w:basedOn w:val="a1"/>
    <w:uiPriority w:val="99"/>
    <w:locked/>
    <w:rsid w:val="00BA0FF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50FAA"/>
    <w:rPr>
      <w:color w:val="66666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16A93"/>
    <w:pPr>
      <w:spacing w:before="100" w:beforeAutospacing="1" w:after="100" w:afterAutospacing="1"/>
      <w:ind w:firstLine="0"/>
    </w:pPr>
    <w:rPr>
      <w:rFonts w:ascii="Tahoma" w:hAnsi="Tahoma" w:cs="Tahoma"/>
      <w:sz w:val="20"/>
      <w:szCs w:val="20"/>
      <w:lang w:val="en-US" w:eastAsia="en-US"/>
    </w:rPr>
  </w:style>
  <w:style w:type="paragraph" w:styleId="a5">
    <w:name w:val="List Paragraph"/>
    <w:basedOn w:val="a"/>
    <w:uiPriority w:val="34"/>
    <w:qFormat/>
    <w:rsid w:val="007317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7C1"/>
    <w:pPr>
      <w:ind w:firstLine="709"/>
    </w:pPr>
    <w:rPr>
      <w:rFonts w:ascii="Times New Roman" w:eastAsia="Times New Roman" w:hAnsi="Times New Roman"/>
      <w:sz w:val="24"/>
      <w:szCs w:val="24"/>
    </w:rPr>
  </w:style>
  <w:style w:type="paragraph" w:styleId="1">
    <w:name w:val="heading 1"/>
    <w:basedOn w:val="a"/>
    <w:next w:val="a"/>
    <w:link w:val="10"/>
    <w:uiPriority w:val="99"/>
    <w:qFormat/>
    <w:rsid w:val="008057C1"/>
    <w:pPr>
      <w:keepNext/>
      <w:spacing w:before="240" w:after="60"/>
      <w:outlineLvl w:val="0"/>
    </w:pPr>
    <w:rPr>
      <w:rFonts w:eastAsia="Calibri"/>
      <w:b/>
      <w:bCs/>
      <w:kern w:val="32"/>
      <w:sz w:val="32"/>
      <w:szCs w:val="32"/>
    </w:rPr>
  </w:style>
  <w:style w:type="paragraph" w:styleId="2">
    <w:name w:val="heading 2"/>
    <w:basedOn w:val="a"/>
    <w:next w:val="a"/>
    <w:link w:val="20"/>
    <w:uiPriority w:val="99"/>
    <w:qFormat/>
    <w:rsid w:val="008057C1"/>
    <w:pPr>
      <w:keepNext/>
      <w:ind w:firstLine="0"/>
      <w:outlineLvl w:val="1"/>
    </w:pPr>
    <w:rPr>
      <w:rFonts w:eastAsia="Arial Unicode MS"/>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57C1"/>
    <w:rPr>
      <w:rFonts w:ascii="Times New Roman" w:hAnsi="Times New Roman" w:cs="Times New Roman"/>
      <w:b/>
      <w:kern w:val="32"/>
      <w:sz w:val="32"/>
      <w:lang w:eastAsia="ru-RU"/>
    </w:rPr>
  </w:style>
  <w:style w:type="character" w:customStyle="1" w:styleId="20">
    <w:name w:val="Заголовок 2 Знак"/>
    <w:link w:val="2"/>
    <w:uiPriority w:val="99"/>
    <w:semiHidden/>
    <w:locked/>
    <w:rsid w:val="008057C1"/>
    <w:rPr>
      <w:rFonts w:ascii="Times New Roman" w:eastAsia="Arial Unicode MS" w:hAnsi="Times New Roman" w:cs="Times New Roman"/>
      <w:b/>
      <w:sz w:val="20"/>
      <w:lang w:eastAsia="ru-RU"/>
    </w:rPr>
  </w:style>
  <w:style w:type="paragraph" w:customStyle="1" w:styleId="ConsPlusTitle">
    <w:name w:val="ConsPlusTitle"/>
    <w:uiPriority w:val="99"/>
    <w:rsid w:val="008057C1"/>
    <w:pPr>
      <w:widowControl w:val="0"/>
      <w:autoSpaceDE w:val="0"/>
      <w:autoSpaceDN w:val="0"/>
      <w:adjustRightInd w:val="0"/>
    </w:pPr>
    <w:rPr>
      <w:rFonts w:ascii="Times New Roman" w:eastAsia="Times New Roman" w:hAnsi="Times New Roman"/>
      <w:b/>
      <w:bCs/>
      <w:sz w:val="24"/>
      <w:szCs w:val="24"/>
    </w:rPr>
  </w:style>
  <w:style w:type="table" w:styleId="a3">
    <w:name w:val="Table Grid"/>
    <w:basedOn w:val="a1"/>
    <w:uiPriority w:val="99"/>
    <w:locked/>
    <w:rsid w:val="00BA0FF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50FAA"/>
    <w:rPr>
      <w:color w:val="66666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16A93"/>
    <w:pPr>
      <w:spacing w:before="100" w:beforeAutospacing="1" w:after="100" w:afterAutospacing="1"/>
      <w:ind w:firstLine="0"/>
    </w:pPr>
    <w:rPr>
      <w:rFonts w:ascii="Tahoma" w:hAnsi="Tahoma" w:cs="Tahoma"/>
      <w:sz w:val="20"/>
      <w:szCs w:val="20"/>
      <w:lang w:val="en-US" w:eastAsia="en-US"/>
    </w:rPr>
  </w:style>
  <w:style w:type="paragraph" w:styleId="a5">
    <w:name w:val="List Paragraph"/>
    <w:basedOn w:val="a"/>
    <w:uiPriority w:val="34"/>
    <w:qFormat/>
    <w:rsid w:val="007317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4785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1202</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КРУ1</dc:creator>
  <cp:lastModifiedBy>Duma-2</cp:lastModifiedBy>
  <cp:revision>22</cp:revision>
  <cp:lastPrinted>2025-01-24T07:24:00Z</cp:lastPrinted>
  <dcterms:created xsi:type="dcterms:W3CDTF">2025-09-23T07:59:00Z</dcterms:created>
  <dcterms:modified xsi:type="dcterms:W3CDTF">2025-09-26T06:42:00Z</dcterms:modified>
</cp:coreProperties>
</file>