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6F" w:rsidRPr="00B70C6F" w:rsidRDefault="00B70C6F" w:rsidP="00B70C6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70C6F" w:rsidRPr="00B70C6F" w:rsidRDefault="00B70C6F" w:rsidP="00B70C6F">
      <w:pPr>
        <w:shd w:val="clear" w:color="auto" w:fill="FFFFFF"/>
        <w:tabs>
          <w:tab w:val="left" w:leader="underscore" w:pos="1795"/>
        </w:tabs>
        <w:spacing w:before="149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ДОРОГОБУЖСКАЯ  ОКРУЖНАЯ ДУМА</w:t>
      </w:r>
    </w:p>
    <w:p w:rsidR="00B70C6F" w:rsidRPr="00B70C6F" w:rsidRDefault="00B70C6F" w:rsidP="00B70C6F">
      <w:pPr>
        <w:shd w:val="clear" w:color="auto" w:fill="FFFFFF"/>
        <w:tabs>
          <w:tab w:val="left" w:leader="underscore" w:pos="1795"/>
        </w:tabs>
        <w:spacing w:before="149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C6F" w:rsidRPr="00B70C6F" w:rsidRDefault="00B70C6F" w:rsidP="00B70C6F">
      <w:pPr>
        <w:shd w:val="clear" w:color="auto" w:fill="FFFFFF"/>
        <w:tabs>
          <w:tab w:val="left" w:leader="underscore" w:pos="1795"/>
        </w:tabs>
        <w:spacing w:before="149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70C6F" w:rsidRPr="00B70C6F" w:rsidRDefault="00B70C6F" w:rsidP="00B70C6F">
      <w:pPr>
        <w:shd w:val="clear" w:color="auto" w:fill="FFFFFF"/>
        <w:tabs>
          <w:tab w:val="left" w:leader="underscore" w:pos="1795"/>
        </w:tabs>
        <w:spacing w:before="149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C6F" w:rsidRPr="00B70C6F" w:rsidRDefault="00B70C6F" w:rsidP="00B70C6F">
      <w:pPr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__________2025 года     №_____</w:t>
      </w:r>
    </w:p>
    <w:p w:rsidR="00B70C6F" w:rsidRPr="00B70C6F" w:rsidRDefault="00B70C6F" w:rsidP="00B70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70C6F" w:rsidRPr="00B70C6F" w:rsidTr="00406E46">
        <w:tc>
          <w:tcPr>
            <w:tcW w:w="4788" w:type="dxa"/>
            <w:shd w:val="clear" w:color="auto" w:fill="auto"/>
          </w:tcPr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      </w:r>
          </w:p>
        </w:tc>
      </w:tr>
    </w:tbl>
    <w:p w:rsidR="00B70C6F" w:rsidRPr="00B70C6F" w:rsidRDefault="00B70C6F" w:rsidP="00B70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6F" w:rsidRPr="00B70C6F" w:rsidRDefault="00B70C6F" w:rsidP="00B70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ассмотрев предложение Администрации муниципального образования «Дорогобужский муниципальный округ» Смоленской области об утверждении 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 свободного от прав </w:t>
      </w:r>
      <w:proofErr w:type="gramStart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7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Федеральным законом от 24.07.2007  № 209-ФЗ «О развитии малого и среднего предпринимательства в Российской Федерации», Федеральным законом от 22.07.2008 № 159-ФЗ «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предпринимательства, и о внесении изменений в отдельные законодательные акты Российской Федерации», руководствуясь статьей 7 Устава муниципального образования «Дорогобужский муниципальный округ» Смоленской области, Положением о порядке управления и распоряжения имуществом, находящимся в муниципальной собственности муниципального образования «Дорогобужский муниципальный округ» Смоленской области, утвержденным решением Дорогобужской окружной Думы от 18.12.2024 № 84,</w:t>
      </w:r>
      <w:r w:rsidRPr="00B7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решение постоянной комиссии по вопросам местного самоуправления, законности и правопорядка,  Дорогобужская окружная Дума</w:t>
      </w:r>
      <w:proofErr w:type="gramEnd"/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proofErr w:type="gramEnd"/>
      <w:r w:rsidRPr="00B7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А:</w:t>
      </w:r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1. 1.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прилагаемый Порядок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2.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Признать утратившими силу:</w:t>
      </w:r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решение Дорогобужской районной Думы от 17.12.2021 № 101 «Об утверждении Порядка формирования, ведения и обязательного опубликования п</w:t>
      </w:r>
      <w:r w:rsidRPr="00B70C6F">
        <w:rPr>
          <w:rFonts w:ascii="Times New Roman" w:eastAsia="Calibri" w:hAnsi="Times New Roman" w:cs="Times New Roman"/>
          <w:sz w:val="28"/>
          <w:szCs w:val="28"/>
          <w:lang w:eastAsia="zh-CN"/>
        </w:rPr>
        <w:t>еречня имущества, находящегося в собственности муниципального образования «Дорогобужский район» Смоленской области,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предпринимательства)»;</w:t>
      </w:r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решение Совета депутатов Дорогобужского городского поселения Дорогобужского района Смоленской области от 27.12.2021 № 32 «Об утверждении Порядка формирования, ведения и обязательного опубликования п</w:t>
      </w:r>
      <w:r w:rsidRPr="00B70C6F">
        <w:rPr>
          <w:rFonts w:ascii="Times New Roman" w:eastAsia="Calibri" w:hAnsi="Times New Roman" w:cs="Times New Roman"/>
          <w:sz w:val="28"/>
          <w:szCs w:val="28"/>
          <w:lang w:eastAsia="zh-CN"/>
        </w:rPr>
        <w:t>еречня имущества, находящегося в собственности муниципального образования Дорогобужское городское поселение Дорогобужского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  <w:proofErr w:type="gramEnd"/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решение Совета депутатов Михайловского сельского поселения Дорогобужского района Смоленской области от 22.11.2021 № 12 «Об утверждении Порядка формирования, ведения и обязательного опубликования п</w:t>
      </w:r>
      <w:r w:rsidRPr="00B70C6F">
        <w:rPr>
          <w:rFonts w:ascii="Times New Roman" w:eastAsia="Calibri" w:hAnsi="Times New Roman" w:cs="Times New Roman"/>
          <w:sz w:val="28"/>
          <w:szCs w:val="28"/>
          <w:lang w:eastAsia="zh-CN"/>
        </w:rPr>
        <w:t>еречня 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третьих лиц (за исключением хозяйственного ведения, права оперативного управления, а также имущественных прав субъектов малого и среднего предпринимательства)»;</w:t>
      </w:r>
      <w:proofErr w:type="gramEnd"/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решение </w:t>
      </w:r>
      <w:proofErr w:type="gramStart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Совета депутатов Алексинского сельского поселения Дорогобужского района Смоленской области</w:t>
      </w:r>
      <w:proofErr w:type="gramEnd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от 23.09.2016 № 20/1 «Об утверждении Порядка формирования, ведения и обязательного опубликования п</w:t>
      </w:r>
      <w:r w:rsidRPr="00B70C6F">
        <w:rPr>
          <w:rFonts w:ascii="Times New Roman" w:eastAsia="Calibri" w:hAnsi="Times New Roman" w:cs="Times New Roman"/>
          <w:sz w:val="28"/>
          <w:szCs w:val="28"/>
          <w:lang w:eastAsia="zh-CN"/>
        </w:rPr>
        <w:t>еречня имущества, находящегося в собственности муниципального образования Алексинское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предпринимательства)»;</w:t>
      </w:r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proofErr w:type="gramStart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решение Совета депутатов Алексинского сельского поселения Дорогобужского района Смоленской области от  24.04.2020 № 7 «О внесении изменений в Порядок формирования, ведения и обязательного опубликования перечня имущества, находящегося в собственности муниципального образования Алексинское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предпринимательства)»;</w:t>
      </w:r>
      <w:proofErr w:type="gramEnd"/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решение </w:t>
      </w:r>
      <w:proofErr w:type="gramStart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Совета депутатов Верхнеднепровского городского поселения Дорогобужского района Смоленской области</w:t>
      </w:r>
      <w:proofErr w:type="gramEnd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от 14.02.2017 № 4 «Об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Верхнеднепровское городское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предпринимательства)»;</w:t>
      </w:r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-  решение </w:t>
      </w:r>
      <w:proofErr w:type="gramStart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Совета депутатов Верхнеднепровского городского поселения Дорогобужского района Смоленской области</w:t>
      </w:r>
      <w:proofErr w:type="gramEnd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от 14.05.2020 № 7 «О внесении изменений в решение Совета депутатов Верхнеднепровского городского поселения Дорогобужского района Смоленской области от 14.02.2017 № 4)»;</w:t>
      </w:r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решение Совета депутатов Усвятского сельского поселения Дорогобужского района Смоленской области от 17.08.2016 № 20 «Об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Усвятское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предпринимательства)»;</w:t>
      </w:r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proofErr w:type="gramStart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решение Совета депутатов Усвятского сельского поселения Дорогобужского района Смоленской области от  17.01.2020 № 3 «О внесении изменений в Порядок формирования, ведения и обязательного опубликования перечня имущества, находящегося в собственности муниципального образования Усвятское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предпринимательства)»; </w:t>
      </w:r>
      <w:proofErr w:type="gramEnd"/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</w:t>
      </w: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решение Совета депутатов Усвятского сельского поселения Дорогобужского района Смоленской области от  27.08.2021 № 14 «О внесении изменений в Порядок формирования, ведения и обязательного опубликования перечня имущества, находящегося в собственности муниципального образования Усвятское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предпринимательства)».</w:t>
      </w:r>
      <w:proofErr w:type="gramEnd"/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B70C6F" w:rsidRPr="00B70C6F" w:rsidRDefault="00B70C6F" w:rsidP="00B70C6F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B70C6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4. Настоящее решение опубликовать в газете «Край Дорогобужский».</w:t>
      </w:r>
    </w:p>
    <w:p w:rsidR="00B70C6F" w:rsidRPr="00B70C6F" w:rsidRDefault="00B70C6F" w:rsidP="00B70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548"/>
        <w:gridCol w:w="600"/>
        <w:gridCol w:w="4800"/>
      </w:tblGrid>
      <w:tr w:rsidR="00B70C6F" w:rsidRPr="00B70C6F" w:rsidTr="00406E46">
        <w:trPr>
          <w:trHeight w:val="60"/>
        </w:trPr>
        <w:tc>
          <w:tcPr>
            <w:tcW w:w="4548" w:type="dxa"/>
          </w:tcPr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«Дорогобужский муниципальный округ»  Смоленской  области</w:t>
            </w:r>
          </w:p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К.Н. Серенков</w:t>
            </w:r>
          </w:p>
        </w:tc>
        <w:tc>
          <w:tcPr>
            <w:tcW w:w="600" w:type="dxa"/>
          </w:tcPr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Дорогобужской окружной Думы</w:t>
            </w:r>
          </w:p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0C6F" w:rsidRPr="00B70C6F" w:rsidRDefault="00B70C6F" w:rsidP="00B7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В.В. Таранов</w:t>
            </w:r>
          </w:p>
        </w:tc>
      </w:tr>
    </w:tbl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C6F" w:rsidRPr="00B70C6F" w:rsidRDefault="00B70C6F" w:rsidP="00B7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7"/>
        <w:gridCol w:w="5054"/>
      </w:tblGrid>
      <w:tr w:rsidR="00B70C6F" w:rsidRPr="00B70C6F" w:rsidTr="00406E46">
        <w:tc>
          <w:tcPr>
            <w:tcW w:w="4777" w:type="dxa"/>
          </w:tcPr>
          <w:p w:rsidR="00B70C6F" w:rsidRPr="00B70C6F" w:rsidRDefault="00B70C6F" w:rsidP="00B70C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5054" w:type="dxa"/>
          </w:tcPr>
          <w:p w:rsidR="00B70C6F" w:rsidRPr="00B70C6F" w:rsidRDefault="00B70C6F" w:rsidP="00B70C6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B70C6F" w:rsidRPr="00B70C6F" w:rsidRDefault="00B70C6F" w:rsidP="00B7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решением Дорогобужской окружной Думы </w:t>
            </w:r>
            <w:proofErr w:type="gramStart"/>
            <w:r w:rsidRPr="00B70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B70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 № ______</w:t>
            </w:r>
          </w:p>
        </w:tc>
      </w:tr>
    </w:tbl>
    <w:p w:rsidR="00B70C6F" w:rsidRPr="00B70C6F" w:rsidRDefault="00B70C6F" w:rsidP="00B70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C6F" w:rsidRPr="00B70C6F" w:rsidRDefault="00B70C6F" w:rsidP="00B70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C6F" w:rsidRPr="00B70C6F" w:rsidRDefault="00B70C6F" w:rsidP="00B70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70C6F" w:rsidRPr="00B70C6F" w:rsidRDefault="00B70C6F" w:rsidP="00B70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 свободного от прав третьих лиц (за исключением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B70C6F" w:rsidRPr="00B70C6F" w:rsidRDefault="00B70C6F" w:rsidP="00B70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0C6F" w:rsidRPr="00B70C6F" w:rsidRDefault="00B70C6F" w:rsidP="00B70C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B70C6F" w:rsidRPr="00B70C6F" w:rsidRDefault="00B70C6F" w:rsidP="00993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B7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Порядком 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tooltip="Федеральный закон от 24.07.2007 N 209-ФЗ (ред. от 29.06.2015) &quot;О развитии малого и среднего предпринимательства в Российской Федерации&quot;{КонсультантПлюс}" w:history="1">
        <w:r w:rsidRPr="00B70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 </w:t>
      </w:r>
      <w:r w:rsidRPr="00B7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устанавливаются 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малого и среднего предпринимательства, </w:t>
      </w:r>
      <w:r w:rsidRPr="00B7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прав субъектов малого и среднего предпринимательства) (далее – Перечень). 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униципальное имущество, указанное в перечне, может быть использовано в целях предоставления его во владение и (или) в пользование на долгосрочной основе (в том числе с предоставлением льготы по  арендной плате):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9" w:anchor="dst0" w:history="1">
        <w:r w:rsidRPr="00B7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законом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изменений в отдельные законодательные акты Российской Федерации» и в случаях, указанных в </w:t>
      </w:r>
      <w:hyperlink r:id="rId10" w:anchor="dst441" w:history="1">
        <w:r w:rsidRPr="00B7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подпунктах 6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hyperlink r:id="rId11" w:anchor="dst443" w:history="1">
        <w:r w:rsidRPr="00B7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8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hyperlink r:id="rId12" w:anchor="dst1580" w:history="1">
        <w:r w:rsidRPr="00B7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9 пункта 2 статьи 39.3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Земельного кодекса Российской Федерации;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- 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применяющие специальный налоговый режим).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 капитал любых других субъектов хозяйственной деятельности, передача третьим лицам прав и обязанностей по договорам аренды </w:t>
      </w:r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№ 135-ФЗ «О защите конкуренции».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Перечня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формируется Администрацией муниципального образования «Дорогобужский муниципальный округ» Смоленской области на основании информации, содержащейся в реестре муниципальной собственности муниципального образования «Дорогобужский муниципальный округ» Смоленской области, с учетом муниципальной программы «Создание благоприятного предпринимательского и инвестиционного климата на территории муниципального образования «Дорогобужский муниципальный округ» Смоленской области», утвержденной постановлением Администрации муниципального образования «Дорогобужский муниципальный округ» Смоленской области.</w:t>
      </w:r>
      <w:proofErr w:type="gramEnd"/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перечень муниципального имущества вносятся сведения о муниципальном имуществе, соответствующем следующим критериям: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применяющих специальный налоговый режим);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(за исключением земельных участков) не ограничено в обороте;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не является объектом незавершенного строительства;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не включено в  прогнозный план (программу) приватизации имущества, находящегося в собственности муниципального образования «Дорогобужский муниципальный округ» Смоленской области;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не признано аварийным и подлежащим сносу или реконструкции;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не относится к жилому фонду или объектам сети инженерно-технического обеспечения, к которым подключен объем жилищного фонда;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муниципального имущества, закрепленного за муниципальным унитарным предприятием, муниципальным учреждением, </w:t>
      </w:r>
      <w:proofErr w:type="gramStart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владеющими</w:t>
      </w:r>
      <w:proofErr w:type="gramEnd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 муниципального имущества, а также письменное согласие Администрации на включение имущества в перечень муниципального имущества;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земельные участки не предназначены для ведения личного подсобного хозяйства, огородничества, садоводства, индивидуального жилищного строительства;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земельные участки не предусмотрены </w:t>
      </w:r>
      <w:hyperlink r:id="rId13" w:history="1">
        <w:r w:rsidRPr="00B70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4" w:history="1">
        <w:r w:rsidRPr="00B70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B70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6" w:history="1">
        <w:r w:rsidRPr="00B70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B70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Pr="00B70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 пункта 8 статьи 39.11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субъектами малого и среднего предпринимательства.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утверждается постановлением Администрации муниципального образования «Дорогобужский муниципальный округ» Смоленской области. Перечень должен содержать сведения об имуществе, позволяющие индивидуализировать его данные (характеристика имущества), а также информацию об имущественных правах субъектов малого и среднего предпринимательства и физических лиц, применяющих специальный налоговый режим, на такое имущество (вид и срок пользования имуществом).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утвержденном Перечне, а также об изменениях, внесенных в данный Перечень, подлежат представлению в корпорацию развития малого и среднего предпринимательства, в целях проведения мониторинга в соответствии с частью 5 статьи 16 Федерального закона от 24.07.2007 № 209-ФЗ «О развитии малого и среднего предпринимательства в Российской Федерации» в качестве института развития в сфере малого и среднего предпринимательства, для их последующего мониторинга</w:t>
      </w:r>
      <w:proofErr w:type="gramEnd"/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указанных сведений, сроки, порядок и форма их представления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Перечня имущества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3.1.Внесение в Перечень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 и физических лиц, применяющих специальный налоговый режим, на такое имущество.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дополнение Перечня осуществляется до 1 ноября текущего года.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Включение имущества в Перечень  осуществляется в случаях: 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возникновения права собственности муниципального образования «Дорогобужский муниципальный округ» Смоленской области;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прекращения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балансодержателя о включении имущества, </w:t>
      </w:r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а также письменного согласия </w:t>
      </w:r>
      <w:r w:rsidRPr="00B70C6F"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Администрации муниципального образования «Дорогобужский муниципальный округ» Смоленской области, в ведомственном подчинении которого находится </w:t>
      </w:r>
      <w:r w:rsidRPr="00B70C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данное учреждение, предприятие. 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имущества из Перечня может осуществляться в случаях, если: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муниципальной собственности на имущество прекращено по решению суда или в ином установленном законом порядке;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существование имущества прекращено в соответствии с действующим законодательством;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заявки от субъектов малого и среднего предпринимательства или организаций инфраструктуры поддержки, а также физических лиц, применяющих специальный налоговый режим, о предоставлении во владение и (или) в пользование имущества, указанного в Перечне, в течение двух лет со дня включения сведений о муниципальном имуществе в Перечень;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имущество приобретено арендатором в собственность в соответствии с Федеральным </w:t>
      </w:r>
      <w:hyperlink r:id="rId19" w:history="1">
        <w:r w:rsidRPr="00B70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Внесение информации об имущественных правах субъектов малого и среднего предпринимательства, </w:t>
      </w:r>
      <w:r w:rsidRPr="00B7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физических лиц, 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применяющих специальный налоговый режим, на имущество, указанное в Перечне, осуществляется в течение десяти дней после заключения договора аренды или прекращения срока его действия.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Ведение Перечня осуществляется Администрацией в электронной форме.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опубликование Перечня имущества</w:t>
      </w:r>
    </w:p>
    <w:p w:rsidR="00B70C6F" w:rsidRPr="00B70C6F" w:rsidRDefault="00B70C6F" w:rsidP="009938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 внесенные в него изменения подлежат: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обязательному опубликованию в газете «Край Дорогобужский» - в течение 10 рабочих дней со дня утверждения;</w:t>
      </w:r>
    </w:p>
    <w:p w:rsidR="00B70C6F" w:rsidRPr="00B70C6F" w:rsidRDefault="00B70C6F" w:rsidP="0099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размещению на официальном сайте муниципального образования «Дорогобужский муниципальный округ» Смоленской области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0"/>
    <w:p w:rsidR="00D212FC" w:rsidRDefault="00D212FC" w:rsidP="009938B0">
      <w:pPr>
        <w:spacing w:after="0"/>
        <w:ind w:firstLine="709"/>
      </w:pPr>
    </w:p>
    <w:sectPr w:rsidR="00D212FC" w:rsidSect="00717E66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09" w:rsidRDefault="002D2109">
      <w:pPr>
        <w:spacing w:after="0" w:line="240" w:lineRule="auto"/>
      </w:pPr>
      <w:r>
        <w:separator/>
      </w:r>
    </w:p>
  </w:endnote>
  <w:endnote w:type="continuationSeparator" w:id="0">
    <w:p w:rsidR="002D2109" w:rsidRDefault="002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9" w:rsidRDefault="00B70C6F" w:rsidP="00BC2C4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239" w:rsidRDefault="002D21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9" w:rsidRDefault="002D2109" w:rsidP="00BC2C42">
    <w:pPr>
      <w:pStyle w:val="a6"/>
      <w:framePr w:wrap="around" w:vAnchor="text" w:hAnchor="margin" w:xAlign="center" w:y="1"/>
      <w:rPr>
        <w:rStyle w:val="a5"/>
      </w:rPr>
    </w:pPr>
  </w:p>
  <w:p w:rsidR="006E2239" w:rsidRDefault="002D21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09" w:rsidRDefault="002D2109">
      <w:pPr>
        <w:spacing w:after="0" w:line="240" w:lineRule="auto"/>
      </w:pPr>
      <w:r>
        <w:separator/>
      </w:r>
    </w:p>
  </w:footnote>
  <w:footnote w:type="continuationSeparator" w:id="0">
    <w:p w:rsidR="002D2109" w:rsidRDefault="002D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9" w:rsidRDefault="00B70C6F" w:rsidP="00BC2C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239" w:rsidRDefault="002D21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39" w:rsidRDefault="00B70C6F" w:rsidP="00BC2C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8B0">
      <w:rPr>
        <w:rStyle w:val="a5"/>
        <w:noProof/>
      </w:rPr>
      <w:t>7</w:t>
    </w:r>
    <w:r>
      <w:rPr>
        <w:rStyle w:val="a5"/>
      </w:rPr>
      <w:fldChar w:fldCharType="end"/>
    </w:r>
  </w:p>
  <w:p w:rsidR="006E2239" w:rsidRDefault="002D21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32C"/>
    <w:multiLevelType w:val="hybridMultilevel"/>
    <w:tmpl w:val="AD180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8B"/>
    <w:rsid w:val="00034FBF"/>
    <w:rsid w:val="002D2109"/>
    <w:rsid w:val="00337A8B"/>
    <w:rsid w:val="005B6152"/>
    <w:rsid w:val="009938B0"/>
    <w:rsid w:val="00B70C6F"/>
    <w:rsid w:val="00C311B2"/>
    <w:rsid w:val="00C571BE"/>
    <w:rsid w:val="00D212FC"/>
    <w:rsid w:val="00D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C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B70C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70C6F"/>
  </w:style>
  <w:style w:type="paragraph" w:styleId="a6">
    <w:name w:val="footer"/>
    <w:basedOn w:val="a"/>
    <w:link w:val="a7"/>
    <w:rsid w:val="00B70C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B70C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C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B70C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70C6F"/>
  </w:style>
  <w:style w:type="paragraph" w:styleId="a6">
    <w:name w:val="footer"/>
    <w:basedOn w:val="a"/>
    <w:link w:val="a7"/>
    <w:rsid w:val="00B70C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B70C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349DBB58C01EB487235143A1C3C7F5DD1D247B5F02252964D9B99B141D474BE13BD7395CEAFE348F6M" TargetMode="External"/><Relationship Id="rId13" Type="http://schemas.openxmlformats.org/officeDocument/2006/relationships/hyperlink" Target="https://login.consultant.ru/link/?req=doc&amp;base=LAW&amp;n=481376&amp;dst=1601" TargetMode="External"/><Relationship Id="rId18" Type="http://schemas.openxmlformats.org/officeDocument/2006/relationships/hyperlink" Target="https://login.consultant.ru/link/?req=doc&amp;base=LAW&amp;n=481376&amp;dst=639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2031/90f9a162fec7f54cd09e7e68210417071668be68/" TargetMode="External"/><Relationship Id="rId17" Type="http://schemas.openxmlformats.org/officeDocument/2006/relationships/hyperlink" Target="https://login.consultant.ru/link/?req=doc&amp;base=LAW&amp;n=481376&amp;dst=63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376&amp;dst=63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031/90f9a162fec7f54cd09e7e68210417071668be68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76&amp;dst=63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nsultant.ru/document/cons_doc_LAW_342031/90f9a162fec7f54cd09e7e68210417071668be68/" TargetMode="External"/><Relationship Id="rId19" Type="http://schemas.openxmlformats.org/officeDocument/2006/relationships/hyperlink" Target="https://login.consultant.ru/link/?req=doc&amp;base=LAW&amp;n=474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651/" TargetMode="External"/><Relationship Id="rId14" Type="http://schemas.openxmlformats.org/officeDocument/2006/relationships/hyperlink" Target="https://login.consultant.ru/link/?req=doc&amp;base=LAW&amp;n=481376&amp;dst=63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2810</Words>
  <Characters>16022</Characters>
  <Application>Microsoft Office Word</Application>
  <DocSecurity>0</DocSecurity>
  <Lines>133</Lines>
  <Paragraphs>37</Paragraphs>
  <ScaleCrop>false</ScaleCrop>
  <Company/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2025-01-27T11:41:00Z</dcterms:created>
  <dcterms:modified xsi:type="dcterms:W3CDTF">2025-01-27T12:06:00Z</dcterms:modified>
</cp:coreProperties>
</file>