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8672" w14:textId="77777777" w:rsidR="00254F5C" w:rsidRDefault="00254F5C">
      <w:pPr>
        <w:pStyle w:val="a8"/>
        <w:spacing w:before="121"/>
        <w:rPr>
          <w:sz w:val="22"/>
        </w:rPr>
      </w:pPr>
    </w:p>
    <w:tbl>
      <w:tblPr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4361"/>
        <w:gridCol w:w="967"/>
      </w:tblGrid>
      <w:tr w:rsidR="00254F5C" w14:paraId="127E3B83" w14:textId="77777777">
        <w:trPr>
          <w:trHeight w:val="4133"/>
        </w:trPr>
        <w:tc>
          <w:tcPr>
            <w:tcW w:w="4361" w:type="dxa"/>
          </w:tcPr>
          <w:p w14:paraId="1B49A81F" w14:textId="77777777" w:rsidR="00B67418" w:rsidRDefault="00B67418" w:rsidP="00B674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B10647" wp14:editId="604AAABB">
                  <wp:extent cx="492760" cy="628015"/>
                  <wp:effectExtent l="0" t="0" r="2540" b="635"/>
                  <wp:docPr id="1" name="Рисунок 1" descr="C:\Users\73B5~1\AppData\Local\Temp\ksohtml703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ksohtml703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AFC0F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6844836B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14:paraId="75B6EE04" w14:textId="77777777" w:rsidR="002E2555" w:rsidRDefault="002E2555" w:rsidP="002E2555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  <w:p w14:paraId="05D60638" w14:textId="77777777" w:rsidR="002E2555" w:rsidRDefault="002E2555" w:rsidP="002E2555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образования</w:t>
            </w:r>
          </w:p>
          <w:p w14:paraId="7EB94212" w14:textId="77777777" w:rsidR="002E2555" w:rsidRDefault="002E2555" w:rsidP="002E2555">
            <w:pPr>
              <w:tabs>
                <w:tab w:val="center" w:pos="2717"/>
                <w:tab w:val="left" w:pos="4253"/>
                <w:tab w:val="right" w:pos="5435"/>
              </w:tabs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«Дорогобужский муниципальный округ» Смоленской области</w:t>
            </w:r>
          </w:p>
          <w:p w14:paraId="2428A16E" w14:textId="77777777" w:rsidR="002E2555" w:rsidRDefault="002E2555" w:rsidP="002E25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УПРАВЛЕНИЕ </w:t>
            </w:r>
          </w:p>
          <w:p w14:paraId="45C5BA39" w14:textId="77777777" w:rsidR="002E2555" w:rsidRDefault="002E2555" w:rsidP="002E25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 ГРАДОСТРОИТЕЛЬНОЙ ДЕЯТЕЛЬНОСТИ </w:t>
            </w:r>
          </w:p>
          <w:p w14:paraId="4D85FE90" w14:textId="77777777" w:rsidR="002E2555" w:rsidRDefault="002E2555" w:rsidP="002E2555">
            <w:pPr>
              <w:jc w:val="center"/>
              <w:rPr>
                <w:sz w:val="16"/>
              </w:rPr>
            </w:pPr>
            <w:r>
              <w:rPr>
                <w:b/>
                <w:bCs/>
              </w:rPr>
              <w:t>И ЗЕМЕЛЬНЫМ ОТНОШЕНИЯМ</w:t>
            </w:r>
          </w:p>
          <w:p w14:paraId="2883BCB2" w14:textId="77777777" w:rsidR="002E2555" w:rsidRDefault="002E2555" w:rsidP="002E2555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ул. Кутузова, д. 1, г. Дорогобуж, </w:t>
            </w:r>
          </w:p>
          <w:p w14:paraId="60EABF18" w14:textId="77777777" w:rsidR="002E2555" w:rsidRPr="00E14043" w:rsidRDefault="002E2555" w:rsidP="002E2555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Смоленская область, 215710  </w:t>
            </w:r>
          </w:p>
          <w:p w14:paraId="28B1F208" w14:textId="15E3451A" w:rsidR="002E2555" w:rsidRPr="00DB5E38" w:rsidRDefault="002E2555" w:rsidP="002E2555">
            <w:pPr>
              <w:tabs>
                <w:tab w:val="left" w:pos="4253"/>
              </w:tabs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hyperlink r:id="rId8" w:history="1">
              <w:r w:rsidR="00DB5E38" w:rsidRPr="00C66133">
                <w:rPr>
                  <w:rStyle w:val="a3"/>
                  <w:sz w:val="16"/>
                  <w:lang w:val="en-US"/>
                </w:rPr>
                <w:t>otdelpostroitelst</w:t>
              </w:r>
              <w:r w:rsidR="00DB5E38" w:rsidRPr="00C66133">
                <w:rPr>
                  <w:rStyle w:val="a3"/>
                  <w:sz w:val="16"/>
                </w:rPr>
                <w:t>@</w:t>
              </w:r>
              <w:r w:rsidR="00DB5E38" w:rsidRPr="00C66133">
                <w:rPr>
                  <w:rStyle w:val="a3"/>
                  <w:sz w:val="16"/>
                  <w:lang w:val="en-US"/>
                </w:rPr>
                <w:t>yandex</w:t>
              </w:r>
              <w:r w:rsidR="00DB5E38" w:rsidRPr="00C66133">
                <w:rPr>
                  <w:rStyle w:val="a3"/>
                  <w:sz w:val="16"/>
                </w:rPr>
                <w:t>.</w:t>
              </w:r>
              <w:proofErr w:type="spellStart"/>
              <w:r w:rsidR="00DB5E38" w:rsidRPr="00C66133">
                <w:rPr>
                  <w:rStyle w:val="a3"/>
                  <w:sz w:val="16"/>
                  <w:lang w:val="en-US"/>
                </w:rPr>
                <w:t>ru</w:t>
              </w:r>
              <w:proofErr w:type="spellEnd"/>
            </w:hyperlink>
            <w:r w:rsidR="00DB5E38">
              <w:rPr>
                <w:sz w:val="16"/>
              </w:rPr>
              <w:t xml:space="preserve"> </w:t>
            </w:r>
          </w:p>
          <w:p w14:paraId="4D9EEF7A" w14:textId="77777777" w:rsidR="002E2555" w:rsidRDefault="002E2555" w:rsidP="002E2555">
            <w:pPr>
              <w:tabs>
                <w:tab w:val="left" w:pos="4253"/>
              </w:tabs>
              <w:jc w:val="center"/>
              <w:rPr>
                <w:szCs w:val="20"/>
              </w:rPr>
            </w:pPr>
            <w:r>
              <w:rPr>
                <w:sz w:val="16"/>
              </w:rPr>
              <w:t>Тел.: (48144) 4-10-68, 4-14-50</w:t>
            </w:r>
          </w:p>
          <w:p w14:paraId="519601A4" w14:textId="68D60627" w:rsidR="00254F5C" w:rsidRDefault="00254F5C" w:rsidP="00C41CEC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14:paraId="02C9CB05" w14:textId="77777777" w:rsidR="00254F5C" w:rsidRDefault="00254F5C">
            <w:pPr>
              <w:pStyle w:val="1"/>
              <w:spacing w:line="228" w:lineRule="auto"/>
            </w:pPr>
          </w:p>
        </w:tc>
      </w:tr>
    </w:tbl>
    <w:p w14:paraId="0FBDC904" w14:textId="77777777" w:rsidR="00254F5C" w:rsidRDefault="00254F5C">
      <w:pPr>
        <w:pStyle w:val="a8"/>
        <w:spacing w:before="171"/>
      </w:pPr>
    </w:p>
    <w:p w14:paraId="7ED56050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DCD04D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43001E5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20C5ABEC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614EA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21264C8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76B134E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07468EF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8E7F4BF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5A51AC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1A003003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143EAB06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4333C70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467BDE0" w14:textId="77777777" w:rsidR="00B67418" w:rsidRDefault="00B67418">
      <w:pPr>
        <w:ind w:left="837" w:right="835"/>
        <w:jc w:val="center"/>
        <w:rPr>
          <w:b/>
          <w:spacing w:val="-2"/>
          <w:sz w:val="28"/>
        </w:rPr>
      </w:pPr>
    </w:p>
    <w:p w14:paraId="1A273DD1" w14:textId="77777777" w:rsidR="00254F5C" w:rsidRPr="0012037A" w:rsidRDefault="00B96E76">
      <w:pPr>
        <w:ind w:left="837" w:right="835"/>
        <w:jc w:val="center"/>
        <w:rPr>
          <w:b/>
          <w:sz w:val="28"/>
          <w:szCs w:val="28"/>
        </w:rPr>
      </w:pPr>
      <w:r w:rsidRPr="0012037A">
        <w:rPr>
          <w:b/>
          <w:spacing w:val="-2"/>
          <w:sz w:val="28"/>
          <w:szCs w:val="28"/>
        </w:rPr>
        <w:t>Отчет</w:t>
      </w:r>
    </w:p>
    <w:p w14:paraId="6E7B2EB3" w14:textId="3206085C" w:rsidR="0012037A" w:rsidRPr="0012037A" w:rsidRDefault="00B96E76" w:rsidP="00E77200">
      <w:pPr>
        <w:pStyle w:val="a8"/>
        <w:spacing w:line="319" w:lineRule="exact"/>
        <w:jc w:val="center"/>
        <w:rPr>
          <w:b/>
        </w:rPr>
      </w:pPr>
      <w:r w:rsidRPr="0012037A">
        <w:rPr>
          <w:b/>
        </w:rPr>
        <w:t>по результатам предварительной оценки регулирующего воздействия проекта</w:t>
      </w:r>
      <w:r w:rsidRPr="0012037A">
        <w:rPr>
          <w:b/>
          <w:spacing w:val="-5"/>
        </w:rPr>
        <w:t xml:space="preserve"> </w:t>
      </w:r>
      <w:r w:rsidR="0012037A" w:rsidRPr="0012037A">
        <w:rPr>
          <w:b/>
        </w:rPr>
        <w:t>постановления Администрации муниципального образования «Дорогобужский муниципальный округ» Смоленской области «</w:t>
      </w:r>
      <w:r w:rsidR="00862F25" w:rsidRPr="00862F25">
        <w:rPr>
          <w:b/>
        </w:rPr>
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</w:t>
      </w:r>
      <w:r w:rsidR="00786190">
        <w:rPr>
          <w:b/>
        </w:rPr>
        <w:t>»</w:t>
      </w:r>
    </w:p>
    <w:p w14:paraId="06BB7694" w14:textId="77777777" w:rsidR="0012037A" w:rsidRPr="0012037A" w:rsidRDefault="0012037A" w:rsidP="0012037A">
      <w:pPr>
        <w:spacing w:line="319" w:lineRule="exact"/>
        <w:jc w:val="center"/>
        <w:rPr>
          <w:sz w:val="28"/>
          <w:szCs w:val="28"/>
        </w:rPr>
      </w:pPr>
    </w:p>
    <w:p w14:paraId="60C0AE75" w14:textId="77777777" w:rsidR="00254F5C" w:rsidRDefault="00B96E76">
      <w:pPr>
        <w:spacing w:line="319" w:lineRule="exact"/>
        <w:ind w:left="849"/>
        <w:jc w:val="both"/>
        <w:rPr>
          <w:b/>
          <w:spacing w:val="-2"/>
          <w:sz w:val="28"/>
        </w:rPr>
      </w:pPr>
      <w:r>
        <w:rPr>
          <w:b/>
          <w:sz w:val="28"/>
        </w:rPr>
        <w:t>а)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предлагаемого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регулирования.</w:t>
      </w:r>
    </w:p>
    <w:p w14:paraId="725FAEF5" w14:textId="609921F9" w:rsidR="00653F4D" w:rsidRPr="00653F4D" w:rsidRDefault="00164BE4" w:rsidP="00653F4D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E4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164BE4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64BE4">
        <w:rPr>
          <w:rFonts w:ascii="Times New Roman" w:hAnsi="Times New Roman" w:cs="Times New Roman"/>
          <w:bCs/>
          <w:sz w:val="28"/>
          <w:szCs w:val="28"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Pr="00164BE4">
        <w:rPr>
          <w:rFonts w:ascii="Times New Roman" w:hAnsi="Times New Roman" w:cs="Times New Roman"/>
          <w:sz w:val="28"/>
          <w:szCs w:val="28"/>
        </w:rPr>
        <w:t xml:space="preserve"> «</w:t>
      </w:r>
      <w:r w:rsidR="00F17FD5" w:rsidRPr="00F17FD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</w:t>
      </w:r>
      <w:r w:rsidRPr="00164BE4">
        <w:rPr>
          <w:rFonts w:ascii="Times New Roman" w:hAnsi="Times New Roman" w:cs="Times New Roman"/>
          <w:sz w:val="28"/>
          <w:szCs w:val="28"/>
        </w:rPr>
        <w:t>»</w:t>
      </w:r>
      <w:r w:rsidR="00EE1E22">
        <w:rPr>
          <w:rFonts w:ascii="Times New Roman" w:hAnsi="Times New Roman" w:cs="Times New Roman"/>
          <w:sz w:val="28"/>
          <w:szCs w:val="28"/>
        </w:rPr>
        <w:t xml:space="preserve"> (далее-постановление)</w:t>
      </w:r>
      <w:r w:rsidR="00AF4D1D">
        <w:rPr>
          <w:rFonts w:ascii="Times New Roman" w:hAnsi="Times New Roman" w:cs="Times New Roman"/>
          <w:sz w:val="28"/>
          <w:szCs w:val="28"/>
        </w:rPr>
        <w:t xml:space="preserve">, </w:t>
      </w:r>
      <w:r w:rsidR="00653F4D" w:rsidRPr="00653F4D">
        <w:rPr>
          <w:rFonts w:ascii="Times New Roman" w:hAnsi="Times New Roman" w:cs="Times New Roman"/>
          <w:sz w:val="28"/>
          <w:szCs w:val="28"/>
        </w:rPr>
        <w:t xml:space="preserve">разработан в </w:t>
      </w:r>
      <w:r w:rsidR="00261501" w:rsidRPr="00261501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</w:t>
      </w:r>
      <w:r w:rsidR="00653F4D" w:rsidRPr="00653F4D">
        <w:rPr>
          <w:rFonts w:ascii="Times New Roman" w:hAnsi="Times New Roman" w:cs="Times New Roman"/>
          <w:sz w:val="28"/>
          <w:szCs w:val="28"/>
        </w:rPr>
        <w:t>.</w:t>
      </w:r>
    </w:p>
    <w:p w14:paraId="74AD3A63" w14:textId="585FE84D" w:rsidR="00254F5C" w:rsidRPr="00653F4D" w:rsidRDefault="00B96E76" w:rsidP="00653F4D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53F4D">
        <w:rPr>
          <w:rFonts w:ascii="Times New Roman" w:hAnsi="Times New Roman" w:cs="Times New Roman"/>
          <w:b/>
          <w:sz w:val="28"/>
        </w:rPr>
        <w:t>б) 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</w:r>
    </w:p>
    <w:p w14:paraId="2A6ED62E" w14:textId="77777777" w:rsidR="00CE0869" w:rsidRDefault="00CE0869" w:rsidP="007C5753">
      <w:pPr>
        <w:adjustRightInd w:val="0"/>
        <w:ind w:firstLine="709"/>
        <w:jc w:val="both"/>
        <w:rPr>
          <w:sz w:val="28"/>
          <w:szCs w:val="28"/>
        </w:rPr>
      </w:pPr>
      <w:r w:rsidRPr="001D3CDD">
        <w:rPr>
          <w:sz w:val="28"/>
          <w:szCs w:val="28"/>
        </w:rPr>
        <w:t xml:space="preserve"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</w:t>
      </w:r>
      <w:r w:rsidRPr="001D3CDD">
        <w:rPr>
          <w:sz w:val="28"/>
          <w:szCs w:val="28"/>
        </w:rPr>
        <w:lastRenderedPageBreak/>
        <w:t>услуги</w:t>
      </w:r>
      <w:r w:rsidRPr="001D3CDD">
        <w:t xml:space="preserve"> </w:t>
      </w:r>
      <w:r w:rsidRPr="001D3CDD">
        <w:rPr>
          <w:sz w:val="28"/>
          <w:szCs w:val="28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 </w:t>
      </w:r>
    </w:p>
    <w:p w14:paraId="42B379A9" w14:textId="0861C929" w:rsidR="00254F5C" w:rsidRDefault="00B96E76" w:rsidP="007C5753">
      <w:pPr>
        <w:adjustRightInd w:val="0"/>
        <w:ind w:firstLine="709"/>
        <w:jc w:val="both"/>
        <w:rPr>
          <w:b/>
          <w:sz w:val="20"/>
        </w:rPr>
      </w:pPr>
      <w:r>
        <w:rPr>
          <w:b/>
          <w:sz w:val="28"/>
        </w:rPr>
        <w:t xml:space="preserve">в) </w:t>
      </w:r>
      <w:r>
        <w:rPr>
          <w:b/>
          <w:sz w:val="28"/>
          <w:szCs w:val="28"/>
        </w:rPr>
        <w:t>Сведения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достижения.</w:t>
      </w: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6"/>
        <w:gridCol w:w="2553"/>
        <w:gridCol w:w="1841"/>
        <w:gridCol w:w="1558"/>
        <w:gridCol w:w="1622"/>
      </w:tblGrid>
      <w:tr w:rsidR="00254F5C" w14:paraId="0AC30255" w14:textId="77777777">
        <w:trPr>
          <w:trHeight w:val="2040"/>
        </w:trPr>
        <w:tc>
          <w:tcPr>
            <w:tcW w:w="2756" w:type="dxa"/>
          </w:tcPr>
          <w:p w14:paraId="7A4F32A4" w14:textId="77777777" w:rsidR="00254F5C" w:rsidRDefault="00B96E76">
            <w:pPr>
              <w:pStyle w:val="TableParagraph"/>
              <w:spacing w:before="97"/>
              <w:ind w:left="68" w:right="51" w:firstLine="346"/>
              <w:rPr>
                <w:sz w:val="24"/>
              </w:rPr>
            </w:pPr>
            <w:r>
              <w:rPr>
                <w:sz w:val="24"/>
              </w:rPr>
              <w:t>Цель предлагаемого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</w:tc>
        <w:tc>
          <w:tcPr>
            <w:tcW w:w="2553" w:type="dxa"/>
          </w:tcPr>
          <w:p w14:paraId="4B56AD25" w14:textId="77777777" w:rsidR="00254F5C" w:rsidRDefault="00B96E76">
            <w:pPr>
              <w:pStyle w:val="TableParagraph"/>
              <w:spacing w:before="97"/>
              <w:ind w:left="76" w:right="63" w:firstLine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14:paraId="573D501D" w14:textId="77777777" w:rsidR="00254F5C" w:rsidRDefault="00B96E76">
            <w:pPr>
              <w:pStyle w:val="TableParagraph"/>
              <w:spacing w:before="1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6637430C" w14:textId="77777777" w:rsidR="00254F5C" w:rsidRDefault="00B96E7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841" w:type="dxa"/>
          </w:tcPr>
          <w:p w14:paraId="71140D61" w14:textId="77777777" w:rsidR="00254F5C" w:rsidRDefault="00B96E76" w:rsidP="00570FB8">
            <w:pPr>
              <w:pStyle w:val="TableParagraph"/>
              <w:spacing w:before="97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Значения ключевых показателей</w:t>
            </w:r>
          </w:p>
          <w:p w14:paraId="29524344" w14:textId="77777777" w:rsidR="00254F5C" w:rsidRDefault="00B96E76" w:rsidP="00570FB8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53EB5973" w14:textId="77777777" w:rsidR="00254F5C" w:rsidRDefault="00B96E76" w:rsidP="00570FB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558" w:type="dxa"/>
          </w:tcPr>
          <w:p w14:paraId="06D37124" w14:textId="77777777" w:rsidR="00254F5C" w:rsidRDefault="00B96E76">
            <w:pPr>
              <w:pStyle w:val="TableParagraph"/>
              <w:spacing w:before="97"/>
              <w:ind w:left="159" w:right="1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 ключевых показателей</w:t>
            </w:r>
          </w:p>
        </w:tc>
        <w:tc>
          <w:tcPr>
            <w:tcW w:w="1622" w:type="dxa"/>
          </w:tcPr>
          <w:p w14:paraId="78A815D1" w14:textId="77777777" w:rsidR="00254F5C" w:rsidRDefault="00B96E76">
            <w:pPr>
              <w:pStyle w:val="TableParagraph"/>
              <w:spacing w:before="97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359E56A" w14:textId="77777777" w:rsidR="00254F5C" w:rsidRDefault="00B96E76">
            <w:pPr>
              <w:pStyle w:val="TableParagraph"/>
              <w:spacing w:before="4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254F5C" w14:paraId="7072168B" w14:textId="77777777" w:rsidTr="00570FB8">
        <w:trPr>
          <w:trHeight w:val="1125"/>
        </w:trPr>
        <w:tc>
          <w:tcPr>
            <w:tcW w:w="2756" w:type="dxa"/>
          </w:tcPr>
          <w:p w14:paraId="763D1CCA" w14:textId="08DA759E" w:rsidR="00254F5C" w:rsidRPr="000C5A5E" w:rsidRDefault="00B96E7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570FB8">
              <w:rPr>
                <w:sz w:val="20"/>
                <w:szCs w:val="20"/>
              </w:rPr>
              <w:t xml:space="preserve">Утверждается в целях </w:t>
            </w:r>
            <w:r w:rsidR="00F527A3" w:rsidRPr="00F527A3">
              <w:rPr>
                <w:sz w:val="20"/>
                <w:szCs w:val="20"/>
              </w:rPr>
              <w:t>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</w:t>
            </w:r>
          </w:p>
        </w:tc>
        <w:tc>
          <w:tcPr>
            <w:tcW w:w="2553" w:type="dxa"/>
          </w:tcPr>
          <w:p w14:paraId="3D3C1F30" w14:textId="22B97F3A" w:rsidR="00254F5C" w:rsidRPr="00570FB8" w:rsidRDefault="007E010A" w:rsidP="00570FB8">
            <w:pPr>
              <w:pStyle w:val="TableParagraph"/>
              <w:ind w:left="64"/>
              <w:jc w:val="center"/>
              <w:rPr>
                <w:sz w:val="20"/>
                <w:szCs w:val="20"/>
              </w:rPr>
            </w:pPr>
            <w:r w:rsidRPr="00570FB8">
              <w:rPr>
                <w:bCs/>
                <w:sz w:val="20"/>
                <w:szCs w:val="20"/>
              </w:rPr>
              <w:t>Постановление Администрации муниципального образования «Дорогобужский муниципальный округ» Смоленской области</w:t>
            </w:r>
            <w:r w:rsidRPr="00570FB8">
              <w:rPr>
                <w:sz w:val="20"/>
                <w:szCs w:val="20"/>
              </w:rPr>
              <w:t xml:space="preserve"> «</w:t>
            </w:r>
            <w:r w:rsidR="00F527A3" w:rsidRPr="00F527A3">
              <w:rPr>
                <w:sz w:val="20"/>
                <w:szCs w:val="20"/>
              </w:rPr>
      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</w:t>
            </w:r>
            <w:r w:rsidRPr="00570FB8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41" w:type="dxa"/>
          </w:tcPr>
          <w:p w14:paraId="4685528C" w14:textId="77777777" w:rsidR="00254F5C" w:rsidRDefault="00B96E76" w:rsidP="00C21C0D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03BCA419" w14:textId="77777777" w:rsidR="00254F5C" w:rsidRDefault="00B96E76">
            <w:pPr>
              <w:pStyle w:val="TableParagraph"/>
              <w:spacing w:before="97"/>
              <w:ind w:left="353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22" w:type="dxa"/>
          </w:tcPr>
          <w:p w14:paraId="76F00162" w14:textId="5783F7B1" w:rsidR="00254F5C" w:rsidRDefault="00441CD1" w:rsidP="00F527A3">
            <w:pPr>
              <w:pStyle w:val="TableParagraph"/>
              <w:spacing w:before="97" w:line="276" w:lineRule="auto"/>
              <w:ind w:left="589" w:right="107" w:hanging="461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</w:tbl>
    <w:p w14:paraId="63D7BBC5" w14:textId="77777777" w:rsidR="00254F5C" w:rsidRDefault="00B96E76">
      <w:pPr>
        <w:spacing w:before="320"/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 xml:space="preserve">г) оценка расходов областного бюджета в связи с реализацией предлагаемого правового регулирования с использованием количественных </w:t>
      </w:r>
      <w:r>
        <w:rPr>
          <w:b/>
          <w:spacing w:val="-2"/>
          <w:sz w:val="28"/>
        </w:rPr>
        <w:t>методов.</w:t>
      </w:r>
    </w:p>
    <w:p w14:paraId="5BABFDFB" w14:textId="7E9DA490" w:rsidR="00BB668D" w:rsidRDefault="00B96E76" w:rsidP="00BB668D">
      <w:pPr>
        <w:pStyle w:val="a8"/>
        <w:ind w:left="140" w:right="136" w:firstLine="708"/>
        <w:jc w:val="both"/>
      </w:pPr>
      <w:r w:rsidRPr="00921E3F">
        <w:t xml:space="preserve">Принятие </w:t>
      </w:r>
      <w:r w:rsidR="001439BA" w:rsidRPr="00164BE4">
        <w:rPr>
          <w:bCs/>
        </w:rPr>
        <w:t xml:space="preserve">постановления Администрации муниципального образования </w:t>
      </w:r>
      <w:r w:rsidR="001439BA" w:rsidRPr="00164BE4">
        <w:rPr>
          <w:bCs/>
        </w:rPr>
        <w:lastRenderedPageBreak/>
        <w:t>«Дорогобужский муниципальный округ» Смоленской области</w:t>
      </w:r>
      <w:r w:rsidR="001439BA" w:rsidRPr="00164BE4">
        <w:t xml:space="preserve"> «</w:t>
      </w:r>
      <w:r w:rsidR="00893314" w:rsidRPr="00893314">
        <w:rPr>
          <w:lang w:eastAsia="ru-RU"/>
        </w:rPr>
        <w:t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не разграничена, без проведения торгов»</w:t>
      </w:r>
      <w:r w:rsidR="001439BA">
        <w:t xml:space="preserve"> </w:t>
      </w:r>
      <w:r w:rsidRPr="00921E3F">
        <w:t>не потребует</w:t>
      </w:r>
      <w:r>
        <w:t xml:space="preserve"> финансирования за счет средств областного бюджета, бюджетов иных уровней или внебюджетных источников, а также материальных и иных затрат.</w:t>
      </w:r>
    </w:p>
    <w:p w14:paraId="733C6FBE" w14:textId="2F4A97BD" w:rsidR="00254F5C" w:rsidRDefault="00B96E76" w:rsidP="00BB668D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д) описание возможных альтернативных способов предлагаемого правового регулирования (необходимые мероприятия, результат оценки </w:t>
      </w:r>
      <w:r>
        <w:rPr>
          <w:b/>
          <w:spacing w:val="-2"/>
        </w:rPr>
        <w:t>последствий).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2837"/>
        <w:gridCol w:w="3795"/>
      </w:tblGrid>
      <w:tr w:rsidR="00254F5C" w14:paraId="79F8E920" w14:textId="77777777">
        <w:trPr>
          <w:trHeight w:val="316"/>
        </w:trPr>
        <w:tc>
          <w:tcPr>
            <w:tcW w:w="3793" w:type="dxa"/>
          </w:tcPr>
          <w:p w14:paraId="7097BCF0" w14:textId="77777777" w:rsidR="00254F5C" w:rsidRDefault="00254F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8383934" w14:textId="77777777" w:rsidR="00254F5C" w:rsidRDefault="00B96E76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95" w:type="dxa"/>
          </w:tcPr>
          <w:p w14:paraId="6FF736A9" w14:textId="77777777" w:rsidR="00254F5C" w:rsidRDefault="00B96E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54F5C" w14:paraId="44AE31E7" w14:textId="77777777">
        <w:trPr>
          <w:trHeight w:val="635"/>
        </w:trPr>
        <w:tc>
          <w:tcPr>
            <w:tcW w:w="3793" w:type="dxa"/>
          </w:tcPr>
          <w:p w14:paraId="5D147B04" w14:textId="77777777" w:rsidR="00254F5C" w:rsidRDefault="00B96E7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5C0352C" w14:textId="77777777" w:rsidR="00254F5C" w:rsidRDefault="00B96E76">
            <w:pPr>
              <w:pStyle w:val="TableParagraph"/>
              <w:spacing w:before="41"/>
              <w:ind w:left="1380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837" w:type="dxa"/>
          </w:tcPr>
          <w:p w14:paraId="69C4C853" w14:textId="77777777" w:rsidR="00254F5C" w:rsidRDefault="00B96E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795" w:type="dxa"/>
          </w:tcPr>
          <w:p w14:paraId="3D46155C" w14:textId="77777777" w:rsidR="00254F5C" w:rsidRDefault="00B96E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254F5C" w14:paraId="309F4E18" w14:textId="77777777" w:rsidTr="00971A3B">
        <w:trPr>
          <w:trHeight w:val="1691"/>
        </w:trPr>
        <w:tc>
          <w:tcPr>
            <w:tcW w:w="3793" w:type="dxa"/>
          </w:tcPr>
          <w:p w14:paraId="69BD4FB2" w14:textId="77777777" w:rsidR="00254F5C" w:rsidRDefault="00B96E76" w:rsidP="00BB668D">
            <w:pPr>
              <w:pStyle w:val="TableParagraph"/>
              <w:ind w:left="0" w:hanging="17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оценка динамики численности</w:t>
            </w:r>
          </w:p>
          <w:p w14:paraId="1EA7454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адресатов предлагаемого правового</w:t>
            </w:r>
          </w:p>
          <w:p w14:paraId="1219273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среднесрочном</w:t>
            </w:r>
          </w:p>
          <w:p w14:paraId="6A02E0F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периоде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837" w:type="dxa"/>
          </w:tcPr>
          <w:p w14:paraId="0B7E52F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потенциальных</w:t>
            </w:r>
          </w:p>
          <w:p w14:paraId="08413CF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3795" w:type="dxa"/>
          </w:tcPr>
          <w:p w14:paraId="49CBF5B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заявителей останется без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254F5C" w14:paraId="0818FCF0" w14:textId="77777777" w:rsidTr="00971A3B">
        <w:trPr>
          <w:trHeight w:val="1692"/>
        </w:trPr>
        <w:tc>
          <w:tcPr>
            <w:tcW w:w="3793" w:type="dxa"/>
          </w:tcPr>
          <w:p w14:paraId="6A83C0EA" w14:textId="77777777" w:rsidR="00254F5C" w:rsidRDefault="00B96E76" w:rsidP="00BB668D">
            <w:pPr>
              <w:pStyle w:val="TableParagraph"/>
              <w:ind w:left="0" w:hanging="3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расходов (доходов)</w:t>
            </w:r>
          </w:p>
          <w:p w14:paraId="5B8CB4D0" w14:textId="77777777" w:rsidR="00254F5C" w:rsidRDefault="00B96E76" w:rsidP="00BB668D">
            <w:pPr>
              <w:pStyle w:val="TableParagraph"/>
              <w:ind w:left="0" w:firstLine="11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 адресатов регулирования,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4001674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10E4E9B7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38E6C4CF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5D0696A8" w14:textId="77777777" w:rsidTr="00971A3B">
        <w:trPr>
          <w:trHeight w:val="1121"/>
        </w:trPr>
        <w:tc>
          <w:tcPr>
            <w:tcW w:w="3793" w:type="dxa"/>
          </w:tcPr>
          <w:p w14:paraId="41AC3E7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(доходов)</w:t>
            </w:r>
          </w:p>
          <w:p w14:paraId="07E4DBF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71D7FEF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065DB20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5382D3DD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68802ACE" w14:textId="77777777" w:rsidTr="00971A3B">
        <w:trPr>
          <w:trHeight w:val="1689"/>
        </w:trPr>
        <w:tc>
          <w:tcPr>
            <w:tcW w:w="3793" w:type="dxa"/>
          </w:tcPr>
          <w:p w14:paraId="60CE8EE9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возможности</w:t>
            </w:r>
          </w:p>
          <w:p w14:paraId="6F4D5F5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регулирования посредством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вариантов предлагаемого</w:t>
            </w:r>
          </w:p>
          <w:p w14:paraId="064FF051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43C30734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 будут достигнуты</w:t>
            </w:r>
          </w:p>
        </w:tc>
        <w:tc>
          <w:tcPr>
            <w:tcW w:w="3795" w:type="dxa"/>
          </w:tcPr>
          <w:p w14:paraId="2BF81D1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</w:t>
            </w:r>
            <w:r>
              <w:rPr>
                <w:spacing w:val="-2"/>
                <w:sz w:val="24"/>
              </w:rPr>
              <w:t>достигнуты</w:t>
            </w:r>
          </w:p>
        </w:tc>
      </w:tr>
      <w:tr w:rsidR="00254F5C" w14:paraId="55D06592" w14:textId="77777777" w:rsidTr="00BB668D">
        <w:trPr>
          <w:trHeight w:val="477"/>
        </w:trPr>
        <w:tc>
          <w:tcPr>
            <w:tcW w:w="3793" w:type="dxa"/>
          </w:tcPr>
          <w:p w14:paraId="17F716ED" w14:textId="77777777" w:rsidR="00254F5C" w:rsidRDefault="00B96E76" w:rsidP="00BB668D">
            <w:pPr>
              <w:pStyle w:val="TableParagraph"/>
              <w:ind w:left="0" w:firstLine="691"/>
              <w:rPr>
                <w:sz w:val="24"/>
              </w:rPr>
            </w:pPr>
            <w:r>
              <w:rPr>
                <w:sz w:val="24"/>
              </w:rPr>
              <w:t>6. Оценка рисков неблагоприятных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837" w:type="dxa"/>
          </w:tcPr>
          <w:p w14:paraId="7D373FC3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3795" w:type="dxa"/>
          </w:tcPr>
          <w:p w14:paraId="4B96087C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254F5C" w14:paraId="2B657759" w14:textId="77777777" w:rsidTr="00893314">
        <w:trPr>
          <w:trHeight w:val="274"/>
        </w:trPr>
        <w:tc>
          <w:tcPr>
            <w:tcW w:w="3793" w:type="dxa"/>
          </w:tcPr>
          <w:p w14:paraId="36D57AC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6632" w:type="dxa"/>
            <w:gridSpan w:val="2"/>
          </w:tcPr>
          <w:p w14:paraId="36D46EAD" w14:textId="77777777" w:rsidR="00254F5C" w:rsidRDefault="00B96E76" w:rsidP="00BB668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Выбран вариант № 1, в рамках которого возможно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r>
              <w:rPr>
                <w:sz w:val="24"/>
                <w:szCs w:val="24"/>
              </w:rPr>
              <w:t>цели правового регулирования при отсутствии рисков неблагоприятных последствий.</w:t>
            </w:r>
          </w:p>
          <w:p w14:paraId="0EA6ADC7" w14:textId="6FFA4B40" w:rsidR="00254F5C" w:rsidRDefault="00B96E76" w:rsidP="00BB668D">
            <w:pPr>
              <w:pStyle w:val="TableParagraph"/>
              <w:ind w:left="0"/>
              <w:jc w:val="both"/>
              <w:rPr>
                <w:sz w:val="24"/>
              </w:rPr>
            </w:pPr>
            <w:r w:rsidRPr="00921E3F">
              <w:rPr>
                <w:b/>
                <w:sz w:val="24"/>
              </w:rPr>
              <w:t xml:space="preserve">Детальное описание предлагаемого варианта решения </w:t>
            </w:r>
            <w:r w:rsidRPr="00921E3F">
              <w:rPr>
                <w:b/>
                <w:spacing w:val="-2"/>
                <w:sz w:val="24"/>
              </w:rPr>
              <w:t>проблемы:</w:t>
            </w:r>
            <w:r w:rsidR="002C6BAF"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Проект</w:t>
            </w:r>
            <w:r w:rsidR="009E2FF6">
              <w:rPr>
                <w:bCs/>
                <w:spacing w:val="-2"/>
                <w:sz w:val="24"/>
              </w:rPr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постановления Администрации муниципального образования «Дорогобужский муниципальный округ» Смоленской области «</w:t>
            </w:r>
            <w:r w:rsidR="00893314" w:rsidRPr="00893314">
              <w:rPr>
                <w:bCs/>
                <w:spacing w:val="-2"/>
                <w:sz w:val="24"/>
              </w:rPr>
              <w:t xml:space="preserve">Об утверждении Административного регламента предоставления Администрацией муниципального образования «Дорогобужский муниципальный округ» Смоленской области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или государственная собственность на который </w:t>
            </w:r>
            <w:r w:rsidR="00893314" w:rsidRPr="00893314">
              <w:rPr>
                <w:bCs/>
                <w:spacing w:val="-2"/>
                <w:sz w:val="24"/>
              </w:rPr>
              <w:lastRenderedPageBreak/>
              <w:t>не разграничена, без проведения торгов»</w:t>
            </w:r>
            <w:r w:rsidR="00893314">
              <w:rPr>
                <w:bCs/>
                <w:spacing w:val="-2"/>
                <w:sz w:val="24"/>
              </w:rPr>
              <w:t>.</w:t>
            </w:r>
          </w:p>
        </w:tc>
      </w:tr>
    </w:tbl>
    <w:p w14:paraId="6EA052D1" w14:textId="77777777" w:rsidR="00254F5C" w:rsidRDefault="00B96E76">
      <w:pPr>
        <w:spacing w:before="319"/>
        <w:ind w:left="140" w:right="135" w:firstLine="708"/>
        <w:jc w:val="both"/>
        <w:rPr>
          <w:b/>
          <w:sz w:val="28"/>
        </w:rPr>
      </w:pPr>
      <w:r>
        <w:rPr>
          <w:b/>
          <w:sz w:val="28"/>
        </w:rPr>
        <w:lastRenderedPageBreak/>
        <w:t>е)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14:paraId="179612B1" w14:textId="1AE1D707" w:rsidR="008C4BF2" w:rsidRPr="008C4BF2" w:rsidRDefault="00B96E76" w:rsidP="008C4BF2">
      <w:pPr>
        <w:ind w:firstLine="720"/>
        <w:jc w:val="both"/>
        <w:rPr>
          <w:sz w:val="28"/>
          <w:szCs w:val="28"/>
        </w:rPr>
      </w:pPr>
      <w:r w:rsidRPr="008C4BF2">
        <w:rPr>
          <w:sz w:val="28"/>
          <w:szCs w:val="28"/>
        </w:rPr>
        <w:t xml:space="preserve">Проект </w:t>
      </w:r>
      <w:r w:rsidR="00ED1397">
        <w:rPr>
          <w:sz w:val="28"/>
          <w:szCs w:val="28"/>
        </w:rPr>
        <w:t>постановлен</w:t>
      </w:r>
      <w:r w:rsidR="006F2D67">
        <w:rPr>
          <w:sz w:val="28"/>
          <w:szCs w:val="28"/>
        </w:rPr>
        <w:t>и</w:t>
      </w:r>
      <w:r w:rsidR="00ED1397">
        <w:rPr>
          <w:sz w:val="28"/>
          <w:szCs w:val="28"/>
        </w:rPr>
        <w:t>я</w:t>
      </w:r>
      <w:r w:rsidRPr="008C4BF2">
        <w:rPr>
          <w:sz w:val="28"/>
          <w:szCs w:val="28"/>
        </w:rPr>
        <w:t xml:space="preserve"> затрагивает интересы </w:t>
      </w:r>
      <w:r w:rsidR="008C4BF2" w:rsidRPr="008C4BF2">
        <w:rPr>
          <w:sz w:val="28"/>
          <w:szCs w:val="28"/>
        </w:rPr>
        <w:t>субъект</w:t>
      </w:r>
      <w:r w:rsidR="008C4BF2">
        <w:rPr>
          <w:sz w:val="28"/>
          <w:szCs w:val="28"/>
        </w:rPr>
        <w:t>ов</w:t>
      </w:r>
      <w:r w:rsidR="008C4BF2" w:rsidRPr="008C4BF2">
        <w:rPr>
          <w:sz w:val="28"/>
          <w:szCs w:val="28"/>
        </w:rPr>
        <w:t xml:space="preserve"> малого и среднего предпринимательства</w:t>
      </w:r>
      <w:r w:rsidR="00274052">
        <w:rPr>
          <w:sz w:val="28"/>
          <w:szCs w:val="28"/>
        </w:rPr>
        <w:t>.</w:t>
      </w:r>
    </w:p>
    <w:p w14:paraId="7357C007" w14:textId="77777777" w:rsidR="00254F5C" w:rsidRDefault="008C4BF2" w:rsidP="008C4BF2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 </w:t>
      </w:r>
      <w:r w:rsidR="00B96E76">
        <w:rPr>
          <w:b/>
        </w:rPr>
        <w:t>ж)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методов.</w:t>
      </w:r>
    </w:p>
    <w:p w14:paraId="086EC16F" w14:textId="77777777" w:rsidR="00254F5C" w:rsidRDefault="00B96E76">
      <w:pPr>
        <w:pStyle w:val="a8"/>
        <w:ind w:left="140" w:right="143" w:firstLine="708"/>
        <w:jc w:val="both"/>
        <w:rPr>
          <w:spacing w:val="-2"/>
        </w:rPr>
      </w:pPr>
      <w:r>
        <w:t xml:space="preserve">Проект </w:t>
      </w:r>
      <w:r w:rsidR="00FD470D">
        <w:t xml:space="preserve">постановления </w:t>
      </w:r>
      <w:r>
        <w:t xml:space="preserve">не повлечет изменений расходов и доходов субъектов предпринимательской деятельности в связи с предлагаемым правовым </w:t>
      </w:r>
      <w:r>
        <w:rPr>
          <w:spacing w:val="-2"/>
        </w:rPr>
        <w:t>регулированием.</w:t>
      </w:r>
    </w:p>
    <w:p w14:paraId="1BFF8097" w14:textId="77777777" w:rsidR="00254F5C" w:rsidRDefault="00B96E76">
      <w:pPr>
        <w:pStyle w:val="a8"/>
        <w:ind w:left="140" w:right="143" w:firstLine="708"/>
        <w:jc w:val="both"/>
        <w:rPr>
          <w:b/>
        </w:rPr>
      </w:pPr>
      <w:r>
        <w:rPr>
          <w:b/>
        </w:rPr>
        <w:t>з)</w:t>
      </w:r>
      <w:r>
        <w:rPr>
          <w:b/>
          <w:spacing w:val="-6"/>
        </w:rPr>
        <w:t xml:space="preserve"> </w:t>
      </w: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результатах</w:t>
      </w:r>
      <w:r>
        <w:rPr>
          <w:b/>
          <w:spacing w:val="-5"/>
        </w:rPr>
        <w:t xml:space="preserve"> </w:t>
      </w:r>
      <w:r>
        <w:rPr>
          <w:b/>
        </w:rPr>
        <w:t>проведенных</w:t>
      </w:r>
      <w:r>
        <w:rPr>
          <w:b/>
          <w:spacing w:val="-4"/>
        </w:rPr>
        <w:t xml:space="preserve"> </w:t>
      </w:r>
      <w:r>
        <w:rPr>
          <w:b/>
        </w:rPr>
        <w:t>публичных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обсуждений.</w:t>
      </w:r>
    </w:p>
    <w:p w14:paraId="33F4DC59" w14:textId="10CBA2F7" w:rsidR="00254F5C" w:rsidRDefault="00B96E76">
      <w:pPr>
        <w:pStyle w:val="a8"/>
        <w:ind w:left="140" w:right="139" w:firstLine="708"/>
        <w:jc w:val="both"/>
        <w:rPr>
          <w:spacing w:val="-2"/>
        </w:rPr>
      </w:pPr>
      <w:r>
        <w:t xml:space="preserve">Публичные обсуждения в отношении проекта решения будут проведены с </w:t>
      </w:r>
      <w:r w:rsidR="007D398F">
        <w:t>08.06.</w:t>
      </w:r>
      <w:r w:rsidR="004E4F68">
        <w:t>2026</w:t>
      </w:r>
      <w:r>
        <w:t xml:space="preserve"> п</w:t>
      </w:r>
      <w:r w:rsidR="004E4F68">
        <w:t xml:space="preserve">о </w:t>
      </w:r>
      <w:r w:rsidR="007D398F">
        <w:t>12.06</w:t>
      </w:r>
      <w:r w:rsidR="004E4F68">
        <w:t>.2026</w:t>
      </w:r>
      <w:r>
        <w:t xml:space="preserve"> Ссылка на региональном портале: </w:t>
      </w:r>
      <w:hyperlink r:id="rId9" w:history="1">
        <w:r>
          <w:rPr>
            <w:rStyle w:val="a3"/>
          </w:rPr>
          <w:t>https://regulation.admin-smolensk.ru/Dashboard#</w:t>
        </w:r>
      </w:hyperlink>
      <w:r>
        <w:rPr>
          <w:spacing w:val="-2"/>
        </w:rPr>
        <w:t xml:space="preserve">. </w:t>
      </w:r>
    </w:p>
    <w:p w14:paraId="34144760" w14:textId="7FC4ECE6" w:rsidR="00780DAF" w:rsidRPr="00780DAF" w:rsidRDefault="00780DAF" w:rsidP="00780DAF">
      <w:pPr>
        <w:pStyle w:val="ac"/>
        <w:widowControl/>
        <w:tabs>
          <w:tab w:val="left" w:pos="2280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780DAF">
        <w:rPr>
          <w:sz w:val="28"/>
          <w:szCs w:val="28"/>
        </w:rPr>
        <w:t xml:space="preserve">Перечень организаций и заинтересованных лиц, которые были извещены о проведении публичных обсуждений проекта НПА по уведомлению: </w:t>
      </w:r>
      <w:r w:rsidR="00CD58B7" w:rsidRPr="00CD58B7">
        <w:rPr>
          <w:b/>
          <w:sz w:val="28"/>
          <w:szCs w:val="28"/>
        </w:rPr>
        <w:t xml:space="preserve"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</w:t>
      </w:r>
      <w:proofErr w:type="spellStart"/>
      <w:r w:rsidR="00CD58B7" w:rsidRPr="00CD58B7">
        <w:rPr>
          <w:b/>
          <w:sz w:val="28"/>
          <w:szCs w:val="28"/>
        </w:rPr>
        <w:t>Цимерман</w:t>
      </w:r>
      <w:proofErr w:type="spellEnd"/>
      <w:r w:rsidR="00CD58B7" w:rsidRPr="00CD58B7">
        <w:rPr>
          <w:b/>
          <w:sz w:val="28"/>
          <w:szCs w:val="28"/>
        </w:rPr>
        <w:t xml:space="preserve">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(lulu-tsimerman@mail.ru)</w:t>
      </w:r>
      <w:r w:rsidRPr="00780DAF">
        <w:rPr>
          <w:b/>
          <w:sz w:val="28"/>
          <w:szCs w:val="28"/>
        </w:rPr>
        <w:t xml:space="preserve">. </w:t>
      </w:r>
    </w:p>
    <w:p w14:paraId="53B624B6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и) обоснование необходимости представления субъектом предпринимательской и инвестиционной деятельности документов, предусмотренных проектом НПА, в разрезе каждого такого документа.</w:t>
      </w:r>
    </w:p>
    <w:p w14:paraId="0DAB46EB" w14:textId="049349A8" w:rsidR="00254F5C" w:rsidRDefault="00B96E76">
      <w:pPr>
        <w:pStyle w:val="a8"/>
        <w:ind w:left="140" w:right="139" w:firstLine="708"/>
        <w:jc w:val="both"/>
      </w:pPr>
      <w:r>
        <w:t xml:space="preserve">Проект </w:t>
      </w:r>
      <w:r w:rsidR="00F62231">
        <w:t>постановлени</w:t>
      </w:r>
      <w:r w:rsidR="007A4263">
        <w:t>я</w:t>
      </w:r>
      <w:r>
        <w:t xml:space="preserve"> не содержит норм, обязывающих представление заявителями каких-либо документов.</w:t>
      </w:r>
    </w:p>
    <w:p w14:paraId="7ECC4EF4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к)</w:t>
      </w:r>
      <w:r>
        <w:rPr>
          <w:b/>
          <w:spacing w:val="-10"/>
        </w:rPr>
        <w:t xml:space="preserve"> </w:t>
      </w:r>
      <w:r>
        <w:rPr>
          <w:b/>
        </w:rPr>
        <w:t>степень</w:t>
      </w:r>
      <w:r>
        <w:rPr>
          <w:b/>
          <w:spacing w:val="-7"/>
        </w:rPr>
        <w:t xml:space="preserve"> </w:t>
      </w:r>
      <w:r>
        <w:rPr>
          <w:b/>
        </w:rPr>
        <w:t>регулирующего</w:t>
      </w:r>
      <w:r>
        <w:rPr>
          <w:b/>
          <w:spacing w:val="-6"/>
        </w:rPr>
        <w:t xml:space="preserve"> </w:t>
      </w:r>
      <w:r>
        <w:rPr>
          <w:b/>
        </w:rPr>
        <w:t>воздействия</w:t>
      </w:r>
      <w:r>
        <w:rPr>
          <w:b/>
          <w:spacing w:val="-8"/>
        </w:rPr>
        <w:t xml:space="preserve"> </w:t>
      </w:r>
      <w:r>
        <w:rPr>
          <w:b/>
        </w:rPr>
        <w:t>(низкая,</w:t>
      </w:r>
      <w:r>
        <w:rPr>
          <w:b/>
          <w:spacing w:val="-9"/>
        </w:rPr>
        <w:t xml:space="preserve"> </w:t>
      </w:r>
      <w:r>
        <w:rPr>
          <w:b/>
        </w:rPr>
        <w:t>средняя,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высокая).</w:t>
      </w:r>
    </w:p>
    <w:p w14:paraId="7EFDDF92" w14:textId="77105421" w:rsidR="00254F5C" w:rsidRDefault="00B96E76">
      <w:pPr>
        <w:pStyle w:val="a8"/>
        <w:ind w:left="140" w:right="141" w:firstLine="708"/>
        <w:jc w:val="both"/>
      </w:pPr>
      <w:r>
        <w:t xml:space="preserve">Проект постановления соответствует </w:t>
      </w:r>
      <w:r w:rsidR="00A73DA7">
        <w:t>высокой</w:t>
      </w:r>
      <w:r>
        <w:t xml:space="preserve"> степени регулирующего воздействия, установленной постановлением Администрации Смоленской области от 13.11.2015 № 718.</w:t>
      </w:r>
    </w:p>
    <w:p w14:paraId="291BE4E4" w14:textId="77777777" w:rsidR="00254F5C" w:rsidRDefault="00B96E76">
      <w:pPr>
        <w:spacing w:line="320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л)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наличие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отсутствие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2"/>
          <w:sz w:val="28"/>
        </w:rPr>
        <w:t xml:space="preserve"> требований.</w:t>
      </w:r>
    </w:p>
    <w:p w14:paraId="2E28CDE1" w14:textId="1D9BA310" w:rsidR="00254F5C" w:rsidRDefault="00B96E76">
      <w:pPr>
        <w:pStyle w:val="a8"/>
        <w:spacing w:line="320" w:lineRule="exact"/>
        <w:ind w:left="849"/>
        <w:jc w:val="both"/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rPr>
          <w:spacing w:val="-2"/>
        </w:rPr>
        <w:t>требований.</w:t>
      </w:r>
    </w:p>
    <w:p w14:paraId="32D659E2" w14:textId="77777777" w:rsidR="00254F5C" w:rsidRDefault="00B96E76">
      <w:pPr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>м) сведения об установлении сроков вступления в силу НПА,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содержащего обязательные требования: сведения об установлении срока действия НПА, содержащего обязательные требования.</w:t>
      </w:r>
    </w:p>
    <w:p w14:paraId="6442F1D1" w14:textId="741872EB" w:rsidR="00254F5C" w:rsidRDefault="00B96E76">
      <w:pPr>
        <w:pStyle w:val="a8"/>
        <w:spacing w:line="318" w:lineRule="exact"/>
        <w:ind w:left="849"/>
        <w:jc w:val="both"/>
        <w:rPr>
          <w:spacing w:val="-2"/>
        </w:rPr>
      </w:pPr>
      <w:r>
        <w:t>Проект</w:t>
      </w:r>
      <w:r>
        <w:rPr>
          <w:spacing w:val="-9"/>
        </w:rPr>
        <w:t xml:space="preserve"> </w:t>
      </w:r>
      <w:r w:rsidR="005719F0">
        <w:t>постановлени</w:t>
      </w:r>
      <w:r w:rsidR="00CD58B7">
        <w:t>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rPr>
          <w:spacing w:val="-2"/>
        </w:rPr>
        <w:t>требований.</w:t>
      </w:r>
    </w:p>
    <w:p w14:paraId="74AD171A" w14:textId="77777777" w:rsidR="00C1265C" w:rsidRDefault="00C1265C">
      <w:pPr>
        <w:pStyle w:val="a8"/>
        <w:spacing w:line="318" w:lineRule="exact"/>
        <w:ind w:left="849"/>
        <w:jc w:val="both"/>
        <w:rPr>
          <w:spacing w:val="-2"/>
        </w:rPr>
      </w:pPr>
    </w:p>
    <w:p w14:paraId="7743BA09" w14:textId="77777777" w:rsidR="00254F5C" w:rsidRDefault="00254F5C">
      <w:pPr>
        <w:pStyle w:val="a8"/>
        <w:spacing w:line="318" w:lineRule="exact"/>
        <w:ind w:left="849"/>
        <w:jc w:val="both"/>
      </w:pPr>
    </w:p>
    <w:p w14:paraId="7C44E6AC" w14:textId="77777777" w:rsidR="00254F5C" w:rsidRDefault="00254F5C">
      <w:pPr>
        <w:pStyle w:val="a8"/>
        <w:spacing w:line="318" w:lineRule="exact"/>
        <w:ind w:left="849"/>
        <w:jc w:val="both"/>
      </w:pPr>
    </w:p>
    <w:tbl>
      <w:tblPr>
        <w:tblStyle w:val="ab"/>
        <w:tblW w:w="10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0"/>
        <w:gridCol w:w="222"/>
      </w:tblGrid>
      <w:tr w:rsidR="00254F5C" w14:paraId="5A825F15" w14:textId="77777777">
        <w:trPr>
          <w:jc w:val="center"/>
        </w:trPr>
        <w:tc>
          <w:tcPr>
            <w:tcW w:w="5576" w:type="dxa"/>
          </w:tcPr>
          <w:tbl>
            <w:tblPr>
              <w:tblStyle w:val="ab"/>
              <w:tblW w:w="1001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76"/>
              <w:gridCol w:w="4438"/>
            </w:tblGrid>
            <w:tr w:rsidR="005719F0" w:rsidRPr="005719F0" w14:paraId="507F4877" w14:textId="77777777" w:rsidTr="00516E23">
              <w:trPr>
                <w:jc w:val="center"/>
              </w:trPr>
              <w:tc>
                <w:tcPr>
                  <w:tcW w:w="5576" w:type="dxa"/>
                </w:tcPr>
                <w:p w14:paraId="7A525AFA" w14:textId="490FA5C2" w:rsidR="005719F0" w:rsidRPr="005719F0" w:rsidRDefault="005719F0" w:rsidP="005719F0">
                  <w:pPr>
                    <w:adjustRightInd w:val="0"/>
                    <w:spacing w:line="21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5719F0">
                    <w:rPr>
                      <w:sz w:val="28"/>
                      <w:szCs w:val="28"/>
                    </w:rPr>
                    <w:t xml:space="preserve">Начальник управления </w:t>
                  </w:r>
                  <w:r w:rsidR="007D398F" w:rsidRPr="007D398F">
                    <w:rPr>
                      <w:sz w:val="28"/>
                      <w:szCs w:val="28"/>
                    </w:rPr>
            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            </w:r>
                </w:p>
              </w:tc>
              <w:tc>
                <w:tcPr>
                  <w:tcW w:w="4438" w:type="dxa"/>
                </w:tcPr>
                <w:p w14:paraId="44792A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776C99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1C55FDD5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29F7A7A0" w14:textId="77777777" w:rsid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E67766" w14:textId="7F73854E" w:rsidR="005719F0" w:rsidRP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F277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C1265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D398F">
                    <w:rPr>
                      <w:b/>
                      <w:sz w:val="28"/>
                      <w:szCs w:val="28"/>
                    </w:rPr>
                    <w:t>Н.В.Козлова</w:t>
                  </w:r>
                  <w:proofErr w:type="spellEnd"/>
                </w:p>
              </w:tc>
            </w:tr>
          </w:tbl>
          <w:p w14:paraId="3E0BD0DA" w14:textId="77777777" w:rsidR="00254F5C" w:rsidRDefault="00254F5C">
            <w:pPr>
              <w:adjustRightInd w:val="0"/>
              <w:spacing w:line="21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4438" w:type="dxa"/>
          </w:tcPr>
          <w:p w14:paraId="665809F1" w14:textId="77777777" w:rsidR="00254F5C" w:rsidRDefault="00254F5C">
            <w:pPr>
              <w:adjustRightInd w:val="0"/>
              <w:spacing w:line="216" w:lineRule="auto"/>
              <w:jc w:val="right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56867E1F" w14:textId="77777777" w:rsidR="00254F5C" w:rsidRDefault="00254F5C">
      <w:pPr>
        <w:pStyle w:val="a8"/>
        <w:rPr>
          <w:b/>
        </w:rPr>
      </w:pPr>
    </w:p>
    <w:p w14:paraId="00A14EC5" w14:textId="77777777" w:rsidR="00254F5C" w:rsidRDefault="00254F5C">
      <w:pPr>
        <w:pStyle w:val="a8"/>
        <w:rPr>
          <w:b/>
        </w:rPr>
      </w:pPr>
    </w:p>
    <w:p w14:paraId="4757976F" w14:textId="77777777" w:rsidR="00254F5C" w:rsidRDefault="00254F5C">
      <w:pPr>
        <w:pStyle w:val="a8"/>
        <w:rPr>
          <w:b/>
        </w:rPr>
      </w:pPr>
    </w:p>
    <w:p w14:paraId="06595C30" w14:textId="77777777" w:rsidR="00254F5C" w:rsidRDefault="00254F5C">
      <w:pPr>
        <w:pStyle w:val="a8"/>
        <w:rPr>
          <w:b/>
        </w:rPr>
      </w:pPr>
    </w:p>
    <w:p w14:paraId="2D325ABB" w14:textId="77777777" w:rsidR="00254F5C" w:rsidRDefault="00254F5C">
      <w:pPr>
        <w:pStyle w:val="a8"/>
        <w:rPr>
          <w:b/>
        </w:rPr>
      </w:pPr>
    </w:p>
    <w:p w14:paraId="7FCF81BC" w14:textId="77777777" w:rsidR="00254F5C" w:rsidRDefault="00254F5C">
      <w:pPr>
        <w:pStyle w:val="a8"/>
        <w:spacing w:before="2"/>
        <w:rPr>
          <w:b/>
        </w:rPr>
      </w:pPr>
    </w:p>
    <w:sectPr w:rsidR="00254F5C">
      <w:headerReference w:type="default" r:id="rId10"/>
      <w:pgSz w:w="11910" w:h="16840"/>
      <w:pgMar w:top="96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CA92" w14:textId="77777777" w:rsidR="00460BBB" w:rsidRDefault="00460BBB">
      <w:r>
        <w:separator/>
      </w:r>
    </w:p>
  </w:endnote>
  <w:endnote w:type="continuationSeparator" w:id="0">
    <w:p w14:paraId="3198A619" w14:textId="77777777" w:rsidR="00460BBB" w:rsidRDefault="0046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B755" w14:textId="77777777" w:rsidR="00460BBB" w:rsidRDefault="00460BBB">
      <w:r>
        <w:separator/>
      </w:r>
    </w:p>
  </w:footnote>
  <w:footnote w:type="continuationSeparator" w:id="0">
    <w:p w14:paraId="7532C349" w14:textId="77777777" w:rsidR="00460BBB" w:rsidRDefault="0046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445A" w14:textId="77777777" w:rsidR="00254F5C" w:rsidRDefault="00B96E76">
    <w:pPr>
      <w:pStyle w:val="a8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9270D3" wp14:editId="1DFF298B">
              <wp:simplePos x="0" y="0"/>
              <wp:positionH relativeFrom="page">
                <wp:posOffset>3883660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9A2" w14:textId="77777777" w:rsidR="00254F5C" w:rsidRDefault="00254F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270D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8pt;margin-top:3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" filled="f" stroked="f">
              <v:textbox inset="0,0,0,0">
                <w:txbxContent>
                  <w:p w14:paraId="60E979A2" w14:textId="77777777" w:rsidR="00254F5C" w:rsidRDefault="00254F5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230"/>
    <w:rsid w:val="00023977"/>
    <w:rsid w:val="0004381B"/>
    <w:rsid w:val="000664A1"/>
    <w:rsid w:val="000A634C"/>
    <w:rsid w:val="000C5A5E"/>
    <w:rsid w:val="000D1AD8"/>
    <w:rsid w:val="000D6DDE"/>
    <w:rsid w:val="000F5C61"/>
    <w:rsid w:val="00105394"/>
    <w:rsid w:val="0012037A"/>
    <w:rsid w:val="00121C2C"/>
    <w:rsid w:val="001425BD"/>
    <w:rsid w:val="001439BA"/>
    <w:rsid w:val="001469D6"/>
    <w:rsid w:val="00151102"/>
    <w:rsid w:val="001548B7"/>
    <w:rsid w:val="00164BE4"/>
    <w:rsid w:val="00165CE5"/>
    <w:rsid w:val="001C5D79"/>
    <w:rsid w:val="001F2776"/>
    <w:rsid w:val="002404FD"/>
    <w:rsid w:val="00254F5C"/>
    <w:rsid w:val="00261501"/>
    <w:rsid w:val="00274052"/>
    <w:rsid w:val="002766D3"/>
    <w:rsid w:val="00283209"/>
    <w:rsid w:val="00297208"/>
    <w:rsid w:val="002B0145"/>
    <w:rsid w:val="002C6BAF"/>
    <w:rsid w:val="002E2555"/>
    <w:rsid w:val="00306389"/>
    <w:rsid w:val="0032302E"/>
    <w:rsid w:val="003255F8"/>
    <w:rsid w:val="00340DC1"/>
    <w:rsid w:val="00350F13"/>
    <w:rsid w:val="00375C96"/>
    <w:rsid w:val="003D1566"/>
    <w:rsid w:val="00414948"/>
    <w:rsid w:val="00422389"/>
    <w:rsid w:val="00423E46"/>
    <w:rsid w:val="00441CD1"/>
    <w:rsid w:val="00460BBB"/>
    <w:rsid w:val="00463D2A"/>
    <w:rsid w:val="00475E85"/>
    <w:rsid w:val="00483C98"/>
    <w:rsid w:val="00487C6A"/>
    <w:rsid w:val="00492C9A"/>
    <w:rsid w:val="004A3C9A"/>
    <w:rsid w:val="004D6643"/>
    <w:rsid w:val="004E4F68"/>
    <w:rsid w:val="00504530"/>
    <w:rsid w:val="00517949"/>
    <w:rsid w:val="00523DAC"/>
    <w:rsid w:val="0053774B"/>
    <w:rsid w:val="00547E93"/>
    <w:rsid w:val="00551A14"/>
    <w:rsid w:val="00570FB8"/>
    <w:rsid w:val="005719F0"/>
    <w:rsid w:val="00585BA5"/>
    <w:rsid w:val="005A5CC4"/>
    <w:rsid w:val="005E429C"/>
    <w:rsid w:val="0060666A"/>
    <w:rsid w:val="006109D8"/>
    <w:rsid w:val="006345B8"/>
    <w:rsid w:val="0064107C"/>
    <w:rsid w:val="00653F4D"/>
    <w:rsid w:val="00670D47"/>
    <w:rsid w:val="006A1881"/>
    <w:rsid w:val="006B6DDA"/>
    <w:rsid w:val="006B6FBD"/>
    <w:rsid w:val="006F2D67"/>
    <w:rsid w:val="00734113"/>
    <w:rsid w:val="00736C69"/>
    <w:rsid w:val="00746707"/>
    <w:rsid w:val="00780DAF"/>
    <w:rsid w:val="00786190"/>
    <w:rsid w:val="007934F7"/>
    <w:rsid w:val="007A4263"/>
    <w:rsid w:val="007A4489"/>
    <w:rsid w:val="007C5753"/>
    <w:rsid w:val="007D398F"/>
    <w:rsid w:val="007E010A"/>
    <w:rsid w:val="00803A0D"/>
    <w:rsid w:val="00862F25"/>
    <w:rsid w:val="0086758A"/>
    <w:rsid w:val="00893314"/>
    <w:rsid w:val="008C1805"/>
    <w:rsid w:val="008C4BF2"/>
    <w:rsid w:val="008F051F"/>
    <w:rsid w:val="00917350"/>
    <w:rsid w:val="00920A21"/>
    <w:rsid w:val="00921D7A"/>
    <w:rsid w:val="00921E3F"/>
    <w:rsid w:val="00930BF4"/>
    <w:rsid w:val="00931D11"/>
    <w:rsid w:val="00971A3B"/>
    <w:rsid w:val="009975DC"/>
    <w:rsid w:val="00997C8C"/>
    <w:rsid w:val="009E2FF6"/>
    <w:rsid w:val="00A615B0"/>
    <w:rsid w:val="00A61FC3"/>
    <w:rsid w:val="00A73DA7"/>
    <w:rsid w:val="00A9527B"/>
    <w:rsid w:val="00AA0660"/>
    <w:rsid w:val="00AA5B4B"/>
    <w:rsid w:val="00AC5982"/>
    <w:rsid w:val="00AF4D1D"/>
    <w:rsid w:val="00B0363A"/>
    <w:rsid w:val="00B0678C"/>
    <w:rsid w:val="00B31B0F"/>
    <w:rsid w:val="00B36584"/>
    <w:rsid w:val="00B37608"/>
    <w:rsid w:val="00B64448"/>
    <w:rsid w:val="00B67418"/>
    <w:rsid w:val="00B77D20"/>
    <w:rsid w:val="00B8118C"/>
    <w:rsid w:val="00B87023"/>
    <w:rsid w:val="00B96E76"/>
    <w:rsid w:val="00BA278A"/>
    <w:rsid w:val="00BA2C36"/>
    <w:rsid w:val="00BA7BB1"/>
    <w:rsid w:val="00BB668D"/>
    <w:rsid w:val="00BC5A8F"/>
    <w:rsid w:val="00BE290D"/>
    <w:rsid w:val="00BF3001"/>
    <w:rsid w:val="00C009FC"/>
    <w:rsid w:val="00C1265C"/>
    <w:rsid w:val="00C15C22"/>
    <w:rsid w:val="00C21C0D"/>
    <w:rsid w:val="00C25F9B"/>
    <w:rsid w:val="00C2755B"/>
    <w:rsid w:val="00C31484"/>
    <w:rsid w:val="00C34F54"/>
    <w:rsid w:val="00C41CEC"/>
    <w:rsid w:val="00C612F1"/>
    <w:rsid w:val="00C77422"/>
    <w:rsid w:val="00C9706A"/>
    <w:rsid w:val="00CC2085"/>
    <w:rsid w:val="00CC46B1"/>
    <w:rsid w:val="00CD58B7"/>
    <w:rsid w:val="00CE0869"/>
    <w:rsid w:val="00CE3AB8"/>
    <w:rsid w:val="00CF064C"/>
    <w:rsid w:val="00CF2321"/>
    <w:rsid w:val="00D04D57"/>
    <w:rsid w:val="00D1617B"/>
    <w:rsid w:val="00D16A76"/>
    <w:rsid w:val="00D22D8E"/>
    <w:rsid w:val="00D272FF"/>
    <w:rsid w:val="00D47B3F"/>
    <w:rsid w:val="00D61B3C"/>
    <w:rsid w:val="00D925F4"/>
    <w:rsid w:val="00DA003A"/>
    <w:rsid w:val="00DB1ABD"/>
    <w:rsid w:val="00DB4F84"/>
    <w:rsid w:val="00DB5E38"/>
    <w:rsid w:val="00DD7D5E"/>
    <w:rsid w:val="00DE6779"/>
    <w:rsid w:val="00E0010F"/>
    <w:rsid w:val="00E06D20"/>
    <w:rsid w:val="00E07C82"/>
    <w:rsid w:val="00E119BB"/>
    <w:rsid w:val="00E163BA"/>
    <w:rsid w:val="00E16DA6"/>
    <w:rsid w:val="00E25879"/>
    <w:rsid w:val="00E4714E"/>
    <w:rsid w:val="00E66DE4"/>
    <w:rsid w:val="00E75C89"/>
    <w:rsid w:val="00E77200"/>
    <w:rsid w:val="00E81169"/>
    <w:rsid w:val="00EA29E5"/>
    <w:rsid w:val="00ED1397"/>
    <w:rsid w:val="00EE1E22"/>
    <w:rsid w:val="00F17FD5"/>
    <w:rsid w:val="00F527A3"/>
    <w:rsid w:val="00F62231"/>
    <w:rsid w:val="00F7204B"/>
    <w:rsid w:val="00FA6230"/>
    <w:rsid w:val="00FA6F55"/>
    <w:rsid w:val="00FD470D"/>
    <w:rsid w:val="00FF6F1C"/>
    <w:rsid w:val="27A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215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autoSpaceDE/>
      <w:autoSpaceDN/>
      <w:outlineLvl w:val="0"/>
    </w:pPr>
    <w:rPr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pPr>
      <w:keepNext/>
      <w:framePr w:hSpace="180" w:wrap="notBeside" w:vAnchor="text" w:hAnchor="margin" w:y="98"/>
      <w:widowControl/>
      <w:autoSpaceDE/>
      <w:autoSpaceDN/>
      <w:jc w:val="center"/>
      <w:outlineLvl w:val="4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docdata">
    <w:name w:val="docdata"/>
    <w:aliases w:val="docy,v5,6652,bqiaagaaeyqcaaagiaiaaanafwaabwgxaaaaaaaaaaaaaaaaaaaaaaaaaaaaaaaaaaaaaaaaaaaaaaaaaaaaaaaaaaaaaaaaaaaaaaaaaaaaaaaaaaaaaaaaaaaaaaaaaaaaaaaaaaaaaaaaaaaaaaaaaaaaaaaaaaaaaaaaaaaaaaaaaaaaaaaaaaaaaaaaaaaaaaaaaaaaaaaaaaaaaaaaaaaaaaaaaaaaaaaa"/>
    <w:basedOn w:val="a"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DB5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postroitelst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in-smolensk.ru/Dashbo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NI-15A-IM-D02</dc:creator>
  <cp:lastModifiedBy>Пользователь</cp:lastModifiedBy>
  <cp:revision>222</cp:revision>
  <dcterms:created xsi:type="dcterms:W3CDTF">2025-01-21T09:12:00Z</dcterms:created>
  <dcterms:modified xsi:type="dcterms:W3CDTF">2026-06-08T13:11:00Z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959F227158694011AE63FC1CB3F869E3_13</vt:lpwstr>
  </property>
</Properties>
</file>