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8E6A" w14:textId="77777777" w:rsidR="003D2338" w:rsidRPr="00B914B0" w:rsidRDefault="003D2338" w:rsidP="00445225">
      <w:pPr>
        <w:spacing w:after="0" w:line="18" w:lineRule="atLeast"/>
        <w:jc w:val="center"/>
        <w:rPr>
          <w:rFonts w:ascii="Times New Roman" w:hAnsi="Times New Roman"/>
          <w:sz w:val="28"/>
          <w:szCs w:val="28"/>
        </w:rPr>
      </w:pPr>
      <w:r w:rsidRPr="00B914B0">
        <w:rPr>
          <w:rFonts w:ascii="Times New Roman" w:hAnsi="Times New Roman"/>
          <w:b/>
          <w:sz w:val="28"/>
          <w:szCs w:val="28"/>
        </w:rPr>
        <w:t xml:space="preserve">Заключение </w:t>
      </w:r>
    </w:p>
    <w:p w14:paraId="6B0838CB" w14:textId="77777777" w:rsidR="003D2338" w:rsidRPr="00B914B0" w:rsidRDefault="003D2338" w:rsidP="00445225">
      <w:pPr>
        <w:spacing w:after="0" w:line="18" w:lineRule="atLeast"/>
        <w:jc w:val="center"/>
        <w:rPr>
          <w:rFonts w:ascii="Times New Roman" w:hAnsi="Times New Roman"/>
          <w:b/>
          <w:sz w:val="28"/>
          <w:szCs w:val="28"/>
        </w:rPr>
      </w:pPr>
      <w:r w:rsidRPr="00B914B0">
        <w:rPr>
          <w:rFonts w:ascii="Times New Roman" w:hAnsi="Times New Roman"/>
          <w:b/>
          <w:sz w:val="28"/>
          <w:szCs w:val="28"/>
        </w:rPr>
        <w:t>об оценке регулирующего воздействия</w:t>
      </w:r>
    </w:p>
    <w:p w14:paraId="3577BE1B" w14:textId="77777777" w:rsidR="003D2338" w:rsidRPr="00520A05" w:rsidRDefault="003D2338" w:rsidP="00445225">
      <w:pPr>
        <w:spacing w:after="0" w:line="18" w:lineRule="atLeast"/>
        <w:jc w:val="center"/>
        <w:rPr>
          <w:rFonts w:ascii="Times New Roman" w:hAnsi="Times New Roman"/>
          <w:sz w:val="16"/>
          <w:szCs w:val="16"/>
        </w:rPr>
      </w:pPr>
    </w:p>
    <w:p w14:paraId="4DC4DD1C" w14:textId="050884ED" w:rsidR="003D2338" w:rsidRDefault="003D2338" w:rsidP="00445225">
      <w:pPr>
        <w:spacing w:after="0" w:line="18" w:lineRule="atLeast"/>
        <w:jc w:val="right"/>
        <w:rPr>
          <w:rFonts w:ascii="Times New Roman" w:hAnsi="Times New Roman"/>
          <w:sz w:val="28"/>
          <w:szCs w:val="28"/>
        </w:rPr>
      </w:pPr>
      <w:r w:rsidRPr="00B914B0">
        <w:rPr>
          <w:rFonts w:ascii="Times New Roman" w:hAnsi="Times New Roman"/>
          <w:sz w:val="28"/>
          <w:szCs w:val="28"/>
        </w:rPr>
        <w:t>от «</w:t>
      </w:r>
      <w:r w:rsidR="00527D6E">
        <w:rPr>
          <w:rFonts w:ascii="Times New Roman" w:hAnsi="Times New Roman"/>
          <w:sz w:val="28"/>
          <w:szCs w:val="28"/>
        </w:rPr>
        <w:t>02</w:t>
      </w:r>
      <w:r w:rsidR="009077E4" w:rsidRPr="00B914B0">
        <w:rPr>
          <w:rFonts w:ascii="Times New Roman" w:hAnsi="Times New Roman"/>
          <w:sz w:val="28"/>
          <w:szCs w:val="28"/>
        </w:rPr>
        <w:t>»</w:t>
      </w:r>
      <w:r w:rsidR="009077E4">
        <w:rPr>
          <w:rFonts w:ascii="Times New Roman" w:hAnsi="Times New Roman"/>
          <w:sz w:val="28"/>
          <w:szCs w:val="28"/>
        </w:rPr>
        <w:t xml:space="preserve"> </w:t>
      </w:r>
      <w:r w:rsidR="00527D6E">
        <w:rPr>
          <w:rFonts w:ascii="Times New Roman" w:hAnsi="Times New Roman"/>
          <w:sz w:val="28"/>
          <w:szCs w:val="28"/>
        </w:rPr>
        <w:t>марта</w:t>
      </w:r>
      <w:r w:rsidRPr="00B914B0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527D6E">
        <w:rPr>
          <w:rFonts w:ascii="Times New Roman" w:hAnsi="Times New Roman"/>
          <w:sz w:val="28"/>
          <w:szCs w:val="28"/>
        </w:rPr>
        <w:t>6</w:t>
      </w:r>
      <w:r w:rsidRPr="00B914B0">
        <w:rPr>
          <w:rFonts w:ascii="Times New Roman" w:hAnsi="Times New Roman"/>
          <w:sz w:val="28"/>
          <w:szCs w:val="28"/>
        </w:rPr>
        <w:t xml:space="preserve"> г.</w:t>
      </w:r>
    </w:p>
    <w:p w14:paraId="14636A12" w14:textId="77777777" w:rsidR="00A61BE2" w:rsidRDefault="00A61BE2" w:rsidP="00445225">
      <w:pPr>
        <w:spacing w:after="0" w:line="18" w:lineRule="atLeast"/>
        <w:jc w:val="right"/>
        <w:rPr>
          <w:rFonts w:ascii="Times New Roman" w:hAnsi="Times New Roman"/>
          <w:sz w:val="28"/>
          <w:szCs w:val="28"/>
        </w:rPr>
      </w:pPr>
    </w:p>
    <w:p w14:paraId="351CBE82" w14:textId="3AD395B9" w:rsidR="003D2338" w:rsidRDefault="002656AA" w:rsidP="00445225">
      <w:pPr>
        <w:spacing w:after="0" w:line="18" w:lineRule="atLeast"/>
        <w:ind w:firstLine="708"/>
        <w:jc w:val="both"/>
        <w:rPr>
          <w:rFonts w:ascii="Times New Roman" w:hAnsi="Times New Roman" w:cs="Calibri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Заключение подготовлено </w:t>
      </w:r>
      <w:r w:rsidR="00C93B34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правлением по экономике</w:t>
      </w:r>
      <w:r w:rsidR="009077E4">
        <w:rPr>
          <w:rFonts w:ascii="Times New Roman" w:hAnsi="Times New Roman"/>
          <w:sz w:val="28"/>
          <w:szCs w:val="28"/>
        </w:rPr>
        <w:t xml:space="preserve"> и управлению имуществом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E6066C">
        <w:rPr>
          <w:rFonts w:ascii="Times New Roman" w:hAnsi="Times New Roman"/>
          <w:sz w:val="28"/>
          <w:szCs w:val="28"/>
        </w:rPr>
        <w:t>Администрации муниципального образования «Дорогобужский муниципальный округ» Смоленской области</w:t>
      </w:r>
      <w:r w:rsidR="00D04723">
        <w:rPr>
          <w:rFonts w:ascii="Times New Roman" w:hAnsi="Times New Roman"/>
          <w:sz w:val="28"/>
          <w:szCs w:val="28"/>
        </w:rPr>
        <w:t xml:space="preserve"> (далее-управление по экономике</w:t>
      </w:r>
      <w:r w:rsidR="009077E4">
        <w:rPr>
          <w:rFonts w:ascii="Times New Roman" w:hAnsi="Times New Roman"/>
          <w:sz w:val="28"/>
          <w:szCs w:val="28"/>
        </w:rPr>
        <w:t xml:space="preserve"> и управлению имуществом</w:t>
      </w:r>
      <w:r w:rsidR="00D04723">
        <w:rPr>
          <w:rFonts w:ascii="Times New Roman" w:hAnsi="Times New Roman"/>
          <w:sz w:val="28"/>
          <w:szCs w:val="28"/>
        </w:rPr>
        <w:t>)</w:t>
      </w:r>
      <w:r w:rsidR="00C57344">
        <w:rPr>
          <w:rFonts w:ascii="Times New Roman" w:hAnsi="Times New Roman"/>
          <w:sz w:val="28"/>
          <w:szCs w:val="28"/>
        </w:rPr>
        <w:t xml:space="preserve"> по результатам проведения оценки </w:t>
      </w:r>
      <w:r w:rsidR="00847EB3">
        <w:rPr>
          <w:rFonts w:ascii="Times New Roman" w:hAnsi="Times New Roman"/>
          <w:sz w:val="28"/>
          <w:szCs w:val="28"/>
        </w:rPr>
        <w:t xml:space="preserve">регулирующего воздействия в соответствии </w:t>
      </w:r>
      <w:r w:rsidR="00847EB3" w:rsidRPr="00847EB3">
        <w:rPr>
          <w:rFonts w:ascii="Times New Roman" w:hAnsi="Times New Roman"/>
          <w:sz w:val="28"/>
          <w:szCs w:val="28"/>
        </w:rPr>
        <w:t>с Порядком проведения оценки регулирующего воздействия проектов муниципальных нормативных правовых актов муниципального образования «Дорогобужский муниципальный округ» Смоленской области</w:t>
      </w:r>
      <w:r w:rsidR="00C93B34">
        <w:rPr>
          <w:rFonts w:ascii="Times New Roman" w:hAnsi="Times New Roman"/>
          <w:sz w:val="28"/>
          <w:szCs w:val="28"/>
        </w:rPr>
        <w:t>, утвержденного постановлением Администрации муниципального образования «Дорогобужский муниципальный округ» Смоленской области</w:t>
      </w:r>
      <w:r w:rsidR="00847EB3">
        <w:rPr>
          <w:rFonts w:ascii="Times New Roman" w:hAnsi="Times New Roman"/>
          <w:sz w:val="28"/>
          <w:szCs w:val="28"/>
        </w:rPr>
        <w:t xml:space="preserve"> от</w:t>
      </w:r>
      <w:r w:rsidR="002415E8">
        <w:rPr>
          <w:rFonts w:ascii="Times New Roman" w:hAnsi="Times New Roman"/>
          <w:sz w:val="28"/>
          <w:szCs w:val="28"/>
        </w:rPr>
        <w:t xml:space="preserve"> </w:t>
      </w:r>
      <w:r w:rsidR="00974619">
        <w:rPr>
          <w:rFonts w:ascii="Times New Roman" w:hAnsi="Times New Roman"/>
          <w:sz w:val="28"/>
          <w:szCs w:val="28"/>
        </w:rPr>
        <w:t>27.01.2025</w:t>
      </w:r>
      <w:r w:rsidR="002415E8">
        <w:rPr>
          <w:rFonts w:ascii="Times New Roman" w:hAnsi="Times New Roman"/>
          <w:sz w:val="28"/>
          <w:szCs w:val="28"/>
        </w:rPr>
        <w:t xml:space="preserve"> № </w:t>
      </w:r>
      <w:r w:rsidR="00974619">
        <w:rPr>
          <w:rFonts w:ascii="Times New Roman" w:hAnsi="Times New Roman"/>
          <w:sz w:val="28"/>
          <w:szCs w:val="28"/>
        </w:rPr>
        <w:t>91</w:t>
      </w:r>
      <w:r w:rsidR="00C93B34">
        <w:rPr>
          <w:rFonts w:ascii="Times New Roman" w:hAnsi="Times New Roman" w:cs="Calibri"/>
          <w:szCs w:val="28"/>
        </w:rPr>
        <w:t>.</w:t>
      </w:r>
      <w:r w:rsidR="003D2338">
        <w:rPr>
          <w:rFonts w:ascii="Times New Roman" w:hAnsi="Times New Roman" w:cs="Calibri"/>
          <w:szCs w:val="28"/>
        </w:rPr>
        <w:t xml:space="preserve">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992527" w14:paraId="6D0D51D5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45A3" w14:textId="77777777" w:rsidR="003D2338" w:rsidRPr="00992527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2527">
              <w:rPr>
                <w:rFonts w:ascii="Times New Roman" w:hAnsi="Times New Roman"/>
                <w:b/>
                <w:sz w:val="28"/>
                <w:szCs w:val="28"/>
              </w:rPr>
              <w:t xml:space="preserve">1. Сведения о проекте муниципального нормативного правового акта с указанием степени регулирующего воздействия (низкая, средняя, высокая) </w:t>
            </w:r>
          </w:p>
        </w:tc>
      </w:tr>
    </w:tbl>
    <w:p w14:paraId="411AD3CA" w14:textId="77777777" w:rsidR="00811376" w:rsidRDefault="00811376" w:rsidP="00811376">
      <w:pPr>
        <w:pStyle w:val="a6"/>
        <w:ind w:left="0" w:firstLine="709"/>
        <w:jc w:val="both"/>
      </w:pPr>
      <w:r w:rsidRPr="00E66EB4">
        <w:t xml:space="preserve">Администрации муниципального образования </w:t>
      </w:r>
      <w:r>
        <w:t>«</w:t>
      </w:r>
      <w:r w:rsidRPr="00E66EB4">
        <w:t>Дорогобужский муниципальный округ</w:t>
      </w:r>
      <w:r>
        <w:t>»</w:t>
      </w:r>
      <w:r w:rsidRPr="00E66EB4">
        <w:t xml:space="preserve"> Смоленской области </w:t>
      </w:r>
      <w:r>
        <w:t>«Об определении границ, прилегающих к многоквартирным домам, на которых не допускается розничная продажа алкогольной продукции при оказании услуг общественного питания, на территории муниципального образования «Дорогобужский   муниципальный округ» Смоленской области» (далее- постановление)</w:t>
      </w:r>
      <w:r w:rsidRPr="00555DEA">
        <w:t>, разработан</w:t>
      </w:r>
      <w:r>
        <w:t>о в</w:t>
      </w:r>
      <w:r w:rsidRPr="00EE3DE3">
        <w:t xml:space="preserve"> соответствии с Федеральным</w:t>
      </w:r>
      <w:r>
        <w:t>и</w:t>
      </w:r>
      <w:r w:rsidRPr="00EE3DE3">
        <w:t xml:space="preserve"> </w:t>
      </w:r>
      <w:hyperlink r:id="rId5">
        <w:r w:rsidRPr="00EE3DE3">
          <w:t>закон</w:t>
        </w:r>
        <w:r>
          <w:t>а</w:t>
        </w:r>
        <w:r w:rsidRPr="00EE3DE3">
          <w:t>м</w:t>
        </w:r>
      </w:hyperlink>
      <w:r>
        <w:t>и</w:t>
      </w:r>
      <w:r w:rsidRPr="00EE3DE3">
        <w:rPr>
          <w:color w:val="0000FF"/>
        </w:rPr>
        <w:t xml:space="preserve"> </w:t>
      </w:r>
      <w:r w:rsidRPr="00EE3DE3">
        <w:t xml:space="preserve">от 22.11.1995 </w:t>
      </w:r>
      <w:r>
        <w:t xml:space="preserve">№ </w:t>
      </w:r>
      <w:r w:rsidRPr="00EE3DE3">
        <w:t xml:space="preserve">171-ФЗ </w:t>
      </w:r>
      <w:r>
        <w:t>«</w:t>
      </w:r>
      <w:r w:rsidRPr="00EE3DE3"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t>»</w:t>
      </w:r>
      <w:r w:rsidRPr="00EE3DE3">
        <w:t>,</w:t>
      </w:r>
      <w:r>
        <w:t xml:space="preserve">  от 06.10.2003 № 131-ФЗ «Об общих принципах организации местного самоуправления в Российской Федерации», </w:t>
      </w:r>
      <w:r w:rsidRPr="00EE3DE3">
        <w:t xml:space="preserve"> </w:t>
      </w:r>
      <w:hyperlink r:id="rId6">
        <w:r>
          <w:t>п</w:t>
        </w:r>
        <w:r w:rsidRPr="00EE3DE3">
          <w:t>остановлением</w:t>
        </w:r>
      </w:hyperlink>
      <w:r w:rsidRPr="00EE3DE3">
        <w:t xml:space="preserve"> Правительства Российской Федерации от</w:t>
      </w:r>
      <w:r w:rsidRPr="00EE3DE3">
        <w:rPr>
          <w:spacing w:val="-1"/>
        </w:rPr>
        <w:t xml:space="preserve"> </w:t>
      </w:r>
      <w:r w:rsidRPr="00EE3DE3">
        <w:t>23.12.2020</w:t>
      </w:r>
      <w:r>
        <w:t xml:space="preserve"> №</w:t>
      </w:r>
      <w:r w:rsidRPr="00EE3DE3">
        <w:t xml:space="preserve"> 2220 </w:t>
      </w:r>
      <w:r>
        <w:t>«</w:t>
      </w:r>
      <w:r w:rsidRPr="00EE3DE3"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</w:t>
      </w:r>
      <w:r>
        <w:t>»</w:t>
      </w:r>
      <w:r w:rsidRPr="00EE3DE3">
        <w:t xml:space="preserve">, </w:t>
      </w:r>
      <w:r>
        <w:t>областным законом от 27.11.2024 № 201-з «О регулировании отдельных вопросов в сфере розничной продажи алкогольной продукции на территории Смоленской области».</w:t>
      </w:r>
      <w:r w:rsidRPr="00555DEA">
        <w:t xml:space="preserve"> </w:t>
      </w:r>
    </w:p>
    <w:p w14:paraId="6E69EDF8" w14:textId="77777777" w:rsidR="00811376" w:rsidRPr="00811376" w:rsidRDefault="00811376" w:rsidP="008113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811376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Pr="00811376">
        <w:rPr>
          <w:rFonts w:ascii="Times New Roman" w:eastAsia="Times New Roman" w:hAnsi="Times New Roman"/>
          <w:sz w:val="28"/>
          <w:szCs w:val="28"/>
          <w:lang w:eastAsia="en-US"/>
        </w:rPr>
        <w:t>устанавливает ограничения времени продажи алкогольной продукции в объектах общественного питания, расположенных в многоквартирных домах и на прилегающих территориях.</w:t>
      </w:r>
    </w:p>
    <w:p w14:paraId="2185EAD8" w14:textId="7E4A811B" w:rsidR="001D43F1" w:rsidRDefault="001D43F1" w:rsidP="00445225">
      <w:pPr>
        <w:autoSpaceDE w:val="0"/>
        <w:autoSpaceDN w:val="0"/>
        <w:adjustRightInd w:val="0"/>
        <w:spacing w:after="0" w:line="18" w:lineRule="atLeast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1D43F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Степень регулирующего воздействия </w:t>
      </w:r>
      <w:r w:rsidRPr="00A07F86">
        <w:rPr>
          <w:rFonts w:ascii="Times New Roman" w:eastAsia="Times New Roman" w:hAnsi="Times New Roman"/>
          <w:i/>
          <w:sz w:val="28"/>
          <w:szCs w:val="28"/>
          <w:lang w:eastAsia="ru-RU"/>
        </w:rPr>
        <w:t>(низкая</w:t>
      </w:r>
      <w:r w:rsidRPr="00193507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9077E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средняя</w:t>
      </w:r>
      <w:r w:rsidRPr="00A07F8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,</w:t>
      </w:r>
      <w:r w:rsidR="00E03D3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Pr="00A07F86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высокая</w:t>
      </w:r>
      <w:r w:rsidRPr="001D43F1">
        <w:rPr>
          <w:rFonts w:ascii="Times New Roman" w:eastAsia="Times New Roman" w:hAnsi="Times New Roman"/>
          <w:i/>
          <w:sz w:val="28"/>
          <w:szCs w:val="28"/>
          <w:lang w:eastAsia="ru-RU"/>
        </w:rPr>
        <w:t>).</w:t>
      </w:r>
    </w:p>
    <w:p w14:paraId="75D104F9" w14:textId="0B072A59" w:rsidR="00D64906" w:rsidRPr="00641EAE" w:rsidRDefault="0063476F" w:rsidP="00445225">
      <w:pPr>
        <w:autoSpaceDE w:val="0"/>
        <w:autoSpaceDN w:val="0"/>
        <w:adjustRightInd w:val="0"/>
        <w:spacing w:after="0" w:line="1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76F">
        <w:rPr>
          <w:rFonts w:ascii="Times New Roman" w:eastAsia="Times New Roman" w:hAnsi="Times New Roman"/>
          <w:i/>
          <w:sz w:val="28"/>
          <w:szCs w:val="28"/>
          <w:lang w:eastAsia="ru-RU"/>
        </w:rPr>
        <w:t>Обоснование отнесения проекта нормативного правового акта к определенной степени регулирующего воздействия:</w:t>
      </w:r>
      <w:r w:rsidR="00050F1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050F1C" w:rsidRPr="009A1F6E">
        <w:rPr>
          <w:rFonts w:ascii="Times New Roman" w:hAnsi="Times New Roman"/>
          <w:sz w:val="28"/>
          <w:szCs w:val="28"/>
        </w:rPr>
        <w:t xml:space="preserve">проект </w:t>
      </w:r>
      <w:r w:rsidR="00050F1C">
        <w:rPr>
          <w:rFonts w:ascii="Times New Roman" w:hAnsi="Times New Roman"/>
          <w:sz w:val="28"/>
          <w:szCs w:val="28"/>
        </w:rPr>
        <w:t xml:space="preserve">постановления </w:t>
      </w:r>
      <w:r w:rsidR="00443616" w:rsidRPr="001E40DA">
        <w:rPr>
          <w:rFonts w:ascii="Times New Roman" w:hAnsi="Times New Roman"/>
          <w:sz w:val="28"/>
          <w:szCs w:val="28"/>
        </w:rPr>
        <w:t xml:space="preserve">содержит положения, устанавливающие новые обязательные требования, новые обязанности и запреты для субъектов предпринимательской и инвестиционной деятельности, а также устанавливающие ответственность за нарушение </w:t>
      </w:r>
      <w:r w:rsidR="00443616">
        <w:rPr>
          <w:rFonts w:ascii="Times New Roman" w:hAnsi="Times New Roman"/>
          <w:sz w:val="28"/>
          <w:szCs w:val="28"/>
        </w:rPr>
        <w:t xml:space="preserve">муниципальных </w:t>
      </w:r>
      <w:r w:rsidR="00443616" w:rsidRPr="001E40DA">
        <w:rPr>
          <w:rFonts w:ascii="Times New Roman" w:hAnsi="Times New Roman"/>
          <w:sz w:val="28"/>
          <w:szCs w:val="28"/>
        </w:rPr>
        <w:t>нормативных правовых актов, затрагивающих вопросы осуществления предпринимательской и иной экономической деятельности</w:t>
      </w:r>
      <w:r w:rsidR="00BD119F">
        <w:rPr>
          <w:rFonts w:ascii="Times New Roman" w:hAnsi="Times New Roman"/>
          <w:sz w:val="28"/>
          <w:szCs w:val="28"/>
        </w:rPr>
        <w:t>.</w:t>
      </w:r>
      <w:r w:rsidR="000840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992527" w14:paraId="40326697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8BCDD" w14:textId="77777777" w:rsidR="003D2338" w:rsidRPr="00992527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252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Орган местного самоуправления муниципального образования Смоленской области или его структурное подразделение, являющиеся разработчиком проекта муниципального нормативного правового акта</w:t>
            </w:r>
          </w:p>
        </w:tc>
      </w:tr>
    </w:tbl>
    <w:p w14:paraId="689695E1" w14:textId="0169CB6D" w:rsidR="00674DF7" w:rsidRPr="00674DF7" w:rsidRDefault="006662E2" w:rsidP="00445225">
      <w:pPr>
        <w:spacing w:after="0" w:line="18" w:lineRule="atLeast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Управление по экономике и управлению имуществом</w:t>
      </w:r>
      <w:r w:rsidR="00674DF7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</w:t>
      </w:r>
      <w:r w:rsidR="00D22007">
        <w:rPr>
          <w:rFonts w:ascii="Times New Roman" w:eastAsia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992527" w14:paraId="5E281763" w14:textId="77777777" w:rsidTr="00385BD0">
        <w:trPr>
          <w:trHeight w:val="11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CF92" w14:textId="77777777" w:rsidR="003D2338" w:rsidRPr="00992527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2527">
              <w:rPr>
                <w:rFonts w:ascii="Times New Roman" w:hAnsi="Times New Roman"/>
                <w:b/>
                <w:sz w:val="28"/>
                <w:szCs w:val="28"/>
              </w:rPr>
              <w:t xml:space="preserve">3. Информация о выявленных положениях проекта муниципального нормативного правового акта, которые необоснованно затрудняют осуществление предпринимательской и иной экономической деятельности, или об отсутствии таких положений с обоснованием сделанных </w:t>
            </w:r>
            <w:r w:rsidRPr="0099252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выводов</w:t>
            </w:r>
          </w:p>
        </w:tc>
      </w:tr>
    </w:tbl>
    <w:p w14:paraId="421076D5" w14:textId="5449F90E" w:rsidR="009B47D5" w:rsidRDefault="00A2485E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85E">
        <w:rPr>
          <w:rFonts w:ascii="Times New Roman" w:hAnsi="Times New Roman"/>
          <w:sz w:val="28"/>
          <w:szCs w:val="28"/>
        </w:rPr>
        <w:t xml:space="preserve">В проекте </w:t>
      </w:r>
      <w:r w:rsidR="00DB0867">
        <w:rPr>
          <w:rFonts w:ascii="Times New Roman" w:hAnsi="Times New Roman"/>
          <w:sz w:val="28"/>
          <w:szCs w:val="28"/>
        </w:rPr>
        <w:t>постановления</w:t>
      </w:r>
      <w:r w:rsidRPr="00A2485E">
        <w:rPr>
          <w:rFonts w:ascii="Times New Roman" w:hAnsi="Times New Roman"/>
          <w:sz w:val="28"/>
          <w:szCs w:val="28"/>
        </w:rPr>
        <w:t xml:space="preserve"> отсутствуют положения, содержащие избыточные обязанности, запреты и ограничения для субъектов предпринимательской и иной экономической деятельности или способствующие их введению. </w:t>
      </w:r>
    </w:p>
    <w:p w14:paraId="0CABA339" w14:textId="016C3F67" w:rsidR="003D2338" w:rsidRPr="00A2485E" w:rsidRDefault="00A2485E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2485E">
        <w:rPr>
          <w:rFonts w:ascii="Times New Roman" w:hAnsi="Times New Roman"/>
          <w:sz w:val="28"/>
          <w:szCs w:val="28"/>
        </w:rPr>
        <w:t xml:space="preserve">Положения </w:t>
      </w:r>
      <w:r w:rsidR="00DB0867">
        <w:rPr>
          <w:rFonts w:ascii="Times New Roman" w:hAnsi="Times New Roman"/>
          <w:sz w:val="28"/>
          <w:szCs w:val="28"/>
        </w:rPr>
        <w:t>проекта постановления</w:t>
      </w:r>
      <w:r w:rsidRPr="00A2485E">
        <w:rPr>
          <w:rFonts w:ascii="Times New Roman" w:hAnsi="Times New Roman"/>
          <w:sz w:val="28"/>
          <w:szCs w:val="28"/>
        </w:rPr>
        <w:t xml:space="preserve"> не способствуют возникновению необоснованных расходов субъектов предпринимательской и иной экономической деятельности, а также бюджета </w:t>
      </w:r>
      <w:r w:rsidR="00695A4D">
        <w:rPr>
          <w:rFonts w:ascii="Times New Roman" w:hAnsi="Times New Roman"/>
          <w:sz w:val="28"/>
          <w:szCs w:val="28"/>
        </w:rPr>
        <w:t xml:space="preserve">муниципального образования «Дорогобужский муниципальный округ» </w:t>
      </w:r>
      <w:r w:rsidRPr="00A2485E">
        <w:rPr>
          <w:rFonts w:ascii="Times New Roman" w:hAnsi="Times New Roman"/>
          <w:sz w:val="28"/>
          <w:szCs w:val="28"/>
        </w:rPr>
        <w:t>Смоленской области.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D2338" w:rsidRPr="00992527" w14:paraId="5EE00BD7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6D04" w14:textId="77777777" w:rsidR="003D2338" w:rsidRPr="00992527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2527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r w:rsidRPr="0099252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Информация о результатах проведения публичных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консультаций</w:t>
            </w:r>
            <w:r w:rsidRPr="0099252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3976BAF3" w14:textId="7FC2EFD8" w:rsidR="00DB0867" w:rsidRPr="0071568A" w:rsidRDefault="00DB0867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1568A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754FF8" w:rsidRPr="0071568A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 проведены публичные обсуждения проекта </w:t>
      </w:r>
      <w:r w:rsidR="000271C9" w:rsidRPr="0071568A">
        <w:rPr>
          <w:rFonts w:ascii="Times New Roman" w:eastAsia="Times New Roman" w:hAnsi="Times New Roman"/>
          <w:sz w:val="28"/>
          <w:szCs w:val="28"/>
        </w:rPr>
        <w:t>постановления</w:t>
      </w:r>
      <w:r w:rsidR="00754FF8" w:rsidRPr="0071568A">
        <w:rPr>
          <w:rFonts w:ascii="Times New Roman" w:eastAsia="Times New Roman" w:hAnsi="Times New Roman"/>
          <w:sz w:val="28"/>
          <w:szCs w:val="28"/>
        </w:rPr>
        <w:t xml:space="preserve"> </w:t>
      </w:r>
      <w:r w:rsidR="00C4521E" w:rsidRPr="0071568A">
        <w:rPr>
          <w:rFonts w:ascii="Times New Roman" w:eastAsia="Times New Roman" w:hAnsi="Times New Roman"/>
          <w:sz w:val="28"/>
          <w:szCs w:val="28"/>
        </w:rPr>
        <w:t xml:space="preserve">на Интернет-Портале для публичного обсуждения проектов и действующих нормативных правовых актов </w:t>
      </w:r>
      <w:r w:rsidR="005C4D97" w:rsidRPr="0071568A">
        <w:rPr>
          <w:rFonts w:ascii="Times New Roman" w:eastAsia="Times New Roman" w:hAnsi="Times New Roman"/>
          <w:sz w:val="28"/>
          <w:szCs w:val="28"/>
        </w:rPr>
        <w:t>по адресу:</w:t>
      </w:r>
      <w:r w:rsidR="006557FF" w:rsidRPr="0071568A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E256FD" w:rsidRPr="00E256FD">
          <w:rPr>
            <w:rStyle w:val="a3"/>
            <w:rFonts w:ascii="Times New Roman" w:hAnsi="Times New Roman"/>
            <w:sz w:val="28"/>
            <w:szCs w:val="28"/>
          </w:rPr>
          <w:t>https://regulation.admin-smolensk.ru/projects#</w:t>
        </w:r>
      </w:hyperlink>
      <w:r w:rsidR="00E256FD" w:rsidRPr="00E256FD">
        <w:rPr>
          <w:rFonts w:ascii="Times New Roman" w:hAnsi="Times New Roman"/>
          <w:sz w:val="28"/>
          <w:szCs w:val="28"/>
        </w:rPr>
        <w:t xml:space="preserve"> </w:t>
      </w:r>
      <w:r w:rsidRPr="0071568A">
        <w:rPr>
          <w:rFonts w:ascii="Times New Roman" w:hAnsi="Times New Roman"/>
          <w:sz w:val="28"/>
          <w:szCs w:val="28"/>
        </w:rPr>
        <w:t xml:space="preserve"> </w:t>
      </w:r>
    </w:p>
    <w:p w14:paraId="18353FCF" w14:textId="3A927003" w:rsidR="00DB0867" w:rsidRPr="00E13418" w:rsidRDefault="00DB0867" w:rsidP="00445225">
      <w:pPr>
        <w:spacing w:after="0" w:line="18" w:lineRule="atLeas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1568A">
        <w:rPr>
          <w:rFonts w:ascii="Times New Roman" w:hAnsi="Times New Roman"/>
          <w:sz w:val="28"/>
          <w:szCs w:val="28"/>
        </w:rPr>
        <w:t xml:space="preserve">Срок проведения публичных обсуждений проекта НПА, в течение которого принимались замечания и предложения в связи с размещением уведомления </w:t>
      </w:r>
      <w:r w:rsidR="00E13418" w:rsidRPr="00E13418">
        <w:rPr>
          <w:rFonts w:ascii="Times New Roman" w:hAnsi="Times New Roman"/>
          <w:b/>
          <w:bCs/>
          <w:sz w:val="28"/>
          <w:szCs w:val="28"/>
        </w:rPr>
        <w:t>19.02.2026 по 28.02.2026</w:t>
      </w:r>
      <w:r w:rsidR="0058768E" w:rsidRPr="00E13418">
        <w:rPr>
          <w:rFonts w:ascii="Times New Roman" w:hAnsi="Times New Roman"/>
          <w:b/>
          <w:bCs/>
          <w:sz w:val="28"/>
          <w:szCs w:val="28"/>
        </w:rPr>
        <w:t>.</w:t>
      </w:r>
    </w:p>
    <w:p w14:paraId="4C2F2FD9" w14:textId="7B991550" w:rsidR="003D2338" w:rsidRPr="008731C1" w:rsidRDefault="002948A6" w:rsidP="00445225">
      <w:pPr>
        <w:spacing w:after="0" w:line="18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1568A">
        <w:rPr>
          <w:rFonts w:ascii="Times New Roman" w:hAnsi="Times New Roman"/>
          <w:sz w:val="28"/>
          <w:szCs w:val="28"/>
        </w:rPr>
        <w:t xml:space="preserve">О проведении публичных обсуждений проекта </w:t>
      </w:r>
      <w:r w:rsidR="00DB0867" w:rsidRPr="0071568A">
        <w:rPr>
          <w:rFonts w:ascii="Times New Roman" w:hAnsi="Times New Roman"/>
          <w:sz w:val="28"/>
          <w:szCs w:val="28"/>
        </w:rPr>
        <w:t>постановления</w:t>
      </w:r>
      <w:r w:rsidRPr="0071568A">
        <w:rPr>
          <w:rFonts w:ascii="Times New Roman" w:hAnsi="Times New Roman"/>
          <w:sz w:val="28"/>
          <w:szCs w:val="28"/>
        </w:rPr>
        <w:t xml:space="preserve"> </w:t>
      </w:r>
      <w:r w:rsidR="00DB0867" w:rsidRPr="0071568A"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A22424" w:rsidRPr="0071568A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</w:t>
      </w:r>
      <w:r w:rsidRPr="0071568A">
        <w:rPr>
          <w:rFonts w:ascii="Times New Roman" w:hAnsi="Times New Roman"/>
          <w:sz w:val="28"/>
          <w:szCs w:val="28"/>
        </w:rPr>
        <w:t xml:space="preserve"> уведомлены:</w:t>
      </w:r>
      <w:r w:rsidR="00686A11" w:rsidRPr="0071568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="0071568A" w:rsidRPr="0071568A">
        <w:rPr>
          <w:rFonts w:ascii="Times New Roman" w:eastAsia="Calibri" w:hAnsi="Times New Roman"/>
          <w:sz w:val="28"/>
          <w:szCs w:val="28"/>
          <w:lang w:eastAsia="en-US"/>
        </w:rPr>
        <w:t xml:space="preserve">Исполняющий полномочия Уполномоченного по защите прав предпринимателей в Смоленской области (upp67@yandex.ru), Союз «Торгово-промышленная палата Смоленской области» (info@smolenskcci.ru, organizer@smolenskcci.ru, orv@smolenskcci.ru), Смоленское региональное отделение Общероссийской общественной организации малого и среднего предпринимательства «ОПОРА РОССИИ» (info@smol-opora.ru), Смоленское региональное объединение работодателей «Научно-промышленный союз» (sap_nps@mail.ru), Смоленское региональное отделение Общероссийской общественной организации «Деловая Россия» (deloros67@yandex.ru), </w:t>
      </w:r>
      <w:proofErr w:type="spellStart"/>
      <w:r w:rsidR="0071568A" w:rsidRPr="0071568A">
        <w:rPr>
          <w:rFonts w:ascii="Times New Roman" w:eastAsia="Calibri" w:hAnsi="Times New Roman"/>
          <w:sz w:val="28"/>
          <w:szCs w:val="28"/>
          <w:lang w:eastAsia="en-US"/>
        </w:rPr>
        <w:t>Цимерман</w:t>
      </w:r>
      <w:proofErr w:type="spellEnd"/>
      <w:r w:rsidR="0071568A" w:rsidRPr="0071568A">
        <w:rPr>
          <w:rFonts w:ascii="Times New Roman" w:eastAsia="Calibri" w:hAnsi="Times New Roman"/>
          <w:sz w:val="28"/>
          <w:szCs w:val="28"/>
          <w:lang w:eastAsia="en-US"/>
        </w:rPr>
        <w:t xml:space="preserve"> Юлия Вячеславовна - Исполнительный директор Смоленского регионального отделения Общероссийской общественной организации малого и среднего предпринимательства «Опора России» (</w:t>
      </w:r>
      <w:hyperlink r:id="rId8" w:history="1">
        <w:r w:rsidR="0071568A" w:rsidRPr="0071568A">
          <w:rPr>
            <w:rStyle w:val="a3"/>
            <w:rFonts w:ascii="Times New Roman" w:eastAsia="Calibri" w:hAnsi="Times New Roman"/>
            <w:color w:val="auto"/>
            <w:sz w:val="28"/>
            <w:szCs w:val="28"/>
            <w:lang w:eastAsia="en-US"/>
          </w:rPr>
          <w:t>lulu-tsimerman@mail.ru</w:t>
        </w:r>
      </w:hyperlink>
      <w:r w:rsidR="0071568A" w:rsidRPr="0071568A">
        <w:rPr>
          <w:rFonts w:ascii="Times New Roman" w:eastAsia="Calibri" w:hAnsi="Times New Roman"/>
          <w:sz w:val="28"/>
          <w:szCs w:val="28"/>
          <w:lang w:eastAsia="en-US"/>
        </w:rPr>
        <w:t>).</w:t>
      </w:r>
      <w:r w:rsidR="007E74E3" w:rsidRPr="008731C1">
        <w:rPr>
          <w:rStyle w:val="a3"/>
          <w:rFonts w:ascii="Times New Roman" w:hAnsi="Times New Roman"/>
          <w:color w:val="FF0000"/>
          <w:sz w:val="28"/>
          <w:szCs w:val="28"/>
          <w:u w:val="none"/>
        </w:rPr>
        <w:t xml:space="preserve">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992527" w14:paraId="6F62D8FF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78B7" w14:textId="77777777" w:rsidR="003D2338" w:rsidRPr="00992527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2527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99252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Позиции представителей субъектов предпринимательской и инвестиционной деятельности, участвовавших в публичных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консультациях</w:t>
            </w:r>
            <w:r w:rsidRPr="0099252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6838901" w14:textId="77777777" w:rsidR="0071568A" w:rsidRDefault="0071568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2BAAA5" w14:textId="0E456014" w:rsidR="0014252A" w:rsidRPr="00044595" w:rsidRDefault="0014252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44595">
        <w:rPr>
          <w:rFonts w:ascii="Times New Roman" w:hAnsi="Times New Roman"/>
          <w:sz w:val="28"/>
          <w:szCs w:val="28"/>
        </w:rPr>
        <w:lastRenderedPageBreak/>
        <w:t xml:space="preserve">Замечания и предложения в ходе публичных обсуждений проекта постановления не поступали. </w:t>
      </w:r>
    </w:p>
    <w:p w14:paraId="2C3E4719" w14:textId="77777777" w:rsidR="003D2338" w:rsidRPr="00044595" w:rsidRDefault="0014252A" w:rsidP="00445225">
      <w:pPr>
        <w:spacing w:after="0" w:line="18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44595">
        <w:rPr>
          <w:rFonts w:ascii="Times New Roman" w:hAnsi="Times New Roman"/>
          <w:sz w:val="28"/>
          <w:szCs w:val="28"/>
        </w:rPr>
        <w:t>Сводка замечаний и предложений, поступивших в ходе публичного обсуждения проекта постановления, прилагается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992527" w14:paraId="12697C57" w14:textId="77777777" w:rsidTr="006163B9">
        <w:trPr>
          <w:trHeight w:val="97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44AC" w14:textId="77777777" w:rsidR="003D2338" w:rsidRPr="00992527" w:rsidRDefault="003D2338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92527">
              <w:rPr>
                <w:rFonts w:ascii="Times New Roman" w:hAnsi="Times New Roman"/>
                <w:b/>
                <w:sz w:val="28"/>
                <w:szCs w:val="28"/>
              </w:rPr>
              <w:t>6. Вывод о достаточности оснований для принятия решения о введении предлагаемого разработчиком варианта правового регулирования с обоснованием сделанного вывода</w:t>
            </w:r>
            <w:r w:rsidRPr="0099252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FFB6F64" w14:textId="196AD814" w:rsidR="00385BD0" w:rsidRPr="00847EB3" w:rsidRDefault="0021770D" w:rsidP="00445225">
      <w:pPr>
        <w:spacing w:after="0" w:line="18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Управлением по экономике и управлению имуществом</w:t>
      </w:r>
      <w:r w:rsidR="005B71D2" w:rsidRPr="002948A6">
        <w:rPr>
          <w:rFonts w:ascii="Times New Roman" w:eastAsia="Times New Roman" w:hAnsi="Times New Roman"/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</w:t>
      </w:r>
      <w:r w:rsidR="005B71D2">
        <w:rPr>
          <w:rFonts w:ascii="Times New Roman" w:eastAsia="Times New Roman" w:hAnsi="Times New Roman"/>
          <w:sz w:val="28"/>
          <w:szCs w:val="28"/>
        </w:rPr>
        <w:t xml:space="preserve"> проведена предварительная </w:t>
      </w:r>
      <w:r w:rsidR="00242E11">
        <w:rPr>
          <w:rFonts w:ascii="Times New Roman" w:eastAsia="Times New Roman" w:hAnsi="Times New Roman"/>
          <w:sz w:val="28"/>
          <w:szCs w:val="28"/>
        </w:rPr>
        <w:t xml:space="preserve">оценка регулирующего </w:t>
      </w:r>
      <w:r w:rsidR="007D2AD8">
        <w:rPr>
          <w:rFonts w:ascii="Times New Roman" w:eastAsia="Times New Roman" w:hAnsi="Times New Roman"/>
          <w:sz w:val="28"/>
          <w:szCs w:val="28"/>
        </w:rPr>
        <w:t xml:space="preserve">воздействия проекта </w:t>
      </w:r>
      <w:r w:rsidR="000271C9">
        <w:rPr>
          <w:rFonts w:ascii="Times New Roman" w:eastAsia="Times New Roman" w:hAnsi="Times New Roman"/>
          <w:sz w:val="28"/>
          <w:szCs w:val="28"/>
        </w:rPr>
        <w:t>постановлением</w:t>
      </w:r>
      <w:r w:rsidR="003E70B9">
        <w:rPr>
          <w:rFonts w:ascii="Times New Roman" w:eastAsia="Times New Roman" w:hAnsi="Times New Roman"/>
          <w:sz w:val="28"/>
          <w:szCs w:val="28"/>
        </w:rPr>
        <w:t xml:space="preserve"> и подготовлен ответ о предварительной оценке в соответствии с </w:t>
      </w:r>
      <w:r w:rsidR="003E70B9" w:rsidRPr="00847EB3">
        <w:rPr>
          <w:rFonts w:ascii="Times New Roman" w:hAnsi="Times New Roman"/>
          <w:sz w:val="28"/>
          <w:szCs w:val="28"/>
        </w:rPr>
        <w:t>Порядком проведения оценки регулирующего воздействия проектов муниципальных нормативных правовых актов муниципального образования «Дорогобужский муниципальный округ» Смоленской области</w:t>
      </w:r>
      <w:r w:rsidR="003E70B9">
        <w:rPr>
          <w:rFonts w:ascii="Times New Roman" w:hAnsi="Times New Roman"/>
          <w:sz w:val="28"/>
          <w:szCs w:val="28"/>
        </w:rPr>
        <w:t xml:space="preserve"> от 27.01.2025 № 91.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3D2338" w:rsidRPr="00F321ED" w14:paraId="32266141" w14:textId="77777777" w:rsidTr="00D11C3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1AB4" w14:textId="77777777" w:rsidR="003D2338" w:rsidRPr="00F321ED" w:rsidRDefault="00242E11" w:rsidP="00445225">
            <w:pPr>
              <w:spacing w:after="0" w:line="18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D2338" w:rsidRPr="00992527">
              <w:rPr>
                <w:rFonts w:ascii="Times New Roman" w:hAnsi="Times New Roman"/>
                <w:b/>
                <w:sz w:val="28"/>
                <w:szCs w:val="28"/>
              </w:rPr>
              <w:t>7. Предложения по отмене, изменению проекта муниципального нормативного правового акта или его отдельных положений</w:t>
            </w:r>
          </w:p>
        </w:tc>
      </w:tr>
    </w:tbl>
    <w:p w14:paraId="056DC9BE" w14:textId="77777777" w:rsidR="003D2338" w:rsidRPr="00520A05" w:rsidRDefault="003D2338" w:rsidP="00445225">
      <w:pPr>
        <w:pStyle w:val="ConsPlusNormal"/>
        <w:tabs>
          <w:tab w:val="left" w:pos="5670"/>
        </w:tabs>
        <w:spacing w:line="18" w:lineRule="atLeast"/>
        <w:jc w:val="both"/>
        <w:rPr>
          <w:rFonts w:ascii="Times New Roman" w:hAnsi="Times New Roman" w:cs="Calibri"/>
          <w:sz w:val="16"/>
          <w:szCs w:val="16"/>
        </w:rPr>
      </w:pPr>
    </w:p>
    <w:p w14:paraId="5FE12A4E" w14:textId="7C4B8E7A" w:rsidR="003D2338" w:rsidRPr="00A537CF" w:rsidRDefault="00A537CF" w:rsidP="00445225">
      <w:pPr>
        <w:pStyle w:val="ConsPlusNormal"/>
        <w:tabs>
          <w:tab w:val="left" w:pos="5670"/>
        </w:tabs>
        <w:spacing w:line="18" w:lineRule="atLeast"/>
        <w:ind w:firstLine="709"/>
        <w:jc w:val="both"/>
        <w:rPr>
          <w:rFonts w:ascii="Times New Roman" w:hAnsi="Times New Roman"/>
          <w:szCs w:val="28"/>
        </w:rPr>
      </w:pPr>
      <w:r w:rsidRPr="00A537CF">
        <w:rPr>
          <w:rFonts w:ascii="Times New Roman" w:hAnsi="Times New Roman"/>
        </w:rPr>
        <w:t xml:space="preserve">По результатам проведения оценки регулирующего воздействия проекта </w:t>
      </w:r>
      <w:r w:rsidR="000271C9">
        <w:rPr>
          <w:rFonts w:ascii="Times New Roman" w:hAnsi="Times New Roman"/>
        </w:rPr>
        <w:t>постановления</w:t>
      </w:r>
      <w:r w:rsidRPr="00A537CF">
        <w:rPr>
          <w:rFonts w:ascii="Times New Roman" w:hAnsi="Times New Roman"/>
        </w:rPr>
        <w:t xml:space="preserve"> предложений по отмене, изменению положений проекта </w:t>
      </w:r>
      <w:r w:rsidR="000271C9">
        <w:rPr>
          <w:rFonts w:ascii="Times New Roman" w:hAnsi="Times New Roman"/>
        </w:rPr>
        <w:t xml:space="preserve">постановления </w:t>
      </w:r>
      <w:r w:rsidRPr="00A537CF">
        <w:rPr>
          <w:rFonts w:ascii="Times New Roman" w:hAnsi="Times New Roman"/>
        </w:rPr>
        <w:t>не имеется.</w:t>
      </w:r>
    </w:p>
    <w:p w14:paraId="5C20D996" w14:textId="77777777" w:rsidR="003D2338" w:rsidRDefault="003D2338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 w:cs="Calibri"/>
          <w:sz w:val="16"/>
          <w:szCs w:val="16"/>
        </w:rPr>
      </w:pPr>
    </w:p>
    <w:p w14:paraId="734834DE" w14:textId="77777777" w:rsidR="007D2B4F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 w:cs="Calibri"/>
          <w:sz w:val="16"/>
          <w:szCs w:val="16"/>
        </w:rPr>
      </w:pPr>
    </w:p>
    <w:p w14:paraId="34211FA3" w14:textId="77777777" w:rsidR="007D2B4F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 w:cs="Calibri"/>
          <w:sz w:val="16"/>
          <w:szCs w:val="16"/>
        </w:rPr>
      </w:pPr>
    </w:p>
    <w:p w14:paraId="75C774C5" w14:textId="77777777" w:rsidR="007D2B4F" w:rsidRPr="00520A05" w:rsidRDefault="007D2B4F" w:rsidP="00445225">
      <w:pPr>
        <w:pStyle w:val="ConsPlusNormal"/>
        <w:tabs>
          <w:tab w:val="left" w:pos="5670"/>
        </w:tabs>
        <w:spacing w:line="18" w:lineRule="atLeast"/>
        <w:jc w:val="center"/>
        <w:rPr>
          <w:rFonts w:ascii="Times New Roman" w:hAnsi="Times New Roman" w:cs="Calibri"/>
          <w:sz w:val="16"/>
          <w:szCs w:val="16"/>
        </w:rPr>
      </w:pPr>
    </w:p>
    <w:p w14:paraId="7769DCD4" w14:textId="495D72C4" w:rsidR="003D2338" w:rsidRPr="007D2B4F" w:rsidRDefault="003D2338" w:rsidP="00445225">
      <w:pPr>
        <w:spacing w:after="0" w:line="18" w:lineRule="atLeast"/>
        <w:rPr>
          <w:rFonts w:ascii="Times New Roman" w:hAnsi="Times New Roman"/>
          <w:b/>
          <w:sz w:val="28"/>
          <w:szCs w:val="28"/>
          <w:u w:val="single"/>
        </w:rPr>
      </w:pPr>
      <w:r w:rsidRPr="00B914B0">
        <w:rPr>
          <w:rFonts w:ascii="Times New Roman" w:hAnsi="Times New Roman"/>
          <w:sz w:val="28"/>
          <w:szCs w:val="28"/>
        </w:rPr>
        <w:tab/>
        <w:t xml:space="preserve"> </w:t>
      </w:r>
      <w:r w:rsidRPr="00B914B0">
        <w:rPr>
          <w:rFonts w:ascii="Times New Roman" w:hAnsi="Times New Roman"/>
          <w:sz w:val="28"/>
          <w:szCs w:val="28"/>
        </w:rPr>
        <w:tab/>
      </w:r>
      <w:r w:rsidR="007D2B4F">
        <w:rPr>
          <w:rFonts w:ascii="Times New Roman" w:hAnsi="Times New Roman"/>
          <w:sz w:val="28"/>
          <w:szCs w:val="28"/>
        </w:rPr>
        <w:t xml:space="preserve">   </w:t>
      </w:r>
    </w:p>
    <w:p w14:paraId="4133CE07" w14:textId="77777777" w:rsidR="00D22007" w:rsidRDefault="003D2338" w:rsidP="00445225">
      <w:pPr>
        <w:spacing w:after="0" w:line="18" w:lineRule="atLeast"/>
        <w:rPr>
          <w:rFonts w:ascii="Times New Roman" w:hAnsi="Times New Roman"/>
          <w:sz w:val="24"/>
          <w:szCs w:val="24"/>
        </w:rPr>
      </w:pPr>
      <w:r w:rsidRPr="00520A05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7D2B4F">
        <w:rPr>
          <w:rFonts w:ascii="Times New Roman" w:hAnsi="Times New Roman"/>
          <w:sz w:val="24"/>
          <w:szCs w:val="24"/>
        </w:rPr>
        <w:t xml:space="preserve">                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303"/>
        <w:gridCol w:w="3474"/>
      </w:tblGrid>
      <w:tr w:rsidR="00D22007" w14:paraId="6DA29328" w14:textId="77777777" w:rsidTr="00A07F86">
        <w:tc>
          <w:tcPr>
            <w:tcW w:w="4644" w:type="dxa"/>
          </w:tcPr>
          <w:p w14:paraId="0372289F" w14:textId="77777777" w:rsidR="00D22007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 </w:t>
            </w:r>
          </w:p>
          <w:p w14:paraId="4D8D1861" w14:textId="77777777" w:rsidR="00D22007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экономике и управлению </w:t>
            </w:r>
          </w:p>
          <w:p w14:paraId="38ED190E" w14:textId="77777777" w:rsidR="00D22007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имуществом Администрации </w:t>
            </w:r>
          </w:p>
          <w:p w14:paraId="7AE7036D" w14:textId="77777777" w:rsidR="00D22007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0B7B6888" w14:textId="77777777" w:rsidR="00D22007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«Дорогобужский муниципальный</w:t>
            </w:r>
          </w:p>
          <w:p w14:paraId="138442EB" w14:textId="5DB987F9" w:rsidR="00A07F86" w:rsidRDefault="00D22007" w:rsidP="00A07F86">
            <w:pPr>
              <w:spacing w:line="1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округ» Смоленской области</w:t>
            </w:r>
          </w:p>
        </w:tc>
        <w:tc>
          <w:tcPr>
            <w:tcW w:w="2303" w:type="dxa"/>
          </w:tcPr>
          <w:p w14:paraId="5407E598" w14:textId="77777777" w:rsidR="00D22007" w:rsidRDefault="00D22007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14:paraId="54495886" w14:textId="77777777" w:rsidR="00A07F86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</w:t>
            </w:r>
          </w:p>
          <w:p w14:paraId="57B6AE6E" w14:textId="77777777" w:rsidR="00A07F86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CE15AC" w14:textId="77777777" w:rsidR="00A07F86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989CF4F" w14:textId="77777777" w:rsidR="00A07F86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87E551" w14:textId="77777777" w:rsidR="00A07F86" w:rsidRDefault="00A07F86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DFFE936" w14:textId="194BDC8A" w:rsidR="00D22007" w:rsidRDefault="00A07F86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</w:t>
            </w:r>
            <w:r w:rsidR="00D22007" w:rsidRPr="00F313B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И.С. Емельянова</w:t>
            </w:r>
          </w:p>
        </w:tc>
      </w:tr>
      <w:tr w:rsidR="00D22007" w14:paraId="62741BBA" w14:textId="77777777" w:rsidTr="00A07F86">
        <w:trPr>
          <w:trHeight w:val="206"/>
        </w:trPr>
        <w:tc>
          <w:tcPr>
            <w:tcW w:w="4644" w:type="dxa"/>
          </w:tcPr>
          <w:p w14:paraId="061484AE" w14:textId="77777777" w:rsidR="00D22007" w:rsidRDefault="00D22007" w:rsidP="00D22007">
            <w:pPr>
              <w:spacing w:line="18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14:paraId="5C32C135" w14:textId="640F95D5" w:rsidR="00D22007" w:rsidRDefault="00D22007" w:rsidP="00445225">
            <w:pPr>
              <w:spacing w:line="1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>одпись)</w:t>
            </w:r>
          </w:p>
        </w:tc>
        <w:tc>
          <w:tcPr>
            <w:tcW w:w="3474" w:type="dxa"/>
          </w:tcPr>
          <w:p w14:paraId="222AE3DB" w14:textId="45BF0BDF" w:rsidR="00D22007" w:rsidRDefault="00D22007" w:rsidP="00445225">
            <w:pPr>
              <w:spacing w:line="18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(</w:t>
            </w:r>
            <w:r w:rsidRPr="00520A05">
              <w:rPr>
                <w:rFonts w:ascii="Times New Roman" w:hAnsi="Times New Roman"/>
                <w:sz w:val="24"/>
                <w:szCs w:val="24"/>
              </w:rPr>
              <w:t>расшифровка подписи)</w:t>
            </w:r>
          </w:p>
        </w:tc>
      </w:tr>
    </w:tbl>
    <w:p w14:paraId="3349B6B0" w14:textId="75F79FFA" w:rsidR="00D212FC" w:rsidRDefault="003D2338" w:rsidP="00445225">
      <w:pPr>
        <w:spacing w:after="0" w:line="18" w:lineRule="atLeast"/>
      </w:pPr>
      <w:r>
        <w:rPr>
          <w:rFonts w:ascii="Times New Roman" w:hAnsi="Times New Roman"/>
          <w:sz w:val="28"/>
          <w:szCs w:val="28"/>
        </w:rPr>
        <w:tab/>
      </w:r>
    </w:p>
    <w:p w14:paraId="27CF15AB" w14:textId="77777777" w:rsidR="00D22007" w:rsidRDefault="00D22007">
      <w:pPr>
        <w:spacing w:after="0" w:line="18" w:lineRule="atLeast"/>
      </w:pPr>
    </w:p>
    <w:sectPr w:rsidR="00D22007" w:rsidSect="00575E6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32C"/>
    <w:multiLevelType w:val="hybridMultilevel"/>
    <w:tmpl w:val="AD180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931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EA9"/>
    <w:rsid w:val="00000D52"/>
    <w:rsid w:val="000271C9"/>
    <w:rsid w:val="00044595"/>
    <w:rsid w:val="00050F1C"/>
    <w:rsid w:val="0005637D"/>
    <w:rsid w:val="00076254"/>
    <w:rsid w:val="00084073"/>
    <w:rsid w:val="000B2A72"/>
    <w:rsid w:val="000D417B"/>
    <w:rsid w:val="000F4495"/>
    <w:rsid w:val="000F7E1F"/>
    <w:rsid w:val="00125CEA"/>
    <w:rsid w:val="00140CA3"/>
    <w:rsid w:val="0014252A"/>
    <w:rsid w:val="00193507"/>
    <w:rsid w:val="001A0B9D"/>
    <w:rsid w:val="001A3810"/>
    <w:rsid w:val="001C27A3"/>
    <w:rsid w:val="001D43F1"/>
    <w:rsid w:val="001F74D6"/>
    <w:rsid w:val="002144A4"/>
    <w:rsid w:val="00214AE9"/>
    <w:rsid w:val="0021770D"/>
    <w:rsid w:val="002415E8"/>
    <w:rsid w:val="00242E11"/>
    <w:rsid w:val="002656AA"/>
    <w:rsid w:val="002948A6"/>
    <w:rsid w:val="002958A4"/>
    <w:rsid w:val="002961AB"/>
    <w:rsid w:val="00317499"/>
    <w:rsid w:val="003257AB"/>
    <w:rsid w:val="00334AA4"/>
    <w:rsid w:val="003644EA"/>
    <w:rsid w:val="00385BD0"/>
    <w:rsid w:val="003D2338"/>
    <w:rsid w:val="003D43EE"/>
    <w:rsid w:val="003E70B9"/>
    <w:rsid w:val="004011D4"/>
    <w:rsid w:val="00443616"/>
    <w:rsid w:val="00445225"/>
    <w:rsid w:val="00452F73"/>
    <w:rsid w:val="004C7F0A"/>
    <w:rsid w:val="004D11D1"/>
    <w:rsid w:val="004F0A12"/>
    <w:rsid w:val="00527D6E"/>
    <w:rsid w:val="005615FF"/>
    <w:rsid w:val="00570C25"/>
    <w:rsid w:val="00575E62"/>
    <w:rsid w:val="0058768E"/>
    <w:rsid w:val="005B6152"/>
    <w:rsid w:val="005B71D2"/>
    <w:rsid w:val="005C4D97"/>
    <w:rsid w:val="005D74EB"/>
    <w:rsid w:val="006163B9"/>
    <w:rsid w:val="00626A5B"/>
    <w:rsid w:val="0063476F"/>
    <w:rsid w:val="00641EAE"/>
    <w:rsid w:val="006557FF"/>
    <w:rsid w:val="00657E57"/>
    <w:rsid w:val="006662E2"/>
    <w:rsid w:val="00674DF7"/>
    <w:rsid w:val="00683AF0"/>
    <w:rsid w:val="00686A11"/>
    <w:rsid w:val="00695A4D"/>
    <w:rsid w:val="006C5C85"/>
    <w:rsid w:val="0071568A"/>
    <w:rsid w:val="00716B11"/>
    <w:rsid w:val="00745D87"/>
    <w:rsid w:val="00751368"/>
    <w:rsid w:val="00754FF8"/>
    <w:rsid w:val="007558E8"/>
    <w:rsid w:val="00785AC7"/>
    <w:rsid w:val="007A7EA7"/>
    <w:rsid w:val="007C7576"/>
    <w:rsid w:val="007D2AD8"/>
    <w:rsid w:val="007D2B4F"/>
    <w:rsid w:val="007E74E3"/>
    <w:rsid w:val="00811376"/>
    <w:rsid w:val="00847EB3"/>
    <w:rsid w:val="008731C1"/>
    <w:rsid w:val="008D5D71"/>
    <w:rsid w:val="008E1EF6"/>
    <w:rsid w:val="008E7BC8"/>
    <w:rsid w:val="00905E28"/>
    <w:rsid w:val="009077E4"/>
    <w:rsid w:val="0097065D"/>
    <w:rsid w:val="00974619"/>
    <w:rsid w:val="009B47D5"/>
    <w:rsid w:val="009B6EA9"/>
    <w:rsid w:val="009F5796"/>
    <w:rsid w:val="00A07F86"/>
    <w:rsid w:val="00A21FAD"/>
    <w:rsid w:val="00A22424"/>
    <w:rsid w:val="00A2485E"/>
    <w:rsid w:val="00A26E47"/>
    <w:rsid w:val="00A537CF"/>
    <w:rsid w:val="00A61BE2"/>
    <w:rsid w:val="00A93D53"/>
    <w:rsid w:val="00B35D2E"/>
    <w:rsid w:val="00BC7979"/>
    <w:rsid w:val="00BD119F"/>
    <w:rsid w:val="00C311B2"/>
    <w:rsid w:val="00C4521E"/>
    <w:rsid w:val="00C571BE"/>
    <w:rsid w:val="00C57344"/>
    <w:rsid w:val="00C65255"/>
    <w:rsid w:val="00C93B34"/>
    <w:rsid w:val="00CA4912"/>
    <w:rsid w:val="00CC212A"/>
    <w:rsid w:val="00CF064C"/>
    <w:rsid w:val="00D04723"/>
    <w:rsid w:val="00D212FC"/>
    <w:rsid w:val="00D22007"/>
    <w:rsid w:val="00D47790"/>
    <w:rsid w:val="00D5079A"/>
    <w:rsid w:val="00D64906"/>
    <w:rsid w:val="00D752C7"/>
    <w:rsid w:val="00DA1766"/>
    <w:rsid w:val="00DB0867"/>
    <w:rsid w:val="00DC4ECD"/>
    <w:rsid w:val="00DF1A88"/>
    <w:rsid w:val="00DF4FB0"/>
    <w:rsid w:val="00E03D38"/>
    <w:rsid w:val="00E10D9C"/>
    <w:rsid w:val="00E13418"/>
    <w:rsid w:val="00E256FD"/>
    <w:rsid w:val="00E31241"/>
    <w:rsid w:val="00E335B5"/>
    <w:rsid w:val="00E3367A"/>
    <w:rsid w:val="00E6066C"/>
    <w:rsid w:val="00E976F1"/>
    <w:rsid w:val="00F313B3"/>
    <w:rsid w:val="00F5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33BDC"/>
  <w15:docId w15:val="{9DFB5F06-371E-471B-939E-835E2B20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38"/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3D23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D2338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DA17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557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BD0"/>
    <w:rPr>
      <w:rFonts w:ascii="Tahoma" w:eastAsia="MS Mincho" w:hAnsi="Tahoma" w:cs="Tahoma"/>
      <w:sz w:val="16"/>
      <w:szCs w:val="16"/>
      <w:lang w:eastAsia="ja-JP"/>
    </w:rPr>
  </w:style>
  <w:style w:type="paragraph" w:styleId="a6">
    <w:name w:val="Body Text"/>
    <w:basedOn w:val="a"/>
    <w:link w:val="a7"/>
    <w:uiPriority w:val="1"/>
    <w:qFormat/>
    <w:rsid w:val="009077E4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9077E4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Unresolved Mention"/>
    <w:basedOn w:val="a0"/>
    <w:uiPriority w:val="99"/>
    <w:semiHidden/>
    <w:unhideWhenUsed/>
    <w:rsid w:val="00DB086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256FD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D2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lu-tsimerma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admin-smolensk.ru/projects#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C539515520E14430DD5D664E348A76FF07AADD002136B21EB1F77133AB207B789791DC3003134846R5qBG" TargetMode="External"/><Relationship Id="rId5" Type="http://schemas.openxmlformats.org/officeDocument/2006/relationships/hyperlink" Target="consultantplus://offline/ref%3DC539515520E14430DD5D664E348A76FF07A9DE022332B21EB1F77133AB207B789791DC3003134C47R5q8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182</cp:revision>
  <cp:lastPrinted>2026-03-02T06:35:00Z</cp:lastPrinted>
  <dcterms:created xsi:type="dcterms:W3CDTF">2025-01-27T09:03:00Z</dcterms:created>
  <dcterms:modified xsi:type="dcterms:W3CDTF">2026-03-02T06:36:00Z</dcterms:modified>
</cp:coreProperties>
</file>