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6F18" w:rsidRPr="00D5668D" w:rsidRDefault="00996F18" w:rsidP="00996F18">
      <w:pPr>
        <w:tabs>
          <w:tab w:val="left" w:pos="5040"/>
        </w:tabs>
        <w:spacing w:after="0" w:line="295" w:lineRule="exact"/>
        <w:ind w:left="5103"/>
        <w:jc w:val="both"/>
        <w:rPr>
          <w:rFonts w:ascii="Times New Roman" w:hAnsi="Times New Roman"/>
          <w:bCs/>
          <w:sz w:val="24"/>
          <w:szCs w:val="24"/>
        </w:rPr>
      </w:pPr>
      <w:r w:rsidRPr="00D5668D">
        <w:rPr>
          <w:rFonts w:ascii="Times New Roman" w:hAnsi="Times New Roman"/>
          <w:bCs/>
          <w:sz w:val="24"/>
          <w:szCs w:val="24"/>
        </w:rPr>
        <w:t>Приложение № 3</w:t>
      </w:r>
    </w:p>
    <w:p w:rsidR="00996F18" w:rsidRPr="00D5668D" w:rsidRDefault="00996F18" w:rsidP="00996F18">
      <w:pPr>
        <w:tabs>
          <w:tab w:val="left" w:pos="5040"/>
        </w:tabs>
        <w:spacing w:after="0" w:line="295" w:lineRule="exact"/>
        <w:ind w:left="5103"/>
        <w:jc w:val="both"/>
        <w:rPr>
          <w:rFonts w:ascii="Times New Roman" w:hAnsi="Times New Roman"/>
          <w:bCs/>
          <w:sz w:val="24"/>
          <w:szCs w:val="24"/>
        </w:rPr>
      </w:pPr>
      <w:r w:rsidRPr="00D5668D">
        <w:rPr>
          <w:rFonts w:ascii="Times New Roman" w:hAnsi="Times New Roman"/>
          <w:sz w:val="24"/>
          <w:szCs w:val="24"/>
        </w:rPr>
        <w:t>к Порядку проведения экспертизы муниципальных нормативных правовых актов муниципального образования «Дорогобужский район» Смоленской области, принятых Главой муниципального образования «Дорогобужский район» Смоленской области,  затрагивающих вопросы осуществления предпринимательской и инвестиционной деятельности, в целях выявления положений, необоснованно затрудняющих осуществление предпринимательской и инвестиционной деятельности</w:t>
      </w:r>
    </w:p>
    <w:p w:rsidR="00996F18" w:rsidRPr="003A4729" w:rsidRDefault="00996F18" w:rsidP="00996F1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53"/>
      <w:bookmarkEnd w:id="0"/>
      <w:r w:rsidRPr="003A4729">
        <w:rPr>
          <w:rFonts w:ascii="Times New Roman" w:hAnsi="Times New Roman" w:cs="Times New Roman"/>
          <w:sz w:val="28"/>
          <w:szCs w:val="28"/>
        </w:rPr>
        <w:t>Опросный лист</w:t>
      </w:r>
    </w:p>
    <w:p w:rsidR="00996F18" w:rsidRDefault="00996F18" w:rsidP="00996F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для проведения публичных консультаций</w:t>
      </w:r>
    </w:p>
    <w:p w:rsidR="00996F18" w:rsidRPr="003A4729" w:rsidRDefault="00996F18" w:rsidP="00996F1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BA19CE" w:rsidRDefault="00BA19CE" w:rsidP="00A5774D">
      <w:pPr>
        <w:pStyle w:val="ConsPlusNonformat"/>
        <w:jc w:val="center"/>
        <w:rPr>
          <w:rFonts w:ascii="Times New Roman" w:hAnsi="Times New Roman" w:cs="Times New Roman"/>
        </w:rPr>
      </w:pPr>
      <w:r w:rsidRPr="00D048DD">
        <w:rPr>
          <w:rFonts w:ascii="Times New Roman" w:hAnsi="Times New Roman"/>
          <w:sz w:val="26"/>
          <w:szCs w:val="26"/>
          <w:u w:val="single"/>
        </w:rPr>
        <w:t>Решени</w:t>
      </w:r>
      <w:r>
        <w:rPr>
          <w:rFonts w:ascii="Times New Roman" w:hAnsi="Times New Roman"/>
          <w:sz w:val="26"/>
          <w:szCs w:val="26"/>
          <w:u w:val="single"/>
        </w:rPr>
        <w:t>я</w:t>
      </w:r>
      <w:r w:rsidRPr="00D048DD">
        <w:rPr>
          <w:rFonts w:ascii="Times New Roman" w:hAnsi="Times New Roman"/>
          <w:sz w:val="26"/>
          <w:szCs w:val="26"/>
          <w:u w:val="single"/>
        </w:rPr>
        <w:t xml:space="preserve"> </w:t>
      </w:r>
      <w:proofErr w:type="gramStart"/>
      <w:r w:rsidRPr="00D048DD">
        <w:rPr>
          <w:rFonts w:ascii="Times New Roman" w:hAnsi="Times New Roman"/>
          <w:sz w:val="26"/>
          <w:szCs w:val="26"/>
          <w:u w:val="single"/>
        </w:rPr>
        <w:t xml:space="preserve">Совета </w:t>
      </w:r>
      <w:r w:rsidR="00253163">
        <w:rPr>
          <w:rFonts w:ascii="Times New Roman" w:hAnsi="Times New Roman"/>
          <w:sz w:val="26"/>
          <w:szCs w:val="26"/>
          <w:u w:val="single"/>
        </w:rPr>
        <w:t xml:space="preserve">депутатов </w:t>
      </w:r>
      <w:bookmarkStart w:id="1" w:name="_GoBack"/>
      <w:bookmarkEnd w:id="1"/>
      <w:r w:rsidRPr="00D048DD">
        <w:rPr>
          <w:rFonts w:ascii="Times New Roman" w:hAnsi="Times New Roman"/>
          <w:sz w:val="26"/>
          <w:szCs w:val="26"/>
          <w:u w:val="single"/>
        </w:rPr>
        <w:t>Дорогобужского городского поселения Дорогобужского района Смоленской области</w:t>
      </w:r>
      <w:proofErr w:type="gramEnd"/>
      <w:r>
        <w:rPr>
          <w:rFonts w:ascii="Times New Roman" w:hAnsi="Times New Roman"/>
          <w:sz w:val="26"/>
          <w:szCs w:val="26"/>
          <w:u w:val="single"/>
        </w:rPr>
        <w:t xml:space="preserve"> от 30.10.2023 №23 «</w:t>
      </w:r>
      <w:r w:rsidRPr="00D048DD">
        <w:rPr>
          <w:rFonts w:ascii="Times New Roman" w:hAnsi="Times New Roman"/>
          <w:sz w:val="26"/>
          <w:szCs w:val="26"/>
          <w:u w:val="single"/>
        </w:rPr>
        <w:t>О</w:t>
      </w:r>
      <w:r w:rsidRPr="00D048DD">
        <w:rPr>
          <w:rFonts w:ascii="Times New Roman" w:hAnsi="Times New Roman"/>
          <w:bCs/>
          <w:sz w:val="28"/>
          <w:szCs w:val="28"/>
          <w:u w:val="single"/>
        </w:rPr>
        <w:t xml:space="preserve"> внесении изменения в Правила благоустройства территории </w:t>
      </w:r>
      <w:r w:rsidRPr="00D048DD">
        <w:rPr>
          <w:rFonts w:ascii="Times New Roman" w:hAnsi="Times New Roman"/>
          <w:sz w:val="28"/>
          <w:szCs w:val="28"/>
          <w:u w:val="single"/>
        </w:rPr>
        <w:t>муниципального образования Дорогобужское городское поселение Дорогобужского района Смоленской области</w:t>
      </w:r>
      <w:r>
        <w:rPr>
          <w:rFonts w:ascii="Times New Roman" w:hAnsi="Times New Roman"/>
          <w:sz w:val="28"/>
          <w:szCs w:val="28"/>
          <w:u w:val="single"/>
        </w:rPr>
        <w:t>»</w:t>
      </w:r>
      <w:r w:rsidR="00A5774D" w:rsidRPr="001D1093">
        <w:rPr>
          <w:rFonts w:ascii="Times New Roman" w:hAnsi="Times New Roman" w:cs="Times New Roman"/>
        </w:rPr>
        <w:t xml:space="preserve"> </w:t>
      </w:r>
    </w:p>
    <w:p w:rsidR="00996F18" w:rsidRPr="001D1093" w:rsidRDefault="00996F18" w:rsidP="00A5774D">
      <w:pPr>
        <w:pStyle w:val="ConsPlusNonformat"/>
        <w:jc w:val="center"/>
        <w:rPr>
          <w:rFonts w:ascii="Times New Roman" w:hAnsi="Times New Roman" w:cs="Times New Roman"/>
        </w:rPr>
      </w:pPr>
      <w:r w:rsidRPr="001D1093">
        <w:rPr>
          <w:rFonts w:ascii="Times New Roman" w:hAnsi="Times New Roman" w:cs="Times New Roman"/>
        </w:rPr>
        <w:t>(наименование вида документа и его заголовок)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     Перечень вопросов для участников публичных консультаций: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1.  Актуальность  проблемы,  на решение которой направлено предлагаемое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правовое регулирование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2. Вероятность достижения целей, на которые оно направлено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3.  Наличие  иных  вариантов решения проблемы, наиболее эффективных или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менее затратных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4.   Степень   влияния  принимаемого  нормативного  правового  акта  </w:t>
      </w:r>
      <w:proofErr w:type="gramStart"/>
      <w:r w:rsidRPr="003A4729">
        <w:rPr>
          <w:rFonts w:ascii="Times New Roman" w:hAnsi="Times New Roman" w:cs="Times New Roman"/>
          <w:sz w:val="28"/>
          <w:szCs w:val="28"/>
        </w:rPr>
        <w:t>на</w:t>
      </w:r>
      <w:proofErr w:type="gramEnd"/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конкурентную среду в отрасли (высокая, средняя, низкая)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5.   Наличие   в   предлагаемом   правовом   регулировании   положений,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необоснованно    затрудняющих    предпринимательскую   или   инвестиционную</w:t>
      </w:r>
    </w:p>
    <w:p w:rsidR="00996F18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деятельность (да, нет)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6.   Вероятность  возникновения  у  субъектов  </w:t>
      </w:r>
      <w:proofErr w:type="gramStart"/>
      <w:r w:rsidRPr="003A4729">
        <w:rPr>
          <w:rFonts w:ascii="Times New Roman" w:hAnsi="Times New Roman" w:cs="Times New Roman"/>
          <w:sz w:val="28"/>
          <w:szCs w:val="28"/>
        </w:rPr>
        <w:t>предпринимательской</w:t>
      </w:r>
      <w:proofErr w:type="gramEnd"/>
      <w:r w:rsidRPr="003A4729">
        <w:rPr>
          <w:rFonts w:ascii="Times New Roman" w:hAnsi="Times New Roman" w:cs="Times New Roman"/>
          <w:sz w:val="28"/>
          <w:szCs w:val="28"/>
        </w:rPr>
        <w:t xml:space="preserve">  или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инвестиционной деятельности: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- избыточных обязанностей (да, нет) ___________________________________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- необоснованного роста затрат (да, нет) ______________________________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- избыточных запретов и ограничений (да, нет) _________________________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lastRenderedPageBreak/>
        <w:t xml:space="preserve">    7.  Предложения  и  замечания,  которые  целесообразно  учесть в рамках</w:t>
      </w: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проведения экспертизы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    Контактная информация участника публичных консультаций:</w:t>
      </w:r>
    </w:p>
    <w:p w:rsidR="00996F18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Наименование участника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Сфера деятельности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 xml:space="preserve">Ф.И.О.  контактного  лица,  номер  контактного  телефона, адрес </w:t>
      </w:r>
      <w:proofErr w:type="gramStart"/>
      <w:r w:rsidRPr="003A4729">
        <w:rPr>
          <w:rFonts w:ascii="Times New Roman" w:hAnsi="Times New Roman" w:cs="Times New Roman"/>
          <w:sz w:val="28"/>
          <w:szCs w:val="28"/>
        </w:rPr>
        <w:t>электронной</w:t>
      </w:r>
      <w:proofErr w:type="gramEnd"/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почты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38"/>
      </w:tblGrid>
      <w:tr w:rsidR="00996F18" w:rsidRPr="00597518" w:rsidTr="00B76664">
        <w:tc>
          <w:tcPr>
            <w:tcW w:w="10421" w:type="dxa"/>
          </w:tcPr>
          <w:p w:rsidR="00996F18" w:rsidRPr="00597518" w:rsidRDefault="00996F18" w:rsidP="00B76664">
            <w:pPr>
              <w:pStyle w:val="ConsPlusNonforma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96F18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96F18" w:rsidRPr="003A4729" w:rsidRDefault="00996F18" w:rsidP="00996F1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4729">
        <w:rPr>
          <w:rFonts w:ascii="Times New Roman" w:hAnsi="Times New Roman" w:cs="Times New Roman"/>
          <w:sz w:val="28"/>
          <w:szCs w:val="28"/>
        </w:rPr>
        <w:t>Руководитель                                                        Подпись</w:t>
      </w:r>
    </w:p>
    <w:p w:rsidR="00996F18" w:rsidRDefault="00996F18" w:rsidP="00996F18">
      <w:pPr>
        <w:pStyle w:val="ConsPlusNormal"/>
        <w:jc w:val="right"/>
        <w:outlineLvl w:val="1"/>
      </w:pPr>
    </w:p>
    <w:p w:rsidR="00996F18" w:rsidRDefault="00996F18" w:rsidP="00996F1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96F18" w:rsidRDefault="00996F18" w:rsidP="00996F1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96F18" w:rsidRDefault="00996F18" w:rsidP="00996F1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996F18" w:rsidRDefault="00996F18" w:rsidP="00996F18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373E1A" w:rsidRDefault="00253163"/>
    <w:sectPr w:rsidR="00373E1A" w:rsidSect="00996F1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677"/>
    <w:rsid w:val="00065203"/>
    <w:rsid w:val="00253163"/>
    <w:rsid w:val="004B5635"/>
    <w:rsid w:val="00610677"/>
    <w:rsid w:val="007A2F6E"/>
    <w:rsid w:val="00996F18"/>
    <w:rsid w:val="00A5774D"/>
    <w:rsid w:val="00AB4CD3"/>
    <w:rsid w:val="00AC5104"/>
    <w:rsid w:val="00BA19CE"/>
    <w:rsid w:val="00D5668D"/>
    <w:rsid w:val="00D67B31"/>
    <w:rsid w:val="00F14AE8"/>
    <w:rsid w:val="00F74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18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6F1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6F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6F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96F18"/>
    <w:rPr>
      <w:rFonts w:asciiTheme="majorHAnsi" w:eastAsiaTheme="majorEastAsia" w:hAnsiTheme="majorHAnsi" w:cstheme="majorBidi"/>
      <w:color w:val="243F60" w:themeColor="accent1" w:themeShade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6F18"/>
    <w:rPr>
      <w:rFonts w:ascii="Calibri" w:eastAsia="Calibri" w:hAnsi="Calibri" w:cs="Times New Roma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96F18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6F1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996F1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96F18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328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12</cp:revision>
  <dcterms:created xsi:type="dcterms:W3CDTF">2021-01-28T09:16:00Z</dcterms:created>
  <dcterms:modified xsi:type="dcterms:W3CDTF">2024-06-10T09:21:00Z</dcterms:modified>
</cp:coreProperties>
</file>