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>
        <w:tc>
          <w:tcPr>
            <w:tcW w:w="10188" w:type="dxa"/>
          </w:tcPr>
          <w:p w:rsidR="00C318E9" w:rsidRDefault="00C318E9">
            <w:pPr>
              <w:snapToGrid w:val="0"/>
              <w:jc w:val="right"/>
            </w:pPr>
            <w:bookmarkStart w:id="0" w:name="_1220864893"/>
            <w:bookmarkEnd w:id="0"/>
          </w:p>
        </w:tc>
      </w:tr>
      <w:tr w:rsidR="00C318E9">
        <w:tc>
          <w:tcPr>
            <w:tcW w:w="10188" w:type="dxa"/>
          </w:tcPr>
          <w:p w:rsidR="00C318E9" w:rsidRDefault="00842911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w:pict>
                <v:rect id="_x0000_tole_rId2" o:spid="_x0000_s1026" style="position:absolute;left:0;text-align:left;margin-left:0;margin-top:0;width:50pt;height:50pt;z-index:25165209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<o:lock v:ext="edit" aspectratio="t" selection="t"/>
                </v:rect>
              </w:pict>
            </w:r>
            <w:r w:rsidR="00C318E9" w:rsidRPr="00C318E9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43979891" r:id="rId10"/>
              </w:object>
            </w:r>
          </w:p>
        </w:tc>
      </w:tr>
      <w:tr w:rsidR="00C318E9">
        <w:trPr>
          <w:trHeight w:val="1155"/>
        </w:trPr>
        <w:tc>
          <w:tcPr>
            <w:tcW w:w="10188" w:type="dxa"/>
          </w:tcPr>
          <w:p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C318E9" w:rsidRDefault="00C318E9">
            <w:pPr>
              <w:jc w:val="center"/>
              <w:rPr>
                <w:b/>
                <w:bCs/>
              </w:rPr>
            </w:pPr>
          </w:p>
          <w:p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>
        <w:tc>
          <w:tcPr>
            <w:tcW w:w="10188" w:type="dxa"/>
          </w:tcPr>
          <w:p w:rsidR="00C318E9" w:rsidRDefault="006D30D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_____________№  _____</w:t>
            </w:r>
          </w:p>
        </w:tc>
      </w:tr>
    </w:tbl>
    <w:p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C318E9" w:rsidRPr="009C73D5" w:rsidRDefault="006D30DC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9C73D5">
        <w:rPr>
          <w:b w:val="0"/>
        </w:rPr>
        <w:t xml:space="preserve">Об утверждении Административного регламента предоставления муниципальной услуги </w:t>
      </w:r>
      <w:r w:rsidR="009C73D5" w:rsidRPr="009C73D5">
        <w:rPr>
          <w:b w:val="0"/>
        </w:rPr>
        <w:t>«Приватизация муниципального имущества»</w:t>
      </w:r>
    </w:p>
    <w:p w:rsidR="00C318E9" w:rsidRPr="0097556D" w:rsidRDefault="00C318E9">
      <w:pPr>
        <w:pStyle w:val="211"/>
        <w:ind w:firstLine="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 w:rsidRPr="0097556D">
        <w:rPr>
          <w:sz w:val="27"/>
          <w:szCs w:val="27"/>
        </w:rPr>
        <w:t>19.01.2026</w:t>
      </w:r>
      <w:r w:rsidRPr="0097556D">
        <w:rPr>
          <w:sz w:val="27"/>
          <w:szCs w:val="27"/>
        </w:rPr>
        <w:t xml:space="preserve"> № 1</w:t>
      </w:r>
      <w:r w:rsidR="007F1185" w:rsidRPr="0097556D">
        <w:rPr>
          <w:sz w:val="27"/>
          <w:szCs w:val="27"/>
        </w:rPr>
        <w:t>7</w:t>
      </w:r>
      <w:r w:rsidRPr="0097556D">
        <w:rPr>
          <w:sz w:val="27"/>
          <w:szCs w:val="27"/>
        </w:rPr>
        <w:t>, в целях оптимизации предоставления и доступности муниципальных услуг:</w:t>
      </w:r>
    </w:p>
    <w:p w:rsidR="00C318E9" w:rsidRPr="0097556D" w:rsidRDefault="00C318E9" w:rsidP="006D30DC">
      <w:pPr>
        <w:pStyle w:val="211"/>
        <w:ind w:right="136" w:firstLine="72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 w:rsidRPr="0097556D">
        <w:rPr>
          <w:sz w:val="27"/>
          <w:szCs w:val="27"/>
        </w:rPr>
        <w:t>п</w:t>
      </w:r>
      <w:proofErr w:type="gramEnd"/>
      <w:r w:rsidRPr="0097556D">
        <w:rPr>
          <w:sz w:val="27"/>
          <w:szCs w:val="27"/>
        </w:rPr>
        <w:t xml:space="preserve"> о с т а н о в л я е т:</w:t>
      </w:r>
    </w:p>
    <w:p w:rsidR="00C318E9" w:rsidRPr="0097556D" w:rsidRDefault="00C318E9" w:rsidP="006D30DC">
      <w:pPr>
        <w:widowControl w:val="0"/>
        <w:ind w:right="136" w:firstLine="709"/>
        <w:jc w:val="both"/>
        <w:rPr>
          <w:sz w:val="27"/>
          <w:szCs w:val="27"/>
        </w:rPr>
      </w:pPr>
    </w:p>
    <w:p w:rsidR="00C318E9" w:rsidRPr="0097556D" w:rsidRDefault="006D30DC" w:rsidP="006D30DC">
      <w:pPr>
        <w:widowControl w:val="0"/>
        <w:ind w:right="136" w:firstLine="709"/>
        <w:jc w:val="both"/>
        <w:rPr>
          <w:bCs/>
          <w:sz w:val="27"/>
          <w:szCs w:val="27"/>
        </w:rPr>
      </w:pPr>
      <w:r w:rsidRPr="0097556D">
        <w:rPr>
          <w:sz w:val="27"/>
          <w:szCs w:val="27"/>
        </w:rPr>
        <w:t>1.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 xml:space="preserve">Утвердить </w:t>
      </w:r>
      <w:bookmarkStart w:id="1" w:name="_GoBack"/>
      <w:r w:rsidR="003307EB" w:rsidRPr="0097556D">
        <w:rPr>
          <w:sz w:val="27"/>
          <w:szCs w:val="27"/>
        </w:rPr>
        <w:t xml:space="preserve">прилагаемый </w:t>
      </w:r>
      <w:r w:rsidRPr="0097556D">
        <w:rPr>
          <w:sz w:val="27"/>
          <w:szCs w:val="27"/>
        </w:rPr>
        <w:t xml:space="preserve">Административный регламент предоставления муниципальной услуги </w:t>
      </w:r>
      <w:r w:rsidR="009C73D5" w:rsidRPr="009C73D5">
        <w:rPr>
          <w:sz w:val="28"/>
          <w:szCs w:val="28"/>
        </w:rPr>
        <w:t>«Приватизация муниципального имущества</w:t>
      </w:r>
      <w:bookmarkEnd w:id="1"/>
      <w:r w:rsidR="009C73D5" w:rsidRPr="009C73D5">
        <w:rPr>
          <w:sz w:val="28"/>
          <w:szCs w:val="28"/>
        </w:rPr>
        <w:t>»</w:t>
      </w:r>
      <w:r w:rsidRPr="009C73D5">
        <w:rPr>
          <w:bCs/>
          <w:sz w:val="27"/>
          <w:szCs w:val="27"/>
        </w:rPr>
        <w:t>.</w:t>
      </w:r>
    </w:p>
    <w:p w:rsidR="00C318E9" w:rsidRPr="0097556D" w:rsidRDefault="006D30DC" w:rsidP="006D30DC">
      <w:pPr>
        <w:ind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2.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 w:rsidRPr="0097556D">
        <w:rPr>
          <w:sz w:val="27"/>
          <w:szCs w:val="27"/>
        </w:rPr>
        <w:t xml:space="preserve"> в информационно-телекоммуникационной сети «Интернет».  </w:t>
      </w:r>
    </w:p>
    <w:p w:rsidR="00C318E9" w:rsidRDefault="006D30DC" w:rsidP="006D30DC">
      <w:pPr>
        <w:pStyle w:val="af7"/>
        <w:ind w:left="0"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3.</w:t>
      </w:r>
      <w:r w:rsidR="005D5B86" w:rsidRPr="0097556D">
        <w:rPr>
          <w:sz w:val="27"/>
          <w:szCs w:val="27"/>
        </w:rPr>
        <w:t> </w:t>
      </w:r>
      <w:proofErr w:type="gramStart"/>
      <w:r w:rsidRPr="0097556D">
        <w:rPr>
          <w:sz w:val="27"/>
          <w:szCs w:val="27"/>
        </w:rPr>
        <w:t>Контроль за</w:t>
      </w:r>
      <w:proofErr w:type="gramEnd"/>
      <w:r w:rsidRPr="0097556D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образования «Дорогобужский муниципальный округ» Смоленской области </w:t>
      </w:r>
      <w:proofErr w:type="spellStart"/>
      <w:r w:rsidR="009C73D5">
        <w:rPr>
          <w:sz w:val="27"/>
          <w:szCs w:val="27"/>
        </w:rPr>
        <w:t>Бушинского</w:t>
      </w:r>
      <w:proofErr w:type="spellEnd"/>
      <w:r w:rsidR="009C73D5">
        <w:rPr>
          <w:sz w:val="27"/>
          <w:szCs w:val="27"/>
        </w:rPr>
        <w:t xml:space="preserve"> С.М.</w:t>
      </w:r>
    </w:p>
    <w:p w:rsid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97556D" w:rsidRP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9C73D5" w:rsidRDefault="009C73D5" w:rsidP="006D30DC">
      <w:pPr>
        <w:ind w:right="136"/>
        <w:rPr>
          <w:sz w:val="27"/>
          <w:szCs w:val="27"/>
        </w:rPr>
      </w:pPr>
    </w:p>
    <w:p w:rsidR="00C318E9" w:rsidRPr="0097556D" w:rsidRDefault="006D30DC" w:rsidP="006D30DC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>Глав</w:t>
      </w:r>
      <w:r w:rsidR="005E2614" w:rsidRPr="0097556D">
        <w:rPr>
          <w:sz w:val="27"/>
          <w:szCs w:val="27"/>
        </w:rPr>
        <w:t>ы</w:t>
      </w:r>
      <w:r w:rsidRPr="0097556D">
        <w:rPr>
          <w:sz w:val="27"/>
          <w:szCs w:val="27"/>
        </w:rPr>
        <w:t xml:space="preserve"> муниципального образования </w:t>
      </w:r>
    </w:p>
    <w:p w:rsidR="00C318E9" w:rsidRPr="0097556D" w:rsidRDefault="006D30DC" w:rsidP="006D30DC">
      <w:pPr>
        <w:tabs>
          <w:tab w:val="left" w:pos="6933"/>
        </w:tabs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«Дорогобужский муниципальный округ» </w:t>
      </w:r>
    </w:p>
    <w:p w:rsidR="00C318E9" w:rsidRPr="0097556D" w:rsidRDefault="006D30DC" w:rsidP="00EB3C66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Смоленской области                                     </w:t>
      </w:r>
      <w:r w:rsidR="00031CC4">
        <w:rPr>
          <w:sz w:val="27"/>
          <w:szCs w:val="27"/>
        </w:rPr>
        <w:t xml:space="preserve">                                                 </w:t>
      </w:r>
      <w:r w:rsidR="009C73D5">
        <w:rPr>
          <w:b/>
          <w:bCs/>
          <w:sz w:val="27"/>
          <w:szCs w:val="27"/>
        </w:rPr>
        <w:t xml:space="preserve">К.Н. </w:t>
      </w:r>
      <w:proofErr w:type="spellStart"/>
      <w:r w:rsidR="009C73D5">
        <w:rPr>
          <w:b/>
          <w:bCs/>
          <w:sz w:val="27"/>
          <w:szCs w:val="27"/>
        </w:rPr>
        <w:t>Серенков</w:t>
      </w:r>
      <w:proofErr w:type="spellEnd"/>
    </w:p>
    <w:p w:rsidR="003307EB" w:rsidRDefault="003307EB">
      <w:r>
        <w:br w:type="page"/>
      </w:r>
    </w:p>
    <w:p w:rsidR="00C318E9" w:rsidRPr="005D5B86" w:rsidRDefault="006D30DC" w:rsidP="005D5B86">
      <w:pPr>
        <w:ind w:left="5670" w:right="-6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lastRenderedPageBreak/>
        <w:t>УТВЕРЖДЕН</w:t>
      </w:r>
    </w:p>
    <w:p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>от _______</w:t>
      </w:r>
      <w:r w:rsidR="008E655C" w:rsidRPr="005D5B86">
        <w:rPr>
          <w:sz w:val="28"/>
          <w:szCs w:val="28"/>
        </w:rPr>
        <w:t>_______</w:t>
      </w:r>
      <w:r w:rsidRPr="005D5B86">
        <w:rPr>
          <w:sz w:val="28"/>
          <w:szCs w:val="28"/>
        </w:rPr>
        <w:t>__ № __</w:t>
      </w:r>
      <w:r w:rsidR="008E655C" w:rsidRPr="005D5B86">
        <w:rPr>
          <w:sz w:val="28"/>
          <w:szCs w:val="28"/>
        </w:rPr>
        <w:t>_____</w:t>
      </w:r>
      <w:r w:rsidRPr="005D5B86">
        <w:rPr>
          <w:sz w:val="28"/>
          <w:szCs w:val="28"/>
        </w:rPr>
        <w:t>__</w:t>
      </w:r>
    </w:p>
    <w:p w:rsidR="00C318E9" w:rsidRDefault="00C318E9">
      <w:pPr>
        <w:jc w:val="center"/>
        <w:rPr>
          <w:sz w:val="28"/>
          <w:szCs w:val="28"/>
        </w:rPr>
      </w:pPr>
    </w:p>
    <w:p w:rsidR="00C318E9" w:rsidRDefault="00C318E9">
      <w:pPr>
        <w:jc w:val="center"/>
        <w:rPr>
          <w:sz w:val="28"/>
          <w:szCs w:val="28"/>
        </w:rPr>
      </w:pPr>
    </w:p>
    <w:p w:rsidR="008E655C" w:rsidRDefault="008E655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3875B3" w:rsidRDefault="006D30D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AC7F25" w:rsidRDefault="009C73D5" w:rsidP="00125584">
      <w:pPr>
        <w:ind w:firstLine="709"/>
        <w:jc w:val="center"/>
        <w:rPr>
          <w:b/>
          <w:sz w:val="28"/>
          <w:szCs w:val="28"/>
        </w:rPr>
      </w:pPr>
      <w:r w:rsidRPr="009C73D5">
        <w:rPr>
          <w:b/>
          <w:sz w:val="28"/>
          <w:szCs w:val="28"/>
        </w:rPr>
        <w:t>«Приватизация муниципального имущества»</w:t>
      </w:r>
    </w:p>
    <w:p w:rsidR="0085236E" w:rsidRDefault="0085236E" w:rsidP="00125584">
      <w:pPr>
        <w:ind w:firstLine="709"/>
        <w:jc w:val="center"/>
        <w:rPr>
          <w:b/>
          <w:sz w:val="28"/>
          <w:szCs w:val="28"/>
        </w:rPr>
      </w:pPr>
    </w:p>
    <w:p w:rsidR="009C73D5" w:rsidRDefault="009C73D5" w:rsidP="00125584">
      <w:pPr>
        <w:ind w:firstLine="709"/>
        <w:jc w:val="center"/>
        <w:rPr>
          <w:b/>
          <w:sz w:val="28"/>
          <w:szCs w:val="28"/>
        </w:rPr>
      </w:pPr>
    </w:p>
    <w:p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:rsidR="00C318E9" w:rsidRDefault="00BA73F1" w:rsidP="0085236E">
      <w:pPr>
        <w:pStyle w:val="11"/>
        <w:ind w:left="0"/>
        <w:jc w:val="center"/>
      </w:pPr>
      <w:bookmarkStart w:id="2" w:name="_TOC_250008"/>
      <w:r>
        <w:t xml:space="preserve">1.1. </w:t>
      </w:r>
      <w:r w:rsidR="006D30DC">
        <w:t>Предмет</w:t>
      </w:r>
      <w:r w:rsidR="00D71F30">
        <w:t xml:space="preserve"> </w:t>
      </w:r>
      <w:r w:rsidR="006D30DC">
        <w:t>регулирования</w:t>
      </w:r>
      <w:r w:rsidR="00D71F30"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bookmarkEnd w:id="2"/>
      <w:r w:rsidR="00D71F30">
        <w:t xml:space="preserve"> </w:t>
      </w:r>
      <w:r w:rsidR="006D30DC">
        <w:t>регламента</w:t>
      </w:r>
    </w:p>
    <w:p w:rsidR="00C318E9" w:rsidRDefault="00C318E9">
      <w:pPr>
        <w:pStyle w:val="af5"/>
        <w:spacing w:before="8"/>
        <w:jc w:val="left"/>
        <w:rPr>
          <w:b/>
        </w:rPr>
      </w:pPr>
    </w:p>
    <w:p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</w:t>
      </w:r>
      <w:r w:rsidR="009C73D5" w:rsidRPr="009C73D5">
        <w:t>Приватизация муниципального имущества</w:t>
      </w:r>
      <w:r>
        <w:t xml:space="preserve">» (далее – </w:t>
      </w:r>
      <w:r w:rsidR="00494167">
        <w:t>у</w:t>
      </w:r>
      <w:r>
        <w:t>слуга).</w:t>
      </w:r>
    </w:p>
    <w:p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proofErr w:type="gramStart"/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BA73F1" w:rsidRDefault="00BA73F1" w:rsidP="00BA73F1">
      <w:pPr>
        <w:pStyle w:val="af5"/>
        <w:tabs>
          <w:tab w:val="left" w:pos="8440"/>
        </w:tabs>
        <w:spacing w:before="1"/>
      </w:pPr>
    </w:p>
    <w:p w:rsidR="00C318E9" w:rsidRDefault="00BA73F1" w:rsidP="0085236E">
      <w:pPr>
        <w:pStyle w:val="11"/>
        <w:ind w:left="0"/>
        <w:jc w:val="center"/>
      </w:pPr>
      <w:bookmarkStart w:id="3" w:name="_TOC_250007"/>
      <w:r>
        <w:t xml:space="preserve">1.2. </w:t>
      </w:r>
      <w:r w:rsidR="006D30DC">
        <w:t>Круг</w:t>
      </w:r>
      <w:bookmarkEnd w:id="3"/>
      <w:r w:rsidR="00D71F30">
        <w:t xml:space="preserve"> </w:t>
      </w:r>
      <w:r w:rsidR="003307EB">
        <w:rPr>
          <w:spacing w:val="-2"/>
        </w:rPr>
        <w:t>з</w:t>
      </w:r>
      <w:r w:rsidR="006D30DC">
        <w:t>аявителей</w:t>
      </w:r>
    </w:p>
    <w:p w:rsidR="00C318E9" w:rsidRDefault="00C318E9">
      <w:pPr>
        <w:pStyle w:val="af5"/>
        <w:spacing w:before="6"/>
        <w:jc w:val="left"/>
        <w:rPr>
          <w:b/>
        </w:rPr>
      </w:pPr>
    </w:p>
    <w:p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3D5">
        <w:rPr>
          <w:sz w:val="28"/>
          <w:szCs w:val="28"/>
        </w:rPr>
        <w:t>1.2.1.</w:t>
      </w:r>
      <w:r w:rsidR="006D30DC" w:rsidRPr="003307EB">
        <w:rPr>
          <w:sz w:val="28"/>
          <w:szCs w:val="28"/>
        </w:rPr>
        <w:t>Заявителяминаполучениемуниципальнойуслугиявляются</w:t>
      </w:r>
      <w:r w:rsidR="009C73D5">
        <w:rPr>
          <w:sz w:val="28"/>
          <w:szCs w:val="28"/>
        </w:rPr>
        <w:t xml:space="preserve"> физические лица, </w:t>
      </w:r>
      <w:r w:rsidR="006D30DC" w:rsidRPr="003307EB">
        <w:rPr>
          <w:sz w:val="28"/>
          <w:szCs w:val="28"/>
        </w:rPr>
        <w:t>индивидуальные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D71F30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(далее–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:rsidR="00047A59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:rsidR="009C73D5" w:rsidRDefault="009C73D5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лиц:</w:t>
      </w:r>
    </w:p>
    <w:p w:rsidR="009C73D5" w:rsidRDefault="009C73D5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7A59">
        <w:rPr>
          <w:sz w:val="28"/>
          <w:szCs w:val="28"/>
        </w:rPr>
        <w:t xml:space="preserve">- представители </w:t>
      </w:r>
      <w:r>
        <w:rPr>
          <w:sz w:val="28"/>
          <w:szCs w:val="28"/>
        </w:rPr>
        <w:t xml:space="preserve">физических лиц </w:t>
      </w:r>
      <w:r w:rsidRPr="00047A59">
        <w:rPr>
          <w:sz w:val="28"/>
          <w:szCs w:val="28"/>
        </w:rPr>
        <w:t>в силу полномочий на основании доверенности</w:t>
      </w:r>
      <w:r>
        <w:rPr>
          <w:sz w:val="28"/>
          <w:szCs w:val="28"/>
        </w:rPr>
        <w:t>;</w:t>
      </w:r>
    </w:p>
    <w:p w:rsidR="00047A59" w:rsidRPr="00047A59" w:rsidRDefault="00047A59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 w:rsidRPr="00047A59">
        <w:rPr>
          <w:sz w:val="28"/>
          <w:szCs w:val="28"/>
        </w:rPr>
        <w:t>от имени юридических лиц:</w:t>
      </w:r>
    </w:p>
    <w:p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учредительными документами от имени </w:t>
      </w:r>
      <w:r w:rsidRPr="00047A59">
        <w:rPr>
          <w:rFonts w:ascii="Times New Roman" w:hAnsi="Times New Roman" w:cs="Times New Roman"/>
          <w:sz w:val="28"/>
          <w:szCs w:val="28"/>
        </w:rPr>
        <w:lastRenderedPageBreak/>
        <w:t>юридического лица без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</w:p>
    <w:p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D71F30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D71F30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</w:p>
    <w:p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4" w:name="_TOC_250006"/>
      <w:r>
        <w:t xml:space="preserve">2. </w:t>
      </w:r>
      <w:r w:rsidR="0085236E">
        <w:t>Стандарт</w:t>
      </w:r>
      <w:r w:rsidR="00031CC4">
        <w:t xml:space="preserve"> </w:t>
      </w:r>
      <w:r w:rsidR="0085236E">
        <w:t>предоставления</w:t>
      </w:r>
      <w:r w:rsidR="00031CC4">
        <w:t xml:space="preserve"> </w:t>
      </w:r>
      <w:r w:rsidR="0085236E">
        <w:t>муниципальной</w:t>
      </w:r>
      <w:bookmarkEnd w:id="4"/>
      <w:r w:rsidR="00031CC4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2"/>
        <w:jc w:val="left"/>
        <w:rPr>
          <w:b/>
        </w:rPr>
      </w:pPr>
    </w:p>
    <w:p w:rsidR="0085236E" w:rsidRDefault="00BA73F1" w:rsidP="00CD4E8B">
      <w:pPr>
        <w:pStyle w:val="11"/>
        <w:ind w:left="0" w:firstLine="709"/>
        <w:jc w:val="center"/>
      </w:pPr>
      <w:bookmarkStart w:id="5" w:name="_TOC_250005"/>
      <w:r>
        <w:t xml:space="preserve">2.1. </w:t>
      </w:r>
      <w:r w:rsidR="0085236E">
        <w:t>Наименование</w:t>
      </w:r>
      <w:r w:rsidR="00031CC4">
        <w:t xml:space="preserve"> </w:t>
      </w:r>
      <w:r w:rsidR="0085236E">
        <w:t>муниципальной</w:t>
      </w:r>
      <w:bookmarkEnd w:id="5"/>
      <w:r w:rsidR="00031CC4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6"/>
        <w:jc w:val="left"/>
        <w:rPr>
          <w:b/>
        </w:rPr>
      </w:pPr>
    </w:p>
    <w:p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4B4F4B">
        <w:t xml:space="preserve"> </w:t>
      </w:r>
      <w:r w:rsidR="003307EB">
        <w:rPr>
          <w:spacing w:val="1"/>
        </w:rPr>
        <w:t xml:space="preserve">– </w:t>
      </w:r>
      <w:r w:rsidR="0085236E">
        <w:t>«</w:t>
      </w:r>
      <w:r w:rsidR="009C73D5" w:rsidRPr="009C73D5">
        <w:t>Приватизация муниципального имущества</w:t>
      </w:r>
      <w:r w:rsidR="0085236E">
        <w:t>»</w:t>
      </w:r>
      <w:r>
        <w:t>.</w:t>
      </w:r>
    </w:p>
    <w:p w:rsidR="0085236E" w:rsidRDefault="0085236E" w:rsidP="0085236E">
      <w:pPr>
        <w:pStyle w:val="af5"/>
        <w:spacing w:before="6"/>
        <w:jc w:val="left"/>
      </w:pPr>
    </w:p>
    <w:p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031CC4">
        <w:t xml:space="preserve"> </w:t>
      </w:r>
      <w:r w:rsidR="0085236E">
        <w:t>предоставляющего</w:t>
      </w:r>
      <w:r w:rsidR="00031CC4">
        <w:t xml:space="preserve"> </w:t>
      </w:r>
      <w:r w:rsidR="0085236E" w:rsidRPr="00C50CC2">
        <w:t>муниципальную</w:t>
      </w:r>
      <w:r w:rsidR="00031CC4">
        <w:t xml:space="preserve"> </w:t>
      </w:r>
      <w:r w:rsidR="0085236E" w:rsidRPr="00C50CC2">
        <w:t>услугу</w:t>
      </w:r>
    </w:p>
    <w:p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</w:t>
      </w:r>
      <w:r w:rsidR="00104875">
        <w:rPr>
          <w:rFonts w:eastAsia="Times New Roman"/>
        </w:rPr>
        <w:t xml:space="preserve">по экономике и управлению имуществом </w:t>
      </w:r>
      <w:r w:rsidRPr="00712FF0">
        <w:rPr>
          <w:rFonts w:eastAsia="Times New Roman"/>
        </w:rPr>
        <w:t xml:space="preserve">Администрации муниципального образования «Дорогобужский муниципальный округ» Смоленской области (далее - Управление). 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2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 xml:space="preserve">При предоставлении муниципальной услуги Управление взаимодействует </w:t>
      </w:r>
      <w:proofErr w:type="gramStart"/>
      <w:r w:rsidRPr="00712FF0">
        <w:rPr>
          <w:rFonts w:eastAsia="Times New Roman"/>
        </w:rPr>
        <w:t>с</w:t>
      </w:r>
      <w:proofErr w:type="gramEnd"/>
      <w:r w:rsidRPr="00712FF0">
        <w:rPr>
          <w:rFonts w:eastAsia="Times New Roman"/>
        </w:rPr>
        <w:t>: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Управлением </w:t>
      </w:r>
      <w:r w:rsidR="00662314">
        <w:rPr>
          <w:rFonts w:eastAsia="Times New Roman"/>
        </w:rPr>
        <w:t>Федеральной налоговой службы</w:t>
      </w:r>
      <w:r w:rsidR="00712FF0" w:rsidRPr="00712FF0">
        <w:rPr>
          <w:rFonts w:eastAsia="Times New Roman"/>
        </w:rPr>
        <w:t xml:space="preserve"> России по Смоленской области;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712FF0" w:rsidRPr="00712FF0">
        <w:rPr>
          <w:rFonts w:eastAsia="Times New Roman"/>
        </w:rPr>
        <w:t xml:space="preserve">Управлением Федеральной службы государственной регистрации, кадастра и картографии по Смоленской области (Управлением </w:t>
      </w:r>
      <w:proofErr w:type="spellStart"/>
      <w:r w:rsidR="00712FF0" w:rsidRPr="00712FF0">
        <w:rPr>
          <w:rFonts w:eastAsia="Times New Roman"/>
        </w:rPr>
        <w:t>Росреестра</w:t>
      </w:r>
      <w:proofErr w:type="spellEnd"/>
      <w:r w:rsidR="00712FF0" w:rsidRPr="00712FF0">
        <w:rPr>
          <w:rFonts w:eastAsia="Times New Roman"/>
        </w:rPr>
        <w:t xml:space="preserve"> по Смоленской области).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lastRenderedPageBreak/>
        <w:t>2.2.</w:t>
      </w:r>
      <w:r w:rsidR="00BE02B2">
        <w:rPr>
          <w:rFonts w:eastAsia="Times New Roman"/>
        </w:rPr>
        <w:t>3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4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:rsidR="00712FF0" w:rsidRDefault="00712FF0" w:rsidP="00712FF0">
      <w:pPr>
        <w:pStyle w:val="af5"/>
        <w:spacing w:before="4"/>
      </w:pPr>
    </w:p>
    <w:p w:rsidR="0085236E" w:rsidRPr="0000367E" w:rsidRDefault="00712FF0" w:rsidP="00C50CC2">
      <w:pPr>
        <w:pStyle w:val="11"/>
        <w:tabs>
          <w:tab w:val="left" w:pos="2209"/>
        </w:tabs>
        <w:jc w:val="center"/>
      </w:pPr>
      <w:bookmarkStart w:id="6" w:name="_TOC_250004"/>
      <w:r w:rsidRPr="0000367E">
        <w:t xml:space="preserve">2.3. </w:t>
      </w:r>
      <w:r w:rsidR="00C50CC2" w:rsidRPr="0000367E">
        <w:t>Результат</w:t>
      </w:r>
      <w:r w:rsidR="00031CC4">
        <w:t xml:space="preserve"> </w:t>
      </w:r>
      <w:r w:rsidR="0085236E" w:rsidRPr="0000367E">
        <w:t>предоставления</w:t>
      </w:r>
      <w:r w:rsidR="00031CC4">
        <w:t xml:space="preserve"> </w:t>
      </w:r>
      <w:r w:rsidR="0085236E" w:rsidRPr="0000367E">
        <w:t>муниципальной</w:t>
      </w:r>
      <w:bookmarkEnd w:id="6"/>
      <w:r w:rsidR="00031CC4">
        <w:t xml:space="preserve"> </w:t>
      </w:r>
      <w:r w:rsidR="0085236E" w:rsidRPr="0000367E">
        <w:t>услуги</w:t>
      </w:r>
    </w:p>
    <w:p w:rsidR="0085236E" w:rsidRPr="00247ED6" w:rsidRDefault="0085236E" w:rsidP="0085236E">
      <w:pPr>
        <w:pStyle w:val="af5"/>
        <w:spacing w:before="6"/>
        <w:jc w:val="left"/>
        <w:rPr>
          <w:b/>
          <w:highlight w:val="yellow"/>
        </w:rPr>
      </w:pPr>
    </w:p>
    <w:p w:rsidR="00897D1F" w:rsidRPr="002E0ADE" w:rsidRDefault="00897D1F" w:rsidP="002E0ADE">
      <w:pPr>
        <w:jc w:val="both"/>
        <w:rPr>
          <w:sz w:val="28"/>
          <w:szCs w:val="28"/>
        </w:rPr>
      </w:pPr>
      <w:r w:rsidRPr="002E0ADE">
        <w:rPr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1) передача заявителю в собственность муниципального имущества;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2) отказ в предоставлении муниципальной услуги.</w:t>
      </w:r>
    </w:p>
    <w:p w:rsidR="00897D1F" w:rsidRPr="002E0ADE" w:rsidRDefault="00897D1F" w:rsidP="002E0ADE">
      <w:pPr>
        <w:jc w:val="both"/>
        <w:rPr>
          <w:sz w:val="28"/>
          <w:szCs w:val="28"/>
        </w:rPr>
      </w:pPr>
      <w:r w:rsidRPr="002E0ADE">
        <w:rPr>
          <w:sz w:val="28"/>
          <w:szCs w:val="28"/>
        </w:rPr>
        <w:t>2.3.2. Процедура предоставления муниципальной услуги завершается: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1) заключением договора купли-продажи муниципального имущества;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2) выдачей (направлением) заявителю уведомления об отказе в предоставлении муниципальной услуги;</w:t>
      </w:r>
    </w:p>
    <w:p w:rsidR="00897D1F" w:rsidRPr="002E0ADE" w:rsidRDefault="00031CC4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3) выдачей (направлением) заявителю извещения об отказе в допуске к участию в торгах.</w:t>
      </w:r>
    </w:p>
    <w:p w:rsidR="00897D1F" w:rsidRPr="002E0ADE" w:rsidRDefault="002E0ADE" w:rsidP="002E0A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>2.3.3. Результат предоставления муниципальной услуги может быть передан заявителю в бумажном, бумажно-электронном (посредством электронной почты) виде.</w:t>
      </w:r>
    </w:p>
    <w:p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C50CC2" w:rsidRPr="00897D1F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 w:rsidRPr="00897D1F">
        <w:t xml:space="preserve">2.4. </w:t>
      </w:r>
      <w:r w:rsidR="00C50CC2" w:rsidRPr="00897D1F">
        <w:t>Срок пред</w:t>
      </w:r>
      <w:r w:rsidRPr="00897D1F">
        <w:t>оставления муниципальной услуги</w:t>
      </w:r>
    </w:p>
    <w:p w:rsidR="00C50CC2" w:rsidRPr="00897D1F" w:rsidRDefault="002A4F58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pacing w:val="1"/>
          <w:sz w:val="28"/>
          <w:szCs w:val="28"/>
        </w:rPr>
      </w:pPr>
      <w:r w:rsidRPr="00897D1F">
        <w:rPr>
          <w:sz w:val="28"/>
          <w:szCs w:val="28"/>
        </w:rPr>
        <w:t xml:space="preserve">Срок предоставления услуги составляет </w:t>
      </w:r>
      <w:r w:rsidR="00897D1F" w:rsidRPr="00897D1F">
        <w:rPr>
          <w:sz w:val="28"/>
          <w:szCs w:val="28"/>
        </w:rPr>
        <w:t>не более 72 календарных дней со дня регистрации заявки на участие в торгах</w:t>
      </w:r>
      <w:r w:rsidRPr="00897D1F">
        <w:rPr>
          <w:spacing w:val="1"/>
          <w:sz w:val="28"/>
          <w:szCs w:val="28"/>
        </w:rPr>
        <w:t>.</w:t>
      </w:r>
    </w:p>
    <w:p w:rsidR="00897D1F" w:rsidRPr="00247ED6" w:rsidRDefault="00897D1F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z w:val="28"/>
          <w:szCs w:val="28"/>
          <w:highlight w:val="yellow"/>
        </w:rPr>
      </w:pPr>
    </w:p>
    <w:p w:rsidR="00C50CC2" w:rsidRPr="00247ED6" w:rsidRDefault="00C50CC2" w:rsidP="00C50CC2">
      <w:pPr>
        <w:pStyle w:val="aff0"/>
        <w:widowControl w:val="0"/>
        <w:tabs>
          <w:tab w:val="left" w:pos="0"/>
        </w:tabs>
        <w:spacing w:before="1"/>
        <w:ind w:left="707" w:right="161"/>
        <w:contextualSpacing w:val="0"/>
        <w:jc w:val="both"/>
        <w:rPr>
          <w:sz w:val="28"/>
          <w:szCs w:val="28"/>
          <w:highlight w:val="yellow"/>
        </w:rPr>
      </w:pPr>
    </w:p>
    <w:p w:rsidR="00776B35" w:rsidRPr="0073074E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 w:rsidRPr="0073074E">
        <w:rPr>
          <w:b/>
          <w:bCs/>
          <w:sz w:val="28"/>
          <w:szCs w:val="28"/>
        </w:rPr>
        <w:t xml:space="preserve">2.5. </w:t>
      </w:r>
      <w:r w:rsidR="00776B35" w:rsidRPr="0073074E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76B35" w:rsidRPr="0073074E" w:rsidRDefault="00776B35" w:rsidP="00776B35">
      <w:pPr>
        <w:pStyle w:val="af5"/>
        <w:spacing w:before="6"/>
        <w:jc w:val="center"/>
        <w:rPr>
          <w:b/>
          <w:bCs/>
        </w:rPr>
      </w:pPr>
      <w:r w:rsidRPr="0073074E">
        <w:rPr>
          <w:b/>
          <w:bCs/>
        </w:rPr>
        <w:t>муниципальной услуги, и способы ее взимания</w:t>
      </w:r>
    </w:p>
    <w:p w:rsidR="00776B35" w:rsidRPr="0073074E" w:rsidRDefault="00776B35" w:rsidP="00776B35">
      <w:pPr>
        <w:pStyle w:val="af5"/>
        <w:spacing w:before="6"/>
        <w:jc w:val="left"/>
        <w:rPr>
          <w:b/>
        </w:rPr>
      </w:pPr>
    </w:p>
    <w:p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Предоставление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осуществляется</w:t>
      </w:r>
      <w:r w:rsidR="00244FA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бесплатно.</w:t>
      </w:r>
    </w:p>
    <w:p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:rsidR="002A4F58" w:rsidRPr="0073074E" w:rsidRDefault="002A4F58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2.6. </w:t>
      </w:r>
      <w:r w:rsidR="00AF019B" w:rsidRPr="0073074E">
        <w:t>Максимальный срок ожидания в очереди</w:t>
      </w:r>
    </w:p>
    <w:p w:rsidR="00AF019B" w:rsidRPr="0073074E" w:rsidRDefault="00AF019B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 при подаче </w:t>
      </w:r>
      <w:r w:rsidR="008A3BF3" w:rsidRPr="0073074E">
        <w:t xml:space="preserve">заявления и </w:t>
      </w:r>
      <w:r w:rsidRPr="0073074E">
        <w:t xml:space="preserve"> при</w:t>
      </w:r>
      <w:r w:rsidR="00031CC4">
        <w:t xml:space="preserve"> </w:t>
      </w:r>
      <w:r w:rsidRPr="0073074E">
        <w:t>получении</w:t>
      </w:r>
      <w:r w:rsidR="00031CC4">
        <w:t xml:space="preserve"> </w:t>
      </w:r>
      <w:r w:rsidRPr="0073074E">
        <w:t>результата</w:t>
      </w:r>
      <w:r w:rsidR="00031CC4">
        <w:t xml:space="preserve"> </w:t>
      </w:r>
      <w:r w:rsidRPr="0073074E">
        <w:t>предоставления</w:t>
      </w:r>
      <w:r w:rsidR="00031CC4">
        <w:t xml:space="preserve"> </w:t>
      </w:r>
      <w:r w:rsidRPr="0073074E">
        <w:t>муниципальной</w:t>
      </w:r>
      <w:r w:rsidR="00031CC4">
        <w:t xml:space="preserve"> </w:t>
      </w:r>
      <w:r w:rsidRPr="0073074E">
        <w:t>услуги</w:t>
      </w:r>
    </w:p>
    <w:p w:rsidR="00AF019B" w:rsidRPr="00247ED6" w:rsidRDefault="00AF019B" w:rsidP="00AF019B">
      <w:pPr>
        <w:pStyle w:val="af5"/>
        <w:spacing w:before="9"/>
        <w:jc w:val="left"/>
        <w:rPr>
          <w:b/>
          <w:highlight w:val="yellow"/>
        </w:rPr>
      </w:pPr>
    </w:p>
    <w:p w:rsidR="00AF019B" w:rsidRPr="0073074E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Максимальный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срок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ожидания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в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очереди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подаче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запроса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получении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результата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предоставления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составляет</w:t>
      </w:r>
      <w:r w:rsidR="00031CC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не более15 минут.</w:t>
      </w:r>
    </w:p>
    <w:p w:rsidR="008A3BF3" w:rsidRPr="0073074E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:rsidR="008A3BF3" w:rsidRPr="0073074E" w:rsidRDefault="002A4F58" w:rsidP="008A3BF3">
      <w:pPr>
        <w:pStyle w:val="11"/>
        <w:tabs>
          <w:tab w:val="left" w:pos="1787"/>
        </w:tabs>
        <w:ind w:left="0"/>
        <w:jc w:val="center"/>
      </w:pPr>
      <w:r w:rsidRPr="0073074E">
        <w:t xml:space="preserve">2.7. </w:t>
      </w:r>
      <w:r w:rsidR="00AF019B" w:rsidRPr="0073074E">
        <w:t xml:space="preserve">Срок регистрации </w:t>
      </w:r>
      <w:r w:rsidR="008A3BF3" w:rsidRPr="0073074E">
        <w:t>заявления</w:t>
      </w:r>
      <w:r w:rsidR="00AF019B" w:rsidRPr="0073074E">
        <w:t xml:space="preserve"> о предоставлении</w:t>
      </w:r>
      <w:r w:rsidR="00031CC4">
        <w:t xml:space="preserve"> </w:t>
      </w:r>
      <w:r w:rsidR="00AF019B" w:rsidRPr="0073074E">
        <w:t>муниципальной</w:t>
      </w:r>
      <w:r w:rsidR="00031CC4">
        <w:t xml:space="preserve"> </w:t>
      </w:r>
      <w:r w:rsidR="008A3BF3" w:rsidRPr="0073074E">
        <w:t xml:space="preserve">услуги </w:t>
      </w:r>
    </w:p>
    <w:p w:rsidR="00AF019B" w:rsidRPr="00247ED6" w:rsidRDefault="00AF019B" w:rsidP="00AF019B">
      <w:pPr>
        <w:pStyle w:val="af5"/>
        <w:spacing w:before="1"/>
        <w:jc w:val="left"/>
        <w:rPr>
          <w:b/>
          <w:highlight w:val="yellow"/>
        </w:rPr>
      </w:pP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2.7.1.</w:t>
      </w:r>
      <w:r w:rsidR="00BD4E2A" w:rsidRPr="0073074E">
        <w:rPr>
          <w:b w:val="0"/>
          <w:bCs w:val="0"/>
          <w:lang w:eastAsia="ru-RU"/>
        </w:rPr>
        <w:t> </w:t>
      </w:r>
      <w:r w:rsidRPr="0073074E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 w:rsidRPr="0073074E">
        <w:rPr>
          <w:b w:val="0"/>
          <w:bCs w:val="0"/>
          <w:lang w:eastAsia="ru-RU"/>
        </w:rPr>
        <w:t>у</w:t>
      </w:r>
      <w:r w:rsidRPr="0073074E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:rsidR="002A4F58" w:rsidRPr="0073074E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2.7.2. </w:t>
      </w:r>
      <w:r w:rsidR="002A4F58" w:rsidRPr="0073074E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:rsidR="007F3B8D" w:rsidRPr="0073074E" w:rsidRDefault="0044061C" w:rsidP="0044061C">
      <w:pPr>
        <w:pStyle w:val="11"/>
        <w:tabs>
          <w:tab w:val="left" w:pos="1036"/>
        </w:tabs>
        <w:ind w:right="376"/>
        <w:jc w:val="center"/>
      </w:pPr>
      <w:r w:rsidRPr="0073074E">
        <w:t xml:space="preserve">2.8. </w:t>
      </w:r>
      <w:r w:rsidR="00AF019B" w:rsidRPr="0073074E">
        <w:t>Требования к помещениям, в которых предоставляется</w:t>
      </w:r>
    </w:p>
    <w:p w:rsidR="00AF019B" w:rsidRPr="0073074E" w:rsidRDefault="00AF019B" w:rsidP="0044061C">
      <w:pPr>
        <w:pStyle w:val="11"/>
        <w:tabs>
          <w:tab w:val="left" w:pos="1036"/>
        </w:tabs>
        <w:ind w:right="376"/>
        <w:jc w:val="center"/>
      </w:pPr>
      <w:r w:rsidRPr="0073074E">
        <w:t>муниципальная</w:t>
      </w:r>
      <w:r w:rsidR="00031CC4">
        <w:t xml:space="preserve"> </w:t>
      </w:r>
      <w:r w:rsidRPr="0073074E">
        <w:t>услуга</w:t>
      </w:r>
    </w:p>
    <w:p w:rsidR="00AF019B" w:rsidRPr="0073074E" w:rsidRDefault="00AF019B" w:rsidP="00AF019B">
      <w:pPr>
        <w:pStyle w:val="af5"/>
        <w:spacing w:before="6"/>
        <w:jc w:val="left"/>
        <w:rPr>
          <w:b/>
        </w:rPr>
      </w:pPr>
    </w:p>
    <w:p w:rsidR="00A76D76" w:rsidRPr="0073074E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74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7" w:name="_TOC_250000"/>
      <w:r w:rsidRPr="0073074E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73074E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="00031CC4">
        <w:t xml:space="preserve"> </w:t>
      </w:r>
      <w:r w:rsidRPr="0073074E">
        <w:rPr>
          <w:rFonts w:ascii="Times New Roman" w:hAnsi="Times New Roman" w:cs="Times New Roman"/>
          <w:sz w:val="28"/>
          <w:szCs w:val="28"/>
        </w:rPr>
        <w:t>(далее – официальный сайт), а также на Едином портале государственных и муниципальных услуг.</w:t>
      </w:r>
      <w:proofErr w:type="gramEnd"/>
    </w:p>
    <w:p w:rsidR="00047A59" w:rsidRPr="0073074E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:rsidR="00A1516F" w:rsidRPr="0073074E" w:rsidRDefault="003001F3" w:rsidP="00A1516F">
      <w:pPr>
        <w:pStyle w:val="11"/>
        <w:tabs>
          <w:tab w:val="left" w:pos="1837"/>
        </w:tabs>
        <w:jc w:val="center"/>
      </w:pPr>
      <w:r w:rsidRPr="0073074E">
        <w:t xml:space="preserve">2.9. </w:t>
      </w:r>
      <w:r w:rsidR="00A1516F" w:rsidRPr="0073074E">
        <w:t>Показатели</w:t>
      </w:r>
      <w:r w:rsidR="00031CC4">
        <w:t xml:space="preserve"> </w:t>
      </w:r>
      <w:r w:rsidR="00A1516F" w:rsidRPr="0073074E">
        <w:t>качества и доступности</w:t>
      </w:r>
      <w:r w:rsidR="00031CC4">
        <w:t xml:space="preserve"> </w:t>
      </w:r>
      <w:r w:rsidR="00A1516F" w:rsidRPr="0073074E">
        <w:t>муниципальной</w:t>
      </w:r>
      <w:bookmarkEnd w:id="7"/>
      <w:r w:rsidR="00031CC4">
        <w:t xml:space="preserve"> </w:t>
      </w:r>
      <w:r w:rsidR="00A1516F" w:rsidRPr="0073074E">
        <w:t>услуги</w:t>
      </w:r>
    </w:p>
    <w:p w:rsidR="00A1516F" w:rsidRPr="0073074E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:rsidR="00A1516F" w:rsidRPr="0073074E" w:rsidRDefault="003001F3" w:rsidP="00BD4E2A">
      <w:pPr>
        <w:pStyle w:val="af5"/>
        <w:ind w:firstLine="709"/>
      </w:pPr>
      <w:r w:rsidRPr="0073074E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  <w:r w:rsidR="004E2B67">
        <w:t>.</w:t>
      </w:r>
    </w:p>
    <w:p w:rsidR="003001F3" w:rsidRPr="0073074E" w:rsidRDefault="003001F3" w:rsidP="007C4A98">
      <w:pPr>
        <w:pStyle w:val="af5"/>
        <w:ind w:firstLine="709"/>
        <w:jc w:val="left"/>
      </w:pP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:rsidR="003001F3" w:rsidRPr="0073074E" w:rsidRDefault="004E2B67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</w:t>
      </w:r>
      <w:r w:rsidR="003001F3" w:rsidRPr="0073074E">
        <w:rPr>
          <w:rFonts w:eastAsia="Calibri"/>
          <w:b/>
          <w:bCs/>
          <w:sz w:val="28"/>
          <w:szCs w:val="28"/>
          <w:lang w:eastAsia="en-US"/>
        </w:rPr>
        <w:t xml:space="preserve"> электронной форме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3074E">
        <w:rPr>
          <w:rFonts w:eastAsia="Calibri"/>
          <w:bCs/>
          <w:sz w:val="28"/>
          <w:szCs w:val="28"/>
          <w:lang w:eastAsia="en-US"/>
        </w:rPr>
        <w:t>2.10.1.</w:t>
      </w:r>
      <w:r w:rsidR="00BD4E2A" w:rsidRPr="0073074E">
        <w:rPr>
          <w:rFonts w:eastAsia="Calibri"/>
          <w:bCs/>
          <w:sz w:val="28"/>
          <w:szCs w:val="28"/>
          <w:lang w:eastAsia="en-US"/>
        </w:rPr>
        <w:t> </w:t>
      </w:r>
      <w:r w:rsidRPr="0073074E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029D">
        <w:rPr>
          <w:rFonts w:eastAsia="Calibri"/>
          <w:bCs/>
          <w:sz w:val="28"/>
          <w:szCs w:val="28"/>
          <w:lang w:eastAsia="en-US"/>
        </w:rPr>
        <w:t>2.10.</w:t>
      </w:r>
      <w:r w:rsidR="0073074E" w:rsidRPr="00BC029D">
        <w:rPr>
          <w:rFonts w:eastAsia="Calibri"/>
          <w:bCs/>
          <w:sz w:val="28"/>
          <w:szCs w:val="28"/>
          <w:lang w:eastAsia="en-US"/>
        </w:rPr>
        <w:t>2</w:t>
      </w:r>
      <w:r w:rsidRPr="00BC029D">
        <w:rPr>
          <w:rFonts w:eastAsia="Calibri"/>
          <w:bCs/>
          <w:sz w:val="28"/>
          <w:szCs w:val="28"/>
          <w:lang w:eastAsia="en-US"/>
        </w:rPr>
        <w:t>.</w:t>
      </w:r>
      <w:r w:rsidR="00614F94" w:rsidRPr="00BC029D">
        <w:rPr>
          <w:rFonts w:eastAsia="Calibri"/>
          <w:bCs/>
          <w:sz w:val="28"/>
          <w:szCs w:val="28"/>
          <w:lang w:eastAsia="en-US"/>
        </w:rPr>
        <w:t> </w:t>
      </w:r>
      <w:r w:rsidRPr="00BC029D">
        <w:rPr>
          <w:rFonts w:eastAsia="Calibri"/>
          <w:bCs/>
          <w:sz w:val="28"/>
          <w:szCs w:val="28"/>
          <w:lang w:eastAsia="en-US"/>
        </w:rPr>
        <w:t>Запросы и обращения могут быть направлены в форме электронных документов с использованием информационно-телекоммуникац</w:t>
      </w:r>
      <w:r w:rsidR="00BC029D">
        <w:rPr>
          <w:rFonts w:eastAsia="Calibri"/>
          <w:bCs/>
          <w:sz w:val="28"/>
          <w:szCs w:val="28"/>
          <w:lang w:eastAsia="en-US"/>
        </w:rPr>
        <w:t>ионных сетей общего пользования</w:t>
      </w:r>
      <w:r w:rsidR="00A27D4C">
        <w:rPr>
          <w:rFonts w:eastAsia="Calibri"/>
          <w:bCs/>
          <w:sz w:val="28"/>
          <w:szCs w:val="28"/>
          <w:lang w:eastAsia="en-US"/>
        </w:rPr>
        <w:t>.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>2.10.</w:t>
      </w:r>
      <w:r w:rsidR="0073074E" w:rsidRPr="00A27D4C">
        <w:rPr>
          <w:rFonts w:eastAsia="Calibri"/>
          <w:bCs/>
          <w:sz w:val="28"/>
          <w:szCs w:val="28"/>
          <w:lang w:eastAsia="en-US"/>
        </w:rPr>
        <w:t>3</w:t>
      </w:r>
      <w:r w:rsidRPr="00A27D4C">
        <w:rPr>
          <w:rFonts w:eastAsia="Calibri"/>
          <w:bCs/>
          <w:sz w:val="28"/>
          <w:szCs w:val="28"/>
          <w:lang w:eastAsia="en-US"/>
        </w:rPr>
        <w:t>.</w:t>
      </w:r>
      <w:r w:rsidR="00614F94" w:rsidRPr="00A27D4C">
        <w:rPr>
          <w:rFonts w:eastAsia="Calibri"/>
          <w:bCs/>
          <w:sz w:val="28"/>
          <w:szCs w:val="28"/>
          <w:lang w:eastAsia="en-US"/>
        </w:rPr>
        <w:t> </w:t>
      </w:r>
      <w:r w:rsidRPr="00A27D4C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3001F3" w:rsidRPr="00A27D4C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lastRenderedPageBreak/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  <w:r w:rsidR="004E2B67" w:rsidRPr="00A27D4C">
        <w:rPr>
          <w:rFonts w:eastAsia="Calibri"/>
          <w:bCs/>
          <w:sz w:val="28"/>
          <w:szCs w:val="28"/>
          <w:lang w:eastAsia="en-US"/>
        </w:rPr>
        <w:t>.</w:t>
      </w:r>
    </w:p>
    <w:p w:rsidR="003001F3" w:rsidRPr="00A27D4C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27D4C">
        <w:rPr>
          <w:rFonts w:eastAsia="Calibri"/>
          <w:bCs/>
          <w:sz w:val="28"/>
          <w:szCs w:val="28"/>
          <w:lang w:eastAsia="en-US"/>
        </w:rPr>
        <w:t>2.10.</w:t>
      </w:r>
      <w:r w:rsidR="0073074E" w:rsidRPr="00A27D4C">
        <w:rPr>
          <w:rFonts w:eastAsia="Calibri"/>
          <w:bCs/>
          <w:sz w:val="28"/>
          <w:szCs w:val="28"/>
          <w:lang w:eastAsia="en-US"/>
        </w:rPr>
        <w:t>4</w:t>
      </w:r>
      <w:r w:rsidR="003001F3" w:rsidRPr="00A27D4C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A27D4C">
        <w:rPr>
          <w:rFonts w:eastAsia="Calibri"/>
          <w:b/>
          <w:bCs/>
          <w:sz w:val="28"/>
          <w:szCs w:val="28"/>
          <w:lang w:eastAsia="en-US"/>
        </w:rPr>
        <w:t>.</w:t>
      </w:r>
    </w:p>
    <w:p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</w:t>
      </w:r>
      <w:proofErr w:type="gramStart"/>
      <w:r w:rsidRPr="003001F3">
        <w:rPr>
          <w:sz w:val="28"/>
          <w:szCs w:val="28"/>
        </w:rPr>
        <w:t xml:space="preserve">или) </w:t>
      </w:r>
      <w:proofErr w:type="gramEnd"/>
      <w:r w:rsidRPr="003001F3">
        <w:rPr>
          <w:sz w:val="28"/>
          <w:szCs w:val="28"/>
        </w:rPr>
        <w:t>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:rsidR="007F3B8D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 w:rsidR="00614F94">
        <w:rPr>
          <w:sz w:val="28"/>
          <w:szCs w:val="28"/>
        </w:rPr>
        <w:t> </w:t>
      </w:r>
      <w:r w:rsidRPr="00E52D10">
        <w:rPr>
          <w:sz w:val="28"/>
          <w:szCs w:val="28"/>
        </w:rPr>
        <w:t>Форм</w:t>
      </w:r>
      <w:r w:rsidR="004E2B67">
        <w:rPr>
          <w:sz w:val="28"/>
          <w:szCs w:val="28"/>
        </w:rPr>
        <w:t>ы</w:t>
      </w:r>
      <w:r w:rsidR="00031CC4">
        <w:rPr>
          <w:sz w:val="28"/>
          <w:szCs w:val="28"/>
        </w:rPr>
        <w:t xml:space="preserve"> </w:t>
      </w:r>
      <w:r w:rsidR="003875B3">
        <w:rPr>
          <w:sz w:val="28"/>
          <w:szCs w:val="28"/>
        </w:rPr>
        <w:t>заявлени</w:t>
      </w:r>
      <w:r w:rsidR="00310C08">
        <w:rPr>
          <w:sz w:val="28"/>
          <w:szCs w:val="28"/>
        </w:rPr>
        <w:t>й</w:t>
      </w:r>
      <w:r w:rsidR="00031CC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приведен</w:t>
      </w:r>
      <w:r w:rsidR="00310C08">
        <w:rPr>
          <w:sz w:val="28"/>
          <w:szCs w:val="28"/>
        </w:rPr>
        <w:t>ы</w:t>
      </w:r>
      <w:r w:rsidRPr="00E52D10">
        <w:rPr>
          <w:sz w:val="28"/>
          <w:szCs w:val="28"/>
        </w:rPr>
        <w:t xml:space="preserve"> в</w:t>
      </w:r>
      <w:r w:rsidR="00031CC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приложени</w:t>
      </w:r>
      <w:r w:rsidR="00310C08">
        <w:rPr>
          <w:sz w:val="28"/>
          <w:szCs w:val="28"/>
        </w:rPr>
        <w:t>ях</w:t>
      </w:r>
      <w:r w:rsidRPr="00E52D10">
        <w:rPr>
          <w:sz w:val="28"/>
          <w:szCs w:val="28"/>
        </w:rPr>
        <w:t xml:space="preserve"> №</w:t>
      </w:r>
      <w:r w:rsidR="00310C08">
        <w:rPr>
          <w:sz w:val="28"/>
          <w:szCs w:val="28"/>
        </w:rPr>
        <w:t>№</w:t>
      </w:r>
      <w:r w:rsidR="003875B3">
        <w:rPr>
          <w:sz w:val="28"/>
          <w:szCs w:val="28"/>
        </w:rPr>
        <w:t>5</w:t>
      </w:r>
      <w:r w:rsidR="00310C08">
        <w:rPr>
          <w:sz w:val="28"/>
          <w:szCs w:val="28"/>
        </w:rPr>
        <w:t>,6,7</w:t>
      </w:r>
      <w:r w:rsidR="00031CC4">
        <w:rPr>
          <w:sz w:val="28"/>
          <w:szCs w:val="28"/>
        </w:rPr>
        <w:t>,</w:t>
      </w:r>
      <w:r w:rsidR="00DB020B" w:rsidRPr="002D4F83">
        <w:rPr>
          <w:sz w:val="28"/>
          <w:szCs w:val="28"/>
        </w:rPr>
        <w:t>8</w:t>
      </w:r>
      <w:r w:rsidR="00031CC4">
        <w:rPr>
          <w:sz w:val="28"/>
          <w:szCs w:val="28"/>
        </w:rPr>
        <w:t xml:space="preserve"> </w:t>
      </w:r>
      <w:r w:rsidRPr="003001F3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</w:t>
      </w:r>
      <w:r w:rsidR="00F13063">
        <w:rPr>
          <w:sz w:val="28"/>
          <w:szCs w:val="28"/>
        </w:rPr>
        <w:t>.</w:t>
      </w:r>
    </w:p>
    <w:p w:rsidR="00F13063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8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031CC4">
        <w:t xml:space="preserve"> </w:t>
      </w:r>
      <w:r w:rsidR="007F3B8D">
        <w:t>необходимых</w:t>
      </w:r>
      <w:r w:rsidR="00031CC4">
        <w:t xml:space="preserve"> </w:t>
      </w:r>
      <w:r w:rsidR="007F3B8D">
        <w:t>для</w:t>
      </w:r>
      <w:r w:rsidR="00031CC4">
        <w:t xml:space="preserve"> </w:t>
      </w:r>
      <w:r w:rsidR="007F3B8D">
        <w:t>предоставления муниципальной</w:t>
      </w:r>
      <w:bookmarkEnd w:id="8"/>
      <w:r w:rsidR="00031CC4">
        <w:t xml:space="preserve"> </w:t>
      </w:r>
      <w:r w:rsidR="00764458">
        <w:t>услуги</w:t>
      </w:r>
    </w:p>
    <w:p w:rsidR="00764458" w:rsidRPr="00764458" w:rsidRDefault="00764458" w:rsidP="00764458">
      <w:pPr>
        <w:rPr>
          <w:lang w:eastAsia="en-US"/>
        </w:rPr>
      </w:pPr>
    </w:p>
    <w:p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244FAE">
        <w:rPr>
          <w:rFonts w:eastAsia="Times New Roman"/>
        </w:rPr>
        <w:t xml:space="preserve">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>в приложении 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244FAE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8B0074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58"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="00764458"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№ </w:t>
      </w:r>
      <w:r w:rsidR="00F2718A">
        <w:rPr>
          <w:sz w:val="28"/>
          <w:szCs w:val="28"/>
        </w:rPr>
        <w:t>4</w:t>
      </w:r>
      <w:r w:rsidR="00764458" w:rsidRPr="00764458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="00764458" w:rsidRPr="00764458">
        <w:rPr>
          <w:sz w:val="28"/>
          <w:szCs w:val="28"/>
        </w:rPr>
        <w:t>административному регламенту</w:t>
      </w:r>
      <w:r w:rsidR="00DB020B">
        <w:rPr>
          <w:sz w:val="28"/>
          <w:szCs w:val="28"/>
        </w:rPr>
        <w:t>.</w:t>
      </w:r>
    </w:p>
    <w:p w:rsidR="00DB020B" w:rsidRDefault="00031CC4" w:rsidP="00DB020B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020B" w:rsidRPr="00A27D4C">
        <w:rPr>
          <w:sz w:val="28"/>
          <w:szCs w:val="28"/>
        </w:rPr>
        <w:t>Форма решения об отказе в предоставлении услуги приведена  в приложения № 9 к настоящему административному регламенту</w:t>
      </w:r>
      <w:r w:rsidR="00DB020B">
        <w:rPr>
          <w:sz w:val="28"/>
          <w:szCs w:val="28"/>
        </w:rPr>
        <w:t>.</w:t>
      </w:r>
    </w:p>
    <w:p w:rsidR="00A27D4C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2C45">
        <w:rPr>
          <w:b/>
          <w:sz w:val="28"/>
          <w:szCs w:val="28"/>
        </w:rPr>
        <w:lastRenderedPageBreak/>
        <w:t>3</w:t>
      </w:r>
      <w:r w:rsidR="00D11070" w:rsidRPr="00532C45">
        <w:rPr>
          <w:b/>
          <w:sz w:val="28"/>
          <w:szCs w:val="28"/>
        </w:rPr>
        <w:t>.</w:t>
      </w:r>
      <w:r w:rsidR="004B4F4B">
        <w:rPr>
          <w:b/>
          <w:sz w:val="28"/>
          <w:szCs w:val="28"/>
        </w:rPr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:rsidR="00D11070" w:rsidRDefault="00D11070" w:rsidP="00D11070">
      <w:pPr>
        <w:pStyle w:val="af5"/>
        <w:spacing w:before="11"/>
        <w:jc w:val="left"/>
        <w:rPr>
          <w:b/>
        </w:rPr>
      </w:pPr>
    </w:p>
    <w:p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244FAE">
        <w:t xml:space="preserve"> </w:t>
      </w:r>
      <w:r w:rsidR="00D11070">
        <w:t>перечень</w:t>
      </w:r>
      <w:r w:rsidR="00244FAE">
        <w:t xml:space="preserve"> </w:t>
      </w:r>
      <w:r w:rsidR="00D11070">
        <w:t>административных</w:t>
      </w:r>
      <w:r w:rsidR="00244FAE">
        <w:t xml:space="preserve"> </w:t>
      </w:r>
      <w:r w:rsidR="00D11070">
        <w:t>процедур</w:t>
      </w:r>
    </w:p>
    <w:p w:rsidR="00A27D4C" w:rsidRDefault="00A27D4C" w:rsidP="00A27D4C">
      <w:pPr>
        <w:rPr>
          <w:lang w:eastAsia="en-US"/>
        </w:rPr>
      </w:pP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</w:p>
    <w:p w:rsidR="00A27D4C" w:rsidRPr="00A27D4C" w:rsidRDefault="00A27D4C" w:rsidP="00A27D4C">
      <w:pPr>
        <w:ind w:left="142" w:firstLine="1134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ab/>
        <w:t>Предоставление муниципальной услуги включает в себя следующие административные процедуры: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1) профилирование заявителя;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2) прием и регистрация заявления и документов;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A27D4C" w:rsidRPr="00A27D4C" w:rsidRDefault="00A27D4C" w:rsidP="00A27D4C">
      <w:pPr>
        <w:ind w:firstLine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4) рассмотрение заявления и документов, необходимых для предоставления муниципальной услуги;</w:t>
      </w:r>
    </w:p>
    <w:p w:rsidR="00A27D4C" w:rsidRPr="00A27D4C" w:rsidRDefault="00A27D4C" w:rsidP="00A27D4C">
      <w:pPr>
        <w:ind w:left="14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5</w:t>
      </w:r>
      <w:r w:rsidRPr="00A27D4C">
        <w:rPr>
          <w:sz w:val="28"/>
          <w:szCs w:val="28"/>
          <w:lang w:eastAsia="en-US"/>
        </w:rPr>
        <w:t>) принятие решения и оформление результата предоставления муниципальной услуги;</w:t>
      </w:r>
    </w:p>
    <w:p w:rsidR="00A27D4C" w:rsidRPr="00A27D4C" w:rsidRDefault="00A27D4C" w:rsidP="00A27D4C">
      <w:pPr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A27D4C">
        <w:rPr>
          <w:sz w:val="28"/>
          <w:szCs w:val="28"/>
          <w:lang w:eastAsia="en-US"/>
        </w:rPr>
        <w:t>) выдача результата предоставления муниципальной услуги заявителю.</w:t>
      </w:r>
    </w:p>
    <w:p w:rsidR="00A27D4C" w:rsidRDefault="00A27D4C" w:rsidP="00A27D4C">
      <w:pPr>
        <w:ind w:left="709"/>
        <w:rPr>
          <w:sz w:val="28"/>
          <w:szCs w:val="28"/>
          <w:lang w:eastAsia="en-US"/>
        </w:rPr>
      </w:pPr>
    </w:p>
    <w:p w:rsidR="00A27D4C" w:rsidRDefault="00A27D4C" w:rsidP="00A27D4C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A27D4C" w:rsidRPr="00E001A4" w:rsidRDefault="00A27D4C" w:rsidP="00A27D4C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:rsidR="00A27D4C" w:rsidRDefault="00A27D4C" w:rsidP="00A27D4C">
      <w:pPr>
        <w:pStyle w:val="af5"/>
        <w:spacing w:before="3"/>
        <w:ind w:firstLine="709"/>
        <w:rPr>
          <w:rFonts w:eastAsia="Times New Roman"/>
        </w:rPr>
      </w:pPr>
    </w:p>
    <w:p w:rsidR="00A27D4C" w:rsidRPr="002C513A" w:rsidRDefault="00A27D4C" w:rsidP="00A27D4C">
      <w:pPr>
        <w:pStyle w:val="af5"/>
        <w:spacing w:before="3"/>
        <w:ind w:firstLine="709"/>
        <w:rPr>
          <w:rFonts w:eastAsia="Times New Roman"/>
        </w:rPr>
      </w:pPr>
    </w:p>
    <w:p w:rsidR="00A27D4C" w:rsidRPr="002C513A" w:rsidRDefault="00A27D4C" w:rsidP="00A27D4C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:rsidR="00A27D4C" w:rsidRPr="002C513A" w:rsidRDefault="00A27D4C" w:rsidP="00A27D4C">
      <w:pPr>
        <w:pStyle w:val="af5"/>
        <w:spacing w:before="3"/>
      </w:pP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3.3.1. Основанием для начала исполнения административной процедуры является личное обращение заявителя в Управление,  поступление заявления по почте, по э</w:t>
      </w:r>
      <w:r>
        <w:t>лектронной почте</w:t>
      </w:r>
      <w:r w:rsidRPr="002C513A">
        <w:t xml:space="preserve">. </w:t>
      </w:r>
    </w:p>
    <w:p w:rsidR="00A27D4C" w:rsidRPr="002C513A" w:rsidRDefault="00A27D4C" w:rsidP="00A27D4C">
      <w:pPr>
        <w:pStyle w:val="af5"/>
        <w:spacing w:before="3"/>
        <w:ind w:firstLine="709"/>
      </w:pPr>
      <w:r>
        <w:t>3.3.2</w:t>
      </w:r>
      <w:r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</w:t>
      </w:r>
      <w:r>
        <w:t xml:space="preserve">3. Сотрудник Управления, </w:t>
      </w:r>
      <w:r w:rsidRPr="002C513A">
        <w:t xml:space="preserve">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</w:t>
      </w:r>
      <w:r w:rsidRPr="002C513A">
        <w:lastRenderedPageBreak/>
        <w:t xml:space="preserve">получении и направляет его специалисту, ответственному за делопроизводство, для дальнейшей регистрации заявления. 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</w:t>
      </w:r>
      <w:r>
        <w:t>4</w:t>
      </w:r>
      <w:r w:rsidRPr="002C513A">
        <w:t>. Возможность приема Управлением 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A27D4C" w:rsidRPr="002C513A" w:rsidRDefault="00A27D4C" w:rsidP="00A27D4C">
      <w:pPr>
        <w:pStyle w:val="af5"/>
        <w:spacing w:before="3"/>
        <w:ind w:firstLine="709"/>
      </w:pPr>
      <w:r w:rsidRPr="002C513A">
        <w:t>3.3.</w:t>
      </w:r>
      <w:r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:rsidR="00A27D4C" w:rsidRDefault="00A27D4C" w:rsidP="00A27D4C">
      <w:pPr>
        <w:ind w:left="709"/>
        <w:rPr>
          <w:sz w:val="28"/>
          <w:szCs w:val="28"/>
        </w:rPr>
      </w:pPr>
      <w:r w:rsidRPr="00A27D4C">
        <w:rPr>
          <w:sz w:val="28"/>
          <w:szCs w:val="28"/>
        </w:rPr>
        <w:t>3.3.6. Максимальный срок исполнения данной процедуры – 1 рабочий день</w:t>
      </w:r>
    </w:p>
    <w:p w:rsidR="0039684D" w:rsidRPr="00A27D4C" w:rsidRDefault="0039684D" w:rsidP="00A27D4C">
      <w:pPr>
        <w:ind w:left="709"/>
        <w:rPr>
          <w:sz w:val="28"/>
          <w:szCs w:val="28"/>
          <w:lang w:eastAsia="en-US"/>
        </w:rPr>
      </w:pPr>
    </w:p>
    <w:p w:rsidR="00D11070" w:rsidRDefault="00D11070" w:rsidP="00D11070">
      <w:pPr>
        <w:pStyle w:val="af5"/>
        <w:spacing w:before="6"/>
        <w:jc w:val="left"/>
        <w:rPr>
          <w:b/>
        </w:rPr>
      </w:pPr>
    </w:p>
    <w:p w:rsidR="00195728" w:rsidRPr="0039684D" w:rsidRDefault="00195728" w:rsidP="00195728">
      <w:pPr>
        <w:pStyle w:val="af5"/>
        <w:spacing w:before="3"/>
        <w:jc w:val="center"/>
        <w:rPr>
          <w:b/>
        </w:rPr>
      </w:pPr>
      <w:r w:rsidRPr="0039684D">
        <w:rPr>
          <w:b/>
        </w:rPr>
        <w:t>3.</w:t>
      </w:r>
      <w:r w:rsidR="003A26CB" w:rsidRPr="0039684D">
        <w:rPr>
          <w:b/>
        </w:rPr>
        <w:t>2</w:t>
      </w:r>
      <w:r w:rsidRPr="0039684D">
        <w:rPr>
          <w:b/>
        </w:rPr>
        <w:t>. Межведомственное информационное взаимодействие</w:t>
      </w:r>
    </w:p>
    <w:p w:rsidR="00BE02B2" w:rsidRPr="00195728" w:rsidRDefault="00BE02B2" w:rsidP="00195728">
      <w:pPr>
        <w:pStyle w:val="af5"/>
        <w:spacing w:before="3"/>
        <w:jc w:val="center"/>
        <w:rPr>
          <w:b/>
        </w:rPr>
      </w:pP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</w:t>
      </w:r>
      <w:r w:rsidR="00764458">
        <w:t>2</w:t>
      </w:r>
      <w:r w:rsidRPr="00195728">
        <w:t xml:space="preserve">. В случае если заявителем представлены все документы, специалист Управления переходит к исполнению следующей административной процедуры. </w:t>
      </w:r>
      <w:r w:rsidR="000B2845">
        <w:tab/>
      </w:r>
      <w:r w:rsidRPr="00195728">
        <w:t>3.</w:t>
      </w:r>
      <w:r w:rsidR="003A26CB">
        <w:t>2</w:t>
      </w:r>
      <w:r w:rsidRPr="00195728">
        <w:t>.3. В случае если заявителем по собственной инициативе не представлены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.4. Срок подготовки межведомственного запроса специалистом Управления не может превышать три рабочих дня.</w:t>
      </w:r>
    </w:p>
    <w:p w:rsidR="00A262CB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 xml:space="preserve">.5. </w:t>
      </w:r>
      <w:proofErr w:type="gramStart"/>
      <w:r w:rsidRPr="00195728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195728"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195728" w:rsidRDefault="00195728" w:rsidP="00CF74BE">
      <w:pPr>
        <w:pStyle w:val="af5"/>
        <w:spacing w:before="3"/>
        <w:ind w:firstLine="709"/>
      </w:pPr>
      <w:r w:rsidRPr="00195728">
        <w:t>3.</w:t>
      </w:r>
      <w:r w:rsidR="003A26CB">
        <w:t>2</w:t>
      </w:r>
      <w:r w:rsidRPr="00195728">
        <w:t>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39684D" w:rsidRPr="00195728" w:rsidRDefault="0039684D" w:rsidP="00CF74BE">
      <w:pPr>
        <w:pStyle w:val="af5"/>
        <w:spacing w:before="3"/>
        <w:ind w:firstLine="709"/>
      </w:pPr>
    </w:p>
    <w:p w:rsidR="00195728" w:rsidRPr="0039684D" w:rsidRDefault="00195728" w:rsidP="00195728">
      <w:pPr>
        <w:pStyle w:val="af5"/>
        <w:spacing w:before="3"/>
        <w:jc w:val="center"/>
        <w:rPr>
          <w:b/>
        </w:rPr>
      </w:pPr>
      <w:r w:rsidRPr="0039684D">
        <w:rPr>
          <w:b/>
        </w:rPr>
        <w:t>3.</w:t>
      </w:r>
      <w:r w:rsidR="003A26CB" w:rsidRPr="0039684D">
        <w:rPr>
          <w:b/>
        </w:rPr>
        <w:t>3</w:t>
      </w:r>
      <w:r w:rsidRPr="0039684D">
        <w:rPr>
          <w:b/>
        </w:rPr>
        <w:t>.  Рассмотрение заявления и документов, принятие решения</w:t>
      </w:r>
    </w:p>
    <w:p w:rsidR="00195728" w:rsidRPr="003F0BF9" w:rsidRDefault="00195728" w:rsidP="00195728">
      <w:pPr>
        <w:pStyle w:val="af5"/>
        <w:spacing w:before="3"/>
        <w:rPr>
          <w:color w:val="FF0000"/>
        </w:rPr>
      </w:pP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t>3.</w:t>
      </w:r>
      <w:r w:rsidR="003A26CB">
        <w:t>3</w:t>
      </w:r>
      <w:r w:rsidRPr="00547C7C">
        <w:t>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lastRenderedPageBreak/>
        <w:t>3.</w:t>
      </w:r>
      <w:r w:rsidR="003A26CB">
        <w:t>3</w:t>
      </w:r>
      <w:r w:rsidRPr="00547C7C">
        <w:t xml:space="preserve">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:rsidR="00195728" w:rsidRPr="00547C7C" w:rsidRDefault="00362013" w:rsidP="001B60AE">
      <w:pPr>
        <w:pStyle w:val="af5"/>
        <w:spacing w:before="3"/>
        <w:ind w:firstLine="709"/>
      </w:pPr>
      <w:r w:rsidRPr="00547C7C">
        <w:t>3.</w:t>
      </w:r>
      <w:r w:rsidR="003A26CB">
        <w:t>3</w:t>
      </w:r>
      <w:r w:rsidRPr="00547C7C">
        <w:t>.3</w:t>
      </w:r>
      <w:r w:rsidR="00195728" w:rsidRPr="00547C7C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:rsidR="00195728" w:rsidRDefault="00195728" w:rsidP="00195728">
      <w:pPr>
        <w:pStyle w:val="af5"/>
        <w:spacing w:before="3"/>
      </w:pPr>
    </w:p>
    <w:p w:rsidR="00195728" w:rsidRPr="002D4F83" w:rsidRDefault="00195728" w:rsidP="00195728">
      <w:pPr>
        <w:pStyle w:val="af5"/>
        <w:spacing w:before="3"/>
        <w:jc w:val="center"/>
        <w:rPr>
          <w:b/>
        </w:rPr>
      </w:pPr>
      <w:r w:rsidRPr="002D4F83">
        <w:rPr>
          <w:b/>
        </w:rPr>
        <w:t>3.</w:t>
      </w:r>
      <w:r w:rsidR="003A26CB" w:rsidRPr="002D4F83">
        <w:rPr>
          <w:b/>
        </w:rPr>
        <w:t>4</w:t>
      </w:r>
      <w:r w:rsidRPr="002D4F83">
        <w:rPr>
          <w:b/>
        </w:rPr>
        <w:t>. Выдача результата предоставления муниципальной услуги заявителю</w:t>
      </w:r>
    </w:p>
    <w:p w:rsidR="00195728" w:rsidRPr="00A74354" w:rsidRDefault="00195728" w:rsidP="00195728">
      <w:pPr>
        <w:pStyle w:val="af5"/>
        <w:spacing w:before="3"/>
        <w:rPr>
          <w:color w:val="FF0000"/>
        </w:rPr>
      </w:pPr>
    </w:p>
    <w:p w:rsidR="002D4F83" w:rsidRDefault="00195728" w:rsidP="00FF3294">
      <w:pPr>
        <w:pStyle w:val="af5"/>
        <w:spacing w:before="3"/>
        <w:ind w:firstLine="709"/>
        <w:rPr>
          <w:color w:val="FF0000"/>
        </w:rPr>
      </w:pPr>
      <w:r w:rsidRPr="00BC029D">
        <w:t>3.</w:t>
      </w:r>
      <w:r w:rsidR="003A26CB" w:rsidRPr="00BC029D">
        <w:t>4</w:t>
      </w:r>
      <w:r w:rsidRPr="00BC029D">
        <w:t>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</w:t>
      </w:r>
      <w:r w:rsidR="002D4F83">
        <w:t>.</w:t>
      </w:r>
    </w:p>
    <w:p w:rsidR="00195728" w:rsidRPr="00BC029D" w:rsidRDefault="00195728" w:rsidP="00FF3294">
      <w:pPr>
        <w:pStyle w:val="af5"/>
        <w:spacing w:before="3"/>
        <w:ind w:firstLine="709"/>
      </w:pPr>
      <w:r w:rsidRPr="00BC029D">
        <w:t>3.</w:t>
      </w:r>
      <w:r w:rsidR="003A26CB" w:rsidRPr="00BC029D">
        <w:t>4</w:t>
      </w:r>
      <w:r w:rsidRPr="00BC029D">
        <w:t xml:space="preserve">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195728" w:rsidRPr="00BC029D" w:rsidRDefault="00195728" w:rsidP="00FF3294">
      <w:pPr>
        <w:pStyle w:val="af5"/>
        <w:spacing w:before="3"/>
        <w:ind w:firstLine="709"/>
      </w:pPr>
      <w:r w:rsidRPr="00BC029D">
        <w:t>3.</w:t>
      </w:r>
      <w:r w:rsidR="003A26CB" w:rsidRPr="00BC029D">
        <w:t>4</w:t>
      </w:r>
      <w:r w:rsidRPr="00BC029D">
        <w:t xml:space="preserve">.3. Максимальный срок исполнения данной процедуры – 1 день со дня подписания ответа на обращения. </w:t>
      </w:r>
    </w:p>
    <w:p w:rsidR="00195728" w:rsidRDefault="00195728" w:rsidP="00FF3294">
      <w:pPr>
        <w:pStyle w:val="af5"/>
        <w:spacing w:before="3"/>
        <w:ind w:firstLine="709"/>
      </w:pPr>
      <w:r w:rsidRPr="002D4F83">
        <w:t>3.</w:t>
      </w:r>
      <w:r w:rsidR="003A26CB" w:rsidRPr="002D4F83">
        <w:t>4</w:t>
      </w:r>
      <w:r w:rsidRPr="002D4F83">
        <w:t>.4. Возможность предоставления Управлением результата муниципальной услуги  по выбору заявителя независимо от его места жительства либо мес</w:t>
      </w:r>
      <w:r w:rsidR="00A262CB" w:rsidRPr="002D4F83">
        <w:t>та пребывания не предусмотрена</w:t>
      </w:r>
      <w:r w:rsidR="00A262CB">
        <w:t>.</w:t>
      </w:r>
    </w:p>
    <w:p w:rsidR="00195728" w:rsidRP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5926AD">
        <w:t xml:space="preserve"> </w:t>
      </w:r>
      <w:r>
        <w:t>информирования  об изменении статуса запроса  о предоставлении услуги:</w:t>
      </w:r>
    </w:p>
    <w:p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:rsidR="00195728" w:rsidRDefault="00BC029D" w:rsidP="00FF3294">
      <w:pPr>
        <w:pStyle w:val="af5"/>
        <w:spacing w:before="3"/>
        <w:ind w:firstLine="709"/>
      </w:pPr>
      <w:r>
        <w:t>в) посредством почтовой связи.</w:t>
      </w:r>
    </w:p>
    <w:p w:rsidR="00C12C02" w:rsidRPr="00C12C02" w:rsidRDefault="00C12C02" w:rsidP="00C12C02">
      <w:pPr>
        <w:ind w:firstLine="709"/>
        <w:jc w:val="both"/>
        <w:outlineLvl w:val="0"/>
        <w:rPr>
          <w:rFonts w:eastAsiaTheme="minorHAnsi"/>
          <w:lang w:eastAsia="en-US"/>
        </w:rPr>
        <w:sectPr w:rsidR="00C12C02" w:rsidRPr="00C12C02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:rsidR="00D271D8" w:rsidRPr="00DF1E8F" w:rsidRDefault="00D271D8" w:rsidP="006649B3">
      <w:pPr>
        <w:tabs>
          <w:tab w:val="left" w:pos="5146"/>
        </w:tabs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t>к административному регламенту</w:t>
      </w:r>
      <w:r w:rsidR="005926AD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 xml:space="preserve">предоставления муниципальной услуги </w:t>
      </w:r>
      <w:r w:rsidRPr="00DF1E8F">
        <w:rPr>
          <w:sz w:val="28"/>
          <w:szCs w:val="28"/>
        </w:rPr>
        <w:t>«</w:t>
      </w:r>
      <w:r w:rsidR="00DF1E8F" w:rsidRPr="00DF1E8F">
        <w:rPr>
          <w:sz w:val="28"/>
          <w:szCs w:val="28"/>
        </w:rPr>
        <w:t>Приватизация муниципального имущества</w:t>
      </w:r>
      <w:r w:rsidR="00F321E2" w:rsidRPr="00DF1E8F">
        <w:rPr>
          <w:sz w:val="28"/>
          <w:szCs w:val="28"/>
        </w:rPr>
        <w:t>»</w:t>
      </w:r>
    </w:p>
    <w:p w:rsidR="00D271D8" w:rsidRDefault="00D271D8" w:rsidP="00195728">
      <w:pPr>
        <w:tabs>
          <w:tab w:val="left" w:pos="5146"/>
        </w:tabs>
        <w:spacing w:before="105"/>
        <w:ind w:right="162"/>
        <w:jc w:val="center"/>
        <w:rPr>
          <w:b/>
        </w:rPr>
      </w:pPr>
    </w:p>
    <w:p w:rsidR="002C152B" w:rsidRDefault="002C152B" w:rsidP="00195728">
      <w:pPr>
        <w:tabs>
          <w:tab w:val="left" w:pos="5146"/>
        </w:tabs>
        <w:spacing w:before="105"/>
        <w:ind w:right="162"/>
      </w:pPr>
    </w:p>
    <w:p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:rsidTr="007F1185">
        <w:tc>
          <w:tcPr>
            <w:tcW w:w="3883" w:type="dxa"/>
            <w:vMerge w:val="restart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:rsidTr="007F1185">
        <w:tc>
          <w:tcPr>
            <w:tcW w:w="3883" w:type="dxa"/>
            <w:vMerge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:rsidR="00072946" w:rsidRPr="00F321E2" w:rsidRDefault="00DB020B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269" w:type="dxa"/>
          </w:tcPr>
          <w:p w:rsidR="00072946" w:rsidRPr="00F321E2" w:rsidRDefault="00DB020B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</w:tbl>
    <w:p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proofErr w:type="gramStart"/>
      <w:r w:rsidR="00A262CB" w:rsidRPr="002F17DF">
        <w:rPr>
          <w:rFonts w:eastAsiaTheme="minorHAnsi"/>
          <w:sz w:val="20"/>
          <w:szCs w:val="20"/>
          <w:lang w:eastAsia="en-US"/>
        </w:rPr>
        <w:t>П</w:t>
      </w:r>
      <w:proofErr w:type="gramEnd"/>
      <w:r w:rsidR="00A262CB" w:rsidRPr="002F17DF">
        <w:rPr>
          <w:rFonts w:eastAsiaTheme="minorHAnsi"/>
          <w:sz w:val="20"/>
          <w:szCs w:val="20"/>
          <w:lang w:eastAsia="en-US"/>
        </w:rPr>
        <w:t xml:space="preserve"> – все представители заявителя</w:t>
      </w: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2C152B" w:rsidRDefault="002C152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2C152B" w:rsidRDefault="002C152B" w:rsidP="002C152B">
      <w:pPr>
        <w:spacing w:before="105"/>
        <w:ind w:right="162"/>
        <w:jc w:val="right"/>
      </w:pPr>
    </w:p>
    <w:p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2F17DF" w:rsidRPr="002F17DF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:rsidR="002F17DF" w:rsidRPr="00DF1E8F" w:rsidRDefault="002F17DF" w:rsidP="00DF1E8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</w:t>
      </w:r>
      <w:r w:rsidR="00DF1E8F">
        <w:rPr>
          <w:sz w:val="28"/>
          <w:szCs w:val="28"/>
        </w:rPr>
        <w:t xml:space="preserve">униципальной услуги </w:t>
      </w:r>
      <w:r w:rsidR="00DF1E8F" w:rsidRPr="00DF1E8F">
        <w:rPr>
          <w:sz w:val="28"/>
          <w:szCs w:val="28"/>
        </w:rPr>
        <w:t>«Приватизация муниципального имущества»</w:t>
      </w:r>
    </w:p>
    <w:p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:rsidTr="00C12C02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 w:rsidR="005926AD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:rsidR="002C152B" w:rsidRDefault="002C152B" w:rsidP="00C12C02"/>
          <w:p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527C6B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 xml:space="preserve">, </w:t>
            </w: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2C152B" w:rsidRDefault="002C152B" w:rsidP="000B2845">
            <w:pPr>
              <w:spacing w:before="105"/>
              <w:ind w:right="162"/>
              <w:jc w:val="both"/>
            </w:pPr>
            <w:proofErr w:type="gramStart"/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</w:t>
            </w:r>
            <w:r w:rsidRPr="00E001A4">
              <w:rPr>
                <w:rFonts w:eastAsiaTheme="minorHAnsi"/>
                <w:lang w:eastAsia="en-US"/>
              </w:rPr>
              <w:lastRenderedPageBreak/>
              <w:t>местной администрации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E001A4">
              <w:rPr>
                <w:rFonts w:eastAsiaTheme="minorHAnsi"/>
                <w:lang w:eastAsia="en-US"/>
              </w:rPr>
              <w:t>к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нотариальной; доверенность в простой письменной форме). 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ПС, Л</w:t>
            </w:r>
          </w:p>
        </w:tc>
        <w:tc>
          <w:tcPr>
            <w:tcW w:w="2268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 xml:space="preserve">  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:rsidR="007B309C" w:rsidRDefault="007B309C" w:rsidP="00A262CB">
      <w:pPr>
        <w:spacing w:before="105"/>
        <w:ind w:right="-31"/>
        <w:rPr>
          <w:b/>
        </w:rPr>
      </w:pPr>
    </w:p>
    <w:p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 xml:space="preserve">) ЕПГУ – документы подаются посредством портала </w:t>
      </w:r>
      <w:proofErr w:type="spellStart"/>
      <w:r w:rsidR="00A262CB" w:rsidRPr="002F17DF">
        <w:rPr>
          <w:sz w:val="20"/>
          <w:szCs w:val="20"/>
        </w:rPr>
        <w:t>Госуслуг</w:t>
      </w:r>
      <w:proofErr w:type="spellEnd"/>
      <w:r w:rsidR="00A262CB" w:rsidRPr="002F17DF">
        <w:rPr>
          <w:sz w:val="20"/>
          <w:szCs w:val="20"/>
        </w:rPr>
        <w:t>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 xml:space="preserve">6) 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 </w:t>
      </w:r>
    </w:p>
    <w:p w:rsidR="00807355" w:rsidRDefault="002F17DF" w:rsidP="007D731B">
      <w:pPr>
        <w:ind w:left="5812" w:right="-31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D731B" w:rsidRPr="007D731B">
        <w:rPr>
          <w:sz w:val="28"/>
          <w:szCs w:val="28"/>
        </w:rPr>
        <w:t>«Приватизация муниципального имущества»</w:t>
      </w:r>
    </w:p>
    <w:p w:rsidR="007D731B" w:rsidRDefault="007D731B" w:rsidP="007D731B">
      <w:pPr>
        <w:ind w:left="5812" w:right="-31"/>
        <w:jc w:val="both"/>
      </w:pPr>
    </w:p>
    <w:p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001A4">
              <w:rPr>
                <w:rFonts w:eastAsiaTheme="minorHAnsi"/>
                <w:lang w:eastAsia="en-US"/>
              </w:rPr>
              <w:t>п</w:t>
            </w:r>
            <w:proofErr w:type="gramEnd"/>
            <w:r w:rsidRPr="00E001A4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7775" w:type="dxa"/>
            <w:noWrap/>
            <w:vAlign w:val="center"/>
          </w:tcPr>
          <w:p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:rsidR="00AE2F22" w:rsidRPr="00A5580C" w:rsidRDefault="00A5580C" w:rsidP="00031CC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Н</w:t>
            </w:r>
            <w:r w:rsidR="002C152B" w:rsidRPr="00A5580C">
              <w:t>еполное</w:t>
            </w:r>
            <w:r w:rsidR="00031CC4">
              <w:t xml:space="preserve"> </w:t>
            </w:r>
            <w:r w:rsidR="002C152B" w:rsidRPr="00A5580C">
              <w:t>заполнение</w:t>
            </w:r>
            <w:r w:rsidR="00031CC4">
              <w:t xml:space="preserve"> </w:t>
            </w:r>
            <w:r w:rsidR="002C152B" w:rsidRPr="00A5580C">
              <w:t>полей</w:t>
            </w:r>
            <w:r w:rsidR="00031CC4">
              <w:t xml:space="preserve"> </w:t>
            </w:r>
            <w:r w:rsidR="002C152B" w:rsidRPr="00A5580C">
              <w:t>в</w:t>
            </w:r>
            <w:r w:rsidR="00031CC4">
              <w:t xml:space="preserve"> </w:t>
            </w:r>
            <w:r w:rsidR="002C152B" w:rsidRPr="00A5580C">
              <w:t>форме</w:t>
            </w:r>
            <w:r w:rsidR="00031CC4">
              <w:t xml:space="preserve"> </w:t>
            </w:r>
            <w:r w:rsidR="002C152B" w:rsidRPr="00A5580C">
              <w:t>уведомления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41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031CC4">
              <w:t xml:space="preserve"> </w:t>
            </w:r>
            <w:r w:rsidR="002C152B" w:rsidRPr="00A5580C">
              <w:t>документы</w:t>
            </w:r>
            <w:r w:rsidR="00031CC4">
              <w:t xml:space="preserve"> </w:t>
            </w:r>
            <w:r w:rsidR="002C152B" w:rsidRPr="00A5580C">
              <w:t>утратили</w:t>
            </w:r>
            <w:r w:rsidR="00031CC4">
              <w:t xml:space="preserve"> </w:t>
            </w:r>
            <w:r w:rsidR="002C152B" w:rsidRPr="00A5580C">
              <w:t>силу</w:t>
            </w:r>
            <w:r w:rsidR="00031CC4">
              <w:t xml:space="preserve"> </w:t>
            </w:r>
            <w:r w:rsidR="002C152B" w:rsidRPr="00A5580C">
              <w:t>на</w:t>
            </w:r>
            <w:r w:rsidR="00031CC4">
              <w:t xml:space="preserve"> </w:t>
            </w:r>
            <w:r w:rsidR="002C152B" w:rsidRPr="00A5580C">
              <w:t>момент</w:t>
            </w:r>
            <w:r w:rsidR="00031CC4">
              <w:t xml:space="preserve"> </w:t>
            </w:r>
            <w:r w:rsidR="002C152B" w:rsidRPr="00A5580C">
              <w:t>обращения</w:t>
            </w:r>
            <w:r w:rsidR="00031CC4">
              <w:t xml:space="preserve"> </w:t>
            </w:r>
            <w:r w:rsidR="002C152B" w:rsidRPr="00A5580C">
              <w:t>за</w:t>
            </w:r>
            <w:r w:rsidR="00031CC4">
              <w:t xml:space="preserve"> </w:t>
            </w:r>
            <w:r w:rsidR="00AE2F22" w:rsidRPr="00A5580C">
              <w:t>услугой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57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 xml:space="preserve">редставленные заявителем документы содержат подчистки и </w:t>
            </w:r>
            <w:proofErr w:type="spellStart"/>
            <w:r w:rsidR="002C152B" w:rsidRPr="00A5580C">
              <w:t>исправлениятекста</w:t>
            </w:r>
            <w:proofErr w:type="spellEnd"/>
            <w:r w:rsidR="002C152B" w:rsidRPr="00A5580C">
              <w:t>, не заверенные в порядке, установленном законодательством Российской</w:t>
            </w:r>
            <w:r w:rsidR="00031CC4"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623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031CC4">
              <w:t xml:space="preserve"> </w:t>
            </w:r>
            <w:r w:rsidR="002C152B" w:rsidRPr="00A5580C">
              <w:t>содержат</w:t>
            </w:r>
            <w:r w:rsidR="00031CC4">
              <w:t xml:space="preserve"> </w:t>
            </w:r>
            <w:r w:rsidR="002C152B" w:rsidRPr="00A5580C">
              <w:t>повреждения,</w:t>
            </w:r>
            <w:r w:rsidR="00031CC4">
              <w:t xml:space="preserve"> </w:t>
            </w:r>
            <w:r w:rsidR="002C152B" w:rsidRPr="00A5580C">
              <w:t>наличие</w:t>
            </w:r>
            <w:r w:rsidR="00031CC4">
              <w:t xml:space="preserve"> </w:t>
            </w:r>
            <w:r w:rsidR="002C152B" w:rsidRPr="00A5580C">
              <w:t>которых</w:t>
            </w:r>
            <w:r w:rsidR="00031CC4">
              <w:t xml:space="preserve"> </w:t>
            </w:r>
            <w:r w:rsidR="002C152B" w:rsidRPr="00A5580C">
              <w:t>не</w:t>
            </w:r>
            <w:r w:rsidR="00031CC4">
              <w:t xml:space="preserve"> </w:t>
            </w:r>
            <w:r w:rsidR="002C152B" w:rsidRPr="00A5580C">
              <w:t>позволяет</w:t>
            </w:r>
            <w:r w:rsidR="00031CC4">
              <w:t xml:space="preserve"> </w:t>
            </w:r>
            <w:r w:rsidR="002C152B" w:rsidRPr="00A5580C">
              <w:t>в</w:t>
            </w:r>
            <w:r w:rsidR="00031CC4"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031CC4">
              <w:t xml:space="preserve"> </w:t>
            </w:r>
            <w:r w:rsidR="002C152B" w:rsidRPr="00A5580C">
              <w:t>для</w:t>
            </w:r>
            <w:r w:rsidR="00031CC4">
              <w:t xml:space="preserve"> </w:t>
            </w:r>
            <w:r w:rsidR="002C152B" w:rsidRPr="00A5580C">
              <w:t>предоставления</w:t>
            </w:r>
            <w:r w:rsidR="00031CC4"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031CC4">
              <w:t xml:space="preserve"> </w:t>
            </w:r>
            <w:r w:rsidR="002C152B" w:rsidRPr="00A5580C">
              <w:t>несоблюдение</w:t>
            </w:r>
            <w:r w:rsidR="00031CC4">
              <w:t xml:space="preserve"> </w:t>
            </w:r>
            <w:r w:rsidR="002C152B" w:rsidRPr="00A5580C">
              <w:t>установленных</w:t>
            </w:r>
            <w:r w:rsidR="00031CC4">
              <w:t xml:space="preserve"> </w:t>
            </w:r>
            <w:r w:rsidR="002C152B" w:rsidRPr="00A5580C">
              <w:t>статьей</w:t>
            </w:r>
            <w:r w:rsidR="00031CC4">
              <w:t xml:space="preserve"> </w:t>
            </w:r>
            <w:r w:rsidR="002C152B" w:rsidRPr="00A5580C">
              <w:t>11</w:t>
            </w:r>
            <w:r w:rsidR="00031CC4">
              <w:t xml:space="preserve"> </w:t>
            </w:r>
            <w:r w:rsidR="002C152B" w:rsidRPr="00A5580C">
              <w:t>Федерального</w:t>
            </w:r>
            <w:r w:rsidR="00031CC4">
              <w:t xml:space="preserve"> </w:t>
            </w:r>
            <w:r w:rsidR="002C152B" w:rsidRPr="00A5580C">
              <w:t>закона</w:t>
            </w:r>
            <w:r w:rsidR="00031CC4">
              <w:t xml:space="preserve"> </w:t>
            </w:r>
            <w:r w:rsidR="002C152B" w:rsidRPr="00A5580C">
              <w:t>от</w:t>
            </w:r>
            <w:r w:rsidR="00031CC4">
              <w:t xml:space="preserve"> </w:t>
            </w:r>
            <w:r w:rsidR="002C152B" w:rsidRPr="00A5580C">
              <w:t>6</w:t>
            </w:r>
            <w:r w:rsidR="00031CC4">
              <w:t xml:space="preserve"> </w:t>
            </w:r>
            <w:r w:rsidR="002C152B" w:rsidRPr="00A5580C">
              <w:t>апреля</w:t>
            </w:r>
            <w:r w:rsidR="00031CC4">
              <w:t xml:space="preserve"> </w:t>
            </w:r>
            <w:r w:rsidR="002C152B" w:rsidRPr="00A5580C">
              <w:t>2011года</w:t>
            </w:r>
            <w:r w:rsidR="00031CC4">
              <w:t xml:space="preserve"> </w:t>
            </w:r>
            <w:r w:rsidR="002C152B" w:rsidRPr="00A5580C">
              <w:t>№</w:t>
            </w:r>
            <w:r w:rsidR="00031CC4">
              <w:t xml:space="preserve"> </w:t>
            </w:r>
            <w:r w:rsidR="002C152B" w:rsidRPr="00A5580C">
              <w:t>63-ФЗ</w:t>
            </w:r>
            <w:r w:rsidR="00031CC4">
              <w:t xml:space="preserve"> </w:t>
            </w:r>
            <w:r w:rsidR="002C152B" w:rsidRPr="00A5580C">
              <w:t>«Об</w:t>
            </w:r>
            <w:r w:rsidR="00031CC4">
              <w:t xml:space="preserve"> </w:t>
            </w:r>
            <w:r w:rsidR="002C152B" w:rsidRPr="00A5580C">
              <w:t>электронной</w:t>
            </w:r>
            <w:r w:rsidR="00031CC4">
              <w:t xml:space="preserve"> </w:t>
            </w:r>
            <w:r w:rsidR="002C152B" w:rsidRPr="00A5580C">
              <w:t>подписи»</w:t>
            </w:r>
            <w:r w:rsidR="00031CC4">
              <w:t xml:space="preserve"> </w:t>
            </w:r>
            <w:r w:rsidR="002C152B" w:rsidRPr="00A5580C">
              <w:t>условий</w:t>
            </w:r>
            <w:r w:rsidR="00031CC4">
              <w:t xml:space="preserve"> </w:t>
            </w:r>
            <w:r w:rsidR="002C152B" w:rsidRPr="00A5580C">
              <w:t>признания</w:t>
            </w:r>
            <w:r w:rsidR="00031CC4">
              <w:t xml:space="preserve"> </w:t>
            </w:r>
            <w:r w:rsidR="002C152B" w:rsidRPr="00A5580C">
              <w:t>действительности</w:t>
            </w:r>
            <w:r w:rsidR="00031CC4">
              <w:t xml:space="preserve"> </w:t>
            </w:r>
            <w:r w:rsidR="002C152B" w:rsidRPr="00A5580C">
              <w:t>усиленной</w:t>
            </w:r>
            <w:r w:rsidR="00031CC4">
              <w:t xml:space="preserve"> </w:t>
            </w:r>
            <w:r w:rsidR="002C152B" w:rsidRPr="00A5580C">
              <w:t>квалифицированной</w:t>
            </w:r>
            <w:r w:rsidR="00031CC4">
              <w:t xml:space="preserve"> </w:t>
            </w:r>
            <w:r w:rsidR="002C152B" w:rsidRPr="00A5580C">
              <w:t>электронной</w:t>
            </w:r>
            <w:r w:rsidR="00031CC4"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2C152B" w:rsidRDefault="002C152B" w:rsidP="002C152B">
      <w:pPr>
        <w:spacing w:before="105"/>
        <w:ind w:right="162"/>
        <w:jc w:val="right"/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C1562D" w:rsidRDefault="00C1562D" w:rsidP="002C152B">
      <w:pPr>
        <w:spacing w:before="105"/>
        <w:ind w:right="162"/>
        <w:jc w:val="right"/>
      </w:pPr>
    </w:p>
    <w:p w:rsidR="00C1562D" w:rsidRDefault="00C1562D" w:rsidP="002C152B">
      <w:pPr>
        <w:spacing w:before="105"/>
        <w:ind w:right="162"/>
        <w:jc w:val="right"/>
      </w:pPr>
    </w:p>
    <w:p w:rsidR="00C1562D" w:rsidRDefault="00C1562D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D54CA0" w:rsidRDefault="00D54CA0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D54CA0" w:rsidRDefault="00D54CA0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031CC4" w:rsidRDefault="00031CC4" w:rsidP="00362013">
      <w:pPr>
        <w:ind w:left="5954" w:right="162"/>
        <w:jc w:val="both"/>
        <w:rPr>
          <w:sz w:val="28"/>
          <w:szCs w:val="28"/>
        </w:rPr>
      </w:pPr>
    </w:p>
    <w:p w:rsidR="00031CC4" w:rsidRDefault="00031CC4" w:rsidP="00362013">
      <w:pPr>
        <w:ind w:left="5954" w:right="162"/>
        <w:jc w:val="both"/>
        <w:rPr>
          <w:sz w:val="28"/>
          <w:szCs w:val="28"/>
        </w:rPr>
      </w:pPr>
    </w:p>
    <w:p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 4  </w:t>
      </w:r>
    </w:p>
    <w:p w:rsidR="00D54CA0" w:rsidRDefault="002F17DF" w:rsidP="00D54CA0">
      <w:pPr>
        <w:ind w:left="5812" w:right="-31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D54CA0" w:rsidRPr="007D731B">
        <w:rPr>
          <w:sz w:val="28"/>
          <w:szCs w:val="28"/>
        </w:rPr>
        <w:t>«Приватизация муниципального имущества»</w:t>
      </w:r>
    </w:p>
    <w:p w:rsidR="002F17DF" w:rsidRDefault="002F17DF" w:rsidP="00D54CA0">
      <w:pPr>
        <w:ind w:left="5954" w:right="162"/>
        <w:jc w:val="both"/>
      </w:pPr>
    </w:p>
    <w:p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:rsidTr="00C1562D">
        <w:tc>
          <w:tcPr>
            <w:tcW w:w="817" w:type="dxa"/>
          </w:tcPr>
          <w:p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 xml:space="preserve">№ </w:t>
            </w:r>
            <w:proofErr w:type="gramStart"/>
            <w:r w:rsidRPr="0008567D">
              <w:t>п</w:t>
            </w:r>
            <w:proofErr w:type="gramEnd"/>
            <w:r w:rsidRPr="0008567D">
              <w:t>/п</w:t>
            </w:r>
          </w:p>
        </w:tc>
        <w:tc>
          <w:tcPr>
            <w:tcW w:w="7796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:rsidTr="00C1562D">
        <w:tc>
          <w:tcPr>
            <w:tcW w:w="817" w:type="dxa"/>
          </w:tcPr>
          <w:p w:rsidR="00C1562D" w:rsidRDefault="00C1562D" w:rsidP="00C1562D">
            <w:pPr>
              <w:spacing w:before="105"/>
              <w:ind w:right="162"/>
              <w:jc w:val="center"/>
            </w:pPr>
          </w:p>
          <w:p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:rsidR="002F17DF" w:rsidRPr="0008567D" w:rsidRDefault="002F17DF" w:rsidP="002F17DF">
            <w:pPr>
              <w:spacing w:before="105"/>
              <w:ind w:right="162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:rsidR="002F17DF" w:rsidRPr="0008567D" w:rsidRDefault="00C1562D" w:rsidP="002F17DF">
            <w:pPr>
              <w:spacing w:before="105"/>
              <w:ind w:right="162"/>
            </w:pPr>
            <w:r w:rsidRPr="00C1562D">
              <w:t xml:space="preserve">ИП, ЮЛ, </w:t>
            </w:r>
            <w:proofErr w:type="gramStart"/>
            <w:r w:rsidRPr="00C1562D">
              <w:t>П</w:t>
            </w:r>
            <w:proofErr w:type="gramEnd"/>
          </w:p>
        </w:tc>
      </w:tr>
    </w:tbl>
    <w:p w:rsidR="002F17DF" w:rsidRDefault="002F17DF" w:rsidP="002F17DF">
      <w:pPr>
        <w:spacing w:before="105"/>
        <w:ind w:right="162"/>
        <w:rPr>
          <w:b/>
        </w:rPr>
      </w:pPr>
    </w:p>
    <w:p w:rsidR="00D54CA0" w:rsidRPr="002F17DF" w:rsidRDefault="00D54CA0" w:rsidP="002F17DF">
      <w:pPr>
        <w:spacing w:before="105"/>
        <w:ind w:right="162"/>
        <w:rPr>
          <w:b/>
        </w:rPr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12C02" w:rsidRPr="006649B3" w:rsidRDefault="00C12C02" w:rsidP="00072946">
      <w:pPr>
        <w:spacing w:before="105"/>
        <w:ind w:left="5529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Приложение№</w:t>
      </w:r>
      <w:r w:rsidR="00C1562D">
        <w:rPr>
          <w:sz w:val="28"/>
          <w:szCs w:val="28"/>
        </w:rPr>
        <w:t>5</w:t>
      </w:r>
    </w:p>
    <w:p w:rsidR="00C12C02" w:rsidRDefault="00C12C02" w:rsidP="00D54CA0">
      <w:pPr>
        <w:ind w:left="5529" w:right="163"/>
        <w:jc w:val="both"/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 предоставлени</w:t>
      </w:r>
      <w:r w:rsidR="00C1562D">
        <w:rPr>
          <w:sz w:val="28"/>
          <w:szCs w:val="28"/>
        </w:rPr>
        <w:t>я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D54CA0" w:rsidRPr="007D731B">
        <w:rPr>
          <w:sz w:val="28"/>
          <w:szCs w:val="28"/>
        </w:rPr>
        <w:t>«Приватизация муниципального имущества»</w:t>
      </w:r>
    </w:p>
    <w:p w:rsidR="00D54CA0" w:rsidRDefault="00D54CA0" w:rsidP="00C12C02">
      <w:pPr>
        <w:ind w:left="5122" w:right="158" w:firstLine="1329"/>
        <w:jc w:val="right"/>
      </w:pPr>
    </w:p>
    <w:p w:rsidR="00C12C02" w:rsidRDefault="006649B3" w:rsidP="00C12C02">
      <w:pPr>
        <w:ind w:left="5122" w:right="158" w:firstLine="1329"/>
        <w:jc w:val="right"/>
      </w:pPr>
      <w:r>
        <w:t>ФОРМА</w:t>
      </w:r>
    </w:p>
    <w:p w:rsidR="00D54CA0" w:rsidRPr="00F16964" w:rsidRDefault="00D54CA0" w:rsidP="00D54CA0">
      <w:pPr>
        <w:ind w:left="709"/>
        <w:jc w:val="center"/>
        <w:rPr>
          <w:b/>
        </w:rPr>
      </w:pPr>
      <w:r w:rsidRPr="00F16964">
        <w:rPr>
          <w:b/>
        </w:rPr>
        <w:t>ЗАЯВКА</w:t>
      </w:r>
    </w:p>
    <w:p w:rsidR="00D54CA0" w:rsidRPr="00F16964" w:rsidRDefault="00D54CA0" w:rsidP="00D54CA0">
      <w:pPr>
        <w:ind w:left="709"/>
        <w:jc w:val="center"/>
        <w:rPr>
          <w:b/>
        </w:rPr>
      </w:pPr>
      <w:r w:rsidRPr="00F16964">
        <w:rPr>
          <w:b/>
        </w:rPr>
        <w:t>НА УЧАСТИЕ В ЭЛЕКТРОННОМ АУКЦИОНЕ ПО ПРОДАЖЕ МУНИЦИПАЛЬНОГОИМУЩЕСТВА МУНИЦИПАЛЬНОГО ОБРАЗОВАНИЯ «ДОРОГОБУЖСКИЙ МУНИЦИПАЛЬНЫЙ ОКРУГ» СМОЛЕНСКОЙ ОБЛАСТИ</w:t>
      </w:r>
    </w:p>
    <w:p w:rsidR="00D54CA0" w:rsidRPr="00F16964" w:rsidRDefault="00D54CA0" w:rsidP="00D54CA0">
      <w:pPr>
        <w:ind w:left="709"/>
        <w:jc w:val="center"/>
        <w:rPr>
          <w:b/>
        </w:rPr>
      </w:pPr>
    </w:p>
    <w:p w:rsidR="00D54CA0" w:rsidRPr="00F16964" w:rsidRDefault="00D54CA0" w:rsidP="00D54CA0">
      <w:pPr>
        <w:shd w:val="clear" w:color="auto" w:fill="FFFFFF"/>
        <w:ind w:firstLine="720"/>
        <w:rPr>
          <w:sz w:val="11"/>
          <w:szCs w:val="11"/>
        </w:rPr>
      </w:pPr>
      <w:r w:rsidRPr="003F18C2">
        <w:rPr>
          <w:color w:val="333333"/>
        </w:rPr>
        <w:t> </w:t>
      </w:r>
      <w:r>
        <w:t>"__" ________________</w:t>
      </w:r>
      <w:r w:rsidRPr="00F16964">
        <w:t>20__ г.</w:t>
      </w:r>
    </w:p>
    <w:p w:rsidR="00D54CA0" w:rsidRPr="00F16964" w:rsidRDefault="00D54CA0" w:rsidP="00D54CA0">
      <w:pPr>
        <w:shd w:val="clear" w:color="auto" w:fill="FFFFFF"/>
        <w:spacing w:line="360" w:lineRule="atLeast"/>
        <w:rPr>
          <w:sz w:val="11"/>
          <w:szCs w:val="11"/>
        </w:rPr>
      </w:pPr>
      <w:r w:rsidRPr="00F16964">
        <w:t> </w:t>
      </w:r>
    </w:p>
    <w:p w:rsidR="00D54CA0" w:rsidRPr="001B5B73" w:rsidRDefault="00D54CA0" w:rsidP="00D54CA0">
      <w:pPr>
        <w:ind w:left="709"/>
      </w:pPr>
      <w:r w:rsidRPr="001B5B73">
        <w:t>заполняется юридическим лицом:</w:t>
      </w:r>
    </w:p>
    <w:p w:rsidR="00D54CA0" w:rsidRPr="00F16964" w:rsidRDefault="00D54CA0" w:rsidP="00D54CA0">
      <w:pPr>
        <w:ind w:left="709"/>
      </w:pPr>
      <w:r w:rsidRPr="00F16964">
        <w:t> </w:t>
      </w:r>
    </w:p>
    <w:p w:rsidR="00D54CA0" w:rsidRPr="00F16964" w:rsidRDefault="00D54CA0" w:rsidP="00D54CA0">
      <w:pPr>
        <w:ind w:left="709"/>
      </w:pPr>
      <w:r w:rsidRPr="00F16964">
        <w:t>_________________________________________</w:t>
      </w:r>
      <w:r>
        <w:t>____________________________________</w:t>
      </w:r>
    </w:p>
    <w:p w:rsidR="00D54CA0" w:rsidRPr="00143AFB" w:rsidRDefault="00D54CA0" w:rsidP="00D54CA0">
      <w:pPr>
        <w:ind w:left="709"/>
        <w:jc w:val="center"/>
        <w:rPr>
          <w:sz w:val="18"/>
          <w:szCs w:val="18"/>
        </w:rPr>
      </w:pPr>
      <w:r w:rsidRPr="00143AFB">
        <w:rPr>
          <w:sz w:val="18"/>
          <w:szCs w:val="18"/>
        </w:rPr>
        <w:t>(полное наименование юридического лица, подающего заявку)</w:t>
      </w:r>
    </w:p>
    <w:p w:rsidR="00D54CA0" w:rsidRPr="00F16964" w:rsidRDefault="00D54CA0" w:rsidP="00D54CA0">
      <w:pPr>
        <w:ind w:left="709"/>
      </w:pPr>
      <w:r w:rsidRPr="001B5B73">
        <w:t>в лице</w:t>
      </w:r>
      <w:r w:rsidRPr="00F16964">
        <w:t> _________________________________</w:t>
      </w:r>
      <w:r>
        <w:t>______________________________________</w:t>
      </w:r>
      <w:r w:rsidRPr="00F16964">
        <w:t>,</w:t>
      </w:r>
    </w:p>
    <w:p w:rsidR="00D54CA0" w:rsidRPr="00143AFB" w:rsidRDefault="00D54CA0" w:rsidP="00D54CA0">
      <w:pPr>
        <w:ind w:left="709"/>
        <w:jc w:val="center"/>
        <w:rPr>
          <w:sz w:val="18"/>
          <w:szCs w:val="18"/>
        </w:rPr>
      </w:pPr>
      <w:r w:rsidRPr="00143AFB">
        <w:rPr>
          <w:sz w:val="18"/>
          <w:szCs w:val="18"/>
        </w:rPr>
        <w:t>(фамилия, имя, отчество, должность)</w:t>
      </w:r>
    </w:p>
    <w:p w:rsidR="00D54CA0" w:rsidRPr="00F16964" w:rsidRDefault="00D54CA0" w:rsidP="00D54CA0">
      <w:pPr>
        <w:ind w:left="709"/>
      </w:pPr>
      <w:proofErr w:type="gramStart"/>
      <w:r w:rsidRPr="001B5B73">
        <w:t>действующего</w:t>
      </w:r>
      <w:proofErr w:type="gramEnd"/>
      <w:r w:rsidRPr="001B5B73">
        <w:t xml:space="preserve"> на основании</w:t>
      </w:r>
      <w:r w:rsidRPr="00F16964">
        <w:t xml:space="preserve"> ______________</w:t>
      </w:r>
      <w:r>
        <w:t>_______________________________________</w:t>
      </w:r>
      <w:r w:rsidRPr="00F16964">
        <w:t>,</w:t>
      </w:r>
    </w:p>
    <w:p w:rsidR="00D54CA0" w:rsidRPr="00143AFB" w:rsidRDefault="00031CC4" w:rsidP="00D54CA0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D54CA0" w:rsidRPr="00143AFB">
        <w:rPr>
          <w:sz w:val="18"/>
          <w:szCs w:val="18"/>
        </w:rPr>
        <w:t>(устава, доверенности и т.д.)</w:t>
      </w:r>
    </w:p>
    <w:p w:rsidR="00D54CA0" w:rsidRPr="001B5B73" w:rsidRDefault="00D54CA0" w:rsidP="00D54CA0">
      <w:pPr>
        <w:ind w:left="709"/>
      </w:pPr>
      <w:r>
        <w:t xml:space="preserve">именуемый далее Претендент, </w:t>
      </w:r>
      <w:r w:rsidRPr="001B5B73">
        <w:t>заполняется    физическим    лицом,   в    том    числе    индивиду</w:t>
      </w:r>
      <w:r>
        <w:t xml:space="preserve">альным </w:t>
      </w:r>
      <w:r w:rsidRPr="001B5B73">
        <w:t>предпринимателем:</w:t>
      </w:r>
    </w:p>
    <w:p w:rsidR="00D54CA0" w:rsidRPr="00F16964" w:rsidRDefault="00D54CA0" w:rsidP="00D54CA0">
      <w:pPr>
        <w:ind w:left="709"/>
      </w:pPr>
      <w:r>
        <w:t> </w:t>
      </w:r>
      <w:r w:rsidRPr="00F16964">
        <w:t>_________________________________________</w:t>
      </w:r>
      <w:r>
        <w:t>____________________________________</w:t>
      </w:r>
    </w:p>
    <w:p w:rsidR="00D54CA0" w:rsidRPr="00143AFB" w:rsidRDefault="00D54CA0" w:rsidP="00D54CA0">
      <w:pPr>
        <w:ind w:left="709"/>
        <w:jc w:val="center"/>
        <w:rPr>
          <w:sz w:val="18"/>
          <w:szCs w:val="18"/>
        </w:rPr>
      </w:pPr>
      <w:r w:rsidRPr="00143AFB">
        <w:rPr>
          <w:sz w:val="18"/>
          <w:szCs w:val="18"/>
        </w:rPr>
        <w:t>(ИП заявителя; фамилия, имя, отчество физического лица, подающего заявку)</w:t>
      </w:r>
    </w:p>
    <w:p w:rsidR="00D54CA0" w:rsidRPr="00F16964" w:rsidRDefault="00D54CA0" w:rsidP="00D54CA0">
      <w:pPr>
        <w:ind w:left="709"/>
      </w:pPr>
      <w:r w:rsidRPr="00F16964">
        <w:t> </w:t>
      </w:r>
    </w:p>
    <w:p w:rsidR="00D54CA0" w:rsidRPr="003C78B0" w:rsidRDefault="00D54CA0" w:rsidP="00D54CA0">
      <w:pPr>
        <w:ind w:left="709"/>
      </w:pPr>
      <w:r w:rsidRPr="003C78B0">
        <w:t>паспортные данные: серия _______ N ____ кем выдан ________________ дата выдачи _________ зарегистрирова</w:t>
      </w:r>
      <w:proofErr w:type="gramStart"/>
      <w:r w:rsidRPr="003C78B0">
        <w:t>н(</w:t>
      </w:r>
      <w:proofErr w:type="gramEnd"/>
      <w:r w:rsidRPr="003C78B0">
        <w:t>а) по адресу: ________________________</w:t>
      </w:r>
      <w:r>
        <w:t>___________________</w:t>
      </w:r>
    </w:p>
    <w:p w:rsidR="00D54CA0" w:rsidRDefault="00D54CA0" w:rsidP="00D54CA0">
      <w:pPr>
        <w:ind w:left="709"/>
      </w:pPr>
      <w:r w:rsidRPr="003C78B0">
        <w:t>именуемый далее Претендент, изучив информационное сообщение о  проведении настоящей  процедуры,   включая   опубликованные   изменения,   настоящим удостоверяет, что согласен приобрести объект муниципального  имущества  в соответствии с условиями, указанными в информационном сообщении:</w:t>
      </w:r>
      <w:r w:rsidRPr="00F16964">
        <w:t xml:space="preserve"> _________________</w:t>
      </w:r>
      <w:r>
        <w:t>_____________________________________________________________</w:t>
      </w:r>
    </w:p>
    <w:p w:rsidR="00D54CA0" w:rsidRPr="00143AFB" w:rsidRDefault="00D54CA0" w:rsidP="00D54CA0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(наименование </w:t>
      </w:r>
      <w:r w:rsidRPr="00143AFB">
        <w:rPr>
          <w:sz w:val="18"/>
          <w:szCs w:val="18"/>
        </w:rPr>
        <w:t>имущества, его основные характеристики и местонахождение)</w:t>
      </w:r>
    </w:p>
    <w:p w:rsidR="00D54CA0" w:rsidRPr="00143AFB" w:rsidRDefault="00D54CA0" w:rsidP="00D54CA0">
      <w:pPr>
        <w:ind w:left="709"/>
        <w:jc w:val="center"/>
        <w:rPr>
          <w:sz w:val="18"/>
          <w:szCs w:val="18"/>
        </w:rPr>
      </w:pPr>
    </w:p>
    <w:p w:rsidR="00D54CA0" w:rsidRPr="00F16964" w:rsidRDefault="00D54CA0" w:rsidP="00D54CA0">
      <w:pPr>
        <w:ind w:left="709"/>
      </w:pPr>
      <w:r w:rsidRPr="003C78B0">
        <w:t>начальная цена объекта (имущества)</w:t>
      </w:r>
      <w:r w:rsidRPr="00F16964">
        <w:t xml:space="preserve"> _________________________________</w:t>
      </w:r>
      <w:r>
        <w:t>_____________________________________________</w:t>
      </w:r>
    </w:p>
    <w:p w:rsidR="00D54CA0" w:rsidRPr="00F16964" w:rsidRDefault="00D54CA0" w:rsidP="00D54CA0">
      <w:pPr>
        <w:ind w:left="709"/>
      </w:pPr>
      <w:r w:rsidRPr="00F16964">
        <w:t> 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Претендент  подтверждает,  что  располагает  данными   о   Продавце</w:t>
      </w:r>
      <w:proofErr w:type="gramStart"/>
      <w:r w:rsidRPr="00736848">
        <w:rPr>
          <w:sz w:val="20"/>
          <w:szCs w:val="20"/>
        </w:rPr>
        <w:t>,п</w:t>
      </w:r>
      <w:proofErr w:type="gramEnd"/>
      <w:r w:rsidRPr="00736848">
        <w:rPr>
          <w:sz w:val="20"/>
          <w:szCs w:val="20"/>
        </w:rPr>
        <w:t>редмете аукциона, начальной цене продажи имущества,  величине  повышения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 xml:space="preserve">начальной цены продажи имущества </w:t>
      </w:r>
      <w:r>
        <w:rPr>
          <w:sz w:val="20"/>
          <w:szCs w:val="20"/>
        </w:rPr>
        <w:t xml:space="preserve">("шаг аукциона"), дате, времени </w:t>
      </w:r>
      <w:r w:rsidRPr="00736848">
        <w:rPr>
          <w:sz w:val="20"/>
          <w:szCs w:val="20"/>
        </w:rPr>
        <w:t>и  местепроведения  аукциона,  порядке  его   проведения,   порядке   определенияпобедителя,  заключения   договора   купли-продажи   и   его   условиями,последствиях уклонения или отказа от подписания договора купли-продажи.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Претендент подтверждает, что на  дату  подписания  настоящей  заявки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ознакомлен с  характеристиками  имущества,  указанными  в  информационномсообщении о проведении настоящей процедуры,  что  ему  была  представлена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возможность ознакомиться с состоянием имущества в  результате   осмотра и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относящейся к нему документации, в порядке, установленном  информационным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сообщением о проведении настоящей  процедуры,  претензий  к   Продавцу не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имеет.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Настоящей заявкой подтверждае</w:t>
      </w:r>
      <w:proofErr w:type="gramStart"/>
      <w:r w:rsidRPr="00736848">
        <w:rPr>
          <w:sz w:val="20"/>
          <w:szCs w:val="20"/>
        </w:rPr>
        <w:t>м(</w:t>
      </w:r>
      <w:proofErr w:type="gramEnd"/>
      <w:r w:rsidRPr="00736848">
        <w:rPr>
          <w:sz w:val="20"/>
          <w:szCs w:val="20"/>
        </w:rPr>
        <w:t>-ю), что: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- против нас (меня) не проводится процедура ликвидации;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lastRenderedPageBreak/>
        <w:t>     - в отношении нас (меня) отсутствует  решение  Арбитражного   суда о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признании банкротом и об открытии конкурсного производства;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-   наша   (моя)   деятельность   не   приостановлена   в   порядке</w:t>
      </w:r>
      <w:proofErr w:type="gramStart"/>
      <w:r w:rsidRPr="00736848">
        <w:rPr>
          <w:sz w:val="20"/>
          <w:szCs w:val="20"/>
        </w:rPr>
        <w:t>,п</w:t>
      </w:r>
      <w:proofErr w:type="gramEnd"/>
      <w:r w:rsidRPr="00736848">
        <w:rPr>
          <w:sz w:val="20"/>
          <w:szCs w:val="20"/>
        </w:rPr>
        <w:t>редусмотренном Кодексом РФ об административных правонарушениях.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Претендент  гарантирует  достоверно</w:t>
      </w:r>
      <w:r>
        <w:rPr>
          <w:sz w:val="20"/>
          <w:szCs w:val="20"/>
        </w:rPr>
        <w:t xml:space="preserve">сть  информации,   содержащейся </w:t>
      </w:r>
      <w:r w:rsidRPr="00736848">
        <w:rPr>
          <w:sz w:val="20"/>
          <w:szCs w:val="20"/>
        </w:rPr>
        <w:t>вдокументах  и  сведениях,  находящихся  в  реестре     аккредитованных на</w:t>
      </w:r>
      <w:r w:rsidR="005926AD">
        <w:rPr>
          <w:sz w:val="20"/>
          <w:szCs w:val="20"/>
        </w:rPr>
        <w:t xml:space="preserve"> </w:t>
      </w:r>
      <w:r w:rsidRPr="00736848">
        <w:rPr>
          <w:sz w:val="20"/>
          <w:szCs w:val="20"/>
        </w:rPr>
        <w:t>электронной торговой площадке Претендентов.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</w:t>
      </w:r>
    </w:p>
    <w:p w:rsidR="00D54CA0" w:rsidRPr="00736848" w:rsidRDefault="00D54CA0" w:rsidP="00D54CA0">
      <w:pPr>
        <w:ind w:left="709"/>
        <w:jc w:val="both"/>
        <w:rPr>
          <w:sz w:val="20"/>
          <w:szCs w:val="20"/>
        </w:rPr>
      </w:pPr>
      <w:r w:rsidRPr="00736848">
        <w:rPr>
          <w:sz w:val="20"/>
          <w:szCs w:val="20"/>
        </w:rPr>
        <w:t>     Настоящей  заявкой  подтверждае</w:t>
      </w:r>
      <w:proofErr w:type="gramStart"/>
      <w:r w:rsidRPr="00736848">
        <w:rPr>
          <w:sz w:val="20"/>
          <w:szCs w:val="20"/>
        </w:rPr>
        <w:t>м(</w:t>
      </w:r>
      <w:proofErr w:type="gramEnd"/>
      <w:r w:rsidRPr="00736848">
        <w:rPr>
          <w:sz w:val="20"/>
          <w:szCs w:val="20"/>
        </w:rPr>
        <w:t>-ю)  свое  согласие  на   обработкуперсональных данных.</w:t>
      </w:r>
    </w:p>
    <w:p w:rsidR="00D54CA0" w:rsidRPr="003F18C2" w:rsidRDefault="00D54CA0" w:rsidP="00D54CA0">
      <w:pPr>
        <w:shd w:val="clear" w:color="auto" w:fill="FFFFFF"/>
        <w:spacing w:line="360" w:lineRule="atLeast"/>
        <w:jc w:val="both"/>
        <w:rPr>
          <w:color w:val="333333"/>
          <w:sz w:val="11"/>
          <w:szCs w:val="11"/>
        </w:rPr>
      </w:pPr>
      <w:r w:rsidRPr="003F18C2">
        <w:rPr>
          <w:color w:val="333333"/>
        </w:rPr>
        <w:t> </w:t>
      </w:r>
    </w:p>
    <w:p w:rsidR="00D54CA0" w:rsidRPr="003C78B0" w:rsidRDefault="00D54CA0" w:rsidP="00D54CA0">
      <w:pPr>
        <w:shd w:val="clear" w:color="auto" w:fill="FFFFFF"/>
        <w:spacing w:line="360" w:lineRule="atLeast"/>
      </w:pPr>
      <w:r w:rsidRPr="003F18C2">
        <w:rPr>
          <w:color w:val="333333"/>
        </w:rPr>
        <w:t>     </w:t>
      </w:r>
      <w:r w:rsidRPr="003C78B0">
        <w:t>Адрес, телефон и банковские реквизиты Претендента:</w:t>
      </w:r>
    </w:p>
    <w:p w:rsidR="00D54CA0" w:rsidRPr="00736848" w:rsidRDefault="00D54CA0" w:rsidP="00325164">
      <w:pPr>
        <w:shd w:val="clear" w:color="auto" w:fill="FFFFFF"/>
        <w:spacing w:line="360" w:lineRule="atLeast"/>
        <w:jc w:val="both"/>
        <w:rPr>
          <w:sz w:val="11"/>
          <w:szCs w:val="11"/>
        </w:rPr>
      </w:pPr>
      <w:r w:rsidRPr="00736848">
        <w:t>_________________________________________________________________________</w:t>
      </w:r>
      <w:r w:rsidR="00325164">
        <w:t>___________</w:t>
      </w:r>
    </w:p>
    <w:p w:rsidR="00D54CA0" w:rsidRPr="00736848" w:rsidRDefault="00D54CA0" w:rsidP="00325164">
      <w:pPr>
        <w:shd w:val="clear" w:color="auto" w:fill="FFFFFF"/>
        <w:spacing w:line="360" w:lineRule="atLeast"/>
        <w:jc w:val="both"/>
        <w:rPr>
          <w:sz w:val="11"/>
          <w:szCs w:val="11"/>
        </w:rPr>
      </w:pPr>
      <w:r w:rsidRPr="00736848">
        <w:t>_________________________________________________________________________</w:t>
      </w:r>
      <w:r w:rsidR="00325164">
        <w:t>_________</w:t>
      </w:r>
    </w:p>
    <w:p w:rsidR="00D54CA0" w:rsidRPr="00736848" w:rsidRDefault="00D54CA0" w:rsidP="00325164">
      <w:pPr>
        <w:shd w:val="clear" w:color="auto" w:fill="FFFFFF"/>
        <w:spacing w:line="360" w:lineRule="atLeast"/>
        <w:jc w:val="both"/>
        <w:rPr>
          <w:sz w:val="11"/>
          <w:szCs w:val="11"/>
        </w:rPr>
      </w:pPr>
      <w:r w:rsidRPr="00736848">
        <w:t>_________________________________________________________________________</w:t>
      </w:r>
      <w:r w:rsidR="00325164">
        <w:t>_________</w:t>
      </w:r>
    </w:p>
    <w:p w:rsidR="00D54CA0" w:rsidRPr="00736848" w:rsidRDefault="00D54CA0" w:rsidP="00325164">
      <w:pPr>
        <w:shd w:val="clear" w:color="auto" w:fill="FFFFFF"/>
        <w:spacing w:line="360" w:lineRule="atLeast"/>
        <w:jc w:val="both"/>
        <w:rPr>
          <w:sz w:val="11"/>
          <w:szCs w:val="11"/>
        </w:rPr>
      </w:pPr>
      <w:r w:rsidRPr="00736848">
        <w:t>_________________________________________________________________________</w:t>
      </w:r>
      <w:r w:rsidR="00325164">
        <w:t>_________</w:t>
      </w:r>
    </w:p>
    <w:p w:rsidR="00D54CA0" w:rsidRPr="00736848" w:rsidRDefault="00D54CA0" w:rsidP="00325164">
      <w:pPr>
        <w:shd w:val="clear" w:color="auto" w:fill="FFFFFF"/>
        <w:spacing w:line="360" w:lineRule="atLeast"/>
        <w:jc w:val="both"/>
        <w:rPr>
          <w:sz w:val="11"/>
          <w:szCs w:val="11"/>
        </w:rPr>
      </w:pPr>
      <w:r w:rsidRPr="00736848">
        <w:t>_________________________________________________________________________</w:t>
      </w:r>
      <w:r w:rsidR="00325164">
        <w:t>_________</w:t>
      </w:r>
    </w:p>
    <w:p w:rsidR="00325164" w:rsidRDefault="00D54CA0" w:rsidP="00D54CA0">
      <w:pPr>
        <w:shd w:val="clear" w:color="auto" w:fill="FFFFFF"/>
        <w:ind w:firstLine="720"/>
        <w:jc w:val="both"/>
      </w:pPr>
      <w:r w:rsidRPr="00736848">
        <w:t> </w:t>
      </w:r>
      <w:r>
        <w:t>  </w:t>
      </w:r>
    </w:p>
    <w:p w:rsidR="00D54CA0" w:rsidRPr="00F429B8" w:rsidRDefault="00D54CA0" w:rsidP="00325164">
      <w:pPr>
        <w:shd w:val="clear" w:color="auto" w:fill="FFFFFF"/>
        <w:jc w:val="both"/>
        <w:rPr>
          <w:sz w:val="18"/>
          <w:szCs w:val="18"/>
        </w:rPr>
      </w:pPr>
      <w:r w:rsidRPr="00F429B8">
        <w:rPr>
          <w:sz w:val="18"/>
          <w:szCs w:val="18"/>
        </w:rPr>
        <w:t>1. Заверенные копии учредительных документов;</w:t>
      </w:r>
    </w:p>
    <w:p w:rsidR="004A6F95" w:rsidRDefault="004A6F95" w:rsidP="004A6F95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  <w:r w:rsidR="00D54CA0" w:rsidRPr="00F429B8">
        <w:rPr>
          <w:sz w:val="18"/>
          <w:szCs w:val="18"/>
        </w:rPr>
        <w:t>2.  Документ,  содержащий  сведения  о  доле  Российской  Федерации</w:t>
      </w:r>
      <w:proofErr w:type="gramStart"/>
      <w:r w:rsidR="00D54CA0" w:rsidRPr="00F429B8">
        <w:rPr>
          <w:sz w:val="18"/>
          <w:szCs w:val="18"/>
        </w:rPr>
        <w:t>,с</w:t>
      </w:r>
      <w:proofErr w:type="gramEnd"/>
      <w:r w:rsidR="00D54CA0" w:rsidRPr="00F429B8">
        <w:rPr>
          <w:sz w:val="18"/>
          <w:szCs w:val="18"/>
        </w:rPr>
        <w:t xml:space="preserve">убъекта Российской Федерации или муниципального образования  в  уставном капитале юридического лица (реестр владельцев акций либо выписка из  него или заверенное печатью юридического лица и подписанное его  руководителем </w:t>
      </w:r>
      <w:r>
        <w:rPr>
          <w:sz w:val="18"/>
          <w:szCs w:val="18"/>
        </w:rPr>
        <w:t>письмо);</w:t>
      </w:r>
    </w:p>
    <w:p w:rsidR="004A6F95" w:rsidRDefault="00D54CA0" w:rsidP="004A6F95">
      <w:pPr>
        <w:ind w:left="-142" w:firstLine="142"/>
        <w:jc w:val="both"/>
        <w:rPr>
          <w:sz w:val="18"/>
          <w:szCs w:val="18"/>
        </w:rPr>
      </w:pPr>
      <w:r w:rsidRPr="00F429B8">
        <w:rPr>
          <w:sz w:val="18"/>
          <w:szCs w:val="18"/>
        </w:rPr>
        <w:t>3.   Документ,   который   подтверждает   полномо</w:t>
      </w:r>
      <w:r>
        <w:rPr>
          <w:sz w:val="18"/>
          <w:szCs w:val="18"/>
        </w:rPr>
        <w:t xml:space="preserve">чия    руководителя </w:t>
      </w:r>
      <w:r w:rsidRPr="00F429B8">
        <w:rPr>
          <w:sz w:val="18"/>
          <w:szCs w:val="18"/>
        </w:rPr>
        <w:t>юридического лица на осуществление действий от  имени  юридического  лиц</w:t>
      </w:r>
      <w:proofErr w:type="gramStart"/>
      <w:r w:rsidRPr="00F429B8">
        <w:rPr>
          <w:sz w:val="18"/>
          <w:szCs w:val="18"/>
        </w:rPr>
        <w:t>а(</w:t>
      </w:r>
      <w:proofErr w:type="gramEnd"/>
      <w:r w:rsidRPr="00F429B8">
        <w:rPr>
          <w:sz w:val="18"/>
          <w:szCs w:val="18"/>
        </w:rPr>
        <w:t xml:space="preserve">копия  решения  о  назначении  этого  лица  или  о  его    избрании) и в соответствии с которым руководитель  юридического  лица  обладает  правом действовать от имени юридического лица без </w:t>
      </w:r>
      <w:r w:rsidR="004A6F95">
        <w:rPr>
          <w:sz w:val="18"/>
          <w:szCs w:val="18"/>
        </w:rPr>
        <w:t>доверенности;</w:t>
      </w:r>
    </w:p>
    <w:p w:rsidR="004A6F95" w:rsidRDefault="00D54CA0" w:rsidP="004A6F95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4. Д</w:t>
      </w:r>
      <w:r w:rsidRPr="00F429B8">
        <w:rPr>
          <w:sz w:val="18"/>
          <w:szCs w:val="18"/>
        </w:rPr>
        <w:t>оверенность на  осуществление  де</w:t>
      </w:r>
      <w:r>
        <w:rPr>
          <w:sz w:val="18"/>
          <w:szCs w:val="18"/>
        </w:rPr>
        <w:t xml:space="preserve">йствий  от  имени  претендента, </w:t>
      </w:r>
      <w:r w:rsidRPr="00F429B8">
        <w:rPr>
          <w:sz w:val="18"/>
          <w:szCs w:val="18"/>
        </w:rPr>
        <w:t>оформленная в установленном порядке,  или </w:t>
      </w:r>
      <w:r>
        <w:rPr>
          <w:sz w:val="18"/>
          <w:szCs w:val="18"/>
        </w:rPr>
        <w:t xml:space="preserve"> нотариально  заверенная  копия </w:t>
      </w:r>
      <w:r w:rsidRPr="00F429B8">
        <w:rPr>
          <w:sz w:val="18"/>
          <w:szCs w:val="18"/>
        </w:rPr>
        <w:t>такой доверенности (в случае, если от  име</w:t>
      </w:r>
      <w:r w:rsidR="004A6F95">
        <w:rPr>
          <w:sz w:val="18"/>
          <w:szCs w:val="18"/>
        </w:rPr>
        <w:t xml:space="preserve">ни  претендента  действует  его </w:t>
      </w:r>
      <w:r w:rsidRPr="00F429B8">
        <w:rPr>
          <w:sz w:val="18"/>
          <w:szCs w:val="18"/>
        </w:rPr>
        <w:t>представитель  по  доверенности).  В   слу</w:t>
      </w:r>
      <w:r w:rsidR="004A6F95">
        <w:rPr>
          <w:sz w:val="18"/>
          <w:szCs w:val="18"/>
        </w:rPr>
        <w:t>чае</w:t>
      </w:r>
      <w:proofErr w:type="gramStart"/>
      <w:r w:rsidR="004A6F95">
        <w:rPr>
          <w:sz w:val="18"/>
          <w:szCs w:val="18"/>
        </w:rPr>
        <w:t>,</w:t>
      </w:r>
      <w:proofErr w:type="gramEnd"/>
      <w:r w:rsidR="004A6F95">
        <w:rPr>
          <w:sz w:val="18"/>
          <w:szCs w:val="18"/>
        </w:rPr>
        <w:t xml:space="preserve">   если     доверенность на </w:t>
      </w:r>
      <w:r w:rsidRPr="00F429B8">
        <w:rPr>
          <w:sz w:val="18"/>
          <w:szCs w:val="18"/>
        </w:rPr>
        <w:t>осуществление   действий   от   имени   пр</w:t>
      </w:r>
      <w:r>
        <w:rPr>
          <w:sz w:val="18"/>
          <w:szCs w:val="18"/>
        </w:rPr>
        <w:t xml:space="preserve">етендента подписана лицом, </w:t>
      </w:r>
      <w:r w:rsidRPr="00F429B8">
        <w:rPr>
          <w:sz w:val="18"/>
          <w:szCs w:val="18"/>
        </w:rPr>
        <w:t>уполномоченным руководителем юридического лица, заявка  должна  содержать также документ, подтве</w:t>
      </w:r>
      <w:r w:rsidR="004A6F95">
        <w:rPr>
          <w:sz w:val="18"/>
          <w:szCs w:val="18"/>
        </w:rPr>
        <w:t>рждающий полномочия этого лица.</w:t>
      </w:r>
    </w:p>
    <w:p w:rsidR="004A6F95" w:rsidRDefault="00D54CA0" w:rsidP="004A6F95">
      <w:pPr>
        <w:ind w:left="-142" w:firstLine="142"/>
        <w:jc w:val="both"/>
        <w:rPr>
          <w:sz w:val="18"/>
          <w:szCs w:val="18"/>
        </w:rPr>
      </w:pPr>
      <w:r w:rsidRPr="00F429B8">
        <w:rPr>
          <w:sz w:val="18"/>
          <w:szCs w:val="18"/>
        </w:rPr>
        <w:t xml:space="preserve">5. Иные документы, представляемые по </w:t>
      </w:r>
      <w:r>
        <w:rPr>
          <w:sz w:val="18"/>
          <w:szCs w:val="18"/>
        </w:rPr>
        <w:t xml:space="preserve">желанию Претендента  в  составе </w:t>
      </w:r>
      <w:r w:rsidRPr="00F429B8">
        <w:rPr>
          <w:sz w:val="18"/>
          <w:szCs w:val="18"/>
        </w:rPr>
        <w:t>заявки</w:t>
      </w:r>
      <w:r w:rsidR="004A6F95">
        <w:rPr>
          <w:sz w:val="18"/>
          <w:szCs w:val="18"/>
        </w:rPr>
        <w:t>.</w:t>
      </w:r>
    </w:p>
    <w:p w:rsidR="004A6F95" w:rsidRDefault="004A6F95" w:rsidP="004A6F95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Для физических лиц:</w:t>
      </w:r>
    </w:p>
    <w:p w:rsidR="004A6F95" w:rsidRDefault="00D54CA0" w:rsidP="004A6F95">
      <w:pPr>
        <w:ind w:left="-142" w:firstLine="142"/>
        <w:jc w:val="both"/>
        <w:rPr>
          <w:sz w:val="18"/>
          <w:szCs w:val="18"/>
        </w:rPr>
      </w:pPr>
      <w:r w:rsidRPr="00F429B8">
        <w:rPr>
          <w:sz w:val="18"/>
          <w:szCs w:val="18"/>
        </w:rPr>
        <w:t>1. Копии всех листов доку</w:t>
      </w:r>
      <w:r w:rsidR="004A6F95">
        <w:rPr>
          <w:sz w:val="18"/>
          <w:szCs w:val="18"/>
        </w:rPr>
        <w:t>мента удостоверяющего личность.</w:t>
      </w:r>
    </w:p>
    <w:p w:rsidR="004A6F95" w:rsidRDefault="004A6F95" w:rsidP="004A6F95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D54CA0" w:rsidRPr="00F429B8">
        <w:rPr>
          <w:sz w:val="18"/>
          <w:szCs w:val="18"/>
        </w:rPr>
        <w:t>Доверенность на  осуществление  действий  от  имени</w:t>
      </w:r>
      <w:r w:rsidR="00D54CA0">
        <w:rPr>
          <w:sz w:val="18"/>
          <w:szCs w:val="18"/>
        </w:rPr>
        <w:t xml:space="preserve">  претендента, </w:t>
      </w:r>
      <w:r w:rsidR="00D54CA0" w:rsidRPr="00F429B8">
        <w:rPr>
          <w:sz w:val="18"/>
          <w:szCs w:val="18"/>
        </w:rPr>
        <w:t>оформленная в установленном порядке,  или </w:t>
      </w:r>
      <w:r w:rsidR="00D54CA0">
        <w:rPr>
          <w:sz w:val="18"/>
          <w:szCs w:val="18"/>
        </w:rPr>
        <w:t xml:space="preserve"> нотариально  заверенная  копия </w:t>
      </w:r>
      <w:r w:rsidR="00D54CA0" w:rsidRPr="00F429B8">
        <w:rPr>
          <w:sz w:val="18"/>
          <w:szCs w:val="18"/>
        </w:rPr>
        <w:t>такой доверенности (в случае, если от  име</w:t>
      </w:r>
      <w:r>
        <w:rPr>
          <w:sz w:val="18"/>
          <w:szCs w:val="18"/>
        </w:rPr>
        <w:t>ни  претендента  действует  его представитель по доверенности).</w:t>
      </w:r>
    </w:p>
    <w:p w:rsidR="00D54CA0" w:rsidRPr="00F429B8" w:rsidRDefault="00D54CA0" w:rsidP="004A6F95">
      <w:pPr>
        <w:ind w:left="-142" w:firstLine="142"/>
        <w:jc w:val="both"/>
        <w:rPr>
          <w:sz w:val="18"/>
          <w:szCs w:val="18"/>
        </w:rPr>
      </w:pPr>
      <w:r w:rsidRPr="00F429B8">
        <w:rPr>
          <w:sz w:val="18"/>
          <w:szCs w:val="18"/>
        </w:rPr>
        <w:t> 3. Иные документы, представляемые по желанию Претендента</w:t>
      </w:r>
      <w:r>
        <w:rPr>
          <w:sz w:val="18"/>
          <w:szCs w:val="18"/>
        </w:rPr>
        <w:t xml:space="preserve">  в  составе </w:t>
      </w:r>
      <w:r w:rsidRPr="00F429B8">
        <w:rPr>
          <w:sz w:val="18"/>
          <w:szCs w:val="18"/>
        </w:rPr>
        <w:t>заявки.</w:t>
      </w:r>
    </w:p>
    <w:p w:rsidR="00D54CA0" w:rsidRPr="00F429B8" w:rsidRDefault="00D54CA0" w:rsidP="00D54CA0">
      <w:pPr>
        <w:ind w:left="709"/>
        <w:rPr>
          <w:sz w:val="18"/>
          <w:szCs w:val="18"/>
        </w:rPr>
      </w:pPr>
      <w:r w:rsidRPr="00F429B8">
        <w:rPr>
          <w:sz w:val="18"/>
          <w:szCs w:val="18"/>
        </w:rPr>
        <w:t> </w:t>
      </w:r>
    </w:p>
    <w:p w:rsidR="00D54CA0" w:rsidRPr="00F429B8" w:rsidRDefault="00D54CA0" w:rsidP="00D54CA0">
      <w:pPr>
        <w:shd w:val="clear" w:color="auto" w:fill="FFFFFF"/>
        <w:spacing w:line="360" w:lineRule="atLeast"/>
        <w:rPr>
          <w:sz w:val="18"/>
          <w:szCs w:val="18"/>
        </w:rPr>
      </w:pPr>
      <w:r w:rsidRPr="00F429B8">
        <w:rPr>
          <w:sz w:val="18"/>
          <w:szCs w:val="18"/>
        </w:rPr>
        <w:t>Подпись Претендента (его полномочного представителя)</w:t>
      </w:r>
    </w:p>
    <w:p w:rsidR="00D54CA0" w:rsidRPr="00F429B8" w:rsidRDefault="00D54CA0" w:rsidP="00D54CA0">
      <w:pPr>
        <w:shd w:val="clear" w:color="auto" w:fill="FFFFFF"/>
        <w:spacing w:line="360" w:lineRule="atLeast"/>
        <w:rPr>
          <w:sz w:val="18"/>
          <w:szCs w:val="18"/>
        </w:rPr>
      </w:pPr>
      <w:r w:rsidRPr="00F429B8">
        <w:rPr>
          <w:sz w:val="18"/>
          <w:szCs w:val="18"/>
        </w:rPr>
        <w:t> ______________________________ __________________________________________</w:t>
      </w:r>
    </w:p>
    <w:p w:rsidR="00D54CA0" w:rsidRPr="00F429B8" w:rsidRDefault="00D54CA0" w:rsidP="00D54CA0">
      <w:pPr>
        <w:shd w:val="clear" w:color="auto" w:fill="FFFFFF"/>
        <w:spacing w:line="360" w:lineRule="atLeast"/>
        <w:rPr>
          <w:sz w:val="18"/>
          <w:szCs w:val="18"/>
        </w:rPr>
      </w:pPr>
      <w:r w:rsidRPr="00F429B8">
        <w:rPr>
          <w:sz w:val="18"/>
          <w:szCs w:val="18"/>
        </w:rPr>
        <w:t>(должность заявителя, подпись)   расшифровка подписи (фамилия, инициалы)</w:t>
      </w:r>
    </w:p>
    <w:p w:rsidR="00D54CA0" w:rsidRDefault="00D54CA0" w:rsidP="00D54CA0">
      <w:pPr>
        <w:shd w:val="clear" w:color="auto" w:fill="FFFFFF"/>
        <w:spacing w:line="360" w:lineRule="atLeast"/>
        <w:rPr>
          <w:sz w:val="18"/>
          <w:szCs w:val="18"/>
        </w:rPr>
      </w:pPr>
    </w:p>
    <w:p w:rsidR="00D54CA0" w:rsidRPr="00F429B8" w:rsidRDefault="00D54CA0" w:rsidP="00D54CA0">
      <w:pPr>
        <w:shd w:val="clear" w:color="auto" w:fill="FFFFFF"/>
        <w:spacing w:line="360" w:lineRule="atLeast"/>
        <w:rPr>
          <w:sz w:val="18"/>
          <w:szCs w:val="18"/>
        </w:rPr>
      </w:pPr>
      <w:r w:rsidRPr="00F429B8">
        <w:rPr>
          <w:sz w:val="18"/>
          <w:szCs w:val="18"/>
        </w:rPr>
        <w:t>"___" _______________ 20__ г.</w:t>
      </w:r>
    </w:p>
    <w:p w:rsidR="00D54CA0" w:rsidRPr="003F18C2" w:rsidRDefault="00D54CA0" w:rsidP="00D54CA0">
      <w:pPr>
        <w:shd w:val="clear" w:color="auto" w:fill="FFFFFF"/>
        <w:spacing w:line="360" w:lineRule="atLeast"/>
        <w:rPr>
          <w:color w:val="333333"/>
          <w:sz w:val="11"/>
          <w:szCs w:val="11"/>
        </w:rPr>
      </w:pPr>
      <w:r w:rsidRPr="003F18C2">
        <w:rPr>
          <w:color w:val="333333"/>
        </w:rPr>
        <w:t> </w:t>
      </w:r>
    </w:p>
    <w:p w:rsidR="00D54CA0" w:rsidRPr="003F18C2" w:rsidRDefault="00D54CA0" w:rsidP="00D54CA0">
      <w:pPr>
        <w:shd w:val="clear" w:color="auto" w:fill="FFFFFF"/>
        <w:spacing w:line="360" w:lineRule="atLeast"/>
        <w:rPr>
          <w:color w:val="333333"/>
          <w:sz w:val="11"/>
          <w:szCs w:val="11"/>
        </w:rPr>
      </w:pPr>
      <w:r w:rsidRPr="003F18C2">
        <w:rPr>
          <w:color w:val="333333"/>
        </w:rPr>
        <w:t> </w:t>
      </w:r>
    </w:p>
    <w:p w:rsidR="00D54CA0" w:rsidRPr="003F18C2" w:rsidRDefault="00D54CA0" w:rsidP="00D54CA0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D54CA0" w:rsidRPr="003F18C2" w:rsidRDefault="00D54CA0" w:rsidP="00D54CA0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Default="00D54CA0" w:rsidP="00D54CA0">
      <w:pPr>
        <w:shd w:val="clear" w:color="auto" w:fill="FFFFFF"/>
        <w:ind w:firstLine="720"/>
        <w:rPr>
          <w:color w:val="333333"/>
        </w:rPr>
      </w:pPr>
    </w:p>
    <w:p w:rsidR="00D54CA0" w:rsidRPr="003F18C2" w:rsidRDefault="00D54CA0" w:rsidP="00D54CA0">
      <w:pPr>
        <w:shd w:val="clear" w:color="auto" w:fill="FFFFFF"/>
        <w:ind w:firstLine="720"/>
        <w:rPr>
          <w:color w:val="333333"/>
        </w:rPr>
      </w:pPr>
    </w:p>
    <w:p w:rsidR="004A6F95" w:rsidRDefault="00413B80" w:rsidP="004A6F95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="004A6F95">
        <w:rPr>
          <w:sz w:val="28"/>
          <w:szCs w:val="28"/>
        </w:rPr>
        <w:t xml:space="preserve"> 6</w:t>
      </w:r>
    </w:p>
    <w:p w:rsidR="00D54CA0" w:rsidRPr="004A6F95" w:rsidRDefault="001A702D" w:rsidP="004A6F95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D54CA0" w:rsidRPr="007D731B">
        <w:rPr>
          <w:sz w:val="28"/>
          <w:szCs w:val="28"/>
        </w:rPr>
        <w:t>«Приватизация муниципального имущества»</w:t>
      </w:r>
    </w:p>
    <w:p w:rsidR="006649B3" w:rsidRDefault="006649B3" w:rsidP="00D54CA0">
      <w:pPr>
        <w:ind w:left="5670" w:right="163"/>
        <w:jc w:val="both"/>
        <w:rPr>
          <w:sz w:val="26"/>
        </w:rPr>
      </w:pPr>
    </w:p>
    <w:p w:rsidR="00413B80" w:rsidRDefault="006649B3" w:rsidP="006649B3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413B80" w:rsidRDefault="00413B80" w:rsidP="00413B80">
      <w:pPr>
        <w:pStyle w:val="af5"/>
        <w:jc w:val="left"/>
        <w:rPr>
          <w:sz w:val="26"/>
        </w:rPr>
      </w:pPr>
    </w:p>
    <w:p w:rsidR="00413B80" w:rsidRDefault="00413B80" w:rsidP="00413B80">
      <w:pPr>
        <w:pStyle w:val="af5"/>
        <w:jc w:val="left"/>
        <w:rPr>
          <w:sz w:val="26"/>
        </w:rPr>
      </w:pPr>
    </w:p>
    <w:p w:rsidR="00CE07E4" w:rsidRPr="00AB3305" w:rsidRDefault="00CE07E4" w:rsidP="00CE07E4">
      <w:pPr>
        <w:shd w:val="clear" w:color="auto" w:fill="FFFFFF"/>
        <w:spacing w:line="320" w:lineRule="atLeast"/>
        <w:jc w:val="center"/>
        <w:outlineLvl w:val="1"/>
        <w:rPr>
          <w:b/>
        </w:rPr>
      </w:pPr>
      <w:r w:rsidRPr="00AB3305">
        <w:rPr>
          <w:b/>
          <w:caps/>
        </w:rPr>
        <w:t>ЗАЯВКА</w:t>
      </w:r>
    </w:p>
    <w:p w:rsidR="00CE07E4" w:rsidRPr="00AB3305" w:rsidRDefault="00CE07E4" w:rsidP="00CE07E4">
      <w:pPr>
        <w:shd w:val="clear" w:color="auto" w:fill="FFFFFF"/>
        <w:spacing w:line="320" w:lineRule="atLeast"/>
        <w:jc w:val="center"/>
        <w:outlineLvl w:val="1"/>
        <w:rPr>
          <w:b/>
        </w:rPr>
      </w:pPr>
      <w:r w:rsidRPr="00AB3305">
        <w:rPr>
          <w:b/>
          <w:caps/>
        </w:rPr>
        <w:t>НА УЧАСТИЕ В ЭЛЕКТРОННЫХ ТОРГАХ ПО ПРОДАЖЕ</w:t>
      </w:r>
    </w:p>
    <w:p w:rsidR="00CE07E4" w:rsidRPr="00AB3305" w:rsidRDefault="00CE07E4" w:rsidP="00CE07E4">
      <w:pPr>
        <w:shd w:val="clear" w:color="auto" w:fill="FFFFFF"/>
        <w:spacing w:line="320" w:lineRule="atLeast"/>
        <w:jc w:val="center"/>
        <w:outlineLvl w:val="1"/>
        <w:rPr>
          <w:b/>
        </w:rPr>
      </w:pPr>
      <w:r w:rsidRPr="00AB3305">
        <w:rPr>
          <w:b/>
          <w:caps/>
        </w:rPr>
        <w:t xml:space="preserve">МУНИЦИПАЛЬНОГО ИМУЩЕСТВА, </w:t>
      </w:r>
      <w:r w:rsidRPr="00AB3305">
        <w:rPr>
          <w:b/>
        </w:rPr>
        <w:t>МУНИЦИПАЛЬНОГО ОБРАЗОВАНИЯ «ДОРОГОБУЖСКИЙ МУНИЦИПАЛЬНЫЙ ОКРУГ» СМОЛЕНСКОЙ ОБЛАСТИ</w:t>
      </w:r>
      <w:r w:rsidRPr="00AB3305">
        <w:rPr>
          <w:b/>
          <w:caps/>
        </w:rPr>
        <w:t xml:space="preserve"> ПОСРЕДСТВОМ ПУБЛИЧНОГО ПРЕДЛОЖЕНИЯ</w:t>
      </w:r>
    </w:p>
    <w:p w:rsidR="00CE07E4" w:rsidRPr="003F18C2" w:rsidRDefault="00CE07E4" w:rsidP="00CE07E4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CE07E4" w:rsidRPr="00AB3305" w:rsidRDefault="005926AD" w:rsidP="00CE07E4">
      <w:pPr>
        <w:ind w:left="709"/>
      </w:pPr>
      <w:r>
        <w:t xml:space="preserve">                                                                                                            </w:t>
      </w:r>
      <w:r w:rsidR="00CE07E4" w:rsidRPr="00AB3305">
        <w:t>"__" _____________ 20__ г.</w:t>
      </w:r>
    </w:p>
    <w:p w:rsidR="00CE07E4" w:rsidRPr="00380C19" w:rsidRDefault="00CE07E4" w:rsidP="00CE07E4">
      <w:pPr>
        <w:ind w:left="709"/>
        <w:rPr>
          <w:szCs w:val="28"/>
        </w:rPr>
      </w:pPr>
      <w:r w:rsidRPr="00380C19">
        <w:rPr>
          <w:szCs w:val="28"/>
        </w:rPr>
        <w:t> </w:t>
      </w:r>
    </w:p>
    <w:p w:rsidR="00CE07E4" w:rsidRPr="00AB3305" w:rsidRDefault="00CE07E4" w:rsidP="00F15A66">
      <w:pPr>
        <w:jc w:val="both"/>
      </w:pPr>
      <w:r w:rsidRPr="00AB3305">
        <w:t>заполняется юридическим лицом: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 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________________________________________________________</w:t>
      </w:r>
      <w:r>
        <w:rPr>
          <w:szCs w:val="28"/>
        </w:rPr>
        <w:t>___________</w:t>
      </w:r>
      <w:r w:rsidR="00F15A66">
        <w:rPr>
          <w:szCs w:val="28"/>
        </w:rPr>
        <w:t>______________</w:t>
      </w:r>
    </w:p>
    <w:p w:rsidR="00CE07E4" w:rsidRPr="00AB3305" w:rsidRDefault="00CE07E4" w:rsidP="00F15A66">
      <w:pPr>
        <w:jc w:val="center"/>
        <w:rPr>
          <w:sz w:val="18"/>
          <w:szCs w:val="18"/>
        </w:rPr>
      </w:pPr>
      <w:r w:rsidRPr="00AB3305">
        <w:rPr>
          <w:sz w:val="18"/>
          <w:szCs w:val="18"/>
        </w:rPr>
        <w:t>(полное наименование юридического лица, подающего заявку)</w:t>
      </w:r>
    </w:p>
    <w:p w:rsidR="00CE07E4" w:rsidRPr="00380C19" w:rsidRDefault="00CE07E4" w:rsidP="00F15A66">
      <w:pPr>
        <w:jc w:val="both"/>
        <w:rPr>
          <w:szCs w:val="28"/>
        </w:rPr>
      </w:pPr>
      <w:r w:rsidRPr="00AB3305">
        <w:t xml:space="preserve">в лице </w:t>
      </w:r>
      <w:r w:rsidRPr="00380C19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="00F15A66">
        <w:rPr>
          <w:szCs w:val="28"/>
        </w:rPr>
        <w:t>_______________</w:t>
      </w:r>
      <w:r w:rsidRPr="00380C19">
        <w:rPr>
          <w:szCs w:val="28"/>
        </w:rPr>
        <w:t>,</w:t>
      </w:r>
    </w:p>
    <w:p w:rsidR="00CE07E4" w:rsidRPr="00AB3305" w:rsidRDefault="00CE07E4" w:rsidP="00F15A66">
      <w:pPr>
        <w:jc w:val="center"/>
        <w:rPr>
          <w:sz w:val="18"/>
          <w:szCs w:val="18"/>
        </w:rPr>
      </w:pPr>
      <w:r w:rsidRPr="00AB3305">
        <w:rPr>
          <w:sz w:val="18"/>
          <w:szCs w:val="18"/>
        </w:rPr>
        <w:t>(фамилия, имя, отчество, должность)</w:t>
      </w:r>
    </w:p>
    <w:p w:rsidR="00CE07E4" w:rsidRPr="00380C19" w:rsidRDefault="00CE07E4" w:rsidP="00F15A66">
      <w:pPr>
        <w:jc w:val="both"/>
        <w:rPr>
          <w:szCs w:val="28"/>
        </w:rPr>
      </w:pPr>
      <w:proofErr w:type="gramStart"/>
      <w:r w:rsidRPr="00AB3305">
        <w:t>действующего</w:t>
      </w:r>
      <w:proofErr w:type="gramEnd"/>
      <w:r w:rsidRPr="00AB3305">
        <w:t xml:space="preserve"> на основании</w:t>
      </w:r>
      <w:r w:rsidRPr="00380C19">
        <w:rPr>
          <w:szCs w:val="28"/>
        </w:rPr>
        <w:t xml:space="preserve"> ______________</w:t>
      </w:r>
      <w:r>
        <w:rPr>
          <w:szCs w:val="28"/>
        </w:rPr>
        <w:t>___________________________</w:t>
      </w:r>
      <w:r w:rsidR="00F15A66">
        <w:rPr>
          <w:szCs w:val="28"/>
        </w:rPr>
        <w:t>________________</w:t>
      </w:r>
      <w:r w:rsidRPr="00380C19">
        <w:rPr>
          <w:szCs w:val="28"/>
        </w:rPr>
        <w:t>,</w:t>
      </w:r>
    </w:p>
    <w:p w:rsidR="00CE07E4" w:rsidRPr="00AB3305" w:rsidRDefault="00CE07E4" w:rsidP="00F15A66">
      <w:pPr>
        <w:jc w:val="both"/>
        <w:rPr>
          <w:sz w:val="18"/>
          <w:szCs w:val="18"/>
        </w:rPr>
      </w:pPr>
      <w:r w:rsidRPr="00AB3305">
        <w:rPr>
          <w:sz w:val="18"/>
          <w:szCs w:val="18"/>
        </w:rPr>
        <w:t>(устава, доверенности и т.д.)</w:t>
      </w:r>
    </w:p>
    <w:p w:rsidR="00CE07E4" w:rsidRPr="00AB3305" w:rsidRDefault="00CE07E4" w:rsidP="00F15A66">
      <w:pPr>
        <w:jc w:val="both"/>
      </w:pPr>
      <w:r>
        <w:t xml:space="preserve">именуемый далее Претендент, </w:t>
      </w:r>
      <w:r w:rsidRPr="00AB3305">
        <w:t>заполняется    физическим    лицом,   в   </w:t>
      </w:r>
      <w:r>
        <w:t xml:space="preserve">том    числе     индивидуальным </w:t>
      </w:r>
      <w:r w:rsidRPr="00AB3305">
        <w:t>предпринимателем: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F15A66">
        <w:rPr>
          <w:szCs w:val="28"/>
        </w:rPr>
        <w:t>______________</w:t>
      </w:r>
    </w:p>
    <w:p w:rsidR="00CE07E4" w:rsidRPr="00AB3305" w:rsidRDefault="00CE07E4" w:rsidP="00F15A66">
      <w:pPr>
        <w:jc w:val="center"/>
        <w:rPr>
          <w:sz w:val="18"/>
          <w:szCs w:val="18"/>
        </w:rPr>
      </w:pPr>
      <w:r w:rsidRPr="00AB3305">
        <w:rPr>
          <w:sz w:val="18"/>
          <w:szCs w:val="18"/>
        </w:rPr>
        <w:t>(ИП заявителя; фамилия, имя, отчество физического лица, подающего заявку)</w:t>
      </w:r>
    </w:p>
    <w:p w:rsidR="00CE07E4" w:rsidRPr="00AB3305" w:rsidRDefault="00CE07E4" w:rsidP="00F15A66">
      <w:pPr>
        <w:jc w:val="both"/>
      </w:pPr>
      <w:r w:rsidRPr="00AB3305">
        <w:t xml:space="preserve">паспортные </w:t>
      </w:r>
      <w:r>
        <w:t xml:space="preserve">данные: серия ______ N ___ </w:t>
      </w:r>
      <w:r w:rsidRPr="00AB3305">
        <w:t xml:space="preserve">кем </w:t>
      </w:r>
      <w:proofErr w:type="gramStart"/>
      <w:r w:rsidRPr="00AB3305">
        <w:t>выдан</w:t>
      </w:r>
      <w:proofErr w:type="gramEnd"/>
      <w:r>
        <w:t xml:space="preserve"> _________________________________</w:t>
      </w:r>
      <w:r w:rsidR="00F15A66">
        <w:t>_____</w:t>
      </w:r>
    </w:p>
    <w:p w:rsidR="00CE07E4" w:rsidRPr="00AB3305" w:rsidRDefault="00CE07E4" w:rsidP="00F15A66">
      <w:pPr>
        <w:jc w:val="both"/>
      </w:pPr>
      <w:r w:rsidRPr="00AB3305">
        <w:t>дата выдачи _______________________________________________________</w:t>
      </w:r>
      <w:r>
        <w:t>___________</w:t>
      </w:r>
      <w:r w:rsidR="00F15A66">
        <w:t>_____</w:t>
      </w:r>
    </w:p>
    <w:p w:rsidR="00CE07E4" w:rsidRPr="00AB3305" w:rsidRDefault="00CE07E4" w:rsidP="00F15A66">
      <w:pPr>
        <w:jc w:val="both"/>
      </w:pPr>
      <w:r w:rsidRPr="00AB3305">
        <w:t>зарегистрирова</w:t>
      </w:r>
      <w:proofErr w:type="gramStart"/>
      <w:r w:rsidRPr="00AB3305">
        <w:t>н(</w:t>
      </w:r>
      <w:proofErr w:type="gramEnd"/>
      <w:r w:rsidRPr="00AB3305">
        <w:t>а) по адресу: ________________________________________</w:t>
      </w:r>
      <w:r>
        <w:t>___________</w:t>
      </w:r>
      <w:r w:rsidR="00F15A66">
        <w:t>_____</w:t>
      </w:r>
    </w:p>
    <w:p w:rsidR="00CE07E4" w:rsidRPr="00F15A66" w:rsidRDefault="00CE07E4" w:rsidP="00F15A66">
      <w:pPr>
        <w:jc w:val="both"/>
      </w:pPr>
      <w:r w:rsidRPr="00AB3305">
        <w:t>именуемый далее Претендент, изучив информа</w:t>
      </w:r>
      <w:r w:rsidR="00F15A66">
        <w:t xml:space="preserve">ционное сообщение о  проведении </w:t>
      </w:r>
      <w:r w:rsidRPr="00AB3305">
        <w:t>настоящей  процедуры,   включая   опублико</w:t>
      </w:r>
      <w:r w:rsidR="00F15A66">
        <w:t xml:space="preserve">ванные   изменения,   настоящим </w:t>
      </w:r>
      <w:r w:rsidRPr="00AB3305">
        <w:t>удостоверяет, что согласен приобрести объе</w:t>
      </w:r>
      <w:r w:rsidR="00F15A66">
        <w:t xml:space="preserve">кт муниципального  имущества  в </w:t>
      </w:r>
      <w:r w:rsidRPr="00AB3305">
        <w:t>соответствии с условиями, указанными в информационном сообщении: ________</w:t>
      </w:r>
      <w:r>
        <w:t>__________________________________________________________</w:t>
      </w:r>
      <w:r w:rsidR="00E654B1">
        <w:t>_____</w:t>
      </w:r>
    </w:p>
    <w:p w:rsidR="00CE07E4" w:rsidRPr="00AB3305" w:rsidRDefault="00CE07E4" w:rsidP="00F15A66">
      <w:pPr>
        <w:jc w:val="both"/>
        <w:rPr>
          <w:sz w:val="18"/>
          <w:szCs w:val="18"/>
        </w:rPr>
      </w:pPr>
      <w:r w:rsidRPr="00AB3305">
        <w:rPr>
          <w:sz w:val="18"/>
          <w:szCs w:val="18"/>
        </w:rPr>
        <w:t>(наименование имущества, его основные характеристики и местонахождение)</w:t>
      </w:r>
    </w:p>
    <w:p w:rsidR="00E654B1" w:rsidRDefault="00E654B1" w:rsidP="00F15A66">
      <w:pPr>
        <w:jc w:val="both"/>
      </w:pPr>
    </w:p>
    <w:p w:rsidR="00CE07E4" w:rsidRPr="00380C19" w:rsidRDefault="00CE07E4" w:rsidP="00F15A66">
      <w:pPr>
        <w:jc w:val="both"/>
        <w:rPr>
          <w:szCs w:val="28"/>
        </w:rPr>
      </w:pPr>
      <w:r w:rsidRPr="00AB3305">
        <w:t>начальная цена объекта (имущества)</w:t>
      </w:r>
      <w:r w:rsidRPr="00380C19">
        <w:rPr>
          <w:szCs w:val="28"/>
        </w:rPr>
        <w:t xml:space="preserve"> ______________________________________</w:t>
      </w:r>
      <w:r>
        <w:rPr>
          <w:szCs w:val="28"/>
        </w:rPr>
        <w:t>__</w:t>
      </w:r>
    </w:p>
    <w:p w:rsidR="00E654B1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     </w:t>
      </w:r>
    </w:p>
    <w:p w:rsidR="00CE07E4" w:rsidRPr="00AB3305" w:rsidRDefault="00CE07E4" w:rsidP="00F15A66">
      <w:pPr>
        <w:jc w:val="both"/>
      </w:pPr>
      <w:r w:rsidRPr="00AB3305">
        <w:t>Претендент  подтверждает,  что  распо</w:t>
      </w:r>
      <w:r>
        <w:t xml:space="preserve">лагает  данными   о   Продавце, </w:t>
      </w:r>
      <w:r w:rsidRPr="00AB3305">
        <w:t>предмете продажи, начальной цене продажи и</w:t>
      </w:r>
      <w:r>
        <w:t xml:space="preserve">мущества, дате, времени и месте </w:t>
      </w:r>
      <w:r w:rsidRPr="00AB3305">
        <w:t>проведения  продажи,  порядке  проведения </w:t>
      </w:r>
      <w:r>
        <w:t xml:space="preserve"> продажи,  порядке  определения </w:t>
      </w:r>
      <w:r w:rsidRPr="00AB3305">
        <w:t>победителя,  заключения   договора   купли</w:t>
      </w:r>
      <w:r>
        <w:t xml:space="preserve">-продажи   и   его   условиями,  </w:t>
      </w:r>
      <w:r w:rsidRPr="00AB3305">
        <w:t>последствиях уклонения или отказа от подписания договора купли-продажи.</w:t>
      </w:r>
    </w:p>
    <w:p w:rsidR="00CE07E4" w:rsidRPr="00AB3305" w:rsidRDefault="00CE07E4" w:rsidP="00F15A66">
      <w:pPr>
        <w:jc w:val="both"/>
      </w:pPr>
      <w:r w:rsidRPr="00AB3305">
        <w:t>     </w:t>
      </w:r>
      <w:proofErr w:type="gramStart"/>
      <w:r w:rsidRPr="00AB3305">
        <w:t>Претендент подтверждает, что на  дату  подписания  насто</w:t>
      </w:r>
      <w:r>
        <w:t xml:space="preserve">ящей  заявки </w:t>
      </w:r>
      <w:r w:rsidRPr="00AB3305">
        <w:t>ознакомлен с  характеристиками  имущества,</w:t>
      </w:r>
      <w:r>
        <w:t xml:space="preserve">  указанными  в  информационном </w:t>
      </w:r>
      <w:r w:rsidRPr="00AB3305">
        <w:t>сообщении о проведении настоящей процедуры</w:t>
      </w:r>
      <w:r>
        <w:t xml:space="preserve">,  что  ему  была  представлена </w:t>
      </w:r>
      <w:r w:rsidRPr="00AB3305">
        <w:t>возможность ознакомиться с состоянием имущ</w:t>
      </w:r>
      <w:r>
        <w:t xml:space="preserve">ества в  результате   осмотра и </w:t>
      </w:r>
      <w:r w:rsidRPr="00AB3305">
        <w:t xml:space="preserve">относящейся к нему документации, в </w:t>
      </w:r>
      <w:r w:rsidRPr="00AB3305">
        <w:lastRenderedPageBreak/>
        <w:t>порядке</w:t>
      </w:r>
      <w:r>
        <w:t xml:space="preserve">, установленном  информационным </w:t>
      </w:r>
      <w:r w:rsidRPr="00AB3305">
        <w:t>сообщением о проведении настоящей  процеду</w:t>
      </w:r>
      <w:r>
        <w:t xml:space="preserve">ры,  претензий  к   Продавцу не </w:t>
      </w:r>
      <w:r w:rsidRPr="00AB3305">
        <w:t>имеет.</w:t>
      </w:r>
      <w:proofErr w:type="gramEnd"/>
    </w:p>
    <w:p w:rsidR="00CE07E4" w:rsidRPr="00AB3305" w:rsidRDefault="00CE07E4" w:rsidP="00F15A66">
      <w:pPr>
        <w:jc w:val="both"/>
      </w:pPr>
      <w:r w:rsidRPr="00AB3305">
        <w:t>     Настоящей заявкой подтверждае</w:t>
      </w:r>
      <w:proofErr w:type="gramStart"/>
      <w:r w:rsidRPr="00AB3305">
        <w:t>м(</w:t>
      </w:r>
      <w:proofErr w:type="gramEnd"/>
      <w:r w:rsidRPr="00AB3305">
        <w:t>-ю), что:</w:t>
      </w:r>
    </w:p>
    <w:p w:rsidR="00CE07E4" w:rsidRPr="00AB3305" w:rsidRDefault="00CE07E4" w:rsidP="00F15A66">
      <w:pPr>
        <w:jc w:val="both"/>
      </w:pPr>
      <w:r w:rsidRPr="00AB3305">
        <w:t>     - против нас (меня) не проводится процедура ликвидации;</w:t>
      </w:r>
    </w:p>
    <w:p w:rsidR="00CE07E4" w:rsidRPr="00AB3305" w:rsidRDefault="00CE07E4" w:rsidP="00F15A66">
      <w:pPr>
        <w:jc w:val="both"/>
      </w:pPr>
      <w:r w:rsidRPr="00AB3305">
        <w:t>     - в отношении нас (меня) отсутствует  решение  Арбитражного   суда о</w:t>
      </w:r>
      <w:r w:rsidR="005926AD">
        <w:t xml:space="preserve"> </w:t>
      </w:r>
      <w:r w:rsidRPr="00AB3305">
        <w:t>признании банкротом и об открытии конкурсного производства;</w:t>
      </w:r>
    </w:p>
    <w:p w:rsidR="00CE07E4" w:rsidRPr="00AB3305" w:rsidRDefault="00CE07E4" w:rsidP="00F15A66">
      <w:pPr>
        <w:jc w:val="both"/>
      </w:pPr>
      <w:r w:rsidRPr="00AB3305">
        <w:t>     -   наша   (моя)   деятельность   не </w:t>
      </w:r>
      <w:r>
        <w:t xml:space="preserve">  приостановлена   в   порядке, </w:t>
      </w:r>
      <w:r w:rsidRPr="00AB3305">
        <w:t>предусмотренном Кодексом РФ об административных правонарушениях.</w:t>
      </w:r>
    </w:p>
    <w:p w:rsidR="00CE07E4" w:rsidRPr="00AB3305" w:rsidRDefault="00CE07E4" w:rsidP="00F15A66">
      <w:pPr>
        <w:jc w:val="both"/>
      </w:pPr>
      <w:r w:rsidRPr="00AB3305">
        <w:t>     Претендент  гарантирует  достоверност</w:t>
      </w:r>
      <w:r>
        <w:t xml:space="preserve">ь  информации,   содержащейся в </w:t>
      </w:r>
      <w:r w:rsidRPr="00AB3305">
        <w:t>документах  и  сведениях,  находящихся  в </w:t>
      </w:r>
      <w:r>
        <w:t xml:space="preserve"> реестре     аккредитованных на </w:t>
      </w:r>
      <w:r w:rsidRPr="00AB3305">
        <w:t>электронной торговой площадке Претендентов.</w:t>
      </w:r>
    </w:p>
    <w:p w:rsidR="00CE07E4" w:rsidRPr="00AB3305" w:rsidRDefault="00CE07E4" w:rsidP="00F15A66">
      <w:pPr>
        <w:jc w:val="both"/>
      </w:pPr>
      <w:r w:rsidRPr="00AB3305">
        <w:t>     Настоящей  заявкой  подтверждае</w:t>
      </w:r>
      <w:proofErr w:type="gramStart"/>
      <w:r w:rsidRPr="00AB3305">
        <w:t>м(</w:t>
      </w:r>
      <w:proofErr w:type="gramEnd"/>
      <w:r w:rsidRPr="00AB3305">
        <w:t>-ю)  свое  согласие  на </w:t>
      </w:r>
      <w:r>
        <w:t xml:space="preserve">  обработку </w:t>
      </w:r>
      <w:r w:rsidRPr="00AB3305">
        <w:t>персональных данных.</w:t>
      </w:r>
    </w:p>
    <w:p w:rsidR="00CE07E4" w:rsidRPr="00AB3305" w:rsidRDefault="00CE07E4" w:rsidP="00F15A66">
      <w:pPr>
        <w:jc w:val="both"/>
      </w:pPr>
      <w:r w:rsidRPr="00AB3305">
        <w:t>     Адрес, телефон и банковские реквизиты Претендента: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E654B1">
        <w:rPr>
          <w:szCs w:val="28"/>
        </w:rPr>
        <w:t>_______________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E654B1">
        <w:rPr>
          <w:szCs w:val="28"/>
        </w:rPr>
        <w:t>_______________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E654B1">
        <w:rPr>
          <w:szCs w:val="28"/>
        </w:rPr>
        <w:t>_______________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E654B1">
        <w:rPr>
          <w:szCs w:val="28"/>
        </w:rPr>
        <w:t>_______________</w:t>
      </w:r>
    </w:p>
    <w:p w:rsidR="00CE07E4" w:rsidRPr="00380C19" w:rsidRDefault="00CE07E4" w:rsidP="00F15A66">
      <w:pPr>
        <w:jc w:val="both"/>
        <w:rPr>
          <w:szCs w:val="28"/>
        </w:rPr>
      </w:pPr>
      <w:r w:rsidRPr="00380C19">
        <w:rPr>
          <w:szCs w:val="28"/>
        </w:rPr>
        <w:t>_________________________________________</w:t>
      </w:r>
      <w:r>
        <w:rPr>
          <w:szCs w:val="28"/>
        </w:rPr>
        <w:t>__________________________</w:t>
      </w:r>
      <w:r w:rsidR="00E654B1">
        <w:rPr>
          <w:szCs w:val="28"/>
        </w:rPr>
        <w:t>_______________</w:t>
      </w:r>
    </w:p>
    <w:p w:rsidR="00CE07E4" w:rsidRDefault="00CE07E4" w:rsidP="00F15A66">
      <w:pPr>
        <w:jc w:val="both"/>
        <w:rPr>
          <w:color w:val="333333"/>
        </w:rPr>
      </w:pPr>
      <w:r w:rsidRPr="00380C19">
        <w:rPr>
          <w:szCs w:val="28"/>
        </w:rPr>
        <w:t> </w:t>
      </w:r>
      <w:r w:rsidRPr="003F18C2">
        <w:rPr>
          <w:color w:val="333333"/>
        </w:rPr>
        <w:t>   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3F18C2">
        <w:rPr>
          <w:color w:val="333333"/>
        </w:rPr>
        <w:t>     </w:t>
      </w:r>
      <w:r w:rsidRPr="00903B99">
        <w:rPr>
          <w:sz w:val="18"/>
          <w:szCs w:val="18"/>
        </w:rPr>
        <w:t>1. Заверенные копии учредительных документов;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    2.  </w:t>
      </w:r>
      <w:proofErr w:type="gramStart"/>
      <w:r w:rsidRPr="00903B99">
        <w:rPr>
          <w:sz w:val="18"/>
          <w:szCs w:val="18"/>
        </w:rPr>
        <w:t>Документ,  содержащий  сведения  </w:t>
      </w:r>
      <w:r>
        <w:rPr>
          <w:sz w:val="18"/>
          <w:szCs w:val="18"/>
        </w:rPr>
        <w:t xml:space="preserve">о  доле  Российской  Федерации, </w:t>
      </w:r>
      <w:r w:rsidRPr="00903B99">
        <w:rPr>
          <w:sz w:val="18"/>
          <w:szCs w:val="18"/>
        </w:rPr>
        <w:t>субъекта Российской Федерации или муниципа</w:t>
      </w:r>
      <w:r>
        <w:rPr>
          <w:sz w:val="18"/>
          <w:szCs w:val="18"/>
        </w:rPr>
        <w:t xml:space="preserve">льного образования  в  уставном </w:t>
      </w:r>
      <w:r w:rsidRPr="00903B99">
        <w:rPr>
          <w:sz w:val="18"/>
          <w:szCs w:val="18"/>
        </w:rPr>
        <w:t>капитале юридического лица (реестр владельцев акций либо выписка из  него</w:t>
      </w:r>
      <w:proofErr w:type="gramEnd"/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или заверенное печатью юридического лица и</w:t>
      </w:r>
      <w:r>
        <w:rPr>
          <w:sz w:val="18"/>
          <w:szCs w:val="18"/>
        </w:rPr>
        <w:t xml:space="preserve"> подписанное его  руководителем </w:t>
      </w:r>
      <w:r w:rsidRPr="00903B99">
        <w:rPr>
          <w:sz w:val="18"/>
          <w:szCs w:val="18"/>
        </w:rPr>
        <w:t>письмо);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    3.   Документ,   который   подтвержда</w:t>
      </w:r>
      <w:r>
        <w:rPr>
          <w:sz w:val="18"/>
          <w:szCs w:val="18"/>
        </w:rPr>
        <w:t xml:space="preserve">ет   полномочия    руководителя </w:t>
      </w:r>
      <w:r w:rsidRPr="00903B99">
        <w:rPr>
          <w:sz w:val="18"/>
          <w:szCs w:val="18"/>
        </w:rPr>
        <w:t>юридического лица на осуществление действи</w:t>
      </w:r>
      <w:r>
        <w:rPr>
          <w:sz w:val="18"/>
          <w:szCs w:val="18"/>
        </w:rPr>
        <w:t xml:space="preserve">й от  имени  юридического  лица </w:t>
      </w:r>
      <w:r w:rsidRPr="00903B99">
        <w:rPr>
          <w:sz w:val="18"/>
          <w:szCs w:val="18"/>
        </w:rPr>
        <w:t>(копия  решения  о  назначении  этого  лица  или  о  его    избран</w:t>
      </w:r>
      <w:r>
        <w:rPr>
          <w:sz w:val="18"/>
          <w:szCs w:val="18"/>
        </w:rPr>
        <w:t xml:space="preserve">ии) и в </w:t>
      </w:r>
      <w:r w:rsidRPr="00903B99">
        <w:rPr>
          <w:sz w:val="18"/>
          <w:szCs w:val="18"/>
        </w:rPr>
        <w:t>соответствии с которым руководитель  юриди</w:t>
      </w:r>
      <w:r>
        <w:rPr>
          <w:sz w:val="18"/>
          <w:szCs w:val="18"/>
        </w:rPr>
        <w:t xml:space="preserve">ческого  лица  обладает  правом </w:t>
      </w:r>
      <w:r w:rsidRPr="00903B99">
        <w:rPr>
          <w:sz w:val="18"/>
          <w:szCs w:val="18"/>
        </w:rPr>
        <w:t>действовать от имени юридического лица без доверенности;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     4. </w:t>
      </w:r>
      <w:proofErr w:type="gramStart"/>
      <w:r>
        <w:rPr>
          <w:sz w:val="18"/>
          <w:szCs w:val="18"/>
        </w:rPr>
        <w:t xml:space="preserve">Доверенность </w:t>
      </w:r>
      <w:r w:rsidRPr="00903B99">
        <w:rPr>
          <w:sz w:val="18"/>
          <w:szCs w:val="18"/>
        </w:rPr>
        <w:t>на  осуществление  де</w:t>
      </w:r>
      <w:r>
        <w:rPr>
          <w:sz w:val="18"/>
          <w:szCs w:val="18"/>
        </w:rPr>
        <w:t xml:space="preserve">йствий  от  имени  претендента, </w:t>
      </w:r>
      <w:r w:rsidRPr="00903B99">
        <w:rPr>
          <w:sz w:val="18"/>
          <w:szCs w:val="18"/>
        </w:rPr>
        <w:t>оформленная в установленном порядке,  или  </w:t>
      </w:r>
      <w:r>
        <w:rPr>
          <w:sz w:val="18"/>
          <w:szCs w:val="18"/>
        </w:rPr>
        <w:t xml:space="preserve">нотариально  заверенная  копия </w:t>
      </w:r>
      <w:r w:rsidRPr="00903B99">
        <w:rPr>
          <w:sz w:val="18"/>
          <w:szCs w:val="18"/>
        </w:rPr>
        <w:t>такой доверенности (в случае, если от  имени  претендента  действует  его</w:t>
      </w:r>
      <w:proofErr w:type="gramEnd"/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представитель  по  доверенности).  В   слу</w:t>
      </w:r>
      <w:r>
        <w:rPr>
          <w:sz w:val="18"/>
          <w:szCs w:val="18"/>
        </w:rPr>
        <w:t>чае</w:t>
      </w:r>
      <w:proofErr w:type="gramStart"/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   если     доверенность на </w:t>
      </w:r>
      <w:r w:rsidRPr="00903B99">
        <w:rPr>
          <w:sz w:val="18"/>
          <w:szCs w:val="18"/>
        </w:rPr>
        <w:t>осуществление   действий   от   имени   пр</w:t>
      </w:r>
      <w:r>
        <w:rPr>
          <w:sz w:val="18"/>
          <w:szCs w:val="18"/>
        </w:rPr>
        <w:t xml:space="preserve">етендента      подписана лицом, </w:t>
      </w:r>
      <w:r w:rsidRPr="00903B99">
        <w:rPr>
          <w:sz w:val="18"/>
          <w:szCs w:val="18"/>
        </w:rPr>
        <w:t xml:space="preserve">уполномоченным руководителем юридического </w:t>
      </w:r>
      <w:r>
        <w:rPr>
          <w:sz w:val="18"/>
          <w:szCs w:val="18"/>
        </w:rPr>
        <w:t xml:space="preserve">лица, заявка  должна  содержать </w:t>
      </w:r>
      <w:r w:rsidRPr="00903B99">
        <w:rPr>
          <w:sz w:val="18"/>
          <w:szCs w:val="18"/>
        </w:rPr>
        <w:t>также документ, подтверждающий полномочия этого лица.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 xml:space="preserve">     5. Иные документы, представляемые по </w:t>
      </w:r>
      <w:r>
        <w:rPr>
          <w:sz w:val="18"/>
          <w:szCs w:val="18"/>
        </w:rPr>
        <w:t xml:space="preserve">желанию Претендента  в  составе </w:t>
      </w:r>
      <w:r w:rsidRPr="00903B99">
        <w:rPr>
          <w:sz w:val="18"/>
          <w:szCs w:val="18"/>
        </w:rPr>
        <w:t>заявки.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    Для физических лиц: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    1. Копии всех листов документа удостоверяющего личность.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 xml:space="preserve">     2. </w:t>
      </w:r>
      <w:proofErr w:type="gramStart"/>
      <w:r w:rsidRPr="00903B99">
        <w:rPr>
          <w:sz w:val="18"/>
          <w:szCs w:val="18"/>
        </w:rPr>
        <w:t>Доверенность на  осуществление  де</w:t>
      </w:r>
      <w:r>
        <w:rPr>
          <w:sz w:val="18"/>
          <w:szCs w:val="18"/>
        </w:rPr>
        <w:t xml:space="preserve">йствий  от  имени  претендента, </w:t>
      </w:r>
      <w:r w:rsidRPr="00903B99">
        <w:rPr>
          <w:sz w:val="18"/>
          <w:szCs w:val="18"/>
        </w:rPr>
        <w:t>оформленная в установленном порядке,  или </w:t>
      </w:r>
      <w:r>
        <w:rPr>
          <w:sz w:val="18"/>
          <w:szCs w:val="18"/>
        </w:rPr>
        <w:t xml:space="preserve"> нотариально  заверенная  копия </w:t>
      </w:r>
      <w:r w:rsidRPr="00903B99">
        <w:rPr>
          <w:sz w:val="18"/>
          <w:szCs w:val="18"/>
        </w:rPr>
        <w:t>такой доверенности (в случае, если от  имени  претендента  действует  его</w:t>
      </w:r>
      <w:proofErr w:type="gramEnd"/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представитель по доверенности).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 xml:space="preserve">     3. Иные документы, представляемые по </w:t>
      </w:r>
      <w:r>
        <w:rPr>
          <w:sz w:val="18"/>
          <w:szCs w:val="18"/>
        </w:rPr>
        <w:t xml:space="preserve">желанию Претендента  в  составе </w:t>
      </w:r>
      <w:r w:rsidRPr="00903B99">
        <w:rPr>
          <w:sz w:val="18"/>
          <w:szCs w:val="18"/>
        </w:rPr>
        <w:t>заявки.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Подпись Претендента (его полномочного представителя)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______________________________ __________________________________________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(должность заявителя, подпись)   расшифровка подписи (фамилия, инициалы)</w:t>
      </w:r>
    </w:p>
    <w:p w:rsidR="00CE07E4" w:rsidRDefault="00CE07E4" w:rsidP="00F15A66">
      <w:pPr>
        <w:jc w:val="both"/>
        <w:rPr>
          <w:sz w:val="18"/>
          <w:szCs w:val="18"/>
        </w:rPr>
      </w:pP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"___" _______________ 20__ г.</w:t>
      </w:r>
    </w:p>
    <w:p w:rsidR="00CE07E4" w:rsidRPr="00903B99" w:rsidRDefault="00CE07E4" w:rsidP="00F15A66">
      <w:pPr>
        <w:jc w:val="both"/>
        <w:rPr>
          <w:sz w:val="18"/>
          <w:szCs w:val="18"/>
        </w:rPr>
      </w:pPr>
      <w:r w:rsidRPr="00903B99">
        <w:rPr>
          <w:sz w:val="18"/>
          <w:szCs w:val="18"/>
        </w:rPr>
        <w:t> </w:t>
      </w:r>
    </w:p>
    <w:p w:rsidR="00CE07E4" w:rsidRPr="00903B99" w:rsidRDefault="00CE07E4" w:rsidP="00F15A66">
      <w:pPr>
        <w:rPr>
          <w:sz w:val="18"/>
          <w:szCs w:val="18"/>
        </w:rPr>
      </w:pPr>
      <w:r w:rsidRPr="00903B99">
        <w:rPr>
          <w:sz w:val="18"/>
          <w:szCs w:val="18"/>
        </w:rPr>
        <w:t> </w:t>
      </w:r>
    </w:p>
    <w:p w:rsidR="00CE07E4" w:rsidRPr="003F18C2" w:rsidRDefault="00CE07E4" w:rsidP="00F15A66">
      <w:pPr>
        <w:shd w:val="clear" w:color="auto" w:fill="FFFFFF"/>
        <w:rPr>
          <w:color w:val="333333"/>
        </w:rPr>
      </w:pPr>
      <w:r w:rsidRPr="003F18C2">
        <w:rPr>
          <w:color w:val="333333"/>
        </w:rPr>
        <w:t> </w:t>
      </w:r>
    </w:p>
    <w:p w:rsidR="00CE07E4" w:rsidRPr="003F18C2" w:rsidRDefault="00CE07E4" w:rsidP="00F15A66">
      <w:pPr>
        <w:shd w:val="clear" w:color="auto" w:fill="FFFFFF"/>
        <w:rPr>
          <w:color w:val="333333"/>
        </w:rPr>
      </w:pPr>
      <w:r w:rsidRPr="003F18C2">
        <w:rPr>
          <w:color w:val="333333"/>
        </w:rPr>
        <w:t> </w:t>
      </w:r>
    </w:p>
    <w:p w:rsidR="00CE07E4" w:rsidRPr="003F18C2" w:rsidRDefault="00CE07E4" w:rsidP="00CE07E4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CE07E4" w:rsidRPr="003F18C2" w:rsidRDefault="00CE07E4" w:rsidP="00CE07E4">
      <w:pPr>
        <w:shd w:val="clear" w:color="auto" w:fill="FFFFFF"/>
        <w:ind w:firstLine="720"/>
        <w:rPr>
          <w:color w:val="333333"/>
        </w:rPr>
      </w:pPr>
      <w:r w:rsidRPr="003F18C2">
        <w:rPr>
          <w:color w:val="333333"/>
        </w:rPr>
        <w:t> </w:t>
      </w: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4A6F95" w:rsidRPr="006649B3" w:rsidRDefault="004A6F95" w:rsidP="004A6F95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Приложение№</w:t>
      </w:r>
      <w:r w:rsidR="00AC4324">
        <w:rPr>
          <w:sz w:val="28"/>
          <w:szCs w:val="28"/>
        </w:rPr>
        <w:t>7</w:t>
      </w:r>
    </w:p>
    <w:p w:rsidR="004A6F95" w:rsidRDefault="004A6F95" w:rsidP="004A6F95">
      <w:pPr>
        <w:ind w:left="5812" w:right="-31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Pr="007D731B">
        <w:rPr>
          <w:sz w:val="28"/>
          <w:szCs w:val="28"/>
        </w:rPr>
        <w:t>«Приватизация муниципального имущества»</w:t>
      </w:r>
    </w:p>
    <w:p w:rsidR="004A6F95" w:rsidRDefault="004A6F95" w:rsidP="004A6F95">
      <w:pPr>
        <w:ind w:left="5670" w:right="163"/>
        <w:jc w:val="both"/>
        <w:rPr>
          <w:sz w:val="26"/>
        </w:rPr>
      </w:pPr>
    </w:p>
    <w:p w:rsidR="004A6F95" w:rsidRDefault="004A6F95" w:rsidP="004A6F95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4A6F95" w:rsidRDefault="004A6F95" w:rsidP="004A6F95">
      <w:pPr>
        <w:ind w:left="709"/>
        <w:jc w:val="center"/>
        <w:rPr>
          <w:b/>
        </w:rPr>
      </w:pPr>
    </w:p>
    <w:p w:rsidR="004A6F95" w:rsidRPr="00421649" w:rsidRDefault="004A6F95" w:rsidP="004A6F95">
      <w:pPr>
        <w:ind w:left="709"/>
        <w:jc w:val="center"/>
        <w:rPr>
          <w:b/>
        </w:rPr>
      </w:pPr>
      <w:r w:rsidRPr="00421649">
        <w:rPr>
          <w:b/>
        </w:rPr>
        <w:t>ЗАЯВКА</w:t>
      </w:r>
    </w:p>
    <w:p w:rsidR="004A6F95" w:rsidRDefault="004A6F95" w:rsidP="004A6F95">
      <w:pPr>
        <w:ind w:left="709"/>
        <w:jc w:val="center"/>
        <w:rPr>
          <w:b/>
        </w:rPr>
      </w:pPr>
      <w:r w:rsidRPr="00421649">
        <w:rPr>
          <w:b/>
        </w:rPr>
        <w:t xml:space="preserve">НА ПРИОБРЕТЕНИЕ МУНИЦИПАЛЬНОГО ИМУЩЕСТВА, </w:t>
      </w:r>
    </w:p>
    <w:p w:rsidR="004A6F95" w:rsidRDefault="004A6F95" w:rsidP="004A6F95">
      <w:pPr>
        <w:ind w:left="709"/>
        <w:jc w:val="center"/>
        <w:rPr>
          <w:b/>
        </w:rPr>
      </w:pPr>
      <w:r>
        <w:rPr>
          <w:b/>
        </w:rPr>
        <w:t xml:space="preserve">ПО МИНИМАЛЬНО ДОПУСТИМОЙ </w:t>
      </w:r>
      <w:r w:rsidRPr="00421649">
        <w:rPr>
          <w:b/>
        </w:rPr>
        <w:t>ЦЕН</w:t>
      </w:r>
      <w:r>
        <w:rPr>
          <w:b/>
        </w:rPr>
        <w:t>Е</w:t>
      </w:r>
    </w:p>
    <w:p w:rsidR="004A6F95" w:rsidRPr="00421649" w:rsidRDefault="004A6F95" w:rsidP="004A6F95">
      <w:pPr>
        <w:ind w:left="709"/>
        <w:jc w:val="center"/>
        <w:rPr>
          <w:b/>
        </w:rPr>
      </w:pPr>
      <w:r w:rsidRPr="00421649">
        <w:rPr>
          <w:b/>
        </w:rPr>
        <w:t>В ЭЛЕКТРОННОЙ ФОРМЕ</w:t>
      </w:r>
    </w:p>
    <w:p w:rsidR="004A6F95" w:rsidRPr="003F18C2" w:rsidRDefault="004A6F95" w:rsidP="004A6F95">
      <w:pPr>
        <w:shd w:val="clear" w:color="auto" w:fill="FFFFFF"/>
        <w:ind w:firstLine="720"/>
        <w:jc w:val="center"/>
        <w:rPr>
          <w:color w:val="333333"/>
        </w:rPr>
      </w:pPr>
    </w:p>
    <w:p w:rsidR="004A6F95" w:rsidRPr="00903B99" w:rsidRDefault="004A6F95" w:rsidP="004A6F95">
      <w:pPr>
        <w:ind w:left="709"/>
        <w:jc w:val="right"/>
      </w:pPr>
      <w:r w:rsidRPr="00903B99">
        <w:t>"__" _________________ 20__ г.</w:t>
      </w:r>
    </w:p>
    <w:p w:rsidR="004A6F95" w:rsidRPr="00903B99" w:rsidRDefault="004A6F95" w:rsidP="004A6F95">
      <w:pPr>
        <w:ind w:left="709"/>
      </w:pPr>
      <w:r w:rsidRPr="00903B99">
        <w:t> </w:t>
      </w:r>
    </w:p>
    <w:p w:rsidR="004A6F95" w:rsidRPr="00903B99" w:rsidRDefault="004A6F95" w:rsidP="00E654B1">
      <w:r w:rsidRPr="00903B99">
        <w:t>заполняется юридическим лицом:</w:t>
      </w:r>
    </w:p>
    <w:p w:rsidR="004A6F95" w:rsidRPr="00685279" w:rsidRDefault="004A6F95" w:rsidP="00E654B1">
      <w:r w:rsidRPr="00685279">
        <w:t> </w:t>
      </w:r>
    </w:p>
    <w:p w:rsidR="004A6F95" w:rsidRPr="00685279" w:rsidRDefault="004A6F95" w:rsidP="00E654B1">
      <w:r w:rsidRPr="00685279">
        <w:t>_________________________________________</w:t>
      </w:r>
      <w:r>
        <w:t>__________________________</w:t>
      </w:r>
      <w:r w:rsidR="00E654B1">
        <w:t>_________________</w:t>
      </w:r>
    </w:p>
    <w:p w:rsidR="004A6F95" w:rsidRPr="00903B99" w:rsidRDefault="004A6F95" w:rsidP="00E654B1">
      <w:pPr>
        <w:jc w:val="center"/>
        <w:rPr>
          <w:sz w:val="18"/>
          <w:szCs w:val="18"/>
        </w:rPr>
      </w:pPr>
      <w:r w:rsidRPr="00903B99">
        <w:rPr>
          <w:sz w:val="18"/>
          <w:szCs w:val="18"/>
        </w:rPr>
        <w:t>(полное наименование юридического лица, подающего заявку)</w:t>
      </w:r>
    </w:p>
    <w:p w:rsidR="004A6F95" w:rsidRPr="00685279" w:rsidRDefault="004A6F95" w:rsidP="00E654B1">
      <w:r w:rsidRPr="00903B99">
        <w:t>в лице</w:t>
      </w:r>
      <w:r w:rsidRPr="00685279">
        <w:t xml:space="preserve"> _________________________________</w:t>
      </w:r>
      <w:r>
        <w:t>____________________________</w:t>
      </w:r>
      <w:r w:rsidR="00E654B1">
        <w:t>_________________</w:t>
      </w:r>
      <w:r w:rsidRPr="00685279">
        <w:t>,</w:t>
      </w:r>
    </w:p>
    <w:p w:rsidR="004A6F95" w:rsidRPr="00903B99" w:rsidRDefault="004A6F95" w:rsidP="00E654B1">
      <w:pPr>
        <w:jc w:val="center"/>
        <w:rPr>
          <w:sz w:val="18"/>
          <w:szCs w:val="18"/>
        </w:rPr>
      </w:pPr>
      <w:r w:rsidRPr="00903B99">
        <w:rPr>
          <w:sz w:val="18"/>
          <w:szCs w:val="18"/>
        </w:rPr>
        <w:t>(фамилия, имя, отчество, должность)</w:t>
      </w:r>
    </w:p>
    <w:p w:rsidR="004A6F95" w:rsidRPr="00685279" w:rsidRDefault="004A6F95" w:rsidP="00E654B1">
      <w:proofErr w:type="gramStart"/>
      <w:r w:rsidRPr="00903B99">
        <w:t>действующего</w:t>
      </w:r>
      <w:proofErr w:type="gramEnd"/>
      <w:r w:rsidRPr="00903B99">
        <w:t xml:space="preserve"> на основании</w:t>
      </w:r>
      <w:r w:rsidRPr="00685279">
        <w:t xml:space="preserve"> ______________</w:t>
      </w:r>
      <w:r>
        <w:t>_______________________________</w:t>
      </w:r>
      <w:r w:rsidR="00E654B1">
        <w:t>______________</w:t>
      </w:r>
      <w:r w:rsidRPr="00685279">
        <w:t>,</w:t>
      </w:r>
    </w:p>
    <w:p w:rsidR="004A6F95" w:rsidRPr="00685279" w:rsidRDefault="004A6F95" w:rsidP="00E654B1">
      <w:pPr>
        <w:jc w:val="center"/>
        <w:rPr>
          <w:sz w:val="20"/>
          <w:szCs w:val="20"/>
        </w:rPr>
      </w:pPr>
      <w:r w:rsidRPr="00685279">
        <w:rPr>
          <w:sz w:val="20"/>
          <w:szCs w:val="20"/>
        </w:rPr>
        <w:t>(устава, доверенности и т.д.)</w:t>
      </w:r>
    </w:p>
    <w:p w:rsidR="004A6F95" w:rsidRPr="000457CB" w:rsidRDefault="004A6F95" w:rsidP="00E654B1">
      <w:r w:rsidRPr="000457CB">
        <w:t>именуемый далее Претендент,</w:t>
      </w:r>
    </w:p>
    <w:p w:rsidR="004A6F95" w:rsidRPr="000457CB" w:rsidRDefault="004A6F95" w:rsidP="00E654B1">
      <w:r w:rsidRPr="000457CB">
        <w:t>заполняется   физическим   лицом,   в</w:t>
      </w:r>
      <w:r>
        <w:t xml:space="preserve">   том   числе   индивидуальным </w:t>
      </w:r>
      <w:r w:rsidRPr="000457CB">
        <w:t>предпринимателем:</w:t>
      </w:r>
    </w:p>
    <w:p w:rsidR="004A6F95" w:rsidRPr="00685279" w:rsidRDefault="004A6F95" w:rsidP="00E654B1">
      <w:r w:rsidRPr="00685279">
        <w:t>_________________________________________</w:t>
      </w:r>
      <w:r>
        <w:t>__________________________</w:t>
      </w:r>
      <w:r w:rsidR="00E654B1">
        <w:t>_________________</w:t>
      </w:r>
    </w:p>
    <w:p w:rsidR="004A6F95" w:rsidRPr="000457CB" w:rsidRDefault="004A6F95" w:rsidP="00E654B1">
      <w:pPr>
        <w:jc w:val="center"/>
        <w:rPr>
          <w:sz w:val="18"/>
          <w:szCs w:val="18"/>
        </w:rPr>
      </w:pPr>
      <w:r w:rsidRPr="000457CB">
        <w:rPr>
          <w:sz w:val="18"/>
          <w:szCs w:val="18"/>
        </w:rPr>
        <w:t>(ИП заявителя; фамилия, имя, отчество физического лица, подающего заявку)</w:t>
      </w:r>
    </w:p>
    <w:p w:rsidR="004A6F95" w:rsidRPr="000457CB" w:rsidRDefault="004A6F95" w:rsidP="00E654B1">
      <w:r w:rsidRPr="000457CB">
        <w:t>паспортные данные: серия _____________________________ N _____________</w:t>
      </w:r>
      <w:r w:rsidR="00E654B1">
        <w:t>_________________</w:t>
      </w:r>
    </w:p>
    <w:p w:rsidR="004A6F95" w:rsidRPr="000457CB" w:rsidRDefault="004A6F95" w:rsidP="00E654B1">
      <w:r w:rsidRPr="000457CB">
        <w:t xml:space="preserve">кем </w:t>
      </w:r>
      <w:proofErr w:type="gramStart"/>
      <w:r w:rsidRPr="000457CB">
        <w:t>выдан</w:t>
      </w:r>
      <w:proofErr w:type="gramEnd"/>
      <w:r w:rsidRPr="000457CB">
        <w:t xml:space="preserve"> _________________________________________________________</w:t>
      </w:r>
      <w:r w:rsidR="00E654B1">
        <w:t>__________________</w:t>
      </w:r>
    </w:p>
    <w:p w:rsidR="004A6F95" w:rsidRPr="000457CB" w:rsidRDefault="004A6F95" w:rsidP="00E654B1">
      <w:r w:rsidRPr="000457CB">
        <w:t>дата выдачи _______________________________________________________</w:t>
      </w:r>
      <w:r w:rsidR="00E654B1">
        <w:t>___________________</w:t>
      </w:r>
    </w:p>
    <w:p w:rsidR="004A6F95" w:rsidRPr="000457CB" w:rsidRDefault="004A6F95" w:rsidP="00E654B1">
      <w:r w:rsidRPr="000457CB">
        <w:t>зарегистрирова</w:t>
      </w:r>
      <w:proofErr w:type="gramStart"/>
      <w:r w:rsidRPr="000457CB">
        <w:t>н(</w:t>
      </w:r>
      <w:proofErr w:type="gramEnd"/>
      <w:r w:rsidRPr="000457CB">
        <w:t>а) по адресу: ________________________________________</w:t>
      </w:r>
      <w:r w:rsidR="00E654B1">
        <w:t>__________________</w:t>
      </w:r>
    </w:p>
    <w:p w:rsidR="004A6F95" w:rsidRPr="000457CB" w:rsidRDefault="004A6F95" w:rsidP="00E654B1">
      <w:r w:rsidRPr="000457CB">
        <w:t>именуемый далее Претендент, изучив информационное сообщение о  проведении настоящей  процедуры,   включая   опублико</w:t>
      </w:r>
      <w:r>
        <w:t xml:space="preserve">ванные   изменения,   настоящим </w:t>
      </w:r>
      <w:r w:rsidRPr="000457CB">
        <w:t>удостоверяет, что согласен приобрести объект муниципального  имуще</w:t>
      </w:r>
      <w:r>
        <w:t xml:space="preserve">ства  в </w:t>
      </w:r>
      <w:r w:rsidRPr="000457CB">
        <w:t>соответствии с условиями, указанными в информационном сообщении:</w:t>
      </w:r>
      <w:r w:rsidRPr="00685279">
        <w:t xml:space="preserve"> ________________</w:t>
      </w:r>
      <w:r>
        <w:t>__________________________________________________</w:t>
      </w:r>
      <w:r w:rsidR="00E654B1">
        <w:t>__________________</w:t>
      </w:r>
    </w:p>
    <w:p w:rsidR="004A6F95" w:rsidRPr="00685279" w:rsidRDefault="004A6F95" w:rsidP="00E654B1">
      <w:pPr>
        <w:jc w:val="center"/>
        <w:rPr>
          <w:sz w:val="20"/>
          <w:szCs w:val="20"/>
        </w:rPr>
      </w:pPr>
      <w:r w:rsidRPr="00685279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4A6F95" w:rsidRPr="000457CB" w:rsidRDefault="004A6F95" w:rsidP="00E654B1">
      <w:r w:rsidRPr="00685279">
        <w:t>     </w:t>
      </w:r>
      <w:r w:rsidRPr="000457CB">
        <w:t>Претендент  подтверждает,  что  распола</w:t>
      </w:r>
      <w:r>
        <w:t xml:space="preserve">гает  данными   о   Продавце, </w:t>
      </w:r>
      <w:r w:rsidRPr="000457CB">
        <w:t>предмете продажи, дате, времени и месте  п</w:t>
      </w:r>
      <w:r>
        <w:t xml:space="preserve">одведения  итогов  продажи  без </w:t>
      </w:r>
      <w:r w:rsidRPr="000457CB">
        <w:t>объявления цены, порядке ее проведения, по</w:t>
      </w:r>
      <w:r>
        <w:t xml:space="preserve">рядке  определения  победителя, </w:t>
      </w:r>
      <w:r w:rsidRPr="000457CB">
        <w:t>заключения договора купли-продажи и его ус</w:t>
      </w:r>
      <w:r>
        <w:t xml:space="preserve">ловиях, последствиях  уклонения </w:t>
      </w:r>
      <w:r w:rsidRPr="000457CB">
        <w:t>или отказа от подписания договора купли-продажи.</w:t>
      </w:r>
    </w:p>
    <w:p w:rsidR="004A6F95" w:rsidRPr="000457CB" w:rsidRDefault="004A6F95" w:rsidP="00E654B1">
      <w:r w:rsidRPr="000457CB">
        <w:t>     </w:t>
      </w:r>
      <w:proofErr w:type="gramStart"/>
      <w:r w:rsidRPr="000457CB">
        <w:t>Претендент подтверждает, что на  дату</w:t>
      </w:r>
      <w:r>
        <w:t xml:space="preserve">  подписания  настоящей  заявки </w:t>
      </w:r>
      <w:r w:rsidRPr="000457CB">
        <w:t>ознакомлен с  характеристиками  имущества,</w:t>
      </w:r>
      <w:r>
        <w:t xml:space="preserve">  указанными  в  информационном </w:t>
      </w:r>
      <w:r w:rsidRPr="000457CB">
        <w:t>сообщении о проведении настоящей процедуры, что  ему  была  пре</w:t>
      </w:r>
      <w:r>
        <w:t xml:space="preserve">доставлена </w:t>
      </w:r>
      <w:r w:rsidRPr="000457CB">
        <w:t>возможность ознакомиться с состоянием имущ</w:t>
      </w:r>
      <w:r>
        <w:t xml:space="preserve">ества в  результате   осмотра и </w:t>
      </w:r>
      <w:r w:rsidRPr="000457CB">
        <w:t>относящейся к нему документации, в порядке</w:t>
      </w:r>
      <w:r>
        <w:t xml:space="preserve">, установленном  информационным </w:t>
      </w:r>
      <w:r w:rsidRPr="000457CB">
        <w:t>сообщением о проведении настоящей  процеду</w:t>
      </w:r>
      <w:r>
        <w:t xml:space="preserve">ры,  претензий  к   Продавцу не </w:t>
      </w:r>
      <w:r w:rsidRPr="000457CB">
        <w:t>имеет.</w:t>
      </w:r>
      <w:proofErr w:type="gramEnd"/>
    </w:p>
    <w:p w:rsidR="004A6F95" w:rsidRPr="000457CB" w:rsidRDefault="004A6F95" w:rsidP="00E654B1">
      <w:r w:rsidRPr="000457CB">
        <w:t>     Настоящей заявкой подтверждае</w:t>
      </w:r>
      <w:proofErr w:type="gramStart"/>
      <w:r w:rsidRPr="000457CB">
        <w:t>м(</w:t>
      </w:r>
      <w:proofErr w:type="gramEnd"/>
      <w:r w:rsidRPr="000457CB">
        <w:t>-ю), что:</w:t>
      </w:r>
    </w:p>
    <w:p w:rsidR="004A6F95" w:rsidRPr="000457CB" w:rsidRDefault="004A6F95" w:rsidP="00E654B1">
      <w:r w:rsidRPr="000457CB">
        <w:t>     - против нас (меня) не проводится процедура ликвидации;</w:t>
      </w:r>
    </w:p>
    <w:p w:rsidR="004A6F95" w:rsidRPr="000457CB" w:rsidRDefault="004A6F95" w:rsidP="00E654B1">
      <w:r w:rsidRPr="000457CB">
        <w:t>     - в отношении нас (меня) отсутствует  решение  арбитражного   суда о</w:t>
      </w:r>
      <w:r w:rsidR="005926AD">
        <w:t xml:space="preserve"> </w:t>
      </w:r>
      <w:r w:rsidRPr="000457CB">
        <w:t>признании банкротом и об открытии конкурсного производства;</w:t>
      </w:r>
    </w:p>
    <w:p w:rsidR="004A6F95" w:rsidRPr="000457CB" w:rsidRDefault="004A6F95" w:rsidP="00E654B1">
      <w:r w:rsidRPr="000457CB">
        <w:lastRenderedPageBreak/>
        <w:t>     -   наша   (моя)   деятельность   не </w:t>
      </w:r>
      <w:r>
        <w:t xml:space="preserve">  приостановлена   в   порядке, </w:t>
      </w:r>
      <w:r w:rsidRPr="000457CB">
        <w:t>предусмотренном Кодексом РФ об административных правонарушениях.</w:t>
      </w:r>
    </w:p>
    <w:p w:rsidR="004A6F95" w:rsidRPr="000457CB" w:rsidRDefault="004A6F95" w:rsidP="00E654B1">
      <w:r w:rsidRPr="000457CB">
        <w:t>     Претендент  гарантирует  достоверност</w:t>
      </w:r>
      <w:r>
        <w:t xml:space="preserve">ь  информации,   содержащейся в </w:t>
      </w:r>
      <w:r w:rsidRPr="000457CB">
        <w:t>документах  и  сведениях,  находящихся  в </w:t>
      </w:r>
      <w:r>
        <w:t xml:space="preserve"> реестре     аккредитованных на </w:t>
      </w:r>
      <w:r w:rsidRPr="000457CB">
        <w:t>электронной торговой площадке Претендентов.</w:t>
      </w:r>
    </w:p>
    <w:p w:rsidR="004A6F95" w:rsidRPr="000457CB" w:rsidRDefault="004A6F95" w:rsidP="00E654B1">
      <w:r w:rsidRPr="000457CB">
        <w:t>     Настоящей  заявкой  подтверждае</w:t>
      </w:r>
      <w:proofErr w:type="gramStart"/>
      <w:r w:rsidRPr="000457CB">
        <w:t>м(</w:t>
      </w:r>
      <w:proofErr w:type="gramEnd"/>
      <w:r w:rsidRPr="000457CB">
        <w:t>-ю) </w:t>
      </w:r>
      <w:r>
        <w:t xml:space="preserve">свое согласие  на   обработку </w:t>
      </w:r>
      <w:r w:rsidRPr="000457CB">
        <w:t>персональных данных.</w:t>
      </w:r>
    </w:p>
    <w:p w:rsidR="004A6F95" w:rsidRPr="000457CB" w:rsidRDefault="004A6F95" w:rsidP="00E654B1">
      <w:r w:rsidRPr="000457CB">
        <w:t>     Адрес,  телефон,  ИНН   (при   наличи</w:t>
      </w:r>
      <w:r>
        <w:t xml:space="preserve">и) и банковские реквизиты </w:t>
      </w:r>
      <w:r w:rsidRPr="000457CB">
        <w:t>Претендента:</w:t>
      </w:r>
    </w:p>
    <w:p w:rsidR="004A6F95" w:rsidRPr="00685279" w:rsidRDefault="004A6F95" w:rsidP="00E654B1">
      <w:r w:rsidRPr="00685279">
        <w:t>_________________________________________</w:t>
      </w:r>
      <w:r>
        <w:t>__________________________</w:t>
      </w:r>
      <w:r w:rsidR="00E654B1">
        <w:t>_________________</w:t>
      </w:r>
    </w:p>
    <w:p w:rsidR="004A6F95" w:rsidRPr="00685279" w:rsidRDefault="004A6F95" w:rsidP="00E654B1">
      <w:r w:rsidRPr="00685279">
        <w:t>_________________________________________</w:t>
      </w:r>
      <w:r>
        <w:t>__________________________</w:t>
      </w:r>
      <w:r w:rsidR="00E654B1">
        <w:t>_________________</w:t>
      </w:r>
    </w:p>
    <w:p w:rsidR="004A6F95" w:rsidRPr="00685279" w:rsidRDefault="004A6F95" w:rsidP="00E654B1">
      <w:r w:rsidRPr="00685279">
        <w:t>_________________________________________________________________</w:t>
      </w:r>
      <w:r>
        <w:t>__</w:t>
      </w:r>
      <w:r w:rsidR="00E654B1">
        <w:t>_________________</w:t>
      </w:r>
    </w:p>
    <w:p w:rsidR="004A6F95" w:rsidRPr="00685279" w:rsidRDefault="004A6F95" w:rsidP="00E654B1">
      <w:r w:rsidRPr="00685279">
        <w:t> </w:t>
      </w:r>
    </w:p>
    <w:p w:rsidR="004A6F95" w:rsidRPr="000457CB" w:rsidRDefault="004A6F95" w:rsidP="00E654B1">
      <w:pPr>
        <w:rPr>
          <w:sz w:val="18"/>
          <w:szCs w:val="18"/>
        </w:rPr>
      </w:pPr>
      <w:r w:rsidRPr="00685279">
        <w:t> </w:t>
      </w:r>
      <w:r>
        <w:t xml:space="preserve">    </w:t>
      </w:r>
      <w:r w:rsidRPr="000457CB">
        <w:rPr>
          <w:sz w:val="18"/>
          <w:szCs w:val="18"/>
        </w:rPr>
        <w:t>Для юридических лиц: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    1. Заверенные копии учредительных документов;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    2.  Документ,  содержащий  сведения  </w:t>
      </w:r>
      <w:r>
        <w:rPr>
          <w:sz w:val="18"/>
          <w:szCs w:val="18"/>
        </w:rPr>
        <w:t xml:space="preserve">о  доле  Российской  Федерации, </w:t>
      </w:r>
      <w:r w:rsidRPr="000457CB">
        <w:rPr>
          <w:sz w:val="18"/>
          <w:szCs w:val="18"/>
        </w:rPr>
        <w:t>субъекта Российской Федерации или муниципального образования  в  уставном капитале юридического лица (реестр владельцев акций либо выписка из  него или заверенное печатью юридического лица и подписанное его  руководителем письмо);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    3.   Документ,   который   подтвержда</w:t>
      </w:r>
      <w:r>
        <w:rPr>
          <w:sz w:val="18"/>
          <w:szCs w:val="18"/>
        </w:rPr>
        <w:t xml:space="preserve">ет   полномочия    руководителя </w:t>
      </w:r>
      <w:r w:rsidRPr="000457CB">
        <w:rPr>
          <w:sz w:val="18"/>
          <w:szCs w:val="18"/>
        </w:rPr>
        <w:t>юридического лица на осуществление действий от  имени  юридического  лица (копия  решения  о  назначении  этого  лиц</w:t>
      </w:r>
      <w:r>
        <w:rPr>
          <w:sz w:val="18"/>
          <w:szCs w:val="18"/>
        </w:rPr>
        <w:t xml:space="preserve">а  или  о  его    избрании) и в </w:t>
      </w:r>
      <w:r w:rsidRPr="000457CB">
        <w:rPr>
          <w:sz w:val="18"/>
          <w:szCs w:val="18"/>
        </w:rPr>
        <w:t>соответствии с которым руководитель  юриди</w:t>
      </w:r>
      <w:r>
        <w:rPr>
          <w:sz w:val="18"/>
          <w:szCs w:val="18"/>
        </w:rPr>
        <w:t xml:space="preserve">ческого  лица  обладает  правом </w:t>
      </w:r>
      <w:r w:rsidRPr="000457CB">
        <w:rPr>
          <w:sz w:val="18"/>
          <w:szCs w:val="18"/>
        </w:rPr>
        <w:t>действовать от имени юридического лица без доверенности;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 xml:space="preserve">     4. </w:t>
      </w:r>
      <w:proofErr w:type="gramStart"/>
      <w:r w:rsidRPr="000457CB">
        <w:rPr>
          <w:sz w:val="18"/>
          <w:szCs w:val="18"/>
        </w:rPr>
        <w:t>Доверенность на  осуществление  де</w:t>
      </w:r>
      <w:r>
        <w:rPr>
          <w:sz w:val="18"/>
          <w:szCs w:val="18"/>
        </w:rPr>
        <w:t xml:space="preserve">йствий  от  имени  претендента, </w:t>
      </w:r>
      <w:r w:rsidRPr="000457CB">
        <w:rPr>
          <w:sz w:val="18"/>
          <w:szCs w:val="18"/>
        </w:rPr>
        <w:t>оформленная в установленном порядке,  или </w:t>
      </w:r>
      <w:r>
        <w:rPr>
          <w:sz w:val="18"/>
          <w:szCs w:val="18"/>
        </w:rPr>
        <w:t xml:space="preserve"> нотариально  заверенная  копия </w:t>
      </w:r>
      <w:r w:rsidRPr="000457CB">
        <w:rPr>
          <w:sz w:val="18"/>
          <w:szCs w:val="18"/>
        </w:rPr>
        <w:t>такой доверенности (в случае, если от  имени  претендента  действует  его</w:t>
      </w:r>
      <w:proofErr w:type="gramEnd"/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представитель  по  доверенности).   В   сл</w:t>
      </w:r>
      <w:r>
        <w:rPr>
          <w:sz w:val="18"/>
          <w:szCs w:val="18"/>
        </w:rPr>
        <w:t xml:space="preserve">учае   если     доверенность на </w:t>
      </w:r>
      <w:r w:rsidRPr="000457CB">
        <w:rPr>
          <w:sz w:val="18"/>
          <w:szCs w:val="18"/>
        </w:rPr>
        <w:t>осуществление   действий   от   имени   пр</w:t>
      </w:r>
      <w:r>
        <w:rPr>
          <w:sz w:val="18"/>
          <w:szCs w:val="18"/>
        </w:rPr>
        <w:t xml:space="preserve">етендента      подписана лицом, </w:t>
      </w:r>
      <w:r w:rsidRPr="000457CB">
        <w:rPr>
          <w:sz w:val="18"/>
          <w:szCs w:val="18"/>
        </w:rPr>
        <w:t xml:space="preserve">уполномоченным руководителем юридического </w:t>
      </w:r>
      <w:r>
        <w:rPr>
          <w:sz w:val="18"/>
          <w:szCs w:val="18"/>
        </w:rPr>
        <w:t xml:space="preserve">лица, заявка  должна  содержать </w:t>
      </w:r>
      <w:r w:rsidRPr="000457CB">
        <w:rPr>
          <w:sz w:val="18"/>
          <w:szCs w:val="18"/>
        </w:rPr>
        <w:t>также документ, подтверждающий полномочия этого лица.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 xml:space="preserve">     5. Иные документы, представляемые по </w:t>
      </w:r>
      <w:r>
        <w:rPr>
          <w:sz w:val="18"/>
          <w:szCs w:val="18"/>
        </w:rPr>
        <w:t xml:space="preserve">желанию Претендента  в  составе </w:t>
      </w:r>
      <w:r w:rsidRPr="000457CB">
        <w:rPr>
          <w:sz w:val="18"/>
          <w:szCs w:val="18"/>
        </w:rPr>
        <w:t>заявки: ____________.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    Для физических лиц: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    1. Копии всех листов документа удостоверяющего личность.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 xml:space="preserve">     2. </w:t>
      </w:r>
      <w:proofErr w:type="gramStart"/>
      <w:r w:rsidRPr="000457CB">
        <w:rPr>
          <w:sz w:val="18"/>
          <w:szCs w:val="18"/>
        </w:rPr>
        <w:t>Доверенность на  осуществление  де</w:t>
      </w:r>
      <w:r>
        <w:rPr>
          <w:sz w:val="18"/>
          <w:szCs w:val="18"/>
        </w:rPr>
        <w:t xml:space="preserve">йствий  от  имени  претендента, </w:t>
      </w:r>
      <w:r w:rsidRPr="000457CB">
        <w:rPr>
          <w:sz w:val="18"/>
          <w:szCs w:val="18"/>
        </w:rPr>
        <w:t>оформленная в установленном порядке,  или </w:t>
      </w:r>
      <w:r>
        <w:rPr>
          <w:sz w:val="18"/>
          <w:szCs w:val="18"/>
        </w:rPr>
        <w:t xml:space="preserve"> нотариально  заверенная  копия </w:t>
      </w:r>
      <w:r w:rsidRPr="000457CB">
        <w:rPr>
          <w:sz w:val="18"/>
          <w:szCs w:val="18"/>
        </w:rPr>
        <w:t>такой доверенности (в случае, если от  имени  претендента  действует  его</w:t>
      </w:r>
      <w:proofErr w:type="gramEnd"/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представитель по доверенности).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 xml:space="preserve">     3. Иные документы, представляемые по </w:t>
      </w:r>
      <w:r>
        <w:rPr>
          <w:sz w:val="18"/>
          <w:szCs w:val="18"/>
        </w:rPr>
        <w:t xml:space="preserve">желанию Претендента  в  составе </w:t>
      </w:r>
      <w:r w:rsidRPr="000457CB">
        <w:rPr>
          <w:sz w:val="18"/>
          <w:szCs w:val="18"/>
        </w:rPr>
        <w:t>заявки: ____________.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Подпись Претендента (его полномочного представителя)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______________________________ __________________________________________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(должность заявителя, подпись)   расшифровка подписи (фамилия, инициалы)</w:t>
      </w:r>
    </w:p>
    <w:p w:rsidR="004A6F95" w:rsidRDefault="004A6F95" w:rsidP="00E654B1">
      <w:pPr>
        <w:rPr>
          <w:sz w:val="18"/>
          <w:szCs w:val="18"/>
        </w:rPr>
      </w:pPr>
    </w:p>
    <w:p w:rsidR="004A6F95" w:rsidRDefault="004A6F95" w:rsidP="00E654B1">
      <w:pPr>
        <w:rPr>
          <w:sz w:val="18"/>
          <w:szCs w:val="18"/>
        </w:rPr>
      </w:pP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"___" _______________ 20__ г.</w:t>
      </w:r>
    </w:p>
    <w:p w:rsidR="004A6F95" w:rsidRPr="000457CB" w:rsidRDefault="004A6F95" w:rsidP="00E654B1">
      <w:pPr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0457CB" w:rsidRDefault="004A6F95" w:rsidP="004A6F95">
      <w:pPr>
        <w:ind w:left="709"/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0457CB" w:rsidRDefault="004A6F95" w:rsidP="004A6F95">
      <w:pPr>
        <w:ind w:left="709"/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0457CB" w:rsidRDefault="004A6F95" w:rsidP="004A6F95">
      <w:pPr>
        <w:ind w:left="709"/>
        <w:rPr>
          <w:sz w:val="18"/>
          <w:szCs w:val="18"/>
        </w:rPr>
      </w:pPr>
      <w:r w:rsidRPr="000457CB">
        <w:rPr>
          <w:sz w:val="18"/>
          <w:szCs w:val="18"/>
        </w:rPr>
        <w:t> </w:t>
      </w:r>
    </w:p>
    <w:p w:rsidR="004A6F95" w:rsidRPr="00685279" w:rsidRDefault="004A6F95" w:rsidP="004A6F95">
      <w:pPr>
        <w:ind w:left="709"/>
      </w:pPr>
      <w:r w:rsidRPr="00685279">
        <w:t> </w:t>
      </w:r>
    </w:p>
    <w:p w:rsidR="004A6F95" w:rsidRPr="00685279" w:rsidRDefault="004A6F95" w:rsidP="004A6F95">
      <w:pPr>
        <w:ind w:left="709"/>
      </w:pPr>
      <w:r w:rsidRPr="00685279">
        <w:t> </w:t>
      </w:r>
    </w:p>
    <w:p w:rsidR="004A6F95" w:rsidRPr="00685279" w:rsidRDefault="004A6F95" w:rsidP="004A6F95">
      <w:pPr>
        <w:ind w:left="709"/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E654B1" w:rsidRDefault="00E654B1" w:rsidP="00413B80">
      <w:pPr>
        <w:pStyle w:val="af5"/>
        <w:jc w:val="left"/>
        <w:rPr>
          <w:sz w:val="26"/>
        </w:rPr>
      </w:pPr>
    </w:p>
    <w:p w:rsidR="00E654B1" w:rsidRDefault="00E654B1" w:rsidP="00413B80">
      <w:pPr>
        <w:pStyle w:val="af5"/>
        <w:jc w:val="left"/>
        <w:rPr>
          <w:sz w:val="26"/>
        </w:rPr>
      </w:pPr>
    </w:p>
    <w:p w:rsidR="00E654B1" w:rsidRDefault="00E654B1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CE07E4" w:rsidRDefault="00CE07E4" w:rsidP="00413B80">
      <w:pPr>
        <w:pStyle w:val="af5"/>
        <w:jc w:val="left"/>
        <w:rPr>
          <w:sz w:val="26"/>
        </w:rPr>
      </w:pPr>
    </w:p>
    <w:p w:rsidR="00213C81" w:rsidRDefault="00213C81" w:rsidP="00F15A66">
      <w:pPr>
        <w:pStyle w:val="aff3"/>
      </w:pPr>
    </w:p>
    <w:p w:rsidR="00213C81" w:rsidRPr="006649B3" w:rsidRDefault="00213C81" w:rsidP="00213C81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Приложение№</w:t>
      </w:r>
      <w:r w:rsidR="00AC4324">
        <w:rPr>
          <w:sz w:val="28"/>
          <w:szCs w:val="28"/>
        </w:rPr>
        <w:t>8</w:t>
      </w:r>
    </w:p>
    <w:p w:rsidR="00213C81" w:rsidRDefault="00213C81" w:rsidP="00213C81">
      <w:pPr>
        <w:ind w:left="5812" w:right="-31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Pr="007D731B">
        <w:rPr>
          <w:sz w:val="28"/>
          <w:szCs w:val="28"/>
        </w:rPr>
        <w:t>«Приватизация муниципального имущества»</w:t>
      </w:r>
    </w:p>
    <w:p w:rsidR="00213C81" w:rsidRDefault="00213C81" w:rsidP="00213C81">
      <w:pPr>
        <w:ind w:left="5670" w:right="163"/>
        <w:jc w:val="both"/>
        <w:rPr>
          <w:sz w:val="26"/>
        </w:rPr>
      </w:pPr>
    </w:p>
    <w:p w:rsidR="00213C81" w:rsidRDefault="00213C81" w:rsidP="00213C81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213C81" w:rsidRDefault="00213C81" w:rsidP="00F15A66">
      <w:pPr>
        <w:pStyle w:val="aff3"/>
      </w:pPr>
    </w:p>
    <w:p w:rsidR="00F15A66" w:rsidRPr="000457CB" w:rsidRDefault="00031CC4" w:rsidP="00F15A66">
      <w:pPr>
        <w:pStyle w:val="aff3"/>
      </w:pPr>
      <w:r>
        <w:t xml:space="preserve">                                                                                     </w:t>
      </w:r>
      <w:r w:rsidR="00F15A66" w:rsidRPr="000457CB">
        <w:t>ПРОДАВЦУ:</w:t>
      </w:r>
      <w:r>
        <w:t xml:space="preserve"> </w:t>
      </w:r>
      <w:r w:rsidR="00F15A66" w:rsidRPr="000457CB">
        <w:t>Администрации</w:t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>
        <w:t xml:space="preserve">                          </w:t>
      </w:r>
      <w:r w:rsidR="00F15A66" w:rsidRPr="000457CB">
        <w:t xml:space="preserve">муниципального    образования                  </w:t>
      </w:r>
    </w:p>
    <w:p w:rsidR="00F15A66" w:rsidRPr="000457CB" w:rsidRDefault="00F15A66" w:rsidP="00F15A66">
      <w:pPr>
        <w:pStyle w:val="aff3"/>
      </w:pPr>
      <w:r w:rsidRPr="000457CB">
        <w:t xml:space="preserve">                                                                             </w:t>
      </w:r>
      <w:r w:rsidR="00031CC4">
        <w:t xml:space="preserve">        </w:t>
      </w:r>
      <w:r>
        <w:t xml:space="preserve">«Дорогобужский муниципальный </w:t>
      </w:r>
      <w:r w:rsidRPr="000457CB">
        <w:t xml:space="preserve">округ»       </w:t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213C81">
        <w:tab/>
      </w:r>
      <w:r w:rsidR="00031CC4">
        <w:t xml:space="preserve">   </w:t>
      </w:r>
      <w:r w:rsidRPr="000457CB">
        <w:t xml:space="preserve">Смоленской    области </w:t>
      </w:r>
    </w:p>
    <w:p w:rsidR="00F15A66" w:rsidRPr="007510F9" w:rsidRDefault="00031CC4" w:rsidP="00F15A66">
      <w:pPr>
        <w:shd w:val="clear" w:color="auto" w:fill="FFFFFF"/>
        <w:spacing w:line="360" w:lineRule="atLeas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 w:rsidR="00F15A66" w:rsidRPr="007510F9">
        <w:rPr>
          <w:szCs w:val="28"/>
        </w:rPr>
        <w:t>___________________________</w:t>
      </w:r>
    </w:p>
    <w:p w:rsidR="00F15A66" w:rsidRPr="000457CB" w:rsidRDefault="00F15A66" w:rsidP="00F15A66">
      <w:pPr>
        <w:pStyle w:val="aff3"/>
        <w:rPr>
          <w:sz w:val="18"/>
          <w:szCs w:val="18"/>
        </w:rPr>
      </w:pPr>
      <w:r w:rsidRPr="007510F9">
        <w:t>                                                 </w:t>
      </w:r>
      <w:r w:rsidR="00031CC4">
        <w:t xml:space="preserve">                                      </w:t>
      </w:r>
      <w:proofErr w:type="gramStart"/>
      <w:r w:rsidRPr="000457CB">
        <w:rPr>
          <w:sz w:val="18"/>
          <w:szCs w:val="18"/>
        </w:rPr>
        <w:t xml:space="preserve">(ФИО индивидуального предпринимателя </w:t>
      </w:r>
      <w:proofErr w:type="gramEnd"/>
    </w:p>
    <w:p w:rsidR="00F15A66" w:rsidRPr="000457CB" w:rsidRDefault="00031CC4" w:rsidP="00F15A66">
      <w:pPr>
        <w:pStyle w:val="aff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F15A66" w:rsidRPr="000457CB">
        <w:rPr>
          <w:sz w:val="18"/>
          <w:szCs w:val="18"/>
        </w:rPr>
        <w:t>наименование юридического лица)</w:t>
      </w:r>
    </w:p>
    <w:p w:rsidR="00F15A66" w:rsidRPr="000457CB" w:rsidRDefault="00F15A66" w:rsidP="00F15A66">
      <w:pPr>
        <w:pStyle w:val="aff3"/>
        <w:rPr>
          <w:sz w:val="18"/>
          <w:szCs w:val="18"/>
        </w:rPr>
      </w:pPr>
    </w:p>
    <w:p w:rsidR="00F15A66" w:rsidRPr="007510F9" w:rsidRDefault="00F15A66" w:rsidP="00F15A66">
      <w:pPr>
        <w:shd w:val="clear" w:color="auto" w:fill="FFFFFF"/>
        <w:spacing w:line="360" w:lineRule="atLeast"/>
        <w:rPr>
          <w:szCs w:val="28"/>
        </w:rPr>
      </w:pPr>
      <w:r w:rsidRPr="007510F9">
        <w:rPr>
          <w:szCs w:val="28"/>
        </w:rPr>
        <w:t>                                              </w:t>
      </w:r>
      <w:r w:rsidR="00031CC4">
        <w:rPr>
          <w:szCs w:val="28"/>
        </w:rPr>
        <w:t xml:space="preserve">                                          </w:t>
      </w:r>
      <w:r w:rsidRPr="007510F9">
        <w:rPr>
          <w:szCs w:val="28"/>
        </w:rPr>
        <w:t>___________________________</w:t>
      </w:r>
    </w:p>
    <w:p w:rsidR="00F15A66" w:rsidRPr="000457CB" w:rsidRDefault="00F15A66" w:rsidP="00F15A66">
      <w:pPr>
        <w:pStyle w:val="aff3"/>
        <w:rPr>
          <w:sz w:val="18"/>
          <w:szCs w:val="18"/>
        </w:rPr>
      </w:pPr>
      <w:r w:rsidRPr="007510F9">
        <w:rPr>
          <w:szCs w:val="28"/>
        </w:rPr>
        <w:t>                                            </w:t>
      </w:r>
      <w:r w:rsidR="00031CC4">
        <w:rPr>
          <w:szCs w:val="28"/>
        </w:rPr>
        <w:t xml:space="preserve">                                                    </w:t>
      </w:r>
      <w:r w:rsidRPr="007510F9">
        <w:rPr>
          <w:szCs w:val="28"/>
        </w:rPr>
        <w:t> </w:t>
      </w:r>
      <w:r w:rsidRPr="000457CB">
        <w:rPr>
          <w:sz w:val="18"/>
          <w:szCs w:val="18"/>
        </w:rPr>
        <w:t>(адрес, контактный телефон)</w:t>
      </w:r>
    </w:p>
    <w:p w:rsidR="00213C81" w:rsidRDefault="00213C81" w:rsidP="00F15A66">
      <w:pPr>
        <w:ind w:left="709"/>
        <w:jc w:val="center"/>
      </w:pPr>
    </w:p>
    <w:p w:rsidR="00F15A66" w:rsidRPr="000457CB" w:rsidRDefault="00F15A66" w:rsidP="00F15A66">
      <w:pPr>
        <w:ind w:left="709"/>
        <w:jc w:val="center"/>
      </w:pPr>
      <w:r w:rsidRPr="000457CB">
        <w:t>Заявление</w:t>
      </w:r>
    </w:p>
    <w:p w:rsidR="00F15A66" w:rsidRPr="000457CB" w:rsidRDefault="00F15A66" w:rsidP="006B282D">
      <w:pPr>
        <w:ind w:left="709"/>
        <w:jc w:val="both"/>
      </w:pPr>
      <w:r>
        <w:t> </w:t>
      </w:r>
      <w:r w:rsidRPr="000457CB">
        <w:t>Заявитель</w:t>
      </w:r>
      <w:r w:rsidRPr="007510F9">
        <w:t>__________________________</w:t>
      </w:r>
      <w:r>
        <w:t>______________________________</w:t>
      </w:r>
      <w:r w:rsidR="006B282D">
        <w:t>______________</w:t>
      </w:r>
    </w:p>
    <w:p w:rsidR="00F15A66" w:rsidRPr="000457CB" w:rsidRDefault="00031CC4" w:rsidP="006B282D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F15A66" w:rsidRPr="000457CB">
        <w:rPr>
          <w:sz w:val="18"/>
          <w:szCs w:val="18"/>
        </w:rPr>
        <w:t xml:space="preserve">(полное наименование юридического лица, фамилия, имя, отчество, </w:t>
      </w:r>
      <w:r w:rsidR="006B282D">
        <w:rPr>
          <w:sz w:val="18"/>
          <w:szCs w:val="18"/>
        </w:rPr>
        <w:t xml:space="preserve">индивидуального </w:t>
      </w:r>
      <w:r w:rsidR="00F15A66" w:rsidRPr="000457CB">
        <w:rPr>
          <w:sz w:val="18"/>
          <w:szCs w:val="18"/>
        </w:rPr>
        <w:t>предпринимателя)</w:t>
      </w:r>
    </w:p>
    <w:p w:rsidR="00F15A66" w:rsidRPr="00793144" w:rsidRDefault="00F15A66" w:rsidP="006B282D">
      <w:pPr>
        <w:ind w:left="709"/>
        <w:jc w:val="both"/>
      </w:pPr>
      <w:r w:rsidRPr="00793144">
        <w:t>соответствует   условиям   отнесения  к  субъектам  малого  или  среднего</w:t>
      </w:r>
      <w:r w:rsidR="00031CC4">
        <w:t xml:space="preserve"> </w:t>
      </w:r>
      <w:r w:rsidRPr="00793144">
        <w:t>предпринимательства.</w:t>
      </w:r>
    </w:p>
    <w:p w:rsidR="00F15A66" w:rsidRPr="00793144" w:rsidRDefault="00F15A66" w:rsidP="006B282D">
      <w:pPr>
        <w:ind w:left="709"/>
        <w:jc w:val="both"/>
      </w:pPr>
      <w:r w:rsidRPr="00793144">
        <w:t>Прошу оформить договор купли-продажи арендуемого по договору  аренды N ___ от  __________  муниципального  нежилого  помещения, общей площадью ___ к</w:t>
      </w:r>
      <w:r>
        <w:t xml:space="preserve">в. м, расположенного по адресу: </w:t>
      </w:r>
      <w:r w:rsidRPr="00793144">
        <w:t>___________________________</w:t>
      </w:r>
      <w:r>
        <w:t>___________________________.</w:t>
      </w:r>
    </w:p>
    <w:p w:rsidR="00F15A66" w:rsidRPr="00793144" w:rsidRDefault="00F15A66" w:rsidP="006B282D">
      <w:pPr>
        <w:ind w:left="709"/>
        <w:jc w:val="both"/>
      </w:pPr>
      <w:r w:rsidRPr="00793144">
        <w:t>     Прошу предоставить рассрочку оплаты приобретаемого объекта  на  срок ____.  </w:t>
      </w:r>
    </w:p>
    <w:p w:rsidR="00F15A66" w:rsidRPr="00793144" w:rsidRDefault="00F15A66" w:rsidP="006B282D">
      <w:pPr>
        <w:ind w:left="709"/>
        <w:jc w:val="both"/>
      </w:pPr>
      <w:r w:rsidRPr="00793144">
        <w:t xml:space="preserve">     Имею  возможность  перечислить  первоначальный    взнос в размере ________ рублей.</w:t>
      </w:r>
    </w:p>
    <w:p w:rsidR="00F15A66" w:rsidRPr="00793144" w:rsidRDefault="00F15A66" w:rsidP="006B282D">
      <w:pPr>
        <w:ind w:left="709"/>
        <w:jc w:val="both"/>
      </w:pPr>
      <w:r w:rsidRPr="00793144">
        <w:t>     Задолженность по арендной плате за имущество,  неустойкам  (штрафам, пеням) на день подачи заявления отсутствует.</w:t>
      </w:r>
    </w:p>
    <w:p w:rsidR="00F15A66" w:rsidRPr="00793144" w:rsidRDefault="00F15A66" w:rsidP="006B282D">
      <w:pPr>
        <w:ind w:left="709"/>
        <w:jc w:val="both"/>
      </w:pPr>
      <w:r w:rsidRPr="00793144">
        <w:t> </w:t>
      </w:r>
    </w:p>
    <w:p w:rsidR="00F15A66" w:rsidRPr="007510F9" w:rsidRDefault="00F15A66" w:rsidP="006B282D">
      <w:pPr>
        <w:ind w:left="709"/>
        <w:jc w:val="both"/>
      </w:pPr>
      <w:r w:rsidRPr="007510F9">
        <w:t>     _________________                   </w:t>
      </w:r>
      <w:r w:rsidR="00031CC4">
        <w:t xml:space="preserve">                                               </w:t>
      </w:r>
      <w:r w:rsidRPr="007510F9">
        <w:t>  _________________</w:t>
      </w:r>
    </w:p>
    <w:p w:rsidR="00F15A66" w:rsidRPr="0078512A" w:rsidRDefault="00F15A66" w:rsidP="006B282D">
      <w:pPr>
        <w:pStyle w:val="aff3"/>
        <w:jc w:val="both"/>
        <w:rPr>
          <w:sz w:val="18"/>
          <w:szCs w:val="18"/>
        </w:rPr>
      </w:pPr>
      <w:r w:rsidRPr="007510F9">
        <w:t>     </w:t>
      </w:r>
      <w:r w:rsidR="00031CC4">
        <w:t xml:space="preserve">                </w:t>
      </w:r>
      <w:r w:rsidRPr="007510F9">
        <w:t> </w:t>
      </w:r>
      <w:r w:rsidRPr="0078512A">
        <w:rPr>
          <w:sz w:val="18"/>
          <w:szCs w:val="18"/>
        </w:rPr>
        <w:t>подпись печать</w:t>
      </w:r>
      <w:r w:rsidRPr="00793144">
        <w:rPr>
          <w:sz w:val="18"/>
          <w:szCs w:val="18"/>
        </w:rPr>
        <w:t>                                </w:t>
      </w:r>
      <w:r w:rsidR="00031CC4">
        <w:rPr>
          <w:sz w:val="18"/>
          <w:szCs w:val="18"/>
        </w:rPr>
        <w:t xml:space="preserve">                                                                                    </w:t>
      </w:r>
      <w:r w:rsidRPr="0078512A">
        <w:rPr>
          <w:sz w:val="18"/>
          <w:szCs w:val="18"/>
        </w:rPr>
        <w:t>дата</w:t>
      </w:r>
    </w:p>
    <w:p w:rsidR="00F15A66" w:rsidRPr="0078512A" w:rsidRDefault="00F15A66" w:rsidP="006B282D">
      <w:pPr>
        <w:ind w:left="709"/>
        <w:jc w:val="both"/>
      </w:pPr>
      <w:r w:rsidRPr="007510F9">
        <w:t>      </w:t>
      </w:r>
      <w:proofErr w:type="gramStart"/>
      <w:r w:rsidRPr="00383FAF">
        <w:t>Согласен</w:t>
      </w:r>
      <w:proofErr w:type="gramEnd"/>
      <w:r w:rsidRPr="00383FAF">
        <w:t xml:space="preserve"> на обработку и распространение  своих  персональных  данных</w:t>
      </w:r>
      <w:r w:rsidR="005926AD">
        <w:t xml:space="preserve"> </w:t>
      </w:r>
      <w:r w:rsidRPr="00383FAF">
        <w:t>при сохранении их конфиденциальности в соответствии с Федеральным законом от 27.07.2006 N 152-ФЗ "</w:t>
      </w:r>
      <w:hyperlink r:id="rId12" w:tooltip="от 27 июля 2006 г. № 152-ФЗ " w:history="1">
        <w:r w:rsidRPr="006B282D">
          <w:rPr>
            <w:rStyle w:val="affa"/>
            <w:color w:val="auto"/>
          </w:rPr>
          <w:t>О персональных данных</w:t>
        </w:r>
      </w:hyperlink>
      <w:r w:rsidRPr="00383FAF">
        <w:t>"</w:t>
      </w:r>
    </w:p>
    <w:p w:rsidR="00F15A66" w:rsidRDefault="00F15A66" w:rsidP="00F15A66">
      <w:pPr>
        <w:ind w:left="709"/>
      </w:pPr>
    </w:p>
    <w:p w:rsidR="00F15A66" w:rsidRPr="00383FAF" w:rsidRDefault="00F15A66" w:rsidP="00F15A66">
      <w:pPr>
        <w:ind w:left="709"/>
      </w:pPr>
      <w:r w:rsidRPr="00383FAF">
        <w:t>__________________________                                                     "___" _______________ 20__ г.</w:t>
      </w:r>
    </w:p>
    <w:p w:rsidR="00F15A66" w:rsidRPr="00383FAF" w:rsidRDefault="00F15A66" w:rsidP="00F15A66">
      <w:pPr>
        <w:ind w:left="709"/>
        <w:rPr>
          <w:sz w:val="18"/>
          <w:szCs w:val="18"/>
        </w:rPr>
      </w:pPr>
      <w:r w:rsidRPr="00383FAF">
        <w:rPr>
          <w:sz w:val="18"/>
          <w:szCs w:val="18"/>
        </w:rPr>
        <w:t>              </w:t>
      </w:r>
      <w:r w:rsidR="00031CC4">
        <w:rPr>
          <w:sz w:val="18"/>
          <w:szCs w:val="18"/>
        </w:rPr>
        <w:t xml:space="preserve">               </w:t>
      </w:r>
      <w:r w:rsidRPr="00383FAF">
        <w:rPr>
          <w:sz w:val="18"/>
          <w:szCs w:val="18"/>
        </w:rPr>
        <w:t>(подпись) 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510F9">
        <w:t> </w:t>
      </w:r>
      <w:r w:rsidRPr="003F18C2">
        <w:t>    </w:t>
      </w:r>
      <w:r w:rsidRPr="0078512A">
        <w:rPr>
          <w:sz w:val="18"/>
          <w:szCs w:val="18"/>
        </w:rPr>
        <w:t>Приложение: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1. Юридические лица представляют: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- заверенные копии учредительных документов;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-  документ,  содержащий  сведения  о  доле  Российской   Федерации, субъекта Российской Федерации или муниципального образования  в  уставном капитале юридического лица (реестр владельцев акций либо выписка из  него или заверенное печатью юридического лица и подписанное его  руководителем письмо);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-   документ,   который   подтверждает    полномочия    руководителя юридического лица на осуществление действий от  имени  юридического  лица (копия  решения  о  назначении  этого  лица  или  о  его    избрании) и в соответствии с которым руководитель  юридического  лица  обладает  правом действовать от имени юридического лица без доверенности.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2. Индивидуальные предприниматели представляют: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>     - документ, удостоверяющий личность;</w:t>
      </w:r>
    </w:p>
    <w:p w:rsidR="00F15A66" w:rsidRPr="0078512A" w:rsidRDefault="00F15A66" w:rsidP="006B282D">
      <w:pPr>
        <w:ind w:left="709"/>
        <w:jc w:val="both"/>
        <w:rPr>
          <w:sz w:val="18"/>
          <w:szCs w:val="18"/>
        </w:rPr>
      </w:pPr>
      <w:r w:rsidRPr="0078512A">
        <w:rPr>
          <w:sz w:val="18"/>
          <w:szCs w:val="18"/>
        </w:rPr>
        <w:t xml:space="preserve">     В случае  подачи  заявки  представителем  претендента  предъявляется надлежащим образом оформленная доверенность  и  документ,  удостоверяющий </w:t>
      </w:r>
      <w:r>
        <w:rPr>
          <w:sz w:val="18"/>
          <w:szCs w:val="18"/>
        </w:rPr>
        <w:t>личность.</w:t>
      </w:r>
      <w:bookmarkStart w:id="9" w:name="Par57"/>
      <w:bookmarkStart w:id="10" w:name="Par92"/>
      <w:bookmarkEnd w:id="9"/>
      <w:bookmarkEnd w:id="10"/>
    </w:p>
    <w:p w:rsidR="00F15A66" w:rsidRDefault="00F15A66" w:rsidP="00F15A66">
      <w:pPr>
        <w:autoSpaceDE w:val="0"/>
        <w:autoSpaceDN w:val="0"/>
        <w:adjustRightInd w:val="0"/>
        <w:ind w:firstLine="540"/>
        <w:rPr>
          <w:color w:val="FF0000"/>
          <w:szCs w:val="28"/>
        </w:rPr>
      </w:pPr>
    </w:p>
    <w:p w:rsidR="006B282D" w:rsidRPr="006649B3" w:rsidRDefault="006B282D" w:rsidP="006B282D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="00AA0619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="00AA0619">
        <w:rPr>
          <w:sz w:val="28"/>
          <w:szCs w:val="28"/>
        </w:rPr>
        <w:t xml:space="preserve"> </w:t>
      </w:r>
      <w:r w:rsidR="00AC4324">
        <w:rPr>
          <w:sz w:val="28"/>
          <w:szCs w:val="28"/>
        </w:rPr>
        <w:t>9</w:t>
      </w:r>
    </w:p>
    <w:p w:rsidR="006B282D" w:rsidRDefault="006B282D" w:rsidP="006B282D">
      <w:pPr>
        <w:ind w:left="5812" w:right="-31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6649B3">
        <w:rPr>
          <w:sz w:val="28"/>
          <w:szCs w:val="28"/>
        </w:rPr>
        <w:t>муниципальной</w:t>
      </w:r>
      <w:r w:rsidR="005926AD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Pr="007D731B">
        <w:rPr>
          <w:sz w:val="28"/>
          <w:szCs w:val="28"/>
        </w:rPr>
        <w:t>«Приватизация муниципального имущества»</w:t>
      </w:r>
    </w:p>
    <w:p w:rsidR="006B282D" w:rsidRDefault="006B282D" w:rsidP="006B282D">
      <w:pPr>
        <w:ind w:left="5670" w:right="163"/>
        <w:jc w:val="both"/>
        <w:rPr>
          <w:sz w:val="26"/>
        </w:rPr>
      </w:pPr>
    </w:p>
    <w:p w:rsidR="006B282D" w:rsidRDefault="006B282D" w:rsidP="006B282D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F15A66" w:rsidRDefault="00F15A66" w:rsidP="00F15A66">
      <w:pPr>
        <w:autoSpaceDE w:val="0"/>
        <w:autoSpaceDN w:val="0"/>
        <w:adjustRightInd w:val="0"/>
        <w:ind w:firstLine="540"/>
        <w:rPr>
          <w:color w:val="FF0000"/>
          <w:szCs w:val="28"/>
        </w:rPr>
      </w:pPr>
    </w:p>
    <w:p w:rsidR="00413B80" w:rsidRDefault="00413B80" w:rsidP="00413B80">
      <w:pPr>
        <w:pStyle w:val="af5"/>
        <w:spacing w:before="7"/>
        <w:jc w:val="left"/>
        <w:rPr>
          <w:sz w:val="26"/>
        </w:rPr>
      </w:pPr>
    </w:p>
    <w:p w:rsidR="00413B80" w:rsidRDefault="00413B80" w:rsidP="00413B80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:rsidR="00413B80" w:rsidRDefault="00413B80" w:rsidP="00413B80">
      <w:pPr>
        <w:ind w:left="388" w:right="167"/>
        <w:jc w:val="center"/>
        <w:rPr>
          <w:b/>
        </w:rPr>
      </w:pPr>
      <w:r>
        <w:rPr>
          <w:b/>
        </w:rPr>
        <w:t>об</w:t>
      </w:r>
      <w:r w:rsidR="005926AD">
        <w:rPr>
          <w:b/>
        </w:rPr>
        <w:t xml:space="preserve"> </w:t>
      </w:r>
      <w:r>
        <w:rPr>
          <w:b/>
        </w:rPr>
        <w:t>отказе</w:t>
      </w:r>
      <w:r w:rsidR="005926AD">
        <w:rPr>
          <w:b/>
        </w:rPr>
        <w:t xml:space="preserve"> </w:t>
      </w:r>
      <w:r>
        <w:rPr>
          <w:b/>
        </w:rPr>
        <w:t>в</w:t>
      </w:r>
      <w:r w:rsidR="005926AD">
        <w:rPr>
          <w:b/>
        </w:rPr>
        <w:t xml:space="preserve"> </w:t>
      </w:r>
      <w:r>
        <w:rPr>
          <w:b/>
        </w:rPr>
        <w:t>предоставлении</w:t>
      </w:r>
      <w:r w:rsidR="005926AD">
        <w:rPr>
          <w:b/>
        </w:rPr>
        <w:t xml:space="preserve"> </w:t>
      </w:r>
      <w:r w:rsidR="001A702D">
        <w:rPr>
          <w:b/>
          <w:spacing w:val="10"/>
        </w:rPr>
        <w:t xml:space="preserve">муниципальной </w:t>
      </w:r>
      <w:r>
        <w:rPr>
          <w:b/>
        </w:rPr>
        <w:t>услуги</w:t>
      </w:r>
    </w:p>
    <w:p w:rsidR="00413B80" w:rsidRDefault="00413B80" w:rsidP="00413B80">
      <w:pPr>
        <w:pStyle w:val="af5"/>
        <w:spacing w:before="2"/>
        <w:jc w:val="left"/>
        <w:rPr>
          <w:b/>
          <w:sz w:val="26"/>
        </w:rPr>
      </w:pPr>
    </w:p>
    <w:p w:rsidR="00413B80" w:rsidRDefault="00413B80" w:rsidP="00413B80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ab/>
      </w:r>
    </w:p>
    <w:p w:rsidR="00413B80" w:rsidRDefault="00413B80" w:rsidP="00413B80">
      <w:pPr>
        <w:tabs>
          <w:tab w:val="left" w:leader="underscore" w:pos="2336"/>
        </w:tabs>
        <w:spacing w:before="90"/>
        <w:ind w:left="152"/>
      </w:pPr>
    </w:p>
    <w:p w:rsidR="00413B80" w:rsidRPr="006B282D" w:rsidRDefault="00413B80" w:rsidP="006B282D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firstLine="709"/>
        <w:jc w:val="both"/>
        <w:rPr>
          <w:spacing w:val="-1"/>
        </w:rPr>
      </w:pPr>
      <w:r w:rsidRPr="006B282D">
        <w:t>По</w:t>
      </w:r>
      <w:r w:rsidRPr="006B282D">
        <w:tab/>
        <w:t>результатам</w:t>
      </w:r>
      <w:r w:rsidRPr="006B282D">
        <w:tab/>
        <w:t>рассмотрения</w:t>
      </w:r>
      <w:r w:rsidRPr="006B282D">
        <w:tab/>
        <w:t>заявления</w:t>
      </w:r>
      <w:r w:rsidRPr="006B282D">
        <w:tab/>
      </w:r>
      <w:proofErr w:type="gramStart"/>
      <w:r w:rsidRPr="006B282D">
        <w:rPr>
          <w:spacing w:val="-1"/>
        </w:rPr>
        <w:t>от</w:t>
      </w:r>
      <w:proofErr w:type="gramEnd"/>
      <w:r w:rsidRPr="006B282D">
        <w:rPr>
          <w:spacing w:val="-1"/>
        </w:rPr>
        <w:t xml:space="preserve"> _____________№ ______________</w:t>
      </w:r>
    </w:p>
    <w:p w:rsidR="00413B80" w:rsidRDefault="00413B80" w:rsidP="006B282D">
      <w:pPr>
        <w:ind w:right="163"/>
        <w:jc w:val="both"/>
      </w:pPr>
      <w:r w:rsidRPr="006B282D">
        <w:t>на предоставление</w:t>
      </w:r>
      <w:r w:rsidR="00AA0619">
        <w:t xml:space="preserve"> </w:t>
      </w:r>
      <w:r w:rsidRPr="006B282D">
        <w:t>услуги</w:t>
      </w:r>
      <w:r w:rsidR="00AA0619">
        <w:t xml:space="preserve"> </w:t>
      </w:r>
      <w:r w:rsidR="006B282D" w:rsidRPr="006B282D">
        <w:t>«Приватизация муниципального имущества»</w:t>
      </w:r>
      <w:r w:rsidR="00AA0619">
        <w:t xml:space="preserve"> </w:t>
      </w:r>
      <w:r w:rsidRPr="006B282D">
        <w:t>принято</w:t>
      </w:r>
      <w:r w:rsidR="00AA0619">
        <w:t xml:space="preserve"> </w:t>
      </w:r>
      <w:r w:rsidRPr="006B282D">
        <w:t>решение</w:t>
      </w:r>
      <w:r w:rsidR="00AA0619">
        <w:t xml:space="preserve"> </w:t>
      </w:r>
      <w:r w:rsidRPr="006B282D">
        <w:t>об</w:t>
      </w:r>
      <w:r w:rsidR="00AA0619">
        <w:t xml:space="preserve"> </w:t>
      </w:r>
      <w:r w:rsidRPr="006B282D">
        <w:t>отказе</w:t>
      </w:r>
      <w:r w:rsidR="00AA0619">
        <w:t xml:space="preserve"> </w:t>
      </w:r>
      <w:r w:rsidRPr="006B282D">
        <w:t>в</w:t>
      </w:r>
      <w:r w:rsidR="00AA0619">
        <w:t xml:space="preserve"> </w:t>
      </w:r>
      <w:r w:rsidRPr="006B282D">
        <w:t>предоставлении</w:t>
      </w:r>
      <w:r w:rsidR="00AA0619">
        <w:t xml:space="preserve"> </w:t>
      </w:r>
      <w:r w:rsidRPr="006B282D">
        <w:t>услуги</w:t>
      </w:r>
      <w:r w:rsidR="00AA0619">
        <w:t xml:space="preserve"> </w:t>
      </w:r>
      <w:r w:rsidRPr="006B282D">
        <w:t>по</w:t>
      </w:r>
      <w:r w:rsidR="00AA0619">
        <w:t xml:space="preserve"> </w:t>
      </w:r>
      <w:r w:rsidRPr="006B282D">
        <w:t>следующим</w:t>
      </w:r>
      <w:r w:rsidR="00AA0619">
        <w:t xml:space="preserve"> </w:t>
      </w:r>
      <w:r w:rsidRPr="006B282D">
        <w:t>основаниям:</w:t>
      </w:r>
      <w:r>
        <w:t>___________________________________________________________</w:t>
      </w:r>
      <w:r w:rsidR="006B282D">
        <w:t>___________</w:t>
      </w:r>
    </w:p>
    <w:p w:rsidR="00413B80" w:rsidRDefault="00413B80" w:rsidP="001A702D">
      <w:pPr>
        <w:ind w:right="163"/>
        <w:jc w:val="both"/>
      </w:pPr>
      <w:r>
        <w:t>________________________________________________</w:t>
      </w:r>
      <w:r w:rsidR="001A702D">
        <w:t>_____________________________</w:t>
      </w:r>
      <w:r w:rsidR="006B282D">
        <w:t>___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Разъяснениепричинотказа:___________________________________________________</w:t>
      </w:r>
    </w:p>
    <w:p w:rsidR="00413B80" w:rsidRDefault="00413B80" w:rsidP="001A702D">
      <w:pPr>
        <w:spacing w:before="217"/>
      </w:pPr>
      <w:r>
        <w:t xml:space="preserve">________________________________________________________________________________  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Дополнительнаяинформация:_________________________________________________</w:t>
      </w:r>
    </w:p>
    <w:p w:rsidR="00413B80" w:rsidRDefault="00413B80" w:rsidP="001A702D">
      <w:pPr>
        <w:pStyle w:val="af5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Вы</w:t>
      </w:r>
      <w:r w:rsidR="00AA0619">
        <w:t xml:space="preserve"> </w:t>
      </w:r>
      <w:r>
        <w:t>в</w:t>
      </w:r>
      <w:r w:rsidR="00AA0619">
        <w:t xml:space="preserve"> </w:t>
      </w:r>
      <w:r>
        <w:t>праве</w:t>
      </w:r>
      <w:r w:rsidR="00AA0619">
        <w:t xml:space="preserve"> </w:t>
      </w:r>
      <w:r>
        <w:t>повторно</w:t>
      </w:r>
      <w:r w:rsidR="00AA0619">
        <w:t xml:space="preserve"> </w:t>
      </w:r>
      <w:r>
        <w:t>обратиться</w:t>
      </w:r>
      <w:r w:rsidR="00AA0619">
        <w:t xml:space="preserve"> </w:t>
      </w:r>
      <w:r>
        <w:t>в</w:t>
      </w:r>
      <w:r w:rsidR="00AA0619">
        <w:t xml:space="preserve"> </w:t>
      </w:r>
      <w:r>
        <w:t>уполномоченный</w:t>
      </w:r>
      <w:r w:rsidR="00AA0619">
        <w:t xml:space="preserve"> </w:t>
      </w:r>
      <w:r>
        <w:t>орган</w:t>
      </w:r>
      <w:r w:rsidR="00AA0619">
        <w:t xml:space="preserve"> </w:t>
      </w:r>
      <w:r>
        <w:t>с</w:t>
      </w:r>
      <w:r w:rsidR="00AA0619">
        <w:t xml:space="preserve"> </w:t>
      </w:r>
      <w:r>
        <w:t>заявлением</w:t>
      </w:r>
      <w:r w:rsidR="00AA0619">
        <w:t xml:space="preserve"> </w:t>
      </w:r>
      <w:r>
        <w:t>о</w:t>
      </w:r>
      <w:r w:rsidR="00AA0619">
        <w:t xml:space="preserve"> </w:t>
      </w:r>
      <w:r>
        <w:t>предоставлении</w:t>
      </w:r>
      <w:r w:rsidR="00AA0619">
        <w:t xml:space="preserve"> </w:t>
      </w:r>
      <w:r>
        <w:t>услуги</w:t>
      </w:r>
      <w:r w:rsidR="00AA0619">
        <w:t xml:space="preserve"> </w:t>
      </w:r>
      <w:r>
        <w:t>после</w:t>
      </w:r>
      <w:r w:rsidR="00AA0619">
        <w:t xml:space="preserve"> </w:t>
      </w:r>
      <w:r>
        <w:t>устранения</w:t>
      </w:r>
      <w:r w:rsidR="00AA0619">
        <w:t xml:space="preserve"> </w:t>
      </w:r>
      <w:r>
        <w:t>указанных</w:t>
      </w:r>
      <w:r w:rsidR="00AA0619">
        <w:t xml:space="preserve"> </w:t>
      </w:r>
      <w:r>
        <w:t>нарушений.</w:t>
      </w:r>
    </w:p>
    <w:p w:rsidR="00413B80" w:rsidRDefault="00413B80" w:rsidP="001A702D">
      <w:pPr>
        <w:spacing w:before="120"/>
        <w:ind w:firstLine="709"/>
      </w:pPr>
      <w:r>
        <w:t>Данный</w:t>
      </w:r>
      <w:r w:rsidR="00AA0619">
        <w:t xml:space="preserve"> </w:t>
      </w:r>
      <w:r>
        <w:t>отказ</w:t>
      </w:r>
      <w:r w:rsidR="00AA0619">
        <w:t xml:space="preserve"> </w:t>
      </w:r>
      <w:r>
        <w:t>может</w:t>
      </w:r>
      <w:r w:rsidR="00AA0619">
        <w:t xml:space="preserve"> </w:t>
      </w:r>
      <w:r>
        <w:t>быть</w:t>
      </w:r>
      <w:r w:rsidR="00AA0619">
        <w:t xml:space="preserve"> </w:t>
      </w:r>
      <w:r>
        <w:t>обжалован</w:t>
      </w:r>
      <w:r w:rsidR="00AA0619">
        <w:t xml:space="preserve"> </w:t>
      </w:r>
      <w:r>
        <w:t>в</w:t>
      </w:r>
      <w:r w:rsidR="00AA0619">
        <w:t xml:space="preserve"> </w:t>
      </w:r>
      <w:r>
        <w:t>досудебном</w:t>
      </w:r>
      <w:r w:rsidR="00AA0619">
        <w:t xml:space="preserve"> </w:t>
      </w:r>
      <w:r>
        <w:t>порядке</w:t>
      </w:r>
      <w:r w:rsidR="00AA0619">
        <w:t xml:space="preserve"> </w:t>
      </w:r>
      <w:r>
        <w:t>путем</w:t>
      </w:r>
      <w:r w:rsidR="00AA0619">
        <w:t xml:space="preserve"> </w:t>
      </w:r>
      <w:r>
        <w:t>направления</w:t>
      </w:r>
      <w:r w:rsidR="00AA0619">
        <w:t xml:space="preserve"> </w:t>
      </w:r>
      <w:r>
        <w:t>жалобы</w:t>
      </w:r>
      <w:r w:rsidR="00AA0619">
        <w:t xml:space="preserve"> </w:t>
      </w:r>
      <w:r>
        <w:t>в</w:t>
      </w:r>
      <w:r w:rsidR="00AA0619">
        <w:t xml:space="preserve"> </w:t>
      </w:r>
      <w:r>
        <w:t>уполномоченный</w:t>
      </w:r>
      <w:r w:rsidR="00AA0619">
        <w:t xml:space="preserve"> </w:t>
      </w:r>
      <w:r>
        <w:t>орган, а</w:t>
      </w:r>
      <w:r w:rsidR="00AA0619">
        <w:t xml:space="preserve"> </w:t>
      </w:r>
      <w:r>
        <w:t>также в</w:t>
      </w:r>
      <w:r w:rsidR="00AA0619">
        <w:t xml:space="preserve"> </w:t>
      </w:r>
      <w:r>
        <w:t>судебном</w:t>
      </w:r>
      <w:r w:rsidR="00AA0619">
        <w:t xml:space="preserve"> </w:t>
      </w:r>
      <w:r>
        <w:t>порядке.</w:t>
      </w: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842911" w:rsidP="00413B80">
      <w:pPr>
        <w:pStyle w:val="af5"/>
        <w:spacing w:before="8"/>
        <w:jc w:val="left"/>
        <w:rPr>
          <w:sz w:val="27"/>
        </w:rPr>
      </w:pPr>
      <w:r>
        <w:rPr>
          <w:noProof/>
          <w:sz w:val="27"/>
        </w:rPr>
        <w:pict>
          <v:rect id="Rectangle 44" o:spid="_x0000_s1029" style="position:absolute;margin-left:60.75pt;margin-top:17.9pt;width:113.35pt;height:.45pt;z-index:251666432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gMEPKt8AAAAJ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5" o:spid="_x0000_s1028" style="position:absolute;margin-left:193.95pt;margin-top:17.9pt;width:107.6pt;height:.45pt;z-index:251667456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cCauNOAAAAAJAQAADwAAAAAAAAAAAAAAAAA8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6" o:spid="_x0000_s1027" style="position:absolute;margin-left:318.65pt;margin-top:17.9pt;width:248.5pt;height:.45pt;z-index:251668480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6sM7id8AAAAK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</w:p>
    <w:p w:rsidR="00413B80" w:rsidRDefault="00413B80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 w:rsidR="005926AD">
        <w:rPr>
          <w:sz w:val="20"/>
        </w:rPr>
        <w:t xml:space="preserve"> </w:t>
      </w:r>
      <w:r>
        <w:rPr>
          <w:sz w:val="20"/>
        </w:rPr>
        <w:t>имя,</w:t>
      </w:r>
      <w:r w:rsidR="005926AD">
        <w:rPr>
          <w:sz w:val="20"/>
        </w:rPr>
        <w:t xml:space="preserve"> </w:t>
      </w:r>
      <w:r>
        <w:rPr>
          <w:sz w:val="20"/>
        </w:rPr>
        <w:t>отчество</w:t>
      </w:r>
      <w:r w:rsidR="005926AD">
        <w:rPr>
          <w:sz w:val="20"/>
        </w:rPr>
        <w:t xml:space="preserve"> </w:t>
      </w:r>
      <w:r>
        <w:rPr>
          <w:sz w:val="20"/>
        </w:rPr>
        <w:t xml:space="preserve">(последнее </w:t>
      </w:r>
      <w:proofErr w:type="gramStart"/>
      <w:r>
        <w:rPr>
          <w:sz w:val="20"/>
        </w:rPr>
        <w:t>-п</w:t>
      </w:r>
      <w:proofErr w:type="gramEnd"/>
      <w:r>
        <w:rPr>
          <w:sz w:val="20"/>
        </w:rPr>
        <w:t>ри</w:t>
      </w:r>
      <w:r w:rsidR="005926AD">
        <w:rPr>
          <w:sz w:val="20"/>
        </w:rPr>
        <w:t xml:space="preserve"> </w:t>
      </w:r>
      <w:r w:rsidR="00C1562D">
        <w:rPr>
          <w:sz w:val="20"/>
        </w:rPr>
        <w:t>наличии)</w:t>
      </w: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362013" w:rsidSect="00D54CA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11" w:rsidRDefault="00842911" w:rsidP="00C318E9">
      <w:r>
        <w:separator/>
      </w:r>
    </w:p>
  </w:endnote>
  <w:endnote w:type="continuationSeparator" w:id="0">
    <w:p w:rsidR="00842911" w:rsidRDefault="00842911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4B" w:rsidRDefault="00842911">
    <w:pPr>
      <w:pStyle w:val="10"/>
      <w:ind w:right="360"/>
    </w:pPr>
    <w:r>
      <w:rPr>
        <w:noProof/>
      </w:rPr>
      <w:pict>
        <v:rect id="Rectangle 1" o:spid="_x0000_s2049" style="position:absolute;margin-left:-716.45pt;margin-top:.05pt;width:1.15pt;height:1.15pt;z-index:251661824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<v:fill opacity="0"/>
          <v:textbox inset="0,0,0,0">
            <w:txbxContent>
              <w:p w:rsidR="004B4F4B" w:rsidRDefault="004B4F4B">
                <w:pPr>
                  <w:pStyle w:val="1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4B" w:rsidRPr="00C1562D" w:rsidRDefault="004B4F4B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4B" w:rsidRDefault="004B4F4B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11" w:rsidRDefault="00842911" w:rsidP="00C318E9">
      <w:r>
        <w:separator/>
      </w:r>
    </w:p>
  </w:footnote>
  <w:footnote w:type="continuationSeparator" w:id="0">
    <w:p w:rsidR="00842911" w:rsidRDefault="00842911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4B" w:rsidRDefault="00842911">
    <w:pPr>
      <w:pStyle w:val="af5"/>
      <w:spacing w:line="12" w:lineRule="auto"/>
      <w:jc w:val="left"/>
      <w:rPr>
        <w:sz w:val="20"/>
      </w:rPr>
    </w:pPr>
    <w:r>
      <w:rPr>
        <w:noProof/>
      </w:rPr>
      <w:pict>
        <v:rect id="Rectangle 2" o:spid="_x0000_s2050" style="position:absolute;margin-left:306.4pt;margin-top:19.15pt;width:18pt;height:16.9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<v:textbox inset="0,0,0,0">
            <w:txbxContent>
              <w:p w:rsidR="004B4F4B" w:rsidRDefault="004B4F4B" w:rsidP="00057997">
                <w:pPr>
                  <w:pStyle w:val="aff8"/>
                  <w:spacing w:before="36"/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4B" w:rsidRDefault="004B4F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BD83BCB"/>
    <w:multiLevelType w:val="hybridMultilevel"/>
    <w:tmpl w:val="1CD4453C"/>
    <w:lvl w:ilvl="0" w:tplc="8C621554">
      <w:numFmt w:val="bullet"/>
      <w:lvlText w:val="-"/>
      <w:lvlJc w:val="left"/>
      <w:pPr>
        <w:tabs>
          <w:tab w:val="num" w:pos="2014"/>
        </w:tabs>
        <w:ind w:left="2014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0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2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5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8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533561BE"/>
    <w:multiLevelType w:val="hybridMultilevel"/>
    <w:tmpl w:val="1F4ACC9E"/>
    <w:lvl w:ilvl="0" w:tplc="8C6215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31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3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4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5"/>
  </w:num>
  <w:num w:numId="3">
    <w:abstractNumId w:val="34"/>
  </w:num>
  <w:num w:numId="4">
    <w:abstractNumId w:val="12"/>
  </w:num>
  <w:num w:numId="5">
    <w:abstractNumId w:val="31"/>
  </w:num>
  <w:num w:numId="6">
    <w:abstractNumId w:val="13"/>
  </w:num>
  <w:num w:numId="7">
    <w:abstractNumId w:val="18"/>
  </w:num>
  <w:num w:numId="8">
    <w:abstractNumId w:val="14"/>
  </w:num>
  <w:num w:numId="9">
    <w:abstractNumId w:val="26"/>
  </w:num>
  <w:num w:numId="10">
    <w:abstractNumId w:val="6"/>
  </w:num>
  <w:num w:numId="11">
    <w:abstractNumId w:val="1"/>
  </w:num>
  <w:num w:numId="12">
    <w:abstractNumId w:val="8"/>
  </w:num>
  <w:num w:numId="13">
    <w:abstractNumId w:val="19"/>
  </w:num>
  <w:num w:numId="14">
    <w:abstractNumId w:val="33"/>
  </w:num>
  <w:num w:numId="15">
    <w:abstractNumId w:val="20"/>
  </w:num>
  <w:num w:numId="16">
    <w:abstractNumId w:val="10"/>
  </w:num>
  <w:num w:numId="17">
    <w:abstractNumId w:val="3"/>
  </w:num>
  <w:num w:numId="18">
    <w:abstractNumId w:val="28"/>
  </w:num>
  <w:num w:numId="19">
    <w:abstractNumId w:val="35"/>
  </w:num>
  <w:num w:numId="20">
    <w:abstractNumId w:val="22"/>
  </w:num>
  <w:num w:numId="21">
    <w:abstractNumId w:val="32"/>
  </w:num>
  <w:num w:numId="22">
    <w:abstractNumId w:val="2"/>
  </w:num>
  <w:num w:numId="23">
    <w:abstractNumId w:val="0"/>
  </w:num>
  <w:num w:numId="24">
    <w:abstractNumId w:val="21"/>
  </w:num>
  <w:num w:numId="25">
    <w:abstractNumId w:val="15"/>
  </w:num>
  <w:num w:numId="26">
    <w:abstractNumId w:val="24"/>
  </w:num>
  <w:num w:numId="27">
    <w:abstractNumId w:val="11"/>
  </w:num>
  <w:num w:numId="28">
    <w:abstractNumId w:val="23"/>
  </w:num>
  <w:num w:numId="29">
    <w:abstractNumId w:val="17"/>
  </w:num>
  <w:num w:numId="30">
    <w:abstractNumId w:val="7"/>
  </w:num>
  <w:num w:numId="31">
    <w:abstractNumId w:val="27"/>
  </w:num>
  <w:num w:numId="32">
    <w:abstractNumId w:val="30"/>
  </w:num>
  <w:num w:numId="33">
    <w:abstractNumId w:val="5"/>
  </w:num>
  <w:num w:numId="34">
    <w:abstractNumId w:val="9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8E9"/>
    <w:rsid w:val="0000367E"/>
    <w:rsid w:val="00014C88"/>
    <w:rsid w:val="00031CC4"/>
    <w:rsid w:val="00042F1B"/>
    <w:rsid w:val="00047A59"/>
    <w:rsid w:val="00057997"/>
    <w:rsid w:val="00064864"/>
    <w:rsid w:val="00066C1A"/>
    <w:rsid w:val="00071137"/>
    <w:rsid w:val="00072946"/>
    <w:rsid w:val="00074EF6"/>
    <w:rsid w:val="000A0442"/>
    <w:rsid w:val="000B2845"/>
    <w:rsid w:val="000B41CD"/>
    <w:rsid w:val="000C2F34"/>
    <w:rsid w:val="000E4CBB"/>
    <w:rsid w:val="000E5C74"/>
    <w:rsid w:val="000F477C"/>
    <w:rsid w:val="00104875"/>
    <w:rsid w:val="00111D0F"/>
    <w:rsid w:val="00125584"/>
    <w:rsid w:val="0014440B"/>
    <w:rsid w:val="00185B55"/>
    <w:rsid w:val="00195728"/>
    <w:rsid w:val="001A5C83"/>
    <w:rsid w:val="001A702D"/>
    <w:rsid w:val="001B60AE"/>
    <w:rsid w:val="001C07A8"/>
    <w:rsid w:val="001F6C16"/>
    <w:rsid w:val="002114BD"/>
    <w:rsid w:val="00213C81"/>
    <w:rsid w:val="00244FAE"/>
    <w:rsid w:val="00247ED6"/>
    <w:rsid w:val="0026751D"/>
    <w:rsid w:val="00275730"/>
    <w:rsid w:val="002A4CF6"/>
    <w:rsid w:val="002A4F58"/>
    <w:rsid w:val="002C152B"/>
    <w:rsid w:val="002C4777"/>
    <w:rsid w:val="002C513A"/>
    <w:rsid w:val="002D4F83"/>
    <w:rsid w:val="002E0ADE"/>
    <w:rsid w:val="002E1A11"/>
    <w:rsid w:val="002F17DF"/>
    <w:rsid w:val="002F44E3"/>
    <w:rsid w:val="003001F3"/>
    <w:rsid w:val="00310C08"/>
    <w:rsid w:val="00325164"/>
    <w:rsid w:val="00326413"/>
    <w:rsid w:val="003307EB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5199"/>
    <w:rsid w:val="0039684D"/>
    <w:rsid w:val="003A25DB"/>
    <w:rsid w:val="003A26CB"/>
    <w:rsid w:val="003B1888"/>
    <w:rsid w:val="003B1891"/>
    <w:rsid w:val="003B27D3"/>
    <w:rsid w:val="003C273A"/>
    <w:rsid w:val="003E313B"/>
    <w:rsid w:val="003E61AF"/>
    <w:rsid w:val="003E6D57"/>
    <w:rsid w:val="003F0BF9"/>
    <w:rsid w:val="00402616"/>
    <w:rsid w:val="00413B80"/>
    <w:rsid w:val="00432C76"/>
    <w:rsid w:val="0044061C"/>
    <w:rsid w:val="00446E70"/>
    <w:rsid w:val="00464F71"/>
    <w:rsid w:val="00494167"/>
    <w:rsid w:val="004A4F21"/>
    <w:rsid w:val="004A6F95"/>
    <w:rsid w:val="004B4F4B"/>
    <w:rsid w:val="004D6D80"/>
    <w:rsid w:val="004E2B67"/>
    <w:rsid w:val="004E7B96"/>
    <w:rsid w:val="00527C6B"/>
    <w:rsid w:val="00530142"/>
    <w:rsid w:val="00532C45"/>
    <w:rsid w:val="005423D8"/>
    <w:rsid w:val="0054760A"/>
    <w:rsid w:val="00547C7C"/>
    <w:rsid w:val="0057652B"/>
    <w:rsid w:val="005926AD"/>
    <w:rsid w:val="00594A20"/>
    <w:rsid w:val="005D442F"/>
    <w:rsid w:val="005D5B86"/>
    <w:rsid w:val="005E2614"/>
    <w:rsid w:val="005F532A"/>
    <w:rsid w:val="00614F94"/>
    <w:rsid w:val="00625C82"/>
    <w:rsid w:val="006517DF"/>
    <w:rsid w:val="00662314"/>
    <w:rsid w:val="006649B3"/>
    <w:rsid w:val="00682B10"/>
    <w:rsid w:val="00695010"/>
    <w:rsid w:val="006B282D"/>
    <w:rsid w:val="006C1594"/>
    <w:rsid w:val="006C47E3"/>
    <w:rsid w:val="006D30DC"/>
    <w:rsid w:val="00712FF0"/>
    <w:rsid w:val="00720985"/>
    <w:rsid w:val="0073074E"/>
    <w:rsid w:val="007349E7"/>
    <w:rsid w:val="00764458"/>
    <w:rsid w:val="00776B35"/>
    <w:rsid w:val="0078180E"/>
    <w:rsid w:val="00783F7F"/>
    <w:rsid w:val="007B309C"/>
    <w:rsid w:val="007C4A98"/>
    <w:rsid w:val="007D731B"/>
    <w:rsid w:val="007F1185"/>
    <w:rsid w:val="007F3B8D"/>
    <w:rsid w:val="00807355"/>
    <w:rsid w:val="008174B4"/>
    <w:rsid w:val="00836D97"/>
    <w:rsid w:val="00842911"/>
    <w:rsid w:val="00850012"/>
    <w:rsid w:val="0085236E"/>
    <w:rsid w:val="00890D3D"/>
    <w:rsid w:val="00897D1F"/>
    <w:rsid w:val="008A3BF3"/>
    <w:rsid w:val="008B0074"/>
    <w:rsid w:val="008B56F3"/>
    <w:rsid w:val="008E655C"/>
    <w:rsid w:val="0091328F"/>
    <w:rsid w:val="00920078"/>
    <w:rsid w:val="0097556D"/>
    <w:rsid w:val="009B2154"/>
    <w:rsid w:val="009C73D5"/>
    <w:rsid w:val="00A1516F"/>
    <w:rsid w:val="00A262CB"/>
    <w:rsid w:val="00A27D4C"/>
    <w:rsid w:val="00A441E1"/>
    <w:rsid w:val="00A5580C"/>
    <w:rsid w:val="00A74354"/>
    <w:rsid w:val="00A76D76"/>
    <w:rsid w:val="00A82F8C"/>
    <w:rsid w:val="00A83C14"/>
    <w:rsid w:val="00A9594A"/>
    <w:rsid w:val="00AA0619"/>
    <w:rsid w:val="00AC4324"/>
    <w:rsid w:val="00AC7F25"/>
    <w:rsid w:val="00AE2F22"/>
    <w:rsid w:val="00AE663B"/>
    <w:rsid w:val="00AF019B"/>
    <w:rsid w:val="00B91D05"/>
    <w:rsid w:val="00BA13C0"/>
    <w:rsid w:val="00BA65DE"/>
    <w:rsid w:val="00BA73F1"/>
    <w:rsid w:val="00BC029D"/>
    <w:rsid w:val="00BD4E2A"/>
    <w:rsid w:val="00BE02B2"/>
    <w:rsid w:val="00C10E02"/>
    <w:rsid w:val="00C12C02"/>
    <w:rsid w:val="00C1562D"/>
    <w:rsid w:val="00C220C9"/>
    <w:rsid w:val="00C318E9"/>
    <w:rsid w:val="00C37D83"/>
    <w:rsid w:val="00C50CC2"/>
    <w:rsid w:val="00C60018"/>
    <w:rsid w:val="00C67CD5"/>
    <w:rsid w:val="00C8580A"/>
    <w:rsid w:val="00C922CE"/>
    <w:rsid w:val="00CA6D65"/>
    <w:rsid w:val="00CB7AD4"/>
    <w:rsid w:val="00CD4E8B"/>
    <w:rsid w:val="00CE07E4"/>
    <w:rsid w:val="00CE37F6"/>
    <w:rsid w:val="00CF2D0E"/>
    <w:rsid w:val="00CF2ED5"/>
    <w:rsid w:val="00CF644D"/>
    <w:rsid w:val="00CF74BE"/>
    <w:rsid w:val="00D11070"/>
    <w:rsid w:val="00D144D0"/>
    <w:rsid w:val="00D1637F"/>
    <w:rsid w:val="00D271D8"/>
    <w:rsid w:val="00D54CA0"/>
    <w:rsid w:val="00D71F30"/>
    <w:rsid w:val="00DB020B"/>
    <w:rsid w:val="00DB71FA"/>
    <w:rsid w:val="00DC001F"/>
    <w:rsid w:val="00DF0863"/>
    <w:rsid w:val="00DF1E8F"/>
    <w:rsid w:val="00E053F4"/>
    <w:rsid w:val="00E337F1"/>
    <w:rsid w:val="00E47AD9"/>
    <w:rsid w:val="00E52D10"/>
    <w:rsid w:val="00E545BB"/>
    <w:rsid w:val="00E654B1"/>
    <w:rsid w:val="00E739F2"/>
    <w:rsid w:val="00E830A4"/>
    <w:rsid w:val="00E96906"/>
    <w:rsid w:val="00EA2527"/>
    <w:rsid w:val="00EB3C66"/>
    <w:rsid w:val="00F13063"/>
    <w:rsid w:val="00F15A66"/>
    <w:rsid w:val="00F2718A"/>
    <w:rsid w:val="00F317C6"/>
    <w:rsid w:val="00F321E2"/>
    <w:rsid w:val="00F82E1A"/>
    <w:rsid w:val="00FB09DC"/>
    <w:rsid w:val="00FD1E12"/>
    <w:rsid w:val="00FF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0a02e7ab-81dc-427b-9bb7-abfb1e14bdf3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0496-EF3F-4B7E-B34A-15C750AB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6942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2026-06-26T08:52:00Z</dcterms:created>
  <dcterms:modified xsi:type="dcterms:W3CDTF">2026-06-26T08:52:00Z</dcterms:modified>
  <dc:language>ru-RU</dc:language>
</cp:coreProperties>
</file>