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2C" w:rsidRPr="0095782C" w:rsidRDefault="0095782C" w:rsidP="0095782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5782C">
        <w:rPr>
          <w:rFonts w:ascii="Times New Roman" w:hAnsi="Times New Roman" w:cs="Times New Roman"/>
          <w:sz w:val="28"/>
          <w:szCs w:val="28"/>
        </w:rPr>
        <w:t>УТВЕРЖДЕН</w:t>
      </w:r>
    </w:p>
    <w:p w:rsidR="0095782C" w:rsidRPr="0095782C" w:rsidRDefault="0095782C" w:rsidP="0095782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578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5782C" w:rsidRPr="0095782C" w:rsidRDefault="0095782C" w:rsidP="0095782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578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782C" w:rsidRPr="0095782C" w:rsidRDefault="0095782C" w:rsidP="0095782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5782C">
        <w:rPr>
          <w:rFonts w:ascii="Times New Roman" w:hAnsi="Times New Roman" w:cs="Times New Roman"/>
          <w:sz w:val="28"/>
          <w:szCs w:val="28"/>
        </w:rPr>
        <w:t>«Дорогобужский район»</w:t>
      </w:r>
    </w:p>
    <w:p w:rsidR="0095782C" w:rsidRPr="0095782C" w:rsidRDefault="0095782C" w:rsidP="0095782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5782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5782C" w:rsidRPr="0095782C" w:rsidRDefault="0095782C" w:rsidP="0095782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15E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16">
        <w:rPr>
          <w:rFonts w:ascii="Times New Roman" w:hAnsi="Times New Roman" w:cs="Times New Roman"/>
          <w:sz w:val="28"/>
          <w:szCs w:val="28"/>
        </w:rPr>
        <w:t xml:space="preserve">  </w:t>
      </w:r>
      <w:r w:rsidRPr="0095782C">
        <w:rPr>
          <w:rFonts w:ascii="Times New Roman" w:hAnsi="Times New Roman" w:cs="Times New Roman"/>
          <w:sz w:val="28"/>
          <w:szCs w:val="28"/>
        </w:rPr>
        <w:t xml:space="preserve">от </w:t>
      </w:r>
      <w:r w:rsidR="00215E16">
        <w:rPr>
          <w:rFonts w:ascii="Times New Roman" w:hAnsi="Times New Roman" w:cs="Times New Roman"/>
          <w:sz w:val="28"/>
          <w:szCs w:val="28"/>
        </w:rPr>
        <w:t>________</w:t>
      </w:r>
      <w:r w:rsidRPr="0095782C">
        <w:rPr>
          <w:rFonts w:ascii="Times New Roman" w:hAnsi="Times New Roman" w:cs="Times New Roman"/>
          <w:sz w:val="28"/>
          <w:szCs w:val="28"/>
        </w:rPr>
        <w:t xml:space="preserve"> №</w:t>
      </w:r>
      <w:r w:rsidR="00215E16">
        <w:rPr>
          <w:rFonts w:ascii="Times New Roman" w:hAnsi="Times New Roman" w:cs="Times New Roman"/>
          <w:sz w:val="28"/>
          <w:szCs w:val="28"/>
        </w:rPr>
        <w:t>____</w:t>
      </w:r>
    </w:p>
    <w:p w:rsidR="00FA129A" w:rsidRPr="0095782C" w:rsidRDefault="00FA129A" w:rsidP="0095782C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А Д М И Н И С Т </w:t>
      </w: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А Т И В Н Ы Й  Р Е Г Л А М Е Н Т</w:t>
      </w:r>
      <w:bookmarkStart w:id="0" w:name="_GoBack"/>
      <w:bookmarkEnd w:id="0"/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283DD9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разрешения на вступление в брак несовершеннолетним, достигшим возраста шестнадцати лет»</w:t>
      </w:r>
      <w:r w:rsidR="00283DD9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283DD9" w:rsidRDefault="00283DD9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«Дорогобужский район» </w:t>
      </w:r>
    </w:p>
    <w:p w:rsidR="00FA129A" w:rsidRPr="00B65328" w:rsidRDefault="00283DD9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«Выдача разрешения на вступление в брак несовершеннолетним, достигшим возраста шестнадцати лет»</w:t>
      </w:r>
      <w:r w:rsidR="00283DD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«Дорогобужский район» Смоленской области </w:t>
      </w:r>
      <w:r w:rsidRPr="00B65328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 (действий) по выдаче разрешений на вступление в брак несовершеннолетним, достигшим возраста шестнадцати лет, зарегистрированным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 xml:space="preserve">, осуществляемых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65328">
        <w:rPr>
          <w:rFonts w:ascii="Times New Roman" w:hAnsi="Times New Roman" w:cs="Times New Roman"/>
          <w:sz w:val="28"/>
          <w:szCs w:val="28"/>
        </w:rPr>
        <w:t>(далее - Администрация)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D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 w:rsidR="00283DD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аписи актов гражданского состояния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«Дорогобужский район» Смоленской области  (далее – </w:t>
      </w:r>
      <w:r w:rsidRPr="0069785C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Pr="00B65328">
        <w:rPr>
          <w:rFonts w:ascii="Times New Roman" w:hAnsi="Times New Roman" w:cs="Times New Roman"/>
          <w:sz w:val="28"/>
          <w:szCs w:val="28"/>
        </w:rPr>
        <w:t>) при предоставлении муниципальной услуги.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Default="00FA129A" w:rsidP="00FA129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1.2.1. </w:t>
      </w:r>
      <w:proofErr w:type="gram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Заявителями на получение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 (далее - заявитель, заявители) являются несовершеннолетние граждане Российской Федерации, иностранные граждане, лица без гражданства, зарегистрированные по месту жительства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(пребывания) на территории муниципального образования «Дорогобужский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достигшие возраста шестнадцати лет, но не достигшие брачного возраста - восемнадцати лет,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желающие вступить в брак и имеющие в соответствии с пунктом 2 </w:t>
      </w:r>
      <w:hyperlink r:id="rId8" w:anchor="7E00KF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уважительные</w:t>
      </w:r>
      <w:proofErr w:type="gramEnd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причины для вступления в бра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1.2.2. Муниципальная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услуга предоставляется при одновременном обращении заявителя, его законных представителей, а также лица, желающего вступить в брак с заявителем.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Pr="00B65328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(далее – представитель заявителя).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29A" w:rsidRPr="00B65328" w:rsidRDefault="00FA129A" w:rsidP="00FA1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1.3.1.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услуги, сведений о ходе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 заявитель (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представитель заявителя)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обращается в Администрацию или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смоленское областное государственное бюджетное учреждение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«Многофункциональный центр по предоставлению государственных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муниципальных услуг населению» (далее - МФЦ) в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электронной форме, лично, посредством телефонной связи, посредством почтового отправления, в письменной </w:t>
      </w:r>
      <w:r w:rsidRPr="00B65328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форме.</w:t>
      </w:r>
    </w:p>
    <w:p w:rsidR="00FA129A" w:rsidRPr="00B65328" w:rsidRDefault="00FA129A" w:rsidP="00FA129A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1.3.2.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Структурным подразделением Администрации, ответственным 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предоставление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услуги, является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Отдел ЗАГС Администрации муниципального образования «Дорогобужский район» Смоленской области.</w:t>
      </w:r>
    </w:p>
    <w:p w:rsidR="00FA129A" w:rsidRPr="00B65328" w:rsidRDefault="00FA129A" w:rsidP="00FA1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Консультации по вопросам предоставления муниципальной услуги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проводятся специалистами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Отдела ЗАГС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FA129A" w:rsidRPr="00B65328" w:rsidRDefault="00FA129A" w:rsidP="00FA129A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1.3.3.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телефонах, об адресе официального сайта, а также об адресах электронной почты </w:t>
      </w:r>
      <w:r w:rsidRPr="00832DB7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уполномоченного орган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размещается:</w:t>
      </w:r>
    </w:p>
    <w:p w:rsidR="00FA129A" w:rsidRPr="00B65328" w:rsidRDefault="00FA129A" w:rsidP="00FA129A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9">
        <w:r w:rsidRPr="00B65328">
          <w:rPr>
            <w:rFonts w:ascii="Times New Roman" w:hAnsi="Times New Roman" w:cs="Times New Roman"/>
            <w:sz w:val="28"/>
            <w:szCs w:val="28"/>
          </w:rPr>
          <w:t>https://www.smoladmin.ru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FA129A" w:rsidRPr="00B65328" w:rsidRDefault="00FA129A" w:rsidP="00FA129A">
      <w:pPr>
        <w:shd w:val="clear" w:color="auto" w:fill="FFFFFF"/>
        <w:tabs>
          <w:tab w:val="left" w:pos="709"/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федеральной государственной информационной системе «Единый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портал государственных и муниципальных услуг (функций)» (далее – Единый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http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gosuslugi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), а также в региональной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государственной информационной системе «Портал государственных и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муниципальных услуг (функций) Смоленской области» (далее – Региональный 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https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pgu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admin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smolensk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FA129A" w:rsidRPr="00B65328" w:rsidRDefault="00FA129A" w:rsidP="00FA1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Справочная информация о месте нахождения, графике работы, справочных телефонах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об адресе электронной почты МФЦ размещается: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– на официальном сайте МФЦ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10" w:history="1">
        <w:r w:rsidRPr="00B65328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65328">
          <w:rPr>
            <w:rFonts w:ascii="Times New Roman" w:hAnsi="Times New Roman" w:cs="Times New Roman"/>
            <w:sz w:val="28"/>
            <w:szCs w:val="28"/>
          </w:rPr>
          <w:t>://мфц67.рф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информационном стенде, размещенном в </w:t>
      </w:r>
      <w:r w:rsidRPr="0069785C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уполномоченном органе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FA129A" w:rsidRPr="00B65328" w:rsidRDefault="00FA129A" w:rsidP="00FA129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1.3.4.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Информация о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услуге размещается: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информационном стенде, размещенном в </w:t>
      </w:r>
      <w:r w:rsidR="00283DD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Отделе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ЗАГС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893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МФЦ в сети «Интернет»;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FA129A" w:rsidRPr="00B65328" w:rsidRDefault="00FA129A" w:rsidP="00FA129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1.3.5.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Размещаемая информация содержит:</w:t>
      </w:r>
    </w:p>
    <w:p w:rsidR="00FA129A" w:rsidRPr="00B65328" w:rsidRDefault="00FA129A" w:rsidP="00FA129A">
      <w:pPr>
        <w:tabs>
          <w:tab w:val="left" w:pos="1086"/>
          <w:tab w:val="left" w:pos="6998"/>
          <w:tab w:val="left" w:pos="9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 порядок обращения за получением муниципальной услуги;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текст Административного регламента;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рекомендуемую форму заявления о предоставлении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услуги и образец 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заполнения;</w:t>
      </w:r>
    </w:p>
    <w:p w:rsidR="00FA129A" w:rsidRPr="00B65328" w:rsidRDefault="00FA129A" w:rsidP="00FA129A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сроки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перечень документов, необходимых для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ус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луги, и требования, предъявляемые к этим документам;</w:t>
      </w:r>
    </w:p>
    <w:p w:rsidR="00FA129A" w:rsidRPr="00B65328" w:rsidRDefault="00FA129A" w:rsidP="00FA129A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порядок информирования о ходе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FA129A" w:rsidRPr="00B65328" w:rsidRDefault="00FA129A" w:rsidP="00FA129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порядок обжалования действий (бездействия) и решений, 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осуществляемых 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принимаемых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специалистами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32DB7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работниками МФЦ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ходе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услуги.</w:t>
      </w:r>
    </w:p>
    <w:p w:rsidR="00FA129A" w:rsidRPr="00B65328" w:rsidRDefault="00FA129A" w:rsidP="00FA1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1.3.6.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достоверность предоставляемой информации;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четкость в изложении информации;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полнота информирования;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:rsidR="00FA129A" w:rsidRPr="00B65328" w:rsidRDefault="00FA129A" w:rsidP="00FA129A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1.3.7.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заявителя)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832DB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МФЦ. Консультации по процедуре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услуги осуществляются: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письменной форме (на основании письменного обращения);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устной форме при личном обращении;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посредством телефонной связи;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 посредством почтового отправления;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электронной почте;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единому многоканальному номеру телефона МФЦ.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Все консультации являются бесплатными.</w:t>
      </w:r>
    </w:p>
    <w:p w:rsidR="00FA129A" w:rsidRPr="00B65328" w:rsidRDefault="00FA129A" w:rsidP="00FA129A">
      <w:pPr>
        <w:shd w:val="clear" w:color="auto" w:fill="FFFFFF"/>
        <w:tabs>
          <w:tab w:val="left" w:pos="709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1.3.8.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832DB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либо 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МФЦ с заявителями (представителями заявителей):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в письменной форме предоставляются специалистами </w:t>
      </w:r>
      <w:r w:rsidRPr="00832DB7">
        <w:rPr>
          <w:rFonts w:ascii="Times New Roman" w:hAnsi="Times New Roman" w:cs="Times New Roman"/>
          <w:i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либо </w:t>
      </w:r>
      <w:r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МФЦ на основании письменного обращения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заявителя (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представителя заявителя)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, в том числе поступившего в электронной форме, в течение 30 рабочих дней после получения указанного обращения;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Pr="00832D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либо </w:t>
      </w:r>
      <w:r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представляется, назвав свои фамилию, имя,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уточняет суть вопроса.</w:t>
      </w:r>
      <w:proofErr w:type="gramEnd"/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 время разговора необходимо произносить слова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Pr="001245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либо </w:t>
      </w:r>
      <w:r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следует предпринять заявителю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представителю заявителя)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специалист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либо </w:t>
      </w:r>
      <w:r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при ответе на телефонные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звонки, письменные и электронные обращения заявителей (представителей заявителей) обязан в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информацию;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заявителя)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специалистами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осуществляется не более </w:t>
      </w: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10 минут.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услуги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влияющее прямо или косвенно на решения заявителей (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представителей заявителей)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МУНИЦИПАЛЬНОЙ УСЛУГИ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105"/>
      <w:bookmarkEnd w:id="2"/>
      <w:r w:rsidRPr="00B65328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Наименование муниципальной услуги: «Выдача разрешения на вступление в брак несовершеннолетним, достигшим возраста шестнадцати лет».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Муниципальная услуга предоставляется Администрацией в лице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Главы муниципального образования «Дорогобужский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2.2.2. В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принимает участие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83C84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муниципального образования «Дорогобужский район» Смоленской области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 регистрации документов) в части приема документов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2.2.3. В предоставлении муниципальной услуги принимает участие МФЦ в соответствии с соглашением о взаимодействии между МФЦ и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Администрацией в части приема документов.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2.2.4. Запрещено требовать от заявителей (представителей заявителей) осуществления действий, в том числе согласований, необходимых для получения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муниципальных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FA129A" w:rsidRPr="00B65328" w:rsidRDefault="00D866DC" w:rsidP="00D866D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A129A" w:rsidRPr="00B65328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принятие: 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 решения о выдаче разрешения на вступление в брак несовершеннолетним, достигшим возраста шестнадцати лет,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FA129A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решения об отказе в выдаче разрешения на вступление в брак несовершеннолетним, достигшим возраста шестнадцати лет,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уведомления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Административному регламенту.</w:t>
      </w:r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2.3.2. Способы получения заявителем (представителем заявителя) результатов предоставления муниципальной услуги:</w:t>
      </w:r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на бумажном носителе при личном обращении в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либо МФЦ;</w:t>
      </w:r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через личный кабинет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портале;</w:t>
      </w:r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-по электронной почте.</w:t>
      </w:r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(представителя заявителя) на Е</w:t>
      </w:r>
      <w:r>
        <w:rPr>
          <w:rFonts w:ascii="Times New Roman" w:hAnsi="Times New Roman" w:cs="Times New Roman"/>
          <w:sz w:val="28"/>
          <w:szCs w:val="28"/>
        </w:rPr>
        <w:t>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 в день формирования при обращении за предоставлением муниципальной услуги посредством Е</w:t>
      </w:r>
      <w:r>
        <w:rPr>
          <w:rFonts w:ascii="Times New Roman" w:hAnsi="Times New Roman" w:cs="Times New Roman"/>
          <w:sz w:val="28"/>
          <w:szCs w:val="28"/>
        </w:rPr>
        <w:t>диного портала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2.3.4. Сведения о предоставлении муниципальной услуги подлежат обязательному размещению на Е</w:t>
      </w:r>
      <w:r>
        <w:rPr>
          <w:rFonts w:ascii="Times New Roman" w:hAnsi="Times New Roman" w:cs="Times New Roman"/>
          <w:sz w:val="28"/>
          <w:szCs w:val="28"/>
        </w:rPr>
        <w:t>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 в случае, если заявление подано посредством Е</w:t>
      </w:r>
      <w:r>
        <w:rPr>
          <w:rFonts w:ascii="Times New Roman" w:hAnsi="Times New Roman" w:cs="Times New Roman"/>
          <w:sz w:val="28"/>
          <w:szCs w:val="28"/>
        </w:rPr>
        <w:t>диного портала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tabs>
          <w:tab w:val="left" w:pos="1418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2.4.1. Срок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</w:t>
      </w:r>
      <w:r w:rsidRPr="00B65328">
        <w:rPr>
          <w:rFonts w:ascii="Times New Roman" w:hAnsi="Times New Roman" w:cs="Times New Roman"/>
          <w:sz w:val="28"/>
          <w:szCs w:val="28"/>
        </w:rPr>
        <w:t>рабочих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Pr="00B65328">
        <w:rPr>
          <w:rFonts w:ascii="Times New Roman" w:hAnsi="Times New Roman" w:cs="Times New Roman"/>
          <w:sz w:val="28"/>
          <w:szCs w:val="28"/>
        </w:rPr>
        <w:t xml:space="preserve">со дня поступления в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заявления (по форме согласно приложению № 1 к Административному регламенту) и документов, указанных в пункте 2.6.1 подраздела 2.6. настоящего раздела.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2.4.2. При направлении заявителем (представителем заявителя) заявления и документов по почте, а также через МФЦ срок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отсчитывается от даты их поступления в Администрацию (по дате регистрации).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2.4.3. При направлении заявления и прилагаемых к нему документов (при наличии) в электронном виде посредством Единого портала и (или) Регионального портала срок предоставления муниципальной услуги отсчитывается от даты регистрации заявления в ведомственной информационной системе, о чем заявитель (представитель заявителя) получает соответствующее уведомление через Единый портал, Региональный портал.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</w:t>
      </w:r>
    </w:p>
    <w:p w:rsidR="00FA129A" w:rsidRPr="00B65328" w:rsidRDefault="00FA129A" w:rsidP="00FA12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FA129A" w:rsidRPr="00B65328" w:rsidRDefault="00FA129A" w:rsidP="00FA12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</w:t>
      </w:r>
      <w:r w:rsidRPr="00B65328">
        <w:rPr>
          <w:color w:val="444444"/>
          <w:sz w:val="28"/>
          <w:szCs w:val="28"/>
        </w:rPr>
        <w:t xml:space="preserve"> </w:t>
      </w:r>
      <w:hyperlink r:id="rId11" w:history="1">
        <w:r w:rsidRPr="00B65328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B65328">
        <w:rPr>
          <w:sz w:val="28"/>
          <w:szCs w:val="28"/>
        </w:rPr>
        <w:t>;</w:t>
      </w:r>
    </w:p>
    <w:p w:rsidR="00FA129A" w:rsidRPr="00B65328" w:rsidRDefault="00FA129A" w:rsidP="00FA12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2" w:history="1">
        <w:r w:rsidRPr="00B65328">
          <w:rPr>
            <w:rStyle w:val="a3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 w:rsidRPr="00B65328">
        <w:rPr>
          <w:sz w:val="28"/>
          <w:szCs w:val="28"/>
        </w:rPr>
        <w:t>;</w:t>
      </w:r>
    </w:p>
    <w:p w:rsidR="00FA129A" w:rsidRPr="00B65328" w:rsidRDefault="00FA129A" w:rsidP="00FA12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3" w:history="1">
        <w:r w:rsidRPr="00B65328">
          <w:rPr>
            <w:rStyle w:val="a3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Федерации»;</w:t>
        </w:r>
      </w:hyperlink>
    </w:p>
    <w:p w:rsidR="00FA129A" w:rsidRPr="00B65328" w:rsidRDefault="00FA129A" w:rsidP="00FA12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4" w:history="1">
        <w:r w:rsidRPr="00B65328">
          <w:rPr>
            <w:rStyle w:val="a3"/>
            <w:color w:val="auto"/>
            <w:sz w:val="28"/>
            <w:szCs w:val="28"/>
            <w:u w:val="none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B65328">
        <w:rPr>
          <w:rStyle w:val="a3"/>
          <w:color w:val="auto"/>
          <w:sz w:val="28"/>
          <w:szCs w:val="28"/>
          <w:u w:val="none"/>
        </w:rPr>
        <w:t xml:space="preserve"> (далее - </w:t>
      </w:r>
      <w:r w:rsidRPr="00B65328">
        <w:rPr>
          <w:sz w:val="28"/>
          <w:szCs w:val="28"/>
        </w:rPr>
        <w:t>Федеральный закон № 210-ФЗ);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Федеральным законом от 15.11.97 № 143-ФЗ «Об актах гражданского состояния»;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Федеральным законом от 27.07.2006 № 152-ФЗ «О персональных данных»;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район»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129A" w:rsidRPr="00B65328" w:rsidRDefault="00FA129A" w:rsidP="00FA12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 Административным регламентом.</w:t>
      </w:r>
    </w:p>
    <w:p w:rsidR="00FA129A" w:rsidRPr="00B65328" w:rsidRDefault="00FA129A" w:rsidP="00FA129A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65328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законодательными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или иными нормативными правовыми актами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2.6.1. В перечень документов, которые заявитель (представитель заявителя) должен представить самостоятельно, входят: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личное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несовершеннолетнего, достигшего возраста шестнадцати лет, о выдаче разрешения на вступление в брак по форме согласно приложению № 1 к Административному регламенту (в заявлении указываются уважительные причины необходимости заключения брака);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 заявление будущего супруга (супруги), желающего вступить в брак с несовершеннолетн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дости</w:t>
      </w:r>
      <w:r>
        <w:rPr>
          <w:rFonts w:ascii="Times New Roman" w:hAnsi="Times New Roman" w:cs="Times New Roman"/>
          <w:sz w:val="28"/>
          <w:szCs w:val="28"/>
        </w:rPr>
        <w:t xml:space="preserve">гшей возраста шестнадцати лет, </w:t>
      </w:r>
      <w:r w:rsidRPr="00B65328">
        <w:rPr>
          <w:rFonts w:ascii="Times New Roman" w:hAnsi="Times New Roman" w:cs="Times New Roman"/>
          <w:sz w:val="28"/>
          <w:szCs w:val="28"/>
        </w:rPr>
        <w:t>по форме согласно приложению № 1 к Административному регламенту;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документов, подтверждающих полномочие законных представителей (копия и оригинал свидетельства о рождении);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возраста по форме согласно приложению № 2 к Административному регламенту;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 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 наличие уважительных причин для получения разрешения на вступление в брак: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б) копия свидетельства о рождении ребенка у лиц, желающих вступить в брак (с предъявлением его оригинала), в случае рождения ребенка;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в) копия свидетельства об установлении отцовства (с предъявлением его оригинала);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г) копия документа, подтверждающего призыв на военную службу                       (с предъявлением его оригинала);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 документ, подтверждающий непосредственную угрозу жизни одной из сторон;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е) документ, подтверждающий наличие других уважительных причин для получения разрешения на вступление в брак;</w:t>
      </w:r>
    </w:p>
    <w:p w:rsidR="00FA129A" w:rsidRPr="00B65328" w:rsidRDefault="00FA129A" w:rsidP="00FA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 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(оригиналы и копии: паспорт гражданина Российской Федерации, паспорт иностранного гражданина с отметкой о выдаче разрешения на временное проживание, временное удостоверение личности гражданина Российской Федерации).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FA129A" w:rsidRPr="00B65328" w:rsidRDefault="00FA129A" w:rsidP="00FA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 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регистрацию заявителя на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«Дорогобужский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случае отсутствия данной информации в документе, удостоверяющем личность заявителя.   </w:t>
      </w:r>
    </w:p>
    <w:p w:rsidR="00FA129A" w:rsidRPr="00B65328" w:rsidRDefault="00FA129A" w:rsidP="00FA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Заявление и документы, указанные в подпункте 2.6.1 подраздела 2.6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раздела,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поданы:</w:t>
      </w:r>
    </w:p>
    <w:p w:rsidR="00FA129A" w:rsidRPr="00B65328" w:rsidRDefault="00FA129A" w:rsidP="00FA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бумажном носителе посредством почтового отправления или при личном обращении заявителя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Администрацию;</w:t>
      </w:r>
    </w:p>
    <w:p w:rsidR="00FA129A" w:rsidRPr="00B65328" w:rsidRDefault="00FA129A" w:rsidP="00FA129A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в электронной форме путем направления электронного документа на официальную электронную почту Администрации.</w:t>
      </w:r>
    </w:p>
    <w:p w:rsidR="00FA129A" w:rsidRPr="00B65328" w:rsidRDefault="00FA129A" w:rsidP="00FA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FA129A" w:rsidRPr="00B65328" w:rsidRDefault="00FA129A" w:rsidP="00FA12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2.6.4. При направлении документов почтовым отправлением прилагаемые копии документов должны быть нотариально заверены или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заверены органами, выдавшими данные документы в установленном порядке.</w:t>
      </w:r>
    </w:p>
    <w:p w:rsidR="00FA129A" w:rsidRPr="00B65328" w:rsidRDefault="00FA129A" w:rsidP="00FA12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2.6.5. В перечень документов, которые заявитель (представитель заявителя) вправе представить по собственной инициативе, входит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родителей, подтверждающий полномочие законных представителей.</w:t>
      </w:r>
    </w:p>
    <w:p w:rsidR="00FA129A" w:rsidRPr="00B65328" w:rsidRDefault="00FA129A" w:rsidP="00FA12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2.6.6. </w:t>
      </w:r>
      <w:proofErr w:type="gram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непредставления заявителем (представителем заявителя) по собственной инициативе документов, указанных в пункте 2.6.5 настоящего подраздела, орган, предоставляющий муниципальную услугу, в срок не позднее 3 рабочих дней со дня представления заявителем (представителем заявителя) заявления о предоставлении муниципальной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 сведения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родителей.</w:t>
      </w:r>
    </w:p>
    <w:p w:rsidR="00FA129A" w:rsidRPr="00B65328" w:rsidRDefault="00FA129A" w:rsidP="00FA129A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2.6.7. </w:t>
      </w:r>
      <w:r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:rsidR="00FA129A" w:rsidRPr="00B65328" w:rsidRDefault="00FA129A" w:rsidP="00FA129A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129A" w:rsidRPr="00B65328" w:rsidRDefault="00FA129A" w:rsidP="00FA129A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документов и информации, в том числе подтверждающих внесение заявителем (представителем заявителя)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частью 1 статьи 1 </w:t>
      </w:r>
      <w:r w:rsidRPr="00B65328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услуг, в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нормативными правовыми </w:t>
      </w:r>
      <w:hyperlink r:id="rId15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актами</w:t>
        </w:r>
      </w:hyperlink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указанных в части</w:t>
      </w:r>
      <w:r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 w:rsidRPr="00B65328">
        <w:rPr>
          <w:rFonts w:ascii="Times New Roman" w:hAnsi="Times New Roman" w:cs="Times New Roman"/>
          <w:sz w:val="28"/>
          <w:szCs w:val="28"/>
        </w:rPr>
        <w:t>№ 210-ФЗ;</w:t>
      </w:r>
      <w:proofErr w:type="gramEnd"/>
    </w:p>
    <w:p w:rsidR="00FA129A" w:rsidRPr="00B65328" w:rsidRDefault="00FA129A" w:rsidP="00FA129A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включенных в перечни, указанные в </w:t>
      </w:r>
      <w:hyperlink r:id="rId16" w:history="1">
        <w:r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B6532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закона № 210-ФЗ;</w:t>
      </w:r>
    </w:p>
    <w:p w:rsidR="00FA129A" w:rsidRPr="00B65328" w:rsidRDefault="00FA129A" w:rsidP="00FA129A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17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rFonts w:ascii="Times New Roman" w:hAnsi="Times New Roman" w:cs="Times New Roman"/>
          <w:sz w:val="28"/>
          <w:szCs w:val="28"/>
        </w:rPr>
        <w:t xml:space="preserve">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 </w:t>
      </w:r>
      <w:hyperlink r:id="rId18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5328">
        <w:rPr>
          <w:rFonts w:ascii="Times New Roman" w:hAnsi="Times New Roman" w:cs="Times New Roman"/>
          <w:sz w:val="28"/>
          <w:szCs w:val="28"/>
        </w:rPr>
        <w:t>№ 210-ФЗ, уведомляется заявитель (представитель заявителя), а также приносятся извинения за доставленные неудобства;</w:t>
      </w:r>
    </w:p>
    <w:p w:rsidR="00FA129A" w:rsidRPr="00B65328" w:rsidRDefault="00FA129A" w:rsidP="00FA129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Pr="00B6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Федерального закона № 210-ФЗ, за исключением случаев, если нанесение отметок на такие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2.7.1. Основаниями для отказа в приеме документов, необходимых для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услуги, являются: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2.7.1.1. Обращение с заявлением лица, не указанного в подразделе 1.2 раздела 1 Административного регламента.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2.7.1.2. Отсутствие документов, указанных в пункте 2.6.1 подраздела 2.6 настоящего раздела.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2.7.1.3. Подача заявления в орган государственной власти, орган местного самоуправления или организацию, в полномочия которых не входит предоставление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2.7.1.4.  Подача заявления лицом, не имеющим полномочий представлять интересы заявителя.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2.7.1.5. П</w:t>
      </w:r>
      <w:r w:rsidRPr="00B65328">
        <w:rPr>
          <w:rFonts w:ascii="Times New Roman" w:hAnsi="Times New Roman" w:cs="Times New Roman"/>
          <w:sz w:val="28"/>
          <w:szCs w:val="28"/>
        </w:rPr>
        <w:t>редставление документов, утративших силу на момент обращения за предоставлением муниципальной услуги.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2.7.1.6. Представление документов, содержащих подчистки и исправления текста, не заверенные в порядке, установленном законодательством Российской Федерации.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2.7.2. Отказ в приеме документов, необходимых для предоставления муниципальной услуги, не препятствует повторному обращению заявителя (представителя заявителя) за предоставлением муниципальной услуги.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или отказа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приостановления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 отсутствуют.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2.8.2. Основаниями для 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отказа в предоставлении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являются: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2.8.2.1. </w:t>
      </w:r>
      <w:proofErr w:type="spellStart"/>
      <w:r w:rsidRPr="00B65328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B65328">
        <w:rPr>
          <w:rFonts w:ascii="Times New Roman" w:hAnsi="Times New Roman" w:cs="Times New Roman"/>
          <w:sz w:val="28"/>
          <w:szCs w:val="28"/>
        </w:rPr>
        <w:t xml:space="preserve"> заявителем возраста шестнадцати лет.</w:t>
      </w:r>
    </w:p>
    <w:p w:rsidR="00FA129A" w:rsidRPr="00B65328" w:rsidRDefault="00FA129A" w:rsidP="00FA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2.8.2.2. Отсутствие у заявителя регистрации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83D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орогобужский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FA129A" w:rsidRPr="00B65328" w:rsidRDefault="00FA129A" w:rsidP="00FA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2.8.2.3. Отсутствие уважительных причин у лица (лиц), достигшего (достигших) возраста шестнадцати лет, желающего (желающих) вступить в брак. Уважительными причинами могут быть признаны любые ситуации, оправдывающие принятие решения о снижении брачного возраста (беременность, рождение ребенка, призыв на срочную военную службу будущего супруга и другие).</w:t>
      </w:r>
    </w:p>
    <w:p w:rsidR="00FA129A" w:rsidRPr="00B65328" w:rsidRDefault="00FA129A" w:rsidP="00FA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2.8.2.4. Выявление в заявлении и приложенных к нему документах (копиях документов) недостоверных сведений. Проверка достоверности сведений, содержащихся в заявлении и (или) приложенных к нему документах (копиях документов), осуществляется специалистом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путем их сопоставления с информацией, полученной от компетентных органов или организаций, выдавших документ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(документы), а также полученной другими способами, разрешенными федеральным законодательством.</w:t>
      </w:r>
    </w:p>
    <w:p w:rsidR="00FA129A" w:rsidRPr="00B65328" w:rsidRDefault="00FA129A" w:rsidP="00FA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2.8.3. Перечень оснований для отказа в предоставлении муниципальной услуги, определенных пунктом 2.8.2 настоящего подраздела, является исчерпывающим.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2.8.4. После устранения оснований для отказа в предоставления муниципальной услуги, указанных в пункте 2.8.2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2.9. Размер платы, взимаемой с заявителя при предоставлении</w:t>
      </w:r>
    </w:p>
    <w:p w:rsidR="00FA129A" w:rsidRPr="00B65328" w:rsidRDefault="00FA129A" w:rsidP="00FA12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личной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2.10.2. Максимальный срок ожидания в очереди при личном получении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превыша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B65328">
        <w:rPr>
          <w:rFonts w:ascii="Times New Roman" w:hAnsi="Times New Roman" w:cs="Times New Roman"/>
          <w:sz w:val="28"/>
          <w:szCs w:val="28"/>
        </w:rPr>
        <w:t>15 минут.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2.10.3. Инвалиды принимаются вне очереди.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>2.11. Срок регистрации заявления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2.12. </w:t>
      </w:r>
      <w:proofErr w:type="gramStart"/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необходимых для предоставления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2.12.1. Помещения, в которых предоставляется   муниципальная услуга, должны быть оборудованы отдельными входами для свободного доступа заявителя (представителя заявителя) в помещение, а также средствами, обеспечивающими беспрепятственный доступ инвалидов. 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услугу, а также кнопкой вызова.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 входа в каждое из помещений размещается табличка с наименованием помещения.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FA129A" w:rsidRPr="00B65328" w:rsidRDefault="00FA129A" w:rsidP="00FA12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обеспечиваются:</w:t>
      </w:r>
    </w:p>
    <w:p w:rsidR="00FA129A" w:rsidRPr="00B65328" w:rsidRDefault="00FA129A" w:rsidP="00FA12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129A" w:rsidRPr="00B65328" w:rsidRDefault="00FA129A" w:rsidP="00FA12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>–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(представителей заявителей) с учетом ограничений их жизнедеятельности;</w:t>
      </w:r>
    </w:p>
    <w:p w:rsidR="00FA129A" w:rsidRPr="00B65328" w:rsidRDefault="00FA129A" w:rsidP="00FA12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допуск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инвалиду муниципальной услуги;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   функции   по   выработке и реализации  государственной </w:t>
      </w:r>
      <w:bookmarkStart w:id="4" w:name="Par219"/>
      <w:bookmarkEnd w:id="4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политики и нормативно-правовому регулированию в сфере социальной защиты населения;</w:t>
      </w:r>
      <w:proofErr w:type="gramEnd"/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 оказание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специалистом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помощи инвалидам в преодолении барьеров, мешающих получению ими муниципальной услуги наравне с другими заявителями (представителями заявителей).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2.12.2. Прием заявителей (представителей заявителей) осуществляется в специально выделенных для этих целей помещениях.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Кабинеты для приема заявителей (представителей заявителей) должны быть оборудованы информационными табличками (вывесками) с указанием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номера кабинета.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в помещение и выхода из него при необходимости.</w:t>
      </w:r>
    </w:p>
    <w:p w:rsidR="00FA129A" w:rsidRPr="00B65328" w:rsidRDefault="00FA129A" w:rsidP="00FA12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2.12.3. Места информирования, предназначенные для ознакомления заявителей (представителей заявителей) с информационными материалами (образцы заполнения 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 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2.13. Показатели доступности и качества предоставления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2.13.1. Основными показателями доступности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наличие полной и понятной информации о порядке, сроках и ходе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сети «Интернет», средствах массовой информации;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доступность электронных форм документов, необходимых для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предоставление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удобство информирования заявителя (представителя заявителя) о ходе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возможность получения информации о ходе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с использованием сети «Интернет».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2.13.2. Основными показателями качества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своевременность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минимально возможное количество взаимодействий гражданина с должностными лицами, участвующими в предоставлении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обоснованных жалоб на действия (бездействие) сотрудников и их некорректное (невнимательное) отношение к заявителям (представителям заявителей);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нарушений установленных сроков в процессе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:rsidR="00FA129A" w:rsidRPr="00B65328" w:rsidRDefault="00FA129A" w:rsidP="00FA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2.14. Иные требования, в том числе учитывающие особенности предоставления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услуги в МФЦ и особенности предоставления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услуги </w:t>
      </w:r>
      <w:r w:rsidRPr="00B65328">
        <w:rPr>
          <w:rFonts w:ascii="Times New Roman" w:hAnsi="Times New Roman" w:cs="Times New Roman"/>
          <w:b/>
          <w:bCs/>
          <w:spacing w:val="-7"/>
          <w:sz w:val="28"/>
          <w:szCs w:val="28"/>
        </w:rPr>
        <w:t>в электронной форме</w:t>
      </w:r>
    </w:p>
    <w:p w:rsidR="00FA129A" w:rsidRPr="00B65328" w:rsidRDefault="00FA129A" w:rsidP="00FA129A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2.14.1. При предоставлении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FA129A" w:rsidRPr="00B65328" w:rsidRDefault="00FA129A" w:rsidP="00FA12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2.14.2. Обеспечение возможности получения заявителем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(представителем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информации и обеспечение доступа заявителя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(представителя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к сведениям о муниципальной услуге, размещаемым на Едином портале и (или) Региональном портале.</w:t>
      </w:r>
    </w:p>
    <w:p w:rsidR="00FA129A" w:rsidRPr="00B65328" w:rsidRDefault="00FA129A" w:rsidP="00FA12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2.14.3. Обеспечение доступа заявителя (представителя заявителя) к форме заявления с документами для копирования и заполнения в электронной форме с использованием Единого портала и (или) Регионального портала.</w:t>
      </w:r>
    </w:p>
    <w:p w:rsidR="00FA129A" w:rsidRPr="00B65328" w:rsidRDefault="00FA129A" w:rsidP="00FA12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2.14.4. Обеспечение записи на прием в МФЦ для подачи заявления.</w:t>
      </w:r>
    </w:p>
    <w:p w:rsidR="00FA129A" w:rsidRPr="00B65328" w:rsidRDefault="00FA129A" w:rsidP="00FA12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2.14.5. Обеспечение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FA129A" w:rsidRPr="00B65328" w:rsidRDefault="00FA129A" w:rsidP="00FA12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2.14.6.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  <w:proofErr w:type="gramEnd"/>
    </w:p>
    <w:p w:rsidR="00FA129A" w:rsidRDefault="00FA129A" w:rsidP="00FA129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Default="00FA129A" w:rsidP="00FA1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hd w:val="clear" w:color="auto" w:fill="FFFFFF"/>
        <w:tabs>
          <w:tab w:val="left" w:pos="1896"/>
        </w:tabs>
        <w:spacing w:after="0" w:line="240" w:lineRule="auto"/>
        <w:ind w:left="284" w:right="425" w:firstLine="709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А ТАКЖЕ ОСОБЕННОСТИ ВЫПОЛНЕНИЯ АДМИНИСТРАТИВНЫХ ПРОЦЕДУР В </w:t>
      </w:r>
      <w:r w:rsidRPr="00B65328">
        <w:rPr>
          <w:rFonts w:ascii="Times New Roman" w:hAnsi="Times New Roman" w:cs="Times New Roman"/>
          <w:b/>
          <w:bCs/>
          <w:spacing w:val="-14"/>
          <w:sz w:val="28"/>
          <w:szCs w:val="28"/>
        </w:rPr>
        <w:t>МФЦ</w:t>
      </w:r>
    </w:p>
    <w:p w:rsidR="00FA129A" w:rsidRPr="00B65328" w:rsidRDefault="00FA129A" w:rsidP="00FA1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A129A" w:rsidRPr="00B65328" w:rsidRDefault="00FA129A" w:rsidP="00FA1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Предоставление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FA129A" w:rsidRPr="00B65328" w:rsidRDefault="00FA129A" w:rsidP="00FA129A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1) прием и регистрация документов, необходимых для предоставления </w:t>
      </w:r>
      <w:r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2) рассмотрение документов, необходимых для предоставления муниципальной услуги, и принятие решения о предоставлении (об отказе в предоставлении) муниципальной услуги;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 направление заявителю (представителю заявителя) решения о предоставлении (об отказе в предоставлении) муниципальной услуги;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4) п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орядок осуществления административных процедур (действий) в электронной форме;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5) формирование и направление межведомственных запросов в рамках межведомственного взаимодействия;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6) исправление допущенных опечаток и ошибок в документах, выданных в результате предоставления муниципальной услуги.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3.1. Прием и регистрация документов, необходимых для предоставления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A129A" w:rsidRPr="00B65328" w:rsidRDefault="00FA129A" w:rsidP="00FA129A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3.1.1. Основанием для начала административной процедуры приема и регистрации документов, необходимых для предоставления муниципальной услуги, является:</w:t>
      </w:r>
    </w:p>
    <w:p w:rsidR="00FA129A" w:rsidRPr="00B65328" w:rsidRDefault="00FA129A" w:rsidP="00FA129A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1) личное обращение заявителя (представителя заявителя) в </w:t>
      </w:r>
      <w:r w:rsidRPr="00CF0A82">
        <w:rPr>
          <w:rFonts w:ascii="Times New Roman" w:hAnsi="Times New Roman" w:cs="Times New Roman"/>
          <w:i/>
          <w:sz w:val="28"/>
          <w:szCs w:val="28"/>
        </w:rPr>
        <w:t>отдел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36A9D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либо в МФЦ с заявлением и прилагаемыми к нему документами, указанными в пункте 2.6.1 подраздела 2.6 раздела 2 Административного регламента, на бумажном носителе;</w:t>
      </w:r>
    </w:p>
    <w:p w:rsidR="00FA129A" w:rsidRPr="00B65328" w:rsidRDefault="00FA129A" w:rsidP="00FA129A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2) поступление заявления и прилагаемых к нему документов в Администрацию по почте, посредством Единого портала и (или) Регионального портала.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3.1.2. При поступлении заявления и прилагаемых к нему документов на бумажном носителе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53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5328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документов: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1) сверяет представленные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печатью</w:t>
      </w:r>
      <w:r w:rsidRPr="00136A9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, после чего подлинники документов возвращаются заявителю (представителю заявителя);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3) регистрирует заявление.</w:t>
      </w:r>
    </w:p>
    <w:p w:rsidR="00FA129A" w:rsidRPr="00B65328" w:rsidRDefault="00FA129A" w:rsidP="00FA129A">
      <w:pPr>
        <w:spacing w:after="0" w:line="240" w:lineRule="auto"/>
        <w:ind w:firstLine="5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3.1.3. При поступлении заявления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прием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и прилагаемых к нему документов в соответствии с должностными инструкциями.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личном обращении специалист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>, принимающий заявление и прилагаемые к нему документы, выполняет функции, определенные платформой государственных сервисов.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поступлении документов по почте специалист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выполняет функции, определенные Инструкцией по делопроизводству в Администрации.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подаче документов посредством Единого портала и (или) Регионального портала данная процедура осуществляется автоматически. 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3.1.4. В случае подачи заявления и прилагаемых к нему документов посредством Единого портала и (или) Регионального портала специалист</w:t>
      </w:r>
      <w:r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2) проверяет наличие документов исходя из соответствующего перечня документов, указанных в подразделе 2.6 раздела 2 Административного регламента;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 регистрирует заявление.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3.1.5. Заявитель (представитель заявителя) уведомляется о получении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ым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заявления и документов в день их подачи посредством изменения статуса заявления в личном кабинете заявителя (представителя заявителя) на Едином портале и (или) Региональном портале.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3.1.6.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При поступлении заявления и прилагаемых к нему документов на бумажном носителе в МФЦ  работник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документов возвращаются заявителю (представителю заявителя). При предоставлении заявителем (представителем заявителя) копии заявления на копии заявления ставится отметка о регистрации данного заявления.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3.1.7.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(представителей заявителей) в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срок, установленный в порядке, предусмотренном соответствующим соглашением о взаимодействии.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3.1.8. Срок приема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и регистрации документов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при личном обращении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не должен превышать 15 минут.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3.1.9.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3.1.10. Результатом настоящей административной процедуры является прием, регистрация заявления и документов, передача заявления и прилагаемых к нему документов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3.2. Рассмотрение документов, необходимых для предоставления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услуги, и принятие решения о предоставлении </w:t>
      </w:r>
      <w:r w:rsidRPr="00B65328">
        <w:rPr>
          <w:rFonts w:ascii="Times New Roman" w:hAnsi="Times New Roman" w:cs="Times New Roman"/>
          <w:b/>
          <w:sz w:val="28"/>
          <w:szCs w:val="28"/>
        </w:rPr>
        <w:br/>
        <w:t xml:space="preserve">(об отказе в предоставлении)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A129A" w:rsidRPr="00B65328" w:rsidRDefault="00FA129A" w:rsidP="00FA129A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рассмотрения документов, необходимых для предоставления муниципальной услуги, и принятия решения о предоставлении (об отказе в предоставлении) муниципальной услуги является получение специалистом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заявления и прилагаемых к нему документов непосредственно от заявителя (представителя заявителя) в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, из </w:t>
      </w:r>
      <w:r w:rsidRPr="00D91460">
        <w:rPr>
          <w:rFonts w:ascii="Times New Roman" w:eastAsia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или из МФЦ.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3.2.2. При предоставлении муниципальной услуги специалист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20" w:history="1">
        <w:r w:rsidRPr="00B65328">
          <w:rPr>
            <w:rFonts w:ascii="Times New Roman" w:eastAsia="Times New Roman" w:hAnsi="Times New Roman" w:cs="Times New Roman"/>
            <w:sz w:val="28"/>
            <w:szCs w:val="28"/>
          </w:rPr>
          <w:t>подразделе 2.8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3.2.3. При отсутствии оснований для отказа в предоставлении муниципальной услуги, указанных в </w:t>
      </w:r>
      <w:hyperlink r:id="rId21" w:history="1">
        <w:r w:rsidRPr="00B65328">
          <w:rPr>
            <w:rFonts w:ascii="Times New Roman" w:eastAsia="Times New Roman" w:hAnsi="Times New Roman" w:cs="Times New Roman"/>
            <w:sz w:val="28"/>
            <w:szCs w:val="28"/>
          </w:rPr>
          <w:t>подразделе 2.8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1) проверяет представленные сведения и документы;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2) по результатам рассмотрения представленных заявителем (представителем заявителя) документов готовит проект правового акта Администрации 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отказе в выдаче разрешения на вступление в брак несовершеннолетнему, достигшему возраста шестнадцати лет, с указанием причины отказа по форме согласно приложению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 к Административному регламенту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 направляет проект правового акта Администрации 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несовершеннолетнему, достигшему возраста шестнадцати лет, Главе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3.2.4.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правового акта Администрации о разрешении на вступление в брак несовершеннолетнему, достигшему возраста шестнадцати лет, или решения об отказе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2.3.1 </w:t>
      </w:r>
      <w:r w:rsidRPr="00B65328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328">
        <w:rPr>
          <w:rFonts w:ascii="Times New Roman" w:hAnsi="Times New Roman" w:cs="Times New Roman"/>
          <w:sz w:val="28"/>
          <w:szCs w:val="28"/>
        </w:rPr>
        <w:t xml:space="preserve"> 2.3 раздела 2 Административного регламента.</w:t>
      </w:r>
      <w:proofErr w:type="gramEnd"/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3.2.5.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6 рабочих дней.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В случае необходимости запроса дополнительных сведений для решения вопроса о выдаче разрешения на вступление в брак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несовершеннолетнему, достигшему возраста шестнадцати лет, срок исполнения административной процедуры может быт продлен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29A" w:rsidRPr="00B65328" w:rsidRDefault="00FA129A" w:rsidP="00FA12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3.3.</w:t>
      </w:r>
      <w:r w:rsidRPr="00B653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b/>
          <w:sz w:val="28"/>
          <w:szCs w:val="28"/>
        </w:rPr>
        <w:t>Направление заявителю (представителю заявителя)</w:t>
      </w:r>
    </w:p>
    <w:p w:rsidR="00FA129A" w:rsidRPr="00B65328" w:rsidRDefault="00FA129A" w:rsidP="00FA129A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решения о предоставлении (об отказе в предоставлении)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A129A" w:rsidRPr="00B65328" w:rsidRDefault="00FA129A" w:rsidP="00FA129A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3.3.1.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является принятие правового акта Администрации о разрешении на вступление в брак несовершеннолетнему, достигшему возраста шестнадцати лет, или решения об отказе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65328">
        <w:rPr>
          <w:rFonts w:ascii="Times New Roman" w:hAnsi="Times New Roman" w:cs="Times New Roman"/>
          <w:sz w:val="28"/>
          <w:szCs w:val="28"/>
        </w:rPr>
        <w:t>, 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 согласно приложению № 3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регламенту.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3.3.2.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 соответствии с должностными обязанностями.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3.3.3.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</w:rPr>
        <w:t>, ответственный за исполнение административной процедуры, выдает (направляет по адресу, указанному в заявлении) заявителю (представителю заявителя) копию правового акта Администрации о разрешении на вступление в брак несовершеннолетнему, достигшему возраста 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3.3.4. 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Копия правового акта Администрации о разрешении на вступление в брак несовершеннолетнему, достигшему возраста шестнадцати лет, или уведомление об отказе в выдаче разрешения на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вступление в брак несовершеннолетнему, достигшему возраста шестнадцати лет, выдаются при предъявлении паспорта или иного удостоверяющего личность документа, представителю заявителя - при предъявлении документов, подтверждающих полномочия в соответствии с законодательством Российской Федерации.</w:t>
      </w:r>
      <w:proofErr w:type="gramEnd"/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3.3.5. Срок исполнения административной процедуры составляет                    3 рабочих дня.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3.3.6.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(представителю заявителя) копии 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о разрешении на вступление в брак несовершеннолетнему, достигшему возраста шестнадцати лет, или уведомления об отказе в выдаче разрешения на вступление в брак несовершеннолетнему, достигшему возраста шестнадцати лет.</w:t>
      </w: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>3.4. Порядок осуществления административных процедур</w:t>
      </w: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(действий) в электронной форме</w:t>
      </w: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3.4.1.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(представителю заявителя) обеспечиваются: 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получение информации о порядке и сроках предоставления муниципальной услуги;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формирование заявления;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прием и регистрация отделом регистрации документов заявления и иных документов, необходимых для предоставления муниципальной услуги;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получение сведений о ходе рассмотрения заявления;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получение результата предоставления муниципальной услуги;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>– осуществление оценки качества предоставления муниципальной услуги;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досудебное (внесудебное) обжалование решений и действий (бездействия) Администрации либо действий (бездействия) должностных лиц Администрации, предоставляющих муниципальную услугу, либо муниципального служащего. </w:t>
      </w:r>
    </w:p>
    <w:p w:rsidR="00FA129A" w:rsidRPr="00B65328" w:rsidRDefault="00FA129A" w:rsidP="00FA129A">
      <w:pPr>
        <w:widowControl w:val="0"/>
        <w:tabs>
          <w:tab w:val="left" w:pos="13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          3.4.2. Формирование заявления осуществляется посредством заполнения электронной формы заявления с использованием Единого портала или Регионального портала без необходимости дополнительной подачи заявления в какой-либо иной форме.</w:t>
      </w:r>
    </w:p>
    <w:p w:rsidR="00FA129A" w:rsidRPr="00B65328" w:rsidRDefault="00FA129A" w:rsidP="00FA129A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</w:t>
      </w:r>
    </w:p>
    <w:p w:rsidR="00FA129A" w:rsidRPr="00B65328" w:rsidRDefault="00FA129A" w:rsidP="00FA129A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129A" w:rsidRPr="00B65328" w:rsidRDefault="00FA129A" w:rsidP="00FA129A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При формировании заявления заявителю (представителю заявителя) обеспечивается:</w:t>
      </w:r>
    </w:p>
    <w:p w:rsidR="00FA129A" w:rsidRPr="00B65328" w:rsidRDefault="00FA129A" w:rsidP="00FA129A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ab/>
        <w:t>возможность сохранения заявления и иных документов, указанных в пункте 2.6.1 подраздела 2.6 раздела 2 Административного регламента, необходимых для предоставления муниципальной услуги;</w:t>
      </w:r>
    </w:p>
    <w:p w:rsidR="00FA129A" w:rsidRPr="00B65328" w:rsidRDefault="00FA129A" w:rsidP="00FA129A">
      <w:pPr>
        <w:widowControl w:val="0"/>
        <w:tabs>
          <w:tab w:val="left" w:pos="1087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ab/>
        <w:t>возможность печати на бумажном носителе копии электронной формы заявления и иных документов, указанных в пункте 2.6.1 подраздела 2.6                 раздела 2 Административного регламента, необходимых для предоставления муниципальной услуги;</w:t>
      </w:r>
    </w:p>
    <w:p w:rsidR="00FA129A" w:rsidRPr="00B65328" w:rsidRDefault="00FA129A" w:rsidP="00FA129A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lastRenderedPageBreak/>
        <w:t>в)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FA129A" w:rsidRPr="00B65328" w:rsidRDefault="00FA129A" w:rsidP="00FA129A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идентификац</w:t>
      </w:r>
      <w:proofErr w:type="gramStart"/>
      <w:r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и ау</w:t>
      </w:r>
      <w:proofErr w:type="gramEnd"/>
      <w:r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тентификации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 на Едином портале, в части, касающейся сведений, отсутствующих в ЕСИА (при заполнении формы заявления посредством Единого портала);</w:t>
      </w:r>
    </w:p>
    <w:p w:rsidR="00FA129A" w:rsidRPr="00B65328" w:rsidRDefault="00FA129A" w:rsidP="00FA129A">
      <w:pPr>
        <w:widowControl w:val="0"/>
        <w:tabs>
          <w:tab w:val="left" w:pos="1090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32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6532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A129A" w:rsidRPr="00B65328" w:rsidRDefault="00FA129A" w:rsidP="00FA129A">
      <w:pPr>
        <w:widowControl w:val="0"/>
        <w:tabs>
          <w:tab w:val="left" w:pos="1098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ab/>
        <w:t>возможность доступа заявителя (представителя заявителя) к заявлениям, поданным им ранее в течение не менее чем 1 года, а также заявлениям, частично сформированным в течение не менее чем 3 месяцев на момент формирования текущего заявления (черновикам заявлений) (при заполнении формы заявления посредством Единого портала).</w:t>
      </w:r>
    </w:p>
    <w:p w:rsidR="00FA129A" w:rsidRPr="00B65328" w:rsidRDefault="00FA129A" w:rsidP="00FA129A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FA129A" w:rsidRPr="00B65328" w:rsidRDefault="00FA129A" w:rsidP="00FA129A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         3.4.3. Администрация обеспечивает в сроки, указанные в подразделе 2.4 раздела 2 Административного регламента:</w:t>
      </w:r>
    </w:p>
    <w:p w:rsidR="00FA129A" w:rsidRPr="00B65328" w:rsidRDefault="00FA129A" w:rsidP="00FA129A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(представителю заявителя) электронного сообщения о поступлении заявления;</w:t>
      </w:r>
    </w:p>
    <w:p w:rsidR="00FA129A" w:rsidRPr="00B65328" w:rsidRDefault="00FA129A" w:rsidP="00FA129A">
      <w:pPr>
        <w:widowControl w:val="0"/>
        <w:tabs>
          <w:tab w:val="left" w:pos="1083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ab/>
        <w:t>регистрацию заявления и направление заявителю (представителю заявителя)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A129A" w:rsidRPr="00B65328" w:rsidRDefault="00FA129A" w:rsidP="00FA129A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           3.4.4.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FA129A" w:rsidRPr="00B65328" w:rsidRDefault="00FA129A" w:rsidP="00FA129A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–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посредством Единого портала или Регионального портала;</w:t>
      </w:r>
    </w:p>
    <w:p w:rsidR="00FA129A" w:rsidRPr="00B65328" w:rsidRDefault="00FA129A" w:rsidP="00FA129A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ab/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 виде бумажного документа, подтверждающего содержание электронного документа, который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 при личном обращении в МФЦ либо в Администрацию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29A" w:rsidRPr="00B65328" w:rsidRDefault="00FA129A" w:rsidP="00FA129A">
      <w:pPr>
        <w:widowControl w:val="0"/>
        <w:tabs>
          <w:tab w:val="left" w:pos="12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           3.4.5.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r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</w:t>
      </w:r>
      <w:r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 с учетом качества организации предоставления государственных и муниципальных услуг, а  также применения результатов</w:t>
      </w:r>
      <w:proofErr w:type="gramEnd"/>
      <w:r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указанной оценки как основания для принятия решений о  досрочном прекращении исполнения соответствующими руководителями своих должностных обязанностей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12.12.2012 № 1284.</w:t>
      </w:r>
    </w:p>
    <w:p w:rsidR="00FA129A" w:rsidRPr="00B65328" w:rsidRDefault="00FA129A" w:rsidP="00FA129A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Результаты оценки качества предоставления муниципальной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FA129A" w:rsidRPr="00B65328" w:rsidRDefault="00FA129A" w:rsidP="00FA129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3.4.6.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</w:rPr>
        <w:t>Заявителю (представителю заявителя) обеспечивается возможность направления жалобы на решения, действия (бездействие) Администрации, должностного лица Администрации в соответствии со статьей 11</w:t>
      </w:r>
      <w:r w:rsidRPr="00B6532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FA129A" w:rsidRPr="00B65328" w:rsidRDefault="00FA129A" w:rsidP="00FA129A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>3.5. Формирование и направление межведомственных запросов</w:t>
      </w: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рамках межведомственного взаимодействия</w:t>
      </w:r>
    </w:p>
    <w:p w:rsidR="00FA129A" w:rsidRDefault="00FA129A" w:rsidP="00FA129A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3.5.1.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документа, указанного в пункте 2.6.5 подраздела 2.6 раздела 2 Административного регламента.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3.5.2. В случае если заявителем (представителем заявителя) представлен документ, указанны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22" w:history="1">
        <w:r w:rsidRPr="00B65328">
          <w:rPr>
            <w:rFonts w:ascii="Times New Roman" w:eastAsia="Times New Roman" w:hAnsi="Times New Roman" w:cs="Times New Roman"/>
            <w:sz w:val="28"/>
            <w:szCs w:val="28"/>
          </w:rPr>
          <w:t>пункте 2.6.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</w:rPr>
        <w:t>5</w:t>
      </w:r>
      <w:hyperlink r:id="rId23" w:history="1">
        <w:r w:rsidRPr="00B65328">
          <w:rPr>
            <w:rFonts w:ascii="Times New Roman" w:eastAsia="Times New Roman" w:hAnsi="Times New Roman" w:cs="Times New Roman"/>
            <w:sz w:val="28"/>
            <w:szCs w:val="28"/>
          </w:rPr>
          <w:t xml:space="preserve">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осуществляется исполнение следующей административной процедуры в соответствии с </w:t>
      </w:r>
      <w:hyperlink r:id="rId24" w:history="1">
        <w:r w:rsidRPr="00B65328">
          <w:rPr>
            <w:rFonts w:ascii="Times New Roman" w:eastAsia="Times New Roman" w:hAnsi="Times New Roman" w:cs="Times New Roman"/>
            <w:sz w:val="28"/>
            <w:szCs w:val="28"/>
          </w:rPr>
          <w:t>подразделом 3.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</w:rPr>
        <w:t>2 настоящего раздела.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3.5.3. В случае если заявителем (представителем заявителя) по собственной инициативе не представлен документ, указанны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25" w:history="1">
        <w:r w:rsidRPr="00B65328">
          <w:rPr>
            <w:rFonts w:ascii="Times New Roman" w:eastAsia="Times New Roman" w:hAnsi="Times New Roman" w:cs="Times New Roman"/>
            <w:sz w:val="28"/>
            <w:szCs w:val="28"/>
          </w:rPr>
          <w:t>пункте 2.6.</w:t>
        </w:r>
      </w:hyperlink>
      <w:hyperlink r:id="rId26" w:history="1">
        <w:r w:rsidRPr="00B65328">
          <w:rPr>
            <w:rFonts w:ascii="Times New Roman" w:eastAsia="Times New Roman" w:hAnsi="Times New Roman" w:cs="Times New Roman"/>
            <w:sz w:val="28"/>
            <w:szCs w:val="28"/>
          </w:rPr>
          <w:t>5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3.5.4.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3.5.5. Срок подготовки и направления межведомственного запроса специалистом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не может превышать 3 рабочих дней со дня получения заявления.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3.5.6. После поступления ответа на межведомственный запрос специалист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регистрирует полученный ответ в установленном порядке.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3.5.7. Максимальный срок выполнения административной процедуры, указанной в настоящем подразделе, составляет 3 рабочих дня.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>3.6. Исправление допущенных опечаток и ошибок в документах,</w:t>
      </w: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выданных</w:t>
      </w:r>
      <w:proofErr w:type="gramEnd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результате предоставления муниципальной услуги</w:t>
      </w:r>
    </w:p>
    <w:p w:rsidR="00FA129A" w:rsidRDefault="00FA129A" w:rsidP="00FA129A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29A" w:rsidRPr="00B65328" w:rsidRDefault="00FA129A" w:rsidP="00FA129A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2) при самостоятельном выявлении специалистом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129A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ФОРМЫ </w:t>
      </w:r>
      <w:proofErr w:type="gramStart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FA129A" w:rsidRPr="00B65328" w:rsidRDefault="00FA129A" w:rsidP="00FA12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осуществляется начальником</w:t>
      </w:r>
      <w:r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проведения проверок устанавливается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начальником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Проверки могут носить плановый и внеплановый характер.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должностными лицами, муниципальными служащими.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4.6. Плановые проверки полноты и качества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осуществляются в соответствии с графиком проведения проверок, утвержденным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начальником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4.8. Граждане вправе получать информацию о порядке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4.9. Должностные лица, муниципальные служащие и работники МФЦ несут персональную ответственность за соблюдение сроков и последовательности совершения административных процедур при предоставлении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услуги. Персональная ответственность должностных лиц и муниципальных служащих закрепляется в их должностных инструкциях.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Смоленской области, муниципальными правовыми актами.</w:t>
      </w:r>
    </w:p>
    <w:p w:rsidR="00FA129A" w:rsidRPr="00B65328" w:rsidRDefault="00FA129A" w:rsidP="00FA129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ТАКЖЕ ОРГАНИЗАЦИЙ, </w:t>
      </w:r>
      <w:r w:rsidRPr="00B653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ОСУЩЕСТВЛЯЮЩИХ ФУНКЦИИ ПО ПРЕДОСТАВЛЕНИЮ МУНИЦИПАЛЬНЫХ УСЛУГ, ИЛИ ИХ РАБОТНИКОВ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МФЦ, а также организаций, осуществляющих функции по предоставлению муниципальных услуг, или их работников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в досудебном (внесудебном) порядке.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МФЦ, а также организаций, осуществляющих функции по предоставлению муниципальных услуг, или их работников. 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обратиться с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жалобой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1) нарушения срока регистрации заявления о предоставлении муниципальной услуги;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2) нарушения срока предоставления муниципальной услуги;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3) требования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4) отказа в приеме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  <w:proofErr w:type="gramEnd"/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6) требования с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FA129A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9)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актами. </w:t>
      </w:r>
      <w:proofErr w:type="gramEnd"/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(представителем заявителя)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27" w:anchor="8RC0MB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частью 1.3 статьи 16 </w:t>
        </w:r>
        <w:r w:rsidRPr="00B65328">
          <w:rPr>
            <w:rFonts w:ascii="Times New Roman" w:hAnsi="Times New Roman" w:cs="Times New Roman"/>
            <w:sz w:val="28"/>
            <w:szCs w:val="28"/>
          </w:rPr>
          <w:t xml:space="preserve">Федерального закона № 210-ФЗ; </w:t>
        </w:r>
      </w:hyperlink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10)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б) наличия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лица органа, предоставляющего муниципальную услугу, муниципального служащего, работника 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услугу, руководителя МФЦ, руководителей организаций, осуществляющих функции по предоставлению муниципальных услуг, уведомляется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(представитель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приносятся извинения за доставленные неудобства. 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5.4.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Единого портала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, а также их работников может быть направлена по почте, с использованием сети «Интернет», официальных сайтов этих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Единого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 либо Регионального портала, а также может быть принята при личном приеме заявителя (представителя заявителя). 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5.5.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услуг,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осуществляющей функции по предоставлению муниципальных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услуг,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а также ее 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приеме документов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сотрудника, наименование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, фамилию, имя, отчество ее руководителя и (или) работника,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решения и действия (бездействие) которых обжалуются;</w:t>
      </w:r>
      <w:proofErr w:type="gramEnd"/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(представителю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4) доводы, на основании которых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Заявителем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(представителем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могут быть представлены документы (при наличии), подтверждающие доводы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, либо их копии.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результате предоставления муниципальной услуги документах, возврата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2) в удовлетворении жалобы отказывается. 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5.8. Не позднее дня, следующего за днем принятия решения,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письменной форме и по желанию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5.9. В случае признания жалобы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дается информация о действиях, осуществляемых органом, предоставляющим муниципальную услугу, МФЦ,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осуществляющей функции по предоставлению муниципальных услуг,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в целях получения муниципальной услуги.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5.10. В случае признания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жалобы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129A" w:rsidRPr="00B65328" w:rsidRDefault="00FA129A" w:rsidP="00FA129A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5.12. Заявители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(представители заявителей)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либо муниципального служащего, МФЦ, работника МФЦ, </w:t>
      </w:r>
      <w:r w:rsidRPr="00B65328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</w:rPr>
        <w:t>осуществляющих функции по предоставлению муниципальных услуг, в судебном порядке.</w:t>
      </w: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1C8D" w:rsidRPr="00981C8D" w:rsidRDefault="00981C8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981C8D" w:rsidRDefault="00981C8D">
      <w:r>
        <w:lastRenderedPageBreak/>
        <w:br w:type="page"/>
      </w:r>
    </w:p>
    <w:tbl>
      <w:tblPr>
        <w:tblW w:w="0" w:type="auto"/>
        <w:tblInd w:w="5211" w:type="dxa"/>
        <w:tblLook w:val="04A0"/>
      </w:tblPr>
      <w:tblGrid>
        <w:gridCol w:w="4360"/>
      </w:tblGrid>
      <w:tr w:rsidR="00FA129A" w:rsidRPr="00C130EA" w:rsidTr="00FA129A">
        <w:trPr>
          <w:cantSplit/>
        </w:trPr>
        <w:tc>
          <w:tcPr>
            <w:tcW w:w="4360" w:type="dxa"/>
          </w:tcPr>
          <w:p w:rsidR="00283DD9" w:rsidRDefault="00283DD9" w:rsidP="00FA129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A" w:rsidRDefault="00FA129A" w:rsidP="00FA129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129A" w:rsidRDefault="00FA129A" w:rsidP="00FA129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:rsidR="00FA129A" w:rsidRDefault="00FA129A" w:rsidP="00FA129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A" w:rsidRPr="00C130EA" w:rsidRDefault="00FA129A" w:rsidP="00FA129A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0EA">
        <w:rPr>
          <w:rFonts w:ascii="Times New Roman" w:hAnsi="Times New Roman" w:cs="Times New Roman"/>
          <w:sz w:val="28"/>
          <w:szCs w:val="28"/>
        </w:rPr>
        <w:t xml:space="preserve">ата 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рождения_____________________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FA129A" w:rsidRPr="006E72F4" w:rsidRDefault="00FA129A" w:rsidP="00FA129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129A" w:rsidRPr="006E72F4" w:rsidRDefault="00FA129A" w:rsidP="00FA129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A129A" w:rsidRPr="00230E47" w:rsidRDefault="00FA129A" w:rsidP="00FA129A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0E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</w:p>
    <w:p w:rsidR="00FA129A" w:rsidRPr="00230E47" w:rsidRDefault="00FA129A" w:rsidP="00FA129A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7">
        <w:rPr>
          <w:rFonts w:ascii="Times New Roman" w:hAnsi="Times New Roman" w:cs="Times New Roman"/>
          <w:b/>
          <w:sz w:val="28"/>
          <w:szCs w:val="28"/>
        </w:rPr>
        <w:t>о разрешении на вступление в брак</w:t>
      </w:r>
    </w:p>
    <w:p w:rsidR="00FA129A" w:rsidRPr="00230E47" w:rsidRDefault="00FA129A" w:rsidP="00FA129A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FA129A" w:rsidRPr="00712525" w:rsidRDefault="00FA129A" w:rsidP="00FA129A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lastRenderedPageBreak/>
        <w:t>проживающим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(ей) по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A129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по следующим причинам:____________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FA129A" w:rsidRDefault="00FA129A" w:rsidP="00FA129A">
      <w:pPr>
        <w:rPr>
          <w:rFonts w:ascii="Times New Roman" w:hAnsi="Times New Roman" w:cs="Times New Roman"/>
          <w:sz w:val="28"/>
          <w:szCs w:val="28"/>
        </w:rPr>
      </w:pPr>
    </w:p>
    <w:p w:rsidR="00FA129A" w:rsidRDefault="00FA129A" w:rsidP="00FA129A">
      <w:pPr>
        <w:rPr>
          <w:rFonts w:ascii="Times New Roman" w:hAnsi="Times New Roman" w:cs="Times New Roman"/>
          <w:sz w:val="28"/>
          <w:szCs w:val="28"/>
        </w:rPr>
      </w:pP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«___» ______________ 20__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129A" w:rsidRPr="006E72F4" w:rsidRDefault="00FA129A" w:rsidP="00FA129A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129A" w:rsidRPr="00C130EA" w:rsidRDefault="00FA129A" w:rsidP="00FA129A">
      <w:pPr>
        <w:spacing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29A" w:rsidRPr="00712525" w:rsidRDefault="00FA129A" w:rsidP="00FA129A">
      <w:pPr>
        <w:rPr>
          <w:rFonts w:ascii="Times New Roman" w:hAnsi="Times New Roman" w:cs="Times New Roman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FA129A" w:rsidRPr="00C130EA" w:rsidTr="00981C8D">
        <w:tc>
          <w:tcPr>
            <w:tcW w:w="4360" w:type="dxa"/>
          </w:tcPr>
          <w:p w:rsidR="00FA129A" w:rsidRDefault="00FA129A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129A" w:rsidRDefault="00FA129A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FA129A" w:rsidRDefault="00FA129A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A" w:rsidRPr="00C130EA" w:rsidRDefault="00FA129A" w:rsidP="00FA129A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(форма)</w:t>
            </w:r>
          </w:p>
        </w:tc>
      </w:tr>
    </w:tbl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рождения_____________________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FA129A" w:rsidRPr="006E72F4" w:rsidRDefault="00FA129A" w:rsidP="00FA129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129A" w:rsidRPr="006E72F4" w:rsidRDefault="00FA129A" w:rsidP="00FA129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 _______________________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A129A" w:rsidRPr="00304E01" w:rsidRDefault="00FA129A" w:rsidP="00FA129A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E0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04E0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FA129A" w:rsidRPr="00304E01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согласии одного из родителей</w:t>
      </w:r>
    </w:p>
    <w:p w:rsidR="00FA129A" w:rsidRPr="00304E01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(законного представителя) заявителя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(ему) </w:t>
      </w:r>
      <w:r w:rsidRPr="00C130EA">
        <w:rPr>
          <w:rFonts w:ascii="Times New Roman" w:hAnsi="Times New Roman" w:cs="Times New Roman"/>
          <w:sz w:val="28"/>
          <w:szCs w:val="28"/>
        </w:rPr>
        <w:t>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(ему) дочери (сыну), достигшей (ему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)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C130EA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End"/>
    </w:p>
    <w:p w:rsidR="00FA129A" w:rsidRDefault="00FA129A" w:rsidP="00FA129A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Ф.И.О., число, месяц, год рождения)</w:t>
      </w: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FA129A" w:rsidRPr="000B4E52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брака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семья будет проживать__________________________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A129A" w:rsidRDefault="00FA129A" w:rsidP="00FA129A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  <w:r w:rsidRPr="006E72F4">
        <w:rPr>
          <w:rFonts w:ascii="Times New Roman" w:hAnsi="Times New Roman" w:cs="Times New Roman"/>
          <w:sz w:val="24"/>
          <w:szCs w:val="24"/>
        </w:rPr>
        <w:t>(указать адрес места проживания семьи)</w:t>
      </w:r>
    </w:p>
    <w:p w:rsidR="00FA129A" w:rsidRPr="00287040" w:rsidRDefault="00FA129A" w:rsidP="00FA129A">
      <w:pPr>
        <w:autoSpaceDE w:val="0"/>
        <w:autoSpaceDN w:val="0"/>
        <w:adjustRightInd w:val="0"/>
        <w:spacing w:after="4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«____»___________20___год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</w:t>
      </w:r>
      <w:r w:rsidRPr="00C130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30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1C8D" w:rsidRDefault="00981C8D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FA129A" w:rsidRPr="00C130EA" w:rsidTr="00981C8D">
        <w:tc>
          <w:tcPr>
            <w:tcW w:w="4360" w:type="dxa"/>
          </w:tcPr>
          <w:p w:rsidR="00FA129A" w:rsidRDefault="00FA129A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A129A" w:rsidRDefault="00FA129A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FA129A" w:rsidRPr="00C130EA" w:rsidRDefault="00FA129A" w:rsidP="00981C8D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:rsidR="00FA129A" w:rsidRPr="00C130EA" w:rsidRDefault="00F65BB5" w:rsidP="00FA129A">
      <w:pPr>
        <w:spacing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BB5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259.95pt;margin-top:-13.2pt;width:225.75pt;height:4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" stroked="f">
            <v:textbox>
              <w:txbxContent>
                <w:p w:rsidR="00283DD9" w:rsidRPr="00F73935" w:rsidRDefault="00283DD9" w:rsidP="00FA129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  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283DD9" w:rsidRPr="00F95705" w:rsidRDefault="00283DD9" w:rsidP="00FA129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F95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</w:txbxContent>
            </v:textbox>
          </v:rect>
        </w:pict>
      </w:r>
    </w:p>
    <w:p w:rsidR="00FA129A" w:rsidRPr="00C130EA" w:rsidRDefault="00FA129A" w:rsidP="00FA129A">
      <w:pPr>
        <w:spacing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29A" w:rsidRPr="00304E01" w:rsidRDefault="00FA129A" w:rsidP="00FA12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1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FA129A" w:rsidRPr="00E87748" w:rsidRDefault="00FA129A" w:rsidP="00FA1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48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вступление в брак несовершеннолетнему, достигшему возраста шестнадцати лет</w:t>
      </w:r>
    </w:p>
    <w:p w:rsidR="00FA129A" w:rsidRPr="00E87748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(имя, отчество заявителя)</w:t>
      </w:r>
    </w:p>
    <w:p w:rsidR="00FA129A" w:rsidRPr="00F95705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rFonts w:ascii="Times New Roman" w:hAnsi="Times New Roman" w:cs="Times New Roman"/>
          <w:sz w:val="28"/>
          <w:szCs w:val="28"/>
        </w:rPr>
        <w:br/>
        <w:t>в брак несов</w:t>
      </w:r>
      <w:r>
        <w:rPr>
          <w:rFonts w:ascii="Times New Roman" w:hAnsi="Times New Roman" w:cs="Times New Roman"/>
          <w:sz w:val="28"/>
          <w:szCs w:val="28"/>
        </w:rPr>
        <w:t>ершеннолетнему, достигшему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F957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767">
        <w:rPr>
          <w:rFonts w:ascii="Times New Roman" w:hAnsi="Times New Roman" w:cs="Times New Roman"/>
          <w:sz w:val="24"/>
          <w:szCs w:val="24"/>
        </w:rPr>
        <w:t>(Ф.И.О. лица, желающего зарегистрировать брак с несовершеннолетним, год рождения)</w:t>
      </w:r>
    </w:p>
    <w:p w:rsidR="00FA129A" w:rsidRPr="00C70767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A129A" w:rsidRPr="00F95705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(указывается причина отказа в выдаче разрешения)</w:t>
      </w:r>
    </w:p>
    <w:p w:rsidR="00FA129A" w:rsidRPr="00C130EA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1C8D" w:rsidRDefault="00FA129A" w:rsidP="00981C8D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отказывает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 xml:space="preserve">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>, 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лет.</w:t>
      </w:r>
    </w:p>
    <w:p w:rsidR="00981C8D" w:rsidRPr="00981C8D" w:rsidRDefault="00FA129A" w:rsidP="00981C8D">
      <w:pPr>
        <w:pStyle w:val="ab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A129A" w:rsidRPr="00981C8D" w:rsidRDefault="00FA129A" w:rsidP="00981C8D">
      <w:pPr>
        <w:pStyle w:val="ab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>______________________________                                                     Подпись</w:t>
      </w:r>
    </w:p>
    <w:p w:rsidR="00FA129A" w:rsidRPr="00981C8D" w:rsidRDefault="00FA129A" w:rsidP="00FA129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</w:t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  <w:r w:rsidRPr="00981C8D">
        <w:rPr>
          <w:rFonts w:ascii="Times New Roman" w:hAnsi="Times New Roman" w:cs="Times New Roman"/>
          <w:sz w:val="28"/>
          <w:szCs w:val="28"/>
        </w:rPr>
        <w:tab/>
      </w:r>
    </w:p>
    <w:p w:rsidR="00FA129A" w:rsidRPr="00981C8D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>Фамилия исполнителя</w:t>
      </w:r>
    </w:p>
    <w:p w:rsidR="00FA129A" w:rsidRPr="00981C8D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>№ тел.</w:t>
      </w: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FA129A" w:rsidRPr="00C130EA" w:rsidTr="00FA129A">
        <w:tc>
          <w:tcPr>
            <w:tcW w:w="4427" w:type="dxa"/>
          </w:tcPr>
          <w:p w:rsidR="00981C8D" w:rsidRDefault="00981C8D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A" w:rsidRDefault="00FA129A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FA129A" w:rsidRDefault="00FA129A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FA129A" w:rsidRDefault="00FA129A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A" w:rsidRPr="00C130EA" w:rsidRDefault="00FA129A" w:rsidP="00FA129A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FA129A" w:rsidRPr="00C130EA" w:rsidRDefault="00FA129A" w:rsidP="00FA129A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29A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9A" w:rsidRPr="00C70767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FA129A" w:rsidRPr="00C70767" w:rsidRDefault="00FA129A" w:rsidP="00FA1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29A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29A" w:rsidRDefault="00FA129A" w:rsidP="00FA12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FA129A" w:rsidRPr="00C130EA" w:rsidRDefault="00FA129A" w:rsidP="00FA1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  <w:proofErr w:type="gramEnd"/>
    </w:p>
    <w:p w:rsidR="00FA129A" w:rsidRPr="00C130EA" w:rsidRDefault="00FA129A" w:rsidP="00FA129A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FA129A" w:rsidRPr="00C130EA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</w:t>
      </w:r>
      <w:r w:rsidRPr="00C130EA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A129A" w:rsidRPr="00F0663C" w:rsidRDefault="00FA129A" w:rsidP="00FA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F0663C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129A" w:rsidRPr="000A2277" w:rsidRDefault="00FA129A" w:rsidP="00FA129A">
      <w:pPr>
        <w:rPr>
          <w:rFonts w:ascii="Times New Roman" w:hAnsi="Times New Roman" w:cs="Times New Roman"/>
          <w:sz w:val="28"/>
          <w:szCs w:val="28"/>
        </w:rPr>
      </w:pPr>
    </w:p>
    <w:p w:rsidR="00FA129A" w:rsidRPr="00B65328" w:rsidRDefault="00FA129A" w:rsidP="00FA12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A129A" w:rsidRDefault="00FA129A" w:rsidP="00FA129A">
      <w:pPr>
        <w:jc w:val="both"/>
      </w:pPr>
    </w:p>
    <w:sectPr w:rsidR="00FA129A" w:rsidSect="00BE5693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8D" w:rsidRDefault="00981C8D" w:rsidP="00981C8D">
      <w:pPr>
        <w:spacing w:after="0" w:line="240" w:lineRule="auto"/>
      </w:pPr>
      <w:r>
        <w:separator/>
      </w:r>
    </w:p>
  </w:endnote>
  <w:endnote w:type="continuationSeparator" w:id="1">
    <w:p w:rsidR="00981C8D" w:rsidRDefault="00981C8D" w:rsidP="0098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68110"/>
      <w:docPartObj>
        <w:docPartGallery w:val="Page Numbers (Bottom of Page)"/>
        <w:docPartUnique/>
      </w:docPartObj>
    </w:sdtPr>
    <w:sdtContent>
      <w:p w:rsidR="00981C8D" w:rsidRDefault="00981C8D">
        <w:pPr>
          <w:pStyle w:val="a7"/>
          <w:jc w:val="center"/>
        </w:pPr>
        <w:fldSimple w:instr=" PAGE   \* MERGEFORMAT ">
          <w:r>
            <w:rPr>
              <w:noProof/>
            </w:rPr>
            <w:t>35</w:t>
          </w:r>
        </w:fldSimple>
      </w:p>
    </w:sdtContent>
  </w:sdt>
  <w:p w:rsidR="00981C8D" w:rsidRDefault="00981C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8D" w:rsidRDefault="00981C8D" w:rsidP="00981C8D">
      <w:pPr>
        <w:spacing w:after="0" w:line="240" w:lineRule="auto"/>
      </w:pPr>
      <w:r>
        <w:separator/>
      </w:r>
    </w:p>
  </w:footnote>
  <w:footnote w:type="continuationSeparator" w:id="1">
    <w:p w:rsidR="00981C8D" w:rsidRDefault="00981C8D" w:rsidP="0098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5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29A"/>
    <w:rsid w:val="00215E16"/>
    <w:rsid w:val="00283DD9"/>
    <w:rsid w:val="0095782C"/>
    <w:rsid w:val="00981C8D"/>
    <w:rsid w:val="00983C84"/>
    <w:rsid w:val="00BE5693"/>
    <w:rsid w:val="00D248AB"/>
    <w:rsid w:val="00D866DC"/>
    <w:rsid w:val="00F65BB5"/>
    <w:rsid w:val="00FA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1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29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A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129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A129A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FA129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A129A"/>
    <w:rPr>
      <w:rFonts w:eastAsiaTheme="minorHAnsi"/>
      <w:lang w:eastAsia="en-US"/>
    </w:rPr>
  </w:style>
  <w:style w:type="character" w:customStyle="1" w:styleId="2">
    <w:name w:val="Основной текст (2)_"/>
    <w:link w:val="20"/>
    <w:locked/>
    <w:rsid w:val="00FA129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29A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FA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A129A"/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129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A129A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9578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517" TargetMode="Externa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hyperlink" Target="https://www.consultant.ru/document/cons_doc_LAW_465798/a2588b2a1374c05e0939bb4df8e54fc0dfd6e000/" TargetMode="External"/><Relationship Id="rId26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5517" TargetMode="External"/><Relationship Id="rId17" Type="http://schemas.openxmlformats.org/officeDocument/2006/relationships/hyperlink" Target="https://www.consultant.ru/document/cons_doc_LAW_465798/a2588b2a1374c05e0939bb4df8e54fc0dfd6e000/" TargetMode="External"/><Relationship Id="rId25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20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26420/" TargetMode="External"/><Relationship Id="rId23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&#1084;&#1092;&#1094;67.&#1088;&#1092;" TargetMode="External"/><Relationship Id="rId19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oladmin.ru/" TargetMode="External"/><Relationship Id="rId14" Type="http://schemas.openxmlformats.org/officeDocument/2006/relationships/hyperlink" Target="https://docs.cntd.ru/document/902228011" TargetMode="External"/><Relationship Id="rId22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27" Type="http://schemas.openxmlformats.org/officeDocument/2006/relationships/hyperlink" Target="https://docs.cntd.ru/document/9022280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7BE2-F94B-4B55-90E3-1794E8C8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10990</Words>
  <Characters>62644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</cp:revision>
  <cp:lastPrinted>2024-08-15T12:05:00Z</cp:lastPrinted>
  <dcterms:created xsi:type="dcterms:W3CDTF">2024-08-15T12:07:00Z</dcterms:created>
  <dcterms:modified xsi:type="dcterms:W3CDTF">2024-08-15T12:07:00Z</dcterms:modified>
</cp:coreProperties>
</file>