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Default="00190238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190238" w:rsidRPr="001E02DA" w:rsidRDefault="00190238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190238" w:rsidRPr="001E02DA" w:rsidRDefault="00190238" w:rsidP="00B76B0A">
      <w:pPr>
        <w:jc w:val="center"/>
        <w:rPr>
          <w:b/>
          <w:bCs/>
        </w:rPr>
      </w:pPr>
    </w:p>
    <w:p w:rsidR="00190238" w:rsidRPr="00BD4EB6" w:rsidRDefault="00190238" w:rsidP="00B76B0A">
      <w:pPr>
        <w:jc w:val="center"/>
        <w:rPr>
          <w:b/>
          <w:bCs/>
          <w:color w:val="0070C0"/>
        </w:rPr>
      </w:pPr>
      <w:r w:rsidRPr="00BD4EB6">
        <w:rPr>
          <w:color w:val="0070C0"/>
        </w:rPr>
        <w:t>Методический листок</w:t>
      </w:r>
      <w:r w:rsidRPr="00BD4EB6">
        <w:rPr>
          <w:b/>
          <w:bCs/>
          <w:color w:val="0070C0"/>
        </w:rPr>
        <w:t xml:space="preserve">  «</w:t>
      </w:r>
      <w:r w:rsidRPr="00BD4EB6">
        <w:rPr>
          <w:b/>
          <w:bCs/>
          <w:caps/>
          <w:color w:val="0070C0"/>
        </w:rPr>
        <w:t>Внимание: опыт</w:t>
      </w:r>
      <w:r w:rsidRPr="00BD4EB6">
        <w:rPr>
          <w:b/>
          <w:bCs/>
          <w:color w:val="0070C0"/>
        </w:rPr>
        <w:t>»</w:t>
      </w:r>
    </w:p>
    <w:p w:rsidR="00190238" w:rsidRPr="00BD4EB6" w:rsidRDefault="006615DC" w:rsidP="00B76B0A">
      <w:pPr>
        <w:tabs>
          <w:tab w:val="left" w:pos="2805"/>
        </w:tabs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 xml:space="preserve">Выпуск 5 </w:t>
      </w:r>
      <w:r w:rsidR="00190238" w:rsidRPr="00BD4EB6">
        <w:rPr>
          <w:b/>
          <w:bCs/>
          <w:color w:val="0070C0"/>
        </w:rPr>
        <w:t>(</w:t>
      </w:r>
      <w:r>
        <w:rPr>
          <w:b/>
          <w:bCs/>
          <w:color w:val="0070C0"/>
        </w:rPr>
        <w:t>сентябрь</w:t>
      </w:r>
      <w:r w:rsidR="00F44E73">
        <w:rPr>
          <w:b/>
          <w:bCs/>
          <w:color w:val="0070C0"/>
        </w:rPr>
        <w:t xml:space="preserve"> 2015</w:t>
      </w:r>
      <w:r w:rsidR="00CC58FD">
        <w:rPr>
          <w:b/>
          <w:bCs/>
          <w:color w:val="0070C0"/>
        </w:rPr>
        <w:t>)</w:t>
      </w:r>
    </w:p>
    <w:p w:rsidR="00190238" w:rsidRPr="001E02DA" w:rsidRDefault="00073810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5680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506160085" r:id="rId6"/>
        </w:pict>
      </w:r>
    </w:p>
    <w:p w:rsidR="00190238" w:rsidRPr="001E02DA" w:rsidRDefault="00190238" w:rsidP="00B76B0A">
      <w:pPr>
        <w:jc w:val="both"/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Default="00190238" w:rsidP="00E04C73">
      <w:pPr>
        <w:ind w:firstLine="720"/>
        <w:jc w:val="both"/>
        <w:rPr>
          <w:b/>
          <w:bCs/>
        </w:rPr>
      </w:pPr>
    </w:p>
    <w:p w:rsidR="00BD4EB6" w:rsidRDefault="006615DC" w:rsidP="006615DC">
      <w:pPr>
        <w:jc w:val="center"/>
        <w:rPr>
          <w:b/>
          <w:color w:val="4F81BD" w:themeColor="accent1"/>
        </w:rPr>
      </w:pPr>
      <w:r w:rsidRPr="006615DC">
        <w:rPr>
          <w:b/>
          <w:color w:val="4F81BD" w:themeColor="accent1"/>
        </w:rPr>
        <w:t>Формирование учебно-познавательной компетенции учащихся</w:t>
      </w:r>
      <w:r w:rsidRPr="006615DC">
        <w:rPr>
          <w:b/>
          <w:color w:val="4F81BD" w:themeColor="accent1"/>
        </w:rPr>
        <w:br/>
        <w:t>на уроках информатики и ИКТ</w:t>
      </w:r>
    </w:p>
    <w:p w:rsidR="006615DC" w:rsidRPr="006615DC" w:rsidRDefault="006615DC" w:rsidP="006615DC">
      <w:pPr>
        <w:jc w:val="center"/>
        <w:rPr>
          <w:b/>
          <w:color w:val="4F81BD" w:themeColor="accent1"/>
          <w:sz w:val="22"/>
          <w:szCs w:val="22"/>
        </w:rPr>
      </w:pPr>
      <w:r w:rsidRPr="006615DC">
        <w:rPr>
          <w:b/>
          <w:color w:val="4F81BD" w:themeColor="accent1"/>
          <w:sz w:val="22"/>
          <w:szCs w:val="22"/>
        </w:rPr>
        <w:t xml:space="preserve">(из опыта работы учителя информатики МБОУ </w:t>
      </w:r>
      <w:proofErr w:type="gramStart"/>
      <w:r w:rsidRPr="006615DC">
        <w:rPr>
          <w:b/>
          <w:color w:val="4F81BD" w:themeColor="accent1"/>
          <w:sz w:val="22"/>
          <w:szCs w:val="22"/>
        </w:rPr>
        <w:t>Верхнеднепровская</w:t>
      </w:r>
      <w:proofErr w:type="gramEnd"/>
      <w:r w:rsidRPr="006615DC">
        <w:rPr>
          <w:b/>
          <w:color w:val="4F81BD" w:themeColor="accent1"/>
          <w:sz w:val="22"/>
          <w:szCs w:val="22"/>
        </w:rPr>
        <w:t xml:space="preserve"> СОШ №2 </w:t>
      </w:r>
      <w:proofErr w:type="spellStart"/>
      <w:r w:rsidRPr="006615DC">
        <w:rPr>
          <w:b/>
          <w:color w:val="4F81BD" w:themeColor="accent1"/>
          <w:sz w:val="22"/>
          <w:szCs w:val="22"/>
        </w:rPr>
        <w:t>Долотовой</w:t>
      </w:r>
      <w:proofErr w:type="spellEnd"/>
      <w:r w:rsidRPr="006615DC">
        <w:rPr>
          <w:b/>
          <w:color w:val="4F81BD" w:themeColor="accent1"/>
          <w:sz w:val="22"/>
          <w:szCs w:val="22"/>
        </w:rPr>
        <w:t xml:space="preserve"> О. В.)</w:t>
      </w:r>
    </w:p>
    <w:p w:rsidR="006615DC" w:rsidRDefault="006615DC" w:rsidP="006615DC">
      <w:pPr>
        <w:jc w:val="center"/>
        <w:rPr>
          <w:b/>
          <w:color w:val="4F81BD" w:themeColor="accent1"/>
        </w:rPr>
      </w:pPr>
    </w:p>
    <w:p w:rsidR="006615DC" w:rsidRPr="00A00380" w:rsidRDefault="00073810" w:rsidP="00A00380">
      <w:pPr>
        <w:pStyle w:val="ab"/>
        <w:ind w:firstLine="709"/>
        <w:jc w:val="both"/>
      </w:pPr>
      <w:r>
        <w:rPr>
          <w:noProof/>
        </w:rPr>
        <w:pict>
          <v:shape id="_x0000_s1050" type="#_x0000_t75" style="position:absolute;left:0;text-align:left;margin-left:-2.4pt;margin-top:237pt;width:168.6pt;height:158.75pt;z-index:251659264;mso-position-horizontal-relative:margin;mso-position-vertical-relative:margin">
            <v:imagedata r:id="rId7" o:title="IMG_5209" cropright="13297f"/>
            <w10:wrap type="square" anchorx="margin" anchory="margin"/>
          </v:shape>
        </w:pict>
      </w:r>
      <w:r w:rsidR="00AB0471">
        <w:t xml:space="preserve">В процессе </w:t>
      </w:r>
      <w:r w:rsidR="006615DC" w:rsidRPr="00A00380">
        <w:t xml:space="preserve"> преподавательской деятельности </w:t>
      </w:r>
      <w:r w:rsidR="00A00380">
        <w:br/>
      </w:r>
      <w:proofErr w:type="spellStart"/>
      <w:r w:rsidR="00AB0471">
        <w:t>Долотова</w:t>
      </w:r>
      <w:proofErr w:type="spellEnd"/>
      <w:r w:rsidR="00AB0471">
        <w:t xml:space="preserve"> Ольга Владимировна </w:t>
      </w:r>
      <w:r w:rsidR="006615DC" w:rsidRPr="00A00380">
        <w:t xml:space="preserve"> </w:t>
      </w:r>
      <w:r w:rsidR="00AB0471">
        <w:t xml:space="preserve">столкнулась с </w:t>
      </w:r>
      <w:r w:rsidR="006615DC" w:rsidRPr="00A00380">
        <w:t>проб</w:t>
      </w:r>
      <w:bookmarkStart w:id="0" w:name="_GoBack"/>
      <w:bookmarkEnd w:id="0"/>
      <w:r w:rsidR="00AB0471">
        <w:t>лемой: у учащихся высок и</w:t>
      </w:r>
      <w:r w:rsidR="006615DC" w:rsidRPr="00A00380">
        <w:t xml:space="preserve">нтерес к практической части информатики, то есть к информационным технологиям, и очень низок интерес к изучению теории, которая составляет половину всего материала курса </w:t>
      </w:r>
      <w:r w:rsidR="00AB0471">
        <w:t>информатики,</w:t>
      </w:r>
      <w:r w:rsidR="00A00380">
        <w:br/>
      </w:r>
      <w:r w:rsidR="00AB0471">
        <w:t xml:space="preserve">наука </w:t>
      </w:r>
      <w:r w:rsidR="006615DC" w:rsidRPr="00A00380">
        <w:t xml:space="preserve"> довольно трудна для понимания детей.  А ведь в последние годы содержание предмета информатики и ИКТ привело к увеличению объёма и глубины</w:t>
      </w:r>
      <w:r w:rsidR="00AB0471">
        <w:t xml:space="preserve"> содержания</w:t>
      </w:r>
      <w:r w:rsidR="006615DC" w:rsidRPr="00A00380">
        <w:t xml:space="preserve"> теоретических вопросов. </w:t>
      </w:r>
    </w:p>
    <w:p w:rsidR="006615DC" w:rsidRPr="00A00380" w:rsidRDefault="006615DC" w:rsidP="00A00380">
      <w:pPr>
        <w:pStyle w:val="af0"/>
        <w:spacing w:before="0" w:beforeAutospacing="0" w:after="0" w:afterAutospacing="0"/>
        <w:ind w:firstLine="709"/>
        <w:jc w:val="both"/>
      </w:pPr>
      <w:r w:rsidRPr="00A00380">
        <w:t xml:space="preserve">Целью работы </w:t>
      </w:r>
      <w:r w:rsidR="00AB0471">
        <w:t xml:space="preserve"> учителя является </w:t>
      </w:r>
      <w:r w:rsidRPr="00A00380">
        <w:t xml:space="preserve"> повышение познавательной активности учащихся на уроках информатики и во внеурочной деятельности.</w:t>
      </w:r>
    </w:p>
    <w:p w:rsidR="006615DC" w:rsidRPr="00A00380" w:rsidRDefault="006615DC" w:rsidP="00A00380">
      <w:pPr>
        <w:pStyle w:val="af0"/>
        <w:spacing w:before="0" w:beforeAutospacing="0" w:after="0" w:afterAutospacing="0"/>
        <w:ind w:firstLine="709"/>
        <w:jc w:val="both"/>
      </w:pPr>
      <w:r w:rsidRPr="00A00380">
        <w:t>Для достижения этой цели были выделены следующие задачи:</w:t>
      </w:r>
    </w:p>
    <w:p w:rsidR="006615DC" w:rsidRPr="00A00380" w:rsidRDefault="006615DC" w:rsidP="00A00380">
      <w:pPr>
        <w:pStyle w:val="af0"/>
        <w:spacing w:before="0" w:beforeAutospacing="0" w:after="0" w:afterAutospacing="0"/>
        <w:ind w:firstLine="709"/>
        <w:jc w:val="both"/>
      </w:pPr>
      <w:r w:rsidRPr="00A00380">
        <w:t>1. Изучить</w:t>
      </w:r>
      <w:r w:rsidR="00AB0471">
        <w:t xml:space="preserve"> </w:t>
      </w:r>
      <w:r w:rsidRPr="00A00380">
        <w:t>условия для успешного развития познавательной  активности школьников на уроках информатики.  Выявить методы и приемы активизации познавательной деятельности.</w:t>
      </w:r>
    </w:p>
    <w:p w:rsidR="006615DC" w:rsidRPr="00A00380" w:rsidRDefault="006615DC" w:rsidP="00A00380">
      <w:pPr>
        <w:pStyle w:val="af0"/>
        <w:spacing w:before="0" w:beforeAutospacing="0" w:after="0" w:afterAutospacing="0"/>
        <w:ind w:firstLine="709"/>
        <w:jc w:val="both"/>
      </w:pPr>
      <w:r w:rsidRPr="00A00380">
        <w:t>2. Внедрить в учебный процесс формы, методы, средства  обучения  для повышения познавательной активности учащихся.</w:t>
      </w:r>
    </w:p>
    <w:p w:rsidR="006615DC" w:rsidRPr="00A00380" w:rsidRDefault="006615DC" w:rsidP="00A00380">
      <w:pPr>
        <w:pStyle w:val="af0"/>
        <w:spacing w:before="0" w:beforeAutospacing="0" w:after="0" w:afterAutospacing="0"/>
        <w:ind w:firstLine="709"/>
        <w:jc w:val="both"/>
      </w:pPr>
      <w:r w:rsidRPr="00A00380">
        <w:t>3. Проанализировать эффективность использования на уроках информатики и во внеурочной деятельности данных форм, методов, средств обучения.</w:t>
      </w:r>
    </w:p>
    <w:p w:rsidR="006615DC" w:rsidRPr="008229ED" w:rsidRDefault="00073810" w:rsidP="00A00380">
      <w:pPr>
        <w:pStyle w:val="ab"/>
        <w:ind w:firstLine="709"/>
        <w:jc w:val="both"/>
      </w:pPr>
      <w:r>
        <w:rPr>
          <w:noProof/>
        </w:rPr>
        <w:pict>
          <v:shape id="_x0000_s1051" type="#_x0000_t75" style="position:absolute;left:0;text-align:left;margin-left:300.65pt;margin-top:17.3pt;width:211.4pt;height:159pt;z-index:251661312">
            <v:imagedata r:id="rId8" o:title="1 место ВЕБ"/>
            <w10:wrap type="square"/>
          </v:shape>
        </w:pict>
      </w:r>
      <w:r w:rsidR="006615DC" w:rsidRPr="00A00380">
        <w:t xml:space="preserve">Необходима систематичность и </w:t>
      </w:r>
      <w:proofErr w:type="spellStart"/>
      <w:r w:rsidR="006615DC" w:rsidRPr="00A00380">
        <w:t>поэтапность</w:t>
      </w:r>
      <w:proofErr w:type="spellEnd"/>
      <w:r w:rsidR="006615DC" w:rsidRPr="00A00380">
        <w:t xml:space="preserve"> формирования учебно-познавательной компетенции учащихся: от простого интереса </w:t>
      </w:r>
      <w:r w:rsidR="008229ED">
        <w:br/>
      </w:r>
      <w:r w:rsidR="006615DC" w:rsidRPr="00A00380">
        <w:t xml:space="preserve">к компьютерным играм к достижению базовой информационно-коммуникационной компетентности учащихся и </w:t>
      </w:r>
      <w:r w:rsidR="006615DC" w:rsidRPr="00A00380">
        <w:rPr>
          <w:spacing w:val="-2"/>
        </w:rPr>
        <w:t xml:space="preserve"> подготовки их к жизни в информационном обществе.</w:t>
      </w:r>
      <w:r w:rsidR="006615DC" w:rsidRPr="00A00380">
        <w:t xml:space="preserve"> Познавательный интерес, как и творческая активность</w:t>
      </w:r>
      <w:r w:rsidR="00AB0471">
        <w:t>,</w:t>
      </w:r>
      <w:r w:rsidR="006615DC" w:rsidRPr="00A00380">
        <w:t xml:space="preserve"> – сложные, многозначные явления, которые можно рассматривать с двух сторон. Во-первых, они выступают как средство обучения, как внешний стимул, с которым связана проблема занимательности. </w:t>
      </w:r>
      <w:r w:rsidR="008229ED">
        <w:br/>
      </w:r>
      <w:r w:rsidR="006615DC" w:rsidRPr="00A00380">
        <w:t>Во-вторых, данные понятия являются ценнейшим мотивом учебной деятельности школьника. Но для образования мотивов недостаточно внешних воздействий: они должны опираться на потребности самой личности. Поэтому можно выделить внутренние и внешние проя</w:t>
      </w:r>
      <w:r w:rsidR="00AB0471">
        <w:t>вления познавательного интереса</w:t>
      </w:r>
      <w:proofErr w:type="gramStart"/>
      <w:r w:rsidR="00AB0471">
        <w:t>.</w:t>
      </w:r>
      <w:proofErr w:type="gramEnd"/>
      <w:r w:rsidR="00AB0471">
        <w:t xml:space="preserve">  С</w:t>
      </w:r>
      <w:r w:rsidR="006615DC" w:rsidRPr="00A00380">
        <w:t>ледовательно, условия, влияющие на их формирование</w:t>
      </w:r>
      <w:r w:rsidR="00AB0471">
        <w:t>,</w:t>
      </w:r>
      <w:r w:rsidR="006615DC" w:rsidRPr="00A00380">
        <w:t xml:space="preserve"> также могут делиться </w:t>
      </w:r>
      <w:proofErr w:type="gramStart"/>
      <w:r w:rsidR="006615DC" w:rsidRPr="00A00380">
        <w:t>на</w:t>
      </w:r>
      <w:proofErr w:type="gramEnd"/>
      <w:r w:rsidR="006615DC" w:rsidRPr="00A00380">
        <w:t xml:space="preserve"> внутренние и внешние</w:t>
      </w:r>
      <w:r w:rsidR="006615DC" w:rsidRPr="00A00380">
        <w:rPr>
          <w:i/>
        </w:rPr>
        <w:t>.</w:t>
      </w:r>
    </w:p>
    <w:p w:rsidR="006615DC" w:rsidRPr="00A00380" w:rsidRDefault="006615DC" w:rsidP="00A00380">
      <w:pPr>
        <w:ind w:firstLine="709"/>
        <w:jc w:val="both"/>
      </w:pPr>
      <w:r w:rsidRPr="00A00380">
        <w:lastRenderedPageBreak/>
        <w:t>В основе учебно-познавательной деятельности лежит принцип единства эмоционального и интеллектуального развитии, который</w:t>
      </w:r>
      <w:r w:rsidR="00AB0471">
        <w:t xml:space="preserve"> </w:t>
      </w:r>
      <w:r w:rsidRPr="00A00380">
        <w:t>гармонизирует уче</w:t>
      </w:r>
      <w:r w:rsidR="00AB0471">
        <w:t xml:space="preserve">бно-познавательную деятельность, </w:t>
      </w:r>
      <w:r w:rsidRPr="00A00380">
        <w:t xml:space="preserve">придает ей </w:t>
      </w:r>
      <w:r w:rsidR="00AB0471">
        <w:t>действенный творческий характер,</w:t>
      </w:r>
      <w:r w:rsidRPr="00A00380">
        <w:t xml:space="preserve"> воспитывает п</w:t>
      </w:r>
      <w:r w:rsidR="00AB0471">
        <w:t>оложительную мотивацию к учению,</w:t>
      </w:r>
      <w:r w:rsidRPr="00A00380">
        <w:t xml:space="preserve"> формирует у школьника поисковые, исследовательски</w:t>
      </w:r>
      <w:r w:rsidR="00AB0471">
        <w:t xml:space="preserve">е навыки, </w:t>
      </w:r>
      <w:r w:rsidRPr="00A00380">
        <w:t xml:space="preserve">способствует развитию нестандартно мыслящего человека, обладающего различными средствами и методами познания мира. </w:t>
      </w:r>
    </w:p>
    <w:p w:rsidR="006615DC" w:rsidRPr="00A00380" w:rsidRDefault="00073810" w:rsidP="00A00380">
      <w:pPr>
        <w:ind w:firstLine="709"/>
        <w:jc w:val="both"/>
      </w:pPr>
      <w:r>
        <w:rPr>
          <w:noProof/>
        </w:rPr>
        <w:pict>
          <v:shape id="_x0000_s1052" type="#_x0000_t75" style="position:absolute;left:0;text-align:left;margin-left:.05pt;margin-top:-49.7pt;width:186.9pt;height:141.75pt;z-index:251663360">
            <v:imagedata r:id="rId9" o:title="sozdateli_saita2012"/>
            <w10:wrap type="square"/>
          </v:shape>
        </w:pict>
      </w:r>
      <w:r w:rsidR="00AB0471">
        <w:t xml:space="preserve"> П</w:t>
      </w:r>
      <w:r w:rsidR="006615DC" w:rsidRPr="00A00380">
        <w:t>едагогическая  система строится на внедрении в учебный процесс различных форм, методов, средств  обучения  для повышения познавательной и творческой активности обучающихся и реализуется через систему учебной деятельности, внеклассную, методическую  работу.</w:t>
      </w:r>
      <w:r w:rsidR="00AB0471">
        <w:t xml:space="preserve"> </w:t>
      </w:r>
      <w:r w:rsidR="006615DC" w:rsidRPr="00A00380">
        <w:t xml:space="preserve">В ходе работы над темой </w:t>
      </w:r>
      <w:r w:rsidR="00AB0471">
        <w:t>педагогом сделан вывод</w:t>
      </w:r>
      <w:r w:rsidR="006615DC" w:rsidRPr="00A00380">
        <w:t xml:space="preserve">: повысить познавательную и творческую  активность  обучающихся на уроках информатики и ИКТ в обычных общеобразовательных классах можно, если наряду с традиционными формами организации учебного процесса внедрять нетрадиционные, учитывая при этом возрастные особенности  учащихся: </w:t>
      </w:r>
      <w:r w:rsidR="00A00380" w:rsidRPr="00A00380">
        <w:t>у</w:t>
      </w:r>
      <w:r w:rsidR="006615DC" w:rsidRPr="00A00380">
        <w:t>ро</w:t>
      </w:r>
      <w:r w:rsidR="00AB0471">
        <w:t>ки с применением И</w:t>
      </w:r>
      <w:proofErr w:type="gramStart"/>
      <w:r w:rsidR="00AB0471">
        <w:t>К-</w:t>
      </w:r>
      <w:proofErr w:type="gramEnd"/>
      <w:r w:rsidR="00A00380" w:rsidRPr="00A00380">
        <w:t xml:space="preserve"> технологий,  у</w:t>
      </w:r>
      <w:r w:rsidR="006615DC" w:rsidRPr="00A00380">
        <w:t>роки-семинар</w:t>
      </w:r>
      <w:r w:rsidR="00A00380" w:rsidRPr="00A00380">
        <w:t>ы, уроки-п</w:t>
      </w:r>
      <w:r w:rsidR="00AB0471">
        <w:t xml:space="preserve">рактикумы, </w:t>
      </w:r>
      <w:r w:rsidR="00A00380" w:rsidRPr="00A00380">
        <w:t>зачёт</w:t>
      </w:r>
      <w:r w:rsidR="00AB0471">
        <w:t>ы</w:t>
      </w:r>
      <w:r w:rsidR="00A00380" w:rsidRPr="00A00380">
        <w:t>, и</w:t>
      </w:r>
      <w:r w:rsidR="006615DC" w:rsidRPr="00A00380">
        <w:t>нт</w:t>
      </w:r>
      <w:r w:rsidR="00A00380" w:rsidRPr="00A00380">
        <w:t>егрированные уроки, у</w:t>
      </w:r>
      <w:r w:rsidR="006615DC" w:rsidRPr="00A00380">
        <w:t xml:space="preserve">роки с использованием игровых технологий: деловые игры, соревнования, КВН, сюжетно-ролевые </w:t>
      </w:r>
      <w:proofErr w:type="gramStart"/>
      <w:r w:rsidR="006615DC" w:rsidRPr="00A00380">
        <w:t>уроки, уроки-игры, уроки-сказки, уроки-путешествия, уроки-состязания, урок-суд, урок-аукцион, урок-биржа знаний,  уроки, основанные на имитации деятельности учреждений и организаций.</w:t>
      </w:r>
      <w:proofErr w:type="gramEnd"/>
    </w:p>
    <w:p w:rsidR="006615DC" w:rsidRPr="00AB0471" w:rsidRDefault="006615DC" w:rsidP="00AB0471">
      <w:pPr>
        <w:ind w:firstLine="709"/>
        <w:jc w:val="both"/>
        <w:rPr>
          <w:color w:val="000000"/>
        </w:rPr>
      </w:pPr>
      <w:r w:rsidRPr="00A00380">
        <w:t>Перед учащимися ставятся проблемно-поисковые задачи, даются творчес</w:t>
      </w:r>
      <w:r w:rsidR="00AB0471">
        <w:t>кие задания. Эти уроки играют</w:t>
      </w:r>
      <w:r w:rsidRPr="00A00380">
        <w:t xml:space="preserve"> и </w:t>
      </w:r>
      <w:proofErr w:type="spellStart"/>
      <w:r w:rsidRPr="00A00380">
        <w:t>профори</w:t>
      </w:r>
      <w:r w:rsidR="00AB0471">
        <w:t>ентационную</w:t>
      </w:r>
      <w:proofErr w:type="spellEnd"/>
      <w:r w:rsidR="00AB0471">
        <w:t xml:space="preserve"> роль, здесь проявляю</w:t>
      </w:r>
      <w:r w:rsidRPr="00A00380">
        <w:t xml:space="preserve">тся артистизм школьников, неординарность мышления. </w:t>
      </w:r>
      <w:r w:rsidRPr="00A00380">
        <w:rPr>
          <w:color w:val="000000"/>
        </w:rPr>
        <w:t xml:space="preserve">Развитие умений  коллективной работы, самостоятельного поиска недостающей  информации, умения выделять главное, умения защищать свою точку зрения, выступать перед публикой осуществляется при использовании метода проектов в учебном </w:t>
      </w:r>
      <w:proofErr w:type="spellStart"/>
      <w:r w:rsidRPr="00A00380">
        <w:rPr>
          <w:color w:val="000000"/>
        </w:rPr>
        <w:t>процессе</w:t>
      </w:r>
      <w:proofErr w:type="gramStart"/>
      <w:r w:rsidRPr="00A00380">
        <w:rPr>
          <w:color w:val="000000"/>
        </w:rPr>
        <w:t>.</w:t>
      </w:r>
      <w:r w:rsidRPr="00A00380">
        <w:t>П</w:t>
      </w:r>
      <w:proofErr w:type="gramEnd"/>
      <w:r w:rsidRPr="00A00380">
        <w:t>роектная</w:t>
      </w:r>
      <w:proofErr w:type="spellEnd"/>
      <w:r w:rsidRPr="00A00380">
        <w:t xml:space="preserve"> деятельность дает возможность ученикам выполнять работы на </w:t>
      </w:r>
      <w:r w:rsidR="00AB0471">
        <w:t>разном уровне</w:t>
      </w:r>
      <w:r w:rsidRPr="00A00380">
        <w:t xml:space="preserve">. Сильные ученики углубляют свои знания, работая над конкретными задачами. Слабые ученики могут выполнить задания по темам, которые не были усвоены в ходе уроков. Творческий процесс, который имеет место при работе над проектом, дает возможность по-новому взглянуть на </w:t>
      </w:r>
      <w:r w:rsidR="00AB0471">
        <w:t xml:space="preserve">материал, систематизировать </w:t>
      </w:r>
      <w:r w:rsidRPr="00A00380">
        <w:t xml:space="preserve"> знания.</w:t>
      </w:r>
    </w:p>
    <w:p w:rsidR="006615DC" w:rsidRPr="00A00380" w:rsidRDefault="006615DC" w:rsidP="00A00380">
      <w:pPr>
        <w:pStyle w:val="ab"/>
        <w:ind w:firstLine="709"/>
        <w:jc w:val="both"/>
      </w:pPr>
      <w:r w:rsidRPr="00A00380">
        <w:t>Внеурочная работа по информатике – это</w:t>
      </w:r>
      <w:r w:rsidR="00AB0471">
        <w:t xml:space="preserve"> </w:t>
      </w:r>
      <w:r w:rsidRPr="00A00380">
        <w:rPr>
          <w:color w:val="000000"/>
        </w:rPr>
        <w:t xml:space="preserve">продолжение </w:t>
      </w:r>
      <w:r w:rsidR="00A00380" w:rsidRPr="00A00380">
        <w:rPr>
          <w:color w:val="000000"/>
        </w:rPr>
        <w:t>п</w:t>
      </w:r>
      <w:r w:rsidRPr="00A00380">
        <w:rPr>
          <w:color w:val="000000"/>
        </w:rPr>
        <w:t xml:space="preserve">роцесса, начатого на уроке. </w:t>
      </w:r>
      <w:r w:rsidRPr="00A00380">
        <w:t>Из года в год в школе (и это стало традицией) пр</w:t>
      </w:r>
      <w:r w:rsidR="00AB0471">
        <w:t>оводятся предметные недели.  М</w:t>
      </w:r>
      <w:r w:rsidRPr="00A00380">
        <w:t>етодическое объединение учителей каждый год проводит предметную неделю, стараясь охватить всех учащихся разного возраста.</w:t>
      </w:r>
      <w:r w:rsidR="00AB0471">
        <w:t xml:space="preserve"> </w:t>
      </w:r>
      <w:r w:rsidRPr="00A00380">
        <w:t>Развитию познавательной и творческой активности учащихся сп</w:t>
      </w:r>
      <w:r w:rsidR="00AB0471">
        <w:t>особствует организация</w:t>
      </w:r>
      <w:r w:rsidRPr="00A00380">
        <w:t xml:space="preserve"> кружковой работы и </w:t>
      </w:r>
      <w:r w:rsidR="004A3C82">
        <w:t xml:space="preserve"> проведение </w:t>
      </w:r>
      <w:r w:rsidRPr="00A00380">
        <w:t xml:space="preserve">элективных курсов по информатике. </w:t>
      </w:r>
    </w:p>
    <w:p w:rsidR="006615DC" w:rsidRPr="00A00380" w:rsidRDefault="00073810" w:rsidP="00A00380">
      <w:pPr>
        <w:pStyle w:val="ab"/>
        <w:ind w:firstLine="709"/>
        <w:jc w:val="both"/>
        <w:rPr>
          <w:color w:val="FF0000"/>
        </w:rPr>
      </w:pPr>
      <w:r w:rsidRPr="00073810">
        <w:rPr>
          <w:noProof/>
        </w:rPr>
        <w:pict>
          <v:shape id="_x0000_s1053" type="#_x0000_t75" style="position:absolute;left:0;text-align:left;margin-left:325.75pt;margin-top:44.35pt;width:187.5pt;height:141.75pt;z-index:251665408">
            <v:imagedata r:id="rId10" o:title="IMG_3915"/>
            <w10:wrap type="square"/>
          </v:shape>
        </w:pict>
      </w:r>
      <w:r w:rsidR="006615DC" w:rsidRPr="00A00380">
        <w:t>В 5</w:t>
      </w:r>
      <w:r w:rsidR="004A3C82">
        <w:t>-х</w:t>
      </w:r>
      <w:r w:rsidR="006615DC" w:rsidRPr="00A00380">
        <w:t xml:space="preserve"> классах учащиеся с удовольствием занимаются в кружке «Создание презентации в программе </w:t>
      </w:r>
      <w:r w:rsidR="006615DC" w:rsidRPr="00A00380">
        <w:rPr>
          <w:lang w:val="en-US"/>
        </w:rPr>
        <w:t>MS</w:t>
      </w:r>
      <w:r w:rsidR="004A3C82">
        <w:t xml:space="preserve"> </w:t>
      </w:r>
      <w:r w:rsidR="006615DC" w:rsidRPr="00A00380">
        <w:rPr>
          <w:lang w:val="en-US"/>
        </w:rPr>
        <w:t>Power</w:t>
      </w:r>
      <w:r w:rsidR="004A3C82">
        <w:t xml:space="preserve"> </w:t>
      </w:r>
      <w:r w:rsidR="006615DC" w:rsidRPr="00A00380">
        <w:rPr>
          <w:lang w:val="en-US"/>
        </w:rPr>
        <w:t>Point</w:t>
      </w:r>
      <w:r w:rsidR="006615DC" w:rsidRPr="00A00380">
        <w:t>». Посещая кружок «В мире информации», ребята учатся работать в глобальной сети Интернет, создавать свои электронные почтовые ящики, знакомятся с интересными познавательными сайтами. У девятиклассников популярен элективный курс «Делопроизводство на компьютере».</w:t>
      </w:r>
    </w:p>
    <w:p w:rsidR="006615DC" w:rsidRPr="00A00380" w:rsidRDefault="006615DC" w:rsidP="00A00380">
      <w:pPr>
        <w:pStyle w:val="ab"/>
        <w:ind w:firstLine="709"/>
        <w:jc w:val="both"/>
      </w:pPr>
      <w:r w:rsidRPr="00A00380">
        <w:t>На п</w:t>
      </w:r>
      <w:r w:rsidR="004A3C82">
        <w:t xml:space="preserve">ротяжении нескольких лет </w:t>
      </w:r>
      <w:proofErr w:type="spellStart"/>
      <w:r w:rsidR="004A3C82">
        <w:t>Долотова</w:t>
      </w:r>
      <w:proofErr w:type="spellEnd"/>
      <w:r w:rsidR="004A3C82">
        <w:t xml:space="preserve"> О.В. ведет</w:t>
      </w:r>
      <w:r w:rsidRPr="00A00380">
        <w:t xml:space="preserve"> элективный курс «Основы языка гипертекстовой разметки HTML» в 9</w:t>
      </w:r>
      <w:r w:rsidR="004A3C82">
        <w:t>-х</w:t>
      </w:r>
      <w:r w:rsidRPr="00A00380">
        <w:t xml:space="preserve"> классах и элективный </w:t>
      </w:r>
      <w:r w:rsidR="004A3C82">
        <w:t xml:space="preserve">учебный </w:t>
      </w:r>
      <w:r w:rsidRPr="00A00380">
        <w:t xml:space="preserve">предмет «Проектная деятельность учащихся через создание </w:t>
      </w:r>
      <w:proofErr w:type="spellStart"/>
      <w:r w:rsidRPr="00A00380">
        <w:t>Web</w:t>
      </w:r>
      <w:proofErr w:type="spellEnd"/>
      <w:r w:rsidRPr="00A00380">
        <w:t xml:space="preserve"> – страниц» для 10-11</w:t>
      </w:r>
      <w:r w:rsidR="004A3C82">
        <w:t>-х</w:t>
      </w:r>
      <w:r w:rsidRPr="00A00380">
        <w:t xml:space="preserve"> классов.</w:t>
      </w:r>
    </w:p>
    <w:p w:rsidR="006615DC" w:rsidRPr="00A00380" w:rsidRDefault="006615DC" w:rsidP="00A00380">
      <w:pPr>
        <w:ind w:firstLine="709"/>
        <w:jc w:val="both"/>
      </w:pPr>
      <w:r w:rsidRPr="00A00380">
        <w:t>Использование разнообразных форм проведения учебных занятий, видов работы обучающихся, различных дидактических средств, педагогических технологий способствуют повышению по</w:t>
      </w:r>
      <w:r w:rsidR="004A3C82">
        <w:t>знавательного интереса учащихся.</w:t>
      </w:r>
      <w:r w:rsidRPr="00A00380">
        <w:t xml:space="preserve"> </w:t>
      </w:r>
    </w:p>
    <w:p w:rsidR="006615DC" w:rsidRDefault="004A3C82" w:rsidP="008229ED">
      <w:pPr>
        <w:pStyle w:val="ab"/>
        <w:ind w:firstLine="709"/>
        <w:jc w:val="both"/>
        <w:rPr>
          <w:b/>
          <w:color w:val="4F81BD" w:themeColor="accent1"/>
        </w:rPr>
      </w:pPr>
      <w:r>
        <w:t xml:space="preserve">Это помогло </w:t>
      </w:r>
      <w:r w:rsidR="006615DC" w:rsidRPr="00A00380">
        <w:t xml:space="preserve">определить </w:t>
      </w:r>
      <w:r>
        <w:t xml:space="preserve"> как положительные аспекты </w:t>
      </w:r>
      <w:r w:rsidR="006615DC" w:rsidRPr="00A00380">
        <w:t xml:space="preserve"> опыта, так и выявить проблемы, позволяющие наметить пути совершенствования работы в этом направлении.</w:t>
      </w:r>
    </w:p>
    <w:sectPr w:rsidR="006615DC" w:rsidSect="00B76B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0DFC39DB"/>
    <w:multiLevelType w:val="hybridMultilevel"/>
    <w:tmpl w:val="CFBCEE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30E7BD7"/>
    <w:multiLevelType w:val="hybridMultilevel"/>
    <w:tmpl w:val="617E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A12CA"/>
    <w:multiLevelType w:val="hybridMultilevel"/>
    <w:tmpl w:val="8FE00E6C"/>
    <w:lvl w:ilvl="0" w:tplc="38CC526C">
      <w:start w:val="1"/>
      <w:numFmt w:val="decimal"/>
      <w:lvlText w:val="%1)"/>
      <w:lvlJc w:val="left"/>
      <w:pPr>
        <w:ind w:left="536" w:hanging="360"/>
      </w:pPr>
    </w:lvl>
    <w:lvl w:ilvl="1" w:tplc="04190019">
      <w:start w:val="1"/>
      <w:numFmt w:val="lowerLetter"/>
      <w:lvlText w:val="%2."/>
      <w:lvlJc w:val="left"/>
      <w:pPr>
        <w:ind w:left="1256" w:hanging="360"/>
      </w:pPr>
    </w:lvl>
    <w:lvl w:ilvl="2" w:tplc="0419001B">
      <w:start w:val="1"/>
      <w:numFmt w:val="lowerRoman"/>
      <w:lvlText w:val="%3."/>
      <w:lvlJc w:val="right"/>
      <w:pPr>
        <w:ind w:left="1976" w:hanging="180"/>
      </w:pPr>
    </w:lvl>
    <w:lvl w:ilvl="3" w:tplc="0419000F">
      <w:start w:val="1"/>
      <w:numFmt w:val="decimal"/>
      <w:lvlText w:val="%4."/>
      <w:lvlJc w:val="left"/>
      <w:pPr>
        <w:ind w:left="2696" w:hanging="360"/>
      </w:pPr>
    </w:lvl>
    <w:lvl w:ilvl="4" w:tplc="04190019">
      <w:start w:val="1"/>
      <w:numFmt w:val="lowerLetter"/>
      <w:lvlText w:val="%5."/>
      <w:lvlJc w:val="left"/>
      <w:pPr>
        <w:ind w:left="3416" w:hanging="360"/>
      </w:pPr>
    </w:lvl>
    <w:lvl w:ilvl="5" w:tplc="0419001B">
      <w:start w:val="1"/>
      <w:numFmt w:val="lowerRoman"/>
      <w:lvlText w:val="%6."/>
      <w:lvlJc w:val="right"/>
      <w:pPr>
        <w:ind w:left="4136" w:hanging="180"/>
      </w:pPr>
    </w:lvl>
    <w:lvl w:ilvl="6" w:tplc="0419000F">
      <w:start w:val="1"/>
      <w:numFmt w:val="decimal"/>
      <w:lvlText w:val="%7."/>
      <w:lvlJc w:val="left"/>
      <w:pPr>
        <w:ind w:left="4856" w:hanging="360"/>
      </w:pPr>
    </w:lvl>
    <w:lvl w:ilvl="7" w:tplc="04190019">
      <w:start w:val="1"/>
      <w:numFmt w:val="lowerLetter"/>
      <w:lvlText w:val="%8."/>
      <w:lvlJc w:val="left"/>
      <w:pPr>
        <w:ind w:left="5576" w:hanging="360"/>
      </w:pPr>
    </w:lvl>
    <w:lvl w:ilvl="8" w:tplc="0419001B">
      <w:start w:val="1"/>
      <w:numFmt w:val="lowerRoman"/>
      <w:lvlText w:val="%9."/>
      <w:lvlJc w:val="right"/>
      <w:pPr>
        <w:ind w:left="6296" w:hanging="180"/>
      </w:p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47D32A9F"/>
    <w:multiLevelType w:val="hybridMultilevel"/>
    <w:tmpl w:val="89E8136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53942818"/>
    <w:multiLevelType w:val="hybridMultilevel"/>
    <w:tmpl w:val="01BCE2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61680CE9"/>
    <w:multiLevelType w:val="hybridMultilevel"/>
    <w:tmpl w:val="0304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671BD"/>
    <w:multiLevelType w:val="hybridMultilevel"/>
    <w:tmpl w:val="4376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8C72EB"/>
    <w:multiLevelType w:val="hybridMultilevel"/>
    <w:tmpl w:val="C39E2D00"/>
    <w:lvl w:ilvl="0" w:tplc="EE722276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2C6C5C"/>
    <w:multiLevelType w:val="hybridMultilevel"/>
    <w:tmpl w:val="CD0E18C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FC1AE4"/>
    <w:multiLevelType w:val="hybridMultilevel"/>
    <w:tmpl w:val="2F425396"/>
    <w:lvl w:ilvl="0" w:tplc="097424F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496156"/>
    <w:multiLevelType w:val="hybridMultilevel"/>
    <w:tmpl w:val="DDCED20C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944152"/>
    <w:multiLevelType w:val="hybridMultilevel"/>
    <w:tmpl w:val="3B409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19"/>
  </w:num>
  <w:num w:numId="5">
    <w:abstractNumId w:val="25"/>
  </w:num>
  <w:num w:numId="6">
    <w:abstractNumId w:val="6"/>
  </w:num>
  <w:num w:numId="7">
    <w:abstractNumId w:val="9"/>
  </w:num>
  <w:num w:numId="8">
    <w:abstractNumId w:val="5"/>
  </w:num>
  <w:num w:numId="9">
    <w:abstractNumId w:val="24"/>
  </w:num>
  <w:num w:numId="10">
    <w:abstractNumId w:val="18"/>
  </w:num>
  <w:num w:numId="11">
    <w:abstractNumId w:val="4"/>
  </w:num>
  <w:num w:numId="12">
    <w:abstractNumId w:val="13"/>
  </w:num>
  <w:num w:numId="13">
    <w:abstractNumId w:val="3"/>
  </w:num>
  <w:num w:numId="14">
    <w:abstractNumId w:val="2"/>
  </w:num>
  <w:num w:numId="15">
    <w:abstractNumId w:val="22"/>
  </w:num>
  <w:num w:numId="16">
    <w:abstractNumId w:val="16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7"/>
  </w:num>
  <w:num w:numId="22">
    <w:abstractNumId w:val="14"/>
  </w:num>
  <w:num w:numId="23">
    <w:abstractNumId w:val="23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78"/>
    <w:rsid w:val="00003BFC"/>
    <w:rsid w:val="00003DA3"/>
    <w:rsid w:val="000051F5"/>
    <w:rsid w:val="00010A17"/>
    <w:rsid w:val="00011DE5"/>
    <w:rsid w:val="000137B8"/>
    <w:rsid w:val="00040FB1"/>
    <w:rsid w:val="0004102B"/>
    <w:rsid w:val="000451E3"/>
    <w:rsid w:val="00064F39"/>
    <w:rsid w:val="00066B29"/>
    <w:rsid w:val="00073810"/>
    <w:rsid w:val="000825F0"/>
    <w:rsid w:val="000874B3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10230C"/>
    <w:rsid w:val="00102310"/>
    <w:rsid w:val="00123B0E"/>
    <w:rsid w:val="001313AA"/>
    <w:rsid w:val="00134E78"/>
    <w:rsid w:val="00140A6F"/>
    <w:rsid w:val="001437AB"/>
    <w:rsid w:val="00150452"/>
    <w:rsid w:val="00151464"/>
    <w:rsid w:val="0015170F"/>
    <w:rsid w:val="001757A1"/>
    <w:rsid w:val="00181081"/>
    <w:rsid w:val="001812A6"/>
    <w:rsid w:val="001815F0"/>
    <w:rsid w:val="00184FC6"/>
    <w:rsid w:val="001860A8"/>
    <w:rsid w:val="00190238"/>
    <w:rsid w:val="001A177A"/>
    <w:rsid w:val="001A24BD"/>
    <w:rsid w:val="001A7F68"/>
    <w:rsid w:val="001C2C2D"/>
    <w:rsid w:val="001D5326"/>
    <w:rsid w:val="001D797B"/>
    <w:rsid w:val="001E02DA"/>
    <w:rsid w:val="001E509C"/>
    <w:rsid w:val="00223065"/>
    <w:rsid w:val="002263C0"/>
    <w:rsid w:val="0025728B"/>
    <w:rsid w:val="00260FCA"/>
    <w:rsid w:val="00274C75"/>
    <w:rsid w:val="00275C78"/>
    <w:rsid w:val="002A1FC8"/>
    <w:rsid w:val="002A4203"/>
    <w:rsid w:val="002A5AA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6184"/>
    <w:rsid w:val="003C05A7"/>
    <w:rsid w:val="003D65AF"/>
    <w:rsid w:val="003E24C9"/>
    <w:rsid w:val="003E57C0"/>
    <w:rsid w:val="003E6BE1"/>
    <w:rsid w:val="003F3247"/>
    <w:rsid w:val="003F5F45"/>
    <w:rsid w:val="0041076B"/>
    <w:rsid w:val="004107FD"/>
    <w:rsid w:val="00412BC3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81DBF"/>
    <w:rsid w:val="004831DF"/>
    <w:rsid w:val="00483B7A"/>
    <w:rsid w:val="00485E5C"/>
    <w:rsid w:val="004A3C82"/>
    <w:rsid w:val="004D02E4"/>
    <w:rsid w:val="004D3F89"/>
    <w:rsid w:val="004D561F"/>
    <w:rsid w:val="004E6B46"/>
    <w:rsid w:val="004F3C5B"/>
    <w:rsid w:val="005022AA"/>
    <w:rsid w:val="00505AB0"/>
    <w:rsid w:val="00517570"/>
    <w:rsid w:val="0052424C"/>
    <w:rsid w:val="00525C3F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2BA7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15DC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E38DB"/>
    <w:rsid w:val="006F5066"/>
    <w:rsid w:val="006F6955"/>
    <w:rsid w:val="00701CDE"/>
    <w:rsid w:val="00704EF4"/>
    <w:rsid w:val="00707678"/>
    <w:rsid w:val="007101C0"/>
    <w:rsid w:val="00721102"/>
    <w:rsid w:val="007244BE"/>
    <w:rsid w:val="007252F7"/>
    <w:rsid w:val="00725EC1"/>
    <w:rsid w:val="00727DDB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068E8"/>
    <w:rsid w:val="00806E18"/>
    <w:rsid w:val="0081176C"/>
    <w:rsid w:val="00814A93"/>
    <w:rsid w:val="008229ED"/>
    <w:rsid w:val="008231BB"/>
    <w:rsid w:val="0082604A"/>
    <w:rsid w:val="00826AD9"/>
    <w:rsid w:val="008379C0"/>
    <w:rsid w:val="00845E2F"/>
    <w:rsid w:val="008567FC"/>
    <w:rsid w:val="00874C9F"/>
    <w:rsid w:val="00891BB6"/>
    <w:rsid w:val="00894A5E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1C04"/>
    <w:rsid w:val="009C2A52"/>
    <w:rsid w:val="009C33E5"/>
    <w:rsid w:val="009C5F89"/>
    <w:rsid w:val="009C66E4"/>
    <w:rsid w:val="009D6D2B"/>
    <w:rsid w:val="009D6DCB"/>
    <w:rsid w:val="009F1AE8"/>
    <w:rsid w:val="009F4E7A"/>
    <w:rsid w:val="00A00380"/>
    <w:rsid w:val="00A04A5A"/>
    <w:rsid w:val="00A06FA1"/>
    <w:rsid w:val="00A1283E"/>
    <w:rsid w:val="00A14C75"/>
    <w:rsid w:val="00A20C2D"/>
    <w:rsid w:val="00A272AA"/>
    <w:rsid w:val="00A47F43"/>
    <w:rsid w:val="00A74C0C"/>
    <w:rsid w:val="00A82A1C"/>
    <w:rsid w:val="00A904A6"/>
    <w:rsid w:val="00A90A4B"/>
    <w:rsid w:val="00A92A08"/>
    <w:rsid w:val="00A9336D"/>
    <w:rsid w:val="00A93457"/>
    <w:rsid w:val="00AA41CA"/>
    <w:rsid w:val="00AB0471"/>
    <w:rsid w:val="00AB164C"/>
    <w:rsid w:val="00AB6BA9"/>
    <w:rsid w:val="00AD3E89"/>
    <w:rsid w:val="00AD56D2"/>
    <w:rsid w:val="00AD7A7D"/>
    <w:rsid w:val="00AE5E24"/>
    <w:rsid w:val="00AF3C1B"/>
    <w:rsid w:val="00AF5330"/>
    <w:rsid w:val="00B03D55"/>
    <w:rsid w:val="00B1206A"/>
    <w:rsid w:val="00B14256"/>
    <w:rsid w:val="00B175F2"/>
    <w:rsid w:val="00B40316"/>
    <w:rsid w:val="00B45E6D"/>
    <w:rsid w:val="00B61CD3"/>
    <w:rsid w:val="00B76B0A"/>
    <w:rsid w:val="00B91E21"/>
    <w:rsid w:val="00B97B28"/>
    <w:rsid w:val="00BB10AF"/>
    <w:rsid w:val="00BC0A8F"/>
    <w:rsid w:val="00BD0DA1"/>
    <w:rsid w:val="00BD4EB6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13E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C58FD"/>
    <w:rsid w:val="00CD097A"/>
    <w:rsid w:val="00CF1385"/>
    <w:rsid w:val="00CF22BA"/>
    <w:rsid w:val="00CF7626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5C44"/>
    <w:rsid w:val="00E40378"/>
    <w:rsid w:val="00E41BD2"/>
    <w:rsid w:val="00E4274C"/>
    <w:rsid w:val="00E4495E"/>
    <w:rsid w:val="00E45CED"/>
    <w:rsid w:val="00E6289D"/>
    <w:rsid w:val="00E63608"/>
    <w:rsid w:val="00E86CD0"/>
    <w:rsid w:val="00E9249D"/>
    <w:rsid w:val="00EA0DE9"/>
    <w:rsid w:val="00EA231C"/>
    <w:rsid w:val="00EA43CB"/>
    <w:rsid w:val="00EB070B"/>
    <w:rsid w:val="00EB1D6E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FDE"/>
    <w:rsid w:val="00F44E73"/>
    <w:rsid w:val="00F628CA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1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Минаева Е Л</cp:lastModifiedBy>
  <cp:revision>44</cp:revision>
  <cp:lastPrinted>2013-05-20T07:19:00Z</cp:lastPrinted>
  <dcterms:created xsi:type="dcterms:W3CDTF">2012-05-05T07:37:00Z</dcterms:created>
  <dcterms:modified xsi:type="dcterms:W3CDTF">2015-10-12T09:02:00Z</dcterms:modified>
</cp:coreProperties>
</file>