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DB" w:rsidRDefault="004F761D" w:rsidP="001A5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30AB3" w:rsidRPr="001A55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A5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68" w:rsidRPr="001A55DB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="00720368" w:rsidRPr="001A55DB">
        <w:rPr>
          <w:rFonts w:ascii="Times New Roman" w:hAnsi="Times New Roman" w:cs="Times New Roman"/>
          <w:sz w:val="24"/>
          <w:szCs w:val="24"/>
        </w:rPr>
        <w:t xml:space="preserve"> Е.А., </w:t>
      </w:r>
    </w:p>
    <w:p w:rsidR="00414079" w:rsidRPr="001A55DB" w:rsidRDefault="00720368" w:rsidP="001A5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F761D" w:rsidRPr="001A55DB">
        <w:rPr>
          <w:rFonts w:ascii="Times New Roman" w:hAnsi="Times New Roman" w:cs="Times New Roman"/>
          <w:sz w:val="24"/>
          <w:szCs w:val="24"/>
        </w:rPr>
        <w:t>МБОУ Дорогобужская СОШ №2</w:t>
      </w:r>
    </w:p>
    <w:p w:rsidR="001A55DB" w:rsidRDefault="00A30AB3" w:rsidP="001A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5D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30AB3" w:rsidRPr="001A55DB" w:rsidRDefault="00A30AB3" w:rsidP="001A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5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0368" w:rsidRPr="001A55DB">
        <w:rPr>
          <w:rFonts w:ascii="Times New Roman" w:hAnsi="Times New Roman" w:cs="Times New Roman"/>
          <w:sz w:val="24"/>
          <w:szCs w:val="24"/>
        </w:rPr>
        <w:t xml:space="preserve"> </w:t>
      </w:r>
      <w:r w:rsidR="00BF4E1D" w:rsidRPr="001A55DB">
        <w:rPr>
          <w:rFonts w:ascii="Times New Roman" w:hAnsi="Times New Roman" w:cs="Times New Roman"/>
          <w:b/>
          <w:sz w:val="24"/>
          <w:szCs w:val="24"/>
        </w:rPr>
        <w:t>Проблемы и перспективы в работе по подготовке и проведению государственной итоговой аттестации выпускников школы</w:t>
      </w:r>
      <w:r w:rsidR="00720368" w:rsidRPr="001A5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61D" w:rsidRPr="001A55DB" w:rsidRDefault="004F761D" w:rsidP="001A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61D" w:rsidRPr="001A55DB" w:rsidRDefault="00783775" w:rsidP="001A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b/>
          <w:sz w:val="24"/>
          <w:szCs w:val="24"/>
        </w:rPr>
        <w:t>1.</w:t>
      </w:r>
      <w:r w:rsidR="00C06F48" w:rsidRPr="001A55DB">
        <w:rPr>
          <w:rFonts w:ascii="Times New Roman" w:hAnsi="Times New Roman" w:cs="Times New Roman"/>
          <w:b/>
          <w:sz w:val="24"/>
          <w:szCs w:val="24"/>
        </w:rPr>
        <w:t>Готовность выпускников к ГИА определяется</w:t>
      </w:r>
      <w:r w:rsidR="00C06F48" w:rsidRPr="001A55DB">
        <w:rPr>
          <w:rFonts w:ascii="Times New Roman" w:hAnsi="Times New Roman" w:cs="Times New Roman"/>
          <w:sz w:val="24"/>
          <w:szCs w:val="24"/>
        </w:rPr>
        <w:t>:</w:t>
      </w:r>
    </w:p>
    <w:p w:rsidR="004F761D" w:rsidRPr="001A55DB" w:rsidRDefault="00C06F48" w:rsidP="001A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>1 .По результатам пробного тестирования</w:t>
      </w:r>
    </w:p>
    <w:p w:rsidR="00C06F48" w:rsidRPr="001A55DB" w:rsidRDefault="00C06F48" w:rsidP="001A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>2. Учителя-пред</w:t>
      </w:r>
      <w:r w:rsidR="002C170E" w:rsidRPr="001A55DB">
        <w:rPr>
          <w:rFonts w:ascii="Times New Roman" w:hAnsi="Times New Roman" w:cs="Times New Roman"/>
          <w:sz w:val="24"/>
          <w:szCs w:val="24"/>
        </w:rPr>
        <w:t xml:space="preserve">метники дают проверочные работы и </w:t>
      </w:r>
      <w:r w:rsidRPr="001A55DB">
        <w:rPr>
          <w:rFonts w:ascii="Times New Roman" w:hAnsi="Times New Roman" w:cs="Times New Roman"/>
          <w:sz w:val="24"/>
          <w:szCs w:val="24"/>
        </w:rPr>
        <w:t xml:space="preserve"> тесты после изучения темы или  раздела</w:t>
      </w:r>
    </w:p>
    <w:p w:rsidR="00C06F48" w:rsidRPr="001A55DB" w:rsidRDefault="00C06F48" w:rsidP="001A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 xml:space="preserve">3. На промежуточную аттестацию преподаватели выносят вопросы, встречающиеся в </w:t>
      </w:r>
      <w:proofErr w:type="spellStart"/>
      <w:r w:rsidRPr="001A55DB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1A55DB">
        <w:rPr>
          <w:rFonts w:ascii="Times New Roman" w:hAnsi="Times New Roman" w:cs="Times New Roman"/>
          <w:sz w:val="24"/>
          <w:szCs w:val="24"/>
        </w:rPr>
        <w:t xml:space="preserve">  ГИА</w:t>
      </w:r>
    </w:p>
    <w:p w:rsidR="00111891" w:rsidRPr="001A55DB" w:rsidRDefault="00783775" w:rsidP="001A55DB">
      <w:pPr>
        <w:pStyle w:val="dash041e005f0431005f044b005f0447005f043d005f044b005f0439"/>
        <w:jc w:val="both"/>
        <w:rPr>
          <w:b/>
        </w:rPr>
      </w:pPr>
      <w:r w:rsidRPr="001A55DB">
        <w:rPr>
          <w:rStyle w:val="dash041e005f0431005f044b005f0447005f043d005f044b005f0439005f005fchar1char1"/>
          <w:b/>
        </w:rPr>
        <w:t>2.</w:t>
      </w:r>
      <w:r w:rsidR="002C170E" w:rsidRPr="001A55DB">
        <w:rPr>
          <w:rStyle w:val="dash041e005f0431005f044b005f0447005f043d005f044b005f0439005f005fchar1char1"/>
          <w:b/>
        </w:rPr>
        <w:t>Формирование у учащихся общих учебных действий:</w:t>
      </w:r>
    </w:p>
    <w:p w:rsidR="002C170E" w:rsidRPr="001A55DB" w:rsidRDefault="00111891" w:rsidP="001A55DB">
      <w:pPr>
        <w:pStyle w:val="dash041e005f0431005f044b005f0447005f043d005f044b005f0439"/>
        <w:rPr>
          <w:color w:val="000000" w:themeColor="text1"/>
        </w:rPr>
      </w:pPr>
      <w:r w:rsidRPr="001A55DB">
        <w:rPr>
          <w:color w:val="000000"/>
        </w:rPr>
        <w:t xml:space="preserve">От массированного решения вариантов – аналогов экзаменационных работ уйти нельзя. При их проведении и анализе работ видны пробелы </w:t>
      </w:r>
      <w:r w:rsidR="00A30AB3" w:rsidRPr="001A55DB">
        <w:rPr>
          <w:color w:val="000000"/>
        </w:rPr>
        <w:t xml:space="preserve">в </w:t>
      </w:r>
      <w:r w:rsidRPr="001A55DB">
        <w:rPr>
          <w:color w:val="000000"/>
        </w:rPr>
        <w:t>знания</w:t>
      </w:r>
      <w:r w:rsidR="00A30AB3" w:rsidRPr="001A55DB">
        <w:rPr>
          <w:color w:val="000000"/>
        </w:rPr>
        <w:t>х</w:t>
      </w:r>
      <w:r w:rsidRPr="001A55DB">
        <w:rPr>
          <w:color w:val="000000"/>
        </w:rPr>
        <w:t xml:space="preserve"> учащихся, на которые нужно обратить внимание.</w:t>
      </w:r>
    </w:p>
    <w:p w:rsidR="00294CD4" w:rsidRPr="001A55DB" w:rsidRDefault="00783775" w:rsidP="001A55DB">
      <w:pPr>
        <w:pStyle w:val="dash041e005f0431005f044b005f0447005f043d005f044b005f0439"/>
        <w:rPr>
          <w:b/>
          <w:color w:val="000000" w:themeColor="text1"/>
        </w:rPr>
      </w:pPr>
      <w:r w:rsidRPr="001A55DB">
        <w:rPr>
          <w:b/>
          <w:color w:val="000000" w:themeColor="text1"/>
        </w:rPr>
        <w:t>3.</w:t>
      </w:r>
      <w:r w:rsidR="002C170E" w:rsidRPr="001A55DB">
        <w:rPr>
          <w:b/>
          <w:color w:val="000000" w:themeColor="text1"/>
        </w:rPr>
        <w:t>Результаты сдачи ЕГЭ</w:t>
      </w:r>
    </w:p>
    <w:p w:rsidR="00294CD4" w:rsidRPr="001A55DB" w:rsidRDefault="00294CD4" w:rsidP="001A55DB">
      <w:pPr>
        <w:pStyle w:val="dash041e005f0431005f044b005f0447005f043d005f044b005f0439"/>
        <w:rPr>
          <w:color w:val="000000" w:themeColor="text1"/>
        </w:rPr>
      </w:pPr>
      <w:r w:rsidRPr="001A55DB">
        <w:rPr>
          <w:color w:val="000000" w:themeColor="text1"/>
        </w:rPr>
        <w:t>ИКТ – 2 чел. (55 и 44</w:t>
      </w:r>
      <w:proofErr w:type="gramStart"/>
      <w:r w:rsidRPr="001A55DB">
        <w:rPr>
          <w:color w:val="000000" w:themeColor="text1"/>
        </w:rPr>
        <w:t xml:space="preserve"> )</w:t>
      </w:r>
      <w:proofErr w:type="gramEnd"/>
      <w:r w:rsidRPr="001A55DB">
        <w:rPr>
          <w:color w:val="000000" w:themeColor="text1"/>
        </w:rPr>
        <w:t xml:space="preserve">   мин.40 баллов</w:t>
      </w:r>
    </w:p>
    <w:p w:rsidR="00294CD4" w:rsidRPr="001A55DB" w:rsidRDefault="00294CD4" w:rsidP="001A55DB">
      <w:pPr>
        <w:pStyle w:val="dash041e005f0431005f044b005f0447005f043d005f044b005f0439"/>
        <w:rPr>
          <w:color w:val="000000" w:themeColor="text1"/>
        </w:rPr>
      </w:pPr>
      <w:r w:rsidRPr="001A55DB">
        <w:rPr>
          <w:color w:val="000000" w:themeColor="text1"/>
        </w:rPr>
        <w:t>География – не сдавали</w:t>
      </w:r>
    </w:p>
    <w:p w:rsidR="00294CD4" w:rsidRPr="001A55DB" w:rsidRDefault="00294CD4" w:rsidP="001A55DB">
      <w:pPr>
        <w:pStyle w:val="dash041e005f0431005f044b005f0447005f043d005f044b005f0439"/>
        <w:rPr>
          <w:color w:val="000000" w:themeColor="text1"/>
        </w:rPr>
      </w:pPr>
      <w:r w:rsidRPr="001A55DB">
        <w:rPr>
          <w:color w:val="000000" w:themeColor="text1"/>
        </w:rPr>
        <w:t xml:space="preserve">История – 4 чел.  </w:t>
      </w:r>
      <w:proofErr w:type="gramStart"/>
      <w:r w:rsidRPr="001A55DB">
        <w:rPr>
          <w:color w:val="000000" w:themeColor="text1"/>
        </w:rPr>
        <w:t xml:space="preserve">( </w:t>
      </w:r>
      <w:proofErr w:type="gramEnd"/>
      <w:r w:rsidRPr="001A55DB">
        <w:rPr>
          <w:color w:val="000000" w:themeColor="text1"/>
        </w:rPr>
        <w:t>67,69, 75, 15 )  мин.32 балла</w:t>
      </w:r>
    </w:p>
    <w:p w:rsidR="00294CD4" w:rsidRPr="001A55DB" w:rsidRDefault="00294CD4" w:rsidP="001A55DB">
      <w:pPr>
        <w:pStyle w:val="dash041e005f0431005f044b005f0447005f043d005f044b005f0439"/>
        <w:rPr>
          <w:color w:val="000000" w:themeColor="text1"/>
        </w:rPr>
      </w:pPr>
      <w:r w:rsidRPr="001A55DB">
        <w:rPr>
          <w:color w:val="000000" w:themeColor="text1"/>
        </w:rPr>
        <w:t>Общество – 15 чел. (средний балл 49,4)  мин 42 балла</w:t>
      </w:r>
      <w:r w:rsidR="00783775" w:rsidRPr="001A55DB">
        <w:rPr>
          <w:color w:val="000000" w:themeColor="text1"/>
        </w:rPr>
        <w:t xml:space="preserve">  </w:t>
      </w:r>
      <w:r w:rsidR="009862F0" w:rsidRPr="001A55DB">
        <w:rPr>
          <w:color w:val="000000" w:themeColor="text1"/>
        </w:rPr>
        <w:t xml:space="preserve">   </w:t>
      </w:r>
    </w:p>
    <w:p w:rsidR="00294CD4" w:rsidRPr="001A55DB" w:rsidRDefault="00783775" w:rsidP="001A55DB">
      <w:pPr>
        <w:pStyle w:val="dash041e005f0431005f044b005f0447005f043d005f044b005f0439"/>
        <w:rPr>
          <w:color w:val="000000" w:themeColor="text1"/>
        </w:rPr>
      </w:pPr>
      <w:r w:rsidRPr="001A55DB">
        <w:rPr>
          <w:color w:val="000000" w:themeColor="text1"/>
        </w:rPr>
        <w:t xml:space="preserve">Английский – 3 чел. </w:t>
      </w:r>
      <w:proofErr w:type="gramStart"/>
      <w:r w:rsidRPr="001A55DB">
        <w:rPr>
          <w:color w:val="000000" w:themeColor="text1"/>
        </w:rPr>
        <w:t xml:space="preserve">( </w:t>
      </w:r>
      <w:proofErr w:type="gramEnd"/>
      <w:r w:rsidRPr="001A55DB">
        <w:rPr>
          <w:color w:val="000000" w:themeColor="text1"/>
        </w:rPr>
        <w:t>56, 64, 72) мин.22 балла</w:t>
      </w:r>
    </w:p>
    <w:p w:rsidR="002C170E" w:rsidRPr="001A55DB" w:rsidRDefault="00783775" w:rsidP="001A55DB">
      <w:pPr>
        <w:pStyle w:val="dash041e005f0431005f044b005f0447005f043d005f044b005f0439"/>
        <w:rPr>
          <w:color w:val="000000" w:themeColor="text1"/>
        </w:rPr>
      </w:pPr>
      <w:r w:rsidRPr="001A55DB">
        <w:rPr>
          <w:color w:val="000000" w:themeColor="text1"/>
        </w:rPr>
        <w:t xml:space="preserve">Ситуацию в МБОУ </w:t>
      </w:r>
      <w:proofErr w:type="gramStart"/>
      <w:r w:rsidRPr="001A55DB">
        <w:rPr>
          <w:color w:val="000000" w:themeColor="text1"/>
        </w:rPr>
        <w:t>Дорогобужская</w:t>
      </w:r>
      <w:proofErr w:type="gramEnd"/>
      <w:r w:rsidRPr="001A55DB">
        <w:rPr>
          <w:color w:val="000000" w:themeColor="text1"/>
        </w:rPr>
        <w:t xml:space="preserve"> СОШ №2 нельзя назвать катастрофической.</w:t>
      </w:r>
    </w:p>
    <w:p w:rsidR="00783775" w:rsidRPr="001A55DB" w:rsidRDefault="00783775" w:rsidP="001A5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5DB">
        <w:rPr>
          <w:rFonts w:ascii="Times New Roman" w:hAnsi="Times New Roman" w:cs="Times New Roman"/>
          <w:b/>
          <w:sz w:val="24"/>
          <w:szCs w:val="24"/>
        </w:rPr>
        <w:t>4 Мероприятия по улучшению качества подготовки выпускников</w:t>
      </w:r>
    </w:p>
    <w:p w:rsidR="00783775" w:rsidRPr="001A55DB" w:rsidRDefault="00783775" w:rsidP="001A55DB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>Подготовку к ГИА начинаем с начала учебного года. Замдиректора по УВР разрабатывает план психолого-педагогического сопровождения подготовки учащихся 9 и 11-х классов к ГИА.</w:t>
      </w:r>
    </w:p>
    <w:p w:rsidR="00783775" w:rsidRPr="001A55DB" w:rsidRDefault="00783775" w:rsidP="001A55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 xml:space="preserve">1. Учителя-предметники </w:t>
      </w:r>
    </w:p>
    <w:p w:rsidR="00783775" w:rsidRPr="001A55DB" w:rsidRDefault="00783775" w:rsidP="001A55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 xml:space="preserve">информируют уч-ся о планируемых изменениях </w:t>
      </w:r>
      <w:proofErr w:type="gramStart"/>
      <w:r w:rsidRPr="001A55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5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5DB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1A55DB">
        <w:rPr>
          <w:rFonts w:ascii="Times New Roman" w:hAnsi="Times New Roman" w:cs="Times New Roman"/>
          <w:sz w:val="24"/>
          <w:szCs w:val="24"/>
        </w:rPr>
        <w:t xml:space="preserve"> ЕГЭ и ОГЭ на текущий учебный год; </w:t>
      </w:r>
    </w:p>
    <w:p w:rsidR="00783775" w:rsidRPr="001A55DB" w:rsidRDefault="00783775" w:rsidP="001A55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>в учебных кабинетах оформляют информационные стенды «Готовимся к экзамену»;</w:t>
      </w:r>
    </w:p>
    <w:p w:rsidR="00783775" w:rsidRPr="001A55DB" w:rsidRDefault="00783775" w:rsidP="001A55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 xml:space="preserve"> готовят справочные и тренировочные материалы для работы с учащимися;</w:t>
      </w:r>
    </w:p>
    <w:p w:rsidR="00783775" w:rsidRPr="001A55DB" w:rsidRDefault="00783775" w:rsidP="001A55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 xml:space="preserve"> планируют уроки повторения учебного материала к экзамену или отводят часть времени на уроке для его повторения.</w:t>
      </w:r>
    </w:p>
    <w:p w:rsidR="00783775" w:rsidRPr="001A55DB" w:rsidRDefault="00783775" w:rsidP="001A55D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 xml:space="preserve">По запросу учащихся 11-х </w:t>
      </w:r>
      <w:proofErr w:type="spellStart"/>
      <w:r w:rsidRPr="001A55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55DB">
        <w:rPr>
          <w:rFonts w:ascii="Times New Roman" w:hAnsi="Times New Roman" w:cs="Times New Roman"/>
          <w:sz w:val="24"/>
          <w:szCs w:val="24"/>
        </w:rPr>
        <w:t xml:space="preserve">. организованы ЭУП по русскому языку, литературе, математике, физике, биологии, обществознанию; для уч-ся 9-х </w:t>
      </w:r>
      <w:proofErr w:type="spellStart"/>
      <w:r w:rsidRPr="001A55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55DB">
        <w:rPr>
          <w:rFonts w:ascii="Times New Roman" w:hAnsi="Times New Roman" w:cs="Times New Roman"/>
          <w:sz w:val="24"/>
          <w:szCs w:val="24"/>
        </w:rPr>
        <w:t>. - по русскому языку и  математике, где они учатся заполнять бланки ответов, вместе с учителем определяют общие стратегии подготовки к ГИА, выполняют задания КИМ различной сложности.</w:t>
      </w:r>
    </w:p>
    <w:p w:rsidR="00783775" w:rsidRPr="001A55DB" w:rsidRDefault="00783775" w:rsidP="001A55D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>Ежегодно выпускникам 11-х классов предлагается пройти платное пробное тестирование по письменным и устным предметам. Более 70% выпускников пишут пробное тестирование по русскому языку, более 50% - по математике, более 55% - по обществознанию. По остальным устным предметам пробное тестирование пишут от 2-х до 6 человек, т.к. на итоговую аттестацию по устным предметам они выбирают 1 или 2 предмета.</w:t>
      </w:r>
    </w:p>
    <w:p w:rsidR="00783775" w:rsidRPr="001A55DB" w:rsidRDefault="00783775" w:rsidP="001A55D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5DB">
        <w:rPr>
          <w:rFonts w:ascii="Times New Roman" w:hAnsi="Times New Roman" w:cs="Times New Roman"/>
          <w:sz w:val="24"/>
          <w:szCs w:val="24"/>
        </w:rPr>
        <w:t>Выпускники 9-х классов ежегодно пишут платное пробное тестирование по русскому языку (более 44%) и  по математике (более 46%). В 2015-2016 учебном году на пробное тестирование по обществознанию записались 24% выпускников, на остальные устные предметы – от 4 до 11%.</w:t>
      </w:r>
    </w:p>
    <w:p w:rsidR="00783775" w:rsidRPr="001A55DB" w:rsidRDefault="009862F0" w:rsidP="001A55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783775" w:rsidRPr="001A5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по повышению профессиональной компетентности педагогов.</w:t>
      </w:r>
    </w:p>
    <w:p w:rsidR="00783775" w:rsidRPr="001A55DB" w:rsidRDefault="00111891" w:rsidP="001A55D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5DB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Своевременное  ознакомление педагогов с нормативными документами по ГИА</w:t>
      </w:r>
    </w:p>
    <w:p w:rsidR="009862F0" w:rsidRPr="001A55DB" w:rsidRDefault="009862F0" w:rsidP="001A55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МО (подготовка, итоги, анализ  ГИА),  совещания, малый педсовет;</w:t>
      </w:r>
    </w:p>
    <w:p w:rsidR="009862F0" w:rsidRPr="001A55DB" w:rsidRDefault="009862F0" w:rsidP="001A55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Работа по темам самообразования;</w:t>
      </w:r>
    </w:p>
    <w:p w:rsidR="009862F0" w:rsidRPr="001A55DB" w:rsidRDefault="009862F0" w:rsidP="001A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и открытых мероприятий;</w:t>
      </w:r>
    </w:p>
    <w:p w:rsidR="009862F0" w:rsidRPr="001A55DB" w:rsidRDefault="009862F0" w:rsidP="001A55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конкурсах профессионального мастерства,  в </w:t>
      </w:r>
      <w:proofErr w:type="spellStart"/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862F0" w:rsidRPr="001A55DB" w:rsidRDefault="009862F0" w:rsidP="001A55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онлайн-консультациях</w:t>
      </w:r>
      <w:proofErr w:type="spellEnd"/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62F0" w:rsidRPr="001A55DB" w:rsidRDefault="009862F0" w:rsidP="001A55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Постоянно действующий режим консультирования;</w:t>
      </w:r>
    </w:p>
    <w:p w:rsidR="009862F0" w:rsidRPr="001A55DB" w:rsidRDefault="009862F0" w:rsidP="001A55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775" w:rsidRPr="001A55DB" w:rsidRDefault="00783775" w:rsidP="001A55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83775" w:rsidRPr="001A55DB" w:rsidSect="0041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C71"/>
    <w:multiLevelType w:val="hybridMultilevel"/>
    <w:tmpl w:val="97D8E650"/>
    <w:lvl w:ilvl="0" w:tplc="AE6CE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470F7"/>
    <w:multiLevelType w:val="hybridMultilevel"/>
    <w:tmpl w:val="F4363BCC"/>
    <w:lvl w:ilvl="0" w:tplc="FEC0B0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A63DF"/>
    <w:multiLevelType w:val="hybridMultilevel"/>
    <w:tmpl w:val="9954AAB2"/>
    <w:lvl w:ilvl="0" w:tplc="C1265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6673E"/>
    <w:multiLevelType w:val="multilevel"/>
    <w:tmpl w:val="EA62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F387707"/>
    <w:multiLevelType w:val="hybridMultilevel"/>
    <w:tmpl w:val="4D2C04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2C82488"/>
    <w:multiLevelType w:val="hybridMultilevel"/>
    <w:tmpl w:val="98A45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61D"/>
    <w:rsid w:val="00111891"/>
    <w:rsid w:val="001A55DB"/>
    <w:rsid w:val="001B7945"/>
    <w:rsid w:val="00251785"/>
    <w:rsid w:val="00294CD4"/>
    <w:rsid w:val="002C170E"/>
    <w:rsid w:val="00413CE2"/>
    <w:rsid w:val="00414079"/>
    <w:rsid w:val="004F761D"/>
    <w:rsid w:val="00720368"/>
    <w:rsid w:val="00783775"/>
    <w:rsid w:val="009862F0"/>
    <w:rsid w:val="0099294B"/>
    <w:rsid w:val="00A30AB3"/>
    <w:rsid w:val="00BF4E1D"/>
    <w:rsid w:val="00C06F48"/>
    <w:rsid w:val="00F5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1D"/>
    <w:pPr>
      <w:ind w:left="720"/>
      <w:contextualSpacing/>
    </w:pPr>
  </w:style>
  <w:style w:type="paragraph" w:customStyle="1" w:styleId="2">
    <w:name w:val="Знак2"/>
    <w:basedOn w:val="a"/>
    <w:rsid w:val="004F76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17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C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377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2AE59-56E4-42EB-9BD9-4899BA18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Минаева Е Л</cp:lastModifiedBy>
  <cp:revision>11</cp:revision>
  <cp:lastPrinted>2016-01-11T12:27:00Z</cp:lastPrinted>
  <dcterms:created xsi:type="dcterms:W3CDTF">2015-12-23T10:05:00Z</dcterms:created>
  <dcterms:modified xsi:type="dcterms:W3CDTF">2016-01-13T10:25:00Z</dcterms:modified>
</cp:coreProperties>
</file>