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B" w:rsidRPr="00D07DCB" w:rsidRDefault="00AF5A93" w:rsidP="00D07DCB">
      <w:pPr>
        <w:jc w:val="right"/>
        <w:rPr>
          <w:bCs/>
          <w:i/>
          <w:sz w:val="28"/>
          <w:szCs w:val="28"/>
        </w:rPr>
      </w:pPr>
      <w:proofErr w:type="spellStart"/>
      <w:r w:rsidRPr="00D07DCB">
        <w:rPr>
          <w:bCs/>
          <w:i/>
          <w:sz w:val="28"/>
          <w:szCs w:val="28"/>
        </w:rPr>
        <w:t>Ковыренков</w:t>
      </w:r>
      <w:r w:rsidR="00D07DCB" w:rsidRPr="00D07DCB">
        <w:rPr>
          <w:bCs/>
          <w:i/>
          <w:sz w:val="28"/>
          <w:szCs w:val="28"/>
        </w:rPr>
        <w:t>а</w:t>
      </w:r>
      <w:proofErr w:type="spellEnd"/>
      <w:r w:rsidR="00D07DCB" w:rsidRPr="00D07DCB">
        <w:rPr>
          <w:bCs/>
          <w:i/>
          <w:sz w:val="28"/>
          <w:szCs w:val="28"/>
        </w:rPr>
        <w:t xml:space="preserve"> Е.А., </w:t>
      </w:r>
    </w:p>
    <w:p w:rsidR="00AF5A93" w:rsidRPr="00D07DCB" w:rsidRDefault="00D07DCB" w:rsidP="00D07DCB">
      <w:pPr>
        <w:jc w:val="right"/>
        <w:rPr>
          <w:bCs/>
          <w:i/>
          <w:sz w:val="28"/>
          <w:szCs w:val="28"/>
        </w:rPr>
      </w:pPr>
      <w:r w:rsidRPr="00D07DCB">
        <w:rPr>
          <w:bCs/>
          <w:i/>
          <w:sz w:val="28"/>
          <w:szCs w:val="28"/>
        </w:rPr>
        <w:t xml:space="preserve">заместитель заведующего  МБДОУ детский сад «Рябинка» </w:t>
      </w:r>
    </w:p>
    <w:p w:rsidR="00377808" w:rsidRDefault="00377808" w:rsidP="00377808">
      <w:pPr>
        <w:shd w:val="clear" w:color="auto" w:fill="FFFFFF" w:themeFill="background1"/>
        <w:spacing w:after="0" w:line="240" w:lineRule="auto"/>
        <w:ind w:right="0" w:firstLine="851"/>
        <w:jc w:val="center"/>
        <w:rPr>
          <w:b/>
          <w:bCs/>
          <w:sz w:val="28"/>
          <w:szCs w:val="28"/>
          <w:shd w:val="clear" w:color="auto" w:fill="FFFFFF"/>
        </w:rPr>
      </w:pPr>
    </w:p>
    <w:p w:rsidR="00D07DCB" w:rsidRDefault="00377808" w:rsidP="00377808">
      <w:pPr>
        <w:shd w:val="clear" w:color="auto" w:fill="FFFFFF" w:themeFill="background1"/>
        <w:spacing w:after="0" w:line="240" w:lineRule="auto"/>
        <w:ind w:right="0" w:firstLine="851"/>
        <w:jc w:val="center"/>
        <w:rPr>
          <w:sz w:val="28"/>
          <w:szCs w:val="28"/>
        </w:rPr>
      </w:pPr>
      <w:bookmarkStart w:id="0" w:name="_GoBack"/>
      <w:bookmarkEnd w:id="0"/>
      <w:r w:rsidRPr="00377808">
        <w:rPr>
          <w:b/>
          <w:bCs/>
          <w:sz w:val="28"/>
          <w:szCs w:val="28"/>
          <w:shd w:val="clear" w:color="auto" w:fill="FFFFFF"/>
        </w:rPr>
        <w:t xml:space="preserve">Итоги деятельности </w:t>
      </w:r>
      <w:r w:rsidRPr="00377808">
        <w:rPr>
          <w:b/>
          <w:bCs/>
          <w:sz w:val="28"/>
          <w:szCs w:val="28"/>
        </w:rPr>
        <w:t>МБДОУ детский сад «Рябинка»</w:t>
      </w:r>
      <w:r w:rsidRPr="00377808">
        <w:rPr>
          <w:b/>
          <w:sz w:val="28"/>
          <w:szCs w:val="28"/>
        </w:rPr>
        <w:t xml:space="preserve"> в рамках работы </w:t>
      </w:r>
      <w:r w:rsidRPr="00377808">
        <w:rPr>
          <w:b/>
          <w:bCs/>
          <w:sz w:val="28"/>
          <w:szCs w:val="28"/>
          <w:shd w:val="clear" w:color="auto" w:fill="FFFFFF"/>
        </w:rPr>
        <w:t xml:space="preserve"> инновационной   площадки  </w:t>
      </w:r>
      <w:r w:rsidRPr="00377808">
        <w:rPr>
          <w:b/>
          <w:sz w:val="28"/>
          <w:szCs w:val="28"/>
        </w:rPr>
        <w:t xml:space="preserve"> «Школа правовых знаний как средство формирования социально-правовой компетенции личности</w:t>
      </w:r>
      <w:r w:rsidRPr="000944D0">
        <w:rPr>
          <w:sz w:val="28"/>
          <w:szCs w:val="28"/>
        </w:rPr>
        <w:t>»</w:t>
      </w:r>
    </w:p>
    <w:p w:rsidR="00377808" w:rsidRPr="00D07DCB" w:rsidRDefault="00377808" w:rsidP="00377808">
      <w:pPr>
        <w:shd w:val="clear" w:color="auto" w:fill="FFFFFF" w:themeFill="background1"/>
        <w:spacing w:after="0" w:line="240" w:lineRule="auto"/>
        <w:ind w:right="0" w:firstLine="851"/>
        <w:jc w:val="center"/>
        <w:rPr>
          <w:bCs/>
          <w:sz w:val="28"/>
          <w:szCs w:val="28"/>
          <w:shd w:val="clear" w:color="auto" w:fill="FFFFFF" w:themeFill="background1"/>
        </w:rPr>
      </w:pPr>
    </w:p>
    <w:p w:rsidR="00D64B78" w:rsidRPr="00D07DCB" w:rsidRDefault="0057051A" w:rsidP="00D07DCB">
      <w:pPr>
        <w:shd w:val="clear" w:color="auto" w:fill="FFFFFF" w:themeFill="background1"/>
        <w:spacing w:after="0" w:line="240" w:lineRule="auto"/>
        <w:ind w:right="0" w:firstLine="851"/>
        <w:rPr>
          <w:bCs/>
          <w:sz w:val="28"/>
          <w:szCs w:val="28"/>
          <w:shd w:val="clear" w:color="auto" w:fill="F8F8F8"/>
        </w:rPr>
      </w:pPr>
      <w:r w:rsidRPr="00D07DCB">
        <w:rPr>
          <w:sz w:val="28"/>
          <w:szCs w:val="28"/>
        </w:rPr>
        <w:t>Представляем материалы опыта работы МБДОУ детский сад «Рябинка» в области правового воспитания детей дошкольного возраста в рамках работы  инновационной площадки «Школа правовых знаний как средство формирования социально-правовой компетенции личности».</w:t>
      </w:r>
    </w:p>
    <w:p w:rsidR="00656E2B" w:rsidRPr="00D07DCB" w:rsidRDefault="00656E2B" w:rsidP="00D07DCB">
      <w:pPr>
        <w:spacing w:after="0" w:line="240" w:lineRule="auto"/>
        <w:ind w:right="0" w:firstLine="851"/>
        <w:rPr>
          <w:sz w:val="28"/>
          <w:szCs w:val="28"/>
        </w:rPr>
      </w:pPr>
      <w:r w:rsidRPr="00D07DCB">
        <w:rPr>
          <w:bCs/>
          <w:sz w:val="28"/>
          <w:szCs w:val="28"/>
          <w:shd w:val="clear" w:color="auto" w:fill="FFFFFF" w:themeFill="background1"/>
        </w:rPr>
        <w:t>Как и все образовательные учреждения нашего района, МБДОУ детский сад «Рябинка» находится в режиме развития уже не первый год</w:t>
      </w:r>
    </w:p>
    <w:p w:rsidR="000C62D7" w:rsidRPr="00D07DCB" w:rsidRDefault="000C62D7" w:rsidP="00D07DCB">
      <w:pPr>
        <w:spacing w:after="0" w:line="240" w:lineRule="auto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t>Целью инновационной деятельности  стала разработка системы педагогической деятельности по формированию гражданских позиций старших дошкольников на основе интеграции образовательной среды дошколь</w:t>
      </w:r>
      <w:r w:rsidR="00D64B78" w:rsidRPr="00D07DCB">
        <w:rPr>
          <w:sz w:val="28"/>
          <w:szCs w:val="28"/>
        </w:rPr>
        <w:t>ного учреждения,</w:t>
      </w:r>
      <w:r w:rsidR="0057051A" w:rsidRPr="00D07DCB">
        <w:rPr>
          <w:sz w:val="28"/>
          <w:szCs w:val="28"/>
        </w:rPr>
        <w:t>повышения уровня правовой культуры участников образовательного процесса.</w:t>
      </w:r>
      <w:r w:rsidRPr="00D07DCB">
        <w:rPr>
          <w:sz w:val="28"/>
          <w:szCs w:val="28"/>
        </w:rPr>
        <w:t>Для достижения поставленной цели, был определен следующий ряд задач:</w:t>
      </w:r>
    </w:p>
    <w:p w:rsidR="000C62D7" w:rsidRPr="00D07DCB" w:rsidRDefault="000C62D7" w:rsidP="00D07DCB">
      <w:pPr>
        <w:pStyle w:val="a5"/>
        <w:numPr>
          <w:ilvl w:val="0"/>
          <w:numId w:val="7"/>
        </w:numPr>
        <w:spacing w:before="120" w:after="0" w:line="276" w:lineRule="auto"/>
        <w:ind w:left="0" w:right="0" w:firstLine="851"/>
        <w:rPr>
          <w:sz w:val="28"/>
          <w:szCs w:val="28"/>
        </w:rPr>
      </w:pPr>
      <w:r w:rsidRPr="00D07DCB">
        <w:rPr>
          <w:sz w:val="28"/>
          <w:szCs w:val="28"/>
        </w:rPr>
        <w:t>Повышение образовательных, профессиональных, теоретических и практических знаний педагогов по проблеме гражданско-правового  воспитания дошкольников.</w:t>
      </w:r>
    </w:p>
    <w:p w:rsidR="000C62D7" w:rsidRPr="00D07DCB" w:rsidRDefault="000C62D7" w:rsidP="00D07DCB">
      <w:pPr>
        <w:pStyle w:val="a5"/>
        <w:numPr>
          <w:ilvl w:val="0"/>
          <w:numId w:val="7"/>
        </w:numPr>
        <w:spacing w:before="120" w:after="0" w:line="276" w:lineRule="auto"/>
        <w:ind w:left="0" w:right="0" w:firstLine="851"/>
        <w:rPr>
          <w:sz w:val="28"/>
          <w:szCs w:val="28"/>
        </w:rPr>
      </w:pPr>
      <w:r w:rsidRPr="00D07DCB">
        <w:rPr>
          <w:sz w:val="28"/>
          <w:szCs w:val="28"/>
        </w:rPr>
        <w:t>Определение и апробацию условий, обеспечивающих развитие личностных качеств в контексте правового воспитания (интегративная образовательная среда, содержание, технологии, критерии и показатели, диагностический инструментарий).</w:t>
      </w:r>
    </w:p>
    <w:p w:rsidR="000C62D7" w:rsidRPr="00D07DCB" w:rsidRDefault="000C62D7" w:rsidP="00D07DCB">
      <w:pPr>
        <w:pStyle w:val="a5"/>
        <w:numPr>
          <w:ilvl w:val="0"/>
          <w:numId w:val="7"/>
        </w:numPr>
        <w:spacing w:before="120" w:after="0" w:line="276" w:lineRule="auto"/>
        <w:ind w:left="0" w:right="0" w:firstLine="851"/>
        <w:rPr>
          <w:sz w:val="28"/>
          <w:szCs w:val="28"/>
        </w:rPr>
      </w:pPr>
      <w:r w:rsidRPr="00D07DCB">
        <w:rPr>
          <w:sz w:val="28"/>
          <w:szCs w:val="28"/>
        </w:rPr>
        <w:t>Проектирование модели формирования гражданских позиций старших дошкольников в условиях создания интегративной образовательной среды.</w:t>
      </w:r>
    </w:p>
    <w:p w:rsidR="0057051A" w:rsidRPr="00D07DCB" w:rsidRDefault="0057051A" w:rsidP="00D07DCB">
      <w:pPr>
        <w:spacing w:before="120" w:after="0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Как показывает современный анализ образовательных программ дошкольных учреждений, проведенный лабораторией дошкольного образования учреждения РАО «Институт стратегических исследований в образовании», социально-личностное развитие ребенка дошкольного возраста в лучшем случае в данных программах составляет по объему не более 15%, в худшем случае – 3% от всего содержания дошкольного образования. А ведь именно это направление развития ребенка дошкольного возраста способствует такому важному для будущей жизни явлению как социализация. </w:t>
      </w:r>
    </w:p>
    <w:p w:rsidR="0057051A" w:rsidRPr="00D07DCB" w:rsidRDefault="0057051A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Одним из аспектов социализации человека является социализация правовая, т.е. формируются такие качества у человека быть гражданином своего государства, обладающего правосознанием и правовой культурой, толерантным, уважительным отношением к окружающим его людям. Поэтому правовое </w:t>
      </w:r>
      <w:r w:rsidRPr="00D07DCB">
        <w:rPr>
          <w:sz w:val="28"/>
          <w:szCs w:val="28"/>
        </w:rPr>
        <w:lastRenderedPageBreak/>
        <w:t xml:space="preserve">воспитание детей дошкольного возраста – один из актуальных целевых ориентиров деятельности современного дошкольного учреждения, который, к сожалению, как показывает практика, не совсем активно выбирается как содержательное приоритетное направление. </w:t>
      </w:r>
    </w:p>
    <w:p w:rsidR="00D64B78" w:rsidRPr="00D07DCB" w:rsidRDefault="0057051A" w:rsidP="00D07DCB">
      <w:pPr>
        <w:ind w:right="8" w:firstLine="851"/>
        <w:rPr>
          <w:rStyle w:val="c1"/>
          <w:sz w:val="28"/>
          <w:szCs w:val="28"/>
          <w:lang w:eastAsia="en-US"/>
        </w:rPr>
      </w:pPr>
      <w:r w:rsidRPr="00D07DCB">
        <w:rPr>
          <w:rStyle w:val="c1"/>
          <w:sz w:val="28"/>
          <w:szCs w:val="28"/>
          <w:lang w:eastAsia="en-US"/>
        </w:rPr>
        <w:t xml:space="preserve">В настоящее время в связи с внедрением, реализацией  федерального государственного образовательного стандарта дошкольного образования социально-коммуникативное развитие является одной из образовательных областей, которая строится с опорой на развитие ценностных отношений детей, формирование у них первоначальных представлений социального характера и на включение в систему соответствующих моральных взаимоотношений со сверстниками и взрослыми.  </w:t>
      </w:r>
    </w:p>
    <w:p w:rsidR="0057051A" w:rsidRPr="00D07DCB" w:rsidRDefault="0057051A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>Кроме того, актуальной и современной является проблема правового просвещения родителей, повышения их юридической, психологичес</w:t>
      </w:r>
      <w:r w:rsidR="00D64B78" w:rsidRPr="00D07DCB">
        <w:rPr>
          <w:sz w:val="28"/>
          <w:szCs w:val="28"/>
        </w:rPr>
        <w:t>кой, педагогической грамотности. П</w:t>
      </w:r>
      <w:r w:rsidRPr="00D07DCB">
        <w:rPr>
          <w:sz w:val="28"/>
          <w:szCs w:val="28"/>
        </w:rPr>
        <w:t xml:space="preserve">рофилактика такого нередкого явления как нарушение прав ребенка в семье: права на любовь и заботу со стороны родителей, право быть защищенным от физического и психологического насилия, неадекватных форм общения в семье, право на обеспечение родителями условий развития способностей и задатков ребенка. </w:t>
      </w:r>
    </w:p>
    <w:p w:rsidR="0057051A" w:rsidRPr="00D07DCB" w:rsidRDefault="0057051A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И, тем приятнее, представить </w:t>
      </w:r>
      <w:r w:rsidR="00D64B78" w:rsidRPr="00D07DCB">
        <w:rPr>
          <w:sz w:val="28"/>
          <w:szCs w:val="28"/>
        </w:rPr>
        <w:t>опыт работы по правовому воспитанию дошкольников, который</w:t>
      </w:r>
      <w:r w:rsidRPr="00D07DCB">
        <w:rPr>
          <w:sz w:val="28"/>
          <w:szCs w:val="28"/>
        </w:rPr>
        <w:t xml:space="preserve"> являются результатом творчества педагогического коллектива  МБДОУ детский сад «Рябинка» в работе инновационной площадки «Школа правовых знаний как средство формирования социально-правовой компетенции личности». </w:t>
      </w:r>
    </w:p>
    <w:p w:rsidR="00E34B5E" w:rsidRPr="00D07DCB" w:rsidRDefault="00E34B5E" w:rsidP="00D07DCB">
      <w:pPr>
        <w:pStyle w:val="a8"/>
        <w:ind w:firstLine="851"/>
        <w:rPr>
          <w:sz w:val="28"/>
          <w:szCs w:val="28"/>
        </w:rPr>
      </w:pPr>
      <w:r w:rsidRPr="00D07DCB">
        <w:rPr>
          <w:sz w:val="28"/>
          <w:szCs w:val="28"/>
        </w:rPr>
        <w:t>Что  нам дало участие в  инновационной площадке?  Мы еще не можем осознать  в полной мере,</w:t>
      </w:r>
      <w:r w:rsidR="0043074C" w:rsidRPr="00D07DCB">
        <w:rPr>
          <w:sz w:val="28"/>
          <w:szCs w:val="28"/>
        </w:rPr>
        <w:t xml:space="preserve"> что сегодня делаем</w:t>
      </w:r>
      <w:r w:rsidRPr="00D07DCB">
        <w:rPr>
          <w:sz w:val="28"/>
          <w:szCs w:val="28"/>
        </w:rPr>
        <w:t xml:space="preserve"> итог  в работе по этому направлению</w:t>
      </w:r>
      <w:r w:rsidR="0043074C" w:rsidRPr="00D07DCB">
        <w:rPr>
          <w:sz w:val="28"/>
          <w:szCs w:val="28"/>
        </w:rPr>
        <w:t>.</w:t>
      </w:r>
    </w:p>
    <w:p w:rsidR="0043074C" w:rsidRPr="00D07DCB" w:rsidRDefault="00E34B5E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>Уверенно можно назвать некую систему</w:t>
      </w:r>
      <w:r w:rsidR="0057051A" w:rsidRPr="00D07DCB">
        <w:rPr>
          <w:sz w:val="28"/>
          <w:szCs w:val="28"/>
        </w:rPr>
        <w:t xml:space="preserve"> работы по правовому воспитанию детей и их родителей. Система в том, например, что коллективом дошкольного образовательного учреждения разработано подробное содержание ознакомления детей с Конвенцией о правах ребенка, в разнообразных адекватных и специфичных для разного возраста видах детской деятельности (игра, беседа, продуктивные виды деятельности, рассматривание иллюстраций, театрализованные представления, дидактические пальчиковые игры, игры-сказки и т.д.). </w:t>
      </w:r>
    </w:p>
    <w:p w:rsidR="0043074C" w:rsidRPr="00D07DCB" w:rsidRDefault="0057051A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Особо хочу отметить такие расставленные дошкольным образовательным учреждением акценты как формирование у воспитанников положительного представления о бабушках и дедушках. Претендуют на систему и перспективные планы работы по формированию правовой культуры у детей разного дошкольного возраста.  </w:t>
      </w:r>
    </w:p>
    <w:p w:rsidR="0057051A" w:rsidRPr="00D07DCB" w:rsidRDefault="0057051A" w:rsidP="00D07DCB">
      <w:pPr>
        <w:spacing w:after="0" w:line="240" w:lineRule="auto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lastRenderedPageBreak/>
        <w:t xml:space="preserve">Также к системе можно отнести Программу педагогического образования родителей «Истоки диалога», в которой  представлены интерактивные формы работы с родителями (деловые и интеллектуальные игры, </w:t>
      </w:r>
      <w:r w:rsidR="0043074C" w:rsidRPr="00D07DCB">
        <w:rPr>
          <w:sz w:val="28"/>
          <w:szCs w:val="28"/>
        </w:rPr>
        <w:t>решение педагогических ситуаций и др.</w:t>
      </w:r>
      <w:r w:rsidRPr="00D07DCB">
        <w:rPr>
          <w:sz w:val="28"/>
          <w:szCs w:val="28"/>
        </w:rPr>
        <w:t xml:space="preserve">). </w:t>
      </w:r>
    </w:p>
    <w:p w:rsidR="0057051A" w:rsidRPr="00D07DCB" w:rsidRDefault="0057051A" w:rsidP="00D07DCB">
      <w:pPr>
        <w:spacing w:after="0" w:line="240" w:lineRule="auto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t>А реализация проекта «Правовая пирамида</w:t>
      </w:r>
      <w:r w:rsidR="0026669F" w:rsidRPr="00D07DCB">
        <w:rPr>
          <w:sz w:val="28"/>
          <w:szCs w:val="28"/>
        </w:rPr>
        <w:t xml:space="preserve"> о правах ребенка»я</w:t>
      </w:r>
      <w:r w:rsidR="0043074C" w:rsidRPr="00D07DCB">
        <w:rPr>
          <w:sz w:val="28"/>
          <w:szCs w:val="28"/>
        </w:rPr>
        <w:t>в</w:t>
      </w:r>
      <w:r w:rsidRPr="00D07DCB">
        <w:rPr>
          <w:sz w:val="28"/>
          <w:szCs w:val="28"/>
        </w:rPr>
        <w:t xml:space="preserve">ляется находкой, как по форме, так и по содержанию. Проект «Познавательная пирамида о правах ребенка» </w:t>
      </w:r>
      <w:proofErr w:type="gramStart"/>
      <w:r w:rsidRPr="00D07DCB">
        <w:rPr>
          <w:sz w:val="28"/>
          <w:szCs w:val="28"/>
        </w:rPr>
        <w:t>-(</w:t>
      </w:r>
      <w:proofErr w:type="gramEnd"/>
      <w:r w:rsidRPr="00D07DCB">
        <w:rPr>
          <w:sz w:val="28"/>
          <w:szCs w:val="28"/>
        </w:rPr>
        <w:t>авторская разработка воспитателя Пановой Л.П –результат: 1 место в районном конкурсе методических разработок по правовому воспитанию дошкольников).</w:t>
      </w:r>
    </w:p>
    <w:p w:rsidR="0057051A" w:rsidRPr="00D07DCB" w:rsidRDefault="0057051A" w:rsidP="00D07DCB">
      <w:pPr>
        <w:spacing w:after="0" w:line="240" w:lineRule="auto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Достижение данной цели осуществлялось при взаимодействии со всеми участниками </w:t>
      </w:r>
      <w:proofErr w:type="gramStart"/>
      <w:r w:rsidRPr="00D07DCB">
        <w:rPr>
          <w:sz w:val="28"/>
          <w:szCs w:val="28"/>
        </w:rPr>
        <w:t>педагогического</w:t>
      </w:r>
      <w:proofErr w:type="gramEnd"/>
      <w:r w:rsidRPr="00D07DCB">
        <w:rPr>
          <w:sz w:val="28"/>
          <w:szCs w:val="28"/>
        </w:rPr>
        <w:t xml:space="preserve"> процесс через векторы отношений: </w:t>
      </w:r>
    </w:p>
    <w:p w:rsidR="0057051A" w:rsidRPr="00D07DCB" w:rsidRDefault="0057051A" w:rsidP="00D07DCB">
      <w:pPr>
        <w:pStyle w:val="a5"/>
        <w:numPr>
          <w:ilvl w:val="0"/>
          <w:numId w:val="10"/>
        </w:numPr>
        <w:spacing w:after="0" w:line="240" w:lineRule="auto"/>
        <w:ind w:left="0" w:right="0" w:firstLine="851"/>
        <w:rPr>
          <w:sz w:val="28"/>
          <w:szCs w:val="28"/>
        </w:rPr>
      </w:pPr>
      <w:proofErr w:type="gramStart"/>
      <w:r w:rsidRPr="00D07DCB">
        <w:rPr>
          <w:sz w:val="28"/>
          <w:szCs w:val="28"/>
        </w:rPr>
        <w:t>детский сад – дети (игра, беседа, продуктивные виды деятельности, рассматривание иллюстраций, театрализованные представления, дидактические пальчиковые игры, игры – сказки и т.д.;</w:t>
      </w:r>
      <w:proofErr w:type="gramEnd"/>
    </w:p>
    <w:p w:rsidR="0057051A" w:rsidRPr="00D07DCB" w:rsidRDefault="0057051A" w:rsidP="00D07DCB">
      <w:pPr>
        <w:pStyle w:val="a5"/>
        <w:numPr>
          <w:ilvl w:val="0"/>
          <w:numId w:val="10"/>
        </w:numPr>
        <w:ind w:left="0" w:right="8" w:firstLine="851"/>
        <w:rPr>
          <w:sz w:val="28"/>
          <w:szCs w:val="28"/>
        </w:rPr>
      </w:pPr>
      <w:r w:rsidRPr="00D07DCB">
        <w:rPr>
          <w:sz w:val="28"/>
          <w:szCs w:val="28"/>
        </w:rPr>
        <w:t>детский сад – родители (деятельность клуба «</w:t>
      </w:r>
      <w:r w:rsidR="0039229A" w:rsidRPr="00D07DCB">
        <w:rPr>
          <w:sz w:val="28"/>
          <w:szCs w:val="28"/>
        </w:rPr>
        <w:t xml:space="preserve">Мамина школа </w:t>
      </w:r>
      <w:r w:rsidRPr="00D07DCB">
        <w:rPr>
          <w:sz w:val="28"/>
          <w:szCs w:val="28"/>
        </w:rPr>
        <w:t xml:space="preserve">» для родителей мы считаем, является находкой, как по форме, так и по содержанию); </w:t>
      </w:r>
    </w:p>
    <w:p w:rsidR="0057051A" w:rsidRPr="00D07DCB" w:rsidRDefault="0057051A" w:rsidP="00D07DCB">
      <w:pPr>
        <w:pStyle w:val="a5"/>
        <w:numPr>
          <w:ilvl w:val="0"/>
          <w:numId w:val="10"/>
        </w:numPr>
        <w:ind w:left="0"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детский сад – педагоги (система представленных </w:t>
      </w:r>
      <w:r w:rsidR="0043074C" w:rsidRPr="00D07DCB">
        <w:rPr>
          <w:sz w:val="28"/>
          <w:szCs w:val="28"/>
        </w:rPr>
        <w:t xml:space="preserve">методических разработок </w:t>
      </w:r>
      <w:r w:rsidRPr="00D07DCB">
        <w:rPr>
          <w:sz w:val="28"/>
          <w:szCs w:val="28"/>
        </w:rPr>
        <w:t xml:space="preserve">для воспитателей, которая имеет несомненную практическую ценность). </w:t>
      </w:r>
    </w:p>
    <w:p w:rsidR="0043074C" w:rsidRPr="00D07DCB" w:rsidRDefault="0057051A" w:rsidP="00D07DCB">
      <w:pPr>
        <w:pStyle w:val="a5"/>
        <w:ind w:left="851" w:right="8" w:firstLine="0"/>
        <w:rPr>
          <w:sz w:val="28"/>
          <w:szCs w:val="28"/>
        </w:rPr>
      </w:pPr>
      <w:r w:rsidRPr="00D07DCB">
        <w:rPr>
          <w:sz w:val="28"/>
          <w:szCs w:val="28"/>
        </w:rPr>
        <w:t xml:space="preserve">На сегодняшний день можно констатировать следующее: </w:t>
      </w:r>
    </w:p>
    <w:p w:rsidR="0043074C" w:rsidRPr="00D07DCB" w:rsidRDefault="0057051A" w:rsidP="00D07DCB">
      <w:pPr>
        <w:pStyle w:val="a5"/>
        <w:numPr>
          <w:ilvl w:val="0"/>
          <w:numId w:val="10"/>
        </w:numPr>
        <w:ind w:left="0"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Введены в практику активные методы </w:t>
      </w:r>
      <w:proofErr w:type="gramStart"/>
      <w:r w:rsidRPr="00D07DCB">
        <w:rPr>
          <w:sz w:val="28"/>
          <w:szCs w:val="28"/>
        </w:rPr>
        <w:t>обучения по</w:t>
      </w:r>
      <w:proofErr w:type="gramEnd"/>
      <w:r w:rsidRPr="00D07DCB">
        <w:rPr>
          <w:sz w:val="28"/>
          <w:szCs w:val="28"/>
        </w:rPr>
        <w:t xml:space="preserve"> правовой грамотности, положительно влияющие на продуктивность и качество работы среди всех участников образовательного процесса. </w:t>
      </w:r>
    </w:p>
    <w:p w:rsidR="0043074C" w:rsidRPr="00D07DCB" w:rsidRDefault="0043074C" w:rsidP="00D07DCB">
      <w:pPr>
        <w:pStyle w:val="a5"/>
        <w:numPr>
          <w:ilvl w:val="0"/>
          <w:numId w:val="10"/>
        </w:numPr>
        <w:ind w:left="0" w:right="8" w:firstLine="851"/>
        <w:rPr>
          <w:sz w:val="28"/>
          <w:szCs w:val="28"/>
        </w:rPr>
      </w:pPr>
      <w:r w:rsidRPr="00D07DCB">
        <w:rPr>
          <w:sz w:val="28"/>
          <w:szCs w:val="28"/>
        </w:rPr>
        <w:t>Д</w:t>
      </w:r>
      <w:r w:rsidR="0057051A" w:rsidRPr="00D07DCB">
        <w:rPr>
          <w:sz w:val="28"/>
          <w:szCs w:val="28"/>
        </w:rPr>
        <w:t>ети дошкольного возраста на этапе завершения дошкольного</w:t>
      </w:r>
      <w:r w:rsidR="00D07DCB">
        <w:rPr>
          <w:sz w:val="28"/>
          <w:szCs w:val="28"/>
        </w:rPr>
        <w:t>.О</w:t>
      </w:r>
      <w:r w:rsidR="0057051A" w:rsidRPr="00D07DCB">
        <w:rPr>
          <w:sz w:val="28"/>
          <w:szCs w:val="28"/>
        </w:rPr>
        <w:t xml:space="preserve">бразование – это социально зрелая, свободная личность, обладающая правовыми знаниями с устойчивым духовным правовым иммунитетом (невосприимчивостью) к совершению любых нарушений правовых норм. </w:t>
      </w:r>
    </w:p>
    <w:p w:rsidR="0057051A" w:rsidRPr="00D07DCB" w:rsidRDefault="0057051A" w:rsidP="00D07DCB">
      <w:pPr>
        <w:pStyle w:val="a5"/>
        <w:numPr>
          <w:ilvl w:val="0"/>
          <w:numId w:val="10"/>
        </w:numPr>
        <w:ind w:left="0"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Педагогический </w:t>
      </w:r>
      <w:r w:rsidRPr="00D07DCB">
        <w:rPr>
          <w:sz w:val="28"/>
          <w:szCs w:val="28"/>
        </w:rPr>
        <w:tab/>
        <w:t xml:space="preserve">коллектив </w:t>
      </w:r>
      <w:r w:rsidRPr="00D07DCB">
        <w:rPr>
          <w:sz w:val="28"/>
          <w:szCs w:val="28"/>
        </w:rPr>
        <w:tab/>
        <w:t xml:space="preserve">обладает </w:t>
      </w:r>
      <w:r w:rsidRPr="00D07DCB">
        <w:rPr>
          <w:sz w:val="28"/>
          <w:szCs w:val="28"/>
        </w:rPr>
        <w:tab/>
        <w:t xml:space="preserve">правовой, </w:t>
      </w:r>
      <w:r w:rsidRPr="00D07DCB">
        <w:rPr>
          <w:sz w:val="28"/>
          <w:szCs w:val="28"/>
        </w:rPr>
        <w:tab/>
        <w:t xml:space="preserve">психолого </w:t>
      </w:r>
      <w:r w:rsidRPr="00D07DCB">
        <w:rPr>
          <w:sz w:val="28"/>
          <w:szCs w:val="28"/>
        </w:rPr>
        <w:tab/>
        <w:t xml:space="preserve">– педагогической и методической компетенцией по организации  разных форм с детьми и родителями по охране прав ребенка. </w:t>
      </w:r>
    </w:p>
    <w:p w:rsidR="0057051A" w:rsidRPr="00D07DCB" w:rsidRDefault="0057051A" w:rsidP="00D07DCB">
      <w:pPr>
        <w:ind w:right="8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И, как результат или итог работы, </w:t>
      </w:r>
      <w:r w:rsidR="0039229A" w:rsidRPr="00D07DCB">
        <w:rPr>
          <w:sz w:val="28"/>
          <w:szCs w:val="28"/>
        </w:rPr>
        <w:t>методические</w:t>
      </w:r>
      <w:r w:rsidRPr="00D07DCB">
        <w:rPr>
          <w:sz w:val="28"/>
          <w:szCs w:val="28"/>
        </w:rPr>
        <w:t xml:space="preserve"> ра</w:t>
      </w:r>
      <w:r w:rsidR="0043074C" w:rsidRPr="00D07DCB">
        <w:rPr>
          <w:sz w:val="28"/>
          <w:szCs w:val="28"/>
        </w:rPr>
        <w:t>зработ</w:t>
      </w:r>
      <w:r w:rsidRPr="00D07DCB">
        <w:rPr>
          <w:sz w:val="28"/>
          <w:szCs w:val="28"/>
        </w:rPr>
        <w:t>к</w:t>
      </w:r>
      <w:r w:rsidR="0039229A" w:rsidRPr="00D07DCB">
        <w:rPr>
          <w:sz w:val="28"/>
          <w:szCs w:val="28"/>
        </w:rPr>
        <w:t>и</w:t>
      </w:r>
      <w:r w:rsidRPr="00D07DCB">
        <w:rPr>
          <w:sz w:val="28"/>
          <w:szCs w:val="28"/>
        </w:rPr>
        <w:t xml:space="preserve"> в области правового воспит</w:t>
      </w:r>
      <w:r w:rsidR="0043074C" w:rsidRPr="00D07DCB">
        <w:rPr>
          <w:sz w:val="28"/>
          <w:szCs w:val="28"/>
        </w:rPr>
        <w:t>ания детей дошкольного возраста, которые являю</w:t>
      </w:r>
      <w:r w:rsidRPr="00D07DCB">
        <w:rPr>
          <w:sz w:val="28"/>
          <w:szCs w:val="28"/>
        </w:rPr>
        <w:t xml:space="preserve">тся примером активной диссимиляции опыта работы МБДОУ детский сад  «Рябинка». </w:t>
      </w:r>
    </w:p>
    <w:p w:rsidR="005612A5" w:rsidRPr="00D07DCB" w:rsidRDefault="005612A5" w:rsidP="00D07DC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CB">
        <w:rPr>
          <w:rFonts w:ascii="Times New Roman" w:hAnsi="Times New Roman" w:cs="Times New Roman"/>
          <w:sz w:val="28"/>
          <w:szCs w:val="28"/>
        </w:rPr>
        <w:t xml:space="preserve">Несомненную практическую ценность имеет система методических разработок для воспитателей.  Конспект организации образовательной деятельности «Сказки водят хоровод» (автор конспекта воспитатель </w:t>
      </w:r>
      <w:proofErr w:type="spellStart"/>
      <w:r w:rsidRPr="00D07DCB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D07DCB">
        <w:rPr>
          <w:rFonts w:ascii="Times New Roman" w:hAnsi="Times New Roman" w:cs="Times New Roman"/>
          <w:sz w:val="28"/>
          <w:szCs w:val="28"/>
        </w:rPr>
        <w:t xml:space="preserve"> И.Д. Результат: 1 место в районном конкурсе методических разработок);</w:t>
      </w:r>
    </w:p>
    <w:p w:rsidR="005612A5" w:rsidRPr="00D07DCB" w:rsidRDefault="005612A5" w:rsidP="00D07D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CB">
        <w:rPr>
          <w:rFonts w:ascii="Times New Roman" w:hAnsi="Times New Roman" w:cs="Times New Roman"/>
          <w:sz w:val="28"/>
          <w:szCs w:val="28"/>
        </w:rPr>
        <w:t xml:space="preserve">Сценарий физкультурного досуга с родителями «Навстречу друг-другу скорей поспешим» (автор </w:t>
      </w:r>
      <w:proofErr w:type="gramStart"/>
      <w:r w:rsidRPr="00D07DC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07DCB">
        <w:rPr>
          <w:rFonts w:ascii="Times New Roman" w:hAnsi="Times New Roman" w:cs="Times New Roman"/>
          <w:sz w:val="28"/>
          <w:szCs w:val="28"/>
        </w:rPr>
        <w:t>нструктор по физическому воспитанию Легкая О.А. Результат: первое место в конкурсе методических разработок»;</w:t>
      </w:r>
    </w:p>
    <w:p w:rsidR="005612A5" w:rsidRPr="00D07DCB" w:rsidRDefault="005612A5" w:rsidP="00D07D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CB">
        <w:rPr>
          <w:rFonts w:ascii="Times New Roman" w:hAnsi="Times New Roman" w:cs="Times New Roman"/>
          <w:sz w:val="28"/>
          <w:szCs w:val="28"/>
        </w:rPr>
        <w:lastRenderedPageBreak/>
        <w:t>Совместное мероприятие с родителями «Моя семь</w:t>
      </w:r>
      <w:proofErr w:type="gramStart"/>
      <w:r w:rsidRPr="00D07DC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07DCB">
        <w:rPr>
          <w:rFonts w:ascii="Times New Roman" w:hAnsi="Times New Roman" w:cs="Times New Roman"/>
          <w:sz w:val="28"/>
          <w:szCs w:val="28"/>
        </w:rPr>
        <w:t xml:space="preserve"> моя малая Родина» (автор разработки –музыкальный руководитель Комиссарова С.А);</w:t>
      </w:r>
    </w:p>
    <w:p w:rsidR="005612A5" w:rsidRPr="00D07DCB" w:rsidRDefault="005612A5" w:rsidP="00D07DCB">
      <w:pPr>
        <w:spacing w:after="0" w:line="240" w:lineRule="auto"/>
        <w:ind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Правовой  лекторий  «Дети - детям» Познавательный час в рамках «Дети – детям»: « Все мы разные, но все мы равные”- </w:t>
      </w:r>
      <w:proofErr w:type="spellStart"/>
      <w:r w:rsidRPr="00D07DCB">
        <w:rPr>
          <w:sz w:val="28"/>
          <w:szCs w:val="28"/>
        </w:rPr>
        <w:t>Перунова</w:t>
      </w:r>
      <w:proofErr w:type="spellEnd"/>
      <w:r w:rsidRPr="00D07DCB">
        <w:rPr>
          <w:sz w:val="28"/>
          <w:szCs w:val="28"/>
        </w:rPr>
        <w:t xml:space="preserve"> И.Д.(диплом победителя)</w:t>
      </w:r>
    </w:p>
    <w:p w:rsidR="00E34B5E" w:rsidRPr="00D07DCB" w:rsidRDefault="005612A5" w:rsidP="00D07DCB">
      <w:pPr>
        <w:spacing w:after="0" w:line="240" w:lineRule="auto"/>
        <w:ind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Районный конкурс на лучшую методическую разработку по правовому воспитанию «Поиграем и узнаем…»(воспитатель Борисова Т.А- диплом  победителя);</w:t>
      </w:r>
    </w:p>
    <w:p w:rsidR="0043074C" w:rsidRPr="00D07DCB" w:rsidRDefault="0043074C" w:rsidP="00D07DCB">
      <w:pPr>
        <w:spacing w:after="0" w:line="240" w:lineRule="auto"/>
        <w:ind w:firstLine="851"/>
        <w:jc w:val="center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D07DCB">
        <w:rPr>
          <w:color w:val="373737"/>
          <w:sz w:val="28"/>
          <w:szCs w:val="28"/>
          <w:bdr w:val="none" w:sz="0" w:space="0" w:color="auto" w:frame="1"/>
        </w:rPr>
        <w:t>Конечные результаты:</w:t>
      </w:r>
    </w:p>
    <w:p w:rsidR="0043074C" w:rsidRPr="00D07DCB" w:rsidRDefault="00E34B5E" w:rsidP="00D07DCB">
      <w:pPr>
        <w:pStyle w:val="a5"/>
        <w:numPr>
          <w:ilvl w:val="0"/>
          <w:numId w:val="11"/>
        </w:numPr>
        <w:spacing w:after="0" w:line="240" w:lineRule="auto"/>
        <w:ind w:lef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 xml:space="preserve">Дошкольник - </w:t>
      </w:r>
      <w:r w:rsidRPr="00D07DCB">
        <w:rPr>
          <w:sz w:val="28"/>
          <w:szCs w:val="28"/>
          <w:bdr w:val="none" w:sz="0" w:space="0" w:color="auto" w:frame="1"/>
        </w:rPr>
        <w:t>маленький  гражданин России, проявляющий</w:t>
      </w:r>
      <w:r w:rsidRPr="00D07DCB">
        <w:rPr>
          <w:sz w:val="28"/>
          <w:szCs w:val="28"/>
        </w:rPr>
        <w:t xml:space="preserve"> познавательную мотивацию  к изучению истории и культуры России.  </w:t>
      </w:r>
    </w:p>
    <w:p w:rsidR="0043074C" w:rsidRPr="00D07DCB" w:rsidRDefault="00E34B5E" w:rsidP="00D07DCB">
      <w:pPr>
        <w:pStyle w:val="a5"/>
        <w:numPr>
          <w:ilvl w:val="0"/>
          <w:numId w:val="11"/>
        </w:numPr>
        <w:spacing w:after="0" w:line="240" w:lineRule="auto"/>
        <w:ind w:lef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И</w:t>
      </w:r>
      <w:r w:rsidRPr="00D07DCB">
        <w:rPr>
          <w:bCs/>
          <w:sz w:val="28"/>
          <w:szCs w:val="28"/>
        </w:rPr>
        <w:t xml:space="preserve">нтерес к инновационной программе всех участников образовательных отношений, </w:t>
      </w:r>
      <w:r w:rsidRPr="00D07DCB">
        <w:rPr>
          <w:sz w:val="28"/>
          <w:szCs w:val="28"/>
        </w:rPr>
        <w:t>осознание  и понимание важности правового воспитания с  дошкольного уровня образования.</w:t>
      </w:r>
    </w:p>
    <w:p w:rsidR="0043074C" w:rsidRPr="00D07DCB" w:rsidRDefault="00E34B5E" w:rsidP="00D07DCB">
      <w:pPr>
        <w:pStyle w:val="a5"/>
        <w:numPr>
          <w:ilvl w:val="0"/>
          <w:numId w:val="11"/>
        </w:numPr>
        <w:spacing w:after="0" w:line="240" w:lineRule="auto"/>
        <w:ind w:lef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Развитие профессионального мастерства педагогов</w:t>
      </w:r>
    </w:p>
    <w:p w:rsidR="0043074C" w:rsidRPr="00D07DCB" w:rsidRDefault="00E34B5E" w:rsidP="00D07DCB">
      <w:pPr>
        <w:pStyle w:val="a5"/>
        <w:numPr>
          <w:ilvl w:val="0"/>
          <w:numId w:val="11"/>
        </w:numPr>
        <w:spacing w:after="0" w:line="240" w:lineRule="auto"/>
        <w:ind w:lef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Представление  опыта  работы на муниципальном и региональном уровне.</w:t>
      </w:r>
    </w:p>
    <w:p w:rsidR="00E34B5E" w:rsidRPr="00D07DCB" w:rsidRDefault="0026669F" w:rsidP="00D07DCB">
      <w:pPr>
        <w:pStyle w:val="a5"/>
        <w:numPr>
          <w:ilvl w:val="0"/>
          <w:numId w:val="11"/>
        </w:numPr>
        <w:spacing w:after="0" w:line="240" w:lineRule="auto"/>
        <w:ind w:left="0" w:firstLine="851"/>
        <w:textAlignment w:val="baseline"/>
        <w:rPr>
          <w:sz w:val="28"/>
          <w:szCs w:val="28"/>
        </w:rPr>
      </w:pPr>
      <w:r w:rsidRPr="00D07DCB">
        <w:rPr>
          <w:bCs/>
          <w:sz w:val="28"/>
          <w:szCs w:val="28"/>
        </w:rPr>
        <w:t>Педагоги, работая в рамках реализации проекта,  представляют  опыт на муниципальном, региональном уровне, а это приносит хорошие баллы при аттестации на категорию.</w:t>
      </w:r>
    </w:p>
    <w:p w:rsidR="00656E2B" w:rsidRPr="00D07DCB" w:rsidRDefault="00656E2B" w:rsidP="00D07DCB">
      <w:pPr>
        <w:pStyle w:val="a5"/>
        <w:spacing w:after="0" w:line="240" w:lineRule="auto"/>
        <w:ind w:left="360" w:firstLine="851"/>
        <w:textAlignment w:val="baseline"/>
        <w:rPr>
          <w:sz w:val="28"/>
          <w:szCs w:val="28"/>
        </w:rPr>
      </w:pPr>
    </w:p>
    <w:p w:rsidR="00EB5781" w:rsidRPr="00D07DCB" w:rsidRDefault="00340B3D" w:rsidP="00D07DCB">
      <w:pPr>
        <w:spacing w:after="0" w:line="256" w:lineRule="auto"/>
        <w:ind w:right="0" w:firstLine="851"/>
        <w:rPr>
          <w:sz w:val="28"/>
          <w:szCs w:val="28"/>
        </w:rPr>
      </w:pPr>
      <w:r w:rsidRPr="00D07DCB">
        <w:rPr>
          <w:sz w:val="28"/>
          <w:szCs w:val="28"/>
        </w:rPr>
        <w:t xml:space="preserve">Мы ожидаем, что созданная модель  сплотит всех участников образовательных отношений, </w:t>
      </w:r>
      <w:r w:rsidRPr="00D07DCB">
        <w:rPr>
          <w:sz w:val="28"/>
          <w:szCs w:val="28"/>
          <w:shd w:val="clear" w:color="auto" w:fill="FFFFFF"/>
        </w:rPr>
        <w:t>обеспечит  информационную открытость образовательного пространства, с</w:t>
      </w:r>
      <w:r w:rsidRPr="00D07DCB">
        <w:rPr>
          <w:sz w:val="28"/>
          <w:szCs w:val="28"/>
        </w:rPr>
        <w:t xml:space="preserve">координирует  свои усилия с другими учреждениями </w:t>
      </w:r>
      <w:r w:rsidR="00B76975" w:rsidRPr="00D07DCB">
        <w:rPr>
          <w:sz w:val="28"/>
          <w:szCs w:val="28"/>
        </w:rPr>
        <w:t xml:space="preserve">муниципалитета </w:t>
      </w:r>
      <w:r w:rsidRPr="00D07DCB">
        <w:rPr>
          <w:sz w:val="28"/>
          <w:szCs w:val="28"/>
        </w:rPr>
        <w:t>и подойдет</w:t>
      </w:r>
      <w:r w:rsidR="00AF5A93" w:rsidRPr="00D07DCB">
        <w:rPr>
          <w:sz w:val="28"/>
          <w:szCs w:val="28"/>
        </w:rPr>
        <w:t xml:space="preserve"> к решению такого вопроса как создание рабочих программ</w:t>
      </w:r>
      <w:r w:rsidRPr="00D07DCB">
        <w:rPr>
          <w:sz w:val="28"/>
          <w:szCs w:val="28"/>
        </w:rPr>
        <w:t xml:space="preserve"> по правовому воспитанию в работе с дошкольниками.</w:t>
      </w:r>
    </w:p>
    <w:p w:rsidR="00D64B78" w:rsidRPr="00D07DCB" w:rsidRDefault="00D64B78" w:rsidP="00D07DCB">
      <w:pPr>
        <w:spacing w:after="0" w:line="240" w:lineRule="auto"/>
        <w:ind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И поэтому практическая ценность  инновационной площадки «Школа правовых знаний как средство формирования социально-правовой компетенции личности» в том, что в итоге каждый участник данного модуля получил</w:t>
      </w:r>
      <w:r w:rsidR="00EB5781" w:rsidRPr="00D07DCB">
        <w:rPr>
          <w:sz w:val="28"/>
          <w:szCs w:val="28"/>
        </w:rPr>
        <w:t xml:space="preserve"> следующие знания:</w:t>
      </w:r>
    </w:p>
    <w:p w:rsidR="00D64B78" w:rsidRPr="00D07DCB" w:rsidRDefault="00EB5781" w:rsidP="00D07DCB">
      <w:pPr>
        <w:spacing w:after="0" w:line="240" w:lineRule="auto"/>
        <w:ind w:righ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 xml:space="preserve">• </w:t>
      </w:r>
      <w:r w:rsidR="00D64B78" w:rsidRPr="00D07DCB">
        <w:rPr>
          <w:sz w:val="28"/>
          <w:szCs w:val="28"/>
        </w:rPr>
        <w:t>Знание педагогов и родителей основных док</w:t>
      </w:r>
      <w:r w:rsidRPr="00D07DCB">
        <w:rPr>
          <w:sz w:val="28"/>
          <w:szCs w:val="28"/>
        </w:rPr>
        <w:t>ументов по защите прав ребёнка;</w:t>
      </w:r>
    </w:p>
    <w:p w:rsidR="00D64B78" w:rsidRPr="00D07DCB" w:rsidRDefault="00D64B78" w:rsidP="00D07DCB">
      <w:pPr>
        <w:spacing w:after="0" w:line="240" w:lineRule="auto"/>
        <w:ind w:righ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 xml:space="preserve">•    Повышение правовой </w:t>
      </w:r>
      <w:r w:rsidR="00EB5781" w:rsidRPr="00D07DCB">
        <w:rPr>
          <w:sz w:val="28"/>
          <w:szCs w:val="28"/>
        </w:rPr>
        <w:t>культуры педагогов и родителей;</w:t>
      </w:r>
    </w:p>
    <w:p w:rsidR="00D64B78" w:rsidRPr="00D07DCB" w:rsidRDefault="00D64B78" w:rsidP="00D07DCB">
      <w:pPr>
        <w:spacing w:after="0" w:line="240" w:lineRule="auto"/>
        <w:ind w:righ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•    Знание детьми правил здорово</w:t>
      </w:r>
      <w:r w:rsidR="00EB5781" w:rsidRPr="00D07DCB">
        <w:rPr>
          <w:sz w:val="28"/>
          <w:szCs w:val="28"/>
        </w:rPr>
        <w:t>го образа жизни;</w:t>
      </w:r>
    </w:p>
    <w:p w:rsidR="00D64B78" w:rsidRPr="00D07DCB" w:rsidRDefault="00D64B78" w:rsidP="00D07DCB">
      <w:pPr>
        <w:spacing w:after="0" w:line="240" w:lineRule="auto"/>
        <w:ind w:righ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•    Знание детьми правил о правах,</w:t>
      </w:r>
      <w:r w:rsidR="00EB5781" w:rsidRPr="00D07DCB">
        <w:rPr>
          <w:sz w:val="28"/>
          <w:szCs w:val="28"/>
        </w:rPr>
        <w:t xml:space="preserve"> свободах и ответственности;</w:t>
      </w:r>
    </w:p>
    <w:p w:rsidR="00D64B78" w:rsidRPr="00D07DCB" w:rsidRDefault="00D64B78" w:rsidP="00D07DCB">
      <w:pPr>
        <w:spacing w:after="0" w:line="240" w:lineRule="auto"/>
        <w:ind w:right="0"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 xml:space="preserve">•    </w:t>
      </w:r>
      <w:proofErr w:type="spellStart"/>
      <w:r w:rsidRPr="00D07DCB">
        <w:rPr>
          <w:sz w:val="28"/>
          <w:szCs w:val="28"/>
        </w:rPr>
        <w:t>Сформированность</w:t>
      </w:r>
      <w:proofErr w:type="spellEnd"/>
      <w:r w:rsidRPr="00D07DCB">
        <w:rPr>
          <w:sz w:val="28"/>
          <w:szCs w:val="28"/>
        </w:rPr>
        <w:t xml:space="preserve"> ко</w:t>
      </w:r>
      <w:r w:rsidR="00EB5781" w:rsidRPr="00D07DCB">
        <w:rPr>
          <w:sz w:val="28"/>
          <w:szCs w:val="28"/>
        </w:rPr>
        <w:t>ммуникативных умений и навыков;</w:t>
      </w:r>
    </w:p>
    <w:p w:rsidR="00D64B78" w:rsidRPr="00D07DCB" w:rsidRDefault="00D64B78" w:rsidP="00D07DCB">
      <w:pPr>
        <w:spacing w:after="0" w:line="240" w:lineRule="auto"/>
        <w:ind w:firstLine="851"/>
        <w:textAlignment w:val="baseline"/>
        <w:rPr>
          <w:sz w:val="28"/>
          <w:szCs w:val="28"/>
        </w:rPr>
      </w:pPr>
      <w:r w:rsidRPr="00D07DCB">
        <w:rPr>
          <w:sz w:val="28"/>
          <w:szCs w:val="28"/>
        </w:rPr>
        <w:t>•    Знание детьми основных правовых Документов по защите прав ребёнка.</w:t>
      </w:r>
    </w:p>
    <w:p w:rsidR="00EB5781" w:rsidRPr="00D07DCB" w:rsidRDefault="00EB5781" w:rsidP="00D07DCB">
      <w:pPr>
        <w:spacing w:after="0" w:line="240" w:lineRule="auto"/>
        <w:ind w:firstLine="851"/>
        <w:textAlignment w:val="baseline"/>
        <w:rPr>
          <w:sz w:val="28"/>
          <w:szCs w:val="28"/>
        </w:rPr>
      </w:pPr>
    </w:p>
    <w:p w:rsidR="00E34B5E" w:rsidRPr="00D07DCB" w:rsidRDefault="00E34B5E" w:rsidP="00D07DCB">
      <w:pPr>
        <w:spacing w:after="0" w:line="240" w:lineRule="auto"/>
        <w:ind w:firstLine="851"/>
        <w:textAlignment w:val="baseline"/>
        <w:rPr>
          <w:color w:val="auto"/>
          <w:sz w:val="28"/>
          <w:szCs w:val="28"/>
        </w:rPr>
      </w:pPr>
      <w:r w:rsidRPr="00D07DCB">
        <w:rPr>
          <w:color w:val="auto"/>
          <w:sz w:val="28"/>
          <w:szCs w:val="28"/>
        </w:rPr>
        <w:t xml:space="preserve">И самое, на мой взгляд, важное, так как </w:t>
      </w:r>
      <w:r w:rsidR="00EB5781" w:rsidRPr="00D07DCB">
        <w:rPr>
          <w:color w:val="auto"/>
          <w:sz w:val="28"/>
          <w:szCs w:val="28"/>
          <w:bdr w:val="none" w:sz="0" w:space="0" w:color="auto" w:frame="1"/>
        </w:rPr>
        <w:t>е</w:t>
      </w:r>
      <w:r w:rsidRPr="00D07DCB">
        <w:rPr>
          <w:color w:val="auto"/>
          <w:sz w:val="28"/>
          <w:szCs w:val="28"/>
          <w:bdr w:val="none" w:sz="0" w:space="0" w:color="auto" w:frame="1"/>
        </w:rPr>
        <w:t>сли не мы, то кто же</w:t>
      </w:r>
    </w:p>
    <w:p w:rsidR="00E34B5E" w:rsidRPr="00D07DCB" w:rsidRDefault="00E34B5E" w:rsidP="00D07DCB">
      <w:pPr>
        <w:spacing w:after="0" w:line="240" w:lineRule="auto"/>
        <w:ind w:firstLine="851"/>
        <w:textAlignment w:val="baseline"/>
        <w:rPr>
          <w:color w:val="auto"/>
          <w:sz w:val="28"/>
          <w:szCs w:val="28"/>
          <w:bdr w:val="none" w:sz="0" w:space="0" w:color="auto" w:frame="1"/>
        </w:rPr>
      </w:pPr>
      <w:r w:rsidRPr="00D07DCB">
        <w:rPr>
          <w:color w:val="auto"/>
          <w:sz w:val="28"/>
          <w:szCs w:val="28"/>
          <w:bdr w:val="none" w:sz="0" w:space="0" w:color="auto" w:frame="1"/>
        </w:rPr>
        <w:t>Детям нашим поможет</w:t>
      </w:r>
    </w:p>
    <w:p w:rsidR="00E34B5E" w:rsidRPr="00D07DCB" w:rsidRDefault="00E34B5E" w:rsidP="00D07DCB">
      <w:pPr>
        <w:spacing w:after="0" w:line="240" w:lineRule="auto"/>
        <w:ind w:firstLine="851"/>
        <w:textAlignment w:val="baseline"/>
        <w:rPr>
          <w:color w:val="auto"/>
          <w:sz w:val="28"/>
          <w:szCs w:val="28"/>
          <w:bdr w:val="none" w:sz="0" w:space="0" w:color="auto" w:frame="1"/>
        </w:rPr>
      </w:pPr>
      <w:r w:rsidRPr="00D07DCB">
        <w:rPr>
          <w:color w:val="auto"/>
          <w:sz w:val="28"/>
          <w:szCs w:val="28"/>
          <w:bdr w:val="none" w:sz="0" w:space="0" w:color="auto" w:frame="1"/>
        </w:rPr>
        <w:t>О своих правах узнать, и как любить?</w:t>
      </w:r>
    </w:p>
    <w:p w:rsidR="00E34B5E" w:rsidRPr="00D07DCB" w:rsidRDefault="00E34B5E" w:rsidP="00D07DCB">
      <w:pPr>
        <w:spacing w:after="0" w:line="240" w:lineRule="auto"/>
        <w:ind w:firstLine="851"/>
        <w:textAlignment w:val="baseline"/>
        <w:rPr>
          <w:color w:val="auto"/>
          <w:sz w:val="28"/>
          <w:szCs w:val="28"/>
          <w:bdr w:val="none" w:sz="0" w:space="0" w:color="auto" w:frame="1"/>
        </w:rPr>
      </w:pPr>
      <w:r w:rsidRPr="00D07DCB">
        <w:rPr>
          <w:color w:val="auto"/>
          <w:sz w:val="28"/>
          <w:szCs w:val="28"/>
          <w:bdr w:val="none" w:sz="0" w:space="0" w:color="auto" w:frame="1"/>
        </w:rPr>
        <w:t>Как важно – не навредить</w:t>
      </w:r>
    </w:p>
    <w:p w:rsidR="00E34B5E" w:rsidRPr="00D07DCB" w:rsidRDefault="00E34B5E" w:rsidP="00D07DCB">
      <w:pPr>
        <w:spacing w:after="0" w:line="240" w:lineRule="auto"/>
        <w:ind w:firstLine="851"/>
        <w:rPr>
          <w:color w:val="auto"/>
          <w:sz w:val="28"/>
          <w:szCs w:val="28"/>
          <w:bdr w:val="none" w:sz="0" w:space="0" w:color="auto" w:frame="1"/>
        </w:rPr>
      </w:pPr>
      <w:r w:rsidRPr="00D07DCB">
        <w:rPr>
          <w:color w:val="auto"/>
          <w:sz w:val="28"/>
          <w:szCs w:val="28"/>
          <w:bdr w:val="none" w:sz="0" w:space="0" w:color="auto" w:frame="1"/>
        </w:rPr>
        <w:t>И много всего им раскрыть!</w:t>
      </w:r>
    </w:p>
    <w:p w:rsidR="00E34B5E" w:rsidRDefault="00E34B5E" w:rsidP="00E34B5E">
      <w:pPr>
        <w:spacing w:after="0" w:line="240" w:lineRule="auto"/>
        <w:rPr>
          <w:color w:val="373737"/>
          <w:sz w:val="28"/>
          <w:szCs w:val="28"/>
          <w:bdr w:val="none" w:sz="0" w:space="0" w:color="auto" w:frame="1"/>
        </w:rPr>
      </w:pPr>
    </w:p>
    <w:sectPr w:rsidR="00E34B5E" w:rsidSect="00D07DC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F68"/>
    <w:multiLevelType w:val="hybridMultilevel"/>
    <w:tmpl w:val="1E04E0D8"/>
    <w:lvl w:ilvl="0" w:tplc="5F2817C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D4230"/>
    <w:multiLevelType w:val="hybridMultilevel"/>
    <w:tmpl w:val="BDEEFD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270C9"/>
    <w:multiLevelType w:val="hybridMultilevel"/>
    <w:tmpl w:val="188E4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00E6B"/>
    <w:multiLevelType w:val="hybridMultilevel"/>
    <w:tmpl w:val="9EAC96F6"/>
    <w:lvl w:ilvl="0" w:tplc="5F2817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E100B"/>
    <w:multiLevelType w:val="hybridMultilevel"/>
    <w:tmpl w:val="0584E0D2"/>
    <w:lvl w:ilvl="0" w:tplc="0419000B">
      <w:start w:val="1"/>
      <w:numFmt w:val="bullet"/>
      <w:lvlText w:val=""/>
      <w:lvlJc w:val="left"/>
      <w:pPr>
        <w:ind w:left="540" w:hanging="54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A531B0"/>
    <w:multiLevelType w:val="hybridMultilevel"/>
    <w:tmpl w:val="C756A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126B35"/>
    <w:multiLevelType w:val="hybridMultilevel"/>
    <w:tmpl w:val="25D85776"/>
    <w:lvl w:ilvl="0" w:tplc="5F2817C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2C48B0"/>
    <w:multiLevelType w:val="hybridMultilevel"/>
    <w:tmpl w:val="830CFE96"/>
    <w:lvl w:ilvl="0" w:tplc="5F281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C760E"/>
    <w:multiLevelType w:val="hybridMultilevel"/>
    <w:tmpl w:val="7AAA3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ED3264"/>
    <w:multiLevelType w:val="hybridMultilevel"/>
    <w:tmpl w:val="E32CD528"/>
    <w:lvl w:ilvl="0" w:tplc="5F281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E1177"/>
    <w:multiLevelType w:val="hybridMultilevel"/>
    <w:tmpl w:val="7FCA02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15622"/>
    <w:rsid w:val="00004677"/>
    <w:rsid w:val="00031DE0"/>
    <w:rsid w:val="000C62D7"/>
    <w:rsid w:val="00131792"/>
    <w:rsid w:val="001E27B0"/>
    <w:rsid w:val="0026669F"/>
    <w:rsid w:val="00340B3D"/>
    <w:rsid w:val="00377808"/>
    <w:rsid w:val="0039229A"/>
    <w:rsid w:val="00415622"/>
    <w:rsid w:val="0043074C"/>
    <w:rsid w:val="00520706"/>
    <w:rsid w:val="005612A5"/>
    <w:rsid w:val="0057051A"/>
    <w:rsid w:val="00612D1F"/>
    <w:rsid w:val="00643BB4"/>
    <w:rsid w:val="00656E2B"/>
    <w:rsid w:val="006B2BC6"/>
    <w:rsid w:val="006B592D"/>
    <w:rsid w:val="00726FB7"/>
    <w:rsid w:val="00832BCD"/>
    <w:rsid w:val="00AF5A93"/>
    <w:rsid w:val="00B76975"/>
    <w:rsid w:val="00C45214"/>
    <w:rsid w:val="00CA0ED6"/>
    <w:rsid w:val="00D0240F"/>
    <w:rsid w:val="00D07DCB"/>
    <w:rsid w:val="00D47F2C"/>
    <w:rsid w:val="00D64B78"/>
    <w:rsid w:val="00E34B5E"/>
    <w:rsid w:val="00EB5781"/>
    <w:rsid w:val="00F3267A"/>
    <w:rsid w:val="00FA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A"/>
    <w:pPr>
      <w:spacing w:after="14" w:line="268" w:lineRule="auto"/>
      <w:ind w:right="94" w:firstLine="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57051A"/>
    <w:pPr>
      <w:spacing w:after="0" w:line="240" w:lineRule="auto"/>
      <w:ind w:righ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57051A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57051A"/>
    <w:pPr>
      <w:ind w:left="720"/>
      <w:contextualSpacing/>
    </w:pPr>
  </w:style>
  <w:style w:type="character" w:customStyle="1" w:styleId="c1">
    <w:name w:val="c1"/>
    <w:basedOn w:val="a0"/>
    <w:rsid w:val="0057051A"/>
  </w:style>
  <w:style w:type="paragraph" w:styleId="a6">
    <w:name w:val="Balloon Text"/>
    <w:basedOn w:val="a"/>
    <w:link w:val="a7"/>
    <w:uiPriority w:val="99"/>
    <w:semiHidden/>
    <w:unhideWhenUsed/>
    <w:rsid w:val="0057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1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rsid w:val="00E34B5E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E34B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A"/>
    <w:pPr>
      <w:spacing w:after="14" w:line="268" w:lineRule="auto"/>
      <w:ind w:right="94" w:firstLine="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57051A"/>
    <w:pPr>
      <w:spacing w:after="0" w:line="240" w:lineRule="auto"/>
      <w:ind w:righ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57051A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57051A"/>
    <w:pPr>
      <w:ind w:left="720"/>
      <w:contextualSpacing/>
    </w:pPr>
  </w:style>
  <w:style w:type="character" w:customStyle="1" w:styleId="c1">
    <w:name w:val="c1"/>
    <w:basedOn w:val="a0"/>
    <w:rsid w:val="0057051A"/>
  </w:style>
  <w:style w:type="paragraph" w:styleId="a6">
    <w:name w:val="Balloon Text"/>
    <w:basedOn w:val="a"/>
    <w:link w:val="a7"/>
    <w:uiPriority w:val="99"/>
    <w:semiHidden/>
    <w:unhideWhenUsed/>
    <w:rsid w:val="0057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1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rsid w:val="00E34B5E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E34B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Минаева Е Л</cp:lastModifiedBy>
  <cp:revision>11</cp:revision>
  <cp:lastPrinted>2018-03-26T09:38:00Z</cp:lastPrinted>
  <dcterms:created xsi:type="dcterms:W3CDTF">2018-02-13T06:04:00Z</dcterms:created>
  <dcterms:modified xsi:type="dcterms:W3CDTF">2018-03-26T09:39:00Z</dcterms:modified>
</cp:coreProperties>
</file>