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00" w:rsidRDefault="00DF6C00" w:rsidP="00DF6C00">
      <w:pPr>
        <w:tabs>
          <w:tab w:val="left" w:pos="9360"/>
        </w:tabs>
        <w:suppressAutoHyphens w:val="0"/>
        <w:ind w:firstLine="0"/>
        <w:jc w:val="left"/>
        <w:rPr>
          <w:sz w:val="18"/>
          <w:szCs w:val="18"/>
          <w:lang w:eastAsia="ru-RU"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21"/>
      </w:tblGrid>
      <w:tr w:rsidR="00DF6C00" w:rsidTr="00DF6C00">
        <w:tc>
          <w:tcPr>
            <w:tcW w:w="10421" w:type="dxa"/>
            <w:hideMark/>
          </w:tcPr>
          <w:p w:rsidR="00DF6C00" w:rsidRDefault="00DF6C00">
            <w:pPr>
              <w:snapToGrid w:val="0"/>
              <w:spacing w:line="276" w:lineRule="auto"/>
              <w:ind w:firstLine="0"/>
              <w:jc w:val="center"/>
              <w:rPr>
                <w:b/>
                <w:sz w:val="16"/>
              </w:rPr>
            </w:pPr>
            <w: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2pt;height:48.9pt" o:ole="" filled="t">
                  <v:fill color2="black"/>
                  <v:imagedata r:id="rId8" o:title=""/>
                </v:shape>
                <o:OLEObject Type="Embed" ProgID="Word.Picture.8" ShapeID="_x0000_i1025" DrawAspect="Content" ObjectID="_1817214292" r:id="rId9"/>
              </w:object>
            </w:r>
          </w:p>
        </w:tc>
      </w:tr>
      <w:tr w:rsidR="00DF6C00" w:rsidTr="00DF6C00">
        <w:trPr>
          <w:trHeight w:val="1155"/>
        </w:trPr>
        <w:tc>
          <w:tcPr>
            <w:tcW w:w="10421" w:type="dxa"/>
          </w:tcPr>
          <w:p w:rsidR="00DF6C00" w:rsidRDefault="00DF6C00">
            <w:pPr>
              <w:pStyle w:val="1"/>
              <w:snapToGrid w:val="0"/>
              <w:spacing w:line="276" w:lineRule="auto"/>
              <w:ind w:right="-828"/>
              <w:jc w:val="center"/>
              <w:rPr>
                <w:b w:val="0"/>
                <w:sz w:val="16"/>
              </w:rPr>
            </w:pPr>
          </w:p>
          <w:p w:rsidR="00DF6C00" w:rsidRDefault="00DF6C00">
            <w:pPr>
              <w:pStyle w:val="1"/>
              <w:spacing w:line="276" w:lineRule="auto"/>
              <w:ind w:right="-828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АДМИНИСТРАЦИЯ МУНИЦИПАЛЬНОГО ОБРАЗОВАНИЯ</w:t>
            </w:r>
          </w:p>
          <w:p w:rsidR="00DF6C00" w:rsidRDefault="00DF6C00">
            <w:pPr>
              <w:pStyle w:val="1"/>
              <w:spacing w:line="276" w:lineRule="auto"/>
              <w:ind w:right="-828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«ДОРОГОБУЖСКИЙ МУНИЦИПАЛЬНЫЙ ОКРУГ»</w:t>
            </w:r>
          </w:p>
          <w:p w:rsidR="00DF6C00" w:rsidRDefault="00DF6C00">
            <w:pPr>
              <w:pStyle w:val="1"/>
              <w:spacing w:line="276" w:lineRule="auto"/>
              <w:ind w:right="-828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СМОЛЕНСКОЙ ОБЛАСТИ</w:t>
            </w:r>
          </w:p>
          <w:p w:rsidR="00DF6C00" w:rsidRDefault="00DF6C00">
            <w:pPr>
              <w:pStyle w:val="2"/>
              <w:spacing w:line="276" w:lineRule="auto"/>
              <w:rPr>
                <w:b w:val="0"/>
                <w:sz w:val="24"/>
              </w:rPr>
            </w:pPr>
          </w:p>
          <w:p w:rsidR="00DF6C00" w:rsidRDefault="00DF6C00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А С П О Р Я Ж Е Н И Е</w:t>
            </w:r>
          </w:p>
        </w:tc>
      </w:tr>
      <w:tr w:rsidR="00DF6C00" w:rsidTr="00DF6C00">
        <w:tc>
          <w:tcPr>
            <w:tcW w:w="10421" w:type="dxa"/>
          </w:tcPr>
          <w:p w:rsidR="00DF6C00" w:rsidRDefault="00DF6C00">
            <w:pPr>
              <w:snapToGrid w:val="0"/>
              <w:spacing w:line="276" w:lineRule="auto"/>
              <w:ind w:firstLine="0"/>
              <w:jc w:val="center"/>
            </w:pPr>
          </w:p>
          <w:p w:rsidR="00DF6C00" w:rsidRDefault="00DF6C00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  <w:p w:rsidR="00DF6C00" w:rsidRDefault="00DF6C00">
            <w:pPr>
              <w:spacing w:line="276" w:lineRule="auto"/>
              <w:ind w:firstLine="0"/>
              <w:jc w:val="left"/>
              <w:rPr>
                <w:sz w:val="24"/>
                <w:u w:val="single"/>
              </w:rPr>
            </w:pPr>
            <w:r>
              <w:rPr>
                <w:szCs w:val="28"/>
              </w:rPr>
              <w:t xml:space="preserve">от </w:t>
            </w:r>
            <w:r>
              <w:rPr>
                <w:szCs w:val="28"/>
                <w:u w:val="single"/>
              </w:rPr>
              <w:t xml:space="preserve">                   </w:t>
            </w:r>
            <w:r>
              <w:rPr>
                <w:sz w:val="24"/>
              </w:rPr>
              <w:t xml:space="preserve"> №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Cs w:val="28"/>
                <w:u w:val="single"/>
              </w:rPr>
              <w:t xml:space="preserve">           </w:t>
            </w:r>
            <w:r>
              <w:rPr>
                <w:sz w:val="24"/>
                <w:u w:val="single"/>
              </w:rPr>
              <w:t>_</w:t>
            </w:r>
          </w:p>
        </w:tc>
      </w:tr>
    </w:tbl>
    <w:p w:rsidR="00DF6C00" w:rsidRDefault="00DF6C00" w:rsidP="00DF6C00">
      <w:pPr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</w:tblGrid>
      <w:tr w:rsidR="00DF6C00" w:rsidTr="00BF090A">
        <w:tc>
          <w:tcPr>
            <w:tcW w:w="4928" w:type="dxa"/>
            <w:hideMark/>
          </w:tcPr>
          <w:p w:rsidR="00DF6C00" w:rsidRPr="00BF090A" w:rsidRDefault="00DF6C00" w:rsidP="00787ABD">
            <w:pPr>
              <w:widowControl/>
              <w:snapToGrid w:val="0"/>
              <w:ind w:firstLine="0"/>
              <w:jc w:val="left"/>
              <w:rPr>
                <w:szCs w:val="28"/>
              </w:rPr>
            </w:pPr>
            <w:r>
              <w:rPr>
                <w:bCs/>
                <w:szCs w:val="28"/>
              </w:rPr>
              <w:t xml:space="preserve">О </w:t>
            </w:r>
            <w:r w:rsidR="00BF090A">
              <w:rPr>
                <w:bCs/>
                <w:szCs w:val="28"/>
              </w:rPr>
              <w:t xml:space="preserve">   </w:t>
            </w:r>
            <w:r>
              <w:rPr>
                <w:bCs/>
                <w:szCs w:val="28"/>
              </w:rPr>
              <w:t xml:space="preserve">внесении </w:t>
            </w:r>
            <w:r w:rsidR="00BF090A">
              <w:rPr>
                <w:bCs/>
                <w:szCs w:val="28"/>
              </w:rPr>
              <w:t xml:space="preserve">   </w:t>
            </w:r>
            <w:r>
              <w:rPr>
                <w:bCs/>
                <w:szCs w:val="28"/>
              </w:rPr>
              <w:t xml:space="preserve">изменений </w:t>
            </w:r>
            <w:r w:rsidR="00BF090A">
              <w:rPr>
                <w:bCs/>
                <w:szCs w:val="28"/>
              </w:rPr>
              <w:t xml:space="preserve">  </w:t>
            </w:r>
            <w:r>
              <w:rPr>
                <w:bCs/>
                <w:szCs w:val="28"/>
              </w:rPr>
              <w:t xml:space="preserve">в </w:t>
            </w:r>
            <w:r w:rsidR="00BF090A">
              <w:rPr>
                <w:bCs/>
                <w:szCs w:val="28"/>
              </w:rPr>
              <w:t xml:space="preserve">  </w:t>
            </w:r>
            <w:r w:rsidR="00EE7CE7">
              <w:rPr>
                <w:szCs w:val="28"/>
              </w:rPr>
              <w:t>Проект планировки и</w:t>
            </w:r>
            <w:r>
              <w:rPr>
                <w:szCs w:val="28"/>
              </w:rPr>
              <w:t xml:space="preserve"> межевания </w:t>
            </w:r>
            <w:r w:rsidR="00EE7CE7">
              <w:rPr>
                <w:szCs w:val="28"/>
              </w:rPr>
              <w:t xml:space="preserve">застроенных </w:t>
            </w:r>
            <w:r w:rsidR="00984BEC">
              <w:rPr>
                <w:szCs w:val="28"/>
              </w:rPr>
              <w:t>территорий</w:t>
            </w:r>
            <w:r>
              <w:rPr>
                <w:szCs w:val="28"/>
              </w:rPr>
              <w:t xml:space="preserve"> </w:t>
            </w:r>
            <w:r w:rsidR="00BF090A">
              <w:rPr>
                <w:szCs w:val="28"/>
              </w:rPr>
              <w:t xml:space="preserve"> </w:t>
            </w:r>
            <w:r w:rsidR="00EE7CE7">
              <w:rPr>
                <w:szCs w:val="28"/>
              </w:rPr>
              <w:t>квартала</w:t>
            </w:r>
            <w:r w:rsidR="00BF090A">
              <w:rPr>
                <w:szCs w:val="28"/>
              </w:rPr>
              <w:t xml:space="preserve"> </w:t>
            </w:r>
            <w:r w:rsidR="00EE7CE7">
              <w:rPr>
                <w:szCs w:val="28"/>
              </w:rPr>
              <w:t xml:space="preserve"> в </w:t>
            </w:r>
            <w:r w:rsidR="00BF090A">
              <w:rPr>
                <w:szCs w:val="28"/>
              </w:rPr>
              <w:t xml:space="preserve"> </w:t>
            </w:r>
            <w:r w:rsidR="00EE7CE7">
              <w:rPr>
                <w:szCs w:val="28"/>
              </w:rPr>
              <w:t>границах</w:t>
            </w:r>
            <w:r w:rsidR="00BF090A">
              <w:rPr>
                <w:szCs w:val="28"/>
              </w:rPr>
              <w:t xml:space="preserve">  </w:t>
            </w:r>
            <w:r w:rsidR="00EE7CE7">
              <w:rPr>
                <w:szCs w:val="28"/>
              </w:rPr>
              <w:t xml:space="preserve"> ул. Чистякова – ул. Мира – ул. </w:t>
            </w:r>
            <w:proofErr w:type="spellStart"/>
            <w:r w:rsidR="00BF090A">
              <w:rPr>
                <w:szCs w:val="28"/>
              </w:rPr>
              <w:t>Путенкова</w:t>
            </w:r>
            <w:proofErr w:type="spellEnd"/>
            <w:r>
              <w:rPr>
                <w:szCs w:val="28"/>
              </w:rPr>
              <w:t xml:space="preserve"> </w:t>
            </w:r>
            <w:r w:rsidR="00BF090A">
              <w:rPr>
                <w:szCs w:val="28"/>
              </w:rPr>
              <w:t>в  г.  Дорогобуж   Смоленской области</w:t>
            </w:r>
          </w:p>
        </w:tc>
      </w:tr>
    </w:tbl>
    <w:p w:rsidR="00DF6C00" w:rsidRDefault="00DF6C00" w:rsidP="00DF6C00">
      <w:pPr>
        <w:ind w:firstLine="0"/>
      </w:pPr>
    </w:p>
    <w:p w:rsidR="00DF6C00" w:rsidRDefault="00DF6C00" w:rsidP="00DF6C00">
      <w:pPr>
        <w:ind w:firstLine="0"/>
      </w:pPr>
    </w:p>
    <w:p w:rsidR="00DF6C00" w:rsidRDefault="00DF6C00" w:rsidP="00DF6C00">
      <w:pPr>
        <w:pStyle w:val="21"/>
        <w:ind w:firstLine="720"/>
      </w:pPr>
      <w:r>
        <w:t>Руководствуясь статьями 43,45,46 Градостроительного кодекса Российской Федерации от 29.12.2004 № 190-ФЗ, статьей 16 Федерального закона от 06.10.2003 № 131-ФЗ «Об общих принципах организации местного самоуправления в Российской Федерации», учитывая протокол публичных слушаний №       от</w:t>
      </w:r>
      <w:proofErr w:type="gramStart"/>
      <w:r>
        <w:t xml:space="preserve">       :</w:t>
      </w:r>
      <w:proofErr w:type="gramEnd"/>
    </w:p>
    <w:p w:rsidR="00DF6C00" w:rsidRDefault="00DF6C00" w:rsidP="00DF6C00">
      <w:pPr>
        <w:pStyle w:val="21"/>
        <w:ind w:firstLine="720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Внести прилагаемые измене</w:t>
      </w:r>
      <w:r w:rsidR="00984BEC">
        <w:rPr>
          <w:szCs w:val="28"/>
        </w:rPr>
        <w:t>ния в Проект планировки и</w:t>
      </w:r>
      <w:r>
        <w:rPr>
          <w:szCs w:val="28"/>
        </w:rPr>
        <w:t xml:space="preserve"> межевания </w:t>
      </w:r>
      <w:r w:rsidR="00984BEC">
        <w:rPr>
          <w:szCs w:val="28"/>
        </w:rPr>
        <w:t>застроенных территорий</w:t>
      </w:r>
      <w:r>
        <w:rPr>
          <w:szCs w:val="28"/>
        </w:rPr>
        <w:t xml:space="preserve"> </w:t>
      </w:r>
      <w:r w:rsidR="00B210EC">
        <w:rPr>
          <w:szCs w:val="28"/>
        </w:rPr>
        <w:t xml:space="preserve">квартала в границах ул. Чистякова – ул. Мира – ул. </w:t>
      </w:r>
      <w:proofErr w:type="spellStart"/>
      <w:r w:rsidR="00B210EC">
        <w:rPr>
          <w:szCs w:val="28"/>
        </w:rPr>
        <w:t>Путенкова</w:t>
      </w:r>
      <w:proofErr w:type="spellEnd"/>
      <w:r w:rsidR="00B210EC">
        <w:rPr>
          <w:szCs w:val="28"/>
        </w:rPr>
        <w:t xml:space="preserve"> в г. Дорогобуж Смоленской области</w:t>
      </w:r>
      <w:r>
        <w:rPr>
          <w:bCs/>
          <w:szCs w:val="28"/>
        </w:rPr>
        <w:t xml:space="preserve">, из категории земель населенных пунктов, в территориальной зоне «Зона </w:t>
      </w:r>
      <w:r w:rsidR="00B210EC" w:rsidRPr="00B210EC">
        <w:rPr>
          <w:bCs/>
          <w:szCs w:val="28"/>
        </w:rPr>
        <w:t>застройки многоэтажными жилыми домами (9 этажей и более) – Ж.4</w:t>
      </w:r>
      <w:r>
        <w:rPr>
          <w:bCs/>
          <w:szCs w:val="28"/>
        </w:rPr>
        <w:t>»</w:t>
      </w:r>
      <w:r w:rsidR="008A7E82">
        <w:rPr>
          <w:bCs/>
          <w:szCs w:val="28"/>
        </w:rPr>
        <w:t>, в части увеличения площади земельного участка с кадастровым номером 67:06:0010226:4 путем перераспределения, с видом</w:t>
      </w:r>
      <w:proofErr w:type="gramEnd"/>
      <w:r w:rsidR="008A7E82">
        <w:rPr>
          <w:bCs/>
          <w:szCs w:val="28"/>
        </w:rPr>
        <w:t xml:space="preserve"> разрешенного использования «под торговым киоском»,</w:t>
      </w:r>
      <w:r>
        <w:rPr>
          <w:bCs/>
          <w:szCs w:val="28"/>
        </w:rPr>
        <w:t xml:space="preserve"> утвержденный распоряжением Администрации муниципального образования «Дорогобужский район» Смоленской области </w:t>
      </w:r>
      <w:r w:rsidRPr="00D55DEF">
        <w:rPr>
          <w:bCs/>
          <w:szCs w:val="28"/>
        </w:rPr>
        <w:t>от</w:t>
      </w:r>
      <w:r w:rsidR="00CC3F16" w:rsidRPr="00D55DEF">
        <w:rPr>
          <w:bCs/>
          <w:szCs w:val="28"/>
        </w:rPr>
        <w:t xml:space="preserve"> 21.01.2019 № 35</w:t>
      </w:r>
      <w:r w:rsidRPr="00D55DEF">
        <w:rPr>
          <w:bCs/>
          <w:szCs w:val="28"/>
        </w:rPr>
        <w:t xml:space="preserve">-р </w:t>
      </w:r>
      <w:r>
        <w:rPr>
          <w:bCs/>
          <w:szCs w:val="28"/>
        </w:rPr>
        <w:t xml:space="preserve">«Об утверждении </w:t>
      </w:r>
      <w:r w:rsidR="00CC3F16">
        <w:rPr>
          <w:szCs w:val="28"/>
        </w:rPr>
        <w:t>п</w:t>
      </w:r>
      <w:r>
        <w:rPr>
          <w:szCs w:val="28"/>
        </w:rPr>
        <w:t>р</w:t>
      </w:r>
      <w:r w:rsidR="008A7E82">
        <w:rPr>
          <w:szCs w:val="28"/>
        </w:rPr>
        <w:t>оекта планировки и</w:t>
      </w:r>
      <w:r>
        <w:rPr>
          <w:szCs w:val="28"/>
        </w:rPr>
        <w:t xml:space="preserve"> межевания </w:t>
      </w:r>
      <w:r w:rsidR="008A7E82" w:rsidRPr="008A7E82">
        <w:rPr>
          <w:szCs w:val="28"/>
        </w:rPr>
        <w:t xml:space="preserve">застроенных территорий квартала в границах ул. Чистякова – ул. Мира – ул. </w:t>
      </w:r>
      <w:proofErr w:type="spellStart"/>
      <w:r w:rsidR="008A7E82" w:rsidRPr="008A7E82">
        <w:rPr>
          <w:szCs w:val="28"/>
        </w:rPr>
        <w:t>Путенкова</w:t>
      </w:r>
      <w:proofErr w:type="spellEnd"/>
      <w:r w:rsidR="008A7E82" w:rsidRPr="008A7E82">
        <w:rPr>
          <w:szCs w:val="28"/>
        </w:rPr>
        <w:t xml:space="preserve"> в г. Дорогобуж Смоленской области</w:t>
      </w:r>
      <w:r>
        <w:rPr>
          <w:szCs w:val="28"/>
        </w:rPr>
        <w:t>»</w:t>
      </w:r>
      <w:r>
        <w:rPr>
          <w:bCs/>
          <w:szCs w:val="28"/>
        </w:rPr>
        <w:t>.</w:t>
      </w:r>
    </w:p>
    <w:p w:rsidR="00DF6C00" w:rsidRDefault="00DF6C00" w:rsidP="00DF6C00">
      <w:pPr>
        <w:pStyle w:val="ac"/>
        <w:spacing w:after="0"/>
        <w:ind w:left="0"/>
        <w:rPr>
          <w:kern w:val="2"/>
          <w:szCs w:val="28"/>
        </w:rPr>
      </w:pPr>
      <w:r>
        <w:rPr>
          <w:szCs w:val="28"/>
        </w:rPr>
        <w:t xml:space="preserve">2. </w:t>
      </w:r>
      <w:proofErr w:type="gramStart"/>
      <w:r>
        <w:rPr>
          <w:kern w:val="2"/>
          <w:szCs w:val="28"/>
        </w:rPr>
        <w:t>Контроль за</w:t>
      </w:r>
      <w:proofErr w:type="gramEnd"/>
      <w:r>
        <w:rPr>
          <w:kern w:val="2"/>
          <w:szCs w:val="28"/>
        </w:rPr>
        <w:t xml:space="preserve"> исполнением настоящего распоряжения возложить на первого заместителя Главы муниципального образования «Дорогобужский муниципальный округ» Смоленской области </w:t>
      </w:r>
      <w:proofErr w:type="spellStart"/>
      <w:r>
        <w:rPr>
          <w:kern w:val="2"/>
          <w:szCs w:val="28"/>
        </w:rPr>
        <w:t>Смольянинова</w:t>
      </w:r>
      <w:proofErr w:type="spellEnd"/>
      <w:r>
        <w:rPr>
          <w:kern w:val="2"/>
          <w:szCs w:val="28"/>
        </w:rPr>
        <w:t xml:space="preserve"> А.М.</w:t>
      </w:r>
    </w:p>
    <w:p w:rsidR="00DF6C00" w:rsidRDefault="00DF6C00" w:rsidP="00DF6C00">
      <w:pPr>
        <w:pStyle w:val="ac"/>
        <w:spacing w:after="0"/>
        <w:ind w:left="0" w:firstLine="0"/>
        <w:rPr>
          <w:szCs w:val="28"/>
        </w:rPr>
      </w:pPr>
    </w:p>
    <w:p w:rsidR="00DF6C00" w:rsidRDefault="00DF6C00" w:rsidP="00DF6C00">
      <w:pPr>
        <w:pStyle w:val="ac"/>
        <w:spacing w:after="0"/>
        <w:ind w:left="0" w:firstLine="0"/>
        <w:rPr>
          <w:szCs w:val="28"/>
        </w:rPr>
      </w:pPr>
    </w:p>
    <w:p w:rsidR="00DF6C00" w:rsidRDefault="00121451" w:rsidP="00DF6C00">
      <w:pPr>
        <w:ind w:firstLine="0"/>
      </w:pPr>
      <w:proofErr w:type="spellStart"/>
      <w:r>
        <w:t>И.о</w:t>
      </w:r>
      <w:proofErr w:type="spellEnd"/>
      <w:r>
        <w:t>. Главы</w:t>
      </w:r>
      <w:r w:rsidR="00DF6C00">
        <w:t xml:space="preserve"> муниципального образования </w:t>
      </w:r>
    </w:p>
    <w:p w:rsidR="00DF6C00" w:rsidRDefault="00DF6C00" w:rsidP="00DF6C00">
      <w:pPr>
        <w:ind w:firstLine="0"/>
      </w:pPr>
      <w:r>
        <w:t xml:space="preserve">«Дорогобужский муниципальный округ» </w:t>
      </w:r>
    </w:p>
    <w:p w:rsidR="00DF6C00" w:rsidRDefault="00DF6C00" w:rsidP="00DF6C00">
      <w:pPr>
        <w:ind w:firstLine="0"/>
        <w:rPr>
          <w:b/>
          <w:bCs/>
        </w:rPr>
      </w:pPr>
      <w:r>
        <w:t xml:space="preserve">Смоленской области                                                 </w:t>
      </w:r>
      <w:r w:rsidR="00121451">
        <w:t xml:space="preserve">                          </w:t>
      </w:r>
      <w:r w:rsidR="00121451" w:rsidRPr="00121451">
        <w:rPr>
          <w:b/>
        </w:rPr>
        <w:t>А</w:t>
      </w:r>
      <w:r w:rsidR="00121451">
        <w:rPr>
          <w:b/>
        </w:rPr>
        <w:t xml:space="preserve">.М. </w:t>
      </w:r>
      <w:proofErr w:type="spellStart"/>
      <w:r w:rsidR="00121451">
        <w:rPr>
          <w:b/>
        </w:rPr>
        <w:t>Смольянинов</w:t>
      </w:r>
      <w:proofErr w:type="spellEnd"/>
    </w:p>
    <w:p w:rsidR="00DF6C00" w:rsidRDefault="00DF6C00" w:rsidP="00DF6C00">
      <w:pPr>
        <w:tabs>
          <w:tab w:val="left" w:pos="9360"/>
        </w:tabs>
        <w:suppressAutoHyphens w:val="0"/>
        <w:ind w:firstLine="0"/>
        <w:rPr>
          <w:sz w:val="18"/>
          <w:szCs w:val="18"/>
          <w:lang w:eastAsia="ru-RU"/>
        </w:rPr>
      </w:pPr>
    </w:p>
    <w:p w:rsidR="00DF6C00" w:rsidRPr="003C683D" w:rsidRDefault="00DF6C00" w:rsidP="003C683D">
      <w:pPr>
        <w:tabs>
          <w:tab w:val="left" w:pos="9360"/>
        </w:tabs>
        <w:suppressAutoHyphens w:val="0"/>
        <w:ind w:firstLine="0"/>
        <w:jc w:val="left"/>
        <w:rPr>
          <w:sz w:val="18"/>
          <w:szCs w:val="18"/>
          <w:lang w:eastAsia="ru-RU"/>
        </w:rPr>
      </w:pPr>
    </w:p>
    <w:sectPr w:rsidR="00DF6C00" w:rsidRPr="003C683D" w:rsidSect="007A74BC">
      <w:headerReference w:type="even" r:id="rId10"/>
      <w:headerReference w:type="default" r:id="rId11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DC2" w:rsidRDefault="00C03DC2" w:rsidP="000B7EFF">
      <w:r>
        <w:separator/>
      </w:r>
    </w:p>
  </w:endnote>
  <w:endnote w:type="continuationSeparator" w:id="0">
    <w:p w:rsidR="00C03DC2" w:rsidRDefault="00C03DC2" w:rsidP="000B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DC2" w:rsidRDefault="00C03DC2" w:rsidP="000B7EFF">
      <w:r>
        <w:separator/>
      </w:r>
    </w:p>
  </w:footnote>
  <w:footnote w:type="continuationSeparator" w:id="0">
    <w:p w:rsidR="00C03DC2" w:rsidRDefault="00C03DC2" w:rsidP="000B7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23" w:rsidRDefault="00EE7CE7" w:rsidP="00EE7CE7">
    <w:pPr>
      <w:pStyle w:val="a7"/>
      <w:ind w:firstLine="0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A08" w:rsidRDefault="00DF6C00" w:rsidP="00B05A08">
    <w:pPr>
      <w:pStyle w:val="a7"/>
      <w:tabs>
        <w:tab w:val="clear" w:pos="4677"/>
        <w:tab w:val="clear" w:pos="9355"/>
        <w:tab w:val="left" w:pos="2888"/>
      </w:tabs>
      <w:jc w:val="right"/>
    </w:pPr>
    <w:r>
      <w:t>Проект</w:t>
    </w:r>
    <w:r w:rsidR="00B631C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1F"/>
    <w:rsid w:val="000417B1"/>
    <w:rsid w:val="00076C1B"/>
    <w:rsid w:val="000A24A5"/>
    <w:rsid w:val="000A7BF3"/>
    <w:rsid w:val="000B7EFF"/>
    <w:rsid w:val="000F155A"/>
    <w:rsid w:val="00121451"/>
    <w:rsid w:val="00164E22"/>
    <w:rsid w:val="001C12F7"/>
    <w:rsid w:val="001F1E51"/>
    <w:rsid w:val="002F1CDB"/>
    <w:rsid w:val="00300787"/>
    <w:rsid w:val="00303C0A"/>
    <w:rsid w:val="00316C4C"/>
    <w:rsid w:val="00363623"/>
    <w:rsid w:val="003C683D"/>
    <w:rsid w:val="003F2908"/>
    <w:rsid w:val="004402A6"/>
    <w:rsid w:val="004C5F7F"/>
    <w:rsid w:val="004C6E22"/>
    <w:rsid w:val="00516494"/>
    <w:rsid w:val="005814B4"/>
    <w:rsid w:val="005862BE"/>
    <w:rsid w:val="006B327E"/>
    <w:rsid w:val="0072391F"/>
    <w:rsid w:val="00784B85"/>
    <w:rsid w:val="00787ABD"/>
    <w:rsid w:val="007A74BC"/>
    <w:rsid w:val="007D02C5"/>
    <w:rsid w:val="00803A5F"/>
    <w:rsid w:val="0083471B"/>
    <w:rsid w:val="008A0053"/>
    <w:rsid w:val="008A7E82"/>
    <w:rsid w:val="00984BEC"/>
    <w:rsid w:val="00A70E10"/>
    <w:rsid w:val="00A76C2D"/>
    <w:rsid w:val="00B05A08"/>
    <w:rsid w:val="00B210EC"/>
    <w:rsid w:val="00B631CE"/>
    <w:rsid w:val="00B72A83"/>
    <w:rsid w:val="00B952D4"/>
    <w:rsid w:val="00BD488C"/>
    <w:rsid w:val="00BF090A"/>
    <w:rsid w:val="00C03DC2"/>
    <w:rsid w:val="00C42EB9"/>
    <w:rsid w:val="00CC3F16"/>
    <w:rsid w:val="00CE3971"/>
    <w:rsid w:val="00CF6369"/>
    <w:rsid w:val="00CF7FB2"/>
    <w:rsid w:val="00D265B9"/>
    <w:rsid w:val="00D55DEF"/>
    <w:rsid w:val="00DA5F6C"/>
    <w:rsid w:val="00DF1617"/>
    <w:rsid w:val="00DF6C00"/>
    <w:rsid w:val="00EB2051"/>
    <w:rsid w:val="00EC2052"/>
    <w:rsid w:val="00EE7CE7"/>
    <w:rsid w:val="00F028BE"/>
    <w:rsid w:val="00F4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3D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F6C00"/>
    <w:pPr>
      <w:keepNext/>
      <w:widowControl/>
      <w:numPr>
        <w:numId w:val="1"/>
      </w:numPr>
      <w:jc w:val="left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F6C00"/>
    <w:pPr>
      <w:keepNext/>
      <w:widowControl/>
      <w:numPr>
        <w:ilvl w:val="1"/>
        <w:numId w:val="1"/>
      </w:numPr>
      <w:tabs>
        <w:tab w:val="left" w:pos="4253"/>
      </w:tabs>
      <w:jc w:val="center"/>
      <w:outlineLvl w:val="1"/>
    </w:pPr>
    <w:rPr>
      <w:b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F6C00"/>
    <w:pPr>
      <w:keepNext/>
      <w:widowControl/>
      <w:numPr>
        <w:ilvl w:val="2"/>
        <w:numId w:val="1"/>
      </w:numPr>
      <w:tabs>
        <w:tab w:val="clear" w:pos="0"/>
      </w:tabs>
      <w:ind w:left="2651" w:hanging="180"/>
      <w:jc w:val="left"/>
      <w:outlineLvl w:val="2"/>
    </w:pPr>
    <w:rPr>
      <w:rFonts w:eastAsia="Arial Unicode MS"/>
      <w:b/>
      <w:szCs w:val="20"/>
      <w:u w:val="single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DF6C00"/>
    <w:pPr>
      <w:keepNext/>
      <w:widowControl/>
      <w:numPr>
        <w:ilvl w:val="4"/>
        <w:numId w:val="1"/>
      </w:numPr>
      <w:jc w:val="center"/>
      <w:outlineLvl w:val="4"/>
    </w:pPr>
    <w:rPr>
      <w:b/>
      <w:bCs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D488C"/>
    <w:pPr>
      <w:widowControl/>
      <w:suppressAutoHyphens w:val="0"/>
      <w:spacing w:before="100" w:beforeAutospacing="1" w:after="119"/>
      <w:ind w:firstLine="0"/>
      <w:jc w:val="left"/>
    </w:pPr>
    <w:rPr>
      <w:sz w:val="24"/>
      <w:lang w:eastAsia="ru-RU"/>
    </w:rPr>
  </w:style>
  <w:style w:type="table" w:styleId="a4">
    <w:name w:val="Table Grid"/>
    <w:basedOn w:val="a1"/>
    <w:uiPriority w:val="59"/>
    <w:rsid w:val="000B7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7E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EFF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0B7E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7EF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0B7E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7EF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">
    <w:name w:val="Основной текст с отступом 21"/>
    <w:basedOn w:val="a"/>
    <w:uiPriority w:val="99"/>
    <w:qFormat/>
    <w:rsid w:val="00303C0A"/>
    <w:pPr>
      <w:widowControl/>
      <w:ind w:right="175" w:firstLine="708"/>
    </w:pPr>
    <w:rPr>
      <w:lang w:eastAsia="ar-SA"/>
    </w:rPr>
  </w:style>
  <w:style w:type="character" w:styleId="ab">
    <w:name w:val="Hyperlink"/>
    <w:basedOn w:val="a0"/>
    <w:uiPriority w:val="99"/>
    <w:unhideWhenUsed/>
    <w:rsid w:val="0030078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F6C0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DF6C00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DF6C00"/>
    <w:rPr>
      <w:rFonts w:ascii="Times New Roman" w:eastAsia="Arial Unicode MS" w:hAnsi="Times New Roman" w:cs="Times New Roman"/>
      <w:b/>
      <w:sz w:val="28"/>
      <w:szCs w:val="20"/>
      <w:u w:val="single"/>
      <w:lang w:eastAsia="ar-SA"/>
    </w:rPr>
  </w:style>
  <w:style w:type="character" w:customStyle="1" w:styleId="50">
    <w:name w:val="Заголовок 5 Знак"/>
    <w:basedOn w:val="a0"/>
    <w:link w:val="5"/>
    <w:semiHidden/>
    <w:rsid w:val="00DF6C0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qFormat/>
    <w:rsid w:val="00DF6C00"/>
    <w:pPr>
      <w:spacing w:after="120"/>
      <w:ind w:left="283"/>
    </w:pPr>
    <w:rPr>
      <w:lang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F6C0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3D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F6C00"/>
    <w:pPr>
      <w:keepNext/>
      <w:widowControl/>
      <w:numPr>
        <w:numId w:val="1"/>
      </w:numPr>
      <w:jc w:val="left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F6C00"/>
    <w:pPr>
      <w:keepNext/>
      <w:widowControl/>
      <w:numPr>
        <w:ilvl w:val="1"/>
        <w:numId w:val="1"/>
      </w:numPr>
      <w:tabs>
        <w:tab w:val="left" w:pos="4253"/>
      </w:tabs>
      <w:jc w:val="center"/>
      <w:outlineLvl w:val="1"/>
    </w:pPr>
    <w:rPr>
      <w:b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F6C00"/>
    <w:pPr>
      <w:keepNext/>
      <w:widowControl/>
      <w:numPr>
        <w:ilvl w:val="2"/>
        <w:numId w:val="1"/>
      </w:numPr>
      <w:tabs>
        <w:tab w:val="clear" w:pos="0"/>
      </w:tabs>
      <w:ind w:left="2651" w:hanging="180"/>
      <w:jc w:val="left"/>
      <w:outlineLvl w:val="2"/>
    </w:pPr>
    <w:rPr>
      <w:rFonts w:eastAsia="Arial Unicode MS"/>
      <w:b/>
      <w:szCs w:val="20"/>
      <w:u w:val="single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DF6C00"/>
    <w:pPr>
      <w:keepNext/>
      <w:widowControl/>
      <w:numPr>
        <w:ilvl w:val="4"/>
        <w:numId w:val="1"/>
      </w:numPr>
      <w:jc w:val="center"/>
      <w:outlineLvl w:val="4"/>
    </w:pPr>
    <w:rPr>
      <w:b/>
      <w:bCs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D488C"/>
    <w:pPr>
      <w:widowControl/>
      <w:suppressAutoHyphens w:val="0"/>
      <w:spacing w:before="100" w:beforeAutospacing="1" w:after="119"/>
      <w:ind w:firstLine="0"/>
      <w:jc w:val="left"/>
    </w:pPr>
    <w:rPr>
      <w:sz w:val="24"/>
      <w:lang w:eastAsia="ru-RU"/>
    </w:rPr>
  </w:style>
  <w:style w:type="table" w:styleId="a4">
    <w:name w:val="Table Grid"/>
    <w:basedOn w:val="a1"/>
    <w:uiPriority w:val="59"/>
    <w:rsid w:val="000B7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7E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EFF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0B7E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7EF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0B7E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7EF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">
    <w:name w:val="Основной текст с отступом 21"/>
    <w:basedOn w:val="a"/>
    <w:uiPriority w:val="99"/>
    <w:qFormat/>
    <w:rsid w:val="00303C0A"/>
    <w:pPr>
      <w:widowControl/>
      <w:ind w:right="175" w:firstLine="708"/>
    </w:pPr>
    <w:rPr>
      <w:lang w:eastAsia="ar-SA"/>
    </w:rPr>
  </w:style>
  <w:style w:type="character" w:styleId="ab">
    <w:name w:val="Hyperlink"/>
    <w:basedOn w:val="a0"/>
    <w:uiPriority w:val="99"/>
    <w:unhideWhenUsed/>
    <w:rsid w:val="0030078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F6C0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DF6C00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DF6C00"/>
    <w:rPr>
      <w:rFonts w:ascii="Times New Roman" w:eastAsia="Arial Unicode MS" w:hAnsi="Times New Roman" w:cs="Times New Roman"/>
      <w:b/>
      <w:sz w:val="28"/>
      <w:szCs w:val="20"/>
      <w:u w:val="single"/>
      <w:lang w:eastAsia="ar-SA"/>
    </w:rPr>
  </w:style>
  <w:style w:type="character" w:customStyle="1" w:styleId="50">
    <w:name w:val="Заголовок 5 Знак"/>
    <w:basedOn w:val="a0"/>
    <w:link w:val="5"/>
    <w:semiHidden/>
    <w:rsid w:val="00DF6C0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qFormat/>
    <w:rsid w:val="00DF6C00"/>
    <w:pPr>
      <w:spacing w:after="120"/>
      <w:ind w:left="283"/>
    </w:pPr>
    <w:rPr>
      <w:lang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F6C0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Пользователь</cp:lastModifiedBy>
  <cp:revision>2</cp:revision>
  <cp:lastPrinted>2025-08-20T12:12:00Z</cp:lastPrinted>
  <dcterms:created xsi:type="dcterms:W3CDTF">2025-08-20T13:58:00Z</dcterms:created>
  <dcterms:modified xsi:type="dcterms:W3CDTF">2025-08-20T13:58:00Z</dcterms:modified>
</cp:coreProperties>
</file>