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BB" w:rsidRPr="005D750B" w:rsidRDefault="008329BB" w:rsidP="008329BB">
      <w:pPr>
        <w:pStyle w:val="ConsPlusTitle"/>
        <w:jc w:val="right"/>
        <w:rPr>
          <w:rFonts w:ascii="Times New Roman" w:hAnsi="Times New Roman" w:cs="Times New Roman"/>
          <w:sz w:val="28"/>
          <w:szCs w:val="28"/>
        </w:rPr>
      </w:pPr>
      <w:r w:rsidRPr="005D750B">
        <w:rPr>
          <w:rFonts w:ascii="Times New Roman" w:hAnsi="Times New Roman" w:cs="Times New Roman"/>
          <w:sz w:val="28"/>
          <w:szCs w:val="28"/>
        </w:rPr>
        <w:t>ПРОЕКТ</w:t>
      </w:r>
    </w:p>
    <w:p w:rsidR="008329BB" w:rsidRPr="005D750B" w:rsidRDefault="008329BB" w:rsidP="008329BB">
      <w:pPr>
        <w:pStyle w:val="ConsPlusTitle"/>
        <w:jc w:val="right"/>
        <w:rPr>
          <w:rFonts w:ascii="Times New Roman" w:hAnsi="Times New Roman" w:cs="Times New Roman"/>
          <w:sz w:val="28"/>
          <w:szCs w:val="28"/>
        </w:rPr>
      </w:pPr>
    </w:p>
    <w:p w:rsidR="008329BB" w:rsidRPr="005D750B" w:rsidRDefault="008329BB" w:rsidP="008329BB">
      <w:pPr>
        <w:pStyle w:val="ConsPlusTitle"/>
        <w:jc w:val="center"/>
        <w:rPr>
          <w:rFonts w:ascii="Times New Roman" w:hAnsi="Times New Roman" w:cs="Times New Roman"/>
          <w:sz w:val="28"/>
          <w:szCs w:val="28"/>
        </w:rPr>
      </w:pPr>
      <w:r w:rsidRPr="005D750B">
        <w:rPr>
          <w:rFonts w:ascii="Times New Roman" w:hAnsi="Times New Roman" w:cs="Times New Roman"/>
          <w:sz w:val="28"/>
          <w:szCs w:val="28"/>
        </w:rPr>
        <w:t xml:space="preserve">ДОРОГОБУЖСКАЯ </w:t>
      </w:r>
      <w:r>
        <w:rPr>
          <w:rFonts w:ascii="Times New Roman" w:hAnsi="Times New Roman" w:cs="Times New Roman"/>
          <w:sz w:val="28"/>
          <w:szCs w:val="28"/>
        </w:rPr>
        <w:t>ОКРУЖНАЯ</w:t>
      </w:r>
      <w:r w:rsidRPr="005D750B">
        <w:rPr>
          <w:rFonts w:ascii="Times New Roman" w:hAnsi="Times New Roman" w:cs="Times New Roman"/>
          <w:sz w:val="28"/>
          <w:szCs w:val="28"/>
        </w:rPr>
        <w:t xml:space="preserve"> ДУМА</w:t>
      </w:r>
    </w:p>
    <w:p w:rsidR="008329BB" w:rsidRPr="005D750B" w:rsidRDefault="008329BB" w:rsidP="008329BB">
      <w:pPr>
        <w:pStyle w:val="ConsPlusTitle"/>
        <w:jc w:val="center"/>
        <w:rPr>
          <w:rFonts w:ascii="Times New Roman" w:hAnsi="Times New Roman" w:cs="Times New Roman"/>
          <w:sz w:val="28"/>
          <w:szCs w:val="28"/>
        </w:rPr>
      </w:pPr>
    </w:p>
    <w:p w:rsidR="008329BB" w:rsidRPr="005D750B" w:rsidRDefault="008329BB" w:rsidP="008329BB">
      <w:pPr>
        <w:pStyle w:val="ConsPlusTitle"/>
        <w:jc w:val="center"/>
        <w:rPr>
          <w:rFonts w:ascii="Times New Roman" w:hAnsi="Times New Roman" w:cs="Times New Roman"/>
          <w:sz w:val="28"/>
          <w:szCs w:val="28"/>
        </w:rPr>
      </w:pPr>
      <w:r w:rsidRPr="005D750B">
        <w:rPr>
          <w:rFonts w:ascii="Times New Roman" w:hAnsi="Times New Roman" w:cs="Times New Roman"/>
          <w:sz w:val="28"/>
          <w:szCs w:val="28"/>
        </w:rPr>
        <w:t>РЕШЕНИЕ</w:t>
      </w:r>
    </w:p>
    <w:p w:rsidR="008329BB" w:rsidRPr="005D750B" w:rsidRDefault="008329BB" w:rsidP="008329BB">
      <w:pPr>
        <w:pStyle w:val="ConsPlusTitle"/>
        <w:jc w:val="center"/>
        <w:rPr>
          <w:rFonts w:ascii="Times New Roman" w:hAnsi="Times New Roman" w:cs="Times New Roman"/>
          <w:sz w:val="28"/>
          <w:szCs w:val="28"/>
        </w:rPr>
      </w:pPr>
    </w:p>
    <w:p w:rsidR="008329BB" w:rsidRPr="005D750B" w:rsidRDefault="008329BB" w:rsidP="008329BB">
      <w:pPr>
        <w:pStyle w:val="ConsPlusTitle"/>
        <w:rPr>
          <w:rFonts w:ascii="Times New Roman" w:hAnsi="Times New Roman" w:cs="Times New Roman"/>
          <w:sz w:val="28"/>
          <w:szCs w:val="28"/>
        </w:rPr>
      </w:pPr>
      <w:r w:rsidRPr="005D750B">
        <w:rPr>
          <w:rFonts w:ascii="Times New Roman" w:hAnsi="Times New Roman" w:cs="Times New Roman"/>
          <w:sz w:val="28"/>
          <w:szCs w:val="28"/>
        </w:rPr>
        <w:t>от __________ № _____</w:t>
      </w:r>
    </w:p>
    <w:p w:rsidR="000242C0" w:rsidRDefault="000242C0">
      <w:pPr>
        <w:spacing w:after="0"/>
        <w:jc w:val="both"/>
        <w:rPr>
          <w:rFonts w:ascii="Times New Roman" w:hAnsi="Times New Roman" w:cs="Times New Roman"/>
          <w:b/>
          <w:bCs/>
          <w:sz w:val="28"/>
          <w:szCs w:val="28"/>
        </w:rPr>
      </w:pPr>
    </w:p>
    <w:tbl>
      <w:tblPr>
        <w:tblStyle w:val="aff9"/>
        <w:tblW w:w="4815" w:type="dxa"/>
        <w:tblLayout w:type="fixed"/>
        <w:tblLook w:val="04A0" w:firstRow="1" w:lastRow="0" w:firstColumn="1" w:lastColumn="0" w:noHBand="0" w:noVBand="1"/>
      </w:tblPr>
      <w:tblGrid>
        <w:gridCol w:w="4815"/>
      </w:tblGrid>
      <w:tr w:rsidR="000242C0">
        <w:trPr>
          <w:trHeight w:val="2066"/>
        </w:trPr>
        <w:tc>
          <w:tcPr>
            <w:tcW w:w="4815" w:type="dxa"/>
            <w:tcBorders>
              <w:top w:val="nil"/>
              <w:left w:val="nil"/>
              <w:bottom w:val="nil"/>
              <w:right w:val="nil"/>
            </w:tcBorders>
          </w:tcPr>
          <w:p w:rsidR="000242C0" w:rsidRDefault="00471E7B">
            <w:pPr>
              <w:spacing w:after="0" w:line="240" w:lineRule="auto"/>
              <w:ind w:right="34"/>
              <w:jc w:val="both"/>
              <w:rPr>
                <w:rFonts w:ascii="Times New Roman" w:hAnsi="Times New Roman" w:cs="Times New Roman"/>
                <w:sz w:val="28"/>
                <w:szCs w:val="28"/>
              </w:rPr>
            </w:pPr>
            <w:r>
              <w:rPr>
                <w:rFonts w:ascii="Times New Roman" w:hAnsi="Times New Roman" w:cs="Times New Roman"/>
                <w:bCs/>
                <w:sz w:val="28"/>
                <w:szCs w:val="28"/>
              </w:rPr>
              <w:t xml:space="preserve">Об утверждении Правил благоустройства территории </w:t>
            </w:r>
            <w:r>
              <w:rPr>
                <w:rFonts w:ascii="Times New Roman" w:hAnsi="Times New Roman" w:cs="Times New Roman"/>
                <w:sz w:val="28"/>
                <w:szCs w:val="28"/>
              </w:rPr>
              <w:t xml:space="preserve">муниципального образования </w:t>
            </w:r>
            <w:r w:rsidR="008329BB">
              <w:rPr>
                <w:rFonts w:ascii="Times New Roman" w:hAnsi="Times New Roman" w:cs="Times New Roman"/>
                <w:sz w:val="28"/>
                <w:szCs w:val="28"/>
              </w:rPr>
              <w:t>«</w:t>
            </w:r>
            <w:r>
              <w:rPr>
                <w:rFonts w:ascii="Times New Roman" w:hAnsi="Times New Roman" w:cs="Times New Roman"/>
                <w:sz w:val="28"/>
                <w:szCs w:val="28"/>
              </w:rPr>
              <w:t>Дорогобужский муниципальный округ» Смоленской области</w:t>
            </w:r>
          </w:p>
          <w:p w:rsidR="000242C0" w:rsidRDefault="000242C0">
            <w:pPr>
              <w:spacing w:after="0" w:line="240" w:lineRule="auto"/>
              <w:rPr>
                <w:rFonts w:ascii="Times New Roman" w:hAnsi="Times New Roman" w:cs="Times New Roman"/>
                <w:b/>
                <w:bCs/>
                <w:sz w:val="28"/>
                <w:szCs w:val="28"/>
              </w:rPr>
            </w:pPr>
          </w:p>
        </w:tc>
      </w:tr>
    </w:tbl>
    <w:p w:rsidR="000242C0" w:rsidRPr="00306933" w:rsidRDefault="00471E7B">
      <w:pPr>
        <w:spacing w:after="0" w:line="240" w:lineRule="auto"/>
        <w:ind w:firstLine="709"/>
        <w:jc w:val="both"/>
        <w:rPr>
          <w:rFonts w:ascii="Times New Roman" w:hAnsi="Times New Roman" w:cs="Times New Roman"/>
          <w:sz w:val="28"/>
          <w:szCs w:val="28"/>
        </w:rPr>
      </w:pPr>
      <w:r w:rsidRPr="00A62B42">
        <w:rPr>
          <w:rFonts w:ascii="Times New Roman" w:hAnsi="Times New Roman" w:cs="Times New Roman"/>
          <w:bCs/>
          <w:sz w:val="28"/>
          <w:szCs w:val="28"/>
        </w:rPr>
        <w:t>В соответствии с Федеральн</w:t>
      </w:r>
      <w:r w:rsidR="008329BB">
        <w:rPr>
          <w:rFonts w:ascii="Times New Roman" w:hAnsi="Times New Roman" w:cs="Times New Roman"/>
          <w:bCs/>
          <w:sz w:val="28"/>
          <w:szCs w:val="28"/>
        </w:rPr>
        <w:t>ым</w:t>
      </w:r>
      <w:r w:rsidRPr="00A62B42">
        <w:rPr>
          <w:rFonts w:ascii="Times New Roman" w:hAnsi="Times New Roman" w:cs="Times New Roman"/>
          <w:bCs/>
          <w:sz w:val="28"/>
          <w:szCs w:val="28"/>
        </w:rPr>
        <w:t xml:space="preserve"> закон</w:t>
      </w:r>
      <w:r w:rsidR="008329BB">
        <w:rPr>
          <w:rFonts w:ascii="Times New Roman" w:hAnsi="Times New Roman" w:cs="Times New Roman"/>
          <w:bCs/>
          <w:sz w:val="28"/>
          <w:szCs w:val="28"/>
        </w:rPr>
        <w:t xml:space="preserve">ом </w:t>
      </w:r>
      <w:r w:rsidRPr="00A62B42">
        <w:rPr>
          <w:rFonts w:ascii="Times New Roman" w:hAnsi="Times New Roman" w:cs="Times New Roman"/>
          <w:bCs/>
          <w:sz w:val="28"/>
          <w:szCs w:val="28"/>
        </w:rPr>
        <w:t xml:space="preserve">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№1042/пр, </w:t>
      </w:r>
      <w:r w:rsidRPr="00306933">
        <w:rPr>
          <w:rFonts w:ascii="Times New Roman" w:hAnsi="Times New Roman" w:cs="Times New Roman"/>
          <w:bCs/>
          <w:sz w:val="28"/>
          <w:szCs w:val="28"/>
        </w:rPr>
        <w:t xml:space="preserve">руководствуясь Уставом </w:t>
      </w:r>
      <w:r w:rsidRPr="00306933">
        <w:rPr>
          <w:rFonts w:ascii="Times New Roman" w:hAnsi="Times New Roman" w:cs="Times New Roman"/>
          <w:sz w:val="28"/>
          <w:szCs w:val="28"/>
        </w:rPr>
        <w:t xml:space="preserve">муниципального образования </w:t>
      </w:r>
      <w:r w:rsidR="008329BB">
        <w:rPr>
          <w:rFonts w:ascii="Times New Roman" w:hAnsi="Times New Roman" w:cs="Times New Roman"/>
          <w:sz w:val="28"/>
          <w:szCs w:val="28"/>
        </w:rPr>
        <w:t>«</w:t>
      </w:r>
      <w:r w:rsidRPr="00306933">
        <w:rPr>
          <w:rFonts w:ascii="Times New Roman" w:hAnsi="Times New Roman" w:cs="Times New Roman"/>
          <w:sz w:val="28"/>
          <w:szCs w:val="28"/>
        </w:rPr>
        <w:t>Дорогобужский муниципальный округ» Смоленской области, рассмотрев решение постоянной комиссии по вопросам местного самоуправления, законности,  и правопорядка Дорогобужская окружная Дума</w:t>
      </w:r>
    </w:p>
    <w:p w:rsidR="000242C0" w:rsidRDefault="000242C0">
      <w:pPr>
        <w:spacing w:after="0" w:line="240" w:lineRule="auto"/>
        <w:ind w:firstLine="709"/>
        <w:jc w:val="both"/>
        <w:rPr>
          <w:rFonts w:ascii="Times New Roman" w:hAnsi="Times New Roman" w:cs="Times New Roman"/>
          <w:b/>
          <w:bCs/>
          <w:sz w:val="28"/>
          <w:szCs w:val="28"/>
        </w:rPr>
      </w:pPr>
    </w:p>
    <w:p w:rsidR="000242C0" w:rsidRDefault="00471E7B">
      <w:pPr>
        <w:pStyle w:val="ConsPlusNormal"/>
        <w:ind w:firstLine="709"/>
        <w:jc w:val="both"/>
        <w:rPr>
          <w:rFonts w:ascii="Times New Roman" w:hAnsi="Times New Roman" w:cs="Times New Roman"/>
          <w:sz w:val="28"/>
          <w:szCs w:val="28"/>
        </w:rPr>
      </w:pPr>
      <w:r>
        <w:rPr>
          <w:rFonts w:ascii="Times New Roman" w:hAnsi="Times New Roman" w:cs="Times New Roman"/>
          <w:b/>
          <w:bCs/>
          <w:sz w:val="28"/>
          <w:szCs w:val="28"/>
        </w:rPr>
        <w:t xml:space="preserve">                                                Р Е Ш И Л А</w:t>
      </w:r>
      <w:r>
        <w:rPr>
          <w:rFonts w:ascii="Times New Roman" w:hAnsi="Times New Roman" w:cs="Times New Roman"/>
          <w:b/>
          <w:sz w:val="28"/>
          <w:szCs w:val="28"/>
        </w:rPr>
        <w:t>:</w:t>
      </w:r>
    </w:p>
    <w:p w:rsidR="000242C0" w:rsidRDefault="000242C0">
      <w:pPr>
        <w:pStyle w:val="ConsPlusTitle"/>
        <w:widowControl/>
        <w:ind w:firstLine="709"/>
        <w:jc w:val="center"/>
        <w:rPr>
          <w:rFonts w:ascii="Times New Roman" w:hAnsi="Times New Roman" w:cs="Times New Roman"/>
          <w:b w:val="0"/>
          <w:bCs w:val="0"/>
          <w:color w:val="FF0000"/>
          <w:sz w:val="28"/>
          <w:szCs w:val="28"/>
        </w:rPr>
      </w:pPr>
    </w:p>
    <w:p w:rsidR="000242C0" w:rsidRDefault="00471E7B">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1. Утвердить Правила благоустройства территории муниципального образования «Дорогобужский муниципальный округ» Смоленской области</w:t>
      </w:r>
      <w:r>
        <w:rPr>
          <w:rFonts w:ascii="Times New Roman" w:hAnsi="Times New Roman" w:cs="Times New Roman"/>
          <w:i/>
          <w:iCs/>
          <w:sz w:val="28"/>
          <w:szCs w:val="28"/>
        </w:rPr>
        <w:t xml:space="preserve"> </w:t>
      </w:r>
      <w:r>
        <w:rPr>
          <w:rFonts w:ascii="Times New Roman" w:hAnsi="Times New Roman" w:cs="Times New Roman"/>
          <w:sz w:val="28"/>
          <w:szCs w:val="28"/>
        </w:rPr>
        <w:t>согласно приложению к настоящему решению.</w:t>
      </w:r>
    </w:p>
    <w:p w:rsidR="000242C0" w:rsidRDefault="00471E7B">
      <w:pPr>
        <w:spacing w:after="0" w:line="240"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2.</w:t>
      </w:r>
      <w:r w:rsidR="008329BB" w:rsidRPr="008329BB">
        <w:rPr>
          <w:rFonts w:ascii="Times New Roman" w:hAnsi="Times New Roman" w:cs="Times New Roman"/>
          <w:sz w:val="26"/>
          <w:szCs w:val="26"/>
        </w:rPr>
        <w:t xml:space="preserve"> </w:t>
      </w:r>
      <w:r w:rsidR="008329BB" w:rsidRPr="00004A13">
        <w:rPr>
          <w:rFonts w:ascii="Times New Roman" w:hAnsi="Times New Roman" w:cs="Times New Roman"/>
          <w:sz w:val="26"/>
          <w:szCs w:val="26"/>
        </w:rPr>
        <w:t>Признать утратившими силу</w:t>
      </w:r>
      <w:r>
        <w:rPr>
          <w:rFonts w:ascii="Times New Roman" w:hAnsi="Times New Roman" w:cs="Times New Roman"/>
          <w:bCs/>
          <w:sz w:val="28"/>
          <w:szCs w:val="28"/>
          <w:lang w:eastAsia="en-US"/>
        </w:rPr>
        <w:t>:</w:t>
      </w:r>
    </w:p>
    <w:p w:rsidR="000242C0" w:rsidRDefault="00471E7B">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lang w:eastAsia="en-US"/>
        </w:rPr>
        <w:t xml:space="preserve">- решение Совета депутатов Дорогобужского городского поселения Дорогобужского района Смоленской области от 01.12.2022 №30 «Об утверждении </w:t>
      </w:r>
      <w:r>
        <w:rPr>
          <w:rFonts w:ascii="Times New Roman" w:hAnsi="Times New Roman" w:cs="Times New Roman"/>
          <w:sz w:val="28"/>
          <w:szCs w:val="28"/>
        </w:rPr>
        <w:t>Правил благоустройства территории муниципального образования Дорогобужское городское поселение Дорогобужского района Смоленской области»;</w:t>
      </w:r>
    </w:p>
    <w:p w:rsidR="000242C0" w:rsidRDefault="00471E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color w:val="FF0000"/>
          <w:sz w:val="28"/>
          <w:szCs w:val="28"/>
          <w:lang w:eastAsia="en-US"/>
        </w:rPr>
        <w:t xml:space="preserve"> </w:t>
      </w:r>
      <w:r>
        <w:rPr>
          <w:rFonts w:ascii="Times New Roman" w:hAnsi="Times New Roman" w:cs="Times New Roman"/>
          <w:bCs/>
          <w:sz w:val="28"/>
          <w:szCs w:val="28"/>
          <w:lang w:eastAsia="en-US"/>
        </w:rPr>
        <w:t xml:space="preserve">решение Совета депутатов Дорогобужского городского поселения Дорогобужского района Смоленской области от 30.10.2023 №23 «О внесении изменения в </w:t>
      </w:r>
      <w:r>
        <w:rPr>
          <w:rFonts w:ascii="Times New Roman" w:hAnsi="Times New Roman" w:cs="Times New Roman"/>
          <w:sz w:val="28"/>
          <w:szCs w:val="28"/>
        </w:rPr>
        <w:t>Правила благоустройства территории муниципального образования Дорогобужское городское поселение Дорогобужс</w:t>
      </w:r>
      <w:r w:rsidR="008329BB">
        <w:rPr>
          <w:rFonts w:ascii="Times New Roman" w:hAnsi="Times New Roman" w:cs="Times New Roman"/>
          <w:sz w:val="28"/>
          <w:szCs w:val="28"/>
        </w:rPr>
        <w:t>кого района Смоленской области»;</w:t>
      </w:r>
    </w:p>
    <w:p w:rsidR="008329BB" w:rsidRDefault="008329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Верхнеднепровского </w:t>
      </w:r>
      <w:r w:rsidR="00B65E04">
        <w:rPr>
          <w:rFonts w:ascii="Times New Roman" w:hAnsi="Times New Roman" w:cs="Times New Roman"/>
          <w:sz w:val="28"/>
          <w:szCs w:val="28"/>
        </w:rPr>
        <w:t xml:space="preserve">городского поселения Дорогобужского района Смоленской области от 30.11.2022 «Об </w:t>
      </w:r>
      <w:r w:rsidR="00B65E04">
        <w:rPr>
          <w:rFonts w:ascii="Times New Roman" w:hAnsi="Times New Roman" w:cs="Times New Roman"/>
          <w:bCs/>
          <w:sz w:val="28"/>
          <w:szCs w:val="28"/>
          <w:lang w:eastAsia="en-US"/>
        </w:rPr>
        <w:t xml:space="preserve">утверждении </w:t>
      </w:r>
      <w:r w:rsidR="00B65E04">
        <w:rPr>
          <w:rFonts w:ascii="Times New Roman" w:hAnsi="Times New Roman" w:cs="Times New Roman"/>
          <w:sz w:val="28"/>
          <w:szCs w:val="28"/>
        </w:rPr>
        <w:t>Правил благоустройства территории муниципального образования Верхнеднепровское городское поселение Дорогобужского района Смоленской области»;</w:t>
      </w:r>
    </w:p>
    <w:p w:rsidR="00B65E04" w:rsidRDefault="00B65E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Михайловского сельского поселения Дорогобужского района Смоленской области от 23.12.2022 № 46 «Об </w:t>
      </w:r>
      <w:r>
        <w:rPr>
          <w:rFonts w:ascii="Times New Roman" w:hAnsi="Times New Roman" w:cs="Times New Roman"/>
          <w:bCs/>
          <w:sz w:val="28"/>
          <w:szCs w:val="28"/>
          <w:lang w:eastAsia="en-US"/>
        </w:rPr>
        <w:t xml:space="preserve">утверждении </w:t>
      </w:r>
      <w:r>
        <w:rPr>
          <w:rFonts w:ascii="Times New Roman" w:hAnsi="Times New Roman" w:cs="Times New Roman"/>
          <w:sz w:val="28"/>
          <w:szCs w:val="28"/>
        </w:rPr>
        <w:t>Правил благоустройства территории Михайловского сельского поселения Дорогобужского района Смоленской области»;</w:t>
      </w:r>
    </w:p>
    <w:p w:rsidR="00B65E04" w:rsidRDefault="00B65E04" w:rsidP="00B65E04">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sz w:val="28"/>
          <w:szCs w:val="28"/>
        </w:rPr>
        <w:lastRenderedPageBreak/>
        <w:t>- решение Совета депутатов Алексинского сельского поселения Дорогобужского района Смоленской области от 23.12.2022 № 22 «</w:t>
      </w:r>
      <w:r w:rsidRPr="004C3539">
        <w:rPr>
          <w:rFonts w:ascii="Times New Roman" w:hAnsi="Times New Roman" w:cs="Times New Roman"/>
          <w:bCs/>
          <w:color w:val="000000" w:themeColor="text1"/>
          <w:sz w:val="28"/>
          <w:szCs w:val="28"/>
        </w:rPr>
        <w:t>Об утверждении Правил благоустройства территории</w:t>
      </w:r>
      <w:r>
        <w:rPr>
          <w:rFonts w:ascii="Times New Roman" w:hAnsi="Times New Roman" w:cs="Times New Roman"/>
          <w:bCs/>
          <w:color w:val="000000" w:themeColor="text1"/>
          <w:sz w:val="28"/>
          <w:szCs w:val="28"/>
        </w:rPr>
        <w:t xml:space="preserve"> Алексинского сельского поселения Дорогобужского района Смоленской области»;</w:t>
      </w:r>
    </w:p>
    <w:p w:rsidR="00300686" w:rsidRDefault="00B65E04" w:rsidP="00300686">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9D0EA9">
        <w:rPr>
          <w:rFonts w:ascii="Times New Roman" w:hAnsi="Times New Roman" w:cs="Times New Roman"/>
          <w:bCs/>
          <w:color w:val="000000" w:themeColor="text1"/>
          <w:sz w:val="28"/>
          <w:szCs w:val="28"/>
        </w:rPr>
        <w:t xml:space="preserve"> </w:t>
      </w:r>
      <w:r w:rsidR="00300686">
        <w:rPr>
          <w:rFonts w:ascii="Times New Roman" w:hAnsi="Times New Roman" w:cs="Times New Roman"/>
          <w:sz w:val="28"/>
          <w:szCs w:val="28"/>
        </w:rPr>
        <w:t>решение Совета депутатов Усвятского сельского поселения Дорогобужского района Смоленской области от 23.12.2022 № 2</w:t>
      </w:r>
      <w:r w:rsidR="004775CD">
        <w:rPr>
          <w:rFonts w:ascii="Times New Roman" w:hAnsi="Times New Roman" w:cs="Times New Roman"/>
          <w:sz w:val="28"/>
          <w:szCs w:val="28"/>
        </w:rPr>
        <w:t>0</w:t>
      </w:r>
      <w:r w:rsidR="00300686">
        <w:rPr>
          <w:rFonts w:ascii="Times New Roman" w:hAnsi="Times New Roman" w:cs="Times New Roman"/>
          <w:sz w:val="28"/>
          <w:szCs w:val="28"/>
        </w:rPr>
        <w:t xml:space="preserve"> «</w:t>
      </w:r>
      <w:r w:rsidR="00300686" w:rsidRPr="004C3539">
        <w:rPr>
          <w:rFonts w:ascii="Times New Roman" w:hAnsi="Times New Roman" w:cs="Times New Roman"/>
          <w:bCs/>
          <w:color w:val="000000" w:themeColor="text1"/>
          <w:sz w:val="28"/>
          <w:szCs w:val="28"/>
        </w:rPr>
        <w:t>Об утверждении Правил благоустройства территории</w:t>
      </w:r>
      <w:r w:rsidR="00300686">
        <w:rPr>
          <w:rFonts w:ascii="Times New Roman" w:hAnsi="Times New Roman" w:cs="Times New Roman"/>
          <w:bCs/>
          <w:color w:val="000000" w:themeColor="text1"/>
          <w:sz w:val="28"/>
          <w:szCs w:val="28"/>
        </w:rPr>
        <w:t xml:space="preserve"> </w:t>
      </w:r>
      <w:r w:rsidR="004775CD">
        <w:rPr>
          <w:rFonts w:ascii="Times New Roman" w:hAnsi="Times New Roman" w:cs="Times New Roman"/>
          <w:bCs/>
          <w:color w:val="000000" w:themeColor="text1"/>
          <w:sz w:val="28"/>
          <w:szCs w:val="28"/>
        </w:rPr>
        <w:t>муниципального образования Усвятское сельское</w:t>
      </w:r>
      <w:r w:rsidR="00300686">
        <w:rPr>
          <w:rFonts w:ascii="Times New Roman" w:hAnsi="Times New Roman" w:cs="Times New Roman"/>
          <w:bCs/>
          <w:color w:val="000000" w:themeColor="text1"/>
          <w:sz w:val="28"/>
          <w:szCs w:val="28"/>
        </w:rPr>
        <w:t xml:space="preserve"> поселени</w:t>
      </w:r>
      <w:r w:rsidR="004775CD">
        <w:rPr>
          <w:rFonts w:ascii="Times New Roman" w:hAnsi="Times New Roman" w:cs="Times New Roman"/>
          <w:bCs/>
          <w:color w:val="000000" w:themeColor="text1"/>
          <w:sz w:val="28"/>
          <w:szCs w:val="28"/>
        </w:rPr>
        <w:t>е</w:t>
      </w:r>
      <w:r w:rsidR="00300686">
        <w:rPr>
          <w:rFonts w:ascii="Times New Roman" w:hAnsi="Times New Roman" w:cs="Times New Roman"/>
          <w:bCs/>
          <w:color w:val="000000" w:themeColor="text1"/>
          <w:sz w:val="28"/>
          <w:szCs w:val="28"/>
        </w:rPr>
        <w:t xml:space="preserve"> Дорогобужс</w:t>
      </w:r>
      <w:r w:rsidR="004775CD">
        <w:rPr>
          <w:rFonts w:ascii="Times New Roman" w:hAnsi="Times New Roman" w:cs="Times New Roman"/>
          <w:bCs/>
          <w:color w:val="000000" w:themeColor="text1"/>
          <w:sz w:val="28"/>
          <w:szCs w:val="28"/>
        </w:rPr>
        <w:t>кого района Смоленской области».</w:t>
      </w:r>
    </w:p>
    <w:p w:rsidR="000242C0" w:rsidRDefault="00471E7B">
      <w:pPr>
        <w:spacing w:after="0" w:line="240"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3. Опубликовать настоящее решение в газете </w:t>
      </w:r>
      <w:r>
        <w:rPr>
          <w:rFonts w:ascii="Times New Roman" w:hAnsi="Times New Roman" w:cs="Times New Roman"/>
          <w:bCs/>
          <w:sz w:val="28"/>
          <w:szCs w:val="28"/>
        </w:rPr>
        <w:t>«Край Дорогобужский»</w:t>
      </w:r>
      <w:r>
        <w:rPr>
          <w:rFonts w:ascii="Times New Roman" w:hAnsi="Times New Roman" w:cs="Times New Roman"/>
          <w:sz w:val="28"/>
          <w:szCs w:val="28"/>
        </w:rPr>
        <w:t xml:space="preserve"> </w:t>
      </w:r>
      <w:r>
        <w:rPr>
          <w:rFonts w:ascii="Times New Roman" w:hAnsi="Times New Roman" w:cs="Times New Roman"/>
          <w:bCs/>
          <w:sz w:val="28"/>
          <w:szCs w:val="28"/>
          <w:lang w:eastAsia="en-US"/>
        </w:rPr>
        <w:t xml:space="preserve">и разместить </w:t>
      </w:r>
      <w:bookmarkStart w:id="0" w:name="_Hlk67578940"/>
      <w:bookmarkStart w:id="1" w:name="_Hlk20309729"/>
      <w:r>
        <w:rPr>
          <w:rFonts w:ascii="Times New Roman" w:hAnsi="Times New Roman" w:cs="Times New Roman"/>
          <w:sz w:val="28"/>
          <w:szCs w:val="28"/>
        </w:rPr>
        <w:t xml:space="preserve">на официальном сайте </w:t>
      </w:r>
      <w:bookmarkEnd w:id="0"/>
      <w:bookmarkEnd w:id="1"/>
      <w:r>
        <w:rPr>
          <w:rFonts w:ascii="Times New Roman" w:hAnsi="Times New Roman" w:cs="Times New Roman"/>
          <w:sz w:val="28"/>
          <w:szCs w:val="28"/>
        </w:rPr>
        <w:t>муниципального образования «Дорогобужский муниципальный округ» Смоленской области.</w:t>
      </w:r>
    </w:p>
    <w:p w:rsidR="000242C0" w:rsidRDefault="00471E7B">
      <w:pPr>
        <w:spacing w:after="0" w:line="240" w:lineRule="auto"/>
        <w:ind w:firstLine="709"/>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4. Настоящее решение вступает в силу со дня его официального опубликования.</w:t>
      </w:r>
    </w:p>
    <w:p w:rsidR="000242C0" w:rsidRDefault="000242C0">
      <w:pPr>
        <w:tabs>
          <w:tab w:val="left" w:pos="1000"/>
          <w:tab w:val="left" w:pos="2552"/>
        </w:tabs>
        <w:spacing w:after="0" w:line="240" w:lineRule="auto"/>
        <w:ind w:firstLine="709"/>
        <w:jc w:val="both"/>
        <w:rPr>
          <w:rFonts w:ascii="Times New Roman" w:hAnsi="Times New Roman" w:cs="Times New Roman"/>
          <w:sz w:val="28"/>
          <w:szCs w:val="28"/>
        </w:rPr>
      </w:pPr>
    </w:p>
    <w:tbl>
      <w:tblPr>
        <w:tblW w:w="102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41"/>
        <w:gridCol w:w="5140"/>
      </w:tblGrid>
      <w:tr w:rsidR="004775CD" w:rsidRPr="00433EB2" w:rsidTr="006856C4">
        <w:tc>
          <w:tcPr>
            <w:tcW w:w="5141" w:type="dxa"/>
          </w:tcPr>
          <w:p w:rsidR="004775CD" w:rsidRPr="00433EB2" w:rsidRDefault="004775CD" w:rsidP="006856C4">
            <w:pPr>
              <w:pStyle w:val="ConsPlusTitle"/>
              <w:rPr>
                <w:rFonts w:ascii="Times New Roman" w:hAnsi="Times New Roman" w:cs="Times New Roman"/>
                <w:b w:val="0"/>
                <w:sz w:val="26"/>
                <w:szCs w:val="26"/>
              </w:rPr>
            </w:pPr>
          </w:p>
          <w:p w:rsidR="004775CD" w:rsidRPr="00433EB2" w:rsidRDefault="004775CD" w:rsidP="006856C4">
            <w:pPr>
              <w:pStyle w:val="ConsPlusTitle"/>
              <w:rPr>
                <w:rFonts w:ascii="Times New Roman" w:hAnsi="Times New Roman" w:cs="Times New Roman"/>
                <w:b w:val="0"/>
                <w:sz w:val="26"/>
                <w:szCs w:val="26"/>
              </w:rPr>
            </w:pPr>
            <w:r w:rsidRPr="00433EB2">
              <w:rPr>
                <w:rFonts w:ascii="Times New Roman" w:hAnsi="Times New Roman" w:cs="Times New Roman"/>
                <w:b w:val="0"/>
                <w:sz w:val="26"/>
                <w:szCs w:val="26"/>
              </w:rPr>
              <w:t>Глава муниципального образования</w:t>
            </w:r>
          </w:p>
          <w:p w:rsidR="004775CD" w:rsidRDefault="004775CD" w:rsidP="004775CD">
            <w:pPr>
              <w:pStyle w:val="ConsPlusNormal"/>
              <w:ind w:firstLine="0"/>
              <w:rPr>
                <w:rFonts w:ascii="Times New Roman" w:hAnsi="Times New Roman" w:cs="Times New Roman"/>
                <w:sz w:val="26"/>
                <w:szCs w:val="26"/>
              </w:rPr>
            </w:pPr>
            <w:r w:rsidRPr="00433EB2">
              <w:rPr>
                <w:rFonts w:ascii="Times New Roman" w:hAnsi="Times New Roman" w:cs="Times New Roman"/>
                <w:sz w:val="26"/>
                <w:szCs w:val="26"/>
              </w:rPr>
              <w:t>«Дорогобужский муницип</w:t>
            </w:r>
            <w:r>
              <w:rPr>
                <w:rFonts w:ascii="Times New Roman" w:hAnsi="Times New Roman" w:cs="Times New Roman"/>
                <w:sz w:val="26"/>
                <w:szCs w:val="26"/>
              </w:rPr>
              <w:t>альный округ» Смоленской области</w:t>
            </w:r>
          </w:p>
          <w:p w:rsidR="004775CD" w:rsidRPr="00433EB2" w:rsidRDefault="004775CD" w:rsidP="004775CD">
            <w:pPr>
              <w:pStyle w:val="ConsPlusNormal"/>
              <w:ind w:firstLine="0"/>
              <w:rPr>
                <w:rFonts w:ascii="Times New Roman" w:hAnsi="Times New Roman" w:cs="Times New Roman"/>
                <w:sz w:val="26"/>
                <w:szCs w:val="26"/>
              </w:rPr>
            </w:pPr>
            <w:r w:rsidRPr="00433EB2">
              <w:rPr>
                <w:rFonts w:ascii="Times New Roman" w:hAnsi="Times New Roman" w:cs="Times New Roman"/>
                <w:sz w:val="26"/>
                <w:szCs w:val="26"/>
              </w:rPr>
              <w:t xml:space="preserve"> _______</w:t>
            </w:r>
            <w:r>
              <w:rPr>
                <w:rFonts w:ascii="Times New Roman" w:hAnsi="Times New Roman" w:cs="Times New Roman"/>
                <w:sz w:val="26"/>
                <w:szCs w:val="26"/>
              </w:rPr>
              <w:t>_________</w:t>
            </w:r>
            <w:r w:rsidRPr="00433EB2">
              <w:rPr>
                <w:rFonts w:ascii="Times New Roman" w:hAnsi="Times New Roman" w:cs="Times New Roman"/>
                <w:sz w:val="26"/>
                <w:szCs w:val="26"/>
              </w:rPr>
              <w:t>______</w:t>
            </w:r>
            <w:r w:rsidRPr="00433EB2">
              <w:rPr>
                <w:rFonts w:ascii="Times New Roman" w:hAnsi="Times New Roman" w:cs="Times New Roman"/>
                <w:b/>
                <w:sz w:val="26"/>
                <w:szCs w:val="26"/>
              </w:rPr>
              <w:t>К.Н. Серенков</w:t>
            </w:r>
          </w:p>
        </w:tc>
        <w:tc>
          <w:tcPr>
            <w:tcW w:w="5140" w:type="dxa"/>
          </w:tcPr>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r w:rsidRPr="00433EB2">
              <w:rPr>
                <w:rFonts w:ascii="Times New Roman" w:hAnsi="Times New Roman" w:cs="Times New Roman"/>
                <w:sz w:val="26"/>
                <w:szCs w:val="26"/>
              </w:rPr>
              <w:t>Председатель Дорогобужской</w:t>
            </w:r>
          </w:p>
          <w:p w:rsidR="004775CD" w:rsidRPr="00433EB2" w:rsidRDefault="004775CD" w:rsidP="006856C4">
            <w:pPr>
              <w:pStyle w:val="ConsPlusNormal"/>
              <w:rPr>
                <w:rFonts w:ascii="Times New Roman" w:hAnsi="Times New Roman" w:cs="Times New Roman"/>
                <w:sz w:val="26"/>
                <w:szCs w:val="26"/>
              </w:rPr>
            </w:pPr>
            <w:r w:rsidRPr="00433EB2">
              <w:rPr>
                <w:rFonts w:ascii="Times New Roman" w:hAnsi="Times New Roman" w:cs="Times New Roman"/>
                <w:sz w:val="26"/>
                <w:szCs w:val="26"/>
              </w:rPr>
              <w:t>окружной Думы</w:t>
            </w: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r w:rsidRPr="00433EB2">
              <w:rPr>
                <w:rFonts w:ascii="Times New Roman" w:hAnsi="Times New Roman" w:cs="Times New Roman"/>
                <w:sz w:val="26"/>
                <w:szCs w:val="26"/>
              </w:rPr>
              <w:t>__________________</w:t>
            </w:r>
            <w:r w:rsidRPr="00433EB2">
              <w:rPr>
                <w:rFonts w:ascii="Times New Roman" w:hAnsi="Times New Roman" w:cs="Times New Roman"/>
                <w:b/>
                <w:sz w:val="26"/>
                <w:szCs w:val="26"/>
              </w:rPr>
              <w:t>В.В. Таранов</w:t>
            </w: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p w:rsidR="004775CD" w:rsidRPr="00433EB2" w:rsidRDefault="004775CD" w:rsidP="006856C4">
            <w:pPr>
              <w:pStyle w:val="ConsPlusNormal"/>
              <w:rPr>
                <w:rFonts w:ascii="Times New Roman" w:hAnsi="Times New Roman" w:cs="Times New Roman"/>
                <w:sz w:val="26"/>
                <w:szCs w:val="26"/>
              </w:rPr>
            </w:pPr>
          </w:p>
        </w:tc>
      </w:tr>
    </w:tbl>
    <w:p w:rsidR="000242C0" w:rsidRDefault="000242C0">
      <w:pPr>
        <w:pStyle w:val="aff4"/>
        <w:ind w:left="5103"/>
        <w:jc w:val="center"/>
        <w:rPr>
          <w:rStyle w:val="a8"/>
          <w:rFonts w:ascii="Times New Roman" w:hAnsi="Times New Roman" w:cs="Times New Roman"/>
          <w:b w:val="0"/>
          <w:sz w:val="28"/>
          <w:szCs w:val="28"/>
        </w:rPr>
      </w:pPr>
    </w:p>
    <w:p w:rsidR="004775CD" w:rsidRDefault="004775CD">
      <w:pPr>
        <w:pStyle w:val="aff4"/>
        <w:ind w:left="5103"/>
        <w:jc w:val="center"/>
        <w:rPr>
          <w:rStyle w:val="a8"/>
          <w:rFonts w:ascii="Times New Roman" w:hAnsi="Times New Roman" w:cs="Times New Roman"/>
          <w:b w:val="0"/>
          <w:sz w:val="28"/>
          <w:szCs w:val="28"/>
        </w:rPr>
      </w:pPr>
    </w:p>
    <w:p w:rsidR="004775CD" w:rsidRDefault="004775CD">
      <w:pPr>
        <w:pStyle w:val="aff4"/>
        <w:ind w:left="5103"/>
        <w:jc w:val="center"/>
        <w:rPr>
          <w:rStyle w:val="a8"/>
          <w:rFonts w:ascii="Times New Roman" w:hAnsi="Times New Roman" w:cs="Times New Roman"/>
          <w:b w:val="0"/>
          <w:sz w:val="28"/>
          <w:szCs w:val="28"/>
        </w:rPr>
      </w:pPr>
    </w:p>
    <w:p w:rsidR="004775CD" w:rsidRDefault="004775CD">
      <w:pPr>
        <w:pStyle w:val="aff4"/>
        <w:ind w:left="5103"/>
        <w:jc w:val="center"/>
        <w:rPr>
          <w:rStyle w:val="a8"/>
          <w:rFonts w:ascii="Times New Roman" w:hAnsi="Times New Roman" w:cs="Times New Roman"/>
          <w:b w:val="0"/>
          <w:sz w:val="28"/>
          <w:szCs w:val="28"/>
        </w:rPr>
      </w:pPr>
    </w:p>
    <w:p w:rsidR="004775CD" w:rsidRDefault="004775CD">
      <w:pPr>
        <w:pStyle w:val="aff4"/>
        <w:ind w:left="5103"/>
        <w:jc w:val="center"/>
        <w:rPr>
          <w:rStyle w:val="a8"/>
          <w:rFonts w:ascii="Times New Roman" w:hAnsi="Times New Roman" w:cs="Times New Roman"/>
          <w:b w:val="0"/>
          <w:sz w:val="28"/>
          <w:szCs w:val="28"/>
        </w:rPr>
      </w:pPr>
    </w:p>
    <w:p w:rsidR="004775CD" w:rsidRDefault="004775CD">
      <w:pPr>
        <w:pStyle w:val="aff4"/>
        <w:ind w:left="5103"/>
        <w:jc w:val="center"/>
        <w:rPr>
          <w:rStyle w:val="a8"/>
          <w:rFonts w:ascii="Times New Roman" w:hAnsi="Times New Roman" w:cs="Times New Roman"/>
          <w:b w:val="0"/>
          <w:sz w:val="28"/>
          <w:szCs w:val="28"/>
        </w:rPr>
      </w:pPr>
    </w:p>
    <w:p w:rsidR="004775CD" w:rsidRDefault="004775CD">
      <w:pPr>
        <w:pStyle w:val="aff4"/>
        <w:ind w:left="5103"/>
        <w:jc w:val="center"/>
        <w:rPr>
          <w:rStyle w:val="a8"/>
          <w:rFonts w:ascii="Times New Roman" w:hAnsi="Times New Roman" w:cs="Times New Roman"/>
          <w:b w:val="0"/>
          <w:sz w:val="28"/>
          <w:szCs w:val="28"/>
        </w:rPr>
      </w:pPr>
    </w:p>
    <w:p w:rsidR="004775CD" w:rsidRDefault="004775CD" w:rsidP="004775CD">
      <w:pPr>
        <w:pStyle w:val="aff4"/>
        <w:rPr>
          <w:rStyle w:val="a8"/>
          <w:rFonts w:ascii="Times New Roman" w:hAnsi="Times New Roman" w:cs="Times New Roman"/>
          <w:b w:val="0"/>
          <w:sz w:val="28"/>
          <w:szCs w:val="28"/>
        </w:rPr>
      </w:pPr>
    </w:p>
    <w:p w:rsidR="004775CD" w:rsidRPr="006856C4" w:rsidRDefault="004775CD">
      <w:pPr>
        <w:pStyle w:val="aff4"/>
        <w:ind w:left="5103"/>
        <w:jc w:val="center"/>
        <w:rPr>
          <w:rStyle w:val="a8"/>
          <w:rFonts w:ascii="Times New Roman" w:hAnsi="Times New Roman" w:cs="Times New Roman"/>
          <w:b w:val="0"/>
          <w:sz w:val="24"/>
          <w:szCs w:val="24"/>
        </w:rPr>
      </w:pPr>
    </w:p>
    <w:tbl>
      <w:tblPr>
        <w:tblStyle w:val="aff9"/>
        <w:tblpPr w:leftFromText="180" w:rightFromText="180" w:vertAnchor="text" w:horzAnchor="margin" w:tblpXSpec="right" w:tblpY="-112"/>
        <w:tblW w:w="10348" w:type="dxa"/>
        <w:jc w:val="right"/>
        <w:tblLayout w:type="fixed"/>
        <w:tblLook w:val="04A0" w:firstRow="1" w:lastRow="0" w:firstColumn="1" w:lastColumn="0" w:noHBand="0" w:noVBand="1"/>
      </w:tblPr>
      <w:tblGrid>
        <w:gridCol w:w="5103"/>
        <w:gridCol w:w="5245"/>
      </w:tblGrid>
      <w:tr w:rsidR="00004CE9" w:rsidRPr="006856C4">
        <w:trPr>
          <w:jc w:val="right"/>
        </w:trPr>
        <w:tc>
          <w:tcPr>
            <w:tcW w:w="5103" w:type="dxa"/>
            <w:tcBorders>
              <w:top w:val="nil"/>
              <w:left w:val="nil"/>
              <w:bottom w:val="nil"/>
              <w:right w:val="nil"/>
            </w:tcBorders>
          </w:tcPr>
          <w:p w:rsidR="000242C0" w:rsidRPr="006856C4" w:rsidRDefault="000242C0">
            <w:pPr>
              <w:jc w:val="both"/>
              <w:rPr>
                <w:rStyle w:val="a8"/>
                <w:rFonts w:ascii="Times New Roman" w:hAnsi="Times New Roman" w:cs="Times New Roman"/>
                <w:b w:val="0"/>
                <w:sz w:val="24"/>
                <w:szCs w:val="24"/>
              </w:rPr>
            </w:pPr>
          </w:p>
        </w:tc>
        <w:tc>
          <w:tcPr>
            <w:tcW w:w="5244" w:type="dxa"/>
            <w:tcBorders>
              <w:top w:val="nil"/>
              <w:left w:val="nil"/>
              <w:bottom w:val="nil"/>
              <w:right w:val="nil"/>
            </w:tcBorders>
          </w:tcPr>
          <w:p w:rsidR="000242C0" w:rsidRPr="006856C4" w:rsidRDefault="00471E7B">
            <w:pPr>
              <w:spacing w:after="0" w:line="240" w:lineRule="auto"/>
              <w:ind w:left="1842"/>
              <w:jc w:val="both"/>
              <w:rPr>
                <w:sz w:val="24"/>
                <w:szCs w:val="24"/>
              </w:rPr>
            </w:pPr>
            <w:r w:rsidRPr="006856C4">
              <w:rPr>
                <w:rFonts w:ascii="Times New Roman" w:hAnsi="Times New Roman" w:cs="Times New Roman"/>
                <w:sz w:val="24"/>
                <w:szCs w:val="24"/>
              </w:rPr>
              <w:t>Приложение</w:t>
            </w:r>
          </w:p>
          <w:p w:rsidR="000242C0" w:rsidRPr="006856C4" w:rsidRDefault="00471E7B">
            <w:pPr>
              <w:spacing w:after="0" w:line="240" w:lineRule="auto"/>
              <w:ind w:left="1842"/>
              <w:jc w:val="both"/>
              <w:rPr>
                <w:sz w:val="24"/>
                <w:szCs w:val="24"/>
              </w:rPr>
            </w:pPr>
            <w:r w:rsidRPr="006856C4">
              <w:rPr>
                <w:rFonts w:ascii="Times New Roman" w:hAnsi="Times New Roman" w:cs="Times New Roman"/>
                <w:sz w:val="24"/>
                <w:szCs w:val="24"/>
              </w:rPr>
              <w:t xml:space="preserve">к решению Дорогобужской окружной Думы  </w:t>
            </w:r>
          </w:p>
          <w:p w:rsidR="000242C0" w:rsidRPr="006856C4" w:rsidRDefault="00004CE9" w:rsidP="00004CE9">
            <w:pPr>
              <w:ind w:left="1842"/>
              <w:jc w:val="both"/>
              <w:rPr>
                <w:sz w:val="24"/>
                <w:szCs w:val="24"/>
              </w:rPr>
            </w:pPr>
            <w:r w:rsidRPr="006856C4">
              <w:rPr>
                <w:rFonts w:ascii="Times New Roman" w:hAnsi="Times New Roman" w:cs="Times New Roman"/>
                <w:sz w:val="24"/>
                <w:szCs w:val="24"/>
              </w:rPr>
              <w:t>от «____</w:t>
            </w:r>
            <w:r w:rsidR="00471E7B" w:rsidRPr="006856C4">
              <w:rPr>
                <w:rFonts w:ascii="Times New Roman" w:hAnsi="Times New Roman" w:cs="Times New Roman"/>
                <w:sz w:val="24"/>
                <w:szCs w:val="24"/>
              </w:rPr>
              <w:t xml:space="preserve">» </w:t>
            </w:r>
            <w:r w:rsidRPr="006856C4">
              <w:rPr>
                <w:rFonts w:ascii="Times New Roman" w:hAnsi="Times New Roman" w:cs="Times New Roman"/>
                <w:sz w:val="24"/>
                <w:szCs w:val="24"/>
              </w:rPr>
              <w:t>________ 2025</w:t>
            </w:r>
            <w:r w:rsidR="00471E7B" w:rsidRPr="006856C4">
              <w:rPr>
                <w:rFonts w:ascii="Times New Roman" w:hAnsi="Times New Roman" w:cs="Times New Roman"/>
                <w:sz w:val="24"/>
                <w:szCs w:val="24"/>
              </w:rPr>
              <w:t xml:space="preserve"> №</w:t>
            </w:r>
            <w:r w:rsidRPr="006856C4">
              <w:rPr>
                <w:rFonts w:ascii="Times New Roman" w:hAnsi="Times New Roman" w:cs="Times New Roman"/>
                <w:sz w:val="24"/>
                <w:szCs w:val="24"/>
              </w:rPr>
              <w:t>___</w:t>
            </w:r>
          </w:p>
        </w:tc>
      </w:tr>
    </w:tbl>
    <w:p w:rsidR="000242C0" w:rsidRPr="006856C4" w:rsidRDefault="000242C0">
      <w:pPr>
        <w:spacing w:after="0" w:line="240" w:lineRule="auto"/>
        <w:jc w:val="center"/>
        <w:rPr>
          <w:rStyle w:val="a8"/>
          <w:rFonts w:ascii="Times New Roman" w:hAnsi="Times New Roman" w:cs="Times New Roman"/>
          <w:color w:val="FF0000"/>
          <w:sz w:val="24"/>
          <w:szCs w:val="24"/>
        </w:rPr>
      </w:pPr>
    </w:p>
    <w:p w:rsidR="000242C0" w:rsidRPr="006856C4" w:rsidRDefault="00471E7B">
      <w:pPr>
        <w:spacing w:after="0" w:line="240" w:lineRule="auto"/>
        <w:jc w:val="center"/>
        <w:rPr>
          <w:rStyle w:val="a8"/>
          <w:rFonts w:ascii="Times New Roman" w:hAnsi="Times New Roman" w:cs="Times New Roman"/>
          <w:sz w:val="24"/>
          <w:szCs w:val="24"/>
        </w:rPr>
      </w:pPr>
      <w:r w:rsidRPr="006856C4">
        <w:rPr>
          <w:rStyle w:val="a8"/>
          <w:rFonts w:ascii="Times New Roman" w:hAnsi="Times New Roman" w:cs="Times New Roman"/>
          <w:sz w:val="24"/>
          <w:szCs w:val="24"/>
        </w:rPr>
        <w:t xml:space="preserve">ПРАВИЛА БЛАГОУСТРОЙСТВА ТЕРРИТОРИИ </w:t>
      </w:r>
    </w:p>
    <w:p w:rsidR="000242C0" w:rsidRPr="006856C4" w:rsidRDefault="00471E7B">
      <w:pPr>
        <w:spacing w:after="0" w:line="240" w:lineRule="auto"/>
        <w:jc w:val="center"/>
        <w:rPr>
          <w:rFonts w:ascii="Times New Roman" w:hAnsi="Times New Roman" w:cs="Times New Roman"/>
          <w:b/>
          <w:sz w:val="24"/>
          <w:szCs w:val="24"/>
        </w:rPr>
      </w:pPr>
      <w:bookmarkStart w:id="2" w:name="_Hlk101512676"/>
      <w:r w:rsidRPr="006856C4">
        <w:rPr>
          <w:rFonts w:ascii="Times New Roman" w:hAnsi="Times New Roman" w:cs="Times New Roman"/>
          <w:b/>
          <w:bCs/>
          <w:sz w:val="24"/>
          <w:szCs w:val="24"/>
        </w:rPr>
        <w:t xml:space="preserve">МУНИЦИПАЛЬНОГО ОБРАЗОВАНИЯ «ДОРОГОБУЖСКИЙ МУНИЦИПАЛЬНЫЙ </w:t>
      </w:r>
      <w:r w:rsidR="004775CD" w:rsidRPr="006856C4">
        <w:rPr>
          <w:rFonts w:ascii="Times New Roman" w:hAnsi="Times New Roman" w:cs="Times New Roman"/>
          <w:b/>
          <w:bCs/>
          <w:sz w:val="24"/>
          <w:szCs w:val="24"/>
        </w:rPr>
        <w:t>ОКРУГ» СМОЛЕНСКОЙ</w:t>
      </w:r>
      <w:r w:rsidRPr="006856C4">
        <w:rPr>
          <w:rFonts w:ascii="Times New Roman" w:hAnsi="Times New Roman" w:cs="Times New Roman"/>
          <w:b/>
          <w:bCs/>
          <w:sz w:val="24"/>
          <w:szCs w:val="24"/>
        </w:rPr>
        <w:t xml:space="preserve"> ОБЛАСТИ </w:t>
      </w:r>
      <w:bookmarkEnd w:id="2"/>
    </w:p>
    <w:p w:rsidR="000242C0" w:rsidRPr="006856C4" w:rsidRDefault="000242C0">
      <w:pPr>
        <w:spacing w:after="0" w:line="240" w:lineRule="auto"/>
        <w:ind w:firstLine="567"/>
        <w:jc w:val="both"/>
        <w:rPr>
          <w:rStyle w:val="a8"/>
          <w:rFonts w:ascii="Times New Roman" w:hAnsi="Times New Roman" w:cs="Times New Roman"/>
          <w:color w:val="FF0000"/>
          <w:sz w:val="24"/>
          <w:szCs w:val="24"/>
        </w:rPr>
      </w:pPr>
    </w:p>
    <w:p w:rsidR="000242C0" w:rsidRPr="006856C4" w:rsidRDefault="00471E7B">
      <w:pPr>
        <w:pStyle w:val="4"/>
        <w:spacing w:beforeAutospacing="0" w:after="0" w:afterAutospacing="0"/>
        <w:ind w:firstLine="709"/>
        <w:jc w:val="center"/>
        <w:rPr>
          <w:rStyle w:val="a8"/>
          <w:b/>
        </w:rPr>
      </w:pPr>
      <w:r w:rsidRPr="006856C4">
        <w:rPr>
          <w:rStyle w:val="a8"/>
          <w:b/>
        </w:rPr>
        <w:t>Глава 1. Предмет регулирования настоящих Правил</w:t>
      </w:r>
      <w:bookmarkStart w:id="3" w:name="1"/>
      <w:bookmarkEnd w:id="3"/>
    </w:p>
    <w:p w:rsidR="000242C0" w:rsidRPr="006856C4" w:rsidRDefault="00471E7B">
      <w:pPr>
        <w:spacing w:after="0" w:line="240" w:lineRule="auto"/>
        <w:ind w:firstLine="709"/>
        <w:jc w:val="both"/>
        <w:rPr>
          <w:rFonts w:ascii="Times New Roman" w:hAnsi="Times New Roman" w:cs="Times New Roman"/>
          <w:sz w:val="24"/>
          <w:szCs w:val="24"/>
          <w:lang w:eastAsia="ar-SA"/>
        </w:rPr>
      </w:pPr>
      <w:r w:rsidRPr="006856C4">
        <w:rPr>
          <w:rFonts w:ascii="Times New Roman" w:hAnsi="Times New Roman" w:cs="Times New Roman"/>
          <w:sz w:val="24"/>
          <w:szCs w:val="24"/>
          <w:lang w:eastAsia="ar-SA"/>
        </w:rPr>
        <w:t xml:space="preserve">1.1. Правила благоустройства </w:t>
      </w:r>
      <w:r w:rsidRPr="006856C4">
        <w:rPr>
          <w:rFonts w:ascii="Times New Roman" w:hAnsi="Times New Roman" w:cs="Times New Roman"/>
          <w:sz w:val="24"/>
          <w:szCs w:val="24"/>
        </w:rPr>
        <w:t xml:space="preserve">муниципального образования «Дорогобужский муниципальный округ» Смоленской области </w:t>
      </w:r>
      <w:r w:rsidRPr="006856C4">
        <w:rPr>
          <w:rFonts w:ascii="Times New Roman" w:hAnsi="Times New Roman" w:cs="Times New Roman"/>
          <w:sz w:val="24"/>
          <w:szCs w:val="24"/>
          <w:lang w:eastAsia="ar-SA"/>
        </w:rPr>
        <w:t xml:space="preserve">(далее – Правила, муниципальный округ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w:t>
      </w:r>
      <w:r w:rsidRPr="006856C4">
        <w:rPr>
          <w:rFonts w:ascii="Times New Roman" w:hAnsi="Times New Roman" w:cs="Times New Roman"/>
          <w:bCs/>
          <w:sz w:val="24"/>
          <w:szCs w:val="24"/>
          <w:lang w:eastAsia="ar-SA"/>
        </w:rPr>
        <w:t xml:space="preserve">Уставом </w:t>
      </w:r>
      <w:r w:rsidRPr="006856C4">
        <w:rPr>
          <w:rFonts w:ascii="Times New Roman" w:hAnsi="Times New Roman" w:cs="Times New Roman"/>
          <w:sz w:val="24"/>
          <w:szCs w:val="24"/>
          <w:lang w:eastAsia="ar-SA"/>
        </w:rPr>
        <w:t>муниципального образования Дорогобужский муниципа</w:t>
      </w:r>
      <w:r w:rsidR="00107FF0" w:rsidRPr="006856C4">
        <w:rPr>
          <w:rFonts w:ascii="Times New Roman" w:hAnsi="Times New Roman" w:cs="Times New Roman"/>
          <w:sz w:val="24"/>
          <w:szCs w:val="24"/>
          <w:lang w:eastAsia="ar-SA"/>
        </w:rPr>
        <w:t>льный округ» Смоленской области</w:t>
      </w:r>
      <w:r w:rsidRPr="006856C4">
        <w:rPr>
          <w:rFonts w:ascii="Times New Roman" w:hAnsi="Times New Roman" w:cs="Times New Roman"/>
          <w:sz w:val="24"/>
          <w:szCs w:val="24"/>
          <w:lang w:eastAsia="ar-SA"/>
        </w:rPr>
        <w:t>, иными нормативными правовыми актами, сводами правил, национальными стандартами, отраслевыми нормами.</w:t>
      </w:r>
    </w:p>
    <w:p w:rsidR="000242C0" w:rsidRPr="006856C4" w:rsidRDefault="00471E7B">
      <w:pPr>
        <w:widowControl w:val="0"/>
        <w:spacing w:after="0" w:line="240" w:lineRule="auto"/>
        <w:ind w:firstLine="709"/>
        <w:jc w:val="both"/>
        <w:rPr>
          <w:rFonts w:ascii="Times New Roman" w:hAnsi="Times New Roman" w:cs="Times New Roman"/>
          <w:bCs/>
          <w:sz w:val="24"/>
          <w:szCs w:val="24"/>
          <w:lang w:eastAsia="ar-SA"/>
        </w:rPr>
      </w:pPr>
      <w:r w:rsidRPr="006856C4">
        <w:rPr>
          <w:rFonts w:ascii="Times New Roman" w:hAnsi="Times New Roman" w:cs="Times New Roman"/>
          <w:bCs/>
          <w:sz w:val="24"/>
          <w:szCs w:val="24"/>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муниципального округа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bCs/>
          <w:sz w:val="24"/>
          <w:szCs w:val="24"/>
          <w:lang w:eastAsia="ar-SA"/>
        </w:rPr>
        <w:t>.</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lang w:eastAsia="ar-SA"/>
        </w:rPr>
        <w:t xml:space="preserve">1.3. </w:t>
      </w:r>
      <w:bookmarkStart w:id="4" w:name="3"/>
      <w:bookmarkEnd w:id="4"/>
      <w:r w:rsidRPr="006856C4">
        <w:rPr>
          <w:rFonts w:ascii="Times New Roman" w:hAnsi="Times New Roman" w:cs="Times New Roman"/>
          <w:sz w:val="24"/>
          <w:szCs w:val="24"/>
        </w:rPr>
        <w:t>В настоящих Правилах используются следующие основные понятия: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благоустройство территории муниципального округа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округа,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Смоленской области от 25.12.2006 № 155-з «О градостроительной деятельности на территории Смоленской области»</w:t>
      </w:r>
      <w:r w:rsidRPr="006856C4">
        <w:rPr>
          <w:rFonts w:ascii="Times New Roman" w:hAnsi="Times New Roman" w:cs="Times New Roman"/>
          <w:iCs/>
          <w:sz w:val="24"/>
          <w:szCs w:val="24"/>
        </w:rPr>
        <w:t>)</w:t>
      </w:r>
      <w:r w:rsidRPr="006856C4">
        <w:rPr>
          <w:rFonts w:ascii="Times New Roman" w:hAnsi="Times New Roman" w:cs="Times New Roman"/>
          <w:sz w:val="24"/>
          <w:szCs w:val="24"/>
        </w:rPr>
        <w:t>;</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элементы благо</w:t>
      </w:r>
      <w:r w:rsidR="00107FF0" w:rsidRPr="006856C4">
        <w:rPr>
          <w:rFonts w:ascii="Times New Roman" w:hAnsi="Times New Roman" w:cs="Times New Roman"/>
          <w:sz w:val="24"/>
          <w:szCs w:val="24"/>
        </w:rPr>
        <w:t>устройства – декоративные, технические</w:t>
      </w:r>
      <w:r w:rsidRPr="006856C4">
        <w:rPr>
          <w:rFonts w:ascii="Times New Roman" w:hAnsi="Times New Roman" w:cs="Times New Roman"/>
          <w:sz w:val="24"/>
          <w:szCs w:val="24"/>
        </w:rPr>
        <w:t>,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магистральная улица − основная транспортная и функционально-планировочная ось населенного пункта;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зона интенсивного пешеходного (автомобильного) движения – проходы (проезды) используемые большинством жителей населенного пункта для доступа к социально-значимым и торговым объектам, жилой застройки;</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уполномоченный орган – Администрация муниципального образования «Дорогобужский муниципальный округ» Смоленской области;</w:t>
      </w:r>
    </w:p>
    <w:p w:rsidR="000242C0" w:rsidRPr="006856C4" w:rsidRDefault="00471E7B">
      <w:pPr>
        <w:pStyle w:val="aff4"/>
        <w:ind w:firstLine="709"/>
        <w:jc w:val="both"/>
        <w:rPr>
          <w:rFonts w:ascii="Times New Roman" w:hAnsi="Times New Roman" w:cs="Times New Roman"/>
          <w:bCs/>
          <w:color w:val="FF0000"/>
          <w:sz w:val="24"/>
          <w:szCs w:val="24"/>
        </w:rPr>
      </w:pPr>
      <w:r w:rsidRPr="006856C4">
        <w:rPr>
          <w:rFonts w:ascii="Times New Roman" w:hAnsi="Times New Roman" w:cs="Times New Roman"/>
          <w:bCs/>
          <w:sz w:val="24"/>
          <w:szCs w:val="24"/>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Pr="006856C4">
        <w:rPr>
          <w:rFonts w:ascii="Times New Roman" w:hAnsi="Times New Roman" w:cs="Times New Roman"/>
          <w:bCs/>
          <w:color w:val="FF0000"/>
          <w:sz w:val="24"/>
          <w:szCs w:val="24"/>
        </w:rPr>
        <w:t>.</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color w:val="000000" w:themeColor="text1"/>
          <w:sz w:val="24"/>
          <w:szCs w:val="24"/>
        </w:rPr>
        <w:t>1</w:t>
      </w:r>
      <w:r w:rsidRPr="006856C4">
        <w:rPr>
          <w:rFonts w:ascii="Times New Roman" w:hAnsi="Times New Roman" w:cs="Times New Roman"/>
          <w:sz w:val="24"/>
          <w:szCs w:val="24"/>
        </w:rPr>
        <w:t>.5. Определение фактических расстояний, установленных в настоящих Правилах, осуществляется с помощью средств измерения либо с использованием документации, в которой данное расстояние установлено.</w:t>
      </w:r>
    </w:p>
    <w:p w:rsidR="000242C0" w:rsidRPr="006856C4" w:rsidRDefault="00471E7B">
      <w:pPr>
        <w:pStyle w:val="aff4"/>
        <w:ind w:firstLine="709"/>
        <w:jc w:val="both"/>
        <w:rPr>
          <w:rStyle w:val="af6"/>
          <w:rFonts w:ascii="Times New Roman" w:hAnsi="Times New Roman" w:cs="Times New Roman"/>
          <w:sz w:val="24"/>
          <w:szCs w:val="24"/>
        </w:rPr>
      </w:pPr>
      <w:r w:rsidRPr="006856C4">
        <w:rPr>
          <w:rFonts w:ascii="Times New Roman" w:hAnsi="Times New Roman" w:cs="Times New Roman"/>
          <w:sz w:val="24"/>
          <w:szCs w:val="24"/>
        </w:rPr>
        <w:t>1.</w:t>
      </w:r>
      <w:r w:rsidR="006856C4">
        <w:rPr>
          <w:rFonts w:ascii="Times New Roman" w:hAnsi="Times New Roman" w:cs="Times New Roman"/>
          <w:sz w:val="24"/>
          <w:szCs w:val="24"/>
        </w:rPr>
        <w:t>6</w:t>
      </w:r>
      <w:r w:rsidRPr="006856C4">
        <w:rPr>
          <w:rFonts w:ascii="Times New Roman" w:hAnsi="Times New Roman" w:cs="Times New Roman"/>
          <w:sz w:val="24"/>
          <w:szCs w:val="24"/>
        </w:rPr>
        <w:t>. Настоящие Правила не распространяются на отношения, связанные:</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3) с использованием, охраной, защитой, воспроизводством лесов населенных пунктов и лесов особо охраняемых природных территорий;  </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4) с размещением и эксплуатацией объектов наружной рекламы и информации.</w:t>
      </w:r>
    </w:p>
    <w:p w:rsidR="000242C0" w:rsidRPr="006856C4" w:rsidRDefault="000242C0">
      <w:pPr>
        <w:pStyle w:val="aff4"/>
        <w:ind w:firstLine="709"/>
        <w:jc w:val="both"/>
        <w:rPr>
          <w:rStyle w:val="a8"/>
          <w:rFonts w:ascii="Times New Roman" w:hAnsi="Times New Roman" w:cs="Times New Roman"/>
          <w:color w:val="FF0000"/>
          <w:sz w:val="24"/>
          <w:szCs w:val="24"/>
        </w:rPr>
      </w:pPr>
    </w:p>
    <w:p w:rsidR="000242C0" w:rsidRPr="006856C4" w:rsidRDefault="00471E7B">
      <w:pPr>
        <w:pStyle w:val="4"/>
        <w:spacing w:beforeAutospacing="0" w:after="0" w:afterAutospacing="0"/>
        <w:ind w:firstLine="709"/>
        <w:jc w:val="center"/>
      </w:pPr>
      <w:r w:rsidRPr="006856C4">
        <w:t xml:space="preserve">Глава 2. Формы и механизмы участия жителей муниципального округа в принятии и реализации решений по благоустройству </w:t>
      </w:r>
      <w:r w:rsidR="006856C4" w:rsidRPr="006856C4">
        <w:t>территории муниципального</w:t>
      </w:r>
      <w:r w:rsidRPr="006856C4">
        <w:t xml:space="preserve"> округа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2.1. Для осуществления участия жителей в процессе принятия решений и реализации проектов по благоустройству на территории муниципального округа применяются следующие формы общественного участия: </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совместное определение целей и задач по развитию территории, инвентаризация проблем и потенциалов среды;</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определение основных видов активностей, функциональных зон и их взаимного расположения на выбранной территории;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консультации в выборе типов покрытий с учетом функционального зонирования территории;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консультации по предполагаемым типам озеленения;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консультации по предполагаемым типам освещения и осветительного оборудования;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участие в разработке проекта, обсуждение решений с архитекторами, проектировщиками и другими профильными специалистами;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lastRenderedPageBreak/>
        <w:t>2.3. Информирование осуществляется: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 </w:t>
      </w:r>
      <w:r w:rsidRPr="006856C4">
        <w:rPr>
          <w:rFonts w:ascii="Times New Roman" w:hAnsi="Times New Roman" w:cs="Times New Roman"/>
          <w:sz w:val="24"/>
          <w:szCs w:val="24"/>
        </w:rPr>
        <w:t>на официальном сайте муниципального образования «Дорогобужский муниципальный округ» Смоленской области</w:t>
      </w:r>
      <w:r w:rsidRPr="006856C4">
        <w:rPr>
          <w:rFonts w:ascii="Times New Roman" w:hAnsi="Times New Roman" w:cs="Times New Roman"/>
          <w:bCs/>
          <w:sz w:val="24"/>
          <w:szCs w:val="24"/>
        </w:rPr>
        <w:t>;</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средствах массовой информации;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6856C4">
        <w:rPr>
          <w:rFonts w:ascii="Times New Roman" w:hAnsi="Times New Roman" w:cs="Times New Roman"/>
          <w:sz w:val="24"/>
          <w:szCs w:val="24"/>
        </w:rPr>
        <w:t xml:space="preserve"> образования, здравоохранения, культуры, физической культуры и спорта, социального обслуживания населения</w:t>
      </w:r>
      <w:r w:rsidRPr="006856C4">
        <w:rPr>
          <w:rFonts w:ascii="Times New Roman" w:hAnsi="Times New Roman" w:cs="Times New Roman"/>
          <w:bCs/>
          <w:sz w:val="24"/>
          <w:szCs w:val="24"/>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социальных сетях;</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на собраниях граждан.</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2.4. Формы общественного участия направлены на наиболее полное включение заинтересованных сторон в проектирование изменений на территории муниципального округа, на достижение согласия по целям и планам реализации проектов в сфере благоустройства территории муниципального округа.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Граждане и организации привлекаются к участию в реализации мероприятий по благоустройству территории муниципального округа на всех этапах реализации проекта благоустройства.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2.6. Механизмы общественного участия: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обсуждение проектов по благоустройству в интерактивном формате с применением современных групповых методов работы;</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 анкетирование, опросы, интервьюирование, картирование, проведение фокус-групп, работа с отдельными группами жителей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bCs/>
          <w:sz w:val="24"/>
          <w:szCs w:val="24"/>
        </w:rPr>
        <w:t>, организация проектных семинаров, проведение дизайн-игр с участием взрослых и детей, проведение оценки эксплуатации территории;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осуществление общественного контроля за реализацией проектов.</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По итогам встреч, совещаний и иных мероприятий формируется отчет об их проведении.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2.7. Реализация проектов по благоустройству осуществляется с учетом интересов лиц, осуществляющих предпринимательскую деятельность.</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Участие лиц, осуществляющих предпринимательскую деятельность, в реализации проектов по благоустройству может заключаться: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оказании услуг посетителям общественных пространств;</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строительстве, реконструкции, реставрации объектов недвижимости;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производстве и размещении элементов благоустройства;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комплексном благоустройстве отдельных территорий, прилегающих к территориям, благоустраиваемым за счет средств бюджета муниципального округа;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организации мероприятий, обеспечивающих приток посетителей на создаваемые общественные пространства;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организации уборки благоустроенных территорий, предоставлении средств для подготовки проектов;</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в иных формах.</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2.8. При реализации проектов благоустройства территории муниципального округа может обеспечиваться: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а) функциональное разнообразие благоустраиваемой муниципального округа - насыщенность территории разнообразными социальными и коммерческими сервисами;</w:t>
      </w:r>
    </w:p>
    <w:p w:rsidR="00781CA0" w:rsidRPr="006856C4" w:rsidRDefault="00471E7B" w:rsidP="006856C4">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б) взаимосвязь пространств муниципального округа,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lastRenderedPageBreak/>
        <w:t>в) создание комфортных пешеходных и велосипедных коммуникаций среды, в том числе путем создания в муниципальном округе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г) возможность доступа к основным значимым объектам на территории муниципального округа и за его пределами, где находятся наиболее востребованные для жителей муниципального округа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з) безопасность и порядок, в том числе путем организации системы освещения и видеонаблюдения.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Реализация комплексных проектов благоустройства территории муниципального округа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2.9. При проектировании объектов благоустройства обеспечивается доступность общественной среды для маломобильных групп населения.</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0242C0" w:rsidRPr="006856C4" w:rsidRDefault="000242C0">
      <w:pPr>
        <w:pStyle w:val="ConsPlusNormal"/>
        <w:ind w:firstLine="709"/>
        <w:jc w:val="both"/>
        <w:rPr>
          <w:rFonts w:ascii="Times New Roman" w:hAnsi="Times New Roman" w:cs="Times New Roman"/>
          <w:b/>
          <w:color w:val="FF0000"/>
          <w:sz w:val="24"/>
          <w:szCs w:val="24"/>
        </w:rPr>
      </w:pPr>
    </w:p>
    <w:p w:rsidR="002F6AF6" w:rsidRPr="006856C4" w:rsidRDefault="002F6AF6">
      <w:pPr>
        <w:pStyle w:val="4"/>
        <w:spacing w:beforeAutospacing="0" w:after="0" w:afterAutospacing="0"/>
        <w:ind w:firstLine="709"/>
        <w:jc w:val="center"/>
        <w:rPr>
          <w:color w:val="FF0000"/>
        </w:rPr>
      </w:pPr>
    </w:p>
    <w:p w:rsidR="000242C0" w:rsidRPr="006856C4" w:rsidRDefault="00471E7B">
      <w:pPr>
        <w:pStyle w:val="4"/>
        <w:spacing w:beforeAutospacing="0" w:after="0" w:afterAutospacing="0"/>
        <w:ind w:firstLine="709"/>
        <w:jc w:val="center"/>
      </w:pPr>
      <w:r w:rsidRPr="006856C4">
        <w:t>Глава 3. Порядок определения границ прилегающих территорий для целей благоустройства в муниципальном округе. Общие требования по закреплению и содержанию прилегающих территорий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3.1. Настоящими Правилами установление границ прилегающей территории определяется путём определения в метрах расстояния от здания, строения, сооружения, земельного участка или ограждения до границы прилегающей территории в соответствии с законом Смоленской области от 25 декабря 2006 года № 155-з «О градостроительной деятельности на территории Смоленской области».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3.2. Границы прилегающих территорий определяются при наличии одного из следующих оснований: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нахождение здания, строения, сооружения, земельного участка в собственности или на ином праве юридических или физических лиц;</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w:t>
      </w:r>
      <w:r w:rsidRPr="006856C4">
        <w:rPr>
          <w:rFonts w:ascii="Times New Roman" w:hAnsi="Times New Roman" w:cs="Times New Roman"/>
          <w:sz w:val="24"/>
          <w:szCs w:val="24"/>
        </w:rPr>
        <w:lastRenderedPageBreak/>
        <w:t>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0242C0" w:rsidRPr="006856C4" w:rsidRDefault="00471E7B">
      <w:pPr>
        <w:spacing w:after="0" w:line="240" w:lineRule="auto"/>
        <w:ind w:firstLine="709"/>
        <w:jc w:val="both"/>
        <w:rPr>
          <w:rFonts w:ascii="Times New Roman" w:hAnsi="Times New Roman" w:cs="Times New Roman"/>
          <w:sz w:val="24"/>
          <w:szCs w:val="24"/>
        </w:rPr>
      </w:pPr>
      <w:bookmarkStart w:id="5" w:name="_Hlk6844862"/>
      <w:bookmarkStart w:id="6" w:name="_Hlk20236279"/>
      <w:r w:rsidRPr="006856C4">
        <w:rPr>
          <w:rFonts w:ascii="Times New Roman" w:hAnsi="Times New Roman" w:cs="Times New Roman"/>
          <w:sz w:val="24"/>
          <w:szCs w:val="24"/>
        </w:rPr>
        <w:t xml:space="preserve">3.3. </w:t>
      </w:r>
      <w:bookmarkEnd w:id="5"/>
      <w:bookmarkEnd w:id="6"/>
      <w:r w:rsidRPr="006856C4">
        <w:rPr>
          <w:rFonts w:ascii="Times New Roman" w:hAnsi="Times New Roman" w:cs="Times New Roman"/>
          <w:sz w:val="24"/>
          <w:szCs w:val="24"/>
        </w:rPr>
        <w:t>Границы прилегающей территории на территории муниципального округа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- 3 метра по всему периметру от границы земельного участка;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2) для земельных участков, на которых расположены индивидуальные жилые дома и жилые дома блокированной застройки - 5 метров по всему периметру от границы земельного участка;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 для индивидуальных жилых домов и жилых домов блокированной застройки, земельные участки под которыми не образованы – 5 метров по всему периметру от ограждения территории индивидуального жилого дома или жилого дома блокированной застройки, а в случае отсутствия ограждения – 10 метров по всему периметру от индивидуального жилого дома или жилого дома блокированной застройки;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подпунктом 11 настоящего пункта – 6 метров по всему периметру от границы земельного участка;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- 15 метров по всему периметру от здания, строения, сооружения;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подпунктом 10 настоящего пункта – 6 метров по всему периметру от границы земельного участка;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подпунктом 12 настоящего пункта – 15 метров по всему периметру от здания, строения, сооружения;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 6 метров по всему периметру от границы земельного участка;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5 метров по всему периметру от границы земельного участка;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10) для земельных участков, на которых ведется строительство зданий, строений, сооружений - 5 метров от ограждения строительной площадки по всему периметру;</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- 10 метров от границ указанных земельных участков по всему периметру;</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 для отдельно стоящих тепловых, трансформаторных подстанций, зданий и сооружений инженерно-технического назначения - 10 метров от указанных объектов по всему периметру;</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13) для садоводческих или огороднических некоммерческих товариществ, а также гаражных кооперативов – 10 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w:t>
      </w:r>
    </w:p>
    <w:p w:rsidR="000242C0" w:rsidRPr="006856C4" w:rsidRDefault="00471E7B">
      <w:pPr>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lastRenderedPageBreak/>
        <w:t>расположены садоводческие или огороднические некоммерческие товарищества, а также гаражные кооперативы, не установлены, - 10 метров от их ограждений.</w:t>
      </w:r>
    </w:p>
    <w:p w:rsidR="006856C4" w:rsidRPr="006856C4" w:rsidRDefault="006856C4">
      <w:pPr>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t xml:space="preserve">          3.4. Расстояние от жилого строения (или дома), здания, сооружения, измеряется от цоколя или стены (при отсутствии цоколя), если элементы жилого строения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земельного участка (детской и спортивной площадки, площадки для выгула животных) измеряется от ограждения, защитной зоны из кустов и деревьев или на основании документации, в которой граница данного земельного участка установлена. Расстояние от контейнерной площадки измеряется от твердого (бетонного, асфальтированного) основания контейнерной площадки.</w:t>
      </w:r>
    </w:p>
    <w:p w:rsidR="000242C0" w:rsidRPr="006856C4" w:rsidRDefault="00471E7B">
      <w:pPr>
        <w:tabs>
          <w:tab w:val="left" w:pos="6468"/>
        </w:tabs>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w:t>
      </w:r>
      <w:r w:rsidR="006856C4" w:rsidRPr="006856C4">
        <w:rPr>
          <w:rFonts w:ascii="Times New Roman" w:hAnsi="Times New Roman" w:cs="Times New Roman"/>
          <w:sz w:val="24"/>
          <w:szCs w:val="24"/>
        </w:rPr>
        <w:t>5</w:t>
      </w:r>
      <w:r w:rsidRPr="006856C4">
        <w:rPr>
          <w:rFonts w:ascii="Times New Roman" w:hAnsi="Times New Roman" w:cs="Times New Roman"/>
          <w:sz w:val="24"/>
          <w:szCs w:val="24"/>
        </w:rPr>
        <w:t>. Границы прилегающей территории определяются с учетом следующих ограничений: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6A7DA6" w:rsidRPr="006856C4" w:rsidRDefault="00471E7B">
      <w:pPr>
        <w:spacing w:after="0" w:line="240" w:lineRule="auto"/>
        <w:ind w:firstLine="709"/>
        <w:jc w:val="both"/>
        <w:rPr>
          <w:rFonts w:ascii="Times New Roman" w:hAnsi="Times New Roman" w:cs="Times New Roman"/>
          <w:color w:val="FF0000"/>
          <w:sz w:val="24"/>
          <w:szCs w:val="24"/>
        </w:rPr>
      </w:pPr>
      <w:r w:rsidRPr="006856C4">
        <w:rPr>
          <w:rFonts w:ascii="Times New Roman" w:hAnsi="Times New Roman" w:cs="Times New Roman"/>
          <w:sz w:val="24"/>
          <w:szCs w:val="24"/>
        </w:rPr>
        <w:t xml:space="preserve">2) не допускается установление общей прилегающей территории для двух и более зданий, строений, сооружений, земельных участков, за исключением случаев, </w:t>
      </w:r>
    </w:p>
    <w:p w:rsidR="000242C0" w:rsidRPr="006856C4" w:rsidRDefault="00471E7B" w:rsidP="006A7DA6">
      <w:pPr>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t>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 не допускается пересечение границ прилегающих территорий;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6856C4">
        <w:rPr>
          <w:rFonts w:ascii="Times New Roman" w:hAnsi="Times New Roman" w:cs="Times New Roman"/>
          <w:sz w:val="24"/>
          <w:szCs w:val="24"/>
        </w:rPr>
        <w:t>вкрапливания</w:t>
      </w:r>
      <w:proofErr w:type="spellEnd"/>
      <w:r w:rsidRPr="006856C4">
        <w:rPr>
          <w:rFonts w:ascii="Times New Roman" w:hAnsi="Times New Roman" w:cs="Times New Roman"/>
          <w:sz w:val="24"/>
          <w:szCs w:val="24"/>
        </w:rPr>
        <w:t>, изломанности границ, чересполосицы при определении границ прилегающих территорий).</w:t>
      </w:r>
    </w:p>
    <w:p w:rsidR="000242C0" w:rsidRPr="006856C4" w:rsidRDefault="00471E7B">
      <w:pPr>
        <w:spacing w:after="0" w:line="240" w:lineRule="auto"/>
        <w:ind w:firstLine="709"/>
        <w:jc w:val="both"/>
        <w:rPr>
          <w:rFonts w:ascii="Times New Roman" w:hAnsi="Times New Roman" w:cs="Times New Roman"/>
          <w:sz w:val="24"/>
          <w:szCs w:val="24"/>
        </w:rPr>
      </w:pPr>
      <w:bookmarkStart w:id="7" w:name="sub_56"/>
      <w:r w:rsidRPr="006856C4">
        <w:rPr>
          <w:rFonts w:ascii="Times New Roman" w:hAnsi="Times New Roman" w:cs="Times New Roman"/>
          <w:sz w:val="24"/>
          <w:szCs w:val="24"/>
        </w:rPr>
        <w:t>3.</w:t>
      </w:r>
      <w:r w:rsidR="006856C4" w:rsidRPr="006856C4">
        <w:rPr>
          <w:rFonts w:ascii="Times New Roman" w:hAnsi="Times New Roman" w:cs="Times New Roman"/>
          <w:sz w:val="24"/>
          <w:szCs w:val="24"/>
        </w:rPr>
        <w:t>6</w:t>
      </w:r>
      <w:r w:rsidRPr="006856C4">
        <w:rPr>
          <w:rFonts w:ascii="Times New Roman" w:hAnsi="Times New Roman" w:cs="Times New Roman"/>
          <w:sz w:val="24"/>
          <w:szCs w:val="24"/>
        </w:rPr>
        <w:t>. 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bookmarkEnd w:id="7"/>
    </w:p>
    <w:p w:rsidR="000242C0" w:rsidRPr="006856C4" w:rsidRDefault="000242C0">
      <w:pPr>
        <w:spacing w:after="0" w:line="240" w:lineRule="auto"/>
        <w:ind w:firstLine="709"/>
        <w:jc w:val="both"/>
        <w:rPr>
          <w:rFonts w:ascii="Times New Roman" w:hAnsi="Times New Roman" w:cs="Times New Roman"/>
          <w:color w:val="FF0000"/>
          <w:sz w:val="24"/>
          <w:szCs w:val="24"/>
        </w:rPr>
      </w:pPr>
    </w:p>
    <w:p w:rsidR="000242C0" w:rsidRPr="006856C4" w:rsidRDefault="00471E7B">
      <w:pPr>
        <w:pStyle w:val="4"/>
        <w:spacing w:beforeAutospacing="0" w:after="0" w:afterAutospacing="0"/>
        <w:ind w:firstLine="709"/>
        <w:jc w:val="center"/>
      </w:pPr>
      <w:r w:rsidRPr="006856C4">
        <w:t xml:space="preserve">Глава 4. Общие требования к организации уборки </w:t>
      </w:r>
      <w:r w:rsidR="006856C4" w:rsidRPr="006856C4">
        <w:t>территории муниципального</w:t>
      </w:r>
      <w:r w:rsidRPr="006856C4">
        <w:t xml:space="preserve"> округа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sz w:val="24"/>
          <w:szCs w:val="24"/>
        </w:rPr>
        <w:t>.</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4.2. 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Во избежание засорения водосточной сети запрещается сброс смёта и бытового мусора в водосточные коллекторы.</w:t>
      </w:r>
    </w:p>
    <w:p w:rsidR="006A7DA6" w:rsidRPr="006856C4" w:rsidRDefault="006A7DA6">
      <w:pPr>
        <w:spacing w:after="0" w:line="240" w:lineRule="auto"/>
        <w:ind w:firstLine="709"/>
        <w:jc w:val="both"/>
        <w:rPr>
          <w:rFonts w:ascii="Times New Roman" w:hAnsi="Times New Roman" w:cs="Times New Roman"/>
          <w:color w:val="FF0000"/>
          <w:sz w:val="24"/>
          <w:szCs w:val="24"/>
        </w:rPr>
      </w:pPr>
    </w:p>
    <w:p w:rsidR="006A7DA6" w:rsidRPr="006856C4" w:rsidRDefault="006A7DA6">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0242C0" w:rsidRPr="006856C4" w:rsidRDefault="00471E7B" w:rsidP="009431D6">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4.7. Уборка территории </w:t>
      </w:r>
      <w:r w:rsidR="009431D6" w:rsidRPr="006856C4">
        <w:rPr>
          <w:rFonts w:ascii="Times New Roman" w:hAnsi="Times New Roman" w:cs="Times New Roman"/>
          <w:bCs/>
          <w:sz w:val="24"/>
          <w:szCs w:val="24"/>
          <w:lang w:eastAsia="ar-SA"/>
        </w:rPr>
        <w:t>муниципального округа</w:t>
      </w:r>
      <w:r w:rsidR="009431D6" w:rsidRPr="006856C4">
        <w:rPr>
          <w:rFonts w:ascii="Times New Roman" w:hAnsi="Times New Roman" w:cs="Times New Roman"/>
          <w:sz w:val="24"/>
          <w:szCs w:val="24"/>
        </w:rPr>
        <w:t xml:space="preserve"> </w:t>
      </w:r>
      <w:r w:rsidRPr="006856C4">
        <w:rPr>
          <w:rFonts w:ascii="Times New Roman" w:hAnsi="Times New Roman" w:cs="Times New Roman"/>
          <w:sz w:val="24"/>
          <w:szCs w:val="24"/>
        </w:rPr>
        <w:t xml:space="preserve">производится в утренние часы. Работы по уборке дорог и тротуаров должны быть выполнены </w:t>
      </w:r>
      <w:r w:rsidRPr="006856C4">
        <w:rPr>
          <w:rFonts w:ascii="Times New Roman" w:hAnsi="Times New Roman" w:cs="Times New Roman"/>
          <w:iCs/>
          <w:sz w:val="24"/>
          <w:szCs w:val="24"/>
        </w:rPr>
        <w:t>до 8 часов утра</w:t>
      </w:r>
      <w:r w:rsidRPr="006856C4">
        <w:rPr>
          <w:rFonts w:ascii="Times New Roman" w:hAnsi="Times New Roman" w:cs="Times New Roman"/>
          <w:sz w:val="24"/>
          <w:szCs w:val="24"/>
        </w:rPr>
        <w:t>. При экстремальных погодных явлениях (ливень, снегопад, гололёд и так далее) режим уборочных работ устанавливается круглосуточный.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 уборке территории муниципального округа в ночное время необходимо принимать меры, предупреждающие шум.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4.8. Уборку и содержание проезжей части дорог по всей её ширине, проездов, а также мостов, путепроводов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0242C0" w:rsidRPr="006856C4" w:rsidRDefault="00471E7B">
      <w:pPr>
        <w:spacing w:after="0" w:line="240" w:lineRule="auto"/>
        <w:ind w:firstLine="709"/>
        <w:jc w:val="both"/>
        <w:rPr>
          <w:rFonts w:ascii="Times New Roman" w:hAnsi="Times New Roman" w:cs="Times New Roman"/>
          <w:color w:val="FF0000"/>
          <w:sz w:val="24"/>
          <w:szCs w:val="24"/>
        </w:rPr>
      </w:pPr>
      <w:r w:rsidRPr="006856C4">
        <w:rPr>
          <w:rFonts w:ascii="Times New Roman" w:hAnsi="Times New Roman" w:cs="Times New Roman"/>
          <w:sz w:val="24"/>
          <w:szCs w:val="24"/>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Уборка объектов благоустройства осуществляется механизированным способом в случае: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наличия бордюрных пандусов или местных понижений бортового камня в местах съезда и выезда уборочных машин на тротуар;</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ширины убираемых объектов благоустройства - 1,5 и более метров;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протяженности убираемых объектов более 3 погонных метров;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6856C4">
        <w:rPr>
          <w:rFonts w:ascii="Times New Roman" w:hAnsi="Times New Roman" w:cs="Times New Roman"/>
          <w:sz w:val="24"/>
          <w:szCs w:val="24"/>
        </w:rPr>
        <w:t>трудозатратной</w:t>
      </w:r>
      <w:proofErr w:type="spellEnd"/>
      <w:r w:rsidRPr="006856C4">
        <w:rPr>
          <w:rFonts w:ascii="Times New Roman" w:hAnsi="Times New Roman" w:cs="Times New Roman"/>
          <w:sz w:val="24"/>
          <w:szCs w:val="24"/>
        </w:rPr>
        <w:t>), уборку такой территории допускается осуществлять ручным способом.</w:t>
      </w:r>
    </w:p>
    <w:p w:rsidR="00E065A6"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4.11. Вывоз скола асфальта при проведении дорожно-ремонтных работ производится организациями, проводящими работы: с улиц </w:t>
      </w:r>
      <w:r w:rsidR="009431D6" w:rsidRPr="006856C4">
        <w:rPr>
          <w:rFonts w:ascii="Times New Roman" w:hAnsi="Times New Roman" w:cs="Times New Roman"/>
          <w:bCs/>
          <w:sz w:val="24"/>
          <w:szCs w:val="24"/>
          <w:lang w:eastAsia="ar-SA"/>
        </w:rPr>
        <w:t>муниципального округа</w:t>
      </w:r>
      <w:r w:rsidR="009431D6" w:rsidRPr="006856C4">
        <w:rPr>
          <w:rFonts w:ascii="Times New Roman" w:hAnsi="Times New Roman" w:cs="Times New Roman"/>
          <w:sz w:val="24"/>
          <w:szCs w:val="24"/>
        </w:rPr>
        <w:t xml:space="preserve"> </w:t>
      </w:r>
    </w:p>
    <w:p w:rsidR="00E065A6" w:rsidRPr="006856C4" w:rsidRDefault="00E065A6">
      <w:pPr>
        <w:spacing w:after="0" w:line="240" w:lineRule="auto"/>
        <w:ind w:firstLine="709"/>
        <w:jc w:val="both"/>
        <w:rPr>
          <w:rFonts w:ascii="Times New Roman" w:hAnsi="Times New Roman" w:cs="Times New Roman"/>
          <w:sz w:val="24"/>
          <w:szCs w:val="24"/>
        </w:rPr>
      </w:pPr>
    </w:p>
    <w:p w:rsidR="000242C0" w:rsidRPr="006856C4" w:rsidRDefault="00E065A6" w:rsidP="00E065A6">
      <w:pPr>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t>–</w:t>
      </w:r>
      <w:r w:rsidR="00471E7B" w:rsidRPr="006856C4">
        <w:rPr>
          <w:rFonts w:ascii="Times New Roman" w:hAnsi="Times New Roman" w:cs="Times New Roman"/>
          <w:sz w:val="24"/>
          <w:szCs w:val="24"/>
        </w:rPr>
        <w:t xml:space="preserve">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Упавшие деревья должны быть удалены немедленно с проезжей части дорог, тротуаров, от </w:t>
      </w:r>
      <w:proofErr w:type="spellStart"/>
      <w:r w:rsidRPr="006856C4">
        <w:rPr>
          <w:rFonts w:ascii="Times New Roman" w:hAnsi="Times New Roman" w:cs="Times New Roman"/>
          <w:sz w:val="24"/>
          <w:szCs w:val="24"/>
        </w:rPr>
        <w:t>токонесущих</w:t>
      </w:r>
      <w:proofErr w:type="spellEnd"/>
      <w:r w:rsidRPr="006856C4">
        <w:rPr>
          <w:rFonts w:ascii="Times New Roman" w:hAnsi="Times New Roman" w:cs="Times New Roman"/>
          <w:sz w:val="24"/>
          <w:szCs w:val="24"/>
        </w:rPr>
        <w:t xml:space="preserve"> проводов, фасадов жилых и производственных зданий, а с других территорий — в течение 12 часов с момента обнаружения.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4.13. </w:t>
      </w:r>
      <w:bookmarkStart w:id="8" w:name="_Hlk8137221"/>
      <w:r w:rsidRPr="006856C4">
        <w:rPr>
          <w:rFonts w:ascii="Times New Roman" w:hAnsi="Times New Roman" w:cs="Times New Roman"/>
          <w:sz w:val="24"/>
          <w:szCs w:val="24"/>
        </w:rPr>
        <w:t xml:space="preserve">Собственники </w:t>
      </w:r>
      <w:bookmarkStart w:id="9" w:name="_Hlk22210955"/>
      <w:r w:rsidRPr="006856C4">
        <w:rPr>
          <w:rFonts w:ascii="Times New Roman" w:hAnsi="Times New Roman" w:cs="Times New Roman"/>
          <w:sz w:val="24"/>
          <w:szCs w:val="24"/>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9"/>
      <w:r w:rsidRPr="006856C4">
        <w:rPr>
          <w:rFonts w:ascii="Times New Roman" w:hAnsi="Times New Roman" w:cs="Times New Roman"/>
          <w:sz w:val="24"/>
          <w:szCs w:val="24"/>
        </w:rPr>
        <w:t>обязаны в соответствии с настоящими Правилами: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очищать прилегающие территории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w:t>
      </w:r>
      <w:bookmarkStart w:id="10" w:name="_Hlk14965574"/>
      <w:bookmarkEnd w:id="10"/>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 обрабатывать прилегающие территории противогололедными реагентами;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 осуществлять покос травы и обрезку поросли.</w:t>
      </w:r>
      <w:r w:rsidRPr="006856C4">
        <w:rPr>
          <w:rFonts w:ascii="Times New Roman" w:eastAsia="Calibri" w:hAnsi="Times New Roman" w:cs="Times New Roman"/>
          <w:sz w:val="24"/>
          <w:szCs w:val="24"/>
          <w:lang w:eastAsia="en-US"/>
        </w:rPr>
        <w:t xml:space="preserve"> </w:t>
      </w:r>
      <w:r w:rsidRPr="006856C4">
        <w:rPr>
          <w:rFonts w:ascii="Times New Roman" w:hAnsi="Times New Roman" w:cs="Times New Roman"/>
          <w:sz w:val="24"/>
          <w:szCs w:val="24"/>
        </w:rPr>
        <w:t>Высота травы не должна превышать 15 сантиметров от поверхности земли;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 устанавливать, ремонтировать, окрашивать урны, а также очищать урны по мере их заполнения, но не реже 1 раза в сутки.</w:t>
      </w:r>
      <w:bookmarkEnd w:id="8"/>
    </w:p>
    <w:p w:rsidR="000242C0" w:rsidRPr="006856C4" w:rsidRDefault="00471E7B">
      <w:pPr>
        <w:spacing w:after="0" w:line="240" w:lineRule="auto"/>
        <w:ind w:firstLine="709"/>
        <w:rPr>
          <w:rFonts w:ascii="Times New Roman" w:hAnsi="Times New Roman" w:cs="Times New Roman"/>
          <w:sz w:val="24"/>
          <w:szCs w:val="24"/>
        </w:rPr>
      </w:pPr>
      <w:r w:rsidRPr="006856C4">
        <w:rPr>
          <w:rFonts w:ascii="Times New Roman" w:hAnsi="Times New Roman" w:cs="Times New Roman"/>
          <w:sz w:val="24"/>
          <w:szCs w:val="24"/>
        </w:rPr>
        <w:t>4.14. Запрещается: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вывозить и выгружать бытовой, строительный мусор и грунт, промышленные отходы и сточные воды из выгребных ям в места, не отведенные для этой цели и не согласованные с органами санитарно-эпидемиологического надзора и органом по охране окружающей среды;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 выставлять тару с мусором и пищевыми отходами на улицы;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сбрасывать в водоемы бытовые, производственные отходы и загрязнять воду и прилегающую к водоему территорию;</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сметать мусор на проезжую часть улиц, в ливне-приемники ливневой канализации;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складировать около торговых точек тару, запасы товаров;</w:t>
      </w:r>
    </w:p>
    <w:p w:rsidR="00E065A6" w:rsidRPr="006856C4" w:rsidRDefault="00E065A6">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ограждать строительные площадки с уменьшением пешеходных дорожек (тротуаров);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повреждать или вырубать зеленые насаждения на землях или земельных участках, находящихся в муниципальной собственности;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захламлять придомовые, дворовые территории общего пользования металлическим ломом, строительным, бытовым мусором и другими материалами;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размещать транспортные средства на газоне или иной озеленённой или рекреационной территории;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6856C4">
        <w:rPr>
          <w:rFonts w:ascii="Times New Roman" w:hAnsi="Times New Roman" w:cs="Times New Roman"/>
          <w:sz w:val="24"/>
          <w:szCs w:val="24"/>
        </w:rPr>
        <w:t>внутридворовых</w:t>
      </w:r>
      <w:proofErr w:type="spellEnd"/>
      <w:r w:rsidRPr="006856C4">
        <w:rPr>
          <w:rFonts w:ascii="Times New Roman" w:hAnsi="Times New Roman" w:cs="Times New Roman"/>
          <w:sz w:val="24"/>
          <w:szCs w:val="24"/>
        </w:rPr>
        <w:t xml:space="preserve"> территориях и внутриквартальных проездах без учета информации (объявлений, предупреждений) уполномоченного органа и (или) </w:t>
      </w:r>
      <w:r w:rsidRPr="006856C4">
        <w:rPr>
          <w:rFonts w:ascii="Times New Roman" w:hAnsi="Times New Roman" w:cs="Times New Roman"/>
          <w:sz w:val="24"/>
          <w:szCs w:val="24"/>
        </w:rPr>
        <w:lastRenderedPageBreak/>
        <w:t>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выпас сельскохозяйственных животных и птиц на территориях общего пользования муниципального округа, в границах полосы отвода автомобильной дороги, а также оставление их без присмотра или без привязи при осуществлении прогона и выпаса;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выгул домашних животных вне мест, установленных уполномоченным органом для выгула животных;</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складировать строительные материалы, мусор на территории общего пользования;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уничтожать или повреждать специальные знаки, надписи, содержащие информацию, необходимую для эксплуатации инженерных сооружений;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стоянка разукомплектованных автотранспортных средств вне специально отведенных мест;</w:t>
      </w:r>
    </w:p>
    <w:p w:rsidR="000242C0" w:rsidRPr="006856C4" w:rsidRDefault="00471E7B">
      <w:pPr>
        <w:spacing w:after="0" w:line="240" w:lineRule="auto"/>
        <w:ind w:firstLine="709"/>
        <w:jc w:val="both"/>
        <w:rPr>
          <w:rFonts w:ascii="Times New Roman" w:hAnsi="Times New Roman" w:cs="Times New Roman"/>
          <w:color w:val="000000" w:themeColor="text1"/>
          <w:sz w:val="24"/>
          <w:szCs w:val="24"/>
        </w:rPr>
      </w:pPr>
      <w:r w:rsidRPr="006856C4">
        <w:rPr>
          <w:rFonts w:ascii="Times New Roman" w:hAnsi="Times New Roman" w:cs="Times New Roman"/>
          <w:color w:val="000000" w:themeColor="text1"/>
          <w:sz w:val="24"/>
          <w:szCs w:val="24"/>
        </w:rPr>
        <w:t>- мойка транспортных средств, чистка салона и техническое обслуживание транспортных средств, а также производство ремонта транспортных средств в непредус</w:t>
      </w:r>
      <w:r w:rsidR="00637EA7" w:rsidRPr="006856C4">
        <w:rPr>
          <w:rFonts w:ascii="Times New Roman" w:hAnsi="Times New Roman" w:cs="Times New Roman"/>
          <w:color w:val="000000" w:themeColor="text1"/>
          <w:sz w:val="24"/>
          <w:szCs w:val="24"/>
        </w:rPr>
        <w:t>мотренных для этих целей местах, в том числе мойка транспортных средств на частных участках.</w:t>
      </w:r>
    </w:p>
    <w:p w:rsidR="00080103" w:rsidRPr="006856C4" w:rsidRDefault="00080103">
      <w:pPr>
        <w:spacing w:after="0" w:line="240" w:lineRule="auto"/>
        <w:ind w:firstLine="709"/>
        <w:jc w:val="both"/>
        <w:rPr>
          <w:rFonts w:ascii="Times New Roman" w:hAnsi="Times New Roman" w:cs="Times New Roman"/>
          <w:color w:val="000000" w:themeColor="text1"/>
          <w:sz w:val="24"/>
          <w:szCs w:val="24"/>
        </w:rPr>
      </w:pPr>
      <w:r w:rsidRPr="006856C4">
        <w:rPr>
          <w:rFonts w:ascii="Times New Roman" w:hAnsi="Times New Roman" w:cs="Times New Roman"/>
          <w:color w:val="000000" w:themeColor="text1"/>
          <w:sz w:val="24"/>
          <w:szCs w:val="24"/>
        </w:rPr>
        <w:t xml:space="preserve">- слив горюче-смазочных материалов, технических </w:t>
      </w:r>
      <w:r w:rsidR="005F6F71" w:rsidRPr="006856C4">
        <w:rPr>
          <w:rFonts w:ascii="Times New Roman" w:hAnsi="Times New Roman" w:cs="Times New Roman"/>
          <w:color w:val="000000" w:themeColor="text1"/>
          <w:sz w:val="24"/>
          <w:szCs w:val="24"/>
        </w:rPr>
        <w:t xml:space="preserve">и моющих </w:t>
      </w:r>
      <w:r w:rsidRPr="006856C4">
        <w:rPr>
          <w:rFonts w:ascii="Times New Roman" w:hAnsi="Times New Roman" w:cs="Times New Roman"/>
          <w:color w:val="000000" w:themeColor="text1"/>
          <w:sz w:val="24"/>
          <w:szCs w:val="24"/>
        </w:rPr>
        <w:t>жидкостей на землю, проезжую часть автомобильных дорог и в водоемы.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сжигать горючие отходы, предметы и материалы, в том числе опавшую листву, ветки, разводить костры.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складирование строительных материалов, техники способом, исключающим возможность их падения, опрокидывания, разваливания;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складирование строительных материалов, техники не должно не нарушать требования противопожарной безопасности;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4.17. В населенных пунктах </w:t>
      </w:r>
      <w:r w:rsidR="009431D6" w:rsidRPr="006856C4">
        <w:rPr>
          <w:rFonts w:ascii="Times New Roman" w:hAnsi="Times New Roman" w:cs="Times New Roman"/>
          <w:bCs/>
          <w:sz w:val="24"/>
          <w:szCs w:val="24"/>
          <w:lang w:eastAsia="ar-SA"/>
        </w:rPr>
        <w:t>муниципального округа</w:t>
      </w:r>
      <w:r w:rsidR="009431D6" w:rsidRPr="006856C4">
        <w:rPr>
          <w:rFonts w:ascii="Times New Roman" w:hAnsi="Times New Roman" w:cs="Times New Roman"/>
          <w:bCs/>
          <w:sz w:val="24"/>
          <w:szCs w:val="24"/>
        </w:rPr>
        <w:t xml:space="preserve"> </w:t>
      </w:r>
      <w:r w:rsidRPr="006856C4">
        <w:rPr>
          <w:rFonts w:ascii="Times New Roman" w:hAnsi="Times New Roman" w:cs="Times New Roman"/>
          <w:bCs/>
          <w:sz w:val="24"/>
          <w:szCs w:val="24"/>
        </w:rPr>
        <w:t>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1B74AF"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4.18. Расстояние от выгребов и дворовых уборных с </w:t>
      </w:r>
      <w:proofErr w:type="spellStart"/>
      <w:r w:rsidRPr="006856C4">
        <w:rPr>
          <w:rFonts w:ascii="Times New Roman" w:hAnsi="Times New Roman" w:cs="Times New Roman"/>
          <w:bCs/>
          <w:sz w:val="24"/>
          <w:szCs w:val="24"/>
        </w:rPr>
        <w:t>помойницами</w:t>
      </w:r>
      <w:proofErr w:type="spellEnd"/>
      <w:r w:rsidRPr="006856C4">
        <w:rPr>
          <w:rFonts w:ascii="Times New Roman" w:hAnsi="Times New Roman" w:cs="Times New Roman"/>
          <w:bCs/>
          <w:sz w:val="24"/>
          <w:szCs w:val="24"/>
        </w:rPr>
        <w:t xml:space="preserve"> до жилых домов, зданий и игровых, прогулочных и спортивных площадок организаций </w:t>
      </w:r>
    </w:p>
    <w:p w:rsidR="001B74AF" w:rsidRPr="006856C4" w:rsidRDefault="001B74AF">
      <w:pPr>
        <w:spacing w:after="0" w:line="240" w:lineRule="auto"/>
        <w:ind w:firstLine="709"/>
        <w:jc w:val="both"/>
        <w:rPr>
          <w:rFonts w:ascii="Times New Roman" w:hAnsi="Times New Roman" w:cs="Times New Roman"/>
          <w:bCs/>
          <w:sz w:val="24"/>
          <w:szCs w:val="24"/>
        </w:rPr>
      </w:pPr>
    </w:p>
    <w:p w:rsidR="000242C0" w:rsidRPr="006856C4" w:rsidRDefault="00471E7B" w:rsidP="001B74AF">
      <w:pPr>
        <w:spacing w:after="0" w:line="240" w:lineRule="auto"/>
        <w:jc w:val="both"/>
        <w:rPr>
          <w:rFonts w:ascii="Times New Roman" w:hAnsi="Times New Roman" w:cs="Times New Roman"/>
          <w:bCs/>
          <w:sz w:val="24"/>
          <w:szCs w:val="24"/>
        </w:rPr>
      </w:pPr>
      <w:r w:rsidRPr="006856C4">
        <w:rPr>
          <w:rFonts w:ascii="Times New Roman" w:hAnsi="Times New Roman" w:cs="Times New Roman"/>
          <w:bCs/>
          <w:sz w:val="24"/>
          <w:szCs w:val="24"/>
        </w:rPr>
        <w:t>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4.19. Органы местного самоуправления муниципального округа,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6856C4">
        <w:rPr>
          <w:rFonts w:ascii="Times New Roman" w:hAnsi="Times New Roman" w:cs="Times New Roman"/>
          <w:bCs/>
          <w:sz w:val="24"/>
          <w:szCs w:val="24"/>
        </w:rPr>
        <w:t>помойницы</w:t>
      </w:r>
      <w:proofErr w:type="spellEnd"/>
      <w:r w:rsidRPr="006856C4">
        <w:rPr>
          <w:rFonts w:ascii="Times New Roman" w:hAnsi="Times New Roman" w:cs="Times New Roman"/>
          <w:bCs/>
          <w:sz w:val="24"/>
          <w:szCs w:val="24"/>
        </w:rPr>
        <w:t>, должны обеспечивать их дезинфекцию и ремонт.</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4.20. Выгреб и </w:t>
      </w:r>
      <w:proofErr w:type="spellStart"/>
      <w:r w:rsidRPr="006856C4">
        <w:rPr>
          <w:rFonts w:ascii="Times New Roman" w:hAnsi="Times New Roman" w:cs="Times New Roman"/>
          <w:bCs/>
          <w:sz w:val="24"/>
          <w:szCs w:val="24"/>
        </w:rPr>
        <w:t>помойницы</w:t>
      </w:r>
      <w:proofErr w:type="spellEnd"/>
      <w:r w:rsidRPr="006856C4">
        <w:rPr>
          <w:rFonts w:ascii="Times New Roman" w:hAnsi="Times New Roman" w:cs="Times New Roman"/>
          <w:bCs/>
          <w:sz w:val="24"/>
          <w:szCs w:val="24"/>
        </w:rPr>
        <w:t xml:space="preserve"> должны иметь подземную водонепроницаемую емкостную часть для накопления ЖБО. Объем выгребов и </w:t>
      </w:r>
      <w:proofErr w:type="spellStart"/>
      <w:r w:rsidRPr="006856C4">
        <w:rPr>
          <w:rFonts w:ascii="Times New Roman" w:hAnsi="Times New Roman" w:cs="Times New Roman"/>
          <w:bCs/>
          <w:sz w:val="24"/>
          <w:szCs w:val="24"/>
        </w:rPr>
        <w:t>помойниц</w:t>
      </w:r>
      <w:proofErr w:type="spellEnd"/>
      <w:r w:rsidRPr="006856C4">
        <w:rPr>
          <w:rFonts w:ascii="Times New Roman" w:hAnsi="Times New Roman" w:cs="Times New Roman"/>
          <w:bCs/>
          <w:sz w:val="24"/>
          <w:szCs w:val="24"/>
        </w:rPr>
        <w:t xml:space="preserve"> определяется их владельцами с учетом количества образующихся ЖБО.</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4.22. Удаление ЖБО должно проводится хозяйствующими субъектами, осуществляющими деятельность по сбору и транспортированию ЖБО, в период с 7 до 22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4.23. Объекты, предназначенные для приема и (или) очистки ЖБО, должны соответствовать требованиям Федерального закона от 07.12.2011 </w:t>
      </w:r>
      <w:r w:rsidRPr="006856C4">
        <w:rPr>
          <w:rFonts w:ascii="Times New Roman" w:hAnsi="Times New Roman" w:cs="Times New Roman"/>
          <w:bCs/>
          <w:sz w:val="24"/>
          <w:szCs w:val="24"/>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Не допускается вывоз ЖБО в места, не предназначенные для приема и (или) очистки ЖБО.</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sz w:val="24"/>
          <w:szCs w:val="24"/>
        </w:rPr>
        <w:t xml:space="preserve">4.24. </w:t>
      </w:r>
      <w:r w:rsidRPr="006856C4">
        <w:rPr>
          <w:rFonts w:ascii="Times New Roman" w:hAnsi="Times New Roman" w:cs="Times New Roman"/>
          <w:bCs/>
          <w:sz w:val="24"/>
          <w:szCs w:val="24"/>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bCs/>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4.25. Выгул домашних животных на территории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xml:space="preserve"> допускается при условии обеспечения безопасности граждан, животных, сохранности имущества физических и юридических лиц.</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 выгуле домашнего животного необходимо соблюдать следующие требования:</w:t>
      </w:r>
    </w:p>
    <w:p w:rsidR="001B74AF" w:rsidRPr="006856C4" w:rsidRDefault="001B74AF">
      <w:pPr>
        <w:spacing w:after="0" w:line="240" w:lineRule="auto"/>
        <w:ind w:firstLine="709"/>
        <w:jc w:val="both"/>
        <w:rPr>
          <w:rFonts w:ascii="Times New Roman" w:hAnsi="Times New Roman" w:cs="Times New Roman"/>
          <w:color w:val="FF0000"/>
          <w:sz w:val="24"/>
          <w:szCs w:val="24"/>
        </w:rPr>
      </w:pPr>
    </w:p>
    <w:p w:rsidR="001B74AF" w:rsidRPr="006856C4" w:rsidRDefault="001B74AF">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1" w:name="_Hlk14965857"/>
      <w:r w:rsidRPr="006856C4">
        <w:rPr>
          <w:rFonts w:ascii="Times New Roman" w:hAnsi="Times New Roman" w:cs="Times New Roman"/>
          <w:sz w:val="24"/>
          <w:szCs w:val="24"/>
        </w:rPr>
        <w:t xml:space="preserve">в лифтах </w:t>
      </w:r>
      <w:bookmarkEnd w:id="11"/>
      <w:r w:rsidRPr="006856C4">
        <w:rPr>
          <w:rFonts w:ascii="Times New Roman" w:hAnsi="Times New Roman" w:cs="Times New Roman"/>
          <w:sz w:val="24"/>
          <w:szCs w:val="24"/>
        </w:rPr>
        <w:t>и помещениях общего пользования многоквартирных домов, во дворах таких домов, на детских и спортивных площадках;</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3) не допускать выгул животного вне мест, установленных уполномоченным органом для выгула животных.</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4.26. В зависимости от условий движения транспорта и пешеходов на территории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xml:space="preserve"> определяется высота уклона поверхности покрытия в целях обеспечения отвода поверхностных вод.</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внутриквартальной закрытой сетью водостоков;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по лоткам внутриквартальных проездов до дождеприемников, установленных в пределах квартала на въездах с улицы;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по лоткам внутриквартальных проездов в лотки улиц местного значения (при площади дворовой территории менее 1 га).</w:t>
      </w:r>
    </w:p>
    <w:p w:rsidR="000242C0" w:rsidRPr="006856C4" w:rsidRDefault="00471E7B">
      <w:pPr>
        <w:spacing w:after="0" w:line="240" w:lineRule="auto"/>
        <w:ind w:firstLine="709"/>
        <w:jc w:val="both"/>
        <w:rPr>
          <w:rFonts w:ascii="Times New Roman" w:hAnsi="Times New Roman" w:cs="Times New Roman"/>
          <w:sz w:val="24"/>
          <w:szCs w:val="24"/>
        </w:rPr>
      </w:pPr>
      <w:proofErr w:type="spellStart"/>
      <w:r w:rsidRPr="006856C4">
        <w:rPr>
          <w:rFonts w:ascii="Times New Roman" w:hAnsi="Times New Roman" w:cs="Times New Roman"/>
          <w:sz w:val="24"/>
          <w:szCs w:val="24"/>
        </w:rPr>
        <w:t>Дождеприемные</w:t>
      </w:r>
      <w:proofErr w:type="spellEnd"/>
      <w:r w:rsidRPr="006856C4">
        <w:rPr>
          <w:rFonts w:ascii="Times New Roman" w:hAnsi="Times New Roman" w:cs="Times New Roman"/>
          <w:sz w:val="24"/>
          <w:szCs w:val="24"/>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1B74AF" w:rsidRPr="006856C4" w:rsidRDefault="001B74AF">
      <w:pPr>
        <w:spacing w:after="0" w:line="240" w:lineRule="auto"/>
        <w:ind w:firstLine="709"/>
        <w:jc w:val="both"/>
        <w:rPr>
          <w:rFonts w:ascii="Times New Roman" w:hAnsi="Times New Roman" w:cs="Times New Roman"/>
          <w:sz w:val="24"/>
          <w:szCs w:val="24"/>
        </w:rPr>
      </w:pPr>
    </w:p>
    <w:p w:rsidR="001B74AF" w:rsidRPr="006856C4" w:rsidRDefault="001B74AF">
      <w:pPr>
        <w:spacing w:after="0" w:line="240" w:lineRule="auto"/>
        <w:ind w:firstLine="709"/>
        <w:jc w:val="both"/>
        <w:rPr>
          <w:rFonts w:ascii="Times New Roman" w:hAnsi="Times New Roman" w:cs="Times New Roman"/>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0242C0" w:rsidRPr="006856C4" w:rsidRDefault="000242C0">
      <w:pPr>
        <w:spacing w:after="0" w:line="240" w:lineRule="auto"/>
        <w:ind w:firstLine="709"/>
        <w:jc w:val="both"/>
        <w:rPr>
          <w:rFonts w:ascii="Times New Roman" w:hAnsi="Times New Roman" w:cs="Times New Roman"/>
          <w:color w:val="FF0000"/>
          <w:sz w:val="24"/>
          <w:szCs w:val="24"/>
        </w:rPr>
      </w:pPr>
    </w:p>
    <w:p w:rsidR="000242C0" w:rsidRPr="006856C4" w:rsidRDefault="00471E7B" w:rsidP="00306933">
      <w:pPr>
        <w:pStyle w:val="4"/>
        <w:spacing w:beforeAutospacing="0" w:after="0" w:afterAutospacing="0"/>
        <w:ind w:firstLine="709"/>
        <w:jc w:val="center"/>
      </w:pPr>
      <w:r w:rsidRPr="006856C4">
        <w:t>Глава 5. Особенности организации уборки территории муниципального округа в зимний период</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bCs/>
          <w:sz w:val="24"/>
          <w:szCs w:val="24"/>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w:t>
      </w:r>
      <w:r w:rsidRPr="006856C4">
        <w:rPr>
          <w:rFonts w:ascii="Times New Roman" w:hAnsi="Times New Roman" w:cs="Times New Roman"/>
          <w:bCs/>
          <w:sz w:val="24"/>
          <w:szCs w:val="24"/>
        </w:rPr>
        <w:lastRenderedPageBreak/>
        <w:t>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5.2. Период зимней уборки устанавливается </w:t>
      </w:r>
      <w:r w:rsidRPr="006856C4">
        <w:rPr>
          <w:rFonts w:ascii="Times New Roman" w:hAnsi="Times New Roman" w:cs="Times New Roman"/>
          <w:iCs/>
          <w:sz w:val="24"/>
          <w:szCs w:val="24"/>
        </w:rPr>
        <w:t>с 1 ноября по 15 апреля</w:t>
      </w:r>
      <w:r w:rsidRPr="006856C4">
        <w:rPr>
          <w:rFonts w:ascii="Times New Roman" w:hAnsi="Times New Roman" w:cs="Times New Roman"/>
          <w:sz w:val="24"/>
          <w:szCs w:val="24"/>
        </w:rPr>
        <w:t>. В случае резкого изменения погодных условий (снег, мороз) сроки начала и окончания зимней уборки корректируются уполномоченным органом.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Зимняя уборка предусматривает очистку территории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xml:space="preserve"> от мусора и иных отходов производства и потребления, от снега и наледи, предупреждение образования и ликвидацию зимней скользкости.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5.3. Мероприятия по подготовке уборочной техники к работе в зимний период проводятся владельцами техники в срок </w:t>
      </w:r>
      <w:r w:rsidRPr="006856C4">
        <w:rPr>
          <w:rFonts w:ascii="Times New Roman" w:hAnsi="Times New Roman" w:cs="Times New Roman"/>
          <w:iCs/>
          <w:sz w:val="24"/>
          <w:szCs w:val="24"/>
        </w:rPr>
        <w:t>до 1 октября</w:t>
      </w:r>
      <w:r w:rsidRPr="006856C4">
        <w:rPr>
          <w:rFonts w:ascii="Times New Roman" w:hAnsi="Times New Roman" w:cs="Times New Roman"/>
          <w:sz w:val="24"/>
          <w:szCs w:val="24"/>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5.4. Организации, отвечающие за уборку территории </w:t>
      </w:r>
      <w:r w:rsidRPr="006856C4">
        <w:rPr>
          <w:rFonts w:ascii="Times New Roman" w:hAnsi="Times New Roman" w:cs="Times New Roman"/>
          <w:bCs/>
          <w:sz w:val="24"/>
          <w:szCs w:val="24"/>
        </w:rPr>
        <w:t xml:space="preserve">муниципального округа </w:t>
      </w:r>
      <w:r w:rsidRPr="006856C4">
        <w:rPr>
          <w:rFonts w:ascii="Times New Roman" w:hAnsi="Times New Roman" w:cs="Times New Roman"/>
          <w:sz w:val="24"/>
          <w:szCs w:val="24"/>
        </w:rPr>
        <w:t xml:space="preserve">(эксплуатационные и подрядные организации), в срок </w:t>
      </w:r>
      <w:r w:rsidRPr="006856C4">
        <w:rPr>
          <w:rFonts w:ascii="Times New Roman" w:hAnsi="Times New Roman" w:cs="Times New Roman"/>
          <w:iCs/>
          <w:sz w:val="24"/>
          <w:szCs w:val="24"/>
        </w:rPr>
        <w:t>до 1 октября</w:t>
      </w:r>
      <w:r w:rsidRPr="006856C4">
        <w:rPr>
          <w:rFonts w:ascii="Times New Roman" w:hAnsi="Times New Roman" w:cs="Times New Roman"/>
          <w:sz w:val="24"/>
          <w:szCs w:val="24"/>
        </w:rPr>
        <w:t xml:space="preserve"> должны обеспечить завоз, заготовку и складирование необходимого количества </w:t>
      </w:r>
      <w:proofErr w:type="spellStart"/>
      <w:r w:rsidRPr="006856C4">
        <w:rPr>
          <w:rFonts w:ascii="Times New Roman" w:hAnsi="Times New Roman" w:cs="Times New Roman"/>
          <w:sz w:val="24"/>
          <w:szCs w:val="24"/>
        </w:rPr>
        <w:t>противогололёдных</w:t>
      </w:r>
      <w:proofErr w:type="spellEnd"/>
      <w:r w:rsidRPr="006856C4">
        <w:rPr>
          <w:rFonts w:ascii="Times New Roman" w:hAnsi="Times New Roman" w:cs="Times New Roman"/>
          <w:sz w:val="24"/>
          <w:szCs w:val="24"/>
        </w:rPr>
        <w:t xml:space="preserve"> материалов.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1B74AF" w:rsidRPr="006856C4" w:rsidRDefault="001B74AF">
      <w:pPr>
        <w:spacing w:after="0" w:line="240" w:lineRule="auto"/>
        <w:ind w:firstLine="709"/>
        <w:jc w:val="both"/>
        <w:rPr>
          <w:rFonts w:ascii="Times New Roman" w:hAnsi="Times New Roman" w:cs="Times New Roman"/>
          <w:color w:val="FF0000"/>
          <w:sz w:val="24"/>
          <w:szCs w:val="24"/>
        </w:rPr>
      </w:pPr>
    </w:p>
    <w:p w:rsidR="001B74AF" w:rsidRPr="006856C4" w:rsidRDefault="001B74AF">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1B74AF"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w:t>
      </w:r>
      <w:r w:rsidR="001B74AF" w:rsidRPr="006856C4">
        <w:rPr>
          <w:rFonts w:ascii="Times New Roman" w:hAnsi="Times New Roman" w:cs="Times New Roman"/>
          <w:sz w:val="24"/>
          <w:szCs w:val="24"/>
        </w:rPr>
        <w:t>ного движения. Методы контроля».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После прохождения снегоуборочной техники осуществляется уборка </w:t>
      </w:r>
      <w:proofErr w:type="spellStart"/>
      <w:r w:rsidRPr="006856C4">
        <w:rPr>
          <w:rFonts w:ascii="Times New Roman" w:hAnsi="Times New Roman" w:cs="Times New Roman"/>
          <w:sz w:val="24"/>
          <w:szCs w:val="24"/>
        </w:rPr>
        <w:t>прибордюрных</w:t>
      </w:r>
      <w:proofErr w:type="spellEnd"/>
      <w:r w:rsidRPr="006856C4">
        <w:rPr>
          <w:rFonts w:ascii="Times New Roman" w:hAnsi="Times New Roman" w:cs="Times New Roman"/>
          <w:sz w:val="24"/>
          <w:szCs w:val="24"/>
        </w:rPr>
        <w:t xml:space="preserve"> лотков, расчистка въездов, проездов и пешеходных переходов с обеих сторон.</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5.7. В процессе уборки запрещается: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2) применять техническую соль и жидкий хлористый кальций в качестве </w:t>
      </w:r>
      <w:proofErr w:type="spellStart"/>
      <w:r w:rsidRPr="006856C4">
        <w:rPr>
          <w:rFonts w:ascii="Times New Roman" w:hAnsi="Times New Roman" w:cs="Times New Roman"/>
          <w:sz w:val="24"/>
          <w:szCs w:val="24"/>
        </w:rPr>
        <w:t>противогололёдного</w:t>
      </w:r>
      <w:proofErr w:type="spellEnd"/>
      <w:r w:rsidRPr="006856C4">
        <w:rPr>
          <w:rFonts w:ascii="Times New Roman" w:hAnsi="Times New Roman" w:cs="Times New Roman"/>
          <w:sz w:val="24"/>
          <w:szCs w:val="24"/>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5.8. </w:t>
      </w:r>
      <w:bookmarkStart w:id="12" w:name="6"/>
      <w:bookmarkEnd w:id="12"/>
      <w:r w:rsidRPr="006856C4">
        <w:rPr>
          <w:rFonts w:ascii="Times New Roman" w:hAnsi="Times New Roman" w:cs="Times New Roman"/>
          <w:sz w:val="24"/>
          <w:szCs w:val="24"/>
        </w:rPr>
        <w:t xml:space="preserve">Прилегающие территории, тротуары, проезды должны быть очищены от снега и наледи (гололеда).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Уборку и вывоз снега и льда с общественных территорий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xml:space="preserve"> следует начинать немедленно с начала снегопада и производить, в первую очередь, с магистральных улиц, маршрутов общественного транспорта, мостов, путепроводов.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На территории интенсивных пешеходных коммуникаций допускается применять природные антигололедные средства.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w:t>
      </w:r>
      <w:r w:rsidRPr="006856C4">
        <w:rPr>
          <w:rFonts w:ascii="Times New Roman" w:hAnsi="Times New Roman" w:cs="Times New Roman"/>
          <w:sz w:val="24"/>
          <w:szCs w:val="24"/>
        </w:rPr>
        <w:lastRenderedPageBreak/>
        <w:t>необходимости перемещения транспортных средств в случае создания препятствий для работы снегоуборочной техники.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Складирование снега на </w:t>
      </w:r>
      <w:proofErr w:type="spellStart"/>
      <w:r w:rsidRPr="006856C4">
        <w:rPr>
          <w:rFonts w:ascii="Times New Roman" w:hAnsi="Times New Roman" w:cs="Times New Roman"/>
          <w:sz w:val="24"/>
          <w:szCs w:val="24"/>
        </w:rPr>
        <w:t>внутридворовых</w:t>
      </w:r>
      <w:proofErr w:type="spellEnd"/>
      <w:r w:rsidRPr="006856C4">
        <w:rPr>
          <w:rFonts w:ascii="Times New Roman" w:hAnsi="Times New Roman" w:cs="Times New Roman"/>
          <w:sz w:val="24"/>
          <w:szCs w:val="24"/>
        </w:rPr>
        <w:t xml:space="preserve"> территориях должно предусматривать отвод талых вод.</w:t>
      </w:r>
    </w:p>
    <w:p w:rsidR="001B74AF"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5.10. В зимний период </w:t>
      </w:r>
      <w:bookmarkStart w:id="13" w:name="_Hlk22804048"/>
      <w:r w:rsidRPr="006856C4">
        <w:rPr>
          <w:rFonts w:ascii="Times New Roman" w:hAnsi="Times New Roman" w:cs="Times New Roman"/>
          <w:sz w:val="24"/>
          <w:szCs w:val="24"/>
        </w:rPr>
        <w:t xml:space="preserve">собственниками и (или) иными законными владельцами зданий, </w:t>
      </w:r>
      <w:bookmarkStart w:id="14" w:name="_Hlk22211020"/>
      <w:bookmarkStart w:id="15" w:name="_Hlk22211206"/>
      <w:r w:rsidRPr="006856C4">
        <w:rPr>
          <w:rFonts w:ascii="Times New Roman" w:hAnsi="Times New Roman" w:cs="Times New Roman"/>
          <w:sz w:val="24"/>
          <w:szCs w:val="24"/>
        </w:rPr>
        <w:t>строений, сооружений, нестационарных объектов</w:t>
      </w:r>
      <w:bookmarkEnd w:id="14"/>
      <w:r w:rsidRPr="006856C4">
        <w:rPr>
          <w:rFonts w:ascii="Times New Roman" w:hAnsi="Times New Roman" w:cs="Times New Roman"/>
          <w:sz w:val="24"/>
          <w:szCs w:val="24"/>
        </w:rPr>
        <w:t xml:space="preserve"> </w:t>
      </w:r>
      <w:bookmarkEnd w:id="15"/>
      <w:r w:rsidRPr="006856C4">
        <w:rPr>
          <w:rFonts w:ascii="Times New Roman" w:hAnsi="Times New Roman" w:cs="Times New Roman"/>
          <w:sz w:val="24"/>
          <w:szCs w:val="24"/>
        </w:rPr>
        <w:t xml:space="preserve">либо уполномоченными </w:t>
      </w:r>
    </w:p>
    <w:p w:rsidR="001B74AF" w:rsidRPr="006856C4" w:rsidRDefault="001B74AF">
      <w:pPr>
        <w:spacing w:after="0" w:line="240" w:lineRule="auto"/>
        <w:ind w:firstLine="709"/>
        <w:jc w:val="both"/>
        <w:rPr>
          <w:rFonts w:ascii="Times New Roman" w:hAnsi="Times New Roman" w:cs="Times New Roman"/>
          <w:sz w:val="24"/>
          <w:szCs w:val="24"/>
        </w:rPr>
      </w:pPr>
    </w:p>
    <w:p w:rsidR="00306933" w:rsidRPr="006856C4" w:rsidRDefault="00306933" w:rsidP="001B74AF">
      <w:pPr>
        <w:spacing w:after="0" w:line="240" w:lineRule="auto"/>
        <w:jc w:val="both"/>
        <w:rPr>
          <w:rFonts w:ascii="Times New Roman" w:hAnsi="Times New Roman" w:cs="Times New Roman"/>
          <w:sz w:val="24"/>
          <w:szCs w:val="24"/>
        </w:rPr>
      </w:pPr>
    </w:p>
    <w:p w:rsidR="000242C0" w:rsidRPr="006856C4" w:rsidRDefault="00471E7B" w:rsidP="001B74AF">
      <w:pPr>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t xml:space="preserve">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3"/>
      <w:r w:rsidRPr="006856C4">
        <w:rPr>
          <w:rFonts w:ascii="Times New Roman" w:hAnsi="Times New Roman" w:cs="Times New Roman"/>
          <w:sz w:val="24"/>
          <w:szCs w:val="24"/>
        </w:rPr>
        <w:t>должна быть обеспечена организация очистки их кровель от снега, наледи и сосулек.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Крыши с наружным водоотводом необходимо периодически очищать от снега, не допуская накопления его по толщине более 30 сантиметров.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Запрещается сбрасывать снег, наледь, сосульки и мусор в воронки водосточных труб.</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sz w:val="24"/>
          <w:szCs w:val="24"/>
        </w:rPr>
        <w:t xml:space="preserve">5.12. </w:t>
      </w:r>
      <w:r w:rsidRPr="006856C4">
        <w:rPr>
          <w:rFonts w:ascii="Times New Roman" w:hAnsi="Times New Roman" w:cs="Times New Roman"/>
          <w:bCs/>
          <w:sz w:val="24"/>
          <w:szCs w:val="24"/>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6856C4">
        <w:rPr>
          <w:rFonts w:ascii="Times New Roman" w:hAnsi="Times New Roman" w:cs="Times New Roman"/>
          <w:bCs/>
          <w:sz w:val="24"/>
          <w:szCs w:val="24"/>
        </w:rPr>
        <w:t>снегоплавильные</w:t>
      </w:r>
      <w:proofErr w:type="spellEnd"/>
      <w:r w:rsidRPr="006856C4">
        <w:rPr>
          <w:rFonts w:ascii="Times New Roman" w:hAnsi="Times New Roman" w:cs="Times New Roman"/>
          <w:bCs/>
          <w:sz w:val="24"/>
          <w:szCs w:val="24"/>
        </w:rPr>
        <w:t xml:space="preserve"> установки. Размещение и функционирование </w:t>
      </w:r>
      <w:proofErr w:type="spellStart"/>
      <w:r w:rsidRPr="006856C4">
        <w:rPr>
          <w:rFonts w:ascii="Times New Roman" w:hAnsi="Times New Roman" w:cs="Times New Roman"/>
          <w:bCs/>
          <w:sz w:val="24"/>
          <w:szCs w:val="24"/>
        </w:rPr>
        <w:t>снегоплавильных</w:t>
      </w:r>
      <w:proofErr w:type="spellEnd"/>
      <w:r w:rsidRPr="006856C4">
        <w:rPr>
          <w:rFonts w:ascii="Times New Roman" w:hAnsi="Times New Roman" w:cs="Times New Roman"/>
          <w:bCs/>
          <w:sz w:val="24"/>
          <w:szCs w:val="24"/>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Адреса и границы площадок, предназначенных для складирования снега, определяет уполномоченный орган.</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bCs/>
          <w:sz w:val="24"/>
          <w:szCs w:val="24"/>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6856C4">
        <w:rPr>
          <w:rFonts w:ascii="Times New Roman" w:hAnsi="Times New Roman" w:cs="Times New Roman"/>
          <w:sz w:val="24"/>
          <w:szCs w:val="24"/>
        </w:rPr>
        <w:t xml:space="preserve"> </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Не допускается сбрасывать пульпу, снег в водные объекты.</w:t>
      </w:r>
    </w:p>
    <w:p w:rsidR="000242C0" w:rsidRPr="006856C4" w:rsidRDefault="000242C0">
      <w:pPr>
        <w:spacing w:after="0" w:line="240" w:lineRule="auto"/>
        <w:ind w:firstLine="709"/>
        <w:rPr>
          <w:rFonts w:ascii="Times New Roman" w:hAnsi="Times New Roman" w:cs="Times New Roman"/>
          <w:b/>
          <w:sz w:val="24"/>
          <w:szCs w:val="24"/>
        </w:rPr>
      </w:pPr>
      <w:bookmarkStart w:id="16" w:name="7"/>
      <w:bookmarkEnd w:id="16"/>
    </w:p>
    <w:p w:rsidR="000242C0" w:rsidRPr="006856C4" w:rsidRDefault="00471E7B" w:rsidP="00306933">
      <w:pPr>
        <w:pStyle w:val="4"/>
        <w:spacing w:beforeAutospacing="0" w:after="0" w:afterAutospacing="0"/>
        <w:ind w:firstLine="709"/>
        <w:jc w:val="center"/>
      </w:pPr>
      <w:r w:rsidRPr="006856C4">
        <w:t>Глава 6. Особенности организации уборки территории муниципального округа в летний период</w:t>
      </w:r>
    </w:p>
    <w:p w:rsidR="00502264" w:rsidRPr="006856C4" w:rsidRDefault="00502264">
      <w:pPr>
        <w:spacing w:after="0" w:line="240" w:lineRule="auto"/>
        <w:ind w:firstLine="709"/>
        <w:jc w:val="both"/>
        <w:rPr>
          <w:rFonts w:ascii="Times New Roman" w:hAnsi="Times New Roman" w:cs="Times New Roman"/>
          <w:color w:val="FF0000"/>
          <w:sz w:val="24"/>
          <w:szCs w:val="24"/>
        </w:rPr>
      </w:pPr>
    </w:p>
    <w:p w:rsidR="00502264" w:rsidRPr="006856C4" w:rsidRDefault="00502264">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 xml:space="preserve">6.1. Период летней уборки устанавливается </w:t>
      </w:r>
      <w:r w:rsidRPr="006856C4">
        <w:rPr>
          <w:rFonts w:ascii="Times New Roman" w:hAnsi="Times New Roman" w:cs="Times New Roman"/>
          <w:iCs/>
          <w:sz w:val="24"/>
          <w:szCs w:val="24"/>
        </w:rPr>
        <w:t>с 16 апреля по 31 октября</w:t>
      </w:r>
      <w:r w:rsidRPr="006856C4">
        <w:rPr>
          <w:rFonts w:ascii="Times New Roman" w:hAnsi="Times New Roman" w:cs="Times New Roman"/>
          <w:sz w:val="24"/>
          <w:szCs w:val="24"/>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6856C4">
        <w:rPr>
          <w:rFonts w:ascii="Times New Roman" w:hAnsi="Times New Roman" w:cs="Times New Roman"/>
          <w:iCs/>
          <w:sz w:val="24"/>
          <w:szCs w:val="24"/>
        </w:rPr>
        <w:t>до 1 апреля</w:t>
      </w:r>
      <w:r w:rsidRPr="006856C4">
        <w:rPr>
          <w:rFonts w:ascii="Times New Roman" w:hAnsi="Times New Roman" w:cs="Times New Roman"/>
          <w:sz w:val="24"/>
          <w:szCs w:val="24"/>
        </w:rPr>
        <w:t>.</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Летняя уборка территории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xml:space="preserve"> предусматривает очистку от мусора и иных отходов производства и потребления, опавшей листвы, сухой травянистой растительности, вредной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sz w:val="24"/>
          <w:szCs w:val="24"/>
        </w:rPr>
        <w:t xml:space="preserve">6.2. </w:t>
      </w:r>
      <w:r w:rsidRPr="006856C4">
        <w:rPr>
          <w:rFonts w:ascii="Times New Roman" w:hAnsi="Times New Roman" w:cs="Times New Roman"/>
          <w:bCs/>
          <w:sz w:val="24"/>
          <w:szCs w:val="24"/>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Не допускается заправлять автомобили для полива и подметания технической водой и водой из открытых водоемов.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7" w:name="8"/>
      <w:bookmarkEnd w:id="17"/>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6.4. Проезжая часть должна быть полностью очищена от всякого вида загрязнений.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8" w:name="9"/>
      <w:bookmarkEnd w:id="18"/>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6.6. Подметание дворовых территорий, </w:t>
      </w:r>
      <w:proofErr w:type="spellStart"/>
      <w:r w:rsidRPr="006856C4">
        <w:rPr>
          <w:rFonts w:ascii="Times New Roman" w:hAnsi="Times New Roman" w:cs="Times New Roman"/>
          <w:sz w:val="24"/>
          <w:szCs w:val="24"/>
        </w:rPr>
        <w:t>внутридворовых</w:t>
      </w:r>
      <w:proofErr w:type="spellEnd"/>
      <w:r w:rsidRPr="006856C4">
        <w:rPr>
          <w:rFonts w:ascii="Times New Roman" w:hAnsi="Times New Roman" w:cs="Times New Roman"/>
          <w:sz w:val="24"/>
          <w:szCs w:val="24"/>
        </w:rPr>
        <w:t xml:space="preserve"> проездов и тротуаров осуществляется механизированным способом или вручную.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6</w:t>
      </w:r>
      <w:r w:rsidRPr="006856C4">
        <w:rPr>
          <w:rFonts w:ascii="Times New Roman" w:hAnsi="Times New Roman" w:cs="Times New Roman"/>
          <w:bCs/>
          <w:sz w:val="24"/>
          <w:szCs w:val="24"/>
        </w:rPr>
        <w:t>.7.</w:t>
      </w:r>
      <w:r w:rsidRPr="006856C4">
        <w:rPr>
          <w:rFonts w:ascii="Times New Roman" w:hAnsi="Times New Roman" w:cs="Times New Roman"/>
          <w:b/>
          <w:bCs/>
          <w:sz w:val="24"/>
          <w:szCs w:val="24"/>
        </w:rPr>
        <w:t xml:space="preserve"> </w:t>
      </w:r>
      <w:r w:rsidRPr="006856C4">
        <w:rPr>
          <w:rFonts w:ascii="Times New Roman" w:hAnsi="Times New Roman" w:cs="Times New Roman"/>
          <w:bCs/>
          <w:sz w:val="24"/>
          <w:szCs w:val="24"/>
        </w:rPr>
        <w:t>Сжигание листьев деревьев, кустарников на территории муниципального округа запрещено.</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bCs/>
          <w:sz w:val="24"/>
          <w:szCs w:val="24"/>
        </w:rPr>
        <w:t>Собранные листья деревьев, кустарников подлежат вывозу на объекты размещения, обезвреживания или утилизации отходов.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bCs/>
          <w:sz w:val="24"/>
          <w:szCs w:val="24"/>
        </w:rPr>
        <w:t>6.8.</w:t>
      </w:r>
      <w:r w:rsidRPr="006856C4">
        <w:rPr>
          <w:rFonts w:ascii="Times New Roman" w:hAnsi="Times New Roman" w:cs="Times New Roman"/>
          <w:sz w:val="24"/>
          <w:szCs w:val="24"/>
        </w:rPr>
        <w:t xml:space="preserve"> Владельцы земельных участков обязаны: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242C0" w:rsidRPr="006856C4" w:rsidRDefault="000242C0">
      <w:pPr>
        <w:spacing w:after="0" w:line="240" w:lineRule="auto"/>
        <w:ind w:firstLine="709"/>
        <w:jc w:val="both"/>
        <w:rPr>
          <w:rFonts w:ascii="Times New Roman" w:hAnsi="Times New Roman" w:cs="Times New Roman"/>
          <w:color w:val="FF0000"/>
          <w:sz w:val="24"/>
          <w:szCs w:val="24"/>
        </w:rPr>
      </w:pPr>
    </w:p>
    <w:p w:rsidR="000242C0" w:rsidRPr="006856C4" w:rsidRDefault="00471E7B" w:rsidP="00306933">
      <w:pPr>
        <w:spacing w:after="0" w:line="240" w:lineRule="auto"/>
        <w:ind w:firstLine="709"/>
        <w:jc w:val="center"/>
        <w:rPr>
          <w:rFonts w:ascii="Times New Roman" w:hAnsi="Times New Roman" w:cs="Times New Roman"/>
          <w:b/>
          <w:bCs/>
          <w:sz w:val="24"/>
          <w:szCs w:val="24"/>
        </w:rPr>
      </w:pPr>
      <w:r w:rsidRPr="006856C4">
        <w:rPr>
          <w:rFonts w:ascii="Times New Roman" w:hAnsi="Times New Roman" w:cs="Times New Roman"/>
          <w:b/>
          <w:bCs/>
          <w:sz w:val="24"/>
          <w:szCs w:val="24"/>
        </w:rPr>
        <w:t>Глава 7. Требования к производству работ, затрагивающих объекты благоустройства</w:t>
      </w:r>
    </w:p>
    <w:p w:rsidR="00306933"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7.1. Производство работ, связанных с необходимостью восстановления покрытия дорог, тротуаров, производство земляных работ допускается только при </w:t>
      </w:r>
    </w:p>
    <w:p w:rsidR="00306933" w:rsidRPr="006856C4" w:rsidRDefault="00306933">
      <w:pPr>
        <w:pStyle w:val="ConsPlusNormal"/>
        <w:ind w:firstLine="709"/>
        <w:jc w:val="both"/>
        <w:rPr>
          <w:rFonts w:ascii="Times New Roman" w:hAnsi="Times New Roman" w:cs="Times New Roman"/>
          <w:sz w:val="24"/>
          <w:szCs w:val="24"/>
        </w:rPr>
      </w:pPr>
    </w:p>
    <w:p w:rsidR="00306933" w:rsidRPr="006856C4" w:rsidRDefault="00306933">
      <w:pPr>
        <w:pStyle w:val="ConsPlusNormal"/>
        <w:ind w:firstLine="709"/>
        <w:jc w:val="both"/>
        <w:rPr>
          <w:rFonts w:ascii="Times New Roman" w:hAnsi="Times New Roman" w:cs="Times New Roman"/>
          <w:sz w:val="24"/>
          <w:szCs w:val="24"/>
        </w:rPr>
      </w:pPr>
    </w:p>
    <w:p w:rsidR="000242C0" w:rsidRPr="006856C4" w:rsidRDefault="00471E7B" w:rsidP="00306933">
      <w:pPr>
        <w:pStyle w:val="ConsPlusNormal"/>
        <w:ind w:firstLine="0"/>
        <w:jc w:val="both"/>
        <w:rPr>
          <w:rFonts w:ascii="Times New Roman" w:hAnsi="Times New Roman" w:cs="Times New Roman"/>
          <w:sz w:val="24"/>
          <w:szCs w:val="24"/>
        </w:rPr>
      </w:pPr>
      <w:r w:rsidRPr="006856C4">
        <w:rPr>
          <w:rFonts w:ascii="Times New Roman" w:hAnsi="Times New Roman" w:cs="Times New Roman"/>
          <w:sz w:val="24"/>
          <w:szCs w:val="24"/>
        </w:rPr>
        <w:t>наличии договора со специализированной организацией, обслуживающей дорожное покрытие, тротуары.</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7.3.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w:t>
      </w:r>
      <w:proofErr w:type="gramStart"/>
      <w:r w:rsidRPr="006856C4">
        <w:rPr>
          <w:rFonts w:ascii="Times New Roman" w:hAnsi="Times New Roman" w:cs="Times New Roman"/>
          <w:sz w:val="24"/>
          <w:szCs w:val="24"/>
        </w:rPr>
        <w:t>до 1 ноября</w:t>
      </w:r>
      <w:proofErr w:type="gramEnd"/>
      <w:r w:rsidRPr="006856C4">
        <w:rPr>
          <w:rFonts w:ascii="Times New Roman" w:hAnsi="Times New Roman" w:cs="Times New Roman"/>
          <w:sz w:val="24"/>
          <w:szCs w:val="24"/>
        </w:rPr>
        <w:t xml:space="preserve"> предшествующего строительству года сообщить в уполномоченный орган о намеченных работах по прокладке коммуникаций с указанием предполагаемых сроков производства работ.</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7.4.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w:t>
      </w:r>
      <w:r w:rsidRPr="006856C4">
        <w:rPr>
          <w:rFonts w:ascii="Times New Roman" w:hAnsi="Times New Roman" w:cs="Times New Roman"/>
          <w:sz w:val="24"/>
          <w:szCs w:val="24"/>
        </w:rPr>
        <w:lastRenderedPageBreak/>
        <w:t>ликвидированы в полном объеме организациями, проводившими работы, в сроки, согласованные с уполномоченным органом.</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7.5. Организация, производящая работы, обязана: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7.5.1. установить дорожные знаки в соответствии с согласованной схемой;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7.5.3. на пешеходной части установить через траншею мостки шириной не менее 1,5 метра с перилами высотой не менее 1 метра;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7.5.4.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7.6.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7.7. При производстве работ на проезжей части улиц асфальт и щебень разбираются и вывозятся производителем работ в специально отведенное место.</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7.8. Бордюр разбирается, складируется на месте производства работ для дальнейшей установки, а в случае непригодности вывозится.</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7.9. При необходимости строительная (ремонтная) организация обеспечивает планировку грунта на отвале.</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242C0" w:rsidRPr="006856C4" w:rsidRDefault="00471E7B">
      <w:pPr>
        <w:pStyle w:val="ConsPlusNormal"/>
        <w:ind w:firstLine="709"/>
        <w:jc w:val="both"/>
        <w:rPr>
          <w:rFonts w:ascii="Times New Roman" w:hAnsi="Times New Roman" w:cs="Times New Roman"/>
          <w:color w:val="FF0000"/>
          <w:sz w:val="24"/>
          <w:szCs w:val="24"/>
        </w:rPr>
      </w:pPr>
      <w:r w:rsidRPr="006856C4">
        <w:rPr>
          <w:rFonts w:ascii="Times New Roman" w:hAnsi="Times New Roman" w:cs="Times New Roman"/>
          <w:sz w:val="24"/>
          <w:szCs w:val="24"/>
        </w:rPr>
        <w:t>7.11.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проводившей работы, в течение семи суток.</w:t>
      </w:r>
    </w:p>
    <w:p w:rsidR="00502264" w:rsidRPr="006856C4" w:rsidRDefault="00502264">
      <w:pPr>
        <w:pStyle w:val="ConsPlusNormal"/>
        <w:ind w:firstLine="709"/>
        <w:jc w:val="both"/>
        <w:rPr>
          <w:rFonts w:ascii="Times New Roman" w:hAnsi="Times New Roman" w:cs="Times New Roman"/>
          <w:color w:val="FF0000"/>
          <w:sz w:val="24"/>
          <w:szCs w:val="24"/>
        </w:rPr>
      </w:pP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7.12.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7.13.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уполномоченным органом.</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 На улицах, площадях и других благоустроенных территориях работы должны производиться с соблюдением следующих условий: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7.14.1. работы проводятся короткими участками в соответствии с графиком работ;</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7.14.3. ширина траншеи должна быть минимальной, не превышающей норм технических условий на подземные прокладки;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7.14.4. вскрытие дорожного покрытия должно производиться послойно, прямолинейно специальной техникой (</w:t>
      </w:r>
      <w:proofErr w:type="spellStart"/>
      <w:r w:rsidRPr="006856C4">
        <w:rPr>
          <w:rFonts w:ascii="Times New Roman" w:hAnsi="Times New Roman" w:cs="Times New Roman"/>
          <w:sz w:val="24"/>
          <w:szCs w:val="24"/>
        </w:rPr>
        <w:t>штроборезом</w:t>
      </w:r>
      <w:proofErr w:type="spellEnd"/>
      <w:r w:rsidRPr="006856C4">
        <w:rPr>
          <w:rFonts w:ascii="Times New Roman" w:hAnsi="Times New Roman" w:cs="Times New Roman"/>
          <w:sz w:val="24"/>
          <w:szCs w:val="24"/>
        </w:rPr>
        <w:t>) на 20 сантиметров шире траншеи и иметь прямолинейное очертание;</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7.14.5. стены глубоких траншей и котлованов в целях безопасности должны крепиться досками или щитами;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7.14.6. вынутый из траншеи и котлованов грунт должен вывозиться с места работ в течение одних суток после выемки из траншеи в специально отведенные места;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7.14.7.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7.14.8.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7.14.9.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7.14. 10. при складировании труб, рельсов и т.п. на дорожных покрытиях необходима прокладка под ними лежней.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7.15. Вскрытие вдоль улиц должно производиться длиной: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7.15.1. для водопровода, газопровода, канализации и теплотрассы 90 - 300 погонных метров;</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7.15.2. для телефонного и электрического кабеля 90 - 600 погонных метров (на всю длину катушек).</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7.16. При устройстве новых колодцев, дорожные знаки не снимаются до достижения расчетной прочности сооружения.</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 При производстве работ запрещается:</w:t>
      </w:r>
    </w:p>
    <w:p w:rsidR="00EE0E16"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7.17.1. засыпать землей или строительными материалами зеленые насаждения, крышки колодцев, инженерных сооружений, решеток </w:t>
      </w:r>
      <w:proofErr w:type="spellStart"/>
      <w:r w:rsidRPr="006856C4">
        <w:rPr>
          <w:rFonts w:ascii="Times New Roman" w:hAnsi="Times New Roman" w:cs="Times New Roman"/>
          <w:sz w:val="24"/>
          <w:szCs w:val="24"/>
        </w:rPr>
        <w:t>дождеприемных</w:t>
      </w:r>
      <w:proofErr w:type="spellEnd"/>
      <w:r w:rsidRPr="006856C4">
        <w:rPr>
          <w:rFonts w:ascii="Times New Roman" w:hAnsi="Times New Roman" w:cs="Times New Roman"/>
          <w:sz w:val="24"/>
          <w:szCs w:val="24"/>
        </w:rPr>
        <w:t xml:space="preserve"> колодцев (для </w:t>
      </w:r>
    </w:p>
    <w:p w:rsidR="00EE0E16" w:rsidRPr="006856C4" w:rsidRDefault="00EE0E16">
      <w:pPr>
        <w:pStyle w:val="ConsPlusNormal"/>
        <w:ind w:firstLine="709"/>
        <w:jc w:val="both"/>
        <w:rPr>
          <w:rFonts w:ascii="Times New Roman" w:hAnsi="Times New Roman" w:cs="Times New Roman"/>
          <w:sz w:val="24"/>
          <w:szCs w:val="24"/>
        </w:rPr>
      </w:pPr>
    </w:p>
    <w:p w:rsidR="000242C0" w:rsidRPr="006856C4" w:rsidRDefault="00471E7B" w:rsidP="00EE0E16">
      <w:pPr>
        <w:pStyle w:val="ConsPlusNormal"/>
        <w:ind w:firstLine="0"/>
        <w:jc w:val="both"/>
        <w:rPr>
          <w:rFonts w:ascii="Times New Roman" w:hAnsi="Times New Roman" w:cs="Times New Roman"/>
          <w:sz w:val="24"/>
          <w:szCs w:val="24"/>
        </w:rPr>
      </w:pPr>
      <w:r w:rsidRPr="006856C4">
        <w:rPr>
          <w:rFonts w:ascii="Times New Roman" w:hAnsi="Times New Roman" w:cs="Times New Roman"/>
          <w:sz w:val="24"/>
          <w:szCs w:val="24"/>
        </w:rPr>
        <w:t xml:space="preserve">защиты крышек колодцев, решеток </w:t>
      </w:r>
      <w:proofErr w:type="spellStart"/>
      <w:r w:rsidRPr="006856C4">
        <w:rPr>
          <w:rFonts w:ascii="Times New Roman" w:hAnsi="Times New Roman" w:cs="Times New Roman"/>
          <w:sz w:val="24"/>
          <w:szCs w:val="24"/>
        </w:rPr>
        <w:t>дождеприемных</w:t>
      </w:r>
      <w:proofErr w:type="spellEnd"/>
      <w:r w:rsidRPr="006856C4">
        <w:rPr>
          <w:rFonts w:ascii="Times New Roman" w:hAnsi="Times New Roman" w:cs="Times New Roman"/>
          <w:sz w:val="24"/>
          <w:szCs w:val="24"/>
        </w:rPr>
        <w:t xml:space="preserve"> колодцев и лотков должны применяться щиты и короба, обеспечивающие доступ к люкам и колодцам);</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7.17.2. засыпать кюветы и водостоки, а также устраивать переезды через водосточные каналы и кюветы без оборудования </w:t>
      </w:r>
      <w:proofErr w:type="spellStart"/>
      <w:r w:rsidRPr="006856C4">
        <w:rPr>
          <w:rFonts w:ascii="Times New Roman" w:hAnsi="Times New Roman" w:cs="Times New Roman"/>
          <w:sz w:val="24"/>
          <w:szCs w:val="24"/>
        </w:rPr>
        <w:t>подмостковых</w:t>
      </w:r>
      <w:proofErr w:type="spellEnd"/>
      <w:r w:rsidRPr="006856C4">
        <w:rPr>
          <w:rFonts w:ascii="Times New Roman" w:hAnsi="Times New Roman" w:cs="Times New Roman"/>
          <w:sz w:val="24"/>
          <w:szCs w:val="24"/>
        </w:rPr>
        <w:t xml:space="preserve"> пропусков воды;</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7.17.3. засорять обочины дорог остатками стройматериалов, грунтом, мусором;</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7.17.4.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уполномоченным.</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7.17.5. сносить и повреждать зеленые насаждения, обнажать корни деревьев и кустарников без разрешения Комиссии по охране зеленых насаждений на территории муниципального образования, с нарушением требований настоящих Правил.</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7.17.6. засорять прилегающие улицы и ливневые канализации;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7.17.7. перегонять по улицам машины на гусеничном ходу;</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7.17.8. выносить грунт и грязь колесами автотранспорта на улицы;</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7.17.9. готовить раствор или бетон непосредственно на проезжей части;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7.17.10. 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7.18. На центральных улицах муниципального образования,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7.19.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7.20. При возникновении аварийных ситуаций на системах инженерного обеспечения аварийные работы должны начинаться незамедлительно при соблюдении следующих условий: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7.20.1. ответственный исполнитель обязан немедленно оповестить о начале работы ЕДДС, ГИБДД, МЧС, с указанием места производства аварийных работ (схематично, с привязкой к местности) и оснований для проведения работ;</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7.20.2.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7.21.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0242C0" w:rsidRPr="006856C4" w:rsidRDefault="00471E7B" w:rsidP="00374077">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7.22.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w:t>
      </w:r>
      <w:r w:rsidRPr="006856C4">
        <w:rPr>
          <w:rFonts w:ascii="Times New Roman" w:hAnsi="Times New Roman" w:cs="Times New Roman"/>
          <w:sz w:val="24"/>
          <w:szCs w:val="24"/>
        </w:rPr>
        <w:lastRenderedPageBreak/>
        <w:t>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0242C0" w:rsidRPr="006856C4" w:rsidRDefault="00471E7B">
      <w:pPr>
        <w:pStyle w:val="ConsPlusNormal"/>
        <w:ind w:firstLine="851"/>
        <w:jc w:val="both"/>
        <w:rPr>
          <w:rFonts w:ascii="Times New Roman" w:hAnsi="Times New Roman" w:cs="Times New Roman"/>
          <w:sz w:val="24"/>
          <w:szCs w:val="24"/>
        </w:rPr>
      </w:pPr>
      <w:r w:rsidRPr="006856C4">
        <w:rPr>
          <w:rFonts w:ascii="Times New Roman" w:hAnsi="Times New Roman" w:cs="Times New Roman"/>
          <w:sz w:val="24"/>
          <w:szCs w:val="24"/>
        </w:rPr>
        <w:t>7.23.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7.24.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7.25. 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перекрестка до перекрестка более 2/3 длины, восстанавливается вся площадь проезда в границах двух перекрестков.</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7.26. Восстановление дорожных покрытий выполняется в следующие сроки: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7.26.1.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7.26.2. в остальных случаях - в течение не более двух суток после засыпки траншеи.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7.27. 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7.28. После восстановления дорожного покрытия в обязательном порядке восстанавливается дорожная разметка.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7.29.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7.30.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7.31. Восстановление газонов должно выполняться с соблюдением агротехнических норм в весенний, летний, осенний сезоны после ликвидации аварии.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7.32.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восстановить или заменить новым.</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7.33.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0242C0" w:rsidRPr="006856C4" w:rsidRDefault="000242C0">
      <w:pPr>
        <w:spacing w:after="0" w:line="240" w:lineRule="auto"/>
        <w:ind w:firstLine="709"/>
        <w:jc w:val="both"/>
        <w:rPr>
          <w:rFonts w:ascii="Times New Roman" w:hAnsi="Times New Roman" w:cs="Times New Roman"/>
          <w:b/>
          <w:sz w:val="24"/>
          <w:szCs w:val="24"/>
        </w:rPr>
      </w:pPr>
    </w:p>
    <w:p w:rsidR="000242C0" w:rsidRPr="006856C4" w:rsidRDefault="00471E7B" w:rsidP="00306933">
      <w:pPr>
        <w:pStyle w:val="4"/>
        <w:spacing w:beforeAutospacing="0" w:after="0" w:afterAutospacing="0"/>
        <w:ind w:firstLine="709"/>
        <w:jc w:val="center"/>
      </w:pPr>
      <w:bookmarkStart w:id="19" w:name="10"/>
      <w:bookmarkEnd w:id="19"/>
      <w:r w:rsidRPr="006856C4">
        <w:t>Глава 8. Обеспечение надлежащего содержания объектов благоустройства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Окрашенные поверхности фасадов зданий, строений, сооружений должны быть ровными, без пятен и поврежденных мест.</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Витрины, вывески, объекты наружной рекламы зданий, строений, сооружений должны содержаться в чистоте и в исправном техническом состоянии.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 xml:space="preserve">Собственники и (или) иные законные владельцы нежилых зданий, строений, сооружений либо уполномоченные лица обязаны </w:t>
      </w:r>
      <w:r w:rsidRPr="006856C4">
        <w:rPr>
          <w:rFonts w:ascii="Times New Roman" w:hAnsi="Times New Roman" w:cs="Times New Roman"/>
          <w:iCs/>
          <w:sz w:val="24"/>
          <w:szCs w:val="24"/>
        </w:rPr>
        <w:t>1 раз в неделю</w:t>
      </w:r>
      <w:r w:rsidRPr="006856C4">
        <w:rPr>
          <w:rFonts w:ascii="Times New Roman" w:hAnsi="Times New Roman" w:cs="Times New Roman"/>
          <w:sz w:val="24"/>
          <w:szCs w:val="24"/>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Расклейка газет, афиш, плакатов, различного рода объявлений и рекламы разрешается на специально установленных стендах.</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8.3. На зданиях, расположенных вдоль магистральных улиц населенных пунктов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sz w:val="24"/>
          <w:szCs w:val="24"/>
        </w:rPr>
        <w:t>, антенны, дымоходы, наружные кондиционеры размещаются со стороны дворовых фасадов.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8.4. На зданиях и сооружениях на территории </w:t>
      </w:r>
      <w:r w:rsidR="009431D6" w:rsidRPr="006856C4">
        <w:rPr>
          <w:rFonts w:ascii="Times New Roman" w:hAnsi="Times New Roman" w:cs="Times New Roman"/>
          <w:bCs/>
          <w:sz w:val="24"/>
          <w:szCs w:val="24"/>
          <w:lang w:eastAsia="ar-SA"/>
        </w:rPr>
        <w:t>муниципального округа</w:t>
      </w:r>
      <w:r w:rsidR="009431D6" w:rsidRPr="006856C4">
        <w:rPr>
          <w:rFonts w:ascii="Times New Roman" w:hAnsi="Times New Roman" w:cs="Times New Roman"/>
          <w:sz w:val="24"/>
          <w:szCs w:val="24"/>
        </w:rPr>
        <w:t xml:space="preserve"> </w:t>
      </w:r>
      <w:r w:rsidRPr="006856C4">
        <w:rPr>
          <w:rFonts w:ascii="Times New Roman" w:hAnsi="Times New Roman" w:cs="Times New Roman"/>
          <w:sz w:val="24"/>
          <w:szCs w:val="24"/>
        </w:rPr>
        <w:t xml:space="preserve">размещаются с сохранением отделки фасада следующие домовые знаки: указатель наименования улицы,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D373C0" w:rsidRPr="00374077" w:rsidRDefault="00471E7B" w:rsidP="00374077">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Домовые знаки на зданиях, сооружениях должны содержаться в исправном состоянии.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Высота домового указателя должна быть </w:t>
      </w:r>
      <w:r w:rsidRPr="006856C4">
        <w:rPr>
          <w:rFonts w:ascii="Times New Roman" w:hAnsi="Times New Roman" w:cs="Times New Roman"/>
          <w:iCs/>
          <w:sz w:val="24"/>
          <w:szCs w:val="24"/>
        </w:rPr>
        <w:t>300 мм</w:t>
      </w:r>
      <w:r w:rsidRPr="006856C4">
        <w:rPr>
          <w:rFonts w:ascii="Times New Roman" w:hAnsi="Times New Roman" w:cs="Times New Roman"/>
          <w:sz w:val="24"/>
          <w:szCs w:val="24"/>
        </w:rPr>
        <w:t>. Ширина таблички зависит от количества букв в названии улицы.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Табличка выполняется </w:t>
      </w:r>
      <w:r w:rsidRPr="006856C4">
        <w:rPr>
          <w:rFonts w:ascii="Times New Roman" w:hAnsi="Times New Roman" w:cs="Times New Roman"/>
          <w:iCs/>
          <w:sz w:val="24"/>
          <w:szCs w:val="24"/>
        </w:rPr>
        <w:t>в белом</w:t>
      </w:r>
      <w:r w:rsidRPr="006856C4">
        <w:rPr>
          <w:rFonts w:ascii="Times New Roman" w:hAnsi="Times New Roman" w:cs="Times New Roman"/>
          <w:sz w:val="24"/>
          <w:szCs w:val="24"/>
        </w:rPr>
        <w:t xml:space="preserve"> цвете. По периметру таблички располагается </w:t>
      </w:r>
      <w:r w:rsidRPr="006856C4">
        <w:rPr>
          <w:rFonts w:ascii="Times New Roman" w:hAnsi="Times New Roman" w:cs="Times New Roman"/>
          <w:iCs/>
          <w:sz w:val="24"/>
          <w:szCs w:val="24"/>
        </w:rPr>
        <w:t>черная</w:t>
      </w:r>
      <w:r w:rsidRPr="006856C4">
        <w:rPr>
          <w:rFonts w:ascii="Times New Roman" w:hAnsi="Times New Roman" w:cs="Times New Roman"/>
          <w:sz w:val="24"/>
          <w:szCs w:val="24"/>
        </w:rPr>
        <w:t xml:space="preserve"> рамка шириной </w:t>
      </w:r>
      <w:r w:rsidRPr="006856C4">
        <w:rPr>
          <w:rFonts w:ascii="Times New Roman" w:hAnsi="Times New Roman" w:cs="Times New Roman"/>
          <w:iCs/>
          <w:sz w:val="24"/>
          <w:szCs w:val="24"/>
        </w:rPr>
        <w:t>10 мм</w:t>
      </w:r>
      <w:r w:rsidRPr="006856C4">
        <w:rPr>
          <w:rFonts w:ascii="Times New Roman" w:hAnsi="Times New Roman" w:cs="Times New Roman"/>
          <w:sz w:val="24"/>
          <w:szCs w:val="24"/>
        </w:rPr>
        <w:t xml:space="preserve">.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Название улиц и номера домов выполняются </w:t>
      </w:r>
      <w:r w:rsidRPr="006856C4">
        <w:rPr>
          <w:rFonts w:ascii="Times New Roman" w:hAnsi="Times New Roman" w:cs="Times New Roman"/>
          <w:iCs/>
          <w:sz w:val="24"/>
          <w:szCs w:val="24"/>
        </w:rPr>
        <w:t>в черном цвете</w:t>
      </w:r>
      <w:r w:rsidRPr="006856C4">
        <w:rPr>
          <w:rFonts w:ascii="Times New Roman" w:hAnsi="Times New Roman" w:cs="Times New Roman"/>
          <w:sz w:val="24"/>
          <w:szCs w:val="24"/>
        </w:rPr>
        <w:t xml:space="preserve">. Шрифт названия улиц на русском языке, высота заглавных букв – </w:t>
      </w:r>
      <w:r w:rsidRPr="006856C4">
        <w:rPr>
          <w:rFonts w:ascii="Times New Roman" w:hAnsi="Times New Roman" w:cs="Times New Roman"/>
          <w:iCs/>
          <w:sz w:val="24"/>
          <w:szCs w:val="24"/>
        </w:rPr>
        <w:t>90 мм</w:t>
      </w:r>
      <w:r w:rsidRPr="006856C4">
        <w:rPr>
          <w:rFonts w:ascii="Times New Roman" w:hAnsi="Times New Roman" w:cs="Times New Roman"/>
          <w:sz w:val="24"/>
          <w:szCs w:val="24"/>
        </w:rPr>
        <w:t xml:space="preserve">. Высота шрифта номера дома – </w:t>
      </w:r>
      <w:r w:rsidRPr="006856C4">
        <w:rPr>
          <w:rFonts w:ascii="Times New Roman" w:hAnsi="Times New Roman" w:cs="Times New Roman"/>
          <w:iCs/>
          <w:sz w:val="24"/>
          <w:szCs w:val="24"/>
        </w:rPr>
        <w:t>140 мм</w:t>
      </w:r>
      <w:r w:rsidRPr="006856C4">
        <w:rPr>
          <w:rFonts w:ascii="Times New Roman" w:hAnsi="Times New Roman" w:cs="Times New Roman"/>
          <w:sz w:val="24"/>
          <w:szCs w:val="24"/>
        </w:rPr>
        <w:t xml:space="preserve">.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8.6. Размер шрифта наименований улиц применяется всегда одинаковый, не зависит от длины названия улицы.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Адресные аншлаги могут иметь подсветку.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Приоритетным расположением конструкции является размещение с правой стороны фасада. Для зданий с длиной фасада свыше </w:t>
      </w:r>
      <w:r w:rsidRPr="006856C4">
        <w:rPr>
          <w:rFonts w:ascii="Times New Roman" w:hAnsi="Times New Roman" w:cs="Times New Roman"/>
          <w:iCs/>
          <w:sz w:val="24"/>
          <w:szCs w:val="24"/>
        </w:rPr>
        <w:t>25 метров</w:t>
      </w:r>
      <w:r w:rsidRPr="006856C4">
        <w:rPr>
          <w:rFonts w:ascii="Times New Roman" w:hAnsi="Times New Roman" w:cs="Times New Roman"/>
          <w:sz w:val="24"/>
          <w:szCs w:val="24"/>
        </w:rPr>
        <w:t xml:space="preserve"> может быть размещен дополнительный домовой указатель с левой стороны фасада.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8.8. Для организаций, имеющих несколько строений (независимо от количества выходящих на улицу фасадов), указанные аншлаги устанавливаются </w:t>
      </w:r>
      <w:bookmarkStart w:id="20" w:name="_Hlk14967170"/>
      <w:r w:rsidRPr="006856C4">
        <w:rPr>
          <w:rFonts w:ascii="Times New Roman" w:hAnsi="Times New Roman" w:cs="Times New Roman"/>
          <w:sz w:val="24"/>
          <w:szCs w:val="24"/>
        </w:rPr>
        <w:t>на каждом строении.</w:t>
      </w:r>
      <w:bookmarkEnd w:id="20"/>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8.9. Аншлаги устанавливаются на высоте </w:t>
      </w:r>
      <w:r w:rsidRPr="006856C4">
        <w:rPr>
          <w:rFonts w:ascii="Times New Roman" w:hAnsi="Times New Roman" w:cs="Times New Roman"/>
          <w:iCs/>
          <w:sz w:val="24"/>
          <w:szCs w:val="24"/>
        </w:rPr>
        <w:t>от 2,5 до 5,0 м</w:t>
      </w:r>
      <w:r w:rsidRPr="006856C4">
        <w:rPr>
          <w:rFonts w:ascii="Times New Roman" w:hAnsi="Times New Roman" w:cs="Times New Roman"/>
          <w:sz w:val="24"/>
          <w:szCs w:val="24"/>
        </w:rPr>
        <w:t xml:space="preserve"> от уровня земли на расстоянии </w:t>
      </w:r>
      <w:r w:rsidRPr="006856C4">
        <w:rPr>
          <w:rFonts w:ascii="Times New Roman" w:hAnsi="Times New Roman" w:cs="Times New Roman"/>
          <w:iCs/>
          <w:sz w:val="24"/>
          <w:szCs w:val="24"/>
        </w:rPr>
        <w:t>не более 1 м</w:t>
      </w:r>
      <w:r w:rsidRPr="006856C4">
        <w:rPr>
          <w:rFonts w:ascii="Times New Roman" w:hAnsi="Times New Roman" w:cs="Times New Roman"/>
          <w:sz w:val="24"/>
          <w:szCs w:val="24"/>
        </w:rPr>
        <w:t xml:space="preserve"> от угла здания.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8.10. Содержание фасадов объектов включает:</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 обеспечение наличия и содержания в исправном состоянии водостоков, водосточных труб и сливов;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герметизацию, заделку и расшивку швов, трещин и выбоин;</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восстановление, ремонт и своевременную очистку входных групп, </w:t>
      </w:r>
      <w:proofErr w:type="spellStart"/>
      <w:r w:rsidRPr="006856C4">
        <w:rPr>
          <w:rFonts w:ascii="Times New Roman" w:hAnsi="Times New Roman" w:cs="Times New Roman"/>
          <w:sz w:val="24"/>
          <w:szCs w:val="24"/>
        </w:rPr>
        <w:t>отмосток</w:t>
      </w:r>
      <w:proofErr w:type="spellEnd"/>
      <w:r w:rsidRPr="006856C4">
        <w:rPr>
          <w:rFonts w:ascii="Times New Roman" w:hAnsi="Times New Roman" w:cs="Times New Roman"/>
          <w:sz w:val="24"/>
          <w:szCs w:val="24"/>
        </w:rPr>
        <w:t>, приямков цокольных окон и входов в подвалы;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очистку поверхностей фасадов, в том числе элементов фасадов, в зависимости от их состояния и условий эксплуатации;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поддержание в чистоте и исправном состоянии, расположенных на фасадах аншлагов, памятных досок;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очистку от надписей, рисунков, объявлений, плакатов и иной информационно - печатной продукции, а также нанесённых граффити.</w:t>
      </w:r>
    </w:p>
    <w:p w:rsidR="000242C0" w:rsidRPr="006856C4" w:rsidRDefault="00471E7B">
      <w:pPr>
        <w:spacing w:after="0" w:line="240" w:lineRule="auto"/>
        <w:ind w:firstLine="709"/>
        <w:jc w:val="both"/>
        <w:rPr>
          <w:rFonts w:ascii="Times New Roman" w:hAnsi="Times New Roman" w:cs="Times New Roman"/>
          <w:sz w:val="24"/>
          <w:szCs w:val="24"/>
        </w:rPr>
      </w:pPr>
      <w:bookmarkStart w:id="21" w:name="_GoBack"/>
      <w:bookmarkEnd w:id="21"/>
      <w:r w:rsidRPr="006856C4">
        <w:rPr>
          <w:rFonts w:ascii="Times New Roman" w:hAnsi="Times New Roman" w:cs="Times New Roman"/>
          <w:sz w:val="24"/>
          <w:szCs w:val="24"/>
        </w:rPr>
        <w:t>8.11.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уничтожение, порча, искажение архитектурных деталей фасадов зданий (сооружений, строений);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произведение надписей на фасадах зданий (сооружений, строений);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22" w:name="_Hlk14967236"/>
      <w:bookmarkEnd w:id="22"/>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К вывескам предъявляются следующие требования: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 вывески должны размещаться на участке фасада, свободном от архитектурных деталей;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6856C4">
        <w:rPr>
          <w:rFonts w:ascii="Times New Roman" w:hAnsi="Times New Roman" w:cs="Times New Roman"/>
          <w:iCs/>
          <w:sz w:val="24"/>
          <w:szCs w:val="24"/>
        </w:rPr>
        <w:t>в два</w:t>
      </w:r>
      <w:r w:rsidRPr="006856C4">
        <w:rPr>
          <w:rFonts w:ascii="Times New Roman" w:hAnsi="Times New Roman" w:cs="Times New Roman"/>
          <w:sz w:val="24"/>
          <w:szCs w:val="24"/>
        </w:rPr>
        <w:t xml:space="preserve"> раза. Элементы одного информационного поля (текстовой части) вывески должны иметь одинаковую высоту и глубину;</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7A4C15"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w:t>
      </w:r>
    </w:p>
    <w:p w:rsidR="007A4C15" w:rsidRPr="006856C4" w:rsidRDefault="007A4C15">
      <w:pPr>
        <w:spacing w:after="0" w:line="240" w:lineRule="auto"/>
        <w:ind w:firstLine="709"/>
        <w:jc w:val="both"/>
        <w:rPr>
          <w:rFonts w:ascii="Times New Roman" w:hAnsi="Times New Roman" w:cs="Times New Roman"/>
          <w:sz w:val="24"/>
          <w:szCs w:val="24"/>
        </w:rPr>
      </w:pPr>
    </w:p>
    <w:p w:rsidR="000242C0" w:rsidRPr="006856C4" w:rsidRDefault="00471E7B" w:rsidP="007A4C15">
      <w:pPr>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lastRenderedPageBreak/>
        <w:t>юридическим лицом, индивидуальным предпринимателем торговли, оказания услуг, выполнения работ вне его места нахождения.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Допустимый размер вывески составляет: по горизонтали - </w:t>
      </w:r>
      <w:r w:rsidRPr="006856C4">
        <w:rPr>
          <w:rFonts w:ascii="Times New Roman" w:hAnsi="Times New Roman" w:cs="Times New Roman"/>
          <w:iCs/>
          <w:sz w:val="24"/>
          <w:szCs w:val="24"/>
        </w:rPr>
        <w:t>не более 0,6 м</w:t>
      </w:r>
      <w:r w:rsidRPr="006856C4">
        <w:rPr>
          <w:rFonts w:ascii="Times New Roman" w:hAnsi="Times New Roman" w:cs="Times New Roman"/>
          <w:sz w:val="24"/>
          <w:szCs w:val="24"/>
        </w:rPr>
        <w:t xml:space="preserve">, по вертикали - </w:t>
      </w:r>
      <w:r w:rsidRPr="006856C4">
        <w:rPr>
          <w:rFonts w:ascii="Times New Roman" w:hAnsi="Times New Roman" w:cs="Times New Roman"/>
          <w:iCs/>
          <w:sz w:val="24"/>
          <w:szCs w:val="24"/>
        </w:rPr>
        <w:t>не более 0,4 м</w:t>
      </w:r>
      <w:r w:rsidRPr="006856C4">
        <w:rPr>
          <w:rFonts w:ascii="Times New Roman" w:hAnsi="Times New Roman" w:cs="Times New Roman"/>
          <w:sz w:val="24"/>
          <w:szCs w:val="24"/>
        </w:rPr>
        <w:t xml:space="preserve">. Высота букв, знаков, размещаемых на вывеске, - </w:t>
      </w:r>
      <w:r w:rsidRPr="006856C4">
        <w:rPr>
          <w:rFonts w:ascii="Times New Roman" w:hAnsi="Times New Roman" w:cs="Times New Roman"/>
          <w:iCs/>
          <w:sz w:val="24"/>
          <w:szCs w:val="24"/>
        </w:rPr>
        <w:t>не более 0,1 м</w:t>
      </w:r>
      <w:r w:rsidRPr="006856C4">
        <w:rPr>
          <w:rFonts w:ascii="Times New Roman" w:hAnsi="Times New Roman" w:cs="Times New Roman"/>
          <w:sz w:val="24"/>
          <w:szCs w:val="24"/>
        </w:rPr>
        <w:t xml:space="preserve">.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8.14. Юридическое лицо, индивидуальный предприниматель вправе установить на объекте одну дополнительную вывеску в соответствии с пунктом 8.12 настоящих Правил.</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8.15. Вывески в форме настенных конструкций и консольных конструкций, предусмотренные пунктом 8.14 настоящих Правил, размещаются: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не выше линии </w:t>
      </w:r>
      <w:r w:rsidRPr="006856C4">
        <w:rPr>
          <w:rFonts w:ascii="Times New Roman" w:hAnsi="Times New Roman" w:cs="Times New Roman"/>
          <w:iCs/>
          <w:sz w:val="24"/>
          <w:szCs w:val="24"/>
        </w:rPr>
        <w:t>второго</w:t>
      </w:r>
      <w:r w:rsidRPr="006856C4">
        <w:rPr>
          <w:rFonts w:ascii="Times New Roman" w:hAnsi="Times New Roman" w:cs="Times New Roman"/>
          <w:sz w:val="24"/>
          <w:szCs w:val="24"/>
        </w:rPr>
        <w:t xml:space="preserve"> этажа (линии перекрытий между </w:t>
      </w:r>
      <w:r w:rsidRPr="006856C4">
        <w:rPr>
          <w:rFonts w:ascii="Times New Roman" w:hAnsi="Times New Roman" w:cs="Times New Roman"/>
          <w:iCs/>
          <w:sz w:val="24"/>
          <w:szCs w:val="24"/>
        </w:rPr>
        <w:t>первым и вторым</w:t>
      </w:r>
      <w:r w:rsidRPr="006856C4">
        <w:rPr>
          <w:rFonts w:ascii="Times New Roman" w:hAnsi="Times New Roman" w:cs="Times New Roman"/>
          <w:sz w:val="24"/>
          <w:szCs w:val="24"/>
        </w:rPr>
        <w:t xml:space="preserve"> этажами) зданий, сооружений;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8.16. Вывески в форме настенных конструкций, предусмотренные пунктом 8.14 настоящих Правил, размещаются над входом или окнами (витринами) помещений, занимаемых юридическим лицом (индивидуальным предпринимателем).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w:t>
      </w:r>
      <w:r w:rsidRPr="006856C4">
        <w:rPr>
          <w:rFonts w:ascii="Times New Roman" w:hAnsi="Times New Roman" w:cs="Times New Roman"/>
          <w:iCs/>
          <w:sz w:val="24"/>
          <w:szCs w:val="24"/>
        </w:rPr>
        <w:t>0,5 м</w:t>
      </w:r>
      <w:r w:rsidRPr="006856C4">
        <w:rPr>
          <w:rFonts w:ascii="Times New Roman" w:hAnsi="Times New Roman" w:cs="Times New Roman"/>
          <w:sz w:val="24"/>
          <w:szCs w:val="24"/>
        </w:rPr>
        <w:t xml:space="preserve"> (по высоте) и </w:t>
      </w:r>
      <w:r w:rsidRPr="006856C4">
        <w:rPr>
          <w:rFonts w:ascii="Times New Roman" w:hAnsi="Times New Roman" w:cs="Times New Roman"/>
          <w:iCs/>
          <w:sz w:val="24"/>
          <w:szCs w:val="24"/>
        </w:rPr>
        <w:t>60%</w:t>
      </w:r>
      <w:r w:rsidRPr="006856C4">
        <w:rPr>
          <w:rFonts w:ascii="Times New Roman" w:hAnsi="Times New Roman" w:cs="Times New Roman"/>
          <w:sz w:val="24"/>
          <w:szCs w:val="24"/>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6856C4">
        <w:rPr>
          <w:rFonts w:ascii="Times New Roman" w:hAnsi="Times New Roman" w:cs="Times New Roman"/>
          <w:iCs/>
          <w:sz w:val="24"/>
          <w:szCs w:val="24"/>
        </w:rPr>
        <w:t>10 м</w:t>
      </w:r>
      <w:r w:rsidRPr="006856C4">
        <w:rPr>
          <w:rFonts w:ascii="Times New Roman" w:hAnsi="Times New Roman" w:cs="Times New Roman"/>
          <w:sz w:val="24"/>
          <w:szCs w:val="24"/>
        </w:rPr>
        <w:t xml:space="preserve"> (по длине).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Pr="006856C4">
        <w:rPr>
          <w:rFonts w:ascii="Times New Roman" w:hAnsi="Times New Roman" w:cs="Times New Roman"/>
          <w:iCs/>
          <w:sz w:val="24"/>
          <w:szCs w:val="24"/>
        </w:rPr>
        <w:t>1 м</w:t>
      </w:r>
      <w:r w:rsidRPr="006856C4">
        <w:rPr>
          <w:rFonts w:ascii="Times New Roman" w:hAnsi="Times New Roman" w:cs="Times New Roman"/>
          <w:sz w:val="24"/>
          <w:szCs w:val="24"/>
        </w:rPr>
        <w:t xml:space="preserve">. Расстояние от уровня земли до нижнего края консольной конструкции должно быть не менее </w:t>
      </w:r>
      <w:r w:rsidRPr="006856C4">
        <w:rPr>
          <w:rFonts w:ascii="Times New Roman" w:hAnsi="Times New Roman" w:cs="Times New Roman"/>
          <w:iCs/>
          <w:sz w:val="24"/>
          <w:szCs w:val="24"/>
        </w:rPr>
        <w:t>2,5 м</w:t>
      </w:r>
      <w:r w:rsidRPr="006856C4">
        <w:rPr>
          <w:rFonts w:ascii="Times New Roman" w:hAnsi="Times New Roman" w:cs="Times New Roman"/>
          <w:sz w:val="24"/>
          <w:szCs w:val="24"/>
        </w:rPr>
        <w:t>.</w:t>
      </w:r>
    </w:p>
    <w:p w:rsidR="007A4C15"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6856C4">
        <w:rPr>
          <w:rFonts w:ascii="Times New Roman" w:hAnsi="Times New Roman" w:cs="Times New Roman"/>
          <w:iCs/>
          <w:sz w:val="24"/>
          <w:szCs w:val="24"/>
        </w:rPr>
        <w:t>2</w:t>
      </w:r>
      <w:r w:rsidRPr="006856C4">
        <w:rPr>
          <w:rFonts w:ascii="Times New Roman" w:hAnsi="Times New Roman" w:cs="Times New Roman"/>
          <w:sz w:val="24"/>
          <w:szCs w:val="24"/>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w:t>
      </w:r>
    </w:p>
    <w:p w:rsidR="007A4C15" w:rsidRPr="006856C4" w:rsidRDefault="007A4C15">
      <w:pPr>
        <w:spacing w:after="0" w:line="240" w:lineRule="auto"/>
        <w:ind w:firstLine="709"/>
        <w:jc w:val="both"/>
        <w:rPr>
          <w:rFonts w:ascii="Times New Roman" w:hAnsi="Times New Roman" w:cs="Times New Roman"/>
          <w:sz w:val="24"/>
          <w:szCs w:val="24"/>
        </w:rPr>
      </w:pPr>
    </w:p>
    <w:p w:rsidR="007A4C15" w:rsidRPr="006856C4" w:rsidRDefault="007A4C15">
      <w:pPr>
        <w:spacing w:after="0" w:line="240" w:lineRule="auto"/>
        <w:ind w:firstLine="709"/>
        <w:jc w:val="both"/>
        <w:rPr>
          <w:rFonts w:ascii="Times New Roman" w:hAnsi="Times New Roman" w:cs="Times New Roman"/>
          <w:sz w:val="24"/>
          <w:szCs w:val="24"/>
        </w:rPr>
      </w:pPr>
    </w:p>
    <w:p w:rsidR="000242C0" w:rsidRPr="006856C4" w:rsidRDefault="00471E7B" w:rsidP="007A4C15">
      <w:pPr>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t>(на одной высоте), соответствовать иным установленным настоящими Правилами требованиям.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8.19.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Высота вывесок, размещаемых на крышах зданий, сооружений, должна быть:</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не более </w:t>
      </w:r>
      <w:r w:rsidRPr="006856C4">
        <w:rPr>
          <w:rFonts w:ascii="Times New Roman" w:hAnsi="Times New Roman" w:cs="Times New Roman"/>
          <w:iCs/>
          <w:sz w:val="24"/>
          <w:szCs w:val="24"/>
        </w:rPr>
        <w:t xml:space="preserve">0,8 м </w:t>
      </w:r>
      <w:r w:rsidRPr="006856C4">
        <w:rPr>
          <w:rFonts w:ascii="Times New Roman" w:hAnsi="Times New Roman" w:cs="Times New Roman"/>
          <w:sz w:val="24"/>
          <w:szCs w:val="24"/>
        </w:rPr>
        <w:t>для 1-2-этажных объектов;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не более </w:t>
      </w:r>
      <w:r w:rsidRPr="006856C4">
        <w:rPr>
          <w:rFonts w:ascii="Times New Roman" w:hAnsi="Times New Roman" w:cs="Times New Roman"/>
          <w:iCs/>
          <w:sz w:val="24"/>
          <w:szCs w:val="24"/>
        </w:rPr>
        <w:t>1,2 м</w:t>
      </w:r>
      <w:r w:rsidRPr="006856C4">
        <w:rPr>
          <w:rFonts w:ascii="Times New Roman" w:hAnsi="Times New Roman" w:cs="Times New Roman"/>
          <w:sz w:val="24"/>
          <w:szCs w:val="24"/>
        </w:rPr>
        <w:t xml:space="preserve"> для 3-5-этажных объектов.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8.20. Вывески площадью более </w:t>
      </w:r>
      <w:r w:rsidRPr="006856C4">
        <w:rPr>
          <w:rFonts w:ascii="Times New Roman" w:hAnsi="Times New Roman" w:cs="Times New Roman"/>
          <w:iCs/>
          <w:sz w:val="24"/>
          <w:szCs w:val="24"/>
        </w:rPr>
        <w:t>6,5</w:t>
      </w:r>
      <w:r w:rsidRPr="006856C4">
        <w:rPr>
          <w:rFonts w:ascii="Times New Roman" w:hAnsi="Times New Roman" w:cs="Times New Roman"/>
          <w:i/>
          <w:iCs/>
          <w:sz w:val="24"/>
          <w:szCs w:val="24"/>
        </w:rPr>
        <w:t xml:space="preserve"> </w:t>
      </w:r>
      <w:r w:rsidRPr="006856C4">
        <w:rPr>
          <w:rFonts w:ascii="Times New Roman" w:hAnsi="Times New Roman" w:cs="Times New Roman"/>
          <w:sz w:val="24"/>
          <w:szCs w:val="24"/>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Установка и эксплуатация таких вывесок без проектной документации не допускается.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8.21. Не допускается: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размещение вывесок, не соответствующих требованиям настоящих Правил;</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размещение вывесок на козырьках, лоджиях, балконах и эркерах зданий;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размещение вывесок на расстоянии ближе </w:t>
      </w:r>
      <w:r w:rsidRPr="006856C4">
        <w:rPr>
          <w:rFonts w:ascii="Times New Roman" w:hAnsi="Times New Roman" w:cs="Times New Roman"/>
          <w:iCs/>
          <w:sz w:val="24"/>
          <w:szCs w:val="24"/>
        </w:rPr>
        <w:t>2 м</w:t>
      </w:r>
      <w:r w:rsidRPr="006856C4">
        <w:rPr>
          <w:rFonts w:ascii="Times New Roman" w:hAnsi="Times New Roman" w:cs="Times New Roman"/>
          <w:sz w:val="24"/>
          <w:szCs w:val="24"/>
        </w:rPr>
        <w:t xml:space="preserve"> от мемориальных досок;</w:t>
      </w:r>
    </w:p>
    <w:p w:rsidR="00FE60FF" w:rsidRPr="006856C4" w:rsidRDefault="00FE60FF">
      <w:pPr>
        <w:spacing w:after="0" w:line="240" w:lineRule="auto"/>
        <w:ind w:firstLine="709"/>
        <w:jc w:val="both"/>
        <w:rPr>
          <w:rFonts w:ascii="Times New Roman" w:hAnsi="Times New Roman" w:cs="Times New Roman"/>
          <w:color w:val="FF0000"/>
          <w:sz w:val="24"/>
          <w:szCs w:val="24"/>
        </w:rPr>
      </w:pPr>
    </w:p>
    <w:p w:rsidR="00FE60FF" w:rsidRPr="006856C4" w:rsidRDefault="00FE60FF">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6856C4">
        <w:rPr>
          <w:rFonts w:ascii="Times New Roman" w:hAnsi="Times New Roman" w:cs="Times New Roman"/>
          <w:sz w:val="24"/>
          <w:szCs w:val="24"/>
        </w:rPr>
        <w:t>призматроны</w:t>
      </w:r>
      <w:proofErr w:type="spellEnd"/>
      <w:r w:rsidRPr="006856C4">
        <w:rPr>
          <w:rFonts w:ascii="Times New Roman" w:hAnsi="Times New Roman" w:cs="Times New Roman"/>
          <w:sz w:val="24"/>
          <w:szCs w:val="24"/>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размещение в витрине вывесок в виде электронных носителей (экранов) на всю высоту и (или) длину остекления витрины;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размещение вывесок на ограждающих конструкциях сезонных кафе при стационарных организациях общественного питания;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размещение вывесок в виде надувных конструкций, </w:t>
      </w:r>
      <w:proofErr w:type="spellStart"/>
      <w:r w:rsidRPr="006856C4">
        <w:rPr>
          <w:rFonts w:ascii="Times New Roman" w:hAnsi="Times New Roman" w:cs="Times New Roman"/>
          <w:sz w:val="24"/>
          <w:szCs w:val="24"/>
        </w:rPr>
        <w:t>штендеров</w:t>
      </w:r>
      <w:proofErr w:type="spellEnd"/>
      <w:r w:rsidRPr="006856C4">
        <w:rPr>
          <w:rFonts w:ascii="Times New Roman" w:hAnsi="Times New Roman" w:cs="Times New Roman"/>
          <w:sz w:val="24"/>
          <w:szCs w:val="24"/>
        </w:rPr>
        <w:t>.</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Pr="006856C4">
        <w:rPr>
          <w:rFonts w:ascii="Times New Roman" w:hAnsi="Times New Roman" w:cs="Times New Roman"/>
          <w:i/>
          <w:iCs/>
          <w:sz w:val="24"/>
          <w:szCs w:val="24"/>
        </w:rPr>
        <w:t>3 суток</w:t>
      </w:r>
      <w:r w:rsidRPr="006856C4">
        <w:rPr>
          <w:rFonts w:ascii="Times New Roman" w:hAnsi="Times New Roman" w:cs="Times New Roman"/>
          <w:sz w:val="24"/>
          <w:szCs w:val="24"/>
        </w:rPr>
        <w:t>.</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8.24. Наружные осветительные установки включают в вечерние сумерки при естественной освещенности менее 20 </w:t>
      </w:r>
      <w:proofErr w:type="spellStart"/>
      <w:r w:rsidRPr="006856C4">
        <w:rPr>
          <w:rFonts w:ascii="Times New Roman" w:hAnsi="Times New Roman" w:cs="Times New Roman"/>
          <w:sz w:val="24"/>
          <w:szCs w:val="24"/>
        </w:rPr>
        <w:t>лк</w:t>
      </w:r>
      <w:proofErr w:type="spellEnd"/>
      <w:r w:rsidRPr="006856C4">
        <w:rPr>
          <w:rFonts w:ascii="Times New Roman" w:hAnsi="Times New Roman" w:cs="Times New Roman"/>
          <w:sz w:val="24"/>
          <w:szCs w:val="24"/>
        </w:rPr>
        <w:t xml:space="preserve">, а отключают - в утренние сумерки при естественной освещенности более 10 </w:t>
      </w:r>
      <w:proofErr w:type="spellStart"/>
      <w:r w:rsidRPr="006856C4">
        <w:rPr>
          <w:rFonts w:ascii="Times New Roman" w:hAnsi="Times New Roman" w:cs="Times New Roman"/>
          <w:sz w:val="24"/>
          <w:szCs w:val="24"/>
        </w:rPr>
        <w:t>лк</w:t>
      </w:r>
      <w:proofErr w:type="spellEnd"/>
      <w:r w:rsidRPr="006856C4">
        <w:rPr>
          <w:rFonts w:ascii="Times New Roman" w:hAnsi="Times New Roman" w:cs="Times New Roman"/>
          <w:sz w:val="24"/>
          <w:szCs w:val="24"/>
        </w:rPr>
        <w:t>.</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8.25.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8.27. При проектировании освещения и осветительного оборудования следует обеспечивать:</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экономичность и </w:t>
      </w:r>
      <w:proofErr w:type="spellStart"/>
      <w:r w:rsidRPr="006856C4">
        <w:rPr>
          <w:rFonts w:ascii="Times New Roman" w:hAnsi="Times New Roman" w:cs="Times New Roman"/>
          <w:sz w:val="24"/>
          <w:szCs w:val="24"/>
        </w:rPr>
        <w:t>энергоэффективность</w:t>
      </w:r>
      <w:proofErr w:type="spellEnd"/>
      <w:r w:rsidRPr="006856C4">
        <w:rPr>
          <w:rFonts w:ascii="Times New Roman" w:hAnsi="Times New Roman" w:cs="Times New Roman"/>
          <w:sz w:val="24"/>
          <w:szCs w:val="24"/>
        </w:rPr>
        <w:t xml:space="preserve"> применяемых осветительных установок, рациональное распределение и использование электроэнергии;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удобство обслуживания и управления при разных режимах работы установок.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w:t>
      </w:r>
      <w:proofErr w:type="spellStart"/>
      <w:r w:rsidRPr="006856C4">
        <w:rPr>
          <w:rFonts w:ascii="Times New Roman" w:hAnsi="Times New Roman" w:cs="Times New Roman"/>
          <w:sz w:val="24"/>
          <w:szCs w:val="24"/>
        </w:rPr>
        <w:t>высокомачтовые</w:t>
      </w:r>
      <w:proofErr w:type="spellEnd"/>
      <w:r w:rsidRPr="006856C4">
        <w:rPr>
          <w:rFonts w:ascii="Times New Roman" w:hAnsi="Times New Roman" w:cs="Times New Roman"/>
          <w:sz w:val="24"/>
          <w:szCs w:val="24"/>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9B4767" w:rsidRPr="006856C4" w:rsidRDefault="009B4767">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парапетные, светильники которых встроены линией или пунктиром в парапет, ограждающий проезжую часть путепроводов, мостов, пандусов, а также тротуары и площадки, и применение которых можно обосновать технико-экономическими и (или) художественными аргументами;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газонные, которые допускается использовать для освещения газонов, цветников, пешеходных дорожек и площадок;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8.30. В стационарных установках утилитарного наружного и архитектурного освещения допускается применять </w:t>
      </w:r>
      <w:proofErr w:type="spellStart"/>
      <w:r w:rsidRPr="006856C4">
        <w:rPr>
          <w:rFonts w:ascii="Times New Roman" w:hAnsi="Times New Roman" w:cs="Times New Roman"/>
          <w:sz w:val="24"/>
          <w:szCs w:val="24"/>
        </w:rPr>
        <w:t>энергоэффективные</w:t>
      </w:r>
      <w:proofErr w:type="spellEnd"/>
      <w:r w:rsidRPr="006856C4">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8.32. В целях рационального использования электроэнергии и обеспечения визуального разнообразия территории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xml:space="preserve">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w:t>
      </w:r>
      <w:r w:rsidRPr="006856C4">
        <w:rPr>
          <w:rFonts w:ascii="Times New Roman" w:hAnsi="Times New Roman" w:cs="Times New Roman"/>
          <w:sz w:val="24"/>
          <w:szCs w:val="24"/>
        </w:rPr>
        <w:lastRenderedPageBreak/>
        <w:t xml:space="preserve">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6856C4">
        <w:rPr>
          <w:rFonts w:ascii="Times New Roman" w:hAnsi="Times New Roman" w:cs="Times New Roman"/>
          <w:sz w:val="24"/>
          <w:szCs w:val="24"/>
        </w:rPr>
        <w:t>экологичных</w:t>
      </w:r>
      <w:proofErr w:type="spellEnd"/>
      <w:r w:rsidRPr="006856C4">
        <w:rPr>
          <w:rFonts w:ascii="Times New Roman" w:hAnsi="Times New Roman" w:cs="Times New Roman"/>
          <w:sz w:val="24"/>
          <w:szCs w:val="24"/>
        </w:rPr>
        <w:t xml:space="preserve"> материалов, создания условий для ведения здорового образа жизни всех категорий населения.</w:t>
      </w:r>
    </w:p>
    <w:p w:rsidR="009B4767"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Элементы планировочной структуры оборудуются малыми архитектурными формами, количество, места размещения, архитектурное и цветовое решение которых </w:t>
      </w:r>
    </w:p>
    <w:p w:rsidR="009B4767" w:rsidRPr="006856C4" w:rsidRDefault="009B4767">
      <w:pPr>
        <w:spacing w:after="0" w:line="240" w:lineRule="auto"/>
        <w:ind w:firstLine="709"/>
        <w:jc w:val="both"/>
        <w:rPr>
          <w:rFonts w:ascii="Times New Roman" w:hAnsi="Times New Roman" w:cs="Times New Roman"/>
          <w:sz w:val="24"/>
          <w:szCs w:val="24"/>
        </w:rPr>
      </w:pPr>
    </w:p>
    <w:p w:rsidR="000242C0" w:rsidRPr="006856C4" w:rsidRDefault="00471E7B" w:rsidP="009B4767">
      <w:pPr>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t>определяются проектами благоустройства, разрабатываемыми уполномоченным органом.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8.34. При проектировании и выборе малых архитектурных форм, в том числе уличной мебели, учитываются: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наличие свободной площади на благоустраиваемой территории;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соответствие материалов и конструкции малых архитектурных форм климату и назначению малых архитектурных форм;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защита от образования наледи и снежных заносов, обеспечение стока воды;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г) пропускная способность территории, частота и продолжительность использования малых архитектурных форм;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 возраст потенциальных пользователей малых архитектурных форм;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е) антивандальная защищенность малых архитектурных форм от разрушения, оклейки, нанесения надписей и изображений;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ж) удобство обслуживания, а также механизированной и ручной очистки территории рядом с малыми архитектурными формами и под конструкцией;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з) возможность ремонта или замены деталей малых архитектурных форм;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и) интенсивность пешеходного и автомобильного движения, близость транспортных узлов;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к) эргономичность конструкций (высоту и наклон спинки скамеек, высоту урн и другие характеристики);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л) расцветка и стилистическое сочетание с другими малыми архитектурными формами и окружающей архитектурой;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м) безопасность для потенциальных пользователей.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8.35. При установке малых архитектурных форм и уличной мебели предусматривается обеспечение: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расположения малых архитектурных форм, не создающего препятствий для пешеходов;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приоритета компактной установки малых архитектурных форм на минимальной площади в местах большого скопления людей;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устойчивости конструкции;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г) надежной фиксации или возможности перемещения элементов в зависимости от типа малых архитектурных форм и условий расположения;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 наличия в каждой конкретной зоне благоустраиваемой территории рекомендуемых типов малых архитектурных форм для такой зоны.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8.36. При размещении уличной мебели допускается: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7C12A6" w:rsidRPr="006856C4" w:rsidRDefault="007C12A6">
      <w:pPr>
        <w:spacing w:after="0" w:line="240" w:lineRule="auto"/>
        <w:ind w:firstLine="709"/>
        <w:jc w:val="both"/>
        <w:rPr>
          <w:rFonts w:ascii="Times New Roman" w:hAnsi="Times New Roman" w:cs="Times New Roman"/>
          <w:color w:val="FF0000"/>
          <w:sz w:val="24"/>
          <w:szCs w:val="24"/>
        </w:rPr>
      </w:pPr>
    </w:p>
    <w:p w:rsidR="007C12A6" w:rsidRPr="006856C4" w:rsidRDefault="007C12A6">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8.37. На тротуарах автомобильных дорог допускается использовать следующие типы малых архитектурных форм: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установки освещения;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скамьи без спинок, оборудованные местом для сумок;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опоры у скамеек, предназначенных для людей с ограниченными возможностями;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г) ограждения (в местах необходимости обеспечения защиты пешеходов от наезда автомобилей);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д) кадки, цветочницы, вазоны, кашпо, в том числе подвесные;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е) урны.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8.38. Для пешеходных зон и коммуникаций допускается использовать следующие типы малых архитектурных форм: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установки освещения;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скамьи, предполагающие длительное, комфортное сидение;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цветочницы, вазоны, кашпо;</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г) информационные стенды;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 ограждения (в местах необходимости обеспечения защиты пешеходов от наезда автомобилей);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е) столы для настольных игр;</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ж) урны.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8.39. При размещении урн необходимо выбирать урны достаточной высоты и объема, с рельефным </w:t>
      </w:r>
      <w:proofErr w:type="spellStart"/>
      <w:r w:rsidRPr="006856C4">
        <w:rPr>
          <w:rFonts w:ascii="Times New Roman" w:hAnsi="Times New Roman" w:cs="Times New Roman"/>
          <w:sz w:val="24"/>
          <w:szCs w:val="24"/>
        </w:rPr>
        <w:t>текстурированием</w:t>
      </w:r>
      <w:proofErr w:type="spellEnd"/>
      <w:r w:rsidRPr="006856C4">
        <w:rPr>
          <w:rFonts w:ascii="Times New Roman" w:hAnsi="Times New Roman" w:cs="Times New Roman"/>
          <w:sz w:val="24"/>
          <w:szCs w:val="24"/>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8.40. В целях защиты малых архитектурных форм от графического вандализма следует:</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6856C4">
        <w:rPr>
          <w:rFonts w:ascii="Times New Roman" w:hAnsi="Times New Roman" w:cs="Times New Roman"/>
          <w:sz w:val="24"/>
          <w:szCs w:val="24"/>
        </w:rPr>
        <w:t>текстурированием</w:t>
      </w:r>
      <w:proofErr w:type="spellEnd"/>
      <w:r w:rsidRPr="006856C4">
        <w:rPr>
          <w:rFonts w:ascii="Times New Roman" w:hAnsi="Times New Roman" w:cs="Times New Roman"/>
          <w:sz w:val="24"/>
          <w:szCs w:val="24"/>
        </w:rPr>
        <w:t xml:space="preserve"> или перфорированием, препятствующим графическому вандализму или облегчающим его устранение;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7C12A6" w:rsidRPr="006856C4" w:rsidRDefault="007C12A6">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8.43. В целях благоустройства на территории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xml:space="preserve"> могут устанавливаться ограждения.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Ограждения земельных участков устанавливают высотой до </w:t>
      </w:r>
      <w:r w:rsidRPr="006856C4">
        <w:rPr>
          <w:rFonts w:ascii="Times New Roman" w:hAnsi="Times New Roman" w:cs="Times New Roman"/>
          <w:iCs/>
          <w:sz w:val="24"/>
          <w:szCs w:val="24"/>
        </w:rPr>
        <w:t>2 м</w:t>
      </w:r>
      <w:r w:rsidRPr="006856C4">
        <w:rPr>
          <w:rFonts w:ascii="Times New Roman" w:hAnsi="Times New Roman" w:cs="Times New Roman"/>
          <w:sz w:val="24"/>
          <w:szCs w:val="24"/>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8.46.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8.47. Установка ограждений, изготовленных из сетки-</w:t>
      </w:r>
      <w:proofErr w:type="spellStart"/>
      <w:r w:rsidRPr="006856C4">
        <w:rPr>
          <w:rFonts w:ascii="Times New Roman" w:hAnsi="Times New Roman" w:cs="Times New Roman"/>
          <w:sz w:val="24"/>
          <w:szCs w:val="24"/>
        </w:rPr>
        <w:t>рабицы</w:t>
      </w:r>
      <w:proofErr w:type="spellEnd"/>
      <w:r w:rsidRPr="006856C4">
        <w:rPr>
          <w:rFonts w:ascii="Times New Roman" w:hAnsi="Times New Roman" w:cs="Times New Roman"/>
          <w:sz w:val="24"/>
          <w:szCs w:val="24"/>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rsidR="007C12A6" w:rsidRPr="006856C4" w:rsidRDefault="007C12A6">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Некапитальные сооружения питания могут также оборудоваться туалетными кабинами.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w:t>
      </w:r>
      <w:r w:rsidRPr="006856C4">
        <w:rPr>
          <w:rFonts w:ascii="Times New Roman" w:hAnsi="Times New Roman" w:cs="Times New Roman"/>
          <w:sz w:val="24"/>
          <w:szCs w:val="24"/>
        </w:rPr>
        <w:lastRenderedPageBreak/>
        <w:t>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8.55. При проектировании мини-</w:t>
      </w:r>
      <w:proofErr w:type="spellStart"/>
      <w:r w:rsidRPr="006856C4">
        <w:rPr>
          <w:rFonts w:ascii="Times New Roman" w:hAnsi="Times New Roman" w:cs="Times New Roman"/>
          <w:sz w:val="24"/>
          <w:szCs w:val="24"/>
        </w:rPr>
        <w:t>маркетов</w:t>
      </w:r>
      <w:proofErr w:type="spellEnd"/>
      <w:r w:rsidRPr="006856C4">
        <w:rPr>
          <w:rFonts w:ascii="Times New Roman" w:hAnsi="Times New Roman" w:cs="Times New Roman"/>
          <w:sz w:val="24"/>
          <w:szCs w:val="24"/>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8.56.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0242C0" w:rsidRPr="006856C4" w:rsidRDefault="000242C0">
      <w:pPr>
        <w:spacing w:after="0" w:line="240" w:lineRule="auto"/>
        <w:ind w:firstLine="709"/>
        <w:jc w:val="both"/>
        <w:rPr>
          <w:rFonts w:ascii="Times New Roman" w:hAnsi="Times New Roman" w:cs="Times New Roman"/>
          <w:color w:val="FF0000"/>
          <w:sz w:val="24"/>
          <w:szCs w:val="24"/>
        </w:rPr>
      </w:pPr>
    </w:p>
    <w:p w:rsidR="000242C0" w:rsidRPr="006856C4" w:rsidRDefault="00471E7B" w:rsidP="00306933">
      <w:pPr>
        <w:pStyle w:val="4"/>
        <w:spacing w:beforeAutospacing="0" w:after="0" w:afterAutospacing="0"/>
        <w:ind w:firstLine="709"/>
        <w:jc w:val="center"/>
      </w:pPr>
      <w:r w:rsidRPr="006856C4">
        <w:t>Глава 9. Организация пешеходных коммуникаций, в том числе тротуаров, аллей, дорожек, тропинок</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306933" w:rsidRPr="006856C4" w:rsidRDefault="00306933">
      <w:pPr>
        <w:widowControl w:val="0"/>
        <w:spacing w:after="0" w:line="240" w:lineRule="auto"/>
        <w:ind w:firstLine="709"/>
        <w:jc w:val="both"/>
        <w:rPr>
          <w:rFonts w:ascii="Times New Roman" w:hAnsi="Times New Roman" w:cs="Times New Roman"/>
          <w:color w:val="FF0000"/>
          <w:sz w:val="24"/>
          <w:szCs w:val="24"/>
        </w:rPr>
      </w:pP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9.5. Покрытие пешеходных дорожек должно быть удобным при ходьбе и устойчивым к износу.</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9.6. Пешеходные дорожки и тротуары в составе активно используемых общественных территорий в целях </w:t>
      </w:r>
      <w:proofErr w:type="spellStart"/>
      <w:r w:rsidRPr="006856C4">
        <w:rPr>
          <w:rFonts w:ascii="Times New Roman" w:hAnsi="Times New Roman" w:cs="Times New Roman"/>
          <w:sz w:val="24"/>
          <w:szCs w:val="24"/>
        </w:rPr>
        <w:t>избежания</w:t>
      </w:r>
      <w:proofErr w:type="spellEnd"/>
      <w:r w:rsidRPr="006856C4">
        <w:rPr>
          <w:rFonts w:ascii="Times New Roman" w:hAnsi="Times New Roman" w:cs="Times New Roman"/>
          <w:sz w:val="24"/>
          <w:szCs w:val="24"/>
        </w:rPr>
        <w:t xml:space="preserve"> скопления людей следует предусматривать шириной не менее 2 метров.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9.7. Пешеходные коммуникации в составе общественных территорий должны быть хорошо просматриваемыми и освещенными.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 xml:space="preserve">9.8.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sz w:val="24"/>
          <w:szCs w:val="24"/>
        </w:rPr>
        <w:t>.</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9.11. При создании основных пешеходных коммуникаций допускается использовать твердые виды покрытия.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Лестницы, пандусы, мостики и другие подобные элементы разрешается выполнять с соблюдением равновеликой пропускной способности.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9.12. При создании второстепенных пешеходных коммуникаций допускается использовать различные виды покрытия: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а) дорожки скверов, бульваров, садов </w:t>
      </w:r>
      <w:r w:rsidR="009431D6" w:rsidRPr="006856C4">
        <w:rPr>
          <w:rFonts w:ascii="Times New Roman" w:hAnsi="Times New Roman" w:cs="Times New Roman"/>
          <w:bCs/>
          <w:sz w:val="24"/>
          <w:szCs w:val="24"/>
          <w:lang w:eastAsia="ar-SA"/>
        </w:rPr>
        <w:t>муниципального округа</w:t>
      </w:r>
      <w:r w:rsidR="009431D6" w:rsidRPr="006856C4">
        <w:rPr>
          <w:rFonts w:ascii="Times New Roman" w:hAnsi="Times New Roman" w:cs="Times New Roman"/>
          <w:sz w:val="24"/>
          <w:szCs w:val="24"/>
        </w:rPr>
        <w:t xml:space="preserve"> </w:t>
      </w:r>
      <w:r w:rsidRPr="006856C4">
        <w:rPr>
          <w:rFonts w:ascii="Times New Roman" w:hAnsi="Times New Roman" w:cs="Times New Roman"/>
          <w:sz w:val="24"/>
          <w:szCs w:val="24"/>
        </w:rPr>
        <w:t>разрешается устраивать с твердыми видами покрытия и элементами сопряжения поверхностей;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9.16. Для эффективного использования велосипедных коммуникаций разрешается предусматривать:</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маршруты велодорожек, интегрированные в единую замкнутую систему;</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б) комфортные и безопасные пересечения </w:t>
      </w:r>
      <w:proofErr w:type="spellStart"/>
      <w:r w:rsidRPr="006856C4">
        <w:rPr>
          <w:rFonts w:ascii="Times New Roman" w:hAnsi="Times New Roman" w:cs="Times New Roman"/>
          <w:sz w:val="24"/>
          <w:szCs w:val="24"/>
        </w:rPr>
        <w:t>веломаршрутов</w:t>
      </w:r>
      <w:proofErr w:type="spellEnd"/>
      <w:r w:rsidRPr="006856C4">
        <w:rPr>
          <w:rFonts w:ascii="Times New Roman" w:hAnsi="Times New Roman" w:cs="Times New Roman"/>
          <w:sz w:val="24"/>
          <w:szCs w:val="24"/>
        </w:rPr>
        <w:t xml:space="preserve"> на перекрестках с пешеходными и автомобильными коммуникациями;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в) снижение общей скорости движения автомобильного транспорта на территории, в которую интегрируется </w:t>
      </w:r>
      <w:proofErr w:type="spellStart"/>
      <w:r w:rsidRPr="006856C4">
        <w:rPr>
          <w:rFonts w:ascii="Times New Roman" w:hAnsi="Times New Roman" w:cs="Times New Roman"/>
          <w:sz w:val="24"/>
          <w:szCs w:val="24"/>
        </w:rPr>
        <w:t>велодвижение</w:t>
      </w:r>
      <w:proofErr w:type="spellEnd"/>
      <w:r w:rsidRPr="006856C4">
        <w:rPr>
          <w:rFonts w:ascii="Times New Roman" w:hAnsi="Times New Roman" w:cs="Times New Roman"/>
          <w:sz w:val="24"/>
          <w:szCs w:val="24"/>
        </w:rPr>
        <w:t>;</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г) организацию </w:t>
      </w:r>
      <w:proofErr w:type="spellStart"/>
      <w:r w:rsidRPr="006856C4">
        <w:rPr>
          <w:rFonts w:ascii="Times New Roman" w:hAnsi="Times New Roman" w:cs="Times New Roman"/>
          <w:sz w:val="24"/>
          <w:szCs w:val="24"/>
        </w:rPr>
        <w:t>безбарьерной</w:t>
      </w:r>
      <w:proofErr w:type="spellEnd"/>
      <w:r w:rsidRPr="006856C4">
        <w:rPr>
          <w:rFonts w:ascii="Times New Roman" w:hAnsi="Times New Roman" w:cs="Times New Roman"/>
          <w:sz w:val="24"/>
          <w:szCs w:val="24"/>
        </w:rPr>
        <w:t xml:space="preserve"> среды в зонах перепада высот на маршруте;</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 организацию велодорожек на маршрутах, ведущих к зонам транспортно-пересадочных узлов и остановкам внеуличного транспорта;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е) безопасные </w:t>
      </w:r>
      <w:proofErr w:type="spellStart"/>
      <w:r w:rsidRPr="006856C4">
        <w:rPr>
          <w:rFonts w:ascii="Times New Roman" w:hAnsi="Times New Roman" w:cs="Times New Roman"/>
          <w:sz w:val="24"/>
          <w:szCs w:val="24"/>
        </w:rPr>
        <w:t>велопарковки</w:t>
      </w:r>
      <w:proofErr w:type="spellEnd"/>
      <w:r w:rsidRPr="006856C4">
        <w:rPr>
          <w:rFonts w:ascii="Times New Roman" w:hAnsi="Times New Roman" w:cs="Times New Roman"/>
          <w:sz w:val="24"/>
          <w:szCs w:val="24"/>
        </w:rPr>
        <w:t xml:space="preserve"> на общественных территориях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sz w:val="24"/>
          <w:szCs w:val="24"/>
        </w:rPr>
        <w:t>, в том числе в зонах транспортно-пересадочных узлов и остановок внеуличного транспорта.</w:t>
      </w:r>
    </w:p>
    <w:p w:rsidR="000242C0" w:rsidRPr="006856C4" w:rsidRDefault="000242C0">
      <w:pPr>
        <w:spacing w:after="0" w:line="240" w:lineRule="auto"/>
        <w:ind w:firstLine="709"/>
        <w:jc w:val="both"/>
        <w:rPr>
          <w:rFonts w:ascii="Times New Roman" w:hAnsi="Times New Roman" w:cs="Times New Roman"/>
          <w:color w:val="FF0000"/>
          <w:sz w:val="24"/>
          <w:szCs w:val="24"/>
        </w:rPr>
      </w:pPr>
    </w:p>
    <w:p w:rsidR="000242C0" w:rsidRPr="006856C4" w:rsidRDefault="00471E7B" w:rsidP="00306933">
      <w:pPr>
        <w:pStyle w:val="4"/>
        <w:spacing w:beforeAutospacing="0" w:after="0" w:afterAutospacing="0"/>
        <w:ind w:firstLine="709"/>
        <w:jc w:val="center"/>
      </w:pPr>
      <w:r w:rsidRPr="006856C4">
        <w:t>Глава 10. Обустройство территории муниципального округа в целях обеспечения беспрепятственного передвижения по ней инвалидов и других маломобильных групп населения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10.1. При проектировании объектов благоустройства обеспечивается доступность среды </w:t>
      </w:r>
      <w:r w:rsidRPr="006856C4">
        <w:rPr>
          <w:rFonts w:ascii="Times New Roman" w:hAnsi="Times New Roman" w:cs="Times New Roman"/>
          <w:sz w:val="24"/>
          <w:szCs w:val="24"/>
        </w:rPr>
        <w:lastRenderedPageBreak/>
        <w:t xml:space="preserve">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10.2.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10.3.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10.4.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Тротуары, подходы к зданиям, строениям и сооружениям, ступени и пандусы необходимо выполнять с нескользящей поверхностью.</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306933"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10.5. Для предупреждения инвалидов по зрению о препятствиях и опасных </w:t>
      </w:r>
    </w:p>
    <w:p w:rsidR="00306933" w:rsidRPr="006856C4" w:rsidRDefault="00306933">
      <w:pPr>
        <w:widowControl w:val="0"/>
        <w:spacing w:after="0" w:line="240" w:lineRule="auto"/>
        <w:ind w:firstLine="709"/>
        <w:jc w:val="both"/>
        <w:rPr>
          <w:rFonts w:ascii="Times New Roman" w:hAnsi="Times New Roman" w:cs="Times New Roman"/>
          <w:sz w:val="24"/>
          <w:szCs w:val="24"/>
        </w:rPr>
      </w:pPr>
    </w:p>
    <w:p w:rsidR="000242C0" w:rsidRPr="006856C4" w:rsidRDefault="00471E7B" w:rsidP="00306933">
      <w:pPr>
        <w:widowControl w:val="0"/>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t>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10.6.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6856C4">
        <w:rPr>
          <w:rFonts w:ascii="Times New Roman" w:hAnsi="Times New Roman" w:cs="Times New Roman"/>
          <w:sz w:val="24"/>
          <w:szCs w:val="24"/>
        </w:rPr>
        <w:t>мнемокартами</w:t>
      </w:r>
      <w:proofErr w:type="spellEnd"/>
      <w:r w:rsidRPr="006856C4">
        <w:rPr>
          <w:rFonts w:ascii="Times New Roman" w:hAnsi="Times New Roman" w:cs="Times New Roman"/>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0242C0" w:rsidRPr="006856C4" w:rsidRDefault="00471E7B">
      <w:pPr>
        <w:spacing w:after="0" w:line="240" w:lineRule="auto"/>
        <w:ind w:firstLine="709"/>
        <w:jc w:val="both"/>
        <w:rPr>
          <w:rFonts w:ascii="Times New Roman" w:hAnsi="Times New Roman" w:cs="Times New Roman"/>
          <w:color w:val="FF0000"/>
          <w:sz w:val="24"/>
          <w:szCs w:val="24"/>
        </w:rPr>
      </w:pPr>
      <w:r w:rsidRPr="006856C4">
        <w:rPr>
          <w:rFonts w:ascii="Times New Roman" w:hAnsi="Times New Roman" w:cs="Times New Roman"/>
          <w:sz w:val="24"/>
          <w:szCs w:val="24"/>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r w:rsidRPr="006856C4">
        <w:rPr>
          <w:rFonts w:ascii="Times New Roman" w:hAnsi="Times New Roman" w:cs="Times New Roman"/>
          <w:color w:val="FF0000"/>
          <w:sz w:val="24"/>
          <w:szCs w:val="24"/>
        </w:rPr>
        <w:t>.</w:t>
      </w:r>
    </w:p>
    <w:p w:rsidR="000242C0" w:rsidRPr="006856C4" w:rsidRDefault="000242C0">
      <w:pPr>
        <w:spacing w:after="0" w:line="240" w:lineRule="auto"/>
        <w:ind w:firstLine="709"/>
        <w:jc w:val="both"/>
        <w:rPr>
          <w:rFonts w:ascii="Times New Roman" w:hAnsi="Times New Roman" w:cs="Times New Roman"/>
          <w:color w:val="FF0000"/>
          <w:sz w:val="24"/>
          <w:szCs w:val="24"/>
        </w:rPr>
      </w:pPr>
    </w:p>
    <w:p w:rsidR="000242C0" w:rsidRPr="006856C4" w:rsidRDefault="00471E7B" w:rsidP="00306933">
      <w:pPr>
        <w:pStyle w:val="4"/>
        <w:spacing w:beforeAutospacing="0" w:after="0" w:afterAutospacing="0"/>
        <w:ind w:firstLine="709"/>
        <w:jc w:val="center"/>
      </w:pPr>
      <w:r w:rsidRPr="006856C4">
        <w:t>Глава 11. Детские и спортивные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11.1.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11.2. На общественных и дворовых территориях населенного пункта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xml:space="preserve"> могут размещаться в том числе площадки следующих видов: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детские игровые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детские спортивные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 спортивные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детские инклюзивные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инклюзивные спортивные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площадки для занятий активными видами спорта, в том числе </w:t>
      </w:r>
      <w:proofErr w:type="spellStart"/>
      <w:r w:rsidRPr="006856C4">
        <w:rPr>
          <w:rFonts w:ascii="Times New Roman" w:hAnsi="Times New Roman" w:cs="Times New Roman"/>
          <w:sz w:val="24"/>
          <w:szCs w:val="24"/>
        </w:rPr>
        <w:t>скейт</w:t>
      </w:r>
      <w:proofErr w:type="spellEnd"/>
      <w:r w:rsidRPr="006856C4">
        <w:rPr>
          <w:rFonts w:ascii="Times New Roman" w:hAnsi="Times New Roman" w:cs="Times New Roman"/>
          <w:sz w:val="24"/>
          <w:szCs w:val="24"/>
        </w:rPr>
        <w:t>-площадки.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11.3.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306933" w:rsidRPr="006856C4" w:rsidRDefault="00306933">
      <w:pPr>
        <w:spacing w:after="0" w:line="240" w:lineRule="auto"/>
        <w:ind w:firstLine="709"/>
        <w:jc w:val="both"/>
        <w:rPr>
          <w:rFonts w:ascii="Times New Roman" w:hAnsi="Times New Roman" w:cs="Times New Roman"/>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11.4. При планировании размеров площадок (функциональных зон площадок) следует учитывать:</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размеры территории, на которой будет располагаться площадка;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функциональное предназначение и состав оборудования;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требования документов по безопасности площадок (зоны безопасности оборудования);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г) наличие других элементов благоустройства (разделение различных функциональных зон);</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 расположение подходов к площадке;</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е) пропускную способность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11.5. Планирование функционала и (или) функциональных зон площадок необходимо осуществлять с учетом: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площади земельного участка, предназначенного для размещения площадки и (или) реконструкции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предпочтений (выбора) жителей;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в) развития видов спорта в </w:t>
      </w:r>
      <w:r w:rsidR="009431D6" w:rsidRPr="006856C4">
        <w:rPr>
          <w:rFonts w:ascii="Times New Roman" w:hAnsi="Times New Roman" w:cs="Times New Roman"/>
          <w:bCs/>
          <w:sz w:val="24"/>
          <w:szCs w:val="24"/>
          <w:lang w:eastAsia="ar-SA"/>
        </w:rPr>
        <w:t>муниципальном округе</w:t>
      </w:r>
      <w:r w:rsidR="009431D6" w:rsidRPr="006856C4">
        <w:rPr>
          <w:rFonts w:ascii="Times New Roman" w:hAnsi="Times New Roman" w:cs="Times New Roman"/>
          <w:sz w:val="24"/>
          <w:szCs w:val="24"/>
        </w:rPr>
        <w:t xml:space="preserve"> </w:t>
      </w:r>
      <w:r w:rsidRPr="006856C4">
        <w:rPr>
          <w:rFonts w:ascii="Times New Roman" w:hAnsi="Times New Roman" w:cs="Times New Roman"/>
          <w:sz w:val="24"/>
          <w:szCs w:val="24"/>
        </w:rPr>
        <w:t>(популярность, возможность обеспечить методическую поддержку, организовать спортивные мероприятия);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г) экономических возможностей для реализации проектов по благоустройству;</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е) природно-климатических условий;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ж) половозрастных характеристик населения, проживающего на территории квартала, микрорайона;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з) фактического наличия площадок (обеспеченности площадками с учетом их функционала) на прилегающей территории;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и) создания условий доступности площадок для всех жителей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sz w:val="24"/>
          <w:szCs w:val="24"/>
        </w:rPr>
        <w:t>, включая маломобильные группы населения;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к) структуры прилегающей жилой застройки.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11.6.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Для защиты территорий детских и спортивных площадок от ветра перед ними располагают защитную зону из кустарников и деревьев.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Вход на детские и спортивные площадки следует предусматривать со стороны пешеходных дорожек.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Детские площадки не должны быть проходными.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11.7.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11.8.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11.9.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0242C0" w:rsidRPr="006856C4" w:rsidRDefault="000242C0">
      <w:pPr>
        <w:spacing w:after="0" w:line="240" w:lineRule="auto"/>
        <w:ind w:firstLine="709"/>
        <w:jc w:val="both"/>
        <w:rPr>
          <w:rFonts w:ascii="Times New Roman" w:hAnsi="Times New Roman" w:cs="Times New Roman"/>
          <w:sz w:val="24"/>
          <w:szCs w:val="24"/>
        </w:rPr>
      </w:pPr>
    </w:p>
    <w:p w:rsidR="000242C0" w:rsidRPr="006856C4" w:rsidRDefault="00471E7B" w:rsidP="00306933">
      <w:pPr>
        <w:pStyle w:val="4"/>
        <w:spacing w:beforeAutospacing="0" w:after="0" w:afterAutospacing="0"/>
        <w:ind w:firstLine="709"/>
        <w:jc w:val="center"/>
      </w:pPr>
      <w:r w:rsidRPr="006856C4">
        <w:t>Глава 12. Парковки (парковочные места)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12.1.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мосту либо являющееся частью </w:t>
      </w:r>
      <w:proofErr w:type="spellStart"/>
      <w:r w:rsidRPr="006856C4">
        <w:rPr>
          <w:rFonts w:ascii="Times New Roman" w:hAnsi="Times New Roman" w:cs="Times New Roman"/>
          <w:sz w:val="24"/>
          <w:szCs w:val="24"/>
        </w:rPr>
        <w:t>подмостовых</w:t>
      </w:r>
      <w:proofErr w:type="spellEnd"/>
      <w:r w:rsidRPr="006856C4">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12.3. На общественных и дворовых территориях населенного пункта могут размещаться в том числе площадки автостоянок и парковок следующих видов:</w:t>
      </w:r>
    </w:p>
    <w:p w:rsidR="00306933"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6856C4">
        <w:rPr>
          <w:rFonts w:ascii="Times New Roman" w:hAnsi="Times New Roman" w:cs="Times New Roman"/>
          <w:sz w:val="24"/>
          <w:szCs w:val="24"/>
        </w:rPr>
        <w:t>приобъектные</w:t>
      </w:r>
      <w:proofErr w:type="spellEnd"/>
      <w:r w:rsidRPr="006856C4">
        <w:rPr>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w:t>
      </w:r>
    </w:p>
    <w:p w:rsidR="00306933" w:rsidRPr="006856C4" w:rsidRDefault="00306933">
      <w:pPr>
        <w:widowControl w:val="0"/>
        <w:spacing w:after="0" w:line="240" w:lineRule="auto"/>
        <w:ind w:firstLine="709"/>
        <w:jc w:val="both"/>
        <w:rPr>
          <w:rFonts w:ascii="Times New Roman" w:hAnsi="Times New Roman" w:cs="Times New Roman"/>
          <w:sz w:val="24"/>
          <w:szCs w:val="24"/>
        </w:rPr>
      </w:pPr>
    </w:p>
    <w:p w:rsidR="000242C0" w:rsidRPr="006856C4" w:rsidRDefault="00471E7B" w:rsidP="00306933">
      <w:pPr>
        <w:widowControl w:val="0"/>
        <w:spacing w:after="0" w:line="240" w:lineRule="auto"/>
        <w:jc w:val="both"/>
        <w:rPr>
          <w:rFonts w:ascii="Times New Roman" w:hAnsi="Times New Roman" w:cs="Times New Roman"/>
          <w:sz w:val="24"/>
          <w:szCs w:val="24"/>
        </w:rPr>
      </w:pPr>
      <w:r w:rsidRPr="006856C4">
        <w:rPr>
          <w:rFonts w:ascii="Times New Roman" w:hAnsi="Times New Roman" w:cs="Times New Roman"/>
          <w:sz w:val="24"/>
          <w:szCs w:val="24"/>
        </w:rPr>
        <w:t xml:space="preserve">инфраструктуры </w:t>
      </w:r>
      <w:r w:rsidR="009431D6" w:rsidRPr="006856C4">
        <w:rPr>
          <w:rFonts w:ascii="Times New Roman" w:hAnsi="Times New Roman" w:cs="Times New Roman"/>
          <w:bCs/>
          <w:sz w:val="24"/>
          <w:szCs w:val="24"/>
          <w:lang w:eastAsia="ar-SA"/>
        </w:rPr>
        <w:t>муниципального округа</w:t>
      </w:r>
      <w:r w:rsidR="009431D6" w:rsidRPr="006856C4">
        <w:rPr>
          <w:rFonts w:ascii="Times New Roman" w:hAnsi="Times New Roman" w:cs="Times New Roman"/>
          <w:sz w:val="24"/>
          <w:szCs w:val="24"/>
        </w:rPr>
        <w:t xml:space="preserve"> </w:t>
      </w:r>
      <w:r w:rsidRPr="006856C4">
        <w:rPr>
          <w:rFonts w:ascii="Times New Roman" w:hAnsi="Times New Roman" w:cs="Times New Roman"/>
          <w:sz w:val="24"/>
          <w:szCs w:val="24"/>
        </w:rPr>
        <w:t>(жилым,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6856C4">
        <w:rPr>
          <w:rFonts w:ascii="Times New Roman" w:hAnsi="Times New Roman" w:cs="Times New Roman"/>
          <w:sz w:val="24"/>
          <w:szCs w:val="24"/>
        </w:rPr>
        <w:t>подэстакадных</w:t>
      </w:r>
      <w:proofErr w:type="spellEnd"/>
      <w:r w:rsidRPr="006856C4">
        <w:rPr>
          <w:rFonts w:ascii="Times New Roman" w:hAnsi="Times New Roman" w:cs="Times New Roman"/>
          <w:sz w:val="24"/>
          <w:szCs w:val="24"/>
        </w:rPr>
        <w:t xml:space="preserve"> или </w:t>
      </w:r>
      <w:proofErr w:type="spellStart"/>
      <w:r w:rsidRPr="006856C4">
        <w:rPr>
          <w:rFonts w:ascii="Times New Roman" w:hAnsi="Times New Roman" w:cs="Times New Roman"/>
          <w:sz w:val="24"/>
          <w:szCs w:val="24"/>
        </w:rPr>
        <w:t>подмостовых</w:t>
      </w:r>
      <w:proofErr w:type="spellEnd"/>
      <w:r w:rsidRPr="006856C4">
        <w:rPr>
          <w:rFonts w:ascii="Times New Roman" w:hAnsi="Times New Roman" w:cs="Times New Roman"/>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6856C4">
        <w:rPr>
          <w:rFonts w:ascii="Times New Roman" w:hAnsi="Times New Roman" w:cs="Times New Roman"/>
          <w:sz w:val="24"/>
          <w:szCs w:val="24"/>
        </w:rPr>
        <w:t>подэстакадных</w:t>
      </w:r>
      <w:proofErr w:type="spellEnd"/>
      <w:r w:rsidRPr="006856C4">
        <w:rPr>
          <w:rFonts w:ascii="Times New Roman" w:hAnsi="Times New Roman" w:cs="Times New Roman"/>
          <w:sz w:val="24"/>
          <w:szCs w:val="24"/>
        </w:rPr>
        <w:t xml:space="preserve"> или </w:t>
      </w:r>
      <w:proofErr w:type="spellStart"/>
      <w:r w:rsidRPr="006856C4">
        <w:rPr>
          <w:rFonts w:ascii="Times New Roman" w:hAnsi="Times New Roman" w:cs="Times New Roman"/>
          <w:sz w:val="24"/>
          <w:szCs w:val="24"/>
        </w:rPr>
        <w:t>подмостовых</w:t>
      </w:r>
      <w:proofErr w:type="spellEnd"/>
      <w:r w:rsidRPr="006856C4">
        <w:rPr>
          <w:rFonts w:ascii="Times New Roman" w:hAnsi="Times New Roman" w:cs="Times New Roman"/>
          <w:sz w:val="24"/>
          <w:szCs w:val="24"/>
        </w:rPr>
        <w:t xml:space="preserve"> пространств, площадей и иных объектов </w:t>
      </w:r>
      <w:r w:rsidRPr="006856C4">
        <w:rPr>
          <w:rFonts w:ascii="Times New Roman" w:hAnsi="Times New Roman" w:cs="Times New Roman"/>
          <w:sz w:val="24"/>
          <w:szCs w:val="24"/>
        </w:rPr>
        <w:lastRenderedPageBreak/>
        <w:t>улично-дорожной сети, а также в здании, строении или сооружении либо части здания, строения, сооружения.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12.7. Назначение и вместительность (количество </w:t>
      </w:r>
      <w:proofErr w:type="spellStart"/>
      <w:r w:rsidRPr="006856C4">
        <w:rPr>
          <w:rFonts w:ascii="Times New Roman" w:hAnsi="Times New Roman" w:cs="Times New Roman"/>
          <w:sz w:val="24"/>
          <w:szCs w:val="24"/>
        </w:rPr>
        <w:t>машино</w:t>
      </w:r>
      <w:proofErr w:type="spellEnd"/>
      <w:r w:rsidRPr="006856C4">
        <w:rPr>
          <w:rFonts w:ascii="Times New Roman" w:hAnsi="Times New Roman" w:cs="Times New Roman"/>
          <w:sz w:val="24"/>
          <w:szCs w:val="24"/>
        </w:rPr>
        <w:t>-мест) парковок общего пользования определяются в соответствии с нормативами градостроительного проектирования.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0242C0" w:rsidRPr="006856C4" w:rsidRDefault="00471E7B" w:rsidP="006856C4">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12.17. На придомовых и прилегающих территориях запрещается самовольная установка </w:t>
      </w:r>
      <w:r w:rsidRPr="006856C4">
        <w:rPr>
          <w:rFonts w:ascii="Times New Roman" w:hAnsi="Times New Roman" w:cs="Times New Roman"/>
          <w:sz w:val="24"/>
          <w:szCs w:val="24"/>
        </w:rPr>
        <w:lastRenderedPageBreak/>
        <w:t>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306933" w:rsidRPr="006856C4" w:rsidRDefault="00306933">
      <w:pPr>
        <w:spacing w:after="0" w:line="240" w:lineRule="auto"/>
        <w:ind w:firstLine="709"/>
        <w:jc w:val="both"/>
        <w:rPr>
          <w:rFonts w:ascii="Times New Roman" w:hAnsi="Times New Roman" w:cs="Times New Roman"/>
          <w:color w:val="FF0000"/>
          <w:sz w:val="24"/>
          <w:szCs w:val="24"/>
        </w:rPr>
      </w:pPr>
    </w:p>
    <w:p w:rsidR="00306933" w:rsidRPr="006856C4" w:rsidRDefault="00306933">
      <w:pPr>
        <w:spacing w:after="0" w:line="240" w:lineRule="auto"/>
        <w:ind w:firstLine="709"/>
        <w:jc w:val="both"/>
        <w:rPr>
          <w:rFonts w:ascii="Times New Roman" w:hAnsi="Times New Roman" w:cs="Times New Roman"/>
          <w:color w:val="FF0000"/>
          <w:sz w:val="24"/>
          <w:szCs w:val="24"/>
        </w:rPr>
      </w:pP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12.19.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0242C0" w:rsidRPr="006856C4" w:rsidRDefault="000242C0">
      <w:pPr>
        <w:spacing w:after="0" w:line="240" w:lineRule="auto"/>
        <w:ind w:firstLine="709"/>
        <w:jc w:val="both"/>
        <w:rPr>
          <w:rFonts w:ascii="Times New Roman" w:hAnsi="Times New Roman" w:cs="Times New Roman"/>
          <w:sz w:val="24"/>
          <w:szCs w:val="24"/>
        </w:rPr>
      </w:pPr>
    </w:p>
    <w:p w:rsidR="000242C0" w:rsidRPr="006856C4" w:rsidRDefault="00471E7B" w:rsidP="00306933">
      <w:pPr>
        <w:pStyle w:val="4"/>
        <w:spacing w:beforeAutospacing="0" w:after="0" w:afterAutospacing="0"/>
        <w:ind w:firstLine="709"/>
        <w:jc w:val="center"/>
      </w:pPr>
      <w:r w:rsidRPr="006856C4">
        <w:t>Глава 13. Площадки для выгула животных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13.1. Выгул животных разрешается на площадках для выгула животных.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Расстояние от границы площадок для выгула животных до окон жилых и общественных зданий должно быть не менее 40 метров.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Размеры площадок для выгула животных не должны превышать </w:t>
      </w:r>
      <w:r w:rsidRPr="006856C4">
        <w:rPr>
          <w:rFonts w:ascii="Times New Roman" w:hAnsi="Times New Roman" w:cs="Times New Roman"/>
          <w:iCs/>
          <w:sz w:val="24"/>
          <w:szCs w:val="24"/>
        </w:rPr>
        <w:t>600</w:t>
      </w:r>
      <w:r w:rsidRPr="006856C4">
        <w:rPr>
          <w:rFonts w:ascii="Times New Roman" w:hAnsi="Times New Roman" w:cs="Times New Roman"/>
          <w:sz w:val="24"/>
          <w:szCs w:val="24"/>
        </w:rPr>
        <w:t xml:space="preserve"> кв. м.</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13.2. Ограждение площадки следует выполнять из легкой металлической сетки высотой не менее </w:t>
      </w:r>
      <w:r w:rsidRPr="006856C4">
        <w:rPr>
          <w:rFonts w:ascii="Times New Roman" w:hAnsi="Times New Roman" w:cs="Times New Roman"/>
          <w:iCs/>
          <w:sz w:val="24"/>
          <w:szCs w:val="24"/>
        </w:rPr>
        <w:t>1,5 м</w:t>
      </w:r>
      <w:r w:rsidRPr="006856C4">
        <w:rPr>
          <w:rFonts w:ascii="Times New Roman" w:hAnsi="Times New Roman" w:cs="Times New Roman"/>
          <w:sz w:val="24"/>
          <w:szCs w:val="24"/>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На территории площадки должен быть установлен информационный стенд с правилами пользования площадкой.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13.3.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Подход к площадке следует оборудовать твердым видом покрытия. </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13.4. Места для размещения площадок, на которых разрешен выгул животных, определяются решением уполномоченного органа.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13.5.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13.6. В перечень видов работ по содержанию площадок для выгула животных допускается включать:</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а) содержание покрытия в летний и зимний периоды, в том числе:</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очистку и подметание территории площадки;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мойку территории площадки;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текущий ремонт;</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б) содержание элементов благоустройства площадки для выгула животных, в том числе:</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наполнение ящика для одноразовых пакетов;</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очистку урн;</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текущий ремонт.</w:t>
      </w:r>
    </w:p>
    <w:p w:rsidR="000242C0" w:rsidRPr="006856C4" w:rsidRDefault="000242C0">
      <w:pPr>
        <w:spacing w:after="0" w:line="240" w:lineRule="auto"/>
        <w:jc w:val="both"/>
        <w:rPr>
          <w:rFonts w:ascii="Times New Roman" w:hAnsi="Times New Roman" w:cs="Times New Roman"/>
          <w:b/>
          <w:sz w:val="24"/>
          <w:szCs w:val="24"/>
        </w:rPr>
      </w:pPr>
    </w:p>
    <w:p w:rsidR="000242C0" w:rsidRPr="006856C4" w:rsidRDefault="00471E7B" w:rsidP="00306933">
      <w:pPr>
        <w:pStyle w:val="4"/>
        <w:spacing w:beforeAutospacing="0" w:after="0" w:afterAutospacing="0"/>
        <w:ind w:firstLine="709"/>
        <w:jc w:val="center"/>
      </w:pPr>
      <w:r w:rsidRPr="006856C4">
        <w:t>Глава 14. Посадка зелёных насаждений</w:t>
      </w:r>
    </w:p>
    <w:p w:rsidR="000242C0" w:rsidRPr="006856C4" w:rsidRDefault="00471E7B" w:rsidP="00306933">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14.1. Вертикальная планировка территории </w:t>
      </w:r>
      <w:r w:rsidRPr="006856C4">
        <w:rPr>
          <w:rFonts w:ascii="Times New Roman" w:hAnsi="Times New Roman" w:cs="Times New Roman"/>
          <w:bCs/>
          <w:sz w:val="24"/>
          <w:szCs w:val="24"/>
        </w:rPr>
        <w:t>муниципального округа</w:t>
      </w:r>
      <w:r w:rsidRPr="006856C4">
        <w:rPr>
          <w:rFonts w:ascii="Times New Roman" w:hAnsi="Times New Roman" w:cs="Times New Roman"/>
          <w:sz w:val="24"/>
          <w:szCs w:val="24"/>
        </w:rPr>
        <w:t>, прокладка подземных коммуникаций, устройство дорог, проездов и тротуаров должны быть закончены до начала посадок растений.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14.4. </w:t>
      </w:r>
      <w:bookmarkStart w:id="23" w:name="_Hlk7527352"/>
      <w:r w:rsidRPr="006856C4">
        <w:rPr>
          <w:rFonts w:ascii="Times New Roman" w:hAnsi="Times New Roman" w:cs="Times New Roman"/>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6856C4">
        <w:rPr>
          <w:rFonts w:ascii="Times New Roman" w:hAnsi="Times New Roman" w:cs="Times New Roman"/>
          <w:sz w:val="24"/>
          <w:szCs w:val="24"/>
        </w:rPr>
        <w:t>тропиночной</w:t>
      </w:r>
      <w:proofErr w:type="spellEnd"/>
      <w:r w:rsidRPr="006856C4">
        <w:rPr>
          <w:rFonts w:ascii="Times New Roman" w:hAnsi="Times New Roman" w:cs="Times New Roman"/>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bookmarkEnd w:id="23"/>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14.5. При посадке зелёных насаждений не допускается: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произвольная посадка растений в нарушение существующей технологии;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2) касание ветвями деревьев </w:t>
      </w:r>
      <w:proofErr w:type="spellStart"/>
      <w:r w:rsidRPr="006856C4">
        <w:rPr>
          <w:rFonts w:ascii="Times New Roman" w:hAnsi="Times New Roman" w:cs="Times New Roman"/>
          <w:sz w:val="24"/>
          <w:szCs w:val="24"/>
        </w:rPr>
        <w:t>токонесущих</w:t>
      </w:r>
      <w:proofErr w:type="spellEnd"/>
      <w:r w:rsidRPr="006856C4">
        <w:rPr>
          <w:rFonts w:ascii="Times New Roman" w:hAnsi="Times New Roman" w:cs="Times New Roman"/>
          <w:sz w:val="24"/>
          <w:szCs w:val="24"/>
        </w:rPr>
        <w:t xml:space="preserve"> проводов, закрытие ими указателей адресных единиц и номерных знаков домов, дорожных знаков;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 посадка деревьев на расстоянии ближе 5 метров до наружной стены здания или сооружения, кустарников - 1,5 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4) посадка деревьев на расстоянии ближе 0,7 метров до края тротуара и садовой дорожки, кустарников - 0,5 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6) посадка деревьев на расстоянии ближе 4 метров до мачт и опор осветительной сети, мостовых опор и эстакад;</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7) посадка деревьев на расстоянии ближе 1,5 метров до подземных сетей газопровода, канализации;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6856C4">
        <w:rPr>
          <w:rFonts w:ascii="Times New Roman" w:hAnsi="Times New Roman" w:cs="Times New Roman"/>
          <w:sz w:val="24"/>
          <w:szCs w:val="24"/>
        </w:rPr>
        <w:t>бесканальной</w:t>
      </w:r>
      <w:proofErr w:type="spellEnd"/>
      <w:r w:rsidRPr="006856C4">
        <w:rPr>
          <w:rFonts w:ascii="Times New Roman" w:hAnsi="Times New Roman" w:cs="Times New Roman"/>
          <w:sz w:val="24"/>
          <w:szCs w:val="24"/>
        </w:rPr>
        <w:t xml:space="preserve"> прокладке), кустарников - 1 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9) посадка деревьев на расстоянии ближе 2 метров до подземных сетей водопровода, дренажа;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10) посадка деревьев на расстоянии ближе 2 метров до подземных сетей силового кабеля и кабеля связи, кустарников – 0,7 м.</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14.6. Мероприятия по озеленению проводятся в муниципальном округе, в том числе, для организации комфортной пешеходной среды и среды для общения, </w:t>
      </w:r>
      <w:proofErr w:type="gramStart"/>
      <w:r w:rsidRPr="006856C4">
        <w:rPr>
          <w:rFonts w:ascii="Times New Roman" w:hAnsi="Times New Roman" w:cs="Times New Roman"/>
          <w:sz w:val="24"/>
          <w:szCs w:val="24"/>
        </w:rPr>
        <w:t>насыщения</w:t>
      </w:r>
      <w:proofErr w:type="gramEnd"/>
      <w:r w:rsidRPr="006856C4">
        <w:rPr>
          <w:rFonts w:ascii="Times New Roman" w:hAnsi="Times New Roman" w:cs="Times New Roman"/>
          <w:sz w:val="24"/>
          <w:szCs w:val="24"/>
        </w:rPr>
        <w:t xml:space="preserve">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856C4">
        <w:rPr>
          <w:rFonts w:ascii="Times New Roman" w:hAnsi="Times New Roman" w:cs="Times New Roman"/>
          <w:sz w:val="24"/>
          <w:szCs w:val="24"/>
        </w:rPr>
        <w:t>несмыкание</w:t>
      </w:r>
      <w:proofErr w:type="spellEnd"/>
      <w:r w:rsidRPr="006856C4">
        <w:rPr>
          <w:rFonts w:ascii="Times New Roman" w:hAnsi="Times New Roman" w:cs="Times New Roman"/>
          <w:sz w:val="24"/>
          <w:szCs w:val="24"/>
        </w:rPr>
        <w:t xml:space="preserve"> крон).</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14.10. При организации озеленения следует сохранять существующие ландшафты.</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Для озеленения допускается использовать преимущественно многолетние виды и сорта растений, произрастающие на территории муниципального округа и не нуждающиеся в специальном укрытии в зимний период.</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0242C0" w:rsidRPr="006856C4" w:rsidRDefault="000242C0">
      <w:pPr>
        <w:spacing w:after="0" w:line="240" w:lineRule="auto"/>
        <w:jc w:val="both"/>
        <w:rPr>
          <w:rFonts w:ascii="Times New Roman" w:hAnsi="Times New Roman" w:cs="Times New Roman"/>
          <w:b/>
          <w:color w:val="FF0000"/>
          <w:sz w:val="24"/>
          <w:szCs w:val="24"/>
        </w:rPr>
      </w:pPr>
    </w:p>
    <w:p w:rsidR="000242C0" w:rsidRPr="006856C4" w:rsidRDefault="00471E7B" w:rsidP="00306933">
      <w:pPr>
        <w:pStyle w:val="4"/>
        <w:tabs>
          <w:tab w:val="right" w:pos="1134"/>
        </w:tabs>
        <w:spacing w:beforeAutospacing="0" w:after="0" w:afterAutospacing="0"/>
        <w:ind w:firstLine="851"/>
        <w:jc w:val="center"/>
      </w:pPr>
      <w:r w:rsidRPr="006856C4">
        <w:t>Глава 15. Вырубка и восстановление зелёных насаждений</w:t>
      </w:r>
    </w:p>
    <w:p w:rsidR="000242C0" w:rsidRPr="006856C4" w:rsidRDefault="00471E7B">
      <w:pPr>
        <w:pStyle w:val="ConsPlusNormal"/>
        <w:ind w:firstLine="709"/>
        <w:jc w:val="both"/>
        <w:rPr>
          <w:rFonts w:ascii="Times New Roman" w:hAnsi="Times New Roman"/>
          <w:sz w:val="24"/>
          <w:szCs w:val="24"/>
        </w:rPr>
      </w:pPr>
      <w:r w:rsidRPr="006856C4">
        <w:rPr>
          <w:rFonts w:ascii="Times New Roman" w:hAnsi="Times New Roman"/>
          <w:sz w:val="24"/>
          <w:szCs w:val="24"/>
        </w:rPr>
        <w:t>15.1. Обрезка, вырубка (выпиловка) деревьев и кустарников на территории муниципального округа выполняется в соответствии с Порядком, утвержденным уполномоченным органом.</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sz w:val="24"/>
          <w:szCs w:val="24"/>
        </w:rPr>
        <w:t xml:space="preserve">15.2. </w:t>
      </w:r>
      <w:r w:rsidRPr="006856C4">
        <w:rPr>
          <w:rFonts w:ascii="Times New Roman" w:hAnsi="Times New Roman" w:cs="Times New Roman"/>
          <w:sz w:val="24"/>
          <w:szCs w:val="24"/>
        </w:rPr>
        <w:t>Выдача разрешений на право вырубки зеленых насаждений осуществляется в соответствии с утвержденным уполномоченным органом Административным регламентом предоставления данной муниципальной услуги.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15.3. С целью охраны, защиты, воспроизводства, предупреждения несанкционированных повреждений и уничтожения зеленых насаждений на территории муниципального округа, осуществления контроля за их вырубкой (сносом) создается Комиссия по охране зеленых насаждений на территории муниципального округа. </w:t>
      </w:r>
      <w:hyperlink r:id="rId8">
        <w:r w:rsidRPr="006856C4">
          <w:rPr>
            <w:rFonts w:ascii="Times New Roman" w:hAnsi="Times New Roman" w:cs="Times New Roman"/>
            <w:sz w:val="24"/>
            <w:szCs w:val="24"/>
          </w:rPr>
          <w:t>Положение</w:t>
        </w:r>
      </w:hyperlink>
      <w:r w:rsidRPr="006856C4">
        <w:rPr>
          <w:rFonts w:ascii="Times New Roman" w:hAnsi="Times New Roman" w:cs="Times New Roman"/>
          <w:sz w:val="24"/>
          <w:szCs w:val="24"/>
        </w:rPr>
        <w:t xml:space="preserve"> о комиссии по охране зеленых насаждений на территории муниципального округа и ее </w:t>
      </w:r>
      <w:hyperlink r:id="rId9">
        <w:r w:rsidRPr="006856C4">
          <w:rPr>
            <w:rFonts w:ascii="Times New Roman" w:hAnsi="Times New Roman" w:cs="Times New Roman"/>
            <w:sz w:val="24"/>
            <w:szCs w:val="24"/>
          </w:rPr>
          <w:t>состав</w:t>
        </w:r>
      </w:hyperlink>
      <w:r w:rsidRPr="006856C4">
        <w:rPr>
          <w:rFonts w:ascii="Times New Roman" w:hAnsi="Times New Roman" w:cs="Times New Roman"/>
          <w:sz w:val="24"/>
          <w:szCs w:val="24"/>
        </w:rPr>
        <w:t xml:space="preserve"> утверждаются постановлением уполномоченного органа.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15.4. Заключение о согласовании вырубки (сноса) зеленых насаждений, подготовленное по результатам рассмотрения документов, поданных в уполномоченный орган, выдается на основании акта, составленного при осмотре зеленых насаждений на месте и подписанного специалистом уполномоченного органа (далее - акт).</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15.5. Порядок сно</w:t>
      </w:r>
      <w:r w:rsidR="006856C4" w:rsidRPr="006856C4">
        <w:rPr>
          <w:rFonts w:ascii="Times New Roman" w:hAnsi="Times New Roman" w:cs="Times New Roman"/>
          <w:sz w:val="24"/>
          <w:szCs w:val="24"/>
        </w:rPr>
        <w:t>с</w:t>
      </w:r>
      <w:r w:rsidRPr="006856C4">
        <w:rPr>
          <w:rFonts w:ascii="Times New Roman" w:hAnsi="Times New Roman" w:cs="Times New Roman"/>
          <w:sz w:val="24"/>
          <w:szCs w:val="24"/>
        </w:rPr>
        <w:t>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15.6. В акте должны быть отражены следующие сведения:</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1) фамилия, имя, отчество и должности лиц, составивших акт;</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2) местонахождение земельного участка и его владелец (пользователь);</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3) перечень деревьев, кустарников с указанием породы, возраста, размера и состояния каждого растения в отдельности;</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4) причины, вызывающие необходимость вырубки (сноса) зеленых насаждений.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Акты составляются Комиссией по охране зеленых насаждений.</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Копии актов хранятся в уполномоченном органе для обеспечения возможности их проверки в течение пяти лет.</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15.7. Вырубка (снос) зеленых насаждений (либо ликвидация объектов озеленения) без предварительной компенсации не допускается.</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15.8. Компенсационное озеленение производится с учётом следующих требований:</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3) восстановление производится в пределах территории, где была произведена вырубка, с высадкой деревьев.</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15.9. Компенсационное озеленение производится за счёт средств физических или юридических лиц, в интересах которых была произведена вырубка.</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sz w:val="24"/>
          <w:szCs w:val="24"/>
        </w:rPr>
        <w:t>.</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15.10. Компенсационная стоимость зеленых насаждений перечисляется в бюджет муниципального округа.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15.11. Компенсационная стоимость не уплачивается:</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1) при проведении работ по благоустройству за счет средств бюджета муниципального округа;</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2) при проведении работ по уходу за зелеными насаждениями (обрезка, омоложение, снос больных, усохших и аварийных деревьев);</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4) при разрушении корневой системой деревьев фундаментов зданий, асфальтовых покрытий тротуаров и проезжей части дорог;</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5) при вырубке (сносе) зеленых насаждений в процессе проведения аварийных работ на объектах городской инфраструктуры.</w:t>
      </w:r>
    </w:p>
    <w:p w:rsidR="000242C0" w:rsidRPr="006856C4" w:rsidRDefault="00471E7B">
      <w:pPr>
        <w:pStyle w:val="ConsPlusNormal"/>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15.12. Компенсационное озеленение производится в границах </w:t>
      </w:r>
      <w:r w:rsidR="009431D6" w:rsidRPr="006856C4">
        <w:rPr>
          <w:rFonts w:ascii="Times New Roman" w:hAnsi="Times New Roman" w:cs="Times New Roman"/>
          <w:bCs/>
          <w:sz w:val="24"/>
          <w:szCs w:val="24"/>
          <w:lang w:eastAsia="ar-SA"/>
        </w:rPr>
        <w:t>муниципального округа</w:t>
      </w:r>
      <w:r w:rsidR="009431D6" w:rsidRPr="006856C4">
        <w:rPr>
          <w:rFonts w:ascii="Times New Roman" w:hAnsi="Times New Roman" w:cs="Times New Roman"/>
          <w:sz w:val="24"/>
          <w:szCs w:val="24"/>
        </w:rPr>
        <w:t xml:space="preserve"> </w:t>
      </w:r>
      <w:r w:rsidRPr="006856C4">
        <w:rPr>
          <w:rFonts w:ascii="Times New Roman" w:hAnsi="Times New Roman" w:cs="Times New Roman"/>
          <w:sz w:val="24"/>
          <w:szCs w:val="24"/>
        </w:rPr>
        <w:t>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0242C0" w:rsidRPr="006856C4" w:rsidRDefault="000242C0">
      <w:pPr>
        <w:spacing w:after="0" w:line="240" w:lineRule="auto"/>
        <w:ind w:firstLine="709"/>
        <w:jc w:val="both"/>
        <w:rPr>
          <w:rFonts w:ascii="Times New Roman" w:hAnsi="Times New Roman" w:cs="Times New Roman"/>
          <w:sz w:val="24"/>
          <w:szCs w:val="24"/>
        </w:rPr>
      </w:pPr>
      <w:bookmarkStart w:id="24" w:name="_Hlk11160493"/>
      <w:bookmarkEnd w:id="24"/>
    </w:p>
    <w:p w:rsidR="000242C0" w:rsidRPr="006856C4" w:rsidRDefault="00471E7B" w:rsidP="00306933">
      <w:pPr>
        <w:pStyle w:val="4"/>
        <w:spacing w:beforeAutospacing="0" w:after="0" w:afterAutospacing="0"/>
        <w:ind w:firstLine="709"/>
        <w:jc w:val="center"/>
        <w:rPr>
          <w:rFonts w:eastAsia="Calibri"/>
          <w:lang w:eastAsia="en-US"/>
        </w:rPr>
      </w:pPr>
      <w:r w:rsidRPr="006856C4">
        <w:rPr>
          <w:rFonts w:eastAsia="Calibri"/>
          <w:lang w:eastAsia="en-US"/>
        </w:rPr>
        <w:t>Глава 16. Мероприятия по выявлению ядовитых и вредных растений, борьбе с ними, локализации, ликвидации их очагов</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16.1. Мероприятия по выявлению ядовитых и вредных растений, борьбе с ними, локализации, ликвидации их очагов осуществляются:</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 уполномоченным органом на озелененных территориях общего пользования, в границах дорог общего пользования местного значения, сведения о которых внесены в реестр муниципального имущества;</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Мероприятия по выявлению ядовитых и вредных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16.2. В целях своевременного выявления ядовитых и вредных растений лица, указанные в абзацах втором — пятом пункта 16.1 настоящих Правил, собственными силами либо с привлечением третьих лиц (в том числе специализированной организации):</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 проводят систематические обследования территорий;</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 проводят фитосанитарные мероприятия по локализации и ликвидации ядовитых и вредных растений.</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16.3. Лица, указанные в пункте 16.1 настоящих Правил, принимают меры по защите от зарастания ядовитыми и вредными растениями и своевременному проведению покоса и мероприятий по их удалению.</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16.4. Лица, указанные в пункте 16.1 настоящих Правил, обязаны проводить мероприятия по удалению борщевика Сосновского.</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 xml:space="preserve">Мероприятия по удалению борщевика Сосновского должны проводиться до его </w:t>
      </w:r>
      <w:proofErr w:type="spellStart"/>
      <w:r w:rsidRPr="006856C4">
        <w:rPr>
          <w:rFonts w:ascii="Times New Roman" w:eastAsia="Calibri" w:hAnsi="Times New Roman" w:cs="Times New Roman"/>
          <w:sz w:val="24"/>
          <w:szCs w:val="24"/>
          <w:lang w:eastAsia="en-US"/>
        </w:rPr>
        <w:t>бутонизации</w:t>
      </w:r>
      <w:proofErr w:type="spellEnd"/>
      <w:r w:rsidRPr="006856C4">
        <w:rPr>
          <w:rFonts w:ascii="Times New Roman" w:eastAsia="Calibri" w:hAnsi="Times New Roman" w:cs="Times New Roman"/>
          <w:sz w:val="24"/>
          <w:szCs w:val="24"/>
          <w:lang w:eastAsia="en-US"/>
        </w:rPr>
        <w:t xml:space="preserve"> и начала цветения следующими способами:</w:t>
      </w: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химическим - опрыскивание очагов произрастания гербицидами и (или) арборицидами;</w:t>
      </w:r>
    </w:p>
    <w:p w:rsidR="00306933" w:rsidRPr="006856C4" w:rsidRDefault="00306933">
      <w:pPr>
        <w:spacing w:after="0" w:line="240" w:lineRule="auto"/>
        <w:ind w:firstLine="709"/>
        <w:jc w:val="both"/>
        <w:rPr>
          <w:rFonts w:ascii="Times New Roman" w:eastAsia="Calibri" w:hAnsi="Times New Roman" w:cs="Times New Roman"/>
          <w:sz w:val="24"/>
          <w:szCs w:val="24"/>
          <w:lang w:eastAsia="en-US"/>
        </w:rPr>
      </w:pPr>
    </w:p>
    <w:p w:rsidR="000242C0" w:rsidRPr="006856C4" w:rsidRDefault="00471E7B">
      <w:pPr>
        <w:spacing w:after="0" w:line="240" w:lineRule="auto"/>
        <w:ind w:firstLine="709"/>
        <w:jc w:val="both"/>
        <w:rPr>
          <w:rFonts w:ascii="Times New Roman" w:eastAsia="Calibri" w:hAnsi="Times New Roman" w:cs="Times New Roman"/>
          <w:sz w:val="24"/>
          <w:szCs w:val="24"/>
          <w:lang w:eastAsia="en-US"/>
        </w:rPr>
      </w:pPr>
      <w:r w:rsidRPr="006856C4">
        <w:rPr>
          <w:rFonts w:ascii="Times New Roman" w:eastAsia="Calibri" w:hAnsi="Times New Roman" w:cs="Times New Roman"/>
          <w:sz w:val="24"/>
          <w:szCs w:val="24"/>
          <w:lang w:eastAsia="en-US"/>
        </w:rPr>
        <w:t>механическим - скашивание, уборка сухих растений, выкапывание корневой системы;</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eastAsia="Calibri" w:hAnsi="Times New Roman" w:cs="Times New Roman"/>
          <w:sz w:val="24"/>
          <w:szCs w:val="24"/>
          <w:lang w:eastAsia="en-US"/>
        </w:rPr>
        <w:t>агротехническим - обработка почвы, посев многолетних трав.</w:t>
      </w:r>
    </w:p>
    <w:p w:rsidR="000242C0" w:rsidRPr="006856C4" w:rsidRDefault="000242C0">
      <w:pPr>
        <w:pStyle w:val="aff4"/>
        <w:ind w:firstLine="709"/>
        <w:jc w:val="both"/>
        <w:rPr>
          <w:rFonts w:ascii="Times New Roman" w:hAnsi="Times New Roman" w:cs="Times New Roman"/>
          <w:color w:val="FF0000"/>
          <w:sz w:val="24"/>
          <w:szCs w:val="24"/>
        </w:rPr>
      </w:pPr>
    </w:p>
    <w:p w:rsidR="000242C0" w:rsidRPr="006856C4" w:rsidRDefault="00471E7B" w:rsidP="00306933">
      <w:pPr>
        <w:pStyle w:val="4"/>
        <w:spacing w:beforeAutospacing="0" w:after="0" w:afterAutospacing="0"/>
        <w:ind w:firstLine="709"/>
        <w:jc w:val="center"/>
      </w:pPr>
      <w:r w:rsidRPr="006856C4">
        <w:t>Глава 17. Места (площадки) накопления твердых коммунальных отходов</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17.1.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Смоленской области, в соответствии с территориальной схемой обращения с отходами Смоленской области, утверждаемой приказом начальника Департамента Смоленской области по природным ресурсам и экологии от 11.11.2021 №0461/0103.</w:t>
      </w:r>
    </w:p>
    <w:p w:rsidR="000242C0" w:rsidRPr="006856C4" w:rsidRDefault="00471E7B">
      <w:pPr>
        <w:pStyle w:val="af8"/>
        <w:ind w:firstLine="851"/>
        <w:jc w:val="both"/>
        <w:rPr>
          <w:sz w:val="24"/>
          <w:szCs w:val="24"/>
        </w:rPr>
      </w:pPr>
      <w:r w:rsidRPr="006856C4">
        <w:rPr>
          <w:sz w:val="24"/>
          <w:szCs w:val="24"/>
        </w:rPr>
        <w:t>Складирование твердых коммунальных отходов, за исключением крупногабаритных отходов, на территории муниципального округа осуществляется потребителями в местах (на площадках) накопления твердых коммунальных отходов следующими способами:</w:t>
      </w:r>
    </w:p>
    <w:p w:rsidR="000242C0" w:rsidRPr="006856C4" w:rsidRDefault="00471E7B">
      <w:pPr>
        <w:pStyle w:val="af8"/>
        <w:ind w:firstLine="851"/>
        <w:jc w:val="both"/>
        <w:rPr>
          <w:sz w:val="24"/>
          <w:szCs w:val="24"/>
        </w:rPr>
      </w:pPr>
      <w:r w:rsidRPr="006856C4">
        <w:rPr>
          <w:sz w:val="24"/>
          <w:szCs w:val="24"/>
        </w:rPr>
        <w:t>а) в контейнеры, расположенные на контейнерных площадках;</w:t>
      </w:r>
    </w:p>
    <w:p w:rsidR="000242C0" w:rsidRPr="006856C4" w:rsidRDefault="00471E7B">
      <w:pPr>
        <w:pStyle w:val="af8"/>
        <w:ind w:firstLine="851"/>
        <w:jc w:val="both"/>
        <w:rPr>
          <w:sz w:val="24"/>
          <w:szCs w:val="24"/>
        </w:rPr>
      </w:pPr>
      <w:r w:rsidRPr="006856C4">
        <w:rPr>
          <w:sz w:val="24"/>
          <w:szCs w:val="24"/>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6856C4">
        <w:rPr>
          <w:bCs/>
          <w:sz w:val="24"/>
          <w:szCs w:val="24"/>
        </w:rPr>
        <w:t>Смоленской области</w:t>
      </w:r>
      <w:r w:rsidRPr="006856C4">
        <w:rPr>
          <w:sz w:val="24"/>
          <w:szCs w:val="24"/>
        </w:rPr>
        <w:t xml:space="preserve"> (далее - децентрализованный способ).</w:t>
      </w:r>
    </w:p>
    <w:p w:rsidR="000242C0" w:rsidRPr="006856C4" w:rsidRDefault="00471E7B">
      <w:pPr>
        <w:pStyle w:val="af8"/>
        <w:ind w:firstLine="851"/>
        <w:jc w:val="both"/>
        <w:rPr>
          <w:sz w:val="24"/>
          <w:szCs w:val="24"/>
        </w:rPr>
      </w:pPr>
      <w:r w:rsidRPr="006856C4">
        <w:rPr>
          <w:sz w:val="24"/>
          <w:szCs w:val="24"/>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муниципального округа.</w:t>
      </w:r>
    </w:p>
    <w:p w:rsidR="000242C0" w:rsidRPr="006856C4" w:rsidRDefault="00471E7B">
      <w:pPr>
        <w:pStyle w:val="af8"/>
        <w:ind w:firstLine="851"/>
        <w:jc w:val="both"/>
        <w:rPr>
          <w:sz w:val="24"/>
          <w:szCs w:val="24"/>
        </w:rPr>
      </w:pPr>
      <w:r w:rsidRPr="006856C4">
        <w:rPr>
          <w:sz w:val="24"/>
          <w:szCs w:val="24"/>
        </w:rPr>
        <w:t xml:space="preserve">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w:t>
      </w:r>
      <w:r w:rsidRPr="006856C4">
        <w:rPr>
          <w:bCs/>
          <w:sz w:val="24"/>
          <w:szCs w:val="24"/>
        </w:rPr>
        <w:t>Смоленской области</w:t>
      </w:r>
      <w:r w:rsidRPr="006856C4">
        <w:rPr>
          <w:b/>
          <w:bCs/>
          <w:sz w:val="24"/>
          <w:szCs w:val="24"/>
        </w:rPr>
        <w:t xml:space="preserve"> </w:t>
      </w:r>
      <w:r w:rsidRPr="006856C4">
        <w:rPr>
          <w:sz w:val="24"/>
          <w:szCs w:val="24"/>
        </w:rPr>
        <w:t>в соответствии с законодательством Российской Федерации в области санитарно-эпидемиологического благополучия населения.</w:t>
      </w:r>
    </w:p>
    <w:p w:rsidR="000242C0" w:rsidRPr="006856C4" w:rsidRDefault="00471E7B">
      <w:pPr>
        <w:pStyle w:val="aff4"/>
        <w:ind w:firstLine="851"/>
        <w:jc w:val="both"/>
        <w:rPr>
          <w:rFonts w:ascii="Times New Roman" w:hAnsi="Times New Roman" w:cs="Times New Roman"/>
          <w:sz w:val="24"/>
          <w:szCs w:val="24"/>
        </w:rPr>
      </w:pPr>
      <w:r w:rsidRPr="006856C4">
        <w:rPr>
          <w:rFonts w:ascii="Times New Roman" w:hAnsi="Times New Roman" w:cs="Times New Roman"/>
          <w:sz w:val="24"/>
          <w:szCs w:val="24"/>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17.2.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17.3.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Запрещается устраивать ограждение контейнерной площадки из сварной сетки, сетки-</w:t>
      </w:r>
      <w:proofErr w:type="spellStart"/>
      <w:r w:rsidRPr="006856C4">
        <w:rPr>
          <w:rFonts w:ascii="Times New Roman" w:hAnsi="Times New Roman" w:cs="Times New Roman"/>
          <w:bCs/>
          <w:sz w:val="24"/>
          <w:szCs w:val="24"/>
        </w:rPr>
        <w:t>рабицы</w:t>
      </w:r>
      <w:proofErr w:type="spellEnd"/>
      <w:r w:rsidRPr="006856C4">
        <w:rPr>
          <w:rFonts w:ascii="Times New Roman" w:hAnsi="Times New Roman" w:cs="Times New Roman"/>
          <w:bCs/>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Контейнерную площадку разрешается освещать в вечерне-ночное время с использованием установок наружного освещения.</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17.4.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 не менее 25 метров.</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lastRenderedPageBreak/>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5" w:name="_Hlk67486644"/>
      <w:r w:rsidRPr="006856C4">
        <w:rPr>
          <w:rFonts w:ascii="Times New Roman" w:hAnsi="Times New Roman" w:cs="Times New Roman"/>
          <w:bCs/>
          <w:sz w:val="24"/>
          <w:szCs w:val="24"/>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5"/>
      <w:r w:rsidRPr="006856C4">
        <w:rPr>
          <w:rFonts w:ascii="Times New Roman" w:hAnsi="Times New Roman" w:cs="Times New Roman"/>
          <w:bCs/>
          <w:sz w:val="24"/>
          <w:szCs w:val="24"/>
        </w:rPr>
        <w:t>.</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10 метров. </w:t>
      </w:r>
    </w:p>
    <w:p w:rsidR="000242C0" w:rsidRPr="006856C4" w:rsidRDefault="00471E7B" w:rsidP="006856C4">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17.5.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№3.</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Не допускается промывка контейнеров и (или) бункеров на контейнерных площадках.</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0242C0" w:rsidRPr="006856C4" w:rsidRDefault="00471E7B">
      <w:pPr>
        <w:spacing w:after="0" w:line="240" w:lineRule="auto"/>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0242C0" w:rsidRPr="006856C4" w:rsidRDefault="00471E7B">
      <w:pPr>
        <w:pStyle w:val="aff4"/>
        <w:ind w:firstLine="709"/>
        <w:jc w:val="both"/>
        <w:rPr>
          <w:rFonts w:ascii="Times New Roman" w:hAnsi="Times New Roman" w:cs="Times New Roman"/>
          <w:bCs/>
          <w:sz w:val="24"/>
          <w:szCs w:val="24"/>
        </w:rPr>
      </w:pPr>
      <w:r w:rsidRPr="006856C4">
        <w:rPr>
          <w:rFonts w:ascii="Times New Roman" w:hAnsi="Times New Roman" w:cs="Times New Roman"/>
          <w:bCs/>
          <w:sz w:val="24"/>
          <w:szCs w:val="24"/>
        </w:rPr>
        <w:t>17.6.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17.7.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 xml:space="preserve">17.8. Накопление отработанных ртутьсодержащих ламп производится отдельно от других видов отходов в соответствии с </w:t>
      </w:r>
      <w:r w:rsidRPr="006856C4">
        <w:rPr>
          <w:rFonts w:ascii="Times New Roman" w:hAnsi="Times New Roman" w:cs="Times New Roman"/>
          <w:bCs/>
          <w:sz w:val="24"/>
          <w:szCs w:val="24"/>
        </w:rPr>
        <w:t>Постановлением Правительства Российской Федерации от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6856C4">
        <w:rPr>
          <w:rFonts w:ascii="Times New Roman" w:hAnsi="Times New Roman" w:cs="Times New Roman"/>
          <w:sz w:val="24"/>
          <w:szCs w:val="24"/>
        </w:rPr>
        <w:t>.</w:t>
      </w:r>
    </w:p>
    <w:p w:rsidR="000242C0" w:rsidRPr="006856C4" w:rsidRDefault="000242C0">
      <w:pPr>
        <w:pStyle w:val="aff4"/>
        <w:ind w:firstLine="709"/>
        <w:jc w:val="both"/>
        <w:rPr>
          <w:rFonts w:ascii="Times New Roman" w:hAnsi="Times New Roman" w:cs="Times New Roman"/>
          <w:sz w:val="24"/>
          <w:szCs w:val="24"/>
        </w:rPr>
      </w:pPr>
    </w:p>
    <w:p w:rsidR="0025556C" w:rsidRPr="006856C4" w:rsidRDefault="0025556C">
      <w:pPr>
        <w:pStyle w:val="4"/>
        <w:spacing w:beforeAutospacing="0" w:after="0" w:afterAutospacing="0"/>
        <w:ind w:firstLine="709"/>
        <w:jc w:val="both"/>
        <w:rPr>
          <w:color w:val="FF0000"/>
        </w:rPr>
      </w:pPr>
    </w:p>
    <w:p w:rsidR="000242C0" w:rsidRPr="006856C4" w:rsidRDefault="00471E7B" w:rsidP="0025556C">
      <w:pPr>
        <w:pStyle w:val="4"/>
        <w:spacing w:beforeAutospacing="0" w:after="0" w:afterAutospacing="0"/>
        <w:ind w:firstLine="709"/>
        <w:jc w:val="center"/>
      </w:pPr>
      <w:r w:rsidRPr="006856C4">
        <w:t>Глава 18. Выпас и прогон сельскохозяйственных животных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18.1.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18.2.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18.3. Во всех случаях, предусмотренных пунктами 18.1 и 18.2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18.4.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18.5.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18.6. Даты начала и окончания выпаса в муниципальном округе, маршруты и время прогона и выпаса сельскохозяйственных животных по территории муниципального округа определяются постановлением уполномоченного органа. </w:t>
      </w:r>
    </w:p>
    <w:p w:rsidR="000242C0" w:rsidRPr="006856C4" w:rsidRDefault="00471E7B" w:rsidP="006856C4">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Время прогона и выпаса сельскохозяйственных животных по территории муниципального округа должно быть определено </w:t>
      </w:r>
      <w:r w:rsidRPr="006856C4">
        <w:rPr>
          <w:rFonts w:ascii="Times New Roman" w:hAnsi="Times New Roman" w:cs="Times New Roman"/>
          <w:iCs/>
          <w:sz w:val="24"/>
          <w:szCs w:val="24"/>
        </w:rPr>
        <w:t xml:space="preserve">не ранее 6.00 и не позднее 21.00 по местному времени в рабочие </w:t>
      </w:r>
      <w:r w:rsidRPr="006856C4">
        <w:rPr>
          <w:rFonts w:ascii="Times New Roman" w:hAnsi="Times New Roman" w:cs="Times New Roman"/>
          <w:iCs/>
          <w:sz w:val="24"/>
          <w:szCs w:val="24"/>
        </w:rPr>
        <w:lastRenderedPageBreak/>
        <w:t>дни и не ранее 7.00 и не позднее 20.00 по местному времени в выходные и праздничные дни</w:t>
      </w:r>
      <w:r w:rsidRPr="006856C4">
        <w:rPr>
          <w:rFonts w:ascii="Times New Roman" w:hAnsi="Times New Roman" w:cs="Times New Roman"/>
          <w:sz w:val="24"/>
          <w:szCs w:val="24"/>
        </w:rPr>
        <w:t>.</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Для обсуждения и согласования дат начала и окончания выпаса в муниципальном округе, маршрутов и времени прогона и выпаса сельскохозяйственных животных по территории муниципального округа, а также для внесения изменений в ранее установленные постановлением даты начала и окончания выпаса, маршруты и время прогона и выпаса сельскохозяйственных животных по территории муниципального округа могут проводиться собрания граждан в порядке, определенном законодательством Российской Федерации и муниципальными правовыми актами.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По вопросам, указанным в абзаце четвертом настоящего пункта, граждане также вправе направлять обращения в уполномоченный орган в соответствии с Федеральным законом от 02.05.2006 № 59-ФЗ «О порядке рассмотрения обращений граждан Российской Федерации».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Выпас и прогон сельскохозяйственных животных производится с установлением публичного сервитута либо без установления такового.</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18.7.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Пастух обязан следить и не допускать, чтобы сельскохозяйственные животные отбились от стада во время прогона, выпаса. </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18.8. При осуществлении выпаса сельскохозяйственных животных допускается: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 свободный выпас сельскохозяйственных животных на огороженной территории;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2) выпас сельскохозяйственных животных на неогороженных территориях (пастбищах) под надзором собственника или пастуха.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Выпас лошадей допускается лишь в их стреноженном состоянии.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18.9. При осуществлении выпаса и прогона сельскохозяйственных животных запрещается: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безнадзорное пребывание сельскохозяйственных животных вне специально отведенных для выпаса и прогона мест;</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выпас сельскохозяйственных животных на неогороженных территориях (пастбищах) без надзора;</w:t>
      </w:r>
    </w:p>
    <w:p w:rsidR="000242C0" w:rsidRPr="006856C4" w:rsidRDefault="00471E7B" w:rsidP="006856C4">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выпас сельскохозяйственных животных на территориях общего пользования муниципального округа,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выпас сельскохозяйственных животных в границах полосы отвода автомобильной дороги;</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оставлять на автомобильной дороге сельскохозяйственных животных без надзора;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 вести сельскохозяйственных животных по автомобильной дороге с </w:t>
      </w:r>
      <w:proofErr w:type="spellStart"/>
      <w:r w:rsidRPr="006856C4">
        <w:rPr>
          <w:rFonts w:ascii="Times New Roman" w:hAnsi="Times New Roman" w:cs="Times New Roman"/>
          <w:sz w:val="24"/>
          <w:szCs w:val="24"/>
        </w:rPr>
        <w:t>асфальто</w:t>
      </w:r>
      <w:proofErr w:type="spellEnd"/>
      <w:r w:rsidRPr="006856C4">
        <w:rPr>
          <w:rFonts w:ascii="Times New Roman" w:hAnsi="Times New Roman" w:cs="Times New Roman"/>
          <w:sz w:val="24"/>
          <w:szCs w:val="24"/>
        </w:rPr>
        <w:t>- и цементобетонным покрытием при наличии иных путей;</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выпас сельскохозяйственных животных и организация для них летних лагерей, ванн в границах прибрежных защитных полос;</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0242C0" w:rsidRPr="006856C4" w:rsidRDefault="000242C0">
      <w:pPr>
        <w:pStyle w:val="aff4"/>
        <w:ind w:firstLine="709"/>
        <w:rPr>
          <w:rFonts w:ascii="Times New Roman" w:hAnsi="Times New Roman" w:cs="Times New Roman"/>
          <w:color w:val="FF0000"/>
          <w:sz w:val="24"/>
          <w:szCs w:val="24"/>
        </w:rPr>
      </w:pPr>
    </w:p>
    <w:p w:rsidR="000242C0" w:rsidRPr="006856C4" w:rsidRDefault="00471E7B" w:rsidP="0025556C">
      <w:pPr>
        <w:pStyle w:val="4"/>
        <w:spacing w:beforeAutospacing="0" w:after="0" w:afterAutospacing="0"/>
        <w:ind w:firstLine="709"/>
        <w:jc w:val="center"/>
      </w:pPr>
      <w:r w:rsidRPr="006856C4">
        <w:t xml:space="preserve">Глава 19. Праздничное оформление </w:t>
      </w:r>
      <w:proofErr w:type="gramStart"/>
      <w:r w:rsidRPr="006856C4">
        <w:t>территории  муниципального</w:t>
      </w:r>
      <w:proofErr w:type="gramEnd"/>
      <w:r w:rsidRPr="006856C4">
        <w:t xml:space="preserve"> округа</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lastRenderedPageBreak/>
        <w:t>19.1. Праздничное и (или) тематическое оформление территории муниципального округа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19.2. В перечень объектов праздничного оформления могут включаться:</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а) площади, улицы, мостовые сооружения, магистрали;</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б) места массовых гуляний, парки, скверы, набережные;</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в) фасады зданий;</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д) наземный общественный пассажирский транспорт, территории и фасады зданий, строений и сооружений транспортной инфраструктуры.</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19.3. К элементам праздничного оформления относятся:</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праздничная подсветка фасадов зданий;</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иллюминационные гирлянды и кронштейны;</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подсветка зеленых насаждений;</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праздничное и тематическое оформление пассажирского транспорта;</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государственные и муниципальные флаги, государственная и муниципальная символика;</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декоративные флаги, флажки, стяги;</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информационные и тематические материалы на рекламных конструкциях;</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19.4. Для праздничного оформления муниципального округа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19.5.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19.6.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19.7.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19.8.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муниципального округа 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9431D6" w:rsidRPr="006856C4">
        <w:rPr>
          <w:rFonts w:ascii="Times New Roman" w:hAnsi="Times New Roman" w:cs="Times New Roman"/>
          <w:bCs/>
          <w:sz w:val="24"/>
          <w:szCs w:val="24"/>
          <w:lang w:eastAsia="ar-SA"/>
        </w:rPr>
        <w:t>муниципального округа</w:t>
      </w:r>
      <w:r w:rsidRPr="006856C4">
        <w:rPr>
          <w:rFonts w:ascii="Times New Roman" w:hAnsi="Times New Roman" w:cs="Times New Roman"/>
          <w:sz w:val="24"/>
          <w:szCs w:val="24"/>
        </w:rPr>
        <w:t xml:space="preserve">, в порядке, предусмотренном Федеральным законом от 05.04.2013 </w:t>
      </w:r>
      <w:r w:rsidRPr="006856C4">
        <w:rPr>
          <w:rFonts w:ascii="Times New Roman" w:hAnsi="Times New Roman" w:cs="Times New Roman"/>
          <w:sz w:val="24"/>
          <w:szCs w:val="24"/>
        </w:rPr>
        <w:lastRenderedPageBreak/>
        <w:t>№ 44-ФЗ «О контрактной системе в сфере закупок товаров, работ, услуг для обеспечения государственных и муниципальных нужд».</w:t>
      </w:r>
    </w:p>
    <w:p w:rsidR="000242C0" w:rsidRPr="006856C4" w:rsidRDefault="00471E7B">
      <w:pPr>
        <w:pStyle w:val="aff4"/>
        <w:ind w:firstLine="709"/>
        <w:jc w:val="both"/>
        <w:rPr>
          <w:rFonts w:ascii="Times New Roman" w:hAnsi="Times New Roman" w:cs="Times New Roman"/>
          <w:sz w:val="24"/>
          <w:szCs w:val="24"/>
        </w:rPr>
      </w:pPr>
      <w:r w:rsidRPr="006856C4">
        <w:rPr>
          <w:rFonts w:ascii="Times New Roman" w:hAnsi="Times New Roman" w:cs="Times New Roman"/>
          <w:sz w:val="24"/>
          <w:szCs w:val="24"/>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0242C0" w:rsidRPr="006856C4" w:rsidRDefault="000242C0">
      <w:pPr>
        <w:pStyle w:val="aff4"/>
        <w:ind w:firstLine="709"/>
        <w:jc w:val="both"/>
        <w:rPr>
          <w:rFonts w:ascii="Times New Roman" w:hAnsi="Times New Roman" w:cs="Times New Roman"/>
          <w:color w:val="FF0000"/>
          <w:sz w:val="24"/>
          <w:szCs w:val="24"/>
        </w:rPr>
      </w:pPr>
    </w:p>
    <w:p w:rsidR="00A62B42" w:rsidRPr="006856C4" w:rsidRDefault="00A62B42" w:rsidP="00A62B42">
      <w:pPr>
        <w:pStyle w:val="4"/>
        <w:spacing w:beforeAutospacing="0" w:after="0" w:afterAutospacing="0"/>
        <w:ind w:firstLine="709"/>
        <w:jc w:val="center"/>
        <w:rPr>
          <w:color w:val="FF0000"/>
        </w:rPr>
      </w:pPr>
    </w:p>
    <w:p w:rsidR="000242C0" w:rsidRPr="006856C4" w:rsidRDefault="00471E7B" w:rsidP="00A62B42">
      <w:pPr>
        <w:pStyle w:val="4"/>
        <w:spacing w:beforeAutospacing="0" w:after="0" w:afterAutospacing="0"/>
        <w:ind w:firstLine="709"/>
        <w:jc w:val="center"/>
      </w:pPr>
      <w:r w:rsidRPr="006856C4">
        <w:t>Глава 20. Ответственность за нарушение Правил</w:t>
      </w:r>
    </w:p>
    <w:p w:rsidR="000242C0" w:rsidRPr="006856C4" w:rsidRDefault="00471E7B">
      <w:pPr>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20.1. 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 и законодательством Российской Федерации.</w:t>
      </w:r>
    </w:p>
    <w:p w:rsidR="000242C0" w:rsidRPr="006856C4" w:rsidRDefault="00471E7B">
      <w:pPr>
        <w:widowControl w:val="0"/>
        <w:spacing w:after="0" w:line="240" w:lineRule="auto"/>
        <w:ind w:firstLine="709"/>
        <w:jc w:val="both"/>
        <w:rPr>
          <w:rFonts w:ascii="Times New Roman" w:hAnsi="Times New Roman" w:cs="Times New Roman"/>
          <w:b/>
          <w:sz w:val="24"/>
          <w:szCs w:val="24"/>
        </w:rPr>
      </w:pPr>
      <w:r w:rsidRPr="006856C4">
        <w:rPr>
          <w:rFonts w:ascii="Times New Roman" w:hAnsi="Times New Roman" w:cs="Times New Roman"/>
          <w:sz w:val="24"/>
          <w:szCs w:val="24"/>
        </w:rPr>
        <w:t>20.2. Также в соответствии с Федеральным законом от 31 июля 2020 года                        №248-ФЗ «О государственном контроле (надзоре) и муниципальном контроле в Российской Федерации», решением Дорогобужск</w:t>
      </w:r>
      <w:r w:rsidR="00A62B42" w:rsidRPr="006856C4">
        <w:rPr>
          <w:rFonts w:ascii="Times New Roman" w:hAnsi="Times New Roman" w:cs="Times New Roman"/>
          <w:sz w:val="24"/>
          <w:szCs w:val="24"/>
        </w:rPr>
        <w:t>ой</w:t>
      </w:r>
      <w:r w:rsidRPr="006856C4">
        <w:rPr>
          <w:rFonts w:ascii="Times New Roman" w:hAnsi="Times New Roman" w:cs="Times New Roman"/>
          <w:sz w:val="24"/>
          <w:szCs w:val="24"/>
        </w:rPr>
        <w:t xml:space="preserve"> </w:t>
      </w:r>
      <w:r w:rsidR="00A62B42" w:rsidRPr="006856C4">
        <w:rPr>
          <w:rFonts w:ascii="Times New Roman" w:hAnsi="Times New Roman" w:cs="Times New Roman"/>
          <w:sz w:val="24"/>
          <w:szCs w:val="24"/>
        </w:rPr>
        <w:t>окружной Думы</w:t>
      </w:r>
      <w:r w:rsidRPr="006856C4">
        <w:rPr>
          <w:rFonts w:ascii="Times New Roman" w:hAnsi="Times New Roman" w:cs="Times New Roman"/>
          <w:sz w:val="24"/>
          <w:szCs w:val="24"/>
        </w:rPr>
        <w:t xml:space="preserve"> «</w:t>
      </w:r>
      <w:r w:rsidRPr="006856C4">
        <w:rPr>
          <w:rFonts w:ascii="Times New Roman" w:hAnsi="Times New Roman" w:cs="Times New Roman"/>
          <w:bCs/>
          <w:sz w:val="24"/>
          <w:szCs w:val="24"/>
        </w:rPr>
        <w:t xml:space="preserve">Об утверждении Положения о муниципальном контроле в сфере благоустройства на территории муниципального образования </w:t>
      </w:r>
      <w:r w:rsidR="00A62B42" w:rsidRPr="006856C4">
        <w:rPr>
          <w:rFonts w:ascii="Times New Roman" w:hAnsi="Times New Roman" w:cs="Times New Roman"/>
          <w:bCs/>
          <w:sz w:val="24"/>
          <w:szCs w:val="24"/>
        </w:rPr>
        <w:t>«Дорогобужский муниципальный округ»</w:t>
      </w:r>
      <w:r w:rsidRPr="006856C4">
        <w:rPr>
          <w:rFonts w:ascii="Times New Roman" w:hAnsi="Times New Roman" w:cs="Times New Roman"/>
          <w:bCs/>
          <w:sz w:val="24"/>
          <w:szCs w:val="24"/>
        </w:rPr>
        <w:t xml:space="preserve"> Смоленской области</w:t>
      </w:r>
      <w:r w:rsidRPr="006856C4">
        <w:rPr>
          <w:rFonts w:ascii="Times New Roman" w:hAnsi="Times New Roman" w:cs="Times New Roman"/>
          <w:sz w:val="24"/>
          <w:szCs w:val="24"/>
        </w:rPr>
        <w:t xml:space="preserve">» на территории муниципального образования </w:t>
      </w:r>
      <w:r w:rsidR="00A62B42" w:rsidRPr="006856C4">
        <w:rPr>
          <w:rFonts w:ascii="Times New Roman" w:hAnsi="Times New Roman" w:cs="Times New Roman"/>
          <w:bCs/>
          <w:sz w:val="24"/>
          <w:szCs w:val="24"/>
        </w:rPr>
        <w:t>«Дорогобужский муниципальный округ» Смоленской области</w:t>
      </w:r>
      <w:r w:rsidR="00A62B42" w:rsidRPr="006856C4">
        <w:rPr>
          <w:rFonts w:ascii="Times New Roman" w:hAnsi="Times New Roman" w:cs="Times New Roman"/>
          <w:sz w:val="24"/>
          <w:szCs w:val="24"/>
        </w:rPr>
        <w:t xml:space="preserve"> </w:t>
      </w:r>
      <w:r w:rsidRPr="006856C4">
        <w:rPr>
          <w:rFonts w:ascii="Times New Roman" w:hAnsi="Times New Roman" w:cs="Times New Roman"/>
          <w:sz w:val="24"/>
          <w:szCs w:val="24"/>
        </w:rPr>
        <w:t>осуществляется муниципальный контроль в сфере благоустройства.</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20.3. Одним из механизмов контроля за соблюдением Правил является общественный контроль.</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6856C4">
        <w:rPr>
          <w:rFonts w:ascii="Times New Roman" w:hAnsi="Times New Roman" w:cs="Times New Roman"/>
          <w:sz w:val="24"/>
          <w:szCs w:val="24"/>
        </w:rPr>
        <w:t>видеофиксации</w:t>
      </w:r>
      <w:proofErr w:type="spellEnd"/>
      <w:r w:rsidRPr="006856C4">
        <w:rPr>
          <w:rFonts w:ascii="Times New Roman" w:hAnsi="Times New Roman" w:cs="Times New Roman"/>
          <w:sz w:val="24"/>
          <w:szCs w:val="24"/>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0242C0" w:rsidRPr="006856C4" w:rsidRDefault="00471E7B">
      <w:pPr>
        <w:widowControl w:val="0"/>
        <w:spacing w:after="0" w:line="240" w:lineRule="auto"/>
        <w:ind w:firstLine="709"/>
        <w:jc w:val="both"/>
        <w:rPr>
          <w:rFonts w:ascii="Times New Roman" w:hAnsi="Times New Roman" w:cs="Times New Roman"/>
          <w:sz w:val="24"/>
          <w:szCs w:val="24"/>
        </w:rPr>
      </w:pPr>
      <w:r w:rsidRPr="006856C4">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242C0" w:rsidRPr="00A62B42" w:rsidRDefault="000242C0">
      <w:pPr>
        <w:pStyle w:val="aff4"/>
        <w:jc w:val="both"/>
        <w:rPr>
          <w:rFonts w:ascii="Times New Roman" w:hAnsi="Times New Roman" w:cs="Times New Roman"/>
          <w:sz w:val="28"/>
          <w:szCs w:val="28"/>
        </w:rPr>
      </w:pPr>
    </w:p>
    <w:p w:rsidR="000242C0" w:rsidRPr="00A62B42" w:rsidRDefault="000242C0">
      <w:pPr>
        <w:pStyle w:val="aff4"/>
        <w:jc w:val="both"/>
        <w:rPr>
          <w:rFonts w:ascii="Times New Roman" w:hAnsi="Times New Roman" w:cs="Times New Roman"/>
          <w:sz w:val="28"/>
          <w:szCs w:val="28"/>
        </w:rPr>
      </w:pPr>
    </w:p>
    <w:p w:rsidR="000242C0" w:rsidRPr="00107FF0" w:rsidRDefault="000242C0">
      <w:pPr>
        <w:pStyle w:val="aff4"/>
        <w:jc w:val="both"/>
        <w:rPr>
          <w:rFonts w:ascii="Times New Roman" w:hAnsi="Times New Roman" w:cs="Times New Roman"/>
          <w:color w:val="FF0000"/>
          <w:sz w:val="28"/>
          <w:szCs w:val="28"/>
        </w:rPr>
      </w:pPr>
    </w:p>
    <w:p w:rsidR="000242C0" w:rsidRPr="00107FF0" w:rsidRDefault="000242C0">
      <w:pPr>
        <w:pStyle w:val="aff4"/>
        <w:jc w:val="both"/>
        <w:rPr>
          <w:rFonts w:ascii="Times New Roman" w:hAnsi="Times New Roman" w:cs="Times New Roman"/>
          <w:color w:val="FF0000"/>
          <w:sz w:val="26"/>
          <w:szCs w:val="26"/>
        </w:rPr>
      </w:pPr>
    </w:p>
    <w:sectPr w:rsidR="000242C0" w:rsidRPr="00107FF0">
      <w:headerReference w:type="even" r:id="rId10"/>
      <w:headerReference w:type="default" r:id="rId11"/>
      <w:pgSz w:w="11906" w:h="16838"/>
      <w:pgMar w:top="765" w:right="566" w:bottom="765"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8F" w:rsidRDefault="003B4E8F">
      <w:pPr>
        <w:spacing w:after="0" w:line="240" w:lineRule="auto"/>
      </w:pPr>
      <w:r>
        <w:separator/>
      </w:r>
    </w:p>
  </w:endnote>
  <w:endnote w:type="continuationSeparator" w:id="0">
    <w:p w:rsidR="003B4E8F" w:rsidRDefault="003B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8F" w:rsidRDefault="003B4E8F">
      <w:pPr>
        <w:spacing w:after="0" w:line="240" w:lineRule="auto"/>
      </w:pPr>
      <w:r>
        <w:separator/>
      </w:r>
    </w:p>
  </w:footnote>
  <w:footnote w:type="continuationSeparator" w:id="0">
    <w:p w:rsidR="003B4E8F" w:rsidRDefault="003B4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6C4" w:rsidRDefault="006856C4">
    <w:pPr>
      <w:pStyle w:val="aa"/>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wp:docPr id="1" name="Врезка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6856C4" w:rsidRDefault="006856C4">
                          <w:pPr>
                            <w:pStyle w:val="aa"/>
                            <w:rPr>
                              <w:rStyle w:val="ab"/>
                            </w:rPr>
                          </w:pPr>
                          <w:r>
                            <w:rPr>
                              <w:rStyle w:val="ab"/>
                            </w:rPr>
                            <w:fldChar w:fldCharType="begin"/>
                          </w:r>
                          <w:r>
                            <w:rPr>
                              <w:rStyle w:val="ab"/>
                            </w:rPr>
                            <w:instrText xml:space="preserve"> PAGE </w:instrText>
                          </w:r>
                          <w:r>
                            <w:rPr>
                              <w:rStyle w:val="ab"/>
                            </w:rPr>
                            <w:fldChar w:fldCharType="separate"/>
                          </w:r>
                          <w:r>
                            <w:rPr>
                              <w:rStyle w:val="ab"/>
                            </w:rPr>
                            <w:t>0</w:t>
                          </w:r>
                          <w:r>
                            <w:rPr>
                              <w:rStyle w:val="ab"/>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2"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FVhc2TEAQAAagMAAA4AAAAAAAAAAAAAAAAALgIA&#10;AGRycy9lMm9Eb2MueG1sUEsBAi0AFAAGAAgAAAAhAO9ykorYAAAAAQEAAA8AAAAAAAAAAAAAAAAA&#10;HgQAAGRycy9kb3ducmV2LnhtbFBLBQYAAAAABAAEAPMAAAAjBQAAAAA=&#10;" stroked="f">
              <v:fill opacity="0"/>
              <v:textbox style="mso-fit-shape-to-text:t" inset="0,0,0,0">
                <w:txbxContent>
                  <w:p w:rsidR="009D0EA9" w:rsidRDefault="009D0EA9">
                    <w:pPr>
                      <w:pStyle w:val="aa"/>
                      <w:rPr>
                        <w:rStyle w:val="ab"/>
                      </w:rPr>
                    </w:pPr>
                    <w:r>
                      <w:rPr>
                        <w:rStyle w:val="ab"/>
                      </w:rPr>
                      <w:fldChar w:fldCharType="begin"/>
                    </w:r>
                    <w:r>
                      <w:rPr>
                        <w:rStyle w:val="ab"/>
                      </w:rPr>
                      <w:instrText xml:space="preserve"> PAGE </w:instrText>
                    </w:r>
                    <w:r>
                      <w:rPr>
                        <w:rStyle w:val="ab"/>
                      </w:rPr>
                      <w:fldChar w:fldCharType="separate"/>
                    </w:r>
                    <w:r>
                      <w:rPr>
                        <w:rStyle w:val="ab"/>
                      </w:rPr>
                      <w:t>0</w:t>
                    </w:r>
                    <w:r>
                      <w:rPr>
                        <w:rStyle w:val="ab"/>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6C4" w:rsidRDefault="006856C4">
    <w:pPr>
      <w:pStyle w:val="aa"/>
    </w:pPr>
    <w:r>
      <w:rPr>
        <w:noProof/>
      </w:rPr>
      <mc:AlternateContent>
        <mc:Choice Requires="wps">
          <w:drawing>
            <wp:anchor distT="0" distB="0" distL="0" distR="0" simplePos="0" relativeHeight="56" behindDoc="0" locked="0" layoutInCell="0" allowOverlap="1">
              <wp:simplePos x="0" y="0"/>
              <wp:positionH relativeFrom="margin">
                <wp:align>center</wp:align>
              </wp:positionH>
              <wp:positionV relativeFrom="paragraph">
                <wp:posOffset>635</wp:posOffset>
              </wp:positionV>
              <wp:extent cx="153035" cy="175260"/>
              <wp:effectExtent l="0" t="0" r="0" b="0"/>
              <wp:wrapSquare wrapText="bothSides"/>
              <wp:docPr id="2" name="Врезка3"/>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6856C4" w:rsidRDefault="006856C4">
                          <w:pPr>
                            <w:pStyle w:val="aa"/>
                            <w:rPr>
                              <w:rStyle w:val="ab"/>
                            </w:rPr>
                          </w:pPr>
                          <w:r>
                            <w:rPr>
                              <w:rStyle w:val="ab"/>
                            </w:rPr>
                            <w:fldChar w:fldCharType="begin"/>
                          </w:r>
                          <w:r>
                            <w:rPr>
                              <w:rStyle w:val="ab"/>
                            </w:rPr>
                            <w:instrText xml:space="preserve"> PAGE </w:instrText>
                          </w:r>
                          <w:r>
                            <w:rPr>
                              <w:rStyle w:val="ab"/>
                            </w:rPr>
                            <w:fldChar w:fldCharType="separate"/>
                          </w:r>
                          <w:r w:rsidR="00374077">
                            <w:rPr>
                              <w:rStyle w:val="ab"/>
                              <w:noProof/>
                            </w:rPr>
                            <w:t>13</w:t>
                          </w:r>
                          <w:r>
                            <w:rPr>
                              <w:rStyle w:val="ab"/>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3" o:spid="_x0000_s1027" type="#_x0000_t202" style="position:absolute;margin-left:0;margin-top:.05pt;width:12.05pt;height:13.8pt;z-index:5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" o:allowincell="f" stroked="f">
              <v:fill opacity="0"/>
              <v:textbox style="mso-fit-shape-to-text:t" inset="0,0,0,0">
                <w:txbxContent>
                  <w:p w:rsidR="006856C4" w:rsidRDefault="006856C4">
                    <w:pPr>
                      <w:pStyle w:val="aa"/>
                      <w:rPr>
                        <w:rStyle w:val="ab"/>
                      </w:rPr>
                    </w:pPr>
                    <w:r>
                      <w:rPr>
                        <w:rStyle w:val="ab"/>
                      </w:rPr>
                      <w:fldChar w:fldCharType="begin"/>
                    </w:r>
                    <w:r>
                      <w:rPr>
                        <w:rStyle w:val="ab"/>
                      </w:rPr>
                      <w:instrText xml:space="preserve"> PAGE </w:instrText>
                    </w:r>
                    <w:r>
                      <w:rPr>
                        <w:rStyle w:val="ab"/>
                      </w:rPr>
                      <w:fldChar w:fldCharType="separate"/>
                    </w:r>
                    <w:r w:rsidR="00374077">
                      <w:rPr>
                        <w:rStyle w:val="ab"/>
                        <w:noProof/>
                      </w:rPr>
                      <w:t>13</w:t>
                    </w:r>
                    <w:r>
                      <w:rPr>
                        <w:rStyle w:val="ab"/>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9E7C30"/>
    <w:multiLevelType w:val="multilevel"/>
    <w:tmpl w:val="383E2768"/>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proofState w:spelling="clean" w:grammar="clean"/>
  <w:documentProtection w:edit="readOnly" w:enforcement="0"/>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C0"/>
    <w:rsid w:val="00004CE9"/>
    <w:rsid w:val="000242C0"/>
    <w:rsid w:val="00080103"/>
    <w:rsid w:val="00107311"/>
    <w:rsid w:val="00107FF0"/>
    <w:rsid w:val="001B74AF"/>
    <w:rsid w:val="002156B2"/>
    <w:rsid w:val="0025556C"/>
    <w:rsid w:val="002F6AF6"/>
    <w:rsid w:val="00300686"/>
    <w:rsid w:val="00306933"/>
    <w:rsid w:val="00324EA8"/>
    <w:rsid w:val="00374077"/>
    <w:rsid w:val="003B07D6"/>
    <w:rsid w:val="003B4E8F"/>
    <w:rsid w:val="00457B6C"/>
    <w:rsid w:val="00471E7B"/>
    <w:rsid w:val="004775CD"/>
    <w:rsid w:val="00502264"/>
    <w:rsid w:val="00511F4E"/>
    <w:rsid w:val="005F6F71"/>
    <w:rsid w:val="00637EA7"/>
    <w:rsid w:val="006856C4"/>
    <w:rsid w:val="006A7DA6"/>
    <w:rsid w:val="00734BB2"/>
    <w:rsid w:val="00781CA0"/>
    <w:rsid w:val="007A4C15"/>
    <w:rsid w:val="007C12A6"/>
    <w:rsid w:val="007F2C22"/>
    <w:rsid w:val="00812883"/>
    <w:rsid w:val="008329BB"/>
    <w:rsid w:val="008631CD"/>
    <w:rsid w:val="009431D6"/>
    <w:rsid w:val="009B4767"/>
    <w:rsid w:val="009D0EA9"/>
    <w:rsid w:val="00A62B42"/>
    <w:rsid w:val="00AC4580"/>
    <w:rsid w:val="00B65E04"/>
    <w:rsid w:val="00BB519D"/>
    <w:rsid w:val="00C55B24"/>
    <w:rsid w:val="00D373C0"/>
    <w:rsid w:val="00E065A6"/>
    <w:rsid w:val="00E91927"/>
    <w:rsid w:val="00EE0E16"/>
    <w:rsid w:val="00F74A42"/>
    <w:rsid w:val="00FE60FF"/>
    <w:rsid w:val="00FE69AA"/>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FB81B-5A4E-48BE-814B-3384B726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spacing w:before="108" w:after="108" w:line="240" w:lineRule="auto"/>
      <w:jc w:val="center"/>
      <w:outlineLvl w:val="0"/>
    </w:pPr>
    <w:rPr>
      <w:rFonts w:ascii="Arial" w:hAnsi="Arial" w:cs="Times New Roman"/>
      <w:b/>
      <w:bCs/>
      <w:color w:val="000080"/>
      <w:sz w:val="20"/>
      <w:szCs w:val="20"/>
    </w:rPr>
  </w:style>
  <w:style w:type="paragraph" w:styleId="2">
    <w:name w:val="heading 2"/>
    <w:basedOn w:val="a0"/>
    <w:next w:val="a1"/>
    <w:qFormat/>
    <w:pPr>
      <w:numPr>
        <w:ilvl w:val="1"/>
        <w:numId w:val="1"/>
      </w:numPr>
      <w:spacing w:before="200"/>
      <w:outlineLvl w:val="1"/>
    </w:pPr>
    <w:rPr>
      <w:b/>
      <w:bCs/>
      <w:sz w:val="32"/>
      <w:szCs w:val="32"/>
    </w:rPr>
  </w:style>
  <w:style w:type="paragraph" w:styleId="4">
    <w:name w:val="heading 4"/>
    <w:basedOn w:val="a"/>
    <w:link w:val="40"/>
    <w:qFormat/>
    <w:locked/>
    <w:rsid w:val="00C03D5E"/>
    <w:pPr>
      <w:spacing w:beforeAutospacing="1" w:afterAutospacing="1" w:line="240" w:lineRule="auto"/>
      <w:outlineLvl w:val="3"/>
    </w:pPr>
    <w:rPr>
      <w:rFonts w:ascii="Times New Roman" w:hAnsi="Times New Roman"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link w:val="a6"/>
    <w:semiHidden/>
    <w:qFormat/>
    <w:rsid w:val="00B31141"/>
    <w:rPr>
      <w:rFonts w:ascii="Segoe UI" w:eastAsia="Times New Roman" w:hAnsi="Segoe UI" w:cs="Segoe UI"/>
      <w:sz w:val="18"/>
      <w:szCs w:val="18"/>
    </w:rPr>
  </w:style>
  <w:style w:type="character" w:customStyle="1" w:styleId="10">
    <w:name w:val="Заголовок 1 Знак"/>
    <w:basedOn w:val="a2"/>
    <w:link w:val="1"/>
    <w:qFormat/>
    <w:rsid w:val="00C03D5E"/>
    <w:rPr>
      <w:rFonts w:ascii="Arial" w:eastAsia="Times New Roman" w:hAnsi="Arial"/>
      <w:b/>
      <w:bCs/>
      <w:color w:val="000080"/>
      <w:sz w:val="20"/>
      <w:szCs w:val="20"/>
    </w:rPr>
  </w:style>
  <w:style w:type="character" w:customStyle="1" w:styleId="40">
    <w:name w:val="Заголовок 4 Знак"/>
    <w:basedOn w:val="a2"/>
    <w:link w:val="4"/>
    <w:qFormat/>
    <w:rsid w:val="00C03D5E"/>
    <w:rPr>
      <w:rFonts w:eastAsia="Times New Roman"/>
      <w:b/>
      <w:bCs/>
      <w:sz w:val="24"/>
      <w:szCs w:val="24"/>
    </w:rPr>
  </w:style>
  <w:style w:type="character" w:styleId="a7">
    <w:name w:val="Hyperlink"/>
    <w:uiPriority w:val="99"/>
    <w:rsid w:val="00C03D5E"/>
    <w:rPr>
      <w:color w:val="0000FF"/>
      <w:u w:val="single"/>
    </w:rPr>
  </w:style>
  <w:style w:type="character" w:styleId="a8">
    <w:name w:val="Strong"/>
    <w:qFormat/>
    <w:locked/>
    <w:rsid w:val="00C03D5E"/>
    <w:rPr>
      <w:b/>
      <w:bCs/>
    </w:rPr>
  </w:style>
  <w:style w:type="character" w:customStyle="1" w:styleId="a9">
    <w:name w:val="Верхний колонтитул Знак"/>
    <w:basedOn w:val="a2"/>
    <w:link w:val="aa"/>
    <w:qFormat/>
    <w:rsid w:val="00C03D5E"/>
    <w:rPr>
      <w:rFonts w:eastAsia="Times New Roman"/>
      <w:sz w:val="24"/>
      <w:szCs w:val="24"/>
    </w:rPr>
  </w:style>
  <w:style w:type="character" w:styleId="ab">
    <w:name w:val="page number"/>
    <w:rsid w:val="00C03D5E"/>
  </w:style>
  <w:style w:type="character" w:customStyle="1" w:styleId="ac">
    <w:name w:val="Нижний колонтитул Знак"/>
    <w:basedOn w:val="a2"/>
    <w:link w:val="ad"/>
    <w:qFormat/>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qFormat/>
    <w:rsid w:val="00C03D5E"/>
    <w:rPr>
      <w:b/>
      <w:bCs/>
      <w:color w:val="000080"/>
      <w:szCs w:val="20"/>
    </w:rPr>
  </w:style>
  <w:style w:type="character" w:customStyle="1" w:styleId="af0">
    <w:name w:val="Гипертекстовая ссылка"/>
    <w:qFormat/>
    <w:rsid w:val="00C03D5E"/>
    <w:rPr>
      <w:b/>
      <w:bCs/>
      <w:color w:val="008000"/>
      <w:szCs w:val="20"/>
      <w:u w:val="single"/>
    </w:rPr>
  </w:style>
  <w:style w:type="character" w:customStyle="1" w:styleId="af1">
    <w:name w:val="Основной текст Знак"/>
    <w:basedOn w:val="a2"/>
    <w:link w:val="a1"/>
    <w:qFormat/>
    <w:rsid w:val="00C03D5E"/>
    <w:rPr>
      <w:rFonts w:eastAsia="Times New Roman"/>
      <w:sz w:val="24"/>
      <w:szCs w:val="24"/>
    </w:rPr>
  </w:style>
  <w:style w:type="character" w:customStyle="1" w:styleId="af2">
    <w:name w:val="Основной текст с отступом Знак"/>
    <w:basedOn w:val="a2"/>
    <w:link w:val="af3"/>
    <w:qFormat/>
    <w:rsid w:val="00C03D5E"/>
    <w:rPr>
      <w:rFonts w:eastAsia="Times New Roman"/>
      <w:sz w:val="24"/>
      <w:szCs w:val="24"/>
    </w:rPr>
  </w:style>
  <w:style w:type="character" w:customStyle="1" w:styleId="af4">
    <w:name w:val="Текст примечания Знак"/>
    <w:basedOn w:val="a2"/>
    <w:link w:val="af5"/>
    <w:semiHidden/>
    <w:qFormat/>
    <w:rsid w:val="00C03D5E"/>
    <w:rPr>
      <w:rFonts w:eastAsia="Times New Roman"/>
      <w:sz w:val="20"/>
      <w:szCs w:val="20"/>
    </w:rPr>
  </w:style>
  <w:style w:type="character" w:styleId="af6">
    <w:name w:val="annotation reference"/>
    <w:semiHidden/>
    <w:qFormat/>
    <w:rsid w:val="00C03D5E"/>
    <w:rPr>
      <w:sz w:val="16"/>
      <w:szCs w:val="16"/>
    </w:rPr>
  </w:style>
  <w:style w:type="character" w:customStyle="1" w:styleId="af7">
    <w:name w:val="Текст сноски Знак"/>
    <w:basedOn w:val="a2"/>
    <w:link w:val="af8"/>
    <w:qFormat/>
    <w:rsid w:val="00C03D5E"/>
    <w:rPr>
      <w:rFonts w:eastAsia="Times New Roman"/>
      <w:sz w:val="20"/>
      <w:szCs w:val="20"/>
    </w:rPr>
  </w:style>
  <w:style w:type="character" w:customStyle="1" w:styleId="af9">
    <w:name w:val="Символ сноски"/>
    <w:uiPriority w:val="99"/>
    <w:qFormat/>
    <w:rsid w:val="00C03D5E"/>
    <w:rPr>
      <w:vertAlign w:val="superscript"/>
    </w:rPr>
  </w:style>
  <w:style w:type="character" w:styleId="afa">
    <w:name w:val="footnote reference"/>
    <w:rPr>
      <w:vertAlign w:val="superscript"/>
    </w:rPr>
  </w:style>
  <w:style w:type="character" w:customStyle="1" w:styleId="title3">
    <w:name w:val="title3"/>
    <w:qFormat/>
    <w:rsid w:val="00C03D5E"/>
    <w:rPr>
      <w:color w:val="666666"/>
      <w:sz w:val="29"/>
      <w:szCs w:val="29"/>
    </w:rPr>
  </w:style>
  <w:style w:type="character" w:customStyle="1" w:styleId="afb">
    <w:name w:val="Тема примечания Знак"/>
    <w:basedOn w:val="af4"/>
    <w:link w:val="afc"/>
    <w:uiPriority w:val="99"/>
    <w:semiHidden/>
    <w:qFormat/>
    <w:rsid w:val="00BA24BD"/>
    <w:rPr>
      <w:rFonts w:ascii="Calibri" w:eastAsia="Times New Roman" w:hAnsi="Calibri" w:cs="Calibri"/>
      <w:b/>
      <w:bCs/>
      <w:sz w:val="20"/>
      <w:szCs w:val="20"/>
    </w:rPr>
  </w:style>
  <w:style w:type="character" w:customStyle="1" w:styleId="11">
    <w:name w:val="Неразрешенное упоминание1"/>
    <w:basedOn w:val="a2"/>
    <w:uiPriority w:val="99"/>
    <w:semiHidden/>
    <w:unhideWhenUsed/>
    <w:qFormat/>
    <w:rsid w:val="00457D7A"/>
    <w:rPr>
      <w:color w:val="605E5C"/>
      <w:shd w:val="clear" w:color="auto" w:fill="E1DFDD"/>
    </w:rPr>
  </w:style>
  <w:style w:type="character" w:customStyle="1" w:styleId="20">
    <w:name w:val="Неразрешенное упоминание2"/>
    <w:basedOn w:val="a2"/>
    <w:uiPriority w:val="99"/>
    <w:semiHidden/>
    <w:unhideWhenUsed/>
    <w:qFormat/>
    <w:rsid w:val="00232349"/>
    <w:rPr>
      <w:color w:val="605E5C"/>
      <w:shd w:val="clear" w:color="auto" w:fill="E1DFDD"/>
    </w:rPr>
  </w:style>
  <w:style w:type="character" w:customStyle="1" w:styleId="3">
    <w:name w:val="Неразрешенное упоминание3"/>
    <w:basedOn w:val="a2"/>
    <w:uiPriority w:val="99"/>
    <w:semiHidden/>
    <w:unhideWhenUsed/>
    <w:qFormat/>
    <w:rsid w:val="00EF663B"/>
    <w:rPr>
      <w:color w:val="605E5C"/>
      <w:shd w:val="clear" w:color="auto" w:fill="E1DFDD"/>
    </w:rPr>
  </w:style>
  <w:style w:type="character" w:customStyle="1" w:styleId="41">
    <w:name w:val="Неразрешенное упоминание4"/>
    <w:basedOn w:val="a2"/>
    <w:uiPriority w:val="99"/>
    <w:semiHidden/>
    <w:unhideWhenUsed/>
    <w:qFormat/>
    <w:rsid w:val="00083740"/>
    <w:rPr>
      <w:color w:val="605E5C"/>
      <w:shd w:val="clear" w:color="auto" w:fill="E1DFDD"/>
    </w:rPr>
  </w:style>
  <w:style w:type="character" w:styleId="afd">
    <w:name w:val="Emphasis"/>
    <w:basedOn w:val="a2"/>
    <w:uiPriority w:val="20"/>
    <w:qFormat/>
    <w:locked/>
    <w:rsid w:val="00675CC7"/>
    <w:rPr>
      <w:i/>
      <w:iCs/>
    </w:rPr>
  </w:style>
  <w:style w:type="character" w:customStyle="1" w:styleId="12">
    <w:name w:val="Текст сноски Знак1"/>
    <w:qFormat/>
    <w:rsid w:val="008373CD"/>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link w:val="af1"/>
    <w:rsid w:val="00C03D5E"/>
    <w:pPr>
      <w:spacing w:after="0" w:line="240" w:lineRule="auto"/>
      <w:jc w:val="both"/>
    </w:pPr>
    <w:rPr>
      <w:rFonts w:ascii="Times New Roman" w:hAnsi="Times New Roman" w:cs="Times New Roman"/>
      <w:sz w:val="24"/>
      <w:szCs w:val="24"/>
    </w:rPr>
  </w:style>
  <w:style w:type="paragraph" w:styleId="afe">
    <w:name w:val="List"/>
    <w:basedOn w:val="a1"/>
    <w:rPr>
      <w:rFonts w:cs="Arial"/>
    </w:rPr>
  </w:style>
  <w:style w:type="paragraph" w:styleId="aff">
    <w:name w:val="caption"/>
    <w:basedOn w:val="a"/>
    <w:qFormat/>
    <w:pPr>
      <w:suppressLineNumbers/>
      <w:spacing w:before="120" w:after="120"/>
    </w:pPr>
    <w:rPr>
      <w:rFonts w:cs="Arial"/>
      <w:i/>
      <w:iCs/>
      <w:sz w:val="24"/>
      <w:szCs w:val="24"/>
    </w:rPr>
  </w:style>
  <w:style w:type="paragraph" w:styleId="aff0">
    <w:name w:val="index heading"/>
    <w:basedOn w:val="a0"/>
  </w:style>
  <w:style w:type="paragraph" w:customStyle="1" w:styleId="ConsPlusTitle">
    <w:name w:val="ConsPlusTitle"/>
    <w:qFormat/>
    <w:rsid w:val="0057591A"/>
    <w:pPr>
      <w:widowControl w:val="0"/>
    </w:pPr>
    <w:rPr>
      <w:rFonts w:ascii="Arial" w:eastAsia="Times New Roman" w:hAnsi="Arial" w:cs="Arial"/>
      <w:b/>
      <w:bCs/>
      <w:sz w:val="20"/>
      <w:szCs w:val="20"/>
    </w:rPr>
  </w:style>
  <w:style w:type="paragraph" w:styleId="aff1">
    <w:name w:val="List Paragraph"/>
    <w:basedOn w:val="a"/>
    <w:uiPriority w:val="99"/>
    <w:qFormat/>
    <w:rsid w:val="00AC3371"/>
    <w:pPr>
      <w:ind w:left="720"/>
    </w:pPr>
  </w:style>
  <w:style w:type="paragraph" w:styleId="a6">
    <w:name w:val="Balloon Text"/>
    <w:basedOn w:val="a"/>
    <w:link w:val="a5"/>
    <w:semiHidden/>
    <w:unhideWhenUsed/>
    <w:qFormat/>
    <w:rsid w:val="00B31141"/>
    <w:pPr>
      <w:spacing w:after="0" w:line="240" w:lineRule="auto"/>
    </w:pPr>
    <w:rPr>
      <w:rFonts w:ascii="Segoe UI" w:hAnsi="Segoe UI" w:cs="Segoe UI"/>
      <w:sz w:val="18"/>
      <w:szCs w:val="18"/>
    </w:rPr>
  </w:style>
  <w:style w:type="paragraph" w:styleId="aff2">
    <w:name w:val="Normal (Web)"/>
    <w:basedOn w:val="a"/>
    <w:qFormat/>
    <w:rsid w:val="00C03D5E"/>
    <w:pPr>
      <w:spacing w:beforeAutospacing="1" w:afterAutospacing="1" w:line="240" w:lineRule="auto"/>
    </w:pPr>
    <w:rPr>
      <w:rFonts w:ascii="Times New Roman" w:hAnsi="Times New Roman" w:cs="Times New Roman"/>
      <w:sz w:val="24"/>
      <w:szCs w:val="24"/>
    </w:rPr>
  </w:style>
  <w:style w:type="paragraph" w:customStyle="1" w:styleId="HeaderandFooter">
    <w:name w:val="Header and Footer"/>
    <w:basedOn w:val="a"/>
    <w:qFormat/>
  </w:style>
  <w:style w:type="paragraph" w:styleId="aa">
    <w:name w:val="header"/>
    <w:basedOn w:val="a"/>
    <w:link w:val="a9"/>
    <w:rsid w:val="00C03D5E"/>
    <w:pPr>
      <w:tabs>
        <w:tab w:val="center" w:pos="4677"/>
        <w:tab w:val="right" w:pos="9355"/>
      </w:tabs>
      <w:spacing w:after="0" w:line="240" w:lineRule="auto"/>
    </w:pPr>
    <w:rPr>
      <w:rFonts w:ascii="Times New Roman" w:hAnsi="Times New Roman" w:cs="Times New Roman"/>
      <w:sz w:val="24"/>
      <w:szCs w:val="24"/>
    </w:rPr>
  </w:style>
  <w:style w:type="paragraph" w:styleId="ad">
    <w:name w:val="footer"/>
    <w:basedOn w:val="a"/>
    <w:link w:val="ac"/>
    <w:rsid w:val="00C03D5E"/>
    <w:pPr>
      <w:tabs>
        <w:tab w:val="center" w:pos="4677"/>
        <w:tab w:val="right" w:pos="9355"/>
      </w:tabs>
      <w:spacing w:after="0" w:line="240" w:lineRule="auto"/>
    </w:pPr>
    <w:rPr>
      <w:rFonts w:ascii="Times New Roman" w:hAnsi="Times New Roman" w:cs="Times New Roman"/>
      <w:sz w:val="24"/>
      <w:szCs w:val="24"/>
    </w:rPr>
  </w:style>
  <w:style w:type="paragraph" w:customStyle="1" w:styleId="aff3">
    <w:name w:val="Таблицы (моноширинный)"/>
    <w:basedOn w:val="a"/>
    <w:next w:val="a"/>
    <w:qFormat/>
    <w:rsid w:val="00C03D5E"/>
    <w:pPr>
      <w:widowControl w:val="0"/>
      <w:spacing w:after="0" w:line="240" w:lineRule="auto"/>
      <w:jc w:val="both"/>
    </w:pPr>
    <w:rPr>
      <w:rFonts w:ascii="Courier New" w:hAnsi="Courier New" w:cs="Courier New"/>
      <w:sz w:val="20"/>
      <w:szCs w:val="20"/>
    </w:rPr>
  </w:style>
  <w:style w:type="paragraph" w:styleId="af3">
    <w:name w:val="Body Text Indent"/>
    <w:basedOn w:val="a"/>
    <w:link w:val="af2"/>
    <w:rsid w:val="00C03D5E"/>
    <w:pPr>
      <w:spacing w:after="0" w:line="240" w:lineRule="auto"/>
      <w:ind w:left="5664"/>
    </w:pPr>
    <w:rPr>
      <w:rFonts w:ascii="Times New Roman" w:hAnsi="Times New Roman" w:cs="Times New Roman"/>
      <w:sz w:val="24"/>
      <w:szCs w:val="24"/>
    </w:rPr>
  </w:style>
  <w:style w:type="paragraph" w:styleId="af5">
    <w:name w:val="annotation text"/>
    <w:basedOn w:val="a"/>
    <w:link w:val="af4"/>
    <w:semiHidden/>
    <w:rsid w:val="00C03D5E"/>
    <w:pPr>
      <w:spacing w:after="0" w:line="240" w:lineRule="auto"/>
    </w:pPr>
    <w:rPr>
      <w:rFonts w:ascii="Times New Roman" w:hAnsi="Times New Roman" w:cs="Times New Roman"/>
      <w:sz w:val="20"/>
      <w:szCs w:val="20"/>
    </w:rPr>
  </w:style>
  <w:style w:type="paragraph" w:customStyle="1" w:styleId="ConsPlusNormal">
    <w:name w:val="ConsPlusNormal"/>
    <w:link w:val="ConsPlusNormal0"/>
    <w:qFormat/>
    <w:rsid w:val="00C03D5E"/>
    <w:pPr>
      <w:ind w:firstLine="720"/>
    </w:pPr>
    <w:rPr>
      <w:rFonts w:ascii="Arial" w:eastAsia="Times New Roman" w:hAnsi="Arial" w:cs="Arial"/>
      <w:sz w:val="20"/>
      <w:szCs w:val="20"/>
    </w:rPr>
  </w:style>
  <w:style w:type="paragraph" w:styleId="af8">
    <w:name w:val="footnote text"/>
    <w:basedOn w:val="a"/>
    <w:link w:val="af7"/>
    <w:rsid w:val="00C03D5E"/>
    <w:pPr>
      <w:spacing w:after="0" w:line="240" w:lineRule="auto"/>
    </w:pPr>
    <w:rPr>
      <w:rFonts w:ascii="Times New Roman" w:hAnsi="Times New Roman" w:cs="Times New Roman"/>
      <w:sz w:val="20"/>
      <w:szCs w:val="20"/>
    </w:rPr>
  </w:style>
  <w:style w:type="paragraph" w:customStyle="1" w:styleId="ConsNormal">
    <w:name w:val="ConsNormal"/>
    <w:qFormat/>
    <w:rsid w:val="00C03D5E"/>
    <w:pPr>
      <w:widowControl w:val="0"/>
      <w:ind w:right="19772" w:firstLine="720"/>
    </w:pPr>
    <w:rPr>
      <w:rFonts w:ascii="Arial" w:eastAsia="Times New Roman" w:hAnsi="Arial" w:cs="Arial"/>
      <w:sz w:val="20"/>
      <w:szCs w:val="20"/>
    </w:rPr>
  </w:style>
  <w:style w:type="paragraph" w:customStyle="1" w:styleId="ConsNonformat">
    <w:name w:val="ConsNonformat"/>
    <w:qFormat/>
    <w:rsid w:val="00C03D5E"/>
    <w:pPr>
      <w:widowControl w:val="0"/>
      <w:ind w:right="19772"/>
    </w:pPr>
    <w:rPr>
      <w:rFonts w:ascii="Courier New" w:eastAsia="Times New Roman" w:hAnsi="Courier New" w:cs="Courier New"/>
      <w:sz w:val="20"/>
      <w:szCs w:val="20"/>
    </w:rPr>
  </w:style>
  <w:style w:type="paragraph" w:customStyle="1" w:styleId="ConsPlusNonformat">
    <w:name w:val="ConsPlusNonformat"/>
    <w:qFormat/>
    <w:rsid w:val="00C03D5E"/>
    <w:rPr>
      <w:rFonts w:ascii="Courier New" w:eastAsia="Times New Roman" w:hAnsi="Courier New" w:cs="Courier New"/>
      <w:sz w:val="20"/>
      <w:szCs w:val="20"/>
    </w:rPr>
  </w:style>
  <w:style w:type="paragraph" w:customStyle="1" w:styleId="21">
    <w:name w:val="Основной текст 21"/>
    <w:basedOn w:val="a"/>
    <w:qFormat/>
    <w:rsid w:val="00C03D5E"/>
    <w:pPr>
      <w:widowControl w:val="0"/>
      <w:spacing w:after="0" w:line="360" w:lineRule="auto"/>
      <w:jc w:val="both"/>
    </w:pPr>
    <w:rPr>
      <w:rFonts w:ascii="Times New Roman" w:hAnsi="Times New Roman" w:cs="Times New Roman"/>
      <w:sz w:val="28"/>
      <w:szCs w:val="20"/>
    </w:rPr>
  </w:style>
  <w:style w:type="paragraph" w:styleId="aff4">
    <w:name w:val="No Spacing"/>
    <w:uiPriority w:val="1"/>
    <w:qFormat/>
    <w:rsid w:val="00C03D5E"/>
    <w:rPr>
      <w:rFonts w:ascii="Calibri" w:eastAsia="Times New Roman" w:hAnsi="Calibri" w:cs="Calibri"/>
    </w:rPr>
  </w:style>
  <w:style w:type="paragraph" w:styleId="afc">
    <w:name w:val="annotation subject"/>
    <w:basedOn w:val="af5"/>
    <w:next w:val="af5"/>
    <w:link w:val="afb"/>
    <w:uiPriority w:val="99"/>
    <w:semiHidden/>
    <w:unhideWhenUsed/>
    <w:qFormat/>
    <w:rsid w:val="00BA24BD"/>
    <w:pPr>
      <w:spacing w:after="200"/>
    </w:pPr>
    <w:rPr>
      <w:rFonts w:ascii="Calibri" w:hAnsi="Calibri" w:cs="Calibri"/>
      <w:b/>
      <w:bCs/>
    </w:rPr>
  </w:style>
  <w:style w:type="paragraph" w:styleId="aff5">
    <w:name w:val="Revision"/>
    <w:uiPriority w:val="99"/>
    <w:semiHidden/>
    <w:qFormat/>
    <w:rsid w:val="00452DC2"/>
    <w:rPr>
      <w:rFonts w:ascii="Calibri" w:eastAsia="Times New Roman" w:hAnsi="Calibri" w:cs="Calibri"/>
    </w:rPr>
  </w:style>
  <w:style w:type="paragraph" w:customStyle="1" w:styleId="s3">
    <w:name w:val="s_3"/>
    <w:basedOn w:val="a"/>
    <w:qFormat/>
    <w:rsid w:val="00675CC7"/>
    <w:pPr>
      <w:spacing w:beforeAutospacing="1" w:afterAutospacing="1" w:line="240" w:lineRule="auto"/>
    </w:pPr>
    <w:rPr>
      <w:rFonts w:ascii="Times New Roman" w:hAnsi="Times New Roman" w:cs="Times New Roman"/>
      <w:sz w:val="24"/>
      <w:szCs w:val="24"/>
    </w:rPr>
  </w:style>
  <w:style w:type="paragraph" w:customStyle="1" w:styleId="s1">
    <w:name w:val="s_1"/>
    <w:basedOn w:val="a"/>
    <w:qFormat/>
    <w:rsid w:val="00675CC7"/>
    <w:pPr>
      <w:spacing w:beforeAutospacing="1" w:afterAutospacing="1" w:line="240" w:lineRule="auto"/>
    </w:pPr>
    <w:rPr>
      <w:rFonts w:ascii="Times New Roman" w:hAnsi="Times New Roman" w:cs="Times New Roman"/>
      <w:sz w:val="24"/>
      <w:szCs w:val="24"/>
    </w:rPr>
  </w:style>
  <w:style w:type="paragraph" w:styleId="aff6">
    <w:name w:val="TOC Heading"/>
    <w:basedOn w:val="1"/>
    <w:next w:val="a"/>
    <w:uiPriority w:val="39"/>
    <w:semiHidden/>
    <w:unhideWhenUsed/>
    <w:qFormat/>
    <w:rsid w:val="008F6E14"/>
    <w:pPr>
      <w:keepNext/>
      <w:keepLines/>
      <w:widowControl/>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2">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 w:type="paragraph" w:customStyle="1" w:styleId="aff7">
    <w:name w:val="Содержимое врезки"/>
    <w:basedOn w:val="a"/>
    <w:qFormat/>
  </w:style>
  <w:style w:type="numbering" w:customStyle="1" w:styleId="aff8">
    <w:name w:val="Без списка"/>
    <w:uiPriority w:val="99"/>
    <w:semiHidden/>
    <w:unhideWhenUsed/>
    <w:qFormat/>
  </w:style>
  <w:style w:type="table" w:styleId="aff9">
    <w:name w:val="Table Grid"/>
    <w:basedOn w:val="a3"/>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775C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298ACB47C96317CB37DFD1017CFAEE966EF5FD25D722E32F35BA4CF39AA2D85B3DA55BB1EB40CF2D7506355H5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6F298ACB47C96317CB37DFD1017CFAEE966EF5FD25D722E32F35BA4CF39AA2D85B3DA55BB1EB40CF2D7506455HB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6CBA-AC0C-47BD-8ACF-314364FB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22852</Words>
  <Characters>130262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Муся</dc:creator>
  <dc:description/>
  <cp:lastModifiedBy>user</cp:lastModifiedBy>
  <cp:revision>12</cp:revision>
  <cp:lastPrinted>2025-02-12T12:02:00Z</cp:lastPrinted>
  <dcterms:created xsi:type="dcterms:W3CDTF">2025-02-05T07:34:00Z</dcterms:created>
  <dcterms:modified xsi:type="dcterms:W3CDTF">2025-02-18T07:45:00Z</dcterms:modified>
  <dc:language>ru-RU</dc:language>
</cp:coreProperties>
</file>