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2748"/>
      </w:tblGrid>
      <w:tr w:rsidR="005463F8" w:rsidTr="005463F8">
        <w:tc>
          <w:tcPr>
            <w:tcW w:w="12866" w:type="dxa"/>
          </w:tcPr>
          <w:p w:rsidR="005463F8" w:rsidRDefault="005463F8" w:rsidP="005463F8">
            <w:pPr>
              <w:rPr>
                <w:b/>
                <w:color w:val="C0504D" w:themeColor="accent2"/>
                <w:sz w:val="28"/>
                <w:szCs w:val="28"/>
              </w:rPr>
            </w:pPr>
            <w:r w:rsidRPr="00C37829">
              <w:rPr>
                <w:b/>
                <w:color w:val="C0504D" w:themeColor="accent2"/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</w:p>
          <w:p w:rsidR="005463F8" w:rsidRPr="00C37829" w:rsidRDefault="005463F8" w:rsidP="005463F8">
            <w:pPr>
              <w:rPr>
                <w:b/>
                <w:color w:val="C0504D" w:themeColor="accent2"/>
                <w:sz w:val="28"/>
                <w:szCs w:val="28"/>
              </w:rPr>
            </w:pPr>
            <w:r w:rsidRPr="00C37829">
              <w:rPr>
                <w:b/>
                <w:color w:val="C0504D" w:themeColor="accent2"/>
                <w:sz w:val="28"/>
                <w:szCs w:val="28"/>
              </w:rPr>
              <w:t>УСВЯТСКОЕ СЕЛЬСКОЕ ПОСЕЛЕНИЯ ДОРОГОБУЖСКОГО РАЙОНА СМОЛЕНСКОЙ ОБЛАСТИ</w:t>
            </w:r>
          </w:p>
          <w:p w:rsidR="005463F8" w:rsidRDefault="005463F8" w:rsidP="005463F8">
            <w:pPr>
              <w:rPr>
                <w:b/>
                <w:sz w:val="24"/>
                <w:szCs w:val="24"/>
              </w:rPr>
            </w:pPr>
          </w:p>
          <w:p w:rsidR="005463F8" w:rsidRPr="005463F8" w:rsidRDefault="005463F8" w:rsidP="005463F8">
            <w:pPr>
              <w:rPr>
                <w:b/>
                <w:sz w:val="24"/>
                <w:szCs w:val="24"/>
              </w:rPr>
            </w:pPr>
            <w:r w:rsidRPr="00C37829">
              <w:rPr>
                <w:b/>
                <w:sz w:val="24"/>
                <w:szCs w:val="24"/>
              </w:rPr>
              <w:t xml:space="preserve">В ЧАСТИ ИЗМЕНЕНИЯ ГРАНИЦ ЗЕМЕЛЬ </w:t>
            </w:r>
            <w:r>
              <w:rPr>
                <w:b/>
                <w:sz w:val="24"/>
                <w:szCs w:val="24"/>
              </w:rPr>
              <w:t xml:space="preserve">СЕЛЬСКОХОЗЯЙСТВЕННОГО НАЗНАЧЕНИЯ НА ЗЕМЛИ ПРОМЫШЛЕННОСТИ, ЗЕМЛИ </w:t>
            </w:r>
            <w:r w:rsidRPr="00C37829">
              <w:rPr>
                <w:b/>
                <w:sz w:val="24"/>
              </w:rPr>
              <w:t>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748" w:type="dxa"/>
          </w:tcPr>
          <w:p w:rsidR="005463F8" w:rsidRDefault="005463F8" w:rsidP="005463F8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object w:dxaOrig="4110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0.5pt;height:88.5pt" o:ole="">
                  <v:imagedata r:id="rId4" o:title=""/>
                </v:shape>
                <o:OLEObject Type="Embed" ProgID="PBrush" ShapeID="_x0000_i1026" DrawAspect="Content" ObjectID="_1674650626" r:id="rId5"/>
              </w:object>
            </w:r>
          </w:p>
        </w:tc>
      </w:tr>
    </w:tbl>
    <w:p w:rsidR="00C37829" w:rsidRPr="005463F8" w:rsidRDefault="005463F8">
      <w:pPr>
        <w:rPr>
          <w:rFonts w:ascii="Aharoni" w:hAnsi="Aharoni" w:cs="Aharoni"/>
          <w:b/>
          <w:sz w:val="24"/>
        </w:rPr>
      </w:pPr>
      <w:r w:rsidRPr="005463F8">
        <w:rPr>
          <w:rFonts w:cs="Aharoni"/>
          <w:b/>
        </w:rPr>
        <w:t>ФРАГМЕНТ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КАРТЫ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ПЛАНИРУЕМЫХ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ИЗМЕНЕНИЙ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ГРАНИЦ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ЗЕМЕЛЬ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СЕЛЬСКОХОЗЯЙСТВЕННОГО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НАЗНАЧЕНИЯ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НА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ЗЕМЛИ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ПРОМЫШЛЕННОСТИ</w:t>
      </w:r>
      <w:r w:rsidRPr="005463F8">
        <w:rPr>
          <w:rFonts w:ascii="Aharoni" w:hAnsi="Aharoni" w:cs="Aharoni"/>
          <w:b/>
        </w:rPr>
        <w:t xml:space="preserve">, </w:t>
      </w:r>
      <w:r w:rsidRPr="005463F8">
        <w:rPr>
          <w:rFonts w:cs="Aharoni"/>
          <w:b/>
        </w:rPr>
        <w:t>ЗЕМЛИ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ДЛЯ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ОБЕСПЕЧЕНИЯ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КОСМИЧЕСКОЙ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ДЕЯТЕЛЬНОСТИ</w:t>
      </w:r>
      <w:r w:rsidRPr="005463F8">
        <w:rPr>
          <w:rFonts w:ascii="Aharoni" w:hAnsi="Aharoni" w:cs="Aharoni"/>
          <w:b/>
        </w:rPr>
        <w:t xml:space="preserve">, </w:t>
      </w:r>
      <w:r w:rsidRPr="005463F8">
        <w:rPr>
          <w:rFonts w:cs="Aharoni"/>
          <w:b/>
        </w:rPr>
        <w:t>ЗЕМЛИ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ОБОРОНЫ</w:t>
      </w:r>
      <w:r w:rsidRPr="005463F8">
        <w:rPr>
          <w:rFonts w:ascii="Aharoni" w:hAnsi="Aharoni" w:cs="Aharoni"/>
          <w:b/>
        </w:rPr>
        <w:t xml:space="preserve">, </w:t>
      </w:r>
      <w:r w:rsidRPr="005463F8">
        <w:rPr>
          <w:rFonts w:cs="Aharoni"/>
          <w:b/>
        </w:rPr>
        <w:t>БЕЗОПАСНОСТИ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И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ЗЕМЛИ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ИНОГО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СПЕЦИАЛЬНОГО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НАЗНАЧЕНИЯ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859"/>
      </w:tblGrid>
      <w:tr w:rsidR="00C37829" w:rsidTr="005463F8">
        <w:tc>
          <w:tcPr>
            <w:tcW w:w="8755" w:type="dxa"/>
          </w:tcPr>
          <w:p w:rsidR="00C37829" w:rsidRDefault="00C37829">
            <w:pPr>
              <w:rPr>
                <w:b/>
                <w:sz w:val="24"/>
                <w:szCs w:val="24"/>
              </w:rPr>
            </w:pPr>
            <w:r w:rsidRPr="00C37829">
              <w:rPr>
                <w:b/>
                <w:sz w:val="24"/>
                <w:szCs w:val="24"/>
              </w:rPr>
              <w:drawing>
                <wp:inline distT="0" distB="0" distL="0" distR="0">
                  <wp:extent cx="5324475" cy="4695825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</w:tcPr>
          <w:p w:rsidR="00C37829" w:rsidRDefault="00C37829">
            <w:pPr>
              <w:rPr>
                <w:b/>
                <w:sz w:val="24"/>
                <w:szCs w:val="24"/>
              </w:rPr>
            </w:pPr>
          </w:p>
          <w:p w:rsidR="00457679" w:rsidRDefault="00457679">
            <w:pPr>
              <w:rPr>
                <w:b/>
                <w:sz w:val="24"/>
                <w:szCs w:val="24"/>
              </w:rPr>
            </w:pPr>
          </w:p>
          <w:p w:rsidR="005463F8" w:rsidRPr="005463F8" w:rsidRDefault="005463F8" w:rsidP="005463F8">
            <w:pPr>
              <w:jc w:val="right"/>
            </w:pPr>
            <w:r>
              <w:object w:dxaOrig="7110" w:dyaOrig="7530">
                <v:shape id="_x0000_i1025" type="#_x0000_t75" style="width:283.5pt;height:311.25pt" o:ole="">
                  <v:imagedata r:id="rId7" o:title=""/>
                </v:shape>
                <o:OLEObject Type="Embed" ProgID="PBrush" ShapeID="_x0000_i1025" DrawAspect="Content" ObjectID="_1674650627" r:id="rId8"/>
              </w:object>
            </w:r>
          </w:p>
        </w:tc>
      </w:tr>
    </w:tbl>
    <w:p w:rsidR="00C37829" w:rsidRPr="00C37829" w:rsidRDefault="00C37829">
      <w:pPr>
        <w:rPr>
          <w:b/>
          <w:sz w:val="24"/>
          <w:szCs w:val="24"/>
        </w:rPr>
      </w:pPr>
    </w:p>
    <w:sectPr w:rsidR="00C37829" w:rsidRPr="00C37829" w:rsidSect="00C37829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7829"/>
    <w:rsid w:val="00457679"/>
    <w:rsid w:val="004703D2"/>
    <w:rsid w:val="005463F8"/>
    <w:rsid w:val="00C3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Сергеевна</dc:creator>
  <cp:lastModifiedBy>Антонова Юлия Сергеевна</cp:lastModifiedBy>
  <cp:revision>1</cp:revision>
  <dcterms:created xsi:type="dcterms:W3CDTF">2021-02-12T12:28:00Z</dcterms:created>
  <dcterms:modified xsi:type="dcterms:W3CDTF">2021-02-12T12:57:00Z</dcterms:modified>
</cp:coreProperties>
</file>