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E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в малом и среднем предпринимательстве 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0725B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  <w:bookmarkStart w:id="0" w:name="_GoBack"/>
      <w:bookmarkEnd w:id="0"/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p w:rsidR="005E174E" w:rsidRPr="0010725B" w:rsidRDefault="005E174E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10152" w:rsidRPr="0010725B" w:rsidRDefault="00810152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E174E" w:rsidRPr="0010725B" w:rsidTr="001B53AC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365D7A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12,03</w:t>
            </w:r>
          </w:p>
        </w:tc>
      </w:tr>
      <w:tr w:rsidR="0010725B" w:rsidRPr="0010725B" w:rsidTr="00810152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</w:tr>
      <w:tr w:rsidR="0010725B" w:rsidRPr="0010725B" w:rsidTr="00810152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8,87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</w:t>
            </w:r>
          </w:p>
        </w:tc>
      </w:tr>
      <w:tr w:rsidR="0010725B" w:rsidRPr="0010725B" w:rsidTr="00810152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10725B" w:rsidRPr="0010725B" w:rsidTr="00810152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107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-0,34</w:t>
            </w:r>
          </w:p>
        </w:tc>
      </w:tr>
      <w:tr w:rsidR="00810152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-0,38</w:t>
            </w:r>
          </w:p>
        </w:tc>
      </w:tr>
      <w:tr w:rsidR="0010725B" w:rsidRPr="0010725B" w:rsidTr="001B53A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5E174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152" w:rsidRPr="0010725B" w:rsidRDefault="00810152" w:rsidP="00EE5A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-1,95</w:t>
            </w:r>
          </w:p>
        </w:tc>
      </w:tr>
      <w:tr w:rsidR="005E174E" w:rsidRPr="0010725B" w:rsidTr="005E174E">
        <w:trPr>
          <w:trHeight w:val="363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5E174E">
            <w:pPr>
              <w:spacing w:after="0" w:line="240" w:lineRule="auto"/>
              <w:ind w:right="-14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4E" w:rsidRPr="0010725B" w:rsidRDefault="005E174E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</w:tr>
    </w:tbl>
    <w:p w:rsidR="005E174E" w:rsidRPr="0010725B" w:rsidRDefault="005E174E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94637" w:rsidRPr="0010725B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0725B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810152" w:rsidRPr="0010725B" w:rsidRDefault="00810152" w:rsidP="008101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За период с 10.04.2024 по 10.04.2025 число субъектов МСП в 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0725B">
        <w:rPr>
          <w:rFonts w:ascii="Times New Roman" w:hAnsi="Times New Roman" w:cs="Times New Roman"/>
          <w:sz w:val="24"/>
          <w:szCs w:val="24"/>
        </w:rPr>
        <w:t xml:space="preserve">муниципальных образованиях увеличилось. Наибольший рост наблюдается в: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0725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0725B">
        <w:rPr>
          <w:rFonts w:ascii="Times New Roman" w:hAnsi="Times New Roman" w:cs="Times New Roman"/>
          <w:sz w:val="24"/>
          <w:szCs w:val="24"/>
        </w:rPr>
        <w:t>моленск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+389 ед. или 1,86%, Смоленском округе +240 ед. или 8,87%, Вяземском округе +61 ед. или 2,47%,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округе +54 ед. или 3,04%, Дорогобужском округе +42 ед. или 6,85%.  В </w:t>
      </w:r>
      <w:r w:rsidRPr="0010725B">
        <w:rPr>
          <w:rFonts w:ascii="Times New Roman" w:hAnsi="Times New Roman" w:cs="Times New Roman"/>
          <w:b/>
          <w:sz w:val="24"/>
          <w:szCs w:val="24"/>
        </w:rPr>
        <w:t>3</w:t>
      </w:r>
      <w:r w:rsidRPr="0010725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Pr="0010725B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Pr="0010725B">
        <w:rPr>
          <w:rFonts w:ascii="Times New Roman" w:hAnsi="Times New Roman" w:cs="Times New Roman"/>
          <w:sz w:val="24"/>
          <w:szCs w:val="24"/>
        </w:rPr>
        <w:t>снижен</w:t>
      </w:r>
      <w:r w:rsidRPr="0010725B">
        <w:rPr>
          <w:rFonts w:ascii="Times New Roman" w:hAnsi="Times New Roman" w:cs="Times New Roman"/>
          <w:sz w:val="24"/>
          <w:szCs w:val="24"/>
        </w:rPr>
        <w:t>ие</w:t>
      </w:r>
      <w:r w:rsidRPr="0010725B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Pr="0010725B">
        <w:rPr>
          <w:rFonts w:ascii="Times New Roman" w:hAnsi="Times New Roman" w:cs="Times New Roman"/>
          <w:sz w:val="24"/>
          <w:szCs w:val="24"/>
        </w:rPr>
        <w:t>а</w:t>
      </w:r>
      <w:r w:rsidRPr="0010725B">
        <w:rPr>
          <w:rFonts w:ascii="Times New Roman" w:hAnsi="Times New Roman" w:cs="Times New Roman"/>
          <w:sz w:val="24"/>
          <w:szCs w:val="24"/>
        </w:rPr>
        <w:t xml:space="preserve"> субъектов МСП: в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 округе – 2 ед. или -0,34%,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округе -1 ед. или -0,38%,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округе – 8 ед. или -1,95%. В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округах наблюдается отсутствие динамики.</w:t>
      </w:r>
    </w:p>
    <w:p w:rsidR="00810152" w:rsidRPr="0010725B" w:rsidRDefault="00810152" w:rsidP="008101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Pr="0010725B">
        <w:rPr>
          <w:rFonts w:ascii="Times New Roman" w:hAnsi="Times New Roman" w:cs="Times New Roman"/>
          <w:b/>
          <w:sz w:val="24"/>
          <w:szCs w:val="24"/>
        </w:rPr>
        <w:t>23</w:t>
      </w:r>
      <w:r w:rsidRPr="0010725B">
        <w:rPr>
          <w:rFonts w:ascii="Times New Roman" w:hAnsi="Times New Roman" w:cs="Times New Roman"/>
          <w:sz w:val="24"/>
          <w:szCs w:val="24"/>
        </w:rPr>
        <w:t xml:space="preserve"> округах (наибольший рост: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0725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0725B">
        <w:rPr>
          <w:rFonts w:ascii="Times New Roman" w:hAnsi="Times New Roman" w:cs="Times New Roman"/>
          <w:sz w:val="24"/>
          <w:szCs w:val="24"/>
        </w:rPr>
        <w:t>моленск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+341 ед. или 1,63%, Смоленский округ +70 ед. или 2,43%). В г. Десногорск отмечено снижение числа зарегистрированных субъектов МСП на -2 ед. или -0,35 %. В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, Холм-Жирковском и 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 округах наблюдается отсутствие динамики.</w:t>
      </w:r>
    </w:p>
    <w:p w:rsidR="00810152" w:rsidRPr="0010725B" w:rsidRDefault="00810152" w:rsidP="008101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5B">
        <w:rPr>
          <w:rFonts w:ascii="Times New Roman" w:hAnsi="Times New Roman" w:cs="Times New Roman"/>
          <w:sz w:val="24"/>
          <w:szCs w:val="24"/>
        </w:rPr>
        <w:t>В целом по области с начала 2025 года на 628 ед. или на 1,60% увеличилось количество субъектов МСП, за год произошло увеличение на 978 ед. или на 2,51%.</w:t>
      </w:r>
    </w:p>
    <w:p w:rsidR="005E174E" w:rsidRPr="0010725B" w:rsidRDefault="005E174E" w:rsidP="005E174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594637" w:rsidRPr="0010725B" w:rsidRDefault="00594637" w:rsidP="00604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</w:t>
      </w:r>
      <w:r w:rsidR="00C84867" w:rsidRPr="0010725B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10725B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C84867" w:rsidRPr="0010725B">
        <w:rPr>
          <w:rFonts w:ascii="Times New Roman" w:hAnsi="Times New Roman" w:cs="Times New Roman"/>
          <w:sz w:val="24"/>
          <w:szCs w:val="24"/>
        </w:rPr>
        <w:t>0</w:t>
      </w:r>
      <w:r w:rsidR="00F17727" w:rsidRPr="0010725B">
        <w:rPr>
          <w:rFonts w:ascii="Times New Roman" w:hAnsi="Times New Roman" w:cs="Times New Roman"/>
          <w:sz w:val="24"/>
          <w:szCs w:val="24"/>
        </w:rPr>
        <w:t>4</w:t>
      </w:r>
      <w:r w:rsidR="00C84867" w:rsidRPr="0010725B">
        <w:rPr>
          <w:rFonts w:ascii="Times New Roman" w:hAnsi="Times New Roman" w:cs="Times New Roman"/>
          <w:sz w:val="24"/>
          <w:szCs w:val="24"/>
        </w:rPr>
        <w:t>.2024</w:t>
      </w:r>
      <w:r w:rsidRPr="0010725B">
        <w:rPr>
          <w:rFonts w:ascii="Times New Roman" w:hAnsi="Times New Roman" w:cs="Times New Roman"/>
          <w:sz w:val="24"/>
          <w:szCs w:val="24"/>
        </w:rPr>
        <w:t>г. по 10.</w:t>
      </w:r>
      <w:r w:rsidR="00C84867" w:rsidRPr="0010725B">
        <w:rPr>
          <w:rFonts w:ascii="Times New Roman" w:hAnsi="Times New Roman" w:cs="Times New Roman"/>
          <w:sz w:val="24"/>
          <w:szCs w:val="24"/>
        </w:rPr>
        <w:t>0</w:t>
      </w:r>
      <w:r w:rsidR="00F17727" w:rsidRPr="0010725B">
        <w:rPr>
          <w:rFonts w:ascii="Times New Roman" w:hAnsi="Times New Roman" w:cs="Times New Roman"/>
          <w:sz w:val="24"/>
          <w:szCs w:val="24"/>
        </w:rPr>
        <w:t>4</w:t>
      </w:r>
      <w:r w:rsidR="00C84867" w:rsidRPr="0010725B">
        <w:rPr>
          <w:rFonts w:ascii="Times New Roman" w:hAnsi="Times New Roman" w:cs="Times New Roman"/>
          <w:sz w:val="24"/>
          <w:szCs w:val="24"/>
        </w:rPr>
        <w:t>.2025</w:t>
      </w:r>
      <w:r w:rsidRPr="0010725B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F17727" w:rsidRPr="0010725B">
        <w:rPr>
          <w:rFonts w:ascii="Times New Roman" w:hAnsi="Times New Roman" w:cs="Times New Roman"/>
          <w:sz w:val="24"/>
          <w:szCs w:val="24"/>
        </w:rPr>
        <w:t>42</w:t>
      </w:r>
      <w:r w:rsidRPr="0010725B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17727" w:rsidRPr="0010725B">
        <w:rPr>
          <w:rFonts w:ascii="Times New Roman" w:hAnsi="Times New Roman" w:cs="Times New Roman"/>
          <w:sz w:val="24"/>
          <w:szCs w:val="24"/>
        </w:rPr>
        <w:t>6,85</w:t>
      </w:r>
      <w:r w:rsidRPr="0010725B">
        <w:rPr>
          <w:rFonts w:ascii="Times New Roman" w:hAnsi="Times New Roman" w:cs="Times New Roman"/>
          <w:sz w:val="24"/>
          <w:szCs w:val="24"/>
        </w:rPr>
        <w:t>%, с начала 202</w:t>
      </w:r>
      <w:r w:rsidR="00C84867" w:rsidRPr="0010725B">
        <w:rPr>
          <w:rFonts w:ascii="Times New Roman" w:hAnsi="Times New Roman" w:cs="Times New Roman"/>
          <w:sz w:val="24"/>
          <w:szCs w:val="24"/>
        </w:rPr>
        <w:t>5</w:t>
      </w:r>
      <w:r w:rsidRPr="0010725B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="00C84867" w:rsidRPr="0010725B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10725B">
        <w:rPr>
          <w:rFonts w:ascii="Times New Roman" w:hAnsi="Times New Roman" w:cs="Times New Roman"/>
          <w:sz w:val="24"/>
          <w:szCs w:val="24"/>
        </w:rPr>
        <w:t xml:space="preserve">МСП в </w:t>
      </w:r>
      <w:r w:rsidR="00C84867" w:rsidRPr="0010725B">
        <w:rPr>
          <w:rFonts w:ascii="Times New Roman" w:hAnsi="Times New Roman" w:cs="Times New Roman"/>
          <w:sz w:val="24"/>
          <w:szCs w:val="24"/>
        </w:rPr>
        <w:t>округе</w:t>
      </w:r>
      <w:r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6048B4" w:rsidRPr="0010725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F17727" w:rsidRPr="0010725B">
        <w:rPr>
          <w:rFonts w:ascii="Times New Roman" w:hAnsi="Times New Roman" w:cs="Times New Roman"/>
          <w:sz w:val="24"/>
          <w:szCs w:val="24"/>
        </w:rPr>
        <w:t>21</w:t>
      </w:r>
      <w:r w:rsidR="006048B4" w:rsidRPr="0010725B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="006048B4" w:rsidRPr="001072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048B4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F17727" w:rsidRPr="0010725B">
        <w:rPr>
          <w:rFonts w:ascii="Times New Roman" w:hAnsi="Times New Roman" w:cs="Times New Roman"/>
          <w:sz w:val="24"/>
          <w:szCs w:val="24"/>
        </w:rPr>
        <w:t>3,31</w:t>
      </w:r>
      <w:r w:rsidR="006048B4" w:rsidRPr="0010725B">
        <w:rPr>
          <w:rFonts w:ascii="Times New Roman" w:hAnsi="Times New Roman" w:cs="Times New Roman"/>
          <w:sz w:val="24"/>
          <w:szCs w:val="24"/>
        </w:rPr>
        <w:t>%.</w:t>
      </w:r>
    </w:p>
    <w:p w:rsidR="001B46F0" w:rsidRPr="0010725B" w:rsidRDefault="001B46F0" w:rsidP="00604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10725B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10725B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C84867" w:rsidRPr="0010725B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10725B" w:rsidRPr="0010725B" w:rsidTr="00C8486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10725B" w:rsidRDefault="00594637" w:rsidP="00B120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10725B" w:rsidRDefault="00400A67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84867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B53AC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C84867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C8486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10725B" w:rsidRDefault="00594637" w:rsidP="001B5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84867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B53AC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C84867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10725B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10725B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10725B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10725B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0725B" w:rsidRPr="0010725B" w:rsidTr="00270BC8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1,19%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0,64%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1,29%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-8,33%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100,00%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8,99%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4,09%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9,03%</w:t>
            </w:r>
          </w:p>
        </w:tc>
      </w:tr>
      <w:tr w:rsidR="0010725B" w:rsidRPr="0010725B" w:rsidTr="00270BC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6" w:rsidRPr="0010725B" w:rsidRDefault="00211F26" w:rsidP="00B1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Cs/>
                <w:sz w:val="24"/>
                <w:szCs w:val="24"/>
              </w:rPr>
              <w:t>0,00%</w:t>
            </w:r>
          </w:p>
        </w:tc>
      </w:tr>
      <w:tr w:rsidR="0010725B" w:rsidRPr="0010725B" w:rsidTr="00270BC8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C95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26" w:rsidRPr="0010725B" w:rsidRDefault="00211F26" w:rsidP="00211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6,85%</w:t>
            </w:r>
          </w:p>
        </w:tc>
      </w:tr>
    </w:tbl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61416A" w:rsidRPr="0010725B">
        <w:rPr>
          <w:rFonts w:ascii="Times New Roman" w:hAnsi="Times New Roman" w:cs="Times New Roman"/>
          <w:sz w:val="24"/>
          <w:szCs w:val="24"/>
        </w:rPr>
        <w:t>апрель</w:t>
      </w:r>
      <w:r w:rsidR="0053395C" w:rsidRPr="0010725B">
        <w:rPr>
          <w:rFonts w:ascii="Times New Roman" w:hAnsi="Times New Roman" w:cs="Times New Roman"/>
          <w:sz w:val="24"/>
          <w:szCs w:val="24"/>
        </w:rPr>
        <w:t xml:space="preserve"> 2025</w:t>
      </w:r>
      <w:r w:rsidRPr="0010725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0725B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</w:t>
      </w:r>
      <w:r w:rsidR="0053395C" w:rsidRPr="0010725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0725B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10725B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53395C" w:rsidRPr="0010725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AF7553" w:rsidRPr="0010725B">
        <w:rPr>
          <w:rFonts w:ascii="Times New Roman" w:hAnsi="Times New Roman" w:cs="Times New Roman"/>
          <w:sz w:val="24"/>
          <w:szCs w:val="24"/>
        </w:rPr>
        <w:t>2</w:t>
      </w:r>
      <w:r w:rsidR="0053395C" w:rsidRPr="0010725B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AF7553" w:rsidRPr="0010725B">
        <w:rPr>
          <w:rFonts w:ascii="Times New Roman" w:hAnsi="Times New Roman" w:cs="Times New Roman"/>
          <w:sz w:val="24"/>
          <w:szCs w:val="24"/>
        </w:rPr>
        <w:t>1,19</w:t>
      </w:r>
      <w:r w:rsidR="0053395C" w:rsidRPr="0010725B">
        <w:rPr>
          <w:rFonts w:ascii="Times New Roman" w:hAnsi="Times New Roman" w:cs="Times New Roman"/>
          <w:sz w:val="24"/>
          <w:szCs w:val="24"/>
        </w:rPr>
        <w:t xml:space="preserve">%), </w:t>
      </w:r>
      <w:r w:rsidRPr="0010725B">
        <w:rPr>
          <w:rFonts w:ascii="Times New Roman" w:hAnsi="Times New Roman" w:cs="Times New Roman"/>
          <w:sz w:val="24"/>
          <w:szCs w:val="24"/>
        </w:rPr>
        <w:t xml:space="preserve">при этом количество ИП </w:t>
      </w:r>
      <w:r w:rsidR="0048487A" w:rsidRPr="0010725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87733" w:rsidRPr="0010725B">
        <w:rPr>
          <w:rFonts w:ascii="Times New Roman" w:hAnsi="Times New Roman" w:cs="Times New Roman"/>
          <w:sz w:val="24"/>
          <w:szCs w:val="24"/>
        </w:rPr>
        <w:t>19</w:t>
      </w:r>
      <w:r w:rsidR="0048487A" w:rsidRPr="0010725B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787733" w:rsidRPr="0010725B">
        <w:rPr>
          <w:rFonts w:ascii="Times New Roman" w:hAnsi="Times New Roman" w:cs="Times New Roman"/>
          <w:sz w:val="24"/>
          <w:szCs w:val="24"/>
        </w:rPr>
        <w:t>4,08</w:t>
      </w:r>
      <w:r w:rsidR="0048487A" w:rsidRPr="0010725B">
        <w:rPr>
          <w:rFonts w:ascii="Times New Roman" w:hAnsi="Times New Roman" w:cs="Times New Roman"/>
          <w:sz w:val="24"/>
          <w:szCs w:val="24"/>
        </w:rPr>
        <w:t>%)</w:t>
      </w:r>
      <w:r w:rsidRPr="0010725B">
        <w:rPr>
          <w:rFonts w:ascii="Times New Roman" w:hAnsi="Times New Roman" w:cs="Times New Roman"/>
          <w:sz w:val="24"/>
          <w:szCs w:val="24"/>
        </w:rPr>
        <w:t>.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787733" w:rsidRPr="0010725B">
        <w:rPr>
          <w:rFonts w:ascii="Times New Roman" w:hAnsi="Times New Roman" w:cs="Times New Roman"/>
          <w:sz w:val="24"/>
          <w:szCs w:val="24"/>
        </w:rPr>
        <w:t>апреля</w:t>
      </w:r>
      <w:r w:rsidR="0053395C" w:rsidRPr="0010725B">
        <w:rPr>
          <w:rFonts w:ascii="Times New Roman" w:hAnsi="Times New Roman" w:cs="Times New Roman"/>
          <w:sz w:val="24"/>
          <w:szCs w:val="24"/>
        </w:rPr>
        <w:t xml:space="preserve"> 2024</w:t>
      </w:r>
      <w:r w:rsidRPr="0010725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87733" w:rsidRPr="0010725B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53395C" w:rsidRPr="0010725B">
        <w:rPr>
          <w:rFonts w:ascii="Times New Roman" w:hAnsi="Times New Roman" w:cs="Times New Roman"/>
          <w:sz w:val="24"/>
          <w:szCs w:val="24"/>
        </w:rPr>
        <w:t>2025</w:t>
      </w:r>
      <w:r w:rsidRPr="0010725B">
        <w:rPr>
          <w:rFonts w:ascii="Times New Roman" w:hAnsi="Times New Roman" w:cs="Times New Roman"/>
          <w:sz w:val="24"/>
          <w:szCs w:val="24"/>
        </w:rPr>
        <w:t xml:space="preserve"> г.) наблюдается увеличение числа ЮЛ на</w:t>
      </w:r>
      <w:r w:rsidR="00A03677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787733" w:rsidRPr="0010725B">
        <w:rPr>
          <w:rFonts w:ascii="Times New Roman" w:hAnsi="Times New Roman" w:cs="Times New Roman"/>
          <w:sz w:val="24"/>
          <w:szCs w:val="24"/>
        </w:rPr>
        <w:t>2</w:t>
      </w:r>
      <w:r w:rsidRPr="0010725B">
        <w:rPr>
          <w:rFonts w:ascii="Times New Roman" w:hAnsi="Times New Roman" w:cs="Times New Roman"/>
          <w:sz w:val="24"/>
          <w:szCs w:val="24"/>
        </w:rPr>
        <w:t xml:space="preserve"> ед. (или на</w:t>
      </w:r>
      <w:r w:rsidR="00A03677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787733" w:rsidRPr="0010725B">
        <w:rPr>
          <w:rFonts w:ascii="Times New Roman" w:hAnsi="Times New Roman" w:cs="Times New Roman"/>
          <w:sz w:val="24"/>
          <w:szCs w:val="24"/>
        </w:rPr>
        <w:t>1,19</w:t>
      </w:r>
      <w:r w:rsidRPr="0010725B">
        <w:rPr>
          <w:rFonts w:ascii="Times New Roman" w:hAnsi="Times New Roman" w:cs="Times New Roman"/>
          <w:sz w:val="24"/>
          <w:szCs w:val="24"/>
        </w:rPr>
        <w:t>%) и одновременное увеличение числа ИП на</w:t>
      </w:r>
      <w:r w:rsidR="00787733" w:rsidRPr="0010725B">
        <w:rPr>
          <w:rFonts w:ascii="Times New Roman" w:hAnsi="Times New Roman" w:cs="Times New Roman"/>
          <w:sz w:val="24"/>
          <w:szCs w:val="24"/>
        </w:rPr>
        <w:t xml:space="preserve"> 40</w:t>
      </w:r>
      <w:r w:rsidRPr="0010725B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787733" w:rsidRPr="0010725B">
        <w:rPr>
          <w:rFonts w:ascii="Times New Roman" w:hAnsi="Times New Roman" w:cs="Times New Roman"/>
          <w:sz w:val="24"/>
          <w:szCs w:val="24"/>
        </w:rPr>
        <w:t>8,99</w:t>
      </w:r>
      <w:r w:rsidRPr="0010725B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94637" w:rsidRPr="0010725B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10725B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10725B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b/>
          <w:bCs/>
          <w:sz w:val="24"/>
          <w:szCs w:val="24"/>
        </w:rPr>
        <w:t>Смоленской области за период с 10.0</w:t>
      </w:r>
      <w:r w:rsidR="00E36742" w:rsidRPr="001072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0725B">
        <w:rPr>
          <w:rFonts w:ascii="Times New Roman" w:hAnsi="Times New Roman" w:cs="Times New Roman"/>
          <w:b/>
          <w:bCs/>
          <w:sz w:val="24"/>
          <w:szCs w:val="24"/>
        </w:rPr>
        <w:t>.2024 – 10.0</w:t>
      </w:r>
      <w:r w:rsidR="00E36742" w:rsidRPr="001072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0725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53395C" w:rsidRPr="0010725B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10725B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068F24" wp14:editId="77AE3523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10725B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10725B" w:rsidRDefault="0053395C" w:rsidP="00533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9E1F85" w:rsidRPr="0010725B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10725B">
        <w:rPr>
          <w:rFonts w:ascii="Times New Roman" w:hAnsi="Times New Roman" w:cs="Times New Roman"/>
          <w:sz w:val="24"/>
          <w:szCs w:val="24"/>
        </w:rPr>
        <w:t xml:space="preserve">2024 г. по </w:t>
      </w:r>
      <w:r w:rsidR="009E1F85" w:rsidRPr="0010725B">
        <w:rPr>
          <w:rFonts w:ascii="Times New Roman" w:hAnsi="Times New Roman" w:cs="Times New Roman"/>
          <w:sz w:val="24"/>
          <w:szCs w:val="24"/>
        </w:rPr>
        <w:t>апрель</w:t>
      </w:r>
      <w:r w:rsidRPr="0010725B">
        <w:rPr>
          <w:rFonts w:ascii="Times New Roman" w:hAnsi="Times New Roman" w:cs="Times New Roman"/>
          <w:sz w:val="24"/>
          <w:szCs w:val="24"/>
        </w:rPr>
        <w:t xml:space="preserve"> 2025 г.) была положительной в периоды: с </w:t>
      </w:r>
      <w:r w:rsidR="009E1F85" w:rsidRPr="0010725B">
        <w:rPr>
          <w:rFonts w:ascii="Times New Roman" w:hAnsi="Times New Roman" w:cs="Times New Roman"/>
          <w:sz w:val="24"/>
          <w:szCs w:val="24"/>
        </w:rPr>
        <w:t>апреля</w:t>
      </w:r>
      <w:r w:rsidRPr="0010725B">
        <w:rPr>
          <w:rFonts w:ascii="Times New Roman" w:hAnsi="Times New Roman" w:cs="Times New Roman"/>
          <w:sz w:val="24"/>
          <w:szCs w:val="24"/>
        </w:rPr>
        <w:t xml:space="preserve"> по май 2024 года, с июля по декабрь 2024 года. За период с июня по июль 2024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10725B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10725B">
        <w:rPr>
          <w:rFonts w:ascii="Times New Roman" w:hAnsi="Times New Roman" w:cs="Times New Roman"/>
          <w:sz w:val="24"/>
          <w:szCs w:val="24"/>
        </w:rPr>
        <w:t xml:space="preserve"> ИП отмечено в периоды: с мая 2024 по июнь 2024 года, с декабря 2024 года по </w:t>
      </w:r>
      <w:r w:rsidR="00DB372B" w:rsidRPr="0010725B">
        <w:rPr>
          <w:rFonts w:ascii="Times New Roman" w:hAnsi="Times New Roman" w:cs="Times New Roman"/>
          <w:sz w:val="24"/>
          <w:szCs w:val="24"/>
        </w:rPr>
        <w:t>март</w:t>
      </w:r>
      <w:r w:rsidRPr="0010725B">
        <w:rPr>
          <w:rFonts w:ascii="Times New Roman" w:hAnsi="Times New Roman" w:cs="Times New Roman"/>
          <w:sz w:val="24"/>
          <w:szCs w:val="24"/>
        </w:rPr>
        <w:t xml:space="preserve"> 2025 года. </w:t>
      </w:r>
    </w:p>
    <w:p w:rsidR="0053395C" w:rsidRPr="0010725B" w:rsidRDefault="0053395C" w:rsidP="00533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0725B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0725B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0725B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10725B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10725B" w:rsidRDefault="0053395C" w:rsidP="00533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Динамика прироста числа юридических лиц отрицательная в течение периодов: с июня 2024 года по июль 2024 года. В периоды с  </w:t>
      </w:r>
      <w:r w:rsidR="009E1F85" w:rsidRPr="0010725B">
        <w:rPr>
          <w:rFonts w:ascii="Times New Roman" w:hAnsi="Times New Roman" w:cs="Times New Roman"/>
          <w:sz w:val="24"/>
          <w:szCs w:val="24"/>
        </w:rPr>
        <w:t>апреля</w:t>
      </w:r>
      <w:r w:rsidRPr="0010725B">
        <w:rPr>
          <w:rFonts w:ascii="Times New Roman" w:hAnsi="Times New Roman" w:cs="Times New Roman"/>
          <w:sz w:val="24"/>
          <w:szCs w:val="24"/>
        </w:rPr>
        <w:t xml:space="preserve"> 2024 года по  июнь 2024 года, с августа 2024 года по </w:t>
      </w:r>
      <w:r w:rsidR="00F45596" w:rsidRPr="0010725B">
        <w:rPr>
          <w:rFonts w:ascii="Times New Roman" w:hAnsi="Times New Roman" w:cs="Times New Roman"/>
          <w:sz w:val="24"/>
          <w:szCs w:val="24"/>
        </w:rPr>
        <w:t>декабрь</w:t>
      </w:r>
      <w:r w:rsidRPr="0010725B">
        <w:rPr>
          <w:rFonts w:ascii="Times New Roman" w:hAnsi="Times New Roman" w:cs="Times New Roman"/>
          <w:sz w:val="24"/>
          <w:szCs w:val="24"/>
        </w:rPr>
        <w:t xml:space="preserve"> 2024 года динамика числа ЮЛ была положительной. В июле 2024 года, в силу специфики работы Единого реестра МСП, отмечено значительное снижение количества ЮЛ.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94637" w:rsidRPr="0010725B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10725B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725B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10725B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725B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4637" w:rsidRPr="0010725B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0725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75665E" wp14:editId="73E4F358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44B9D" w:rsidRPr="0010725B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8B5" w:rsidRPr="0010725B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10725B">
        <w:rPr>
          <w:rFonts w:ascii="Times New Roman" w:hAnsi="Times New Roman" w:cs="Times New Roman"/>
          <w:b/>
          <w:sz w:val="24"/>
          <w:szCs w:val="24"/>
        </w:rPr>
        <w:t>10.0</w:t>
      </w:r>
      <w:r w:rsidR="004B0F50" w:rsidRPr="0010725B">
        <w:rPr>
          <w:rFonts w:ascii="Times New Roman" w:hAnsi="Times New Roman" w:cs="Times New Roman"/>
          <w:b/>
          <w:sz w:val="24"/>
          <w:szCs w:val="24"/>
        </w:rPr>
        <w:t>4</w:t>
      </w:r>
      <w:r w:rsidRPr="0010725B">
        <w:rPr>
          <w:rFonts w:ascii="Times New Roman" w:hAnsi="Times New Roman" w:cs="Times New Roman"/>
          <w:b/>
          <w:sz w:val="24"/>
          <w:szCs w:val="24"/>
        </w:rPr>
        <w:t>.2024</w:t>
      </w:r>
      <w:r w:rsidRPr="0010725B">
        <w:rPr>
          <w:rFonts w:ascii="Times New Roman" w:hAnsi="Times New Roman" w:cs="Times New Roman"/>
          <w:b/>
          <w:bCs/>
          <w:sz w:val="24"/>
          <w:szCs w:val="24"/>
        </w:rPr>
        <w:t xml:space="preserve"> по 10.0</w:t>
      </w:r>
      <w:r w:rsidR="004B0F50" w:rsidRPr="001072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0725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10725B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10725B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9D" w:rsidRPr="0010725B" w:rsidRDefault="00A44B9D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10725B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10725B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725B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10725B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613" w:type="dxa"/>
        <w:tblInd w:w="93" w:type="dxa"/>
        <w:tblLook w:val="04A0" w:firstRow="1" w:lastRow="0" w:firstColumn="1" w:lastColumn="0" w:noHBand="0" w:noVBand="1"/>
      </w:tblPr>
      <w:tblGrid>
        <w:gridCol w:w="4551"/>
        <w:gridCol w:w="1276"/>
        <w:gridCol w:w="1206"/>
        <w:gridCol w:w="1206"/>
        <w:gridCol w:w="1134"/>
        <w:gridCol w:w="1240"/>
      </w:tblGrid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21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7960DE"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211178"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7960DE"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10725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247" w:rsidRPr="0010725B" w:rsidRDefault="00AC624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10725B" w:rsidRDefault="00AC624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7,04%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247" w:rsidRPr="0010725B" w:rsidRDefault="00AC624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10725B" w:rsidRDefault="00AC624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247" w:rsidRPr="00AC6247" w:rsidRDefault="00AC6247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1,71%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F1A" w:rsidRPr="0010725B" w:rsidRDefault="00EA7F1A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F1A" w:rsidRPr="0010725B" w:rsidRDefault="00EA7F1A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F1A" w:rsidRPr="00AC6247" w:rsidRDefault="00EA7F1A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F1A" w:rsidRPr="00AC6247" w:rsidRDefault="00EA7F1A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F1A" w:rsidRPr="00AC6247" w:rsidRDefault="00EA7F1A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F1A" w:rsidRPr="00AC6247" w:rsidRDefault="00EA7F1A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AD6" w:rsidRPr="0010725B" w:rsidRDefault="00873AD6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6" w:rsidRPr="0010725B" w:rsidRDefault="00873AD6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6" w:rsidRPr="00AC6247" w:rsidRDefault="00873AD6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6" w:rsidRPr="00AC6247" w:rsidRDefault="00873AD6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6" w:rsidRPr="00AC6247" w:rsidRDefault="00873AD6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6" w:rsidRPr="00AC6247" w:rsidRDefault="00873AD6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6,56%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-3,70%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гостиниц и предприятий </w:t>
            </w: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929" w:rsidRPr="0010725B" w:rsidRDefault="00B1792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10725B" w:rsidRDefault="00B1792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929" w:rsidRPr="00AC6247" w:rsidRDefault="00B17929" w:rsidP="00EE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8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8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8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8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64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64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64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64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0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0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0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B0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65012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76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76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76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76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B1209F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FD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FD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FD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FD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65012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77" w:rsidRPr="0010725B" w:rsidRDefault="003F5877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8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8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8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AC6247" w:rsidRDefault="003F5877" w:rsidP="008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2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AC6247">
        <w:trPr>
          <w:trHeight w:val="300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AC62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AC62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AC62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77" w:rsidRPr="0010725B" w:rsidRDefault="003F5877" w:rsidP="00AC62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3,31%</w:t>
            </w:r>
          </w:p>
        </w:tc>
      </w:tr>
    </w:tbl>
    <w:p w:rsidR="002E49E6" w:rsidRPr="0010725B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38BA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25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A44B9D" w:rsidRPr="0010725B">
        <w:rPr>
          <w:rFonts w:ascii="Times New Roman" w:hAnsi="Times New Roman" w:cs="Times New Roman"/>
          <w:sz w:val="24"/>
          <w:szCs w:val="24"/>
        </w:rPr>
        <w:t xml:space="preserve">четырьмя </w:t>
      </w:r>
      <w:r w:rsidRPr="0010725B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3A5787" w:rsidRPr="0010725B">
        <w:rPr>
          <w:rFonts w:ascii="Times New Roman" w:hAnsi="Times New Roman" w:cs="Times New Roman"/>
          <w:sz w:val="24"/>
          <w:szCs w:val="24"/>
        </w:rPr>
        <w:t>т</w:t>
      </w:r>
      <w:r w:rsidR="003A5787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</w:t>
      </w:r>
      <w:r w:rsidR="003F5877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F36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3F36" w:rsidRPr="0010725B">
        <w:rPr>
          <w:rFonts w:ascii="Times New Roman" w:hAnsi="Times New Roman" w:cs="Times New Roman"/>
          <w:sz w:val="24"/>
          <w:szCs w:val="24"/>
        </w:rPr>
        <w:t>+</w:t>
      </w:r>
      <w:r w:rsidR="003F5877" w:rsidRPr="0010725B">
        <w:rPr>
          <w:rFonts w:ascii="Times New Roman" w:hAnsi="Times New Roman" w:cs="Times New Roman"/>
          <w:sz w:val="24"/>
          <w:szCs w:val="24"/>
        </w:rPr>
        <w:t>15</w:t>
      </w:r>
      <w:r w:rsidR="002B3F36" w:rsidRPr="0010725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5877" w:rsidRPr="0010725B">
        <w:rPr>
          <w:rFonts w:ascii="Times New Roman" w:hAnsi="Times New Roman" w:cs="Times New Roman"/>
          <w:sz w:val="24"/>
          <w:szCs w:val="24"/>
        </w:rPr>
        <w:t>7,04</w:t>
      </w:r>
      <w:r w:rsidR="002B3F36" w:rsidRPr="0010725B">
        <w:rPr>
          <w:rFonts w:ascii="Times New Roman" w:hAnsi="Times New Roman" w:cs="Times New Roman"/>
          <w:sz w:val="24"/>
          <w:szCs w:val="24"/>
        </w:rPr>
        <w:t>%)</w:t>
      </w:r>
      <w:r w:rsidR="002B3F36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A5787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3A4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10725B">
        <w:rPr>
          <w:rFonts w:ascii="Times New Roman" w:hAnsi="Times New Roman" w:cs="Times New Roman"/>
          <w:sz w:val="24"/>
          <w:szCs w:val="24"/>
        </w:rPr>
        <w:t>+</w:t>
      </w:r>
      <w:r w:rsidR="003F5877" w:rsidRPr="0010725B">
        <w:rPr>
          <w:rFonts w:ascii="Times New Roman" w:hAnsi="Times New Roman" w:cs="Times New Roman"/>
          <w:sz w:val="24"/>
          <w:szCs w:val="24"/>
        </w:rPr>
        <w:t>2</w:t>
      </w:r>
      <w:r w:rsidR="003323A4" w:rsidRPr="0010725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5877" w:rsidRPr="0010725B">
        <w:rPr>
          <w:rFonts w:ascii="Times New Roman" w:hAnsi="Times New Roman" w:cs="Times New Roman"/>
          <w:sz w:val="24"/>
          <w:szCs w:val="24"/>
        </w:rPr>
        <w:t>1,71</w:t>
      </w:r>
      <w:r w:rsidR="003323A4" w:rsidRPr="0010725B">
        <w:rPr>
          <w:rFonts w:ascii="Times New Roman" w:hAnsi="Times New Roman" w:cs="Times New Roman"/>
          <w:sz w:val="24"/>
          <w:szCs w:val="24"/>
        </w:rPr>
        <w:t xml:space="preserve">%); </w:t>
      </w:r>
      <w:r w:rsidR="003D38BA" w:rsidRPr="0010725B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2B3F36" w:rsidRPr="0010725B">
        <w:rPr>
          <w:rFonts w:ascii="Times New Roman" w:eastAsia="Times New Roman" w:hAnsi="Times New Roman" w:cs="Times New Roman"/>
          <w:lang w:eastAsia="ru-RU"/>
        </w:rPr>
        <w:t>(+</w:t>
      </w:r>
      <w:r w:rsidR="003F5877" w:rsidRPr="0010725B">
        <w:rPr>
          <w:rFonts w:ascii="Times New Roman" w:eastAsia="Times New Roman" w:hAnsi="Times New Roman" w:cs="Times New Roman"/>
          <w:lang w:eastAsia="ru-RU"/>
        </w:rPr>
        <w:t>4</w:t>
      </w:r>
      <w:r w:rsidR="002B3F36" w:rsidRPr="0010725B">
        <w:rPr>
          <w:rFonts w:ascii="Times New Roman" w:eastAsia="Times New Roman" w:hAnsi="Times New Roman" w:cs="Times New Roman"/>
          <w:lang w:eastAsia="ru-RU"/>
        </w:rPr>
        <w:t xml:space="preserve"> ед. или </w:t>
      </w:r>
      <w:r w:rsidR="003F5877" w:rsidRPr="0010725B">
        <w:rPr>
          <w:rFonts w:ascii="Times New Roman" w:eastAsia="Times New Roman" w:hAnsi="Times New Roman" w:cs="Times New Roman"/>
          <w:lang w:eastAsia="ru-RU"/>
        </w:rPr>
        <w:t>6,56</w:t>
      </w:r>
      <w:r w:rsidR="002B3F36" w:rsidRPr="0010725B">
        <w:rPr>
          <w:rFonts w:ascii="Times New Roman" w:eastAsia="Times New Roman" w:hAnsi="Times New Roman" w:cs="Times New Roman"/>
          <w:lang w:eastAsia="ru-RU"/>
        </w:rPr>
        <w:t>%);</w:t>
      </w:r>
      <w:r w:rsidR="002B3F36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1C0257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имуществом (</w:t>
      </w:r>
      <w:r w:rsidR="001C0257" w:rsidRPr="0010725B">
        <w:rPr>
          <w:rFonts w:ascii="Times New Roman" w:hAnsi="Times New Roman" w:cs="Times New Roman"/>
          <w:sz w:val="24"/>
          <w:szCs w:val="24"/>
        </w:rPr>
        <w:t>+1 ед. или 5,</w:t>
      </w:r>
      <w:r w:rsidR="003D38BA" w:rsidRPr="0010725B">
        <w:rPr>
          <w:rFonts w:ascii="Times New Roman" w:hAnsi="Times New Roman" w:cs="Times New Roman"/>
          <w:sz w:val="24"/>
          <w:szCs w:val="24"/>
        </w:rPr>
        <w:t>0</w:t>
      </w:r>
      <w:r w:rsidR="001C0257" w:rsidRPr="0010725B">
        <w:rPr>
          <w:rFonts w:ascii="Times New Roman" w:hAnsi="Times New Roman" w:cs="Times New Roman"/>
          <w:sz w:val="24"/>
          <w:szCs w:val="24"/>
        </w:rPr>
        <w:t>%)</w:t>
      </w:r>
      <w:r w:rsidR="003D38BA" w:rsidRPr="001072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4637" w:rsidRPr="0010725B" w:rsidRDefault="003323A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A44B9D" w:rsidRPr="0010725B">
        <w:rPr>
          <w:rFonts w:ascii="Times New Roman" w:hAnsi="Times New Roman" w:cs="Times New Roman"/>
          <w:sz w:val="24"/>
          <w:szCs w:val="24"/>
        </w:rPr>
        <w:t>1</w:t>
      </w:r>
      <w:r w:rsidR="003F5877" w:rsidRPr="0010725B">
        <w:rPr>
          <w:rFonts w:ascii="Times New Roman" w:hAnsi="Times New Roman" w:cs="Times New Roman"/>
          <w:sz w:val="24"/>
          <w:szCs w:val="24"/>
        </w:rPr>
        <w:t>2</w:t>
      </w:r>
      <w:r w:rsidR="003D38BA" w:rsidRPr="0010725B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3F5877" w:rsidRPr="0010725B">
        <w:rPr>
          <w:rFonts w:ascii="Times New Roman" w:hAnsi="Times New Roman" w:cs="Times New Roman"/>
          <w:sz w:val="24"/>
          <w:szCs w:val="24"/>
        </w:rPr>
        <w:t>1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="00594637" w:rsidRPr="001072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13DFC" w:rsidRPr="0010725B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0725B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10725B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662"/>
      </w:tblGrid>
      <w:tr w:rsidR="0010725B" w:rsidRPr="0010725B" w:rsidTr="00BF2836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10725B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10725B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10725B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10725B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10725B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0725B" w:rsidRPr="0010725B" w:rsidTr="00A0715F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1B53AC"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0715F" w:rsidRPr="0010725B" w:rsidRDefault="00A0715F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E174E" w:rsidRPr="0010725B" w:rsidTr="00A0715F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E174E" w:rsidRPr="0010725B" w:rsidTr="00BF2836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9966D9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3F03E2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F30E04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+28,95</w:t>
            </w:r>
          </w:p>
        </w:tc>
      </w:tr>
      <w:tr w:rsidR="005E174E" w:rsidRPr="0010725B" w:rsidTr="00BF2836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10725B" w:rsidRDefault="009966D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-0,18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3F03E2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F30E04" w:rsidP="00A830A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+28,43</w:t>
            </w:r>
          </w:p>
        </w:tc>
      </w:tr>
      <w:tr w:rsidR="005E174E" w:rsidRPr="0010725B" w:rsidTr="00BF2836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10725B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715F" w:rsidRPr="0010725B" w:rsidRDefault="009966D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Cs/>
                <w:sz w:val="20"/>
                <w:szCs w:val="20"/>
              </w:rPr>
              <w:t>-0,31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0725B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10725B" w:rsidRDefault="00F30E04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10725B" w:rsidRDefault="00F30E04" w:rsidP="002B2F9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+33,33</w:t>
            </w:r>
          </w:p>
        </w:tc>
      </w:tr>
    </w:tbl>
    <w:p w:rsidR="00594637" w:rsidRPr="0010725B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10725B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10725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 по состоянию на 10.01.2023г. было зарегистрировано 104 вновь созданных субъектов МСП, на 10.01.2024г. – 87 ед. (-17 ед. или - 0,20%, в том числе -0,31% по юридическим лицам и -0,18% по индивидуальным предпринимателям). </w:t>
      </w:r>
    </w:p>
    <w:p w:rsidR="00A0715F" w:rsidRPr="0010725B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5B">
        <w:rPr>
          <w:rFonts w:ascii="Times New Roman" w:eastAsia="Calibri" w:hAnsi="Times New Roman" w:cs="Times New Roman"/>
          <w:sz w:val="24"/>
          <w:szCs w:val="24"/>
        </w:rPr>
        <w:t>По состоянию на 10.0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.2024 г. было зарегистрировано 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10</w:t>
      </w:r>
      <w:r w:rsidR="007363B1" w:rsidRPr="0010725B">
        <w:rPr>
          <w:rFonts w:ascii="Times New Roman" w:eastAsia="Calibri" w:hAnsi="Times New Roman" w:cs="Times New Roman"/>
          <w:sz w:val="24"/>
          <w:szCs w:val="24"/>
        </w:rPr>
        <w:t>3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.2025 г. – 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147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ед. (+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44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7363B1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2,72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10725B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10725B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C13DFC" w:rsidRPr="0010725B" w:rsidRDefault="00C13DFC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15F" w:rsidRPr="0010725B" w:rsidRDefault="00A0715F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15F" w:rsidRPr="0010725B" w:rsidRDefault="00A0715F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DFC" w:rsidRPr="0010725B" w:rsidRDefault="00C13DFC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2F4C" w:rsidRPr="0010725B" w:rsidRDefault="009D2F4C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0725B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0725B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10725B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851"/>
        <w:gridCol w:w="850"/>
        <w:gridCol w:w="993"/>
        <w:gridCol w:w="850"/>
        <w:gridCol w:w="1134"/>
        <w:gridCol w:w="992"/>
        <w:gridCol w:w="1134"/>
      </w:tblGrid>
      <w:tr w:rsidR="0010725B" w:rsidRPr="0010725B" w:rsidTr="008E1798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22" w:rsidRPr="0010725B" w:rsidRDefault="007512CB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47B22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966D9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47B22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10725B" w:rsidRDefault="00147B22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98" w:rsidRPr="0010725B" w:rsidRDefault="00147B2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966D9"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10725B" w:rsidRDefault="00147B2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0725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107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107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10725B" w:rsidRPr="0010725B" w:rsidTr="00F30E04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10725B" w:rsidRPr="0010725B" w:rsidTr="00F30E04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-14,29%</w:t>
            </w:r>
          </w:p>
        </w:tc>
      </w:tr>
      <w:tr w:rsidR="0010725B" w:rsidRPr="0010725B" w:rsidTr="00F30E04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F30E04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10725B" w:rsidRPr="0010725B" w:rsidTr="00F30E04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38,83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40,00%</w:t>
            </w:r>
          </w:p>
        </w:tc>
      </w:tr>
      <w:tr w:rsidR="0010725B" w:rsidRPr="0010725B" w:rsidTr="00F30E04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76,92%</w:t>
            </w:r>
          </w:p>
        </w:tc>
      </w:tr>
      <w:tr w:rsidR="0010725B" w:rsidRPr="0010725B" w:rsidTr="00F30E04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10725B" w:rsidRPr="0010725B" w:rsidTr="00F30E04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-50,00%</w:t>
            </w:r>
          </w:p>
        </w:tc>
      </w:tr>
      <w:tr w:rsidR="0010725B" w:rsidRPr="0010725B" w:rsidTr="00F30E04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10725B" w:rsidRPr="0010725B" w:rsidTr="00F30E04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677FE9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40,00%</w:t>
            </w:r>
          </w:p>
        </w:tc>
      </w:tr>
      <w:tr w:rsidR="0010725B" w:rsidRPr="0010725B" w:rsidTr="00F30E04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-66,67%</w:t>
            </w:r>
          </w:p>
        </w:tc>
      </w:tr>
      <w:tr w:rsidR="0010725B" w:rsidRPr="0010725B" w:rsidTr="00F30E04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300,00%</w:t>
            </w:r>
          </w:p>
        </w:tc>
      </w:tr>
      <w:tr w:rsidR="0010725B" w:rsidRPr="0010725B" w:rsidTr="00F30E04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10725B" w:rsidRPr="0010725B" w:rsidTr="00F30E04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0725B" w:rsidRPr="0010725B" w:rsidTr="00F30E04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E04" w:rsidRPr="0010725B" w:rsidRDefault="00F30E0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25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E04" w:rsidRPr="0010725B" w:rsidRDefault="00F30E04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20,00%</w:t>
            </w:r>
          </w:p>
        </w:tc>
      </w:tr>
      <w:tr w:rsidR="0010725B" w:rsidRPr="0010725B" w:rsidTr="00F30E04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696" w:rsidRPr="0010725B" w:rsidRDefault="0000469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696" w:rsidRPr="0010725B" w:rsidRDefault="0000469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696" w:rsidRPr="0010725B" w:rsidRDefault="00004696" w:rsidP="00F3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72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42,72%</w:t>
            </w:r>
          </w:p>
        </w:tc>
      </w:tr>
    </w:tbl>
    <w:p w:rsidR="00594637" w:rsidRPr="0010725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677FE9" w:rsidRPr="0010725B" w:rsidRDefault="00677FE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10725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5B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E1331" w:rsidRPr="0010725B">
        <w:rPr>
          <w:rFonts w:ascii="Times New Roman" w:eastAsia="Calibri" w:hAnsi="Times New Roman" w:cs="Times New Roman"/>
          <w:sz w:val="24"/>
          <w:szCs w:val="24"/>
        </w:rPr>
        <w:t>0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="001E1331" w:rsidRPr="0010725B">
        <w:rPr>
          <w:rFonts w:ascii="Times New Roman" w:eastAsia="Calibri" w:hAnsi="Times New Roman" w:cs="Times New Roman"/>
          <w:sz w:val="24"/>
          <w:szCs w:val="24"/>
        </w:rPr>
        <w:t>.2024</w:t>
      </w:r>
      <w:r w:rsidRPr="0010725B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E1331" w:rsidRPr="0010725B">
        <w:rPr>
          <w:rFonts w:ascii="Times New Roman" w:eastAsia="Calibri" w:hAnsi="Times New Roman" w:cs="Times New Roman"/>
          <w:sz w:val="24"/>
          <w:szCs w:val="24"/>
        </w:rPr>
        <w:t>0</w:t>
      </w:r>
      <w:r w:rsidR="009966D9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="001E1331" w:rsidRPr="0010725B">
        <w:rPr>
          <w:rFonts w:ascii="Times New Roman" w:eastAsia="Calibri" w:hAnsi="Times New Roman" w:cs="Times New Roman"/>
          <w:sz w:val="24"/>
          <w:szCs w:val="24"/>
        </w:rPr>
        <w:t>.2025</w:t>
      </w:r>
      <w:r w:rsidRPr="0010725B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2</w:t>
      </w:r>
      <w:r w:rsidR="00824538" w:rsidRPr="0010725B">
        <w:rPr>
          <w:rFonts w:ascii="Times New Roman" w:eastAsia="Calibri" w:hAnsi="Times New Roman" w:cs="Times New Roman"/>
          <w:sz w:val="24"/>
          <w:szCs w:val="24"/>
        </w:rPr>
        <w:t>3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1</w:t>
      </w:r>
      <w:r w:rsidR="009623DE" w:rsidRPr="0010725B">
        <w:rPr>
          <w:rFonts w:ascii="Times New Roman" w:eastAsia="Calibri" w:hAnsi="Times New Roman" w:cs="Times New Roman"/>
          <w:sz w:val="24"/>
          <w:szCs w:val="24"/>
        </w:rPr>
        <w:t>3</w:t>
      </w:r>
      <w:r w:rsidRPr="0010725B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A01DE7" w:rsidRPr="001072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610DB2" w:rsidRPr="0010725B">
        <w:rPr>
          <w:rFonts w:ascii="Times New Roman" w:eastAsia="Calibri" w:hAnsi="Times New Roman" w:cs="Times New Roman"/>
          <w:sz w:val="24"/>
          <w:szCs w:val="24"/>
        </w:rPr>
        <w:t>2</w:t>
      </w:r>
      <w:r w:rsidR="009623DE" w:rsidRPr="0010725B">
        <w:rPr>
          <w:rFonts w:ascii="Times New Roman" w:eastAsia="Calibri" w:hAnsi="Times New Roman" w:cs="Times New Roman"/>
          <w:sz w:val="24"/>
          <w:szCs w:val="24"/>
        </w:rPr>
        <w:t>2</w:t>
      </w:r>
      <w:r w:rsidR="00A01DE7" w:rsidRPr="0010725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10DB2" w:rsidRPr="0010725B">
        <w:rPr>
          <w:rFonts w:ascii="Times New Roman" w:eastAsia="Calibri" w:hAnsi="Times New Roman" w:cs="Times New Roman"/>
          <w:sz w:val="24"/>
          <w:szCs w:val="24"/>
        </w:rPr>
        <w:t>11</w:t>
      </w:r>
      <w:r w:rsidR="00A01DE7" w:rsidRPr="0010725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(4</w:t>
      </w:r>
      <w:r w:rsidR="00610DB2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48AC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9623DE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A48AC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 xml:space="preserve"> деятельность профессиональная, научная и техническая (7 вместо </w:t>
      </w:r>
      <w:r w:rsidR="009623DE" w:rsidRPr="0010725B">
        <w:rPr>
          <w:rFonts w:ascii="Times New Roman" w:eastAsia="Calibri" w:hAnsi="Times New Roman" w:cs="Times New Roman"/>
          <w:sz w:val="24"/>
          <w:szCs w:val="24"/>
        </w:rPr>
        <w:t>5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), деятельность гостиниц и предприятий общественного питания (4</w:t>
      </w:r>
      <w:r w:rsidR="009C7799" w:rsidRPr="0010725B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 xml:space="preserve">вместо 2), </w:t>
      </w:r>
      <w:r w:rsidR="009A48AC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операциям с недвижимым имуществом 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(4 вместо 2); образование (</w:t>
      </w:r>
      <w:r w:rsidR="00610DB2" w:rsidRPr="0010725B">
        <w:rPr>
          <w:rFonts w:ascii="Times New Roman" w:eastAsia="Calibri" w:hAnsi="Times New Roman" w:cs="Times New Roman"/>
          <w:sz w:val="24"/>
          <w:szCs w:val="24"/>
        </w:rPr>
        <w:t>4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623DE" w:rsidRPr="0010725B">
        <w:rPr>
          <w:rFonts w:ascii="Times New Roman" w:eastAsia="Calibri" w:hAnsi="Times New Roman" w:cs="Times New Roman"/>
          <w:sz w:val="24"/>
          <w:szCs w:val="24"/>
        </w:rPr>
        <w:t>2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 xml:space="preserve">); предоставление прочих услуг (6 </w:t>
      </w:r>
      <w:proofErr w:type="gramStart"/>
      <w:r w:rsidR="009A48AC" w:rsidRPr="0010725B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="009A48AC" w:rsidRPr="00107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3DE" w:rsidRPr="0010725B">
        <w:rPr>
          <w:rFonts w:ascii="Times New Roman" w:eastAsia="Calibri" w:hAnsi="Times New Roman" w:cs="Times New Roman"/>
          <w:sz w:val="24"/>
          <w:szCs w:val="24"/>
        </w:rPr>
        <w:t>5</w:t>
      </w:r>
      <w:r w:rsidR="009A48AC" w:rsidRPr="0010725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A48AC" w:rsidRPr="0010725B" w:rsidRDefault="009A48AC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637" w:rsidRPr="0010725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799" w:rsidRPr="0010725B" w:rsidRDefault="009C779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799" w:rsidRPr="0010725B" w:rsidRDefault="009C779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3DE" w:rsidRPr="0010725B" w:rsidRDefault="009623D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637" w:rsidRPr="0010725B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2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10725B" w:rsidRDefault="009D6D95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>За период с 10.</w:t>
      </w:r>
      <w:r w:rsidR="00E718EF" w:rsidRPr="0010725B">
        <w:rPr>
          <w:rFonts w:ascii="Times New Roman" w:hAnsi="Times New Roman" w:cs="Times New Roman"/>
          <w:sz w:val="24"/>
          <w:szCs w:val="24"/>
        </w:rPr>
        <w:t>0</w:t>
      </w:r>
      <w:r w:rsidR="00E36742" w:rsidRPr="0010725B">
        <w:rPr>
          <w:rFonts w:ascii="Times New Roman" w:hAnsi="Times New Roman" w:cs="Times New Roman"/>
          <w:sz w:val="24"/>
          <w:szCs w:val="24"/>
        </w:rPr>
        <w:t>4</w:t>
      </w:r>
      <w:r w:rsidR="00B57D19" w:rsidRPr="0010725B">
        <w:rPr>
          <w:rFonts w:ascii="Times New Roman" w:hAnsi="Times New Roman" w:cs="Times New Roman"/>
          <w:sz w:val="24"/>
          <w:szCs w:val="24"/>
        </w:rPr>
        <w:t>.2024</w:t>
      </w:r>
      <w:r w:rsidR="00594637" w:rsidRPr="0010725B">
        <w:rPr>
          <w:rFonts w:ascii="Times New Roman" w:hAnsi="Times New Roman" w:cs="Times New Roman"/>
          <w:sz w:val="24"/>
          <w:szCs w:val="24"/>
        </w:rPr>
        <w:t>г. по 10.</w:t>
      </w:r>
      <w:r w:rsidR="00B57D19" w:rsidRPr="0010725B">
        <w:rPr>
          <w:rFonts w:ascii="Times New Roman" w:hAnsi="Times New Roman" w:cs="Times New Roman"/>
          <w:sz w:val="24"/>
          <w:szCs w:val="24"/>
        </w:rPr>
        <w:t>0</w:t>
      </w:r>
      <w:r w:rsidR="00E36742" w:rsidRPr="0010725B">
        <w:rPr>
          <w:rFonts w:ascii="Times New Roman" w:hAnsi="Times New Roman" w:cs="Times New Roman"/>
          <w:sz w:val="24"/>
          <w:szCs w:val="24"/>
        </w:rPr>
        <w:t>4</w:t>
      </w:r>
      <w:r w:rsidR="00B57D19" w:rsidRPr="0010725B">
        <w:rPr>
          <w:rFonts w:ascii="Times New Roman" w:hAnsi="Times New Roman" w:cs="Times New Roman"/>
          <w:sz w:val="24"/>
          <w:szCs w:val="24"/>
        </w:rPr>
        <w:t>.2025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10725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10725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10725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10725B">
        <w:rPr>
          <w:rFonts w:ascii="Times New Roman" w:hAnsi="Times New Roman" w:cs="Times New Roman"/>
          <w:sz w:val="24"/>
          <w:szCs w:val="24"/>
        </w:rPr>
        <w:t xml:space="preserve"> численность субъектов МСП увеличилась </w:t>
      </w:r>
      <w:r w:rsidR="00E36742" w:rsidRPr="0010725B">
        <w:rPr>
          <w:rFonts w:ascii="Times New Roman" w:hAnsi="Times New Roman" w:cs="Times New Roman"/>
          <w:sz w:val="24"/>
          <w:szCs w:val="24"/>
        </w:rPr>
        <w:t>на 42 ед. или на 6,85</w:t>
      </w:r>
      <w:r w:rsidR="00E36742" w:rsidRPr="0010725B">
        <w:rPr>
          <w:rFonts w:ascii="Times New Roman" w:hAnsi="Times New Roman" w:cs="Times New Roman"/>
          <w:sz w:val="24"/>
          <w:szCs w:val="24"/>
        </w:rPr>
        <w:t>%.</w:t>
      </w:r>
    </w:p>
    <w:p w:rsidR="00C904D6" w:rsidRPr="0010725B" w:rsidRDefault="00594637" w:rsidP="00C90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25B">
        <w:rPr>
          <w:rFonts w:ascii="Times New Roman" w:hAnsi="Times New Roman" w:cs="Times New Roman"/>
          <w:sz w:val="24"/>
          <w:szCs w:val="24"/>
        </w:rPr>
        <w:t>С начала 202</w:t>
      </w:r>
      <w:r w:rsidR="001E1331" w:rsidRPr="0010725B">
        <w:rPr>
          <w:rFonts w:ascii="Times New Roman" w:hAnsi="Times New Roman" w:cs="Times New Roman"/>
          <w:sz w:val="24"/>
          <w:szCs w:val="24"/>
        </w:rPr>
        <w:t>5</w:t>
      </w:r>
      <w:r w:rsidRPr="0010725B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Pr="0010725B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«Дорогобужский </w:t>
      </w:r>
      <w:r w:rsidR="001E1331" w:rsidRPr="0010725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0725B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761B0A" w:rsidRPr="0010725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9B7FDD" w:rsidRPr="0010725B">
        <w:rPr>
          <w:rFonts w:ascii="Times New Roman" w:hAnsi="Times New Roman" w:cs="Times New Roman"/>
          <w:sz w:val="24"/>
          <w:szCs w:val="24"/>
        </w:rPr>
        <w:t xml:space="preserve">на </w:t>
      </w:r>
      <w:r w:rsidR="00033875" w:rsidRPr="0010725B">
        <w:rPr>
          <w:rFonts w:ascii="Times New Roman" w:hAnsi="Times New Roman" w:cs="Times New Roman"/>
          <w:sz w:val="24"/>
          <w:szCs w:val="24"/>
        </w:rPr>
        <w:t>42</w:t>
      </w:r>
      <w:r w:rsidR="00DB58CE" w:rsidRPr="0010725B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33875" w:rsidRPr="0010725B">
        <w:rPr>
          <w:rFonts w:ascii="Times New Roman" w:hAnsi="Times New Roman" w:cs="Times New Roman"/>
          <w:sz w:val="24"/>
          <w:szCs w:val="24"/>
        </w:rPr>
        <w:t>6,85</w:t>
      </w:r>
      <w:r w:rsidR="009B7FDD" w:rsidRPr="0010725B">
        <w:rPr>
          <w:rFonts w:ascii="Times New Roman" w:hAnsi="Times New Roman" w:cs="Times New Roman"/>
          <w:sz w:val="24"/>
          <w:szCs w:val="24"/>
        </w:rPr>
        <w:t>%.</w:t>
      </w:r>
      <w:r w:rsidRPr="0010725B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</w:t>
      </w:r>
      <w:r w:rsidR="00C85755" w:rsidRPr="0010725B">
        <w:rPr>
          <w:rFonts w:ascii="Times New Roman" w:hAnsi="Times New Roman" w:cs="Times New Roman"/>
          <w:sz w:val="24"/>
          <w:szCs w:val="24"/>
        </w:rPr>
        <w:t xml:space="preserve">: </w:t>
      </w:r>
      <w:r w:rsidR="00801028" w:rsidRPr="0010725B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C904D6" w:rsidRPr="0010725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B2E8B" w:rsidRPr="0010725B">
        <w:rPr>
          <w:rFonts w:ascii="Times New Roman" w:hAnsi="Times New Roman" w:cs="Times New Roman"/>
          <w:sz w:val="24"/>
          <w:szCs w:val="24"/>
        </w:rPr>
        <w:t>2 ед. (или на 1,19</w:t>
      </w:r>
      <w:r w:rsidR="00C904D6" w:rsidRPr="0010725B">
        <w:rPr>
          <w:rFonts w:ascii="Times New Roman" w:hAnsi="Times New Roman" w:cs="Times New Roman"/>
          <w:sz w:val="24"/>
          <w:szCs w:val="24"/>
        </w:rPr>
        <w:t xml:space="preserve">%), при этом количество ИП увеличилось на </w:t>
      </w:r>
      <w:r w:rsidR="002F2021" w:rsidRPr="0010725B">
        <w:rPr>
          <w:rFonts w:ascii="Times New Roman" w:hAnsi="Times New Roman" w:cs="Times New Roman"/>
          <w:sz w:val="24"/>
          <w:szCs w:val="24"/>
        </w:rPr>
        <w:t>19</w:t>
      </w:r>
      <w:r w:rsidR="001B2E8B" w:rsidRPr="0010725B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2F2021" w:rsidRPr="0010725B">
        <w:rPr>
          <w:rFonts w:ascii="Times New Roman" w:hAnsi="Times New Roman" w:cs="Times New Roman"/>
          <w:sz w:val="24"/>
          <w:szCs w:val="24"/>
        </w:rPr>
        <w:t>4,08</w:t>
      </w:r>
      <w:r w:rsidR="00C904D6" w:rsidRPr="0010725B">
        <w:rPr>
          <w:rFonts w:ascii="Times New Roman" w:hAnsi="Times New Roman" w:cs="Times New Roman"/>
          <w:sz w:val="24"/>
          <w:szCs w:val="24"/>
        </w:rPr>
        <w:t>%).</w:t>
      </w:r>
      <w:proofErr w:type="gramEnd"/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25B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10725B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10725B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10725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10725B">
        <w:rPr>
          <w:rFonts w:ascii="Times New Roman" w:hAnsi="Times New Roman" w:cs="Times New Roman"/>
          <w:sz w:val="24"/>
          <w:szCs w:val="24"/>
        </w:rPr>
        <w:t xml:space="preserve"> </w:t>
      </w:r>
      <w:r w:rsidRPr="0010725B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594637" w:rsidRPr="0010725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05D" w:rsidRPr="0010725B" w:rsidRDefault="00594637" w:rsidP="009966D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0725B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35FC2" w:rsidRPr="0010725B">
        <w:rPr>
          <w:rFonts w:ascii="Times New Roman" w:hAnsi="Times New Roman" w:cs="Times New Roman"/>
          <w:b/>
          <w:sz w:val="24"/>
          <w:szCs w:val="24"/>
        </w:rPr>
        <w:t>0</w:t>
      </w:r>
      <w:r w:rsidR="009966D9" w:rsidRPr="0010725B">
        <w:rPr>
          <w:rFonts w:ascii="Times New Roman" w:hAnsi="Times New Roman" w:cs="Times New Roman"/>
          <w:b/>
          <w:sz w:val="24"/>
          <w:szCs w:val="24"/>
        </w:rPr>
        <w:t>3</w:t>
      </w:r>
      <w:r w:rsidR="00A35FC2" w:rsidRPr="0010725B">
        <w:rPr>
          <w:rFonts w:ascii="Times New Roman" w:hAnsi="Times New Roman" w:cs="Times New Roman"/>
          <w:b/>
          <w:sz w:val="24"/>
          <w:szCs w:val="24"/>
        </w:rPr>
        <w:t>.2025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A35FC2" w:rsidRPr="0010725B">
        <w:rPr>
          <w:rFonts w:ascii="Times New Roman" w:hAnsi="Times New Roman" w:cs="Times New Roman"/>
          <w:b/>
          <w:sz w:val="24"/>
          <w:szCs w:val="24"/>
        </w:rPr>
        <w:t>0</w:t>
      </w:r>
      <w:r w:rsidR="009966D9" w:rsidRPr="0010725B">
        <w:rPr>
          <w:rFonts w:ascii="Times New Roman" w:hAnsi="Times New Roman" w:cs="Times New Roman"/>
          <w:b/>
          <w:sz w:val="24"/>
          <w:szCs w:val="24"/>
        </w:rPr>
        <w:t>4</w:t>
      </w:r>
      <w:r w:rsidR="00A35FC2" w:rsidRPr="0010725B">
        <w:rPr>
          <w:rFonts w:ascii="Times New Roman" w:hAnsi="Times New Roman" w:cs="Times New Roman"/>
          <w:b/>
          <w:sz w:val="24"/>
          <w:szCs w:val="24"/>
        </w:rPr>
        <w:t>.2025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25B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10725B" w:rsidRPr="0010725B">
        <w:rPr>
          <w:rFonts w:ascii="Times New Roman" w:hAnsi="Times New Roman" w:cs="Times New Roman"/>
          <w:b/>
          <w:sz w:val="24"/>
          <w:szCs w:val="24"/>
        </w:rPr>
        <w:t>2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10725B" w:rsidRPr="0010725B">
        <w:rPr>
          <w:rFonts w:ascii="Times New Roman" w:hAnsi="Times New Roman" w:cs="Times New Roman"/>
          <w:b/>
          <w:sz w:val="24"/>
          <w:szCs w:val="24"/>
        </w:rPr>
        <w:t>а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10725B">
        <w:rPr>
          <w:rFonts w:ascii="Times New Roman" w:hAnsi="Times New Roman" w:cs="Times New Roman"/>
          <w:sz w:val="24"/>
          <w:szCs w:val="24"/>
        </w:rPr>
        <w:t>,</w:t>
      </w:r>
      <w:r w:rsidR="006B1534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10725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24105D" w:rsidRPr="0010725B" w:rsidRDefault="0024105D" w:rsidP="002410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– 1 ед.;</w:t>
      </w:r>
    </w:p>
    <w:p w:rsidR="0010725B" w:rsidRPr="0010725B" w:rsidRDefault="0010725B" w:rsidP="0010725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транспортировка и хранение – </w:t>
      </w: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6B1534" w:rsidRPr="0010725B" w:rsidRDefault="00594637" w:rsidP="006B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107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25B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субъектов МСП</w:t>
      </w: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0F6CF6" w:rsidRPr="0010725B" w:rsidRDefault="000F6CF6" w:rsidP="000F6C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торговля оптовая и розничная; ремонт автотранспортных средств и мотоциклов – </w:t>
      </w:r>
      <w:r w:rsidR="0010725B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0F6CF6" w:rsidRPr="0010725B" w:rsidRDefault="000F6CF6" w:rsidP="000F6C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– 2 ед.;</w:t>
      </w:r>
    </w:p>
    <w:p w:rsidR="000F6CF6" w:rsidRPr="0010725B" w:rsidRDefault="000F6CF6" w:rsidP="000F6C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725B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0725B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хозяйство, охота, рыболовство и рыбоводство</w:t>
      </w:r>
      <w:r w:rsidR="0010725B" w:rsidRPr="0010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 ед.</w:t>
      </w:r>
    </w:p>
    <w:p w:rsidR="009A48AC" w:rsidRPr="0010725B" w:rsidRDefault="009A48AC" w:rsidP="008D1D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8AC" w:rsidRPr="0010725B" w:rsidRDefault="009A48AC" w:rsidP="008D1D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C89" w:rsidRPr="0010725B" w:rsidRDefault="00654C89" w:rsidP="008D1D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C89" w:rsidRPr="00C84867" w:rsidRDefault="00654C89" w:rsidP="008D1D7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654C89" w:rsidRPr="00C8486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31C3"/>
    <w:rsid w:val="00004696"/>
    <w:rsid w:val="00033875"/>
    <w:rsid w:val="000508AE"/>
    <w:rsid w:val="00067BEA"/>
    <w:rsid w:val="0007667E"/>
    <w:rsid w:val="000E1053"/>
    <w:rsid w:val="000E5CF5"/>
    <w:rsid w:val="000E6E08"/>
    <w:rsid w:val="000F6CF6"/>
    <w:rsid w:val="0010147D"/>
    <w:rsid w:val="0010725B"/>
    <w:rsid w:val="001441B1"/>
    <w:rsid w:val="00147B22"/>
    <w:rsid w:val="001750B9"/>
    <w:rsid w:val="00181996"/>
    <w:rsid w:val="00193F37"/>
    <w:rsid w:val="001A1D41"/>
    <w:rsid w:val="001B2E8B"/>
    <w:rsid w:val="001B46F0"/>
    <w:rsid w:val="001B53AC"/>
    <w:rsid w:val="001C0257"/>
    <w:rsid w:val="001E1331"/>
    <w:rsid w:val="00211178"/>
    <w:rsid w:val="00211F26"/>
    <w:rsid w:val="00240DC5"/>
    <w:rsid w:val="0024105D"/>
    <w:rsid w:val="00270BC8"/>
    <w:rsid w:val="002757B1"/>
    <w:rsid w:val="00281E51"/>
    <w:rsid w:val="002A6AC7"/>
    <w:rsid w:val="002A7C49"/>
    <w:rsid w:val="002B17FB"/>
    <w:rsid w:val="002B2F95"/>
    <w:rsid w:val="002B3F36"/>
    <w:rsid w:val="002E49E6"/>
    <w:rsid w:val="002F2021"/>
    <w:rsid w:val="0030681B"/>
    <w:rsid w:val="00311A04"/>
    <w:rsid w:val="003323A4"/>
    <w:rsid w:val="0033539E"/>
    <w:rsid w:val="003659B8"/>
    <w:rsid w:val="00365D7A"/>
    <w:rsid w:val="00371B4E"/>
    <w:rsid w:val="003A3C6C"/>
    <w:rsid w:val="003A5787"/>
    <w:rsid w:val="003D26DD"/>
    <w:rsid w:val="003D38BA"/>
    <w:rsid w:val="003F03E2"/>
    <w:rsid w:val="003F5877"/>
    <w:rsid w:val="00400A67"/>
    <w:rsid w:val="00404EB9"/>
    <w:rsid w:val="00422D59"/>
    <w:rsid w:val="0048487A"/>
    <w:rsid w:val="004924B7"/>
    <w:rsid w:val="004B0F50"/>
    <w:rsid w:val="004B68EF"/>
    <w:rsid w:val="004B74CC"/>
    <w:rsid w:val="004C0F1B"/>
    <w:rsid w:val="004C1438"/>
    <w:rsid w:val="004E299D"/>
    <w:rsid w:val="004F08B0"/>
    <w:rsid w:val="004F5397"/>
    <w:rsid w:val="0050448A"/>
    <w:rsid w:val="0053395C"/>
    <w:rsid w:val="005348C5"/>
    <w:rsid w:val="00536ECF"/>
    <w:rsid w:val="00560C6A"/>
    <w:rsid w:val="00580289"/>
    <w:rsid w:val="00585A72"/>
    <w:rsid w:val="00594637"/>
    <w:rsid w:val="00597FAF"/>
    <w:rsid w:val="005A48B5"/>
    <w:rsid w:val="005A4922"/>
    <w:rsid w:val="005C6A6E"/>
    <w:rsid w:val="005D78B4"/>
    <w:rsid w:val="005E174E"/>
    <w:rsid w:val="005E6001"/>
    <w:rsid w:val="006048B4"/>
    <w:rsid w:val="00610DB2"/>
    <w:rsid w:val="0061416A"/>
    <w:rsid w:val="00617D76"/>
    <w:rsid w:val="00650126"/>
    <w:rsid w:val="00654C89"/>
    <w:rsid w:val="0066012B"/>
    <w:rsid w:val="00676757"/>
    <w:rsid w:val="00677FE9"/>
    <w:rsid w:val="006852C5"/>
    <w:rsid w:val="0068649F"/>
    <w:rsid w:val="006A77BC"/>
    <w:rsid w:val="006B1534"/>
    <w:rsid w:val="006D2C68"/>
    <w:rsid w:val="006E6B18"/>
    <w:rsid w:val="00715077"/>
    <w:rsid w:val="007159F9"/>
    <w:rsid w:val="00720550"/>
    <w:rsid w:val="007363B1"/>
    <w:rsid w:val="007512CB"/>
    <w:rsid w:val="00751C84"/>
    <w:rsid w:val="00755F5F"/>
    <w:rsid w:val="00761B0A"/>
    <w:rsid w:val="00787733"/>
    <w:rsid w:val="007960DE"/>
    <w:rsid w:val="00797C97"/>
    <w:rsid w:val="007B1A8A"/>
    <w:rsid w:val="007B364D"/>
    <w:rsid w:val="007C7099"/>
    <w:rsid w:val="007D14F8"/>
    <w:rsid w:val="007D17B7"/>
    <w:rsid w:val="007D37D9"/>
    <w:rsid w:val="00801028"/>
    <w:rsid w:val="00810152"/>
    <w:rsid w:val="00811E69"/>
    <w:rsid w:val="008122DE"/>
    <w:rsid w:val="00824538"/>
    <w:rsid w:val="0085090D"/>
    <w:rsid w:val="008662AB"/>
    <w:rsid w:val="00873AD6"/>
    <w:rsid w:val="00896CA2"/>
    <w:rsid w:val="008D0B69"/>
    <w:rsid w:val="008D1D72"/>
    <w:rsid w:val="008E1798"/>
    <w:rsid w:val="008E4ABA"/>
    <w:rsid w:val="00903A36"/>
    <w:rsid w:val="00906C4F"/>
    <w:rsid w:val="00947317"/>
    <w:rsid w:val="00951370"/>
    <w:rsid w:val="009623DE"/>
    <w:rsid w:val="009966D9"/>
    <w:rsid w:val="009A399B"/>
    <w:rsid w:val="009A48AC"/>
    <w:rsid w:val="009B7FDD"/>
    <w:rsid w:val="009C755E"/>
    <w:rsid w:val="009C7799"/>
    <w:rsid w:val="009D2F4C"/>
    <w:rsid w:val="009D6D95"/>
    <w:rsid w:val="009E1F85"/>
    <w:rsid w:val="009E4188"/>
    <w:rsid w:val="009F0160"/>
    <w:rsid w:val="00A01DE7"/>
    <w:rsid w:val="00A03677"/>
    <w:rsid w:val="00A0715F"/>
    <w:rsid w:val="00A16F5A"/>
    <w:rsid w:val="00A2009B"/>
    <w:rsid w:val="00A35FC2"/>
    <w:rsid w:val="00A4052C"/>
    <w:rsid w:val="00A40E6A"/>
    <w:rsid w:val="00A44B9D"/>
    <w:rsid w:val="00A76432"/>
    <w:rsid w:val="00A830A7"/>
    <w:rsid w:val="00AA26C8"/>
    <w:rsid w:val="00AC4DC4"/>
    <w:rsid w:val="00AC6247"/>
    <w:rsid w:val="00AD6394"/>
    <w:rsid w:val="00AE7CD0"/>
    <w:rsid w:val="00AF7553"/>
    <w:rsid w:val="00B1209F"/>
    <w:rsid w:val="00B17929"/>
    <w:rsid w:val="00B2578A"/>
    <w:rsid w:val="00B57D19"/>
    <w:rsid w:val="00B6321A"/>
    <w:rsid w:val="00B73593"/>
    <w:rsid w:val="00BF2836"/>
    <w:rsid w:val="00BF6B5E"/>
    <w:rsid w:val="00C11EA6"/>
    <w:rsid w:val="00C13DFC"/>
    <w:rsid w:val="00C16B9B"/>
    <w:rsid w:val="00C331B6"/>
    <w:rsid w:val="00C35AD9"/>
    <w:rsid w:val="00C6428D"/>
    <w:rsid w:val="00C66C76"/>
    <w:rsid w:val="00C756B7"/>
    <w:rsid w:val="00C80548"/>
    <w:rsid w:val="00C84867"/>
    <w:rsid w:val="00C85755"/>
    <w:rsid w:val="00C904D6"/>
    <w:rsid w:val="00C954BD"/>
    <w:rsid w:val="00CA648D"/>
    <w:rsid w:val="00CE1038"/>
    <w:rsid w:val="00CE538C"/>
    <w:rsid w:val="00D15A17"/>
    <w:rsid w:val="00D222D4"/>
    <w:rsid w:val="00D4592D"/>
    <w:rsid w:val="00D66E33"/>
    <w:rsid w:val="00D77629"/>
    <w:rsid w:val="00D776B6"/>
    <w:rsid w:val="00D85771"/>
    <w:rsid w:val="00DB1344"/>
    <w:rsid w:val="00DB372B"/>
    <w:rsid w:val="00DB58CE"/>
    <w:rsid w:val="00E3396B"/>
    <w:rsid w:val="00E36742"/>
    <w:rsid w:val="00E718EF"/>
    <w:rsid w:val="00E91F76"/>
    <w:rsid w:val="00E950BA"/>
    <w:rsid w:val="00EA7F1A"/>
    <w:rsid w:val="00EC22B4"/>
    <w:rsid w:val="00EF499C"/>
    <w:rsid w:val="00F12B98"/>
    <w:rsid w:val="00F17727"/>
    <w:rsid w:val="00F21E69"/>
    <w:rsid w:val="00F30E04"/>
    <w:rsid w:val="00F40438"/>
    <w:rsid w:val="00F45596"/>
    <w:rsid w:val="00F61034"/>
    <w:rsid w:val="00F67277"/>
    <w:rsid w:val="00F67364"/>
    <w:rsid w:val="00F73382"/>
    <w:rsid w:val="00F90E53"/>
    <w:rsid w:val="00FA5137"/>
    <w:rsid w:val="00FA7341"/>
    <w:rsid w:val="00FB264D"/>
    <w:rsid w:val="00FC73C9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10.04.2024</c:v>
                </c:pt>
                <c:pt idx="1">
                  <c:v>10.05.2024</c:v>
                </c:pt>
                <c:pt idx="2">
                  <c:v>10.06.2024</c:v>
                </c:pt>
                <c:pt idx="3">
                  <c:v>10.07.2024</c:v>
                </c:pt>
                <c:pt idx="4">
                  <c:v>10.08.2024</c:v>
                </c:pt>
                <c:pt idx="5">
                  <c:v>10.09.2024</c:v>
                </c:pt>
                <c:pt idx="6">
                  <c:v>10.10.2024</c:v>
                </c:pt>
                <c:pt idx="7">
                  <c:v>10.11.2024</c:v>
                </c:pt>
                <c:pt idx="8">
                  <c:v>10.12.2024</c:v>
                </c:pt>
                <c:pt idx="9">
                  <c:v>10.01.2025</c:v>
                </c:pt>
                <c:pt idx="10">
                  <c:v>10.02.2025</c:v>
                </c:pt>
                <c:pt idx="11">
                  <c:v>10.03.2025</c:v>
                </c:pt>
                <c:pt idx="12">
                  <c:v>10.04.2025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168</c:v>
                </c:pt>
                <c:pt idx="1">
                  <c:v>169</c:v>
                </c:pt>
                <c:pt idx="2">
                  <c:v>171</c:v>
                </c:pt>
                <c:pt idx="3">
                  <c:v>166</c:v>
                </c:pt>
                <c:pt idx="4">
                  <c:v>166</c:v>
                </c:pt>
                <c:pt idx="5">
                  <c:v>168</c:v>
                </c:pt>
                <c:pt idx="6">
                  <c:v>167</c:v>
                </c:pt>
                <c:pt idx="7">
                  <c:v>167</c:v>
                </c:pt>
                <c:pt idx="8">
                  <c:v>166</c:v>
                </c:pt>
                <c:pt idx="9">
                  <c:v>168</c:v>
                </c:pt>
                <c:pt idx="10">
                  <c:v>169</c:v>
                </c:pt>
                <c:pt idx="11" formatCode="#,##0">
                  <c:v>170</c:v>
                </c:pt>
                <c:pt idx="12">
                  <c:v>170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10.04.2024</c:v>
                </c:pt>
                <c:pt idx="1">
                  <c:v>10.05.2024</c:v>
                </c:pt>
                <c:pt idx="2">
                  <c:v>10.06.2024</c:v>
                </c:pt>
                <c:pt idx="3">
                  <c:v>10.07.2024</c:v>
                </c:pt>
                <c:pt idx="4">
                  <c:v>10.08.2024</c:v>
                </c:pt>
                <c:pt idx="5">
                  <c:v>10.09.2024</c:v>
                </c:pt>
                <c:pt idx="6">
                  <c:v>10.10.2024</c:v>
                </c:pt>
                <c:pt idx="7">
                  <c:v>10.11.2024</c:v>
                </c:pt>
                <c:pt idx="8">
                  <c:v>10.12.2024</c:v>
                </c:pt>
                <c:pt idx="9">
                  <c:v>10.01.2025</c:v>
                </c:pt>
                <c:pt idx="10">
                  <c:v>10.02.2025</c:v>
                </c:pt>
                <c:pt idx="11">
                  <c:v>10.03.2025</c:v>
                </c:pt>
                <c:pt idx="12">
                  <c:v>10.04.2025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445</c:v>
                </c:pt>
                <c:pt idx="1">
                  <c:v>449</c:v>
                </c:pt>
                <c:pt idx="2">
                  <c:v>444</c:v>
                </c:pt>
                <c:pt idx="3">
                  <c:v>421</c:v>
                </c:pt>
                <c:pt idx="4">
                  <c:v>444</c:v>
                </c:pt>
                <c:pt idx="5">
                  <c:v>446</c:v>
                </c:pt>
                <c:pt idx="6">
                  <c:v>457</c:v>
                </c:pt>
                <c:pt idx="7">
                  <c:v>461</c:v>
                </c:pt>
                <c:pt idx="8">
                  <c:v>470</c:v>
                </c:pt>
                <c:pt idx="9">
                  <c:v>466</c:v>
                </c:pt>
                <c:pt idx="10">
                  <c:v>468</c:v>
                </c:pt>
                <c:pt idx="11" formatCode="#,##0">
                  <c:v>470</c:v>
                </c:pt>
                <c:pt idx="12">
                  <c:v>485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10.04.2024</c:v>
                </c:pt>
                <c:pt idx="1">
                  <c:v>10.05.2024</c:v>
                </c:pt>
                <c:pt idx="2">
                  <c:v>10.06.2024</c:v>
                </c:pt>
                <c:pt idx="3">
                  <c:v>10.07.2024</c:v>
                </c:pt>
                <c:pt idx="4">
                  <c:v>10.08.2024</c:v>
                </c:pt>
                <c:pt idx="5">
                  <c:v>10.09.2024</c:v>
                </c:pt>
                <c:pt idx="6">
                  <c:v>10.10.2024</c:v>
                </c:pt>
                <c:pt idx="7">
                  <c:v>10.11.2024</c:v>
                </c:pt>
                <c:pt idx="8">
                  <c:v>10.12.2024</c:v>
                </c:pt>
                <c:pt idx="9">
                  <c:v>10.01.2025</c:v>
                </c:pt>
                <c:pt idx="10">
                  <c:v>10.02.2025</c:v>
                </c:pt>
                <c:pt idx="11">
                  <c:v>10.03.2025</c:v>
                </c:pt>
                <c:pt idx="12">
                  <c:v>10.04.2025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629760"/>
        <c:axId val="154154048"/>
      </c:lineChart>
      <c:dateAx>
        <c:axId val="88629760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4154048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54154048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2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228</c:v>
                </c:pt>
                <c:pt idx="1">
                  <c:v>119</c:v>
                </c:pt>
                <c:pt idx="2">
                  <c:v>65</c:v>
                </c:pt>
                <c:pt idx="3">
                  <c:v>63</c:v>
                </c:pt>
                <c:pt idx="4">
                  <c:v>32</c:v>
                </c:pt>
                <c:pt idx="5">
                  <c:v>29</c:v>
                </c:pt>
                <c:pt idx="6">
                  <c:v>26</c:v>
                </c:pt>
                <c:pt idx="7">
                  <c:v>21</c:v>
                </c:pt>
                <c:pt idx="8">
                  <c:v>17</c:v>
                </c:pt>
                <c:pt idx="9">
                  <c:v>14</c:v>
                </c:pt>
                <c:pt idx="10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EF5E-921A-4CB3-97DC-3D312FD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125</cp:revision>
  <dcterms:created xsi:type="dcterms:W3CDTF">2024-09-11T14:07:00Z</dcterms:created>
  <dcterms:modified xsi:type="dcterms:W3CDTF">2025-04-23T13:28:00Z</dcterms:modified>
</cp:coreProperties>
</file>