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3E77" w:rsidRPr="00142840" w:rsidRDefault="005852DF" w:rsidP="009068B0">
      <w:pPr>
        <w:spacing w:after="0" w:line="240" w:lineRule="auto"/>
        <w:ind w:firstLine="709"/>
        <w:jc w:val="center"/>
        <w:rPr>
          <w:rFonts w:ascii="Times New Roman" w:hAnsi="Times New Roman" w:cs="Times New Roman"/>
          <w:b/>
          <w:sz w:val="28"/>
          <w:szCs w:val="28"/>
        </w:rPr>
      </w:pPr>
      <w:r w:rsidRPr="00142840">
        <w:rPr>
          <w:rFonts w:ascii="Times New Roman" w:hAnsi="Times New Roman" w:cs="Times New Roman"/>
          <w:b/>
          <w:sz w:val="28"/>
          <w:szCs w:val="28"/>
        </w:rPr>
        <w:t>Уважаемые депутаты</w:t>
      </w:r>
      <w:r w:rsidR="00602B09" w:rsidRPr="00142840">
        <w:rPr>
          <w:rFonts w:ascii="Times New Roman" w:hAnsi="Times New Roman" w:cs="Times New Roman"/>
          <w:b/>
          <w:sz w:val="28"/>
          <w:szCs w:val="28"/>
        </w:rPr>
        <w:t xml:space="preserve"> Дорогобужской </w:t>
      </w:r>
      <w:r w:rsidR="00D54A2B" w:rsidRPr="00142840">
        <w:rPr>
          <w:rFonts w:ascii="Times New Roman" w:hAnsi="Times New Roman" w:cs="Times New Roman"/>
          <w:b/>
          <w:sz w:val="28"/>
          <w:szCs w:val="28"/>
        </w:rPr>
        <w:t>окружной</w:t>
      </w:r>
      <w:r w:rsidR="00602B09" w:rsidRPr="00142840">
        <w:rPr>
          <w:rFonts w:ascii="Times New Roman" w:hAnsi="Times New Roman" w:cs="Times New Roman"/>
          <w:b/>
          <w:sz w:val="28"/>
          <w:szCs w:val="28"/>
        </w:rPr>
        <w:t xml:space="preserve"> Думы</w:t>
      </w:r>
      <w:r w:rsidRPr="00142840">
        <w:rPr>
          <w:rFonts w:ascii="Times New Roman" w:hAnsi="Times New Roman" w:cs="Times New Roman"/>
          <w:b/>
          <w:sz w:val="28"/>
          <w:szCs w:val="28"/>
        </w:rPr>
        <w:t>!</w:t>
      </w:r>
    </w:p>
    <w:p w:rsidR="003D21BB" w:rsidRPr="00142840" w:rsidRDefault="003D21BB" w:rsidP="009068B0">
      <w:pPr>
        <w:spacing w:after="0" w:line="240" w:lineRule="auto"/>
        <w:ind w:firstLine="709"/>
        <w:jc w:val="both"/>
        <w:rPr>
          <w:rFonts w:ascii="Times New Roman" w:hAnsi="Times New Roman" w:cs="Times New Roman"/>
          <w:sz w:val="28"/>
          <w:szCs w:val="28"/>
        </w:rPr>
      </w:pPr>
    </w:p>
    <w:p w:rsidR="008E07C7" w:rsidRDefault="00D54A2B" w:rsidP="009068B0">
      <w:pPr>
        <w:shd w:val="clear" w:color="auto" w:fill="FFFFFF"/>
        <w:spacing w:after="0" w:line="240" w:lineRule="auto"/>
        <w:ind w:firstLine="709"/>
        <w:jc w:val="both"/>
        <w:rPr>
          <w:rFonts w:ascii="Times New Roman" w:hAnsi="Times New Roman" w:cs="Times New Roman"/>
          <w:sz w:val="28"/>
          <w:szCs w:val="28"/>
        </w:rPr>
      </w:pPr>
      <w:r w:rsidRPr="00142840">
        <w:rPr>
          <w:rFonts w:ascii="Times New Roman" w:hAnsi="Times New Roman" w:cs="Times New Roman"/>
          <w:sz w:val="28"/>
          <w:szCs w:val="28"/>
        </w:rPr>
        <w:t xml:space="preserve">В соответствии с Уставом муниципального </w:t>
      </w:r>
      <w:r w:rsidR="008E07C7">
        <w:rPr>
          <w:rFonts w:ascii="Times New Roman" w:hAnsi="Times New Roman" w:cs="Times New Roman"/>
          <w:sz w:val="28"/>
          <w:szCs w:val="28"/>
        </w:rPr>
        <w:t xml:space="preserve">образования «Дорогобужский муниципальный округ» </w:t>
      </w:r>
      <w:r w:rsidR="008E07C7" w:rsidRPr="008E07C7">
        <w:rPr>
          <w:rFonts w:ascii="Times New Roman" w:hAnsi="Times New Roman" w:cs="Times New Roman"/>
          <w:sz w:val="28"/>
          <w:szCs w:val="28"/>
        </w:rPr>
        <w:t>Смоленской области</w:t>
      </w:r>
      <w:r w:rsidRPr="008E07C7">
        <w:rPr>
          <w:rFonts w:ascii="Times New Roman" w:hAnsi="Times New Roman" w:cs="Times New Roman"/>
          <w:sz w:val="28"/>
          <w:szCs w:val="28"/>
        </w:rPr>
        <w:t xml:space="preserve"> и действующим законодательством представляю </w:t>
      </w:r>
      <w:r w:rsidR="008E07C7" w:rsidRPr="008E07C7">
        <w:rPr>
          <w:rFonts w:ascii="Times New Roman" w:hAnsi="Times New Roman" w:cs="Times New Roman"/>
          <w:sz w:val="28"/>
          <w:szCs w:val="28"/>
        </w:rPr>
        <w:t>на Ваше рассмотрение</w:t>
      </w:r>
      <w:r w:rsidRPr="008E07C7">
        <w:rPr>
          <w:rFonts w:ascii="Times New Roman" w:hAnsi="Times New Roman" w:cs="Times New Roman"/>
          <w:sz w:val="28"/>
          <w:szCs w:val="28"/>
        </w:rPr>
        <w:t xml:space="preserve"> </w:t>
      </w:r>
      <w:r w:rsidR="00C455A5" w:rsidRPr="008E07C7">
        <w:rPr>
          <w:rFonts w:ascii="Times New Roman" w:hAnsi="Times New Roman" w:cs="Times New Roman"/>
          <w:sz w:val="28"/>
          <w:szCs w:val="28"/>
        </w:rPr>
        <w:t>«</w:t>
      </w:r>
      <w:r w:rsidR="008E07C7" w:rsidRPr="008E07C7">
        <w:rPr>
          <w:rFonts w:ascii="Times New Roman" w:hAnsi="Times New Roman" w:cs="Times New Roman"/>
          <w:sz w:val="28"/>
          <w:szCs w:val="28"/>
        </w:rPr>
        <w:t xml:space="preserve">Ежегодный отчет Главы муниципального образования «Дорогобужский муниципальный округ» Смоленской области о результатах его деятельности, деятельности Администрации муниципального образования «Дорогобужский </w:t>
      </w:r>
      <w:r w:rsidR="00F02C17">
        <w:rPr>
          <w:rFonts w:ascii="Times New Roman" w:hAnsi="Times New Roman" w:cs="Times New Roman"/>
          <w:sz w:val="28"/>
          <w:szCs w:val="28"/>
        </w:rPr>
        <w:t>муниципальный округ</w:t>
      </w:r>
      <w:r w:rsidR="008E07C7" w:rsidRPr="008E07C7">
        <w:rPr>
          <w:rFonts w:ascii="Times New Roman" w:hAnsi="Times New Roman" w:cs="Times New Roman"/>
          <w:sz w:val="28"/>
          <w:szCs w:val="28"/>
        </w:rPr>
        <w:t>» Смоленской области, в том числе о решении вопросов, поставленных Дорогобужской окружной Думой</w:t>
      </w:r>
      <w:r w:rsidR="00C455A5" w:rsidRPr="008E07C7">
        <w:rPr>
          <w:rFonts w:ascii="Times New Roman" w:hAnsi="Times New Roman" w:cs="Times New Roman"/>
          <w:sz w:val="28"/>
          <w:szCs w:val="28"/>
        </w:rPr>
        <w:t>»</w:t>
      </w:r>
      <w:r w:rsidRPr="008E07C7">
        <w:rPr>
          <w:rFonts w:ascii="Times New Roman" w:hAnsi="Times New Roman" w:cs="Times New Roman"/>
          <w:sz w:val="28"/>
          <w:szCs w:val="28"/>
        </w:rPr>
        <w:t xml:space="preserve">. </w:t>
      </w:r>
    </w:p>
    <w:p w:rsidR="00D54A2B" w:rsidRPr="00142840" w:rsidRDefault="00D54A2B" w:rsidP="009068B0">
      <w:pPr>
        <w:shd w:val="clear" w:color="auto" w:fill="FFFFFF"/>
        <w:spacing w:after="0" w:line="240" w:lineRule="auto"/>
        <w:ind w:firstLine="709"/>
        <w:jc w:val="both"/>
        <w:rPr>
          <w:rFonts w:ascii="Times New Roman" w:hAnsi="Times New Roman" w:cs="Times New Roman"/>
          <w:sz w:val="28"/>
          <w:szCs w:val="28"/>
        </w:rPr>
      </w:pPr>
      <w:r w:rsidRPr="00142840">
        <w:rPr>
          <w:rFonts w:ascii="Times New Roman" w:hAnsi="Times New Roman" w:cs="Times New Roman"/>
          <w:sz w:val="28"/>
          <w:szCs w:val="28"/>
        </w:rPr>
        <w:t xml:space="preserve">В 2024 году мы провели административную реформу: преобразовали </w:t>
      </w:r>
      <w:r w:rsidR="008E07C7">
        <w:rPr>
          <w:rFonts w:ascii="Times New Roman" w:hAnsi="Times New Roman" w:cs="Times New Roman"/>
          <w:sz w:val="28"/>
          <w:szCs w:val="28"/>
        </w:rPr>
        <w:t>муниципальное образование «Дорогобужский район» Смоленской области</w:t>
      </w:r>
      <w:r w:rsidRPr="00142840">
        <w:rPr>
          <w:rFonts w:ascii="Times New Roman" w:hAnsi="Times New Roman" w:cs="Times New Roman"/>
          <w:sz w:val="28"/>
          <w:szCs w:val="28"/>
        </w:rPr>
        <w:t xml:space="preserve"> и поселения</w:t>
      </w:r>
      <w:r w:rsidR="00D5601C">
        <w:rPr>
          <w:rFonts w:ascii="Times New Roman" w:hAnsi="Times New Roman" w:cs="Times New Roman"/>
          <w:sz w:val="28"/>
          <w:szCs w:val="28"/>
        </w:rPr>
        <w:t xml:space="preserve">, входящие в </w:t>
      </w:r>
      <w:r w:rsidR="00F02C17">
        <w:rPr>
          <w:rFonts w:ascii="Times New Roman" w:hAnsi="Times New Roman" w:cs="Times New Roman"/>
          <w:sz w:val="28"/>
          <w:szCs w:val="28"/>
        </w:rPr>
        <w:t>его состав</w:t>
      </w:r>
      <w:r w:rsidR="00D5601C">
        <w:rPr>
          <w:rFonts w:ascii="Times New Roman" w:hAnsi="Times New Roman" w:cs="Times New Roman"/>
          <w:sz w:val="28"/>
          <w:szCs w:val="28"/>
        </w:rPr>
        <w:t>,</w:t>
      </w:r>
      <w:r w:rsidRPr="00142840">
        <w:rPr>
          <w:rFonts w:ascii="Times New Roman" w:hAnsi="Times New Roman" w:cs="Times New Roman"/>
          <w:sz w:val="28"/>
          <w:szCs w:val="28"/>
        </w:rPr>
        <w:t xml:space="preserve"> </w:t>
      </w:r>
      <w:r w:rsidR="001109CA">
        <w:rPr>
          <w:rFonts w:ascii="Times New Roman" w:hAnsi="Times New Roman" w:cs="Times New Roman"/>
          <w:sz w:val="28"/>
          <w:szCs w:val="28"/>
        </w:rPr>
        <w:t>путем объединения во вновь образованное муниципальное образование –</w:t>
      </w:r>
      <w:r w:rsidRPr="00142840">
        <w:rPr>
          <w:rFonts w:ascii="Times New Roman" w:hAnsi="Times New Roman" w:cs="Times New Roman"/>
          <w:sz w:val="28"/>
          <w:szCs w:val="28"/>
        </w:rPr>
        <w:t xml:space="preserve"> муниципальный округ, перешли на одноуровневую систему органов местного самоуправления, избрали депута</w:t>
      </w:r>
      <w:r w:rsidR="008E07C7">
        <w:rPr>
          <w:rFonts w:ascii="Times New Roman" w:hAnsi="Times New Roman" w:cs="Times New Roman"/>
          <w:sz w:val="28"/>
          <w:szCs w:val="28"/>
        </w:rPr>
        <w:t>тов представительного органа и Г</w:t>
      </w:r>
      <w:r w:rsidRPr="00142840">
        <w:rPr>
          <w:rFonts w:ascii="Times New Roman" w:hAnsi="Times New Roman" w:cs="Times New Roman"/>
          <w:sz w:val="28"/>
          <w:szCs w:val="28"/>
        </w:rPr>
        <w:t>лаву</w:t>
      </w:r>
      <w:r w:rsidR="00D5601C">
        <w:rPr>
          <w:rFonts w:ascii="Times New Roman" w:hAnsi="Times New Roman" w:cs="Times New Roman"/>
          <w:sz w:val="28"/>
          <w:szCs w:val="28"/>
        </w:rPr>
        <w:t xml:space="preserve"> муниципального округа</w:t>
      </w:r>
      <w:r w:rsidRPr="00142840">
        <w:rPr>
          <w:rFonts w:ascii="Times New Roman" w:hAnsi="Times New Roman" w:cs="Times New Roman"/>
          <w:sz w:val="28"/>
          <w:szCs w:val="28"/>
        </w:rPr>
        <w:t xml:space="preserve">. </w:t>
      </w:r>
    </w:p>
    <w:p w:rsidR="00F02C17" w:rsidRDefault="00F02C17" w:rsidP="00F02C17">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2024 году </w:t>
      </w:r>
      <w:r w:rsidRPr="00142840">
        <w:rPr>
          <w:rFonts w:ascii="Times New Roman" w:hAnsi="Times New Roman" w:cs="Times New Roman"/>
          <w:sz w:val="28"/>
          <w:szCs w:val="28"/>
        </w:rPr>
        <w:t>функции исполните</w:t>
      </w:r>
      <w:r>
        <w:rPr>
          <w:rFonts w:ascii="Times New Roman" w:hAnsi="Times New Roman" w:cs="Times New Roman"/>
          <w:sz w:val="28"/>
          <w:szCs w:val="28"/>
        </w:rPr>
        <w:t>льно-распорядительного органа муниципального образования выполняла Администрация муниципального образования «Дорогобужский район» Смоленской области, с</w:t>
      </w:r>
      <w:r w:rsidR="00D54A2B" w:rsidRPr="00142840">
        <w:rPr>
          <w:rFonts w:ascii="Times New Roman" w:hAnsi="Times New Roman" w:cs="Times New Roman"/>
          <w:sz w:val="28"/>
          <w:szCs w:val="28"/>
        </w:rPr>
        <w:t xml:space="preserve"> </w:t>
      </w:r>
      <w:r>
        <w:rPr>
          <w:rFonts w:ascii="Times New Roman" w:hAnsi="Times New Roman" w:cs="Times New Roman"/>
          <w:sz w:val="28"/>
          <w:szCs w:val="28"/>
        </w:rPr>
        <w:t xml:space="preserve">3 </w:t>
      </w:r>
      <w:r w:rsidR="00D54A2B" w:rsidRPr="00142840">
        <w:rPr>
          <w:rFonts w:ascii="Times New Roman" w:hAnsi="Times New Roman" w:cs="Times New Roman"/>
          <w:sz w:val="28"/>
          <w:szCs w:val="28"/>
        </w:rPr>
        <w:t xml:space="preserve">января </w:t>
      </w:r>
      <w:r w:rsidR="00313121" w:rsidRPr="00142840">
        <w:rPr>
          <w:rFonts w:ascii="Times New Roman" w:hAnsi="Times New Roman" w:cs="Times New Roman"/>
          <w:sz w:val="28"/>
          <w:szCs w:val="28"/>
        </w:rPr>
        <w:t xml:space="preserve">2025 </w:t>
      </w:r>
      <w:r>
        <w:rPr>
          <w:rFonts w:ascii="Times New Roman" w:hAnsi="Times New Roman" w:cs="Times New Roman"/>
          <w:sz w:val="28"/>
          <w:szCs w:val="28"/>
        </w:rPr>
        <w:t xml:space="preserve">года </w:t>
      </w:r>
      <w:r w:rsidRPr="00142840">
        <w:rPr>
          <w:rFonts w:ascii="Times New Roman" w:hAnsi="Times New Roman" w:cs="Times New Roman"/>
          <w:sz w:val="28"/>
          <w:szCs w:val="28"/>
        </w:rPr>
        <w:t>функции исполните</w:t>
      </w:r>
      <w:r>
        <w:rPr>
          <w:rFonts w:ascii="Times New Roman" w:hAnsi="Times New Roman" w:cs="Times New Roman"/>
          <w:sz w:val="28"/>
          <w:szCs w:val="28"/>
        </w:rPr>
        <w:t xml:space="preserve">льно-распорядительного органа </w:t>
      </w:r>
      <w:r w:rsidR="001109CA">
        <w:rPr>
          <w:rFonts w:ascii="Times New Roman" w:hAnsi="Times New Roman" w:cs="Times New Roman"/>
          <w:sz w:val="28"/>
          <w:szCs w:val="28"/>
        </w:rPr>
        <w:t xml:space="preserve">Дорогобужского муниципального округа </w:t>
      </w:r>
      <w:r w:rsidR="008E07C7">
        <w:rPr>
          <w:rFonts w:ascii="Times New Roman" w:hAnsi="Times New Roman" w:cs="Times New Roman"/>
          <w:sz w:val="28"/>
          <w:szCs w:val="28"/>
        </w:rPr>
        <w:t>начала выполнять А</w:t>
      </w:r>
      <w:r w:rsidR="00D54A2B" w:rsidRPr="00142840">
        <w:rPr>
          <w:rFonts w:ascii="Times New Roman" w:hAnsi="Times New Roman" w:cs="Times New Roman"/>
          <w:sz w:val="28"/>
          <w:szCs w:val="28"/>
        </w:rPr>
        <w:t xml:space="preserve">дминистрация </w:t>
      </w:r>
      <w:r w:rsidR="008E07C7" w:rsidRPr="00142840">
        <w:rPr>
          <w:rFonts w:ascii="Times New Roman" w:hAnsi="Times New Roman" w:cs="Times New Roman"/>
          <w:sz w:val="28"/>
          <w:szCs w:val="28"/>
        </w:rPr>
        <w:t xml:space="preserve">муниципального </w:t>
      </w:r>
      <w:r w:rsidR="008E07C7">
        <w:rPr>
          <w:rFonts w:ascii="Times New Roman" w:hAnsi="Times New Roman" w:cs="Times New Roman"/>
          <w:sz w:val="28"/>
          <w:szCs w:val="28"/>
        </w:rPr>
        <w:t xml:space="preserve">образования «Дорогобужский муниципальный округ» </w:t>
      </w:r>
      <w:r w:rsidR="008E07C7" w:rsidRPr="008E07C7">
        <w:rPr>
          <w:rFonts w:ascii="Times New Roman" w:hAnsi="Times New Roman" w:cs="Times New Roman"/>
          <w:sz w:val="28"/>
          <w:szCs w:val="28"/>
        </w:rPr>
        <w:t>Смоленской</w:t>
      </w:r>
      <w:r w:rsidR="001109CA">
        <w:rPr>
          <w:rFonts w:ascii="Times New Roman" w:hAnsi="Times New Roman" w:cs="Times New Roman"/>
          <w:sz w:val="28"/>
          <w:szCs w:val="28"/>
        </w:rPr>
        <w:t xml:space="preserve"> области</w:t>
      </w:r>
      <w:r w:rsidR="00393E2D">
        <w:rPr>
          <w:rFonts w:ascii="Times New Roman" w:hAnsi="Times New Roman" w:cs="Times New Roman"/>
          <w:sz w:val="28"/>
          <w:szCs w:val="28"/>
        </w:rPr>
        <w:t xml:space="preserve">. Учитывая правопреемство, для удобства восприятия </w:t>
      </w:r>
      <w:r w:rsidR="004E20AA">
        <w:rPr>
          <w:rFonts w:ascii="Times New Roman" w:hAnsi="Times New Roman" w:cs="Times New Roman"/>
          <w:sz w:val="28"/>
          <w:szCs w:val="28"/>
        </w:rPr>
        <w:t xml:space="preserve">далее </w:t>
      </w:r>
      <w:r w:rsidR="00393E2D">
        <w:rPr>
          <w:rFonts w:ascii="Times New Roman" w:hAnsi="Times New Roman" w:cs="Times New Roman"/>
          <w:sz w:val="28"/>
          <w:szCs w:val="28"/>
        </w:rPr>
        <w:t>по тексту</w:t>
      </w:r>
      <w:r w:rsidR="004E20AA">
        <w:rPr>
          <w:rFonts w:ascii="Times New Roman" w:hAnsi="Times New Roman" w:cs="Times New Roman"/>
          <w:sz w:val="28"/>
          <w:szCs w:val="28"/>
        </w:rPr>
        <w:t xml:space="preserve"> </w:t>
      </w:r>
      <w:r w:rsidR="00393E2D">
        <w:rPr>
          <w:rFonts w:ascii="Times New Roman" w:hAnsi="Times New Roman" w:cs="Times New Roman"/>
          <w:sz w:val="28"/>
          <w:szCs w:val="28"/>
        </w:rPr>
        <w:t>для наименования исполнительно-распорядительного органа используется сокращение –</w:t>
      </w:r>
      <w:r w:rsidR="004E20AA">
        <w:rPr>
          <w:rFonts w:ascii="Times New Roman" w:hAnsi="Times New Roman" w:cs="Times New Roman"/>
          <w:sz w:val="28"/>
          <w:szCs w:val="28"/>
        </w:rPr>
        <w:t>Администрация</w:t>
      </w:r>
      <w:r w:rsidR="00D54A2B" w:rsidRPr="00142840">
        <w:rPr>
          <w:rFonts w:ascii="Times New Roman" w:hAnsi="Times New Roman" w:cs="Times New Roman"/>
          <w:sz w:val="28"/>
          <w:szCs w:val="28"/>
        </w:rPr>
        <w:t xml:space="preserve">. </w:t>
      </w:r>
    </w:p>
    <w:p w:rsidR="00F02C17" w:rsidRPr="00142840" w:rsidRDefault="00F02C17" w:rsidP="00F02C17">
      <w:pPr>
        <w:shd w:val="clear" w:color="auto" w:fill="FFFFFF"/>
        <w:spacing w:after="0" w:line="240" w:lineRule="auto"/>
        <w:ind w:firstLine="709"/>
        <w:jc w:val="both"/>
        <w:rPr>
          <w:rFonts w:ascii="Times New Roman" w:hAnsi="Times New Roman" w:cs="Times New Roman"/>
          <w:sz w:val="28"/>
          <w:szCs w:val="28"/>
        </w:rPr>
      </w:pPr>
      <w:r w:rsidRPr="00142840">
        <w:rPr>
          <w:rFonts w:ascii="Times New Roman" w:hAnsi="Times New Roman" w:cs="Times New Roman"/>
          <w:sz w:val="28"/>
          <w:szCs w:val="28"/>
        </w:rPr>
        <w:t xml:space="preserve">Ежегодный отчет дает нам возможность подвести итоги года, провести анализ проделанной работы, отметить положительную динамику, критически посмотреть на нерешенные вопросы, определить пути дальнейшего развития. Каждый новый год вносит свои особенности в постановку задач, определение приоритетов деятельности </w:t>
      </w:r>
      <w:r>
        <w:rPr>
          <w:rFonts w:ascii="Times New Roman" w:hAnsi="Times New Roman" w:cs="Times New Roman"/>
          <w:sz w:val="28"/>
          <w:szCs w:val="28"/>
        </w:rPr>
        <w:t>А</w:t>
      </w:r>
      <w:r w:rsidRPr="00142840">
        <w:rPr>
          <w:rFonts w:ascii="Times New Roman" w:hAnsi="Times New Roman" w:cs="Times New Roman"/>
          <w:sz w:val="28"/>
          <w:szCs w:val="28"/>
        </w:rPr>
        <w:t>дминистрации и муниципалитета в целом.</w:t>
      </w:r>
    </w:p>
    <w:p w:rsidR="00D54A2B" w:rsidRPr="00142840" w:rsidRDefault="00D54A2B" w:rsidP="009068B0">
      <w:pPr>
        <w:shd w:val="clear" w:color="auto" w:fill="FFFFFF"/>
        <w:spacing w:after="0" w:line="240" w:lineRule="auto"/>
        <w:ind w:firstLine="709"/>
        <w:jc w:val="both"/>
        <w:rPr>
          <w:rFonts w:ascii="Times New Roman" w:hAnsi="Times New Roman" w:cs="Times New Roman"/>
          <w:sz w:val="28"/>
          <w:szCs w:val="28"/>
        </w:rPr>
      </w:pPr>
    </w:p>
    <w:p w:rsidR="00F14B2E" w:rsidRPr="00142840" w:rsidRDefault="009A38B6" w:rsidP="009068B0">
      <w:pPr>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142840">
        <w:rPr>
          <w:rFonts w:ascii="Times New Roman" w:eastAsia="Times New Roman" w:hAnsi="Times New Roman" w:cs="Times New Roman"/>
          <w:b/>
          <w:sz w:val="28"/>
          <w:szCs w:val="28"/>
        </w:rPr>
        <w:t>Бюджет</w:t>
      </w:r>
    </w:p>
    <w:p w:rsidR="00FC30AC" w:rsidRPr="00142840" w:rsidRDefault="00FC30AC" w:rsidP="009068B0">
      <w:pPr>
        <w:spacing w:after="0" w:line="240" w:lineRule="auto"/>
        <w:ind w:firstLine="709"/>
        <w:jc w:val="both"/>
        <w:rPr>
          <w:rFonts w:ascii="Times New Roman" w:eastAsia="Times New Roman" w:hAnsi="Times New Roman" w:cs="Times New Roman"/>
          <w:color w:val="FF0000"/>
          <w:sz w:val="28"/>
          <w:szCs w:val="28"/>
        </w:rPr>
      </w:pPr>
    </w:p>
    <w:p w:rsidR="00EA626C" w:rsidRPr="00142840" w:rsidRDefault="00EA626C" w:rsidP="009068B0">
      <w:pPr>
        <w:spacing w:after="0" w:line="240" w:lineRule="auto"/>
        <w:ind w:firstLine="709"/>
        <w:jc w:val="both"/>
        <w:rPr>
          <w:rFonts w:ascii="Times New Roman" w:eastAsia="Times New Roman" w:hAnsi="Times New Roman" w:cs="Times New Roman"/>
          <w:sz w:val="28"/>
          <w:szCs w:val="28"/>
        </w:rPr>
      </w:pPr>
      <w:r w:rsidRPr="00142840">
        <w:rPr>
          <w:rFonts w:ascii="Times New Roman" w:eastAsia="Times New Roman" w:hAnsi="Times New Roman" w:cs="Times New Roman"/>
          <w:sz w:val="28"/>
          <w:szCs w:val="28"/>
        </w:rPr>
        <w:t>Финансовую основу местного самоуправления составляют финансовые средства муниципального образования, в основе которых лежит местный бюджет.</w:t>
      </w:r>
    </w:p>
    <w:p w:rsidR="00EA626C" w:rsidRPr="00142840" w:rsidRDefault="00EA626C" w:rsidP="009068B0">
      <w:pPr>
        <w:spacing w:after="0" w:line="240" w:lineRule="auto"/>
        <w:ind w:firstLine="709"/>
        <w:jc w:val="both"/>
        <w:rPr>
          <w:rFonts w:ascii="Times New Roman" w:eastAsia="Times New Roman" w:hAnsi="Times New Roman" w:cs="Times New Roman"/>
          <w:sz w:val="28"/>
          <w:szCs w:val="28"/>
        </w:rPr>
      </w:pPr>
      <w:r w:rsidRPr="00142840">
        <w:rPr>
          <w:rFonts w:ascii="Times New Roman" w:eastAsia="Times New Roman" w:hAnsi="Times New Roman" w:cs="Times New Roman"/>
          <w:sz w:val="28"/>
          <w:szCs w:val="28"/>
        </w:rPr>
        <w:t>Реальная значимость местного бюджета определяется способностью органов местного самоуправления своевременно, в полном объеме, качественно удовлетворить запросы населения, которые традиционно возлагаются именно на муниципальное звено управления.</w:t>
      </w:r>
    </w:p>
    <w:p w:rsidR="00EA626C" w:rsidRPr="00142840" w:rsidRDefault="00EA626C" w:rsidP="009068B0">
      <w:pPr>
        <w:tabs>
          <w:tab w:val="left" w:pos="4200"/>
        </w:tabs>
        <w:spacing w:after="100" w:afterAutospacing="1" w:line="240" w:lineRule="auto"/>
        <w:ind w:firstLine="709"/>
        <w:contextualSpacing/>
        <w:jc w:val="both"/>
        <w:rPr>
          <w:rFonts w:ascii="Times New Roman" w:hAnsi="Times New Roman" w:cs="Times New Roman"/>
          <w:sz w:val="28"/>
          <w:szCs w:val="28"/>
        </w:rPr>
      </w:pPr>
      <w:r w:rsidRPr="00142840">
        <w:rPr>
          <w:rFonts w:ascii="Times New Roman" w:eastAsia="Times New Roman" w:hAnsi="Times New Roman" w:cs="Times New Roman"/>
          <w:sz w:val="28"/>
          <w:szCs w:val="28"/>
        </w:rPr>
        <w:t xml:space="preserve">За 2024 год </w:t>
      </w:r>
      <w:r w:rsidRPr="00142840">
        <w:rPr>
          <w:rFonts w:ascii="Times New Roman" w:eastAsia="Times New Roman" w:hAnsi="Times New Roman" w:cs="Times New Roman"/>
          <w:b/>
          <w:sz w:val="28"/>
          <w:szCs w:val="28"/>
        </w:rPr>
        <w:t>доходы консолидированного бюджета</w:t>
      </w:r>
      <w:r w:rsidRPr="00142840">
        <w:rPr>
          <w:rFonts w:ascii="Times New Roman" w:eastAsia="Times New Roman" w:hAnsi="Times New Roman" w:cs="Times New Roman"/>
          <w:sz w:val="28"/>
          <w:szCs w:val="28"/>
        </w:rPr>
        <w:t xml:space="preserve"> муниципального образования </w:t>
      </w:r>
      <w:r w:rsidR="00C455A5">
        <w:rPr>
          <w:rFonts w:ascii="Times New Roman" w:eastAsia="Times New Roman" w:hAnsi="Times New Roman" w:cs="Times New Roman"/>
          <w:sz w:val="28"/>
          <w:szCs w:val="28"/>
        </w:rPr>
        <w:t>«</w:t>
      </w:r>
      <w:r w:rsidRPr="00142840">
        <w:rPr>
          <w:rFonts w:ascii="Times New Roman" w:eastAsia="Times New Roman" w:hAnsi="Times New Roman" w:cs="Times New Roman"/>
          <w:sz w:val="28"/>
          <w:szCs w:val="28"/>
        </w:rPr>
        <w:t>Дорогобужский район</w:t>
      </w:r>
      <w:r w:rsidR="00C455A5">
        <w:rPr>
          <w:rFonts w:ascii="Times New Roman" w:eastAsia="Times New Roman" w:hAnsi="Times New Roman" w:cs="Times New Roman"/>
          <w:sz w:val="28"/>
          <w:szCs w:val="28"/>
        </w:rPr>
        <w:t>»</w:t>
      </w:r>
      <w:r w:rsidRPr="00142840">
        <w:rPr>
          <w:rFonts w:ascii="Times New Roman" w:eastAsia="Times New Roman" w:hAnsi="Times New Roman" w:cs="Times New Roman"/>
          <w:sz w:val="28"/>
          <w:szCs w:val="28"/>
        </w:rPr>
        <w:t xml:space="preserve"> Смоленской области (далее – консолидированный бюджет) </w:t>
      </w:r>
      <w:r w:rsidRPr="00142840">
        <w:rPr>
          <w:rFonts w:ascii="Times New Roman" w:hAnsi="Times New Roman" w:cs="Times New Roman"/>
          <w:sz w:val="28"/>
          <w:szCs w:val="28"/>
        </w:rPr>
        <w:t>исполнены в сумме 1 469 665,0</w:t>
      </w:r>
      <w:r w:rsidRPr="00142840">
        <w:rPr>
          <w:rFonts w:ascii="Times New Roman" w:eastAsia="Times New Roman" w:hAnsi="Times New Roman" w:cs="Times New Roman"/>
          <w:sz w:val="28"/>
          <w:szCs w:val="28"/>
        </w:rPr>
        <w:t xml:space="preserve"> </w:t>
      </w:r>
      <w:r w:rsidRPr="00142840">
        <w:rPr>
          <w:rFonts w:ascii="Times New Roman" w:hAnsi="Times New Roman" w:cs="Times New Roman"/>
          <w:sz w:val="28"/>
          <w:szCs w:val="28"/>
        </w:rPr>
        <w:t>тыс. рублей</w:t>
      </w:r>
      <w:r w:rsidR="001109CA">
        <w:rPr>
          <w:rFonts w:ascii="Times New Roman" w:hAnsi="Times New Roman" w:cs="Times New Roman"/>
          <w:sz w:val="28"/>
          <w:szCs w:val="28"/>
        </w:rPr>
        <w:t>,</w:t>
      </w:r>
      <w:r w:rsidRPr="00142840">
        <w:rPr>
          <w:rFonts w:ascii="Times New Roman" w:hAnsi="Times New Roman" w:cs="Times New Roman"/>
          <w:sz w:val="28"/>
          <w:szCs w:val="28"/>
        </w:rPr>
        <w:t xml:space="preserve"> или </w:t>
      </w:r>
      <w:r w:rsidRPr="00142840">
        <w:rPr>
          <w:rFonts w:ascii="Times New Roman" w:hAnsi="Times New Roman" w:cs="Times New Roman"/>
          <w:sz w:val="28"/>
          <w:szCs w:val="28"/>
        </w:rPr>
        <w:br/>
        <w:t xml:space="preserve">106,8 % к утвержденным годовым назначениям. </w:t>
      </w:r>
    </w:p>
    <w:p w:rsidR="00EA626C" w:rsidRPr="00142840" w:rsidRDefault="00EA626C" w:rsidP="009068B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42840">
        <w:rPr>
          <w:rFonts w:ascii="Times New Roman" w:eastAsia="Times New Roman" w:hAnsi="Times New Roman" w:cs="Times New Roman"/>
          <w:sz w:val="28"/>
          <w:szCs w:val="28"/>
        </w:rPr>
        <w:lastRenderedPageBreak/>
        <w:t>Расходы консолидированного бюджета на 2024 год утверждались в сумме 1 476 572,0 тыс. рублей.  Кассовое исполнение по расходной части на 1 января 2025 года сложилось в сумме 1 437 704,5 тыс. рублей или 97,4%.</w:t>
      </w:r>
    </w:p>
    <w:p w:rsidR="00AC1817" w:rsidRPr="00142840" w:rsidRDefault="00AC1817" w:rsidP="009068B0">
      <w:pPr>
        <w:autoSpaceDE w:val="0"/>
        <w:autoSpaceDN w:val="0"/>
        <w:adjustRightInd w:val="0"/>
        <w:spacing w:after="0" w:line="240" w:lineRule="auto"/>
        <w:ind w:firstLine="709"/>
        <w:jc w:val="center"/>
        <w:rPr>
          <w:rFonts w:ascii="Times New Roman" w:eastAsia="Times New Roman" w:hAnsi="Times New Roman" w:cs="Times New Roman"/>
          <w:b/>
          <w:sz w:val="28"/>
          <w:szCs w:val="28"/>
        </w:rPr>
      </w:pPr>
    </w:p>
    <w:p w:rsidR="00EA626C" w:rsidRDefault="00D5601C" w:rsidP="009068B0">
      <w:pPr>
        <w:autoSpaceDE w:val="0"/>
        <w:autoSpaceDN w:val="0"/>
        <w:adjustRightInd w:val="0"/>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Бюджет муниципального района</w:t>
      </w:r>
    </w:p>
    <w:p w:rsidR="00D5601C" w:rsidRPr="00142840" w:rsidRDefault="00D5601C" w:rsidP="009068B0">
      <w:pPr>
        <w:autoSpaceDE w:val="0"/>
        <w:autoSpaceDN w:val="0"/>
        <w:adjustRightInd w:val="0"/>
        <w:spacing w:after="0" w:line="240" w:lineRule="auto"/>
        <w:ind w:firstLine="709"/>
        <w:jc w:val="center"/>
        <w:rPr>
          <w:rFonts w:ascii="Times New Roman" w:eastAsia="Times New Roman" w:hAnsi="Times New Roman" w:cs="Times New Roman"/>
          <w:b/>
          <w:sz w:val="28"/>
          <w:szCs w:val="28"/>
        </w:rPr>
      </w:pPr>
    </w:p>
    <w:p w:rsidR="00EA626C" w:rsidRPr="00142840" w:rsidRDefault="00EA626C" w:rsidP="009068B0">
      <w:pPr>
        <w:spacing w:after="0" w:line="240" w:lineRule="auto"/>
        <w:ind w:firstLine="709"/>
        <w:jc w:val="both"/>
        <w:rPr>
          <w:rFonts w:ascii="Times New Roman" w:eastAsia="Times New Roman" w:hAnsi="Times New Roman" w:cs="Times New Roman"/>
          <w:sz w:val="28"/>
          <w:szCs w:val="28"/>
        </w:rPr>
      </w:pPr>
      <w:r w:rsidRPr="00142840">
        <w:rPr>
          <w:rFonts w:ascii="Times New Roman" w:eastAsia="Times New Roman" w:hAnsi="Times New Roman" w:cs="Times New Roman"/>
          <w:sz w:val="28"/>
          <w:szCs w:val="28"/>
        </w:rPr>
        <w:t xml:space="preserve">За 2024 год </w:t>
      </w:r>
      <w:r w:rsidRPr="00142840">
        <w:rPr>
          <w:rFonts w:ascii="Times New Roman" w:eastAsia="Times New Roman" w:hAnsi="Times New Roman" w:cs="Times New Roman"/>
          <w:b/>
          <w:sz w:val="28"/>
          <w:szCs w:val="28"/>
        </w:rPr>
        <w:t xml:space="preserve">доходы </w:t>
      </w:r>
      <w:r w:rsidRPr="00142840">
        <w:rPr>
          <w:rFonts w:ascii="Times New Roman" w:eastAsia="Times New Roman" w:hAnsi="Times New Roman" w:cs="Times New Roman"/>
          <w:sz w:val="28"/>
          <w:szCs w:val="28"/>
        </w:rPr>
        <w:t>исполнены в сумме 1 105 436,5 тыс. рублей, или 100,9% к утвержденным годовым назначениям. С аналогичным периодом 2023 года (758 325,1 тыс. рублей) доходы бюджета увеличились на 347 111,4 тыс. рублей, в основном за счет увеличения безвозмездных поступлений из областного бюджета, так и за счет роста налоговых доходов в т. ч.:</w:t>
      </w:r>
    </w:p>
    <w:p w:rsidR="00EA626C" w:rsidRPr="00142840" w:rsidRDefault="00EA626C" w:rsidP="009068B0">
      <w:pPr>
        <w:spacing w:after="0" w:line="240" w:lineRule="auto"/>
        <w:ind w:firstLine="709"/>
        <w:jc w:val="both"/>
        <w:rPr>
          <w:rFonts w:ascii="Times New Roman" w:eastAsia="Times New Roman" w:hAnsi="Times New Roman" w:cs="Times New Roman"/>
          <w:sz w:val="28"/>
          <w:szCs w:val="28"/>
        </w:rPr>
      </w:pPr>
      <w:r w:rsidRPr="00142840">
        <w:rPr>
          <w:rFonts w:ascii="Times New Roman" w:eastAsia="Times New Roman" w:hAnsi="Times New Roman" w:cs="Times New Roman"/>
          <w:sz w:val="28"/>
          <w:szCs w:val="28"/>
        </w:rPr>
        <w:t>- дотации на выравнивание бюджетной обеспеченности в сумме 92 916,0 тыс. рублей (с ростом к 2023 году на 477,0 тыс. рублей);</w:t>
      </w:r>
    </w:p>
    <w:p w:rsidR="00EA626C" w:rsidRPr="00142840" w:rsidRDefault="00EA626C" w:rsidP="009068B0">
      <w:pPr>
        <w:spacing w:after="0" w:line="240" w:lineRule="auto"/>
        <w:ind w:firstLine="709"/>
        <w:jc w:val="both"/>
        <w:rPr>
          <w:rFonts w:ascii="Times New Roman" w:eastAsia="Times New Roman" w:hAnsi="Times New Roman" w:cs="Times New Roman"/>
          <w:sz w:val="28"/>
          <w:szCs w:val="28"/>
        </w:rPr>
      </w:pPr>
      <w:r w:rsidRPr="00142840">
        <w:rPr>
          <w:rFonts w:ascii="Times New Roman" w:eastAsia="Times New Roman" w:hAnsi="Times New Roman" w:cs="Times New Roman"/>
          <w:sz w:val="28"/>
          <w:szCs w:val="28"/>
        </w:rPr>
        <w:t>- дотация на поддержку мер по обеспечению сбалансированности бюджетов поступила в сумме 182 488,0 тыс. рублей (с ростом к 2023 году на 83 561,0 тыс. рублей);</w:t>
      </w:r>
    </w:p>
    <w:p w:rsidR="00EA626C" w:rsidRPr="00142840" w:rsidRDefault="00EA626C" w:rsidP="009068B0">
      <w:pPr>
        <w:spacing w:after="0" w:line="240" w:lineRule="auto"/>
        <w:ind w:firstLine="709"/>
        <w:jc w:val="both"/>
        <w:rPr>
          <w:rFonts w:ascii="Times New Roman" w:eastAsia="Times New Roman" w:hAnsi="Times New Roman" w:cs="Times New Roman"/>
          <w:sz w:val="28"/>
          <w:szCs w:val="28"/>
        </w:rPr>
      </w:pPr>
      <w:r w:rsidRPr="00142840">
        <w:rPr>
          <w:rFonts w:ascii="Times New Roman" w:eastAsia="Times New Roman" w:hAnsi="Times New Roman" w:cs="Times New Roman"/>
          <w:sz w:val="28"/>
          <w:szCs w:val="28"/>
        </w:rPr>
        <w:t>- субсидии в сумме 176 099,6 тыс. рублей;</w:t>
      </w:r>
    </w:p>
    <w:p w:rsidR="00EA626C" w:rsidRPr="00142840" w:rsidRDefault="00EA626C" w:rsidP="009068B0">
      <w:pPr>
        <w:spacing w:after="0" w:line="240" w:lineRule="auto"/>
        <w:ind w:firstLine="709"/>
        <w:jc w:val="both"/>
        <w:rPr>
          <w:rFonts w:ascii="Times New Roman" w:eastAsia="Times New Roman" w:hAnsi="Times New Roman" w:cs="Times New Roman"/>
          <w:sz w:val="28"/>
          <w:szCs w:val="28"/>
        </w:rPr>
      </w:pPr>
      <w:r w:rsidRPr="00142840">
        <w:rPr>
          <w:rFonts w:ascii="Times New Roman" w:eastAsia="Times New Roman" w:hAnsi="Times New Roman" w:cs="Times New Roman"/>
          <w:sz w:val="28"/>
          <w:szCs w:val="28"/>
        </w:rPr>
        <w:t>- субвенции в сумме 323 633,7 тыс. рублей;</w:t>
      </w:r>
    </w:p>
    <w:p w:rsidR="00EA626C" w:rsidRPr="00142840" w:rsidRDefault="00EA626C" w:rsidP="009068B0">
      <w:pPr>
        <w:spacing w:after="0" w:line="240" w:lineRule="auto"/>
        <w:ind w:firstLine="709"/>
        <w:jc w:val="both"/>
        <w:rPr>
          <w:rFonts w:ascii="Times New Roman" w:eastAsia="Times New Roman" w:hAnsi="Times New Roman" w:cs="Times New Roman"/>
          <w:sz w:val="28"/>
          <w:szCs w:val="28"/>
        </w:rPr>
      </w:pPr>
      <w:r w:rsidRPr="00142840">
        <w:rPr>
          <w:rFonts w:ascii="Times New Roman" w:eastAsia="Times New Roman" w:hAnsi="Times New Roman" w:cs="Times New Roman"/>
          <w:sz w:val="28"/>
          <w:szCs w:val="28"/>
        </w:rPr>
        <w:t>- иных межбюджетных трансфертов в сумме 66 676,3 тыс. рублей.</w:t>
      </w:r>
    </w:p>
    <w:p w:rsidR="00EA626C" w:rsidRPr="00142840" w:rsidRDefault="00EA626C" w:rsidP="009068B0">
      <w:pPr>
        <w:spacing w:after="0" w:line="240" w:lineRule="auto"/>
        <w:ind w:firstLine="709"/>
        <w:jc w:val="both"/>
        <w:rPr>
          <w:rFonts w:ascii="Times New Roman" w:eastAsia="Times New Roman" w:hAnsi="Times New Roman" w:cs="Times New Roman"/>
          <w:color w:val="FF0000"/>
          <w:sz w:val="28"/>
          <w:szCs w:val="28"/>
        </w:rPr>
      </w:pPr>
      <w:r w:rsidRPr="00142840">
        <w:rPr>
          <w:rFonts w:ascii="Times New Roman" w:eastAsia="Times New Roman" w:hAnsi="Times New Roman" w:cs="Times New Roman"/>
          <w:b/>
          <w:sz w:val="28"/>
          <w:szCs w:val="28"/>
        </w:rPr>
        <w:t xml:space="preserve">Расходы </w:t>
      </w:r>
      <w:r w:rsidRPr="00142840">
        <w:rPr>
          <w:rFonts w:ascii="Times New Roman" w:eastAsia="Times New Roman" w:hAnsi="Times New Roman" w:cs="Times New Roman"/>
          <w:sz w:val="28"/>
          <w:szCs w:val="28"/>
        </w:rPr>
        <w:t>в 2024 году исполнены в сумме 1 079 003,6 тыс. рублей или 99,7 % к утвержденным годовым назначениям (1 095 727,6 тыс. рублей) и с увеличением к 2023 году на 320 877,4 тыс. рублей (за счет увеличения налоговых доходов и безвозмездных поступлений).</w:t>
      </w:r>
    </w:p>
    <w:p w:rsidR="00EA626C" w:rsidRPr="00142840" w:rsidRDefault="00EA626C" w:rsidP="009068B0">
      <w:pPr>
        <w:spacing w:after="0" w:line="240" w:lineRule="auto"/>
        <w:ind w:firstLine="709"/>
        <w:jc w:val="both"/>
        <w:rPr>
          <w:rFonts w:ascii="Times New Roman" w:eastAsia="Times New Roman" w:hAnsi="Times New Roman" w:cs="Times New Roman"/>
          <w:sz w:val="28"/>
          <w:szCs w:val="28"/>
        </w:rPr>
      </w:pPr>
      <w:r w:rsidRPr="00142840">
        <w:rPr>
          <w:rFonts w:ascii="Times New Roman" w:eastAsia="Times New Roman" w:hAnsi="Times New Roman" w:cs="Times New Roman"/>
          <w:sz w:val="28"/>
          <w:szCs w:val="28"/>
        </w:rPr>
        <w:t>Бюджет муниципального района в 2024 году сохранил социальную направленность. Приоритетность финансирования отдается отраслям социальной сферы.</w:t>
      </w:r>
    </w:p>
    <w:p w:rsidR="00EA626C" w:rsidRPr="00142840" w:rsidRDefault="00EA626C" w:rsidP="009068B0">
      <w:pPr>
        <w:spacing w:after="0" w:line="240" w:lineRule="auto"/>
        <w:ind w:firstLine="709"/>
        <w:jc w:val="both"/>
        <w:rPr>
          <w:rFonts w:ascii="Times New Roman" w:eastAsia="Times New Roman" w:hAnsi="Times New Roman" w:cs="Times New Roman"/>
          <w:sz w:val="28"/>
          <w:szCs w:val="28"/>
        </w:rPr>
      </w:pPr>
      <w:r w:rsidRPr="00142840">
        <w:rPr>
          <w:rFonts w:ascii="Times New Roman" w:eastAsia="Times New Roman" w:hAnsi="Times New Roman" w:cs="Times New Roman"/>
          <w:sz w:val="28"/>
          <w:szCs w:val="28"/>
        </w:rPr>
        <w:t xml:space="preserve">В общем объеме расходов наибольший удельный вес – 69,8 процента составляют отрасли социально-культурной сферы и финансовая помощь бюджетам поселений Дорогобужского района Смоленской области. На их финансирование </w:t>
      </w:r>
      <w:r w:rsidR="001109CA">
        <w:rPr>
          <w:rFonts w:ascii="Times New Roman" w:eastAsia="Times New Roman" w:hAnsi="Times New Roman" w:cs="Times New Roman"/>
          <w:sz w:val="28"/>
          <w:szCs w:val="28"/>
        </w:rPr>
        <w:t xml:space="preserve">было </w:t>
      </w:r>
      <w:r w:rsidRPr="00142840">
        <w:rPr>
          <w:rFonts w:ascii="Times New Roman" w:eastAsia="Times New Roman" w:hAnsi="Times New Roman" w:cs="Times New Roman"/>
          <w:sz w:val="28"/>
          <w:szCs w:val="28"/>
        </w:rPr>
        <w:t>направлено 753 099,4 тыс. рублей, в том числе на:</w:t>
      </w:r>
    </w:p>
    <w:p w:rsidR="00EA626C" w:rsidRPr="00142840" w:rsidRDefault="00EA626C" w:rsidP="009068B0">
      <w:pPr>
        <w:spacing w:after="0" w:line="240" w:lineRule="auto"/>
        <w:ind w:firstLine="709"/>
        <w:jc w:val="both"/>
        <w:rPr>
          <w:rFonts w:ascii="Times New Roman" w:eastAsia="Times New Roman" w:hAnsi="Times New Roman" w:cs="Times New Roman"/>
          <w:sz w:val="28"/>
          <w:szCs w:val="28"/>
        </w:rPr>
      </w:pPr>
      <w:r w:rsidRPr="00142840">
        <w:rPr>
          <w:rFonts w:ascii="Times New Roman" w:eastAsia="Times New Roman" w:hAnsi="Times New Roman" w:cs="Times New Roman"/>
          <w:sz w:val="28"/>
          <w:szCs w:val="28"/>
        </w:rPr>
        <w:t xml:space="preserve">- образование </w:t>
      </w:r>
      <w:r w:rsidR="004E20AA">
        <w:rPr>
          <w:rFonts w:ascii="Times New Roman" w:eastAsia="Times New Roman" w:hAnsi="Times New Roman" w:cs="Times New Roman"/>
          <w:sz w:val="28"/>
          <w:szCs w:val="28"/>
        </w:rPr>
        <w:t>–</w:t>
      </w:r>
      <w:r w:rsidRPr="00142840">
        <w:rPr>
          <w:rFonts w:ascii="Times New Roman" w:eastAsia="Times New Roman" w:hAnsi="Times New Roman" w:cs="Times New Roman"/>
          <w:sz w:val="28"/>
          <w:szCs w:val="28"/>
        </w:rPr>
        <w:t xml:space="preserve"> 578 785,1 тыс. рублей</w:t>
      </w:r>
      <w:r w:rsidR="004E20AA">
        <w:rPr>
          <w:rFonts w:ascii="Times New Roman" w:eastAsia="Times New Roman" w:hAnsi="Times New Roman" w:cs="Times New Roman"/>
          <w:sz w:val="28"/>
          <w:szCs w:val="28"/>
        </w:rPr>
        <w:t>,</w:t>
      </w:r>
      <w:r w:rsidRPr="00142840">
        <w:rPr>
          <w:rFonts w:ascii="Times New Roman" w:eastAsia="Times New Roman" w:hAnsi="Times New Roman" w:cs="Times New Roman"/>
          <w:sz w:val="28"/>
          <w:szCs w:val="28"/>
        </w:rPr>
        <w:t xml:space="preserve"> с увеличением к 2023 году на 112 627,2 тыс. рублей, </w:t>
      </w:r>
    </w:p>
    <w:p w:rsidR="00EA626C" w:rsidRPr="00142840" w:rsidRDefault="00EA626C" w:rsidP="009068B0">
      <w:pPr>
        <w:spacing w:after="0" w:line="240" w:lineRule="auto"/>
        <w:ind w:firstLine="709"/>
        <w:jc w:val="both"/>
        <w:rPr>
          <w:rFonts w:ascii="Times New Roman" w:eastAsia="Times New Roman" w:hAnsi="Times New Roman" w:cs="Times New Roman"/>
          <w:sz w:val="28"/>
          <w:szCs w:val="28"/>
        </w:rPr>
      </w:pPr>
      <w:r w:rsidRPr="00142840">
        <w:rPr>
          <w:rFonts w:ascii="Times New Roman" w:eastAsia="Times New Roman" w:hAnsi="Times New Roman" w:cs="Times New Roman"/>
          <w:sz w:val="28"/>
          <w:szCs w:val="28"/>
        </w:rPr>
        <w:t>- на культуру и спорт – 107 466,8 тыс. рублей</w:t>
      </w:r>
      <w:r w:rsidR="004E20AA">
        <w:rPr>
          <w:rFonts w:ascii="Times New Roman" w:eastAsia="Times New Roman" w:hAnsi="Times New Roman" w:cs="Times New Roman"/>
          <w:sz w:val="28"/>
          <w:szCs w:val="28"/>
        </w:rPr>
        <w:t>,</w:t>
      </w:r>
      <w:r w:rsidRPr="00142840">
        <w:rPr>
          <w:rFonts w:ascii="Times New Roman" w:eastAsia="Times New Roman" w:hAnsi="Times New Roman" w:cs="Times New Roman"/>
          <w:sz w:val="28"/>
          <w:szCs w:val="28"/>
        </w:rPr>
        <w:t xml:space="preserve"> с увеличением к 2023 году на 25 226,2 тыс. рублей, </w:t>
      </w:r>
    </w:p>
    <w:p w:rsidR="00EA626C" w:rsidRPr="00142840" w:rsidRDefault="00EA626C" w:rsidP="009068B0">
      <w:pPr>
        <w:spacing w:after="0" w:line="240" w:lineRule="auto"/>
        <w:ind w:firstLine="709"/>
        <w:jc w:val="both"/>
        <w:rPr>
          <w:rFonts w:ascii="Times New Roman" w:eastAsia="Times New Roman" w:hAnsi="Times New Roman" w:cs="Times New Roman"/>
          <w:sz w:val="28"/>
          <w:szCs w:val="28"/>
        </w:rPr>
      </w:pPr>
      <w:r w:rsidRPr="00142840">
        <w:rPr>
          <w:rFonts w:ascii="Times New Roman" w:eastAsia="Times New Roman" w:hAnsi="Times New Roman" w:cs="Times New Roman"/>
          <w:sz w:val="28"/>
          <w:szCs w:val="28"/>
        </w:rPr>
        <w:t>- социальная политика - 26 568,3 тыс. рублей</w:t>
      </w:r>
      <w:r w:rsidR="004E20AA">
        <w:rPr>
          <w:rFonts w:ascii="Times New Roman" w:eastAsia="Times New Roman" w:hAnsi="Times New Roman" w:cs="Times New Roman"/>
          <w:sz w:val="28"/>
          <w:szCs w:val="28"/>
        </w:rPr>
        <w:t>,</w:t>
      </w:r>
      <w:r w:rsidRPr="00142840">
        <w:rPr>
          <w:rFonts w:ascii="Times New Roman" w:eastAsia="Times New Roman" w:hAnsi="Times New Roman" w:cs="Times New Roman"/>
          <w:sz w:val="28"/>
          <w:szCs w:val="28"/>
        </w:rPr>
        <w:t xml:space="preserve"> с уменьшением к 2023 году на 1 467,8 тыс. рублей;</w:t>
      </w:r>
    </w:p>
    <w:p w:rsidR="00EA626C" w:rsidRPr="00142840" w:rsidRDefault="00EA626C" w:rsidP="009068B0">
      <w:pPr>
        <w:spacing w:after="0" w:line="240" w:lineRule="auto"/>
        <w:ind w:firstLine="709"/>
        <w:jc w:val="both"/>
        <w:rPr>
          <w:rFonts w:ascii="Times New Roman" w:eastAsia="Times New Roman" w:hAnsi="Times New Roman" w:cs="Times New Roman"/>
          <w:sz w:val="28"/>
          <w:szCs w:val="28"/>
        </w:rPr>
      </w:pPr>
      <w:r w:rsidRPr="00142840">
        <w:rPr>
          <w:rFonts w:ascii="Times New Roman" w:eastAsia="Times New Roman" w:hAnsi="Times New Roman" w:cs="Times New Roman"/>
          <w:sz w:val="28"/>
          <w:szCs w:val="28"/>
        </w:rPr>
        <w:t>- финансовая помощь поселениям – 40 279,2 тыс. рублей</w:t>
      </w:r>
      <w:r w:rsidR="004E20AA">
        <w:rPr>
          <w:rFonts w:ascii="Times New Roman" w:eastAsia="Times New Roman" w:hAnsi="Times New Roman" w:cs="Times New Roman"/>
          <w:sz w:val="28"/>
          <w:szCs w:val="28"/>
        </w:rPr>
        <w:t>,</w:t>
      </w:r>
      <w:r w:rsidRPr="00142840">
        <w:rPr>
          <w:rFonts w:ascii="Times New Roman" w:eastAsia="Times New Roman" w:hAnsi="Times New Roman" w:cs="Times New Roman"/>
          <w:sz w:val="28"/>
          <w:szCs w:val="28"/>
        </w:rPr>
        <w:t xml:space="preserve"> с увеличением к 2023 году на 10 395,2 тыс. рублей.</w:t>
      </w:r>
    </w:p>
    <w:p w:rsidR="00EA626C" w:rsidRPr="00142840" w:rsidRDefault="00EA626C" w:rsidP="009068B0">
      <w:pPr>
        <w:spacing w:after="0" w:line="240" w:lineRule="auto"/>
        <w:ind w:firstLine="709"/>
        <w:jc w:val="both"/>
        <w:rPr>
          <w:rFonts w:ascii="Times New Roman" w:eastAsia="Times New Roman" w:hAnsi="Times New Roman" w:cs="Times New Roman"/>
          <w:sz w:val="28"/>
          <w:szCs w:val="28"/>
        </w:rPr>
      </w:pPr>
      <w:r w:rsidRPr="00142840">
        <w:rPr>
          <w:rFonts w:ascii="Times New Roman" w:eastAsia="Times New Roman" w:hAnsi="Times New Roman" w:cs="Times New Roman"/>
          <w:sz w:val="28"/>
          <w:szCs w:val="28"/>
        </w:rPr>
        <w:t xml:space="preserve">Следуя приоритетным задачам и принципам, определенным в Бюджетном послании Президента Российской Федерации, областных правовых актах и бюджетной политике района, бюджет сформирован на основе 19 муниципальных программ. На реализацию федеральных, региональных и муниципальных программ было направлено 1 060 309,3 тыс. рублей, что составляет 98,3% от общей суммы произведенных расходов, и на 314 197,3 тыс. рублей </w:t>
      </w:r>
      <w:r w:rsidR="00AC1817" w:rsidRPr="00142840">
        <w:rPr>
          <w:rFonts w:ascii="Times New Roman" w:eastAsia="Times New Roman" w:hAnsi="Times New Roman" w:cs="Times New Roman"/>
          <w:sz w:val="28"/>
          <w:szCs w:val="28"/>
        </w:rPr>
        <w:t>больше,</w:t>
      </w:r>
      <w:r w:rsidRPr="00142840">
        <w:rPr>
          <w:rFonts w:ascii="Times New Roman" w:eastAsia="Times New Roman" w:hAnsi="Times New Roman" w:cs="Times New Roman"/>
          <w:sz w:val="28"/>
          <w:szCs w:val="28"/>
        </w:rPr>
        <w:t xml:space="preserve"> чем в 2023 году.</w:t>
      </w:r>
    </w:p>
    <w:p w:rsidR="00EA626C" w:rsidRPr="00142840" w:rsidRDefault="00EA626C" w:rsidP="009068B0">
      <w:pPr>
        <w:spacing w:after="0" w:line="240" w:lineRule="auto"/>
        <w:ind w:firstLine="709"/>
        <w:jc w:val="both"/>
        <w:rPr>
          <w:rFonts w:ascii="Times New Roman" w:eastAsia="Times New Roman" w:hAnsi="Times New Roman" w:cs="Times New Roman"/>
          <w:sz w:val="28"/>
          <w:szCs w:val="28"/>
        </w:rPr>
      </w:pPr>
      <w:r w:rsidRPr="00142840">
        <w:rPr>
          <w:rFonts w:ascii="Times New Roman" w:eastAsia="Times New Roman" w:hAnsi="Times New Roman" w:cs="Times New Roman"/>
          <w:sz w:val="28"/>
          <w:szCs w:val="28"/>
        </w:rPr>
        <w:lastRenderedPageBreak/>
        <w:t xml:space="preserve">В рамках реализации региональных проектов </w:t>
      </w:r>
      <w:r w:rsidR="00C455A5">
        <w:rPr>
          <w:rFonts w:ascii="Times New Roman" w:eastAsia="Times New Roman" w:hAnsi="Times New Roman" w:cs="Times New Roman"/>
          <w:sz w:val="28"/>
          <w:szCs w:val="28"/>
        </w:rPr>
        <w:t>«</w:t>
      </w:r>
      <w:r w:rsidRPr="00142840">
        <w:rPr>
          <w:rFonts w:ascii="Times New Roman" w:eastAsia="Times New Roman" w:hAnsi="Times New Roman" w:cs="Times New Roman"/>
          <w:sz w:val="28"/>
          <w:szCs w:val="28"/>
        </w:rPr>
        <w:t>Современная школа</w:t>
      </w:r>
      <w:r w:rsidR="00C455A5">
        <w:rPr>
          <w:rFonts w:ascii="Times New Roman" w:eastAsia="Times New Roman" w:hAnsi="Times New Roman" w:cs="Times New Roman"/>
          <w:sz w:val="28"/>
          <w:szCs w:val="28"/>
        </w:rPr>
        <w:t>»</w:t>
      </w:r>
      <w:r w:rsidRPr="00142840">
        <w:rPr>
          <w:rFonts w:ascii="Times New Roman" w:eastAsia="Times New Roman" w:hAnsi="Times New Roman" w:cs="Times New Roman"/>
          <w:sz w:val="28"/>
          <w:szCs w:val="28"/>
        </w:rPr>
        <w:t xml:space="preserve">, </w:t>
      </w:r>
      <w:r w:rsidR="00C455A5">
        <w:rPr>
          <w:rFonts w:ascii="Times New Roman" w:eastAsia="Times New Roman" w:hAnsi="Times New Roman" w:cs="Times New Roman"/>
          <w:sz w:val="28"/>
          <w:szCs w:val="28"/>
        </w:rPr>
        <w:t>«</w:t>
      </w:r>
      <w:r w:rsidRPr="00142840">
        <w:rPr>
          <w:rFonts w:ascii="Times New Roman" w:eastAsia="Times New Roman" w:hAnsi="Times New Roman" w:cs="Times New Roman"/>
          <w:sz w:val="28"/>
          <w:szCs w:val="28"/>
        </w:rPr>
        <w:t>Патриотическое воспитание граждан Российской Федерации</w:t>
      </w:r>
      <w:r w:rsidR="00C455A5">
        <w:rPr>
          <w:rFonts w:ascii="Times New Roman" w:eastAsia="Times New Roman" w:hAnsi="Times New Roman" w:cs="Times New Roman"/>
          <w:sz w:val="28"/>
          <w:szCs w:val="28"/>
        </w:rPr>
        <w:t>»</w:t>
      </w:r>
      <w:r w:rsidRPr="00142840">
        <w:rPr>
          <w:rFonts w:ascii="Times New Roman" w:eastAsia="Times New Roman" w:hAnsi="Times New Roman" w:cs="Times New Roman"/>
          <w:sz w:val="28"/>
          <w:szCs w:val="28"/>
        </w:rPr>
        <w:t xml:space="preserve">, </w:t>
      </w:r>
      <w:r w:rsidR="00C455A5">
        <w:rPr>
          <w:rFonts w:ascii="Times New Roman" w:eastAsia="Times New Roman" w:hAnsi="Times New Roman" w:cs="Times New Roman"/>
          <w:sz w:val="28"/>
          <w:szCs w:val="28"/>
        </w:rPr>
        <w:t>«</w:t>
      </w:r>
      <w:r w:rsidRPr="00142840">
        <w:rPr>
          <w:rFonts w:ascii="Times New Roman" w:eastAsia="Times New Roman" w:hAnsi="Times New Roman" w:cs="Times New Roman"/>
          <w:sz w:val="28"/>
          <w:szCs w:val="28"/>
        </w:rPr>
        <w:t>Культурная среда</w:t>
      </w:r>
      <w:r w:rsidR="00C455A5">
        <w:rPr>
          <w:rFonts w:ascii="Times New Roman" w:eastAsia="Times New Roman" w:hAnsi="Times New Roman" w:cs="Times New Roman"/>
          <w:sz w:val="28"/>
          <w:szCs w:val="28"/>
        </w:rPr>
        <w:t>»</w:t>
      </w:r>
      <w:r w:rsidRPr="00142840">
        <w:rPr>
          <w:rFonts w:ascii="Times New Roman" w:eastAsia="Times New Roman" w:hAnsi="Times New Roman" w:cs="Times New Roman"/>
          <w:sz w:val="28"/>
          <w:szCs w:val="28"/>
        </w:rPr>
        <w:t xml:space="preserve"> средства освоены в полном объеме в сумме 21 104,1 тыс. рублей.</w:t>
      </w:r>
    </w:p>
    <w:p w:rsidR="00EA626C" w:rsidRPr="00142840" w:rsidRDefault="00EA626C" w:rsidP="009068B0">
      <w:pPr>
        <w:spacing w:after="0" w:line="240" w:lineRule="auto"/>
        <w:ind w:firstLine="709"/>
        <w:jc w:val="both"/>
        <w:rPr>
          <w:rFonts w:ascii="Times New Roman" w:eastAsia="Times New Roman" w:hAnsi="Times New Roman" w:cs="Times New Roman"/>
          <w:sz w:val="28"/>
          <w:szCs w:val="28"/>
        </w:rPr>
      </w:pPr>
      <w:r w:rsidRPr="00142840">
        <w:rPr>
          <w:rFonts w:ascii="Times New Roman" w:eastAsia="Times New Roman" w:hAnsi="Times New Roman" w:cs="Times New Roman"/>
          <w:sz w:val="28"/>
          <w:szCs w:val="28"/>
        </w:rPr>
        <w:t>Дорожный фонд по доходам исполнен в сумме 2 584,7 тыс. рублей, или 107,3 процента (2 409,5 тыс. рублей).</w:t>
      </w:r>
    </w:p>
    <w:p w:rsidR="00EA626C" w:rsidRPr="00142840" w:rsidRDefault="00EA626C" w:rsidP="009068B0">
      <w:pPr>
        <w:spacing w:after="0" w:line="240" w:lineRule="auto"/>
        <w:ind w:firstLine="709"/>
        <w:jc w:val="both"/>
        <w:rPr>
          <w:rFonts w:ascii="Times New Roman" w:eastAsia="Times New Roman" w:hAnsi="Times New Roman" w:cs="Times New Roman"/>
          <w:sz w:val="28"/>
          <w:szCs w:val="28"/>
        </w:rPr>
      </w:pPr>
      <w:r w:rsidRPr="00142840">
        <w:rPr>
          <w:rFonts w:ascii="Times New Roman" w:eastAsia="Times New Roman" w:hAnsi="Times New Roman" w:cs="Times New Roman"/>
          <w:sz w:val="28"/>
          <w:szCs w:val="28"/>
        </w:rPr>
        <w:t>Объем расходов дорожного фонда за 2024 год составил 1 922,7 тыс.</w:t>
      </w:r>
      <w:r w:rsidR="00AC1817" w:rsidRPr="00142840">
        <w:rPr>
          <w:rFonts w:ascii="Times New Roman" w:eastAsia="Times New Roman" w:hAnsi="Times New Roman" w:cs="Times New Roman"/>
          <w:sz w:val="28"/>
          <w:szCs w:val="28"/>
        </w:rPr>
        <w:t xml:space="preserve"> рублей или</w:t>
      </w:r>
      <w:r w:rsidRPr="00142840">
        <w:rPr>
          <w:rFonts w:ascii="Times New Roman" w:eastAsia="Times New Roman" w:hAnsi="Times New Roman" w:cs="Times New Roman"/>
          <w:sz w:val="28"/>
          <w:szCs w:val="28"/>
        </w:rPr>
        <w:t xml:space="preserve"> 49,2 процента (3 904,0 тыс. рублей).</w:t>
      </w:r>
    </w:p>
    <w:p w:rsidR="00EA626C" w:rsidRPr="00142840" w:rsidRDefault="00EA626C" w:rsidP="009068B0">
      <w:pPr>
        <w:spacing w:after="0" w:line="240" w:lineRule="auto"/>
        <w:ind w:firstLine="709"/>
        <w:jc w:val="both"/>
        <w:rPr>
          <w:rFonts w:ascii="Times New Roman" w:eastAsia="Times New Roman" w:hAnsi="Times New Roman" w:cs="Times New Roman"/>
          <w:sz w:val="28"/>
          <w:szCs w:val="28"/>
        </w:rPr>
      </w:pPr>
      <w:r w:rsidRPr="00142840">
        <w:rPr>
          <w:rFonts w:ascii="Times New Roman" w:eastAsia="Times New Roman" w:hAnsi="Times New Roman" w:cs="Times New Roman"/>
          <w:sz w:val="28"/>
          <w:szCs w:val="28"/>
        </w:rPr>
        <w:t xml:space="preserve">Расходы за счет средств резервного фонда Правительства Смоленской области составили </w:t>
      </w:r>
      <w:r w:rsidRPr="00142840">
        <w:rPr>
          <w:rFonts w:ascii="Times New Roman" w:hAnsi="Times New Roman" w:cs="Times New Roman"/>
          <w:sz w:val="28"/>
          <w:szCs w:val="28"/>
        </w:rPr>
        <w:t xml:space="preserve">7 061,7 </w:t>
      </w:r>
      <w:r w:rsidRPr="00142840">
        <w:rPr>
          <w:rFonts w:ascii="Times New Roman" w:eastAsia="Times New Roman" w:hAnsi="Times New Roman" w:cs="Times New Roman"/>
          <w:sz w:val="28"/>
          <w:szCs w:val="28"/>
        </w:rPr>
        <w:t xml:space="preserve">тыс. рублей. </w:t>
      </w:r>
    </w:p>
    <w:p w:rsidR="00EA626C" w:rsidRPr="00142840" w:rsidRDefault="00EA626C" w:rsidP="009068B0">
      <w:pPr>
        <w:spacing w:after="0" w:line="240" w:lineRule="auto"/>
        <w:ind w:firstLine="709"/>
        <w:jc w:val="both"/>
        <w:rPr>
          <w:rFonts w:ascii="Times New Roman" w:eastAsia="Times New Roman" w:hAnsi="Times New Roman" w:cs="Times New Roman"/>
          <w:sz w:val="28"/>
          <w:szCs w:val="28"/>
        </w:rPr>
      </w:pPr>
      <w:r w:rsidRPr="00142840">
        <w:rPr>
          <w:rFonts w:ascii="Times New Roman" w:eastAsia="Times New Roman" w:hAnsi="Times New Roman" w:cs="Times New Roman"/>
          <w:sz w:val="28"/>
          <w:szCs w:val="28"/>
        </w:rPr>
        <w:t>Бюджет муниципального района в 2024 году исполнен с профицитом 26 432,9 тыс. рублей.</w:t>
      </w:r>
    </w:p>
    <w:p w:rsidR="00EA626C" w:rsidRPr="00142840" w:rsidRDefault="00EA626C" w:rsidP="009068B0">
      <w:pPr>
        <w:spacing w:after="0" w:line="240" w:lineRule="auto"/>
        <w:ind w:firstLine="709"/>
        <w:jc w:val="both"/>
        <w:rPr>
          <w:rFonts w:ascii="Times New Roman" w:eastAsia="Times New Roman" w:hAnsi="Times New Roman" w:cs="Times New Roman"/>
          <w:sz w:val="28"/>
          <w:szCs w:val="28"/>
        </w:rPr>
      </w:pPr>
      <w:r w:rsidRPr="00142840">
        <w:rPr>
          <w:rFonts w:ascii="Times New Roman" w:eastAsia="Times New Roman" w:hAnsi="Times New Roman" w:cs="Times New Roman"/>
          <w:sz w:val="28"/>
          <w:szCs w:val="28"/>
        </w:rPr>
        <w:t>Продуманная и четкая выстроенная система приоритетов финансирования бюджетных расходов позволяет не только поддерживать минимально необходимый уровень функционирования муниципальных учреждений, но и развивать их материально-техническую базу, своевременно выплачивать заработную плату, исполнять публичные обязательства, не допускать просроченной кредиторской задолженности.</w:t>
      </w:r>
    </w:p>
    <w:p w:rsidR="00EA626C" w:rsidRPr="00142840" w:rsidRDefault="00EA626C" w:rsidP="009068B0">
      <w:pPr>
        <w:spacing w:after="0" w:line="240" w:lineRule="auto"/>
        <w:ind w:firstLine="709"/>
        <w:jc w:val="both"/>
        <w:rPr>
          <w:rFonts w:ascii="Times New Roman" w:eastAsia="Times New Roman" w:hAnsi="Times New Roman" w:cs="Times New Roman"/>
          <w:sz w:val="28"/>
          <w:szCs w:val="28"/>
        </w:rPr>
      </w:pPr>
      <w:r w:rsidRPr="00142840">
        <w:rPr>
          <w:rFonts w:ascii="Times New Roman" w:eastAsia="Times New Roman" w:hAnsi="Times New Roman" w:cs="Times New Roman"/>
          <w:sz w:val="28"/>
          <w:szCs w:val="28"/>
        </w:rPr>
        <w:t xml:space="preserve">В целях обеспечения прозрачности и открытости бюджета муниципального образования </w:t>
      </w:r>
      <w:r w:rsidR="00C455A5">
        <w:rPr>
          <w:rFonts w:ascii="Times New Roman" w:eastAsia="Times New Roman" w:hAnsi="Times New Roman" w:cs="Times New Roman"/>
          <w:sz w:val="28"/>
          <w:szCs w:val="28"/>
        </w:rPr>
        <w:t>«</w:t>
      </w:r>
      <w:r w:rsidRPr="00142840">
        <w:rPr>
          <w:rFonts w:ascii="Times New Roman" w:eastAsia="Times New Roman" w:hAnsi="Times New Roman" w:cs="Times New Roman"/>
          <w:sz w:val="28"/>
          <w:szCs w:val="28"/>
        </w:rPr>
        <w:t>Дорогобужский район</w:t>
      </w:r>
      <w:r w:rsidR="00C455A5">
        <w:rPr>
          <w:rFonts w:ascii="Times New Roman" w:eastAsia="Times New Roman" w:hAnsi="Times New Roman" w:cs="Times New Roman"/>
          <w:sz w:val="28"/>
          <w:szCs w:val="28"/>
        </w:rPr>
        <w:t>»</w:t>
      </w:r>
      <w:r w:rsidRPr="00142840">
        <w:rPr>
          <w:rFonts w:ascii="Times New Roman" w:eastAsia="Times New Roman" w:hAnsi="Times New Roman" w:cs="Times New Roman"/>
          <w:sz w:val="28"/>
          <w:szCs w:val="28"/>
        </w:rPr>
        <w:t xml:space="preserve"> Смоленской области, полного и доступного информирования о нем граждан, Финансовым управлением </w:t>
      </w:r>
      <w:r w:rsidR="004E20AA">
        <w:rPr>
          <w:rFonts w:ascii="Times New Roman" w:eastAsia="Times New Roman" w:hAnsi="Times New Roman" w:cs="Times New Roman"/>
          <w:sz w:val="28"/>
          <w:szCs w:val="28"/>
        </w:rPr>
        <w:t xml:space="preserve">Администрации </w:t>
      </w:r>
      <w:r w:rsidRPr="00142840">
        <w:rPr>
          <w:rFonts w:ascii="Times New Roman" w:eastAsia="Times New Roman" w:hAnsi="Times New Roman" w:cs="Times New Roman"/>
          <w:sz w:val="28"/>
          <w:szCs w:val="28"/>
        </w:rPr>
        <w:t xml:space="preserve">разработана и размещена на официальном сайте муниципального образования, а также в социальных сетях </w:t>
      </w:r>
      <w:r w:rsidR="00C455A5">
        <w:rPr>
          <w:rFonts w:ascii="Times New Roman" w:eastAsia="Times New Roman" w:hAnsi="Times New Roman" w:cs="Times New Roman"/>
          <w:sz w:val="28"/>
          <w:szCs w:val="28"/>
        </w:rPr>
        <w:t>«</w:t>
      </w:r>
      <w:proofErr w:type="spellStart"/>
      <w:r w:rsidRPr="00142840">
        <w:rPr>
          <w:rFonts w:ascii="Times New Roman" w:eastAsia="Times New Roman" w:hAnsi="Times New Roman" w:cs="Times New Roman"/>
          <w:sz w:val="28"/>
          <w:szCs w:val="28"/>
        </w:rPr>
        <w:t>ВКонтакте</w:t>
      </w:r>
      <w:proofErr w:type="spellEnd"/>
      <w:r w:rsidR="00C455A5">
        <w:rPr>
          <w:rFonts w:ascii="Times New Roman" w:eastAsia="Times New Roman" w:hAnsi="Times New Roman" w:cs="Times New Roman"/>
          <w:sz w:val="28"/>
          <w:szCs w:val="28"/>
        </w:rPr>
        <w:t>»</w:t>
      </w:r>
      <w:r w:rsidRPr="00142840">
        <w:rPr>
          <w:rFonts w:ascii="Times New Roman" w:eastAsia="Times New Roman" w:hAnsi="Times New Roman" w:cs="Times New Roman"/>
          <w:sz w:val="28"/>
          <w:szCs w:val="28"/>
        </w:rPr>
        <w:t xml:space="preserve"> и </w:t>
      </w:r>
      <w:r w:rsidR="00C455A5">
        <w:rPr>
          <w:rFonts w:ascii="Times New Roman" w:eastAsia="Times New Roman" w:hAnsi="Times New Roman" w:cs="Times New Roman"/>
          <w:sz w:val="28"/>
          <w:szCs w:val="28"/>
        </w:rPr>
        <w:t>«</w:t>
      </w:r>
      <w:r w:rsidRPr="00142840">
        <w:rPr>
          <w:rFonts w:ascii="Times New Roman" w:eastAsia="Times New Roman" w:hAnsi="Times New Roman" w:cs="Times New Roman"/>
          <w:sz w:val="28"/>
          <w:szCs w:val="28"/>
        </w:rPr>
        <w:t>Одноклассники</w:t>
      </w:r>
      <w:r w:rsidR="00C455A5">
        <w:rPr>
          <w:rFonts w:ascii="Times New Roman" w:eastAsia="Times New Roman" w:hAnsi="Times New Roman" w:cs="Times New Roman"/>
          <w:sz w:val="28"/>
          <w:szCs w:val="28"/>
        </w:rPr>
        <w:t>»</w:t>
      </w:r>
      <w:r w:rsidRPr="00142840">
        <w:rPr>
          <w:rFonts w:ascii="Times New Roman" w:eastAsia="Times New Roman" w:hAnsi="Times New Roman" w:cs="Times New Roman"/>
          <w:sz w:val="28"/>
          <w:szCs w:val="28"/>
        </w:rPr>
        <w:t xml:space="preserve"> постоянно обновляемая брошюра </w:t>
      </w:r>
      <w:r w:rsidR="00C455A5">
        <w:rPr>
          <w:rFonts w:ascii="Times New Roman" w:eastAsia="Times New Roman" w:hAnsi="Times New Roman" w:cs="Times New Roman"/>
          <w:sz w:val="28"/>
          <w:szCs w:val="28"/>
        </w:rPr>
        <w:t>«</w:t>
      </w:r>
      <w:r w:rsidRPr="00142840">
        <w:rPr>
          <w:rFonts w:ascii="Times New Roman" w:eastAsia="Times New Roman" w:hAnsi="Times New Roman" w:cs="Times New Roman"/>
          <w:sz w:val="28"/>
          <w:szCs w:val="28"/>
        </w:rPr>
        <w:t>Бюджет для граждан</w:t>
      </w:r>
      <w:r w:rsidR="00C455A5">
        <w:rPr>
          <w:rFonts w:ascii="Times New Roman" w:eastAsia="Times New Roman" w:hAnsi="Times New Roman" w:cs="Times New Roman"/>
          <w:sz w:val="28"/>
          <w:szCs w:val="28"/>
        </w:rPr>
        <w:t>»</w:t>
      </w:r>
      <w:r w:rsidRPr="00142840">
        <w:rPr>
          <w:rFonts w:ascii="Times New Roman" w:eastAsia="Times New Roman" w:hAnsi="Times New Roman" w:cs="Times New Roman"/>
          <w:sz w:val="28"/>
          <w:szCs w:val="28"/>
        </w:rPr>
        <w:t xml:space="preserve">. </w:t>
      </w:r>
    </w:p>
    <w:p w:rsidR="00EA626C" w:rsidRPr="00142840" w:rsidRDefault="00EA626C" w:rsidP="009068B0">
      <w:pPr>
        <w:spacing w:after="0" w:line="240" w:lineRule="auto"/>
        <w:ind w:firstLine="709"/>
        <w:jc w:val="both"/>
        <w:rPr>
          <w:rFonts w:ascii="Times New Roman" w:eastAsia="Times New Roman" w:hAnsi="Times New Roman" w:cs="Times New Roman"/>
          <w:sz w:val="28"/>
          <w:szCs w:val="28"/>
        </w:rPr>
      </w:pPr>
      <w:r w:rsidRPr="00142840">
        <w:rPr>
          <w:rFonts w:ascii="Times New Roman" w:eastAsia="Times New Roman" w:hAnsi="Times New Roman" w:cs="Times New Roman"/>
          <w:sz w:val="28"/>
          <w:szCs w:val="28"/>
        </w:rPr>
        <w:t xml:space="preserve">По результатам ежегодного областного конкурса на лучшую брошюру </w:t>
      </w:r>
      <w:r w:rsidR="00C455A5">
        <w:rPr>
          <w:rFonts w:ascii="Times New Roman" w:eastAsia="Times New Roman" w:hAnsi="Times New Roman" w:cs="Times New Roman"/>
          <w:sz w:val="28"/>
          <w:szCs w:val="28"/>
        </w:rPr>
        <w:t>«</w:t>
      </w:r>
      <w:r w:rsidRPr="00142840">
        <w:rPr>
          <w:rFonts w:ascii="Times New Roman" w:eastAsia="Times New Roman" w:hAnsi="Times New Roman" w:cs="Times New Roman"/>
          <w:sz w:val="28"/>
          <w:szCs w:val="28"/>
        </w:rPr>
        <w:t>Бюджет для граждан</w:t>
      </w:r>
      <w:r w:rsidR="00C455A5">
        <w:rPr>
          <w:rFonts w:ascii="Times New Roman" w:eastAsia="Times New Roman" w:hAnsi="Times New Roman" w:cs="Times New Roman"/>
          <w:sz w:val="28"/>
          <w:szCs w:val="28"/>
        </w:rPr>
        <w:t>»</w:t>
      </w:r>
      <w:r w:rsidRPr="00142840">
        <w:rPr>
          <w:rFonts w:ascii="Times New Roman" w:eastAsia="Times New Roman" w:hAnsi="Times New Roman" w:cs="Times New Roman"/>
          <w:sz w:val="28"/>
          <w:szCs w:val="28"/>
        </w:rPr>
        <w:t xml:space="preserve">, организованного Министерством финансов Смоленской области среди муниципальных образований области, брошюра по бюджету муниципального образования </w:t>
      </w:r>
      <w:r w:rsidR="00C455A5">
        <w:rPr>
          <w:rFonts w:ascii="Times New Roman" w:eastAsia="Times New Roman" w:hAnsi="Times New Roman" w:cs="Times New Roman"/>
          <w:sz w:val="28"/>
          <w:szCs w:val="28"/>
        </w:rPr>
        <w:t>«</w:t>
      </w:r>
      <w:r w:rsidRPr="00142840">
        <w:rPr>
          <w:rFonts w:ascii="Times New Roman" w:eastAsia="Times New Roman" w:hAnsi="Times New Roman" w:cs="Times New Roman"/>
          <w:sz w:val="28"/>
          <w:szCs w:val="28"/>
        </w:rPr>
        <w:t>Дорогобужский район</w:t>
      </w:r>
      <w:r w:rsidR="00C455A5">
        <w:rPr>
          <w:rFonts w:ascii="Times New Roman" w:eastAsia="Times New Roman" w:hAnsi="Times New Roman" w:cs="Times New Roman"/>
          <w:sz w:val="28"/>
          <w:szCs w:val="28"/>
        </w:rPr>
        <w:t>»</w:t>
      </w:r>
      <w:r w:rsidRPr="00142840">
        <w:rPr>
          <w:rFonts w:ascii="Times New Roman" w:eastAsia="Times New Roman" w:hAnsi="Times New Roman" w:cs="Times New Roman"/>
          <w:sz w:val="28"/>
          <w:szCs w:val="28"/>
        </w:rPr>
        <w:t xml:space="preserve"> Смоленской области занял</w:t>
      </w:r>
      <w:r w:rsidR="004E20AA">
        <w:rPr>
          <w:rFonts w:ascii="Times New Roman" w:eastAsia="Times New Roman" w:hAnsi="Times New Roman" w:cs="Times New Roman"/>
          <w:sz w:val="28"/>
          <w:szCs w:val="28"/>
        </w:rPr>
        <w:t>а</w:t>
      </w:r>
      <w:r w:rsidRPr="00142840">
        <w:rPr>
          <w:rFonts w:ascii="Times New Roman" w:eastAsia="Times New Roman" w:hAnsi="Times New Roman" w:cs="Times New Roman"/>
          <w:sz w:val="28"/>
          <w:szCs w:val="28"/>
        </w:rPr>
        <w:t xml:space="preserve"> первое место по итогам 2024 год</w:t>
      </w:r>
      <w:r w:rsidR="004E20AA">
        <w:rPr>
          <w:rFonts w:ascii="Times New Roman" w:eastAsia="Times New Roman" w:hAnsi="Times New Roman" w:cs="Times New Roman"/>
          <w:sz w:val="28"/>
          <w:szCs w:val="28"/>
        </w:rPr>
        <w:t>а</w:t>
      </w:r>
      <w:r w:rsidRPr="00142840">
        <w:rPr>
          <w:rFonts w:ascii="Times New Roman" w:eastAsia="Times New Roman" w:hAnsi="Times New Roman" w:cs="Times New Roman"/>
          <w:sz w:val="28"/>
          <w:szCs w:val="28"/>
        </w:rPr>
        <w:t xml:space="preserve">. </w:t>
      </w:r>
    </w:p>
    <w:p w:rsidR="00EA626C" w:rsidRPr="00142840" w:rsidRDefault="00EA626C" w:rsidP="009068B0">
      <w:pPr>
        <w:spacing w:after="0" w:line="240" w:lineRule="auto"/>
        <w:ind w:firstLine="709"/>
        <w:jc w:val="both"/>
        <w:rPr>
          <w:rFonts w:ascii="Times New Roman" w:hAnsi="Times New Roman" w:cs="Times New Roman"/>
          <w:sz w:val="28"/>
          <w:szCs w:val="28"/>
        </w:rPr>
      </w:pPr>
      <w:r w:rsidRPr="00142840">
        <w:rPr>
          <w:rFonts w:ascii="Times New Roman" w:hAnsi="Times New Roman" w:cs="Times New Roman"/>
          <w:sz w:val="28"/>
          <w:szCs w:val="28"/>
        </w:rPr>
        <w:t xml:space="preserve">Расходы на обслуживание муниципального долга составили 76,2 тыс. рублей. </w:t>
      </w:r>
    </w:p>
    <w:p w:rsidR="00EA626C" w:rsidRPr="00142840" w:rsidRDefault="00EA626C" w:rsidP="009068B0">
      <w:pPr>
        <w:spacing w:after="0" w:line="240" w:lineRule="auto"/>
        <w:ind w:firstLine="709"/>
        <w:jc w:val="both"/>
        <w:rPr>
          <w:rFonts w:ascii="Times New Roman" w:hAnsi="Times New Roman" w:cs="Times New Roman"/>
          <w:sz w:val="28"/>
          <w:szCs w:val="28"/>
        </w:rPr>
      </w:pPr>
      <w:r w:rsidRPr="00142840">
        <w:rPr>
          <w:rFonts w:ascii="Times New Roman" w:hAnsi="Times New Roman" w:cs="Times New Roman"/>
          <w:sz w:val="28"/>
          <w:szCs w:val="28"/>
        </w:rPr>
        <w:t xml:space="preserve">По итогам исполнения бюджета </w:t>
      </w:r>
      <w:r w:rsidRPr="00142840">
        <w:rPr>
          <w:rFonts w:ascii="Times New Roman" w:eastAsia="Times New Roman" w:hAnsi="Times New Roman" w:cs="Times New Roman"/>
          <w:sz w:val="28"/>
          <w:szCs w:val="28"/>
        </w:rPr>
        <w:t>муниципального района</w:t>
      </w:r>
      <w:r w:rsidRPr="00142840">
        <w:rPr>
          <w:rFonts w:ascii="Times New Roman" w:hAnsi="Times New Roman" w:cs="Times New Roman"/>
          <w:sz w:val="28"/>
          <w:szCs w:val="28"/>
        </w:rPr>
        <w:t xml:space="preserve"> муниципальный долг на 01.01.2025 года удалось сохранить на уровне муниципального долга предыдущего года, который составляет 76 174,6 тыс. рублей.</w:t>
      </w:r>
    </w:p>
    <w:p w:rsidR="00EA626C" w:rsidRPr="00142840" w:rsidRDefault="00EA626C" w:rsidP="009068B0">
      <w:pPr>
        <w:pStyle w:val="8"/>
        <w:tabs>
          <w:tab w:val="clear" w:pos="3435"/>
        </w:tabs>
        <w:suppressAutoHyphens/>
        <w:ind w:firstLine="709"/>
        <w:rPr>
          <w:bCs w:val="0"/>
        </w:rPr>
      </w:pPr>
    </w:p>
    <w:p w:rsidR="007D3D4C" w:rsidRPr="00142840" w:rsidRDefault="007D3D4C" w:rsidP="009068B0">
      <w:pPr>
        <w:pStyle w:val="8"/>
        <w:tabs>
          <w:tab w:val="clear" w:pos="3435"/>
        </w:tabs>
        <w:suppressAutoHyphens/>
        <w:ind w:firstLine="709"/>
        <w:rPr>
          <w:bCs w:val="0"/>
        </w:rPr>
      </w:pPr>
      <w:r w:rsidRPr="00142840">
        <w:rPr>
          <w:bCs w:val="0"/>
        </w:rPr>
        <w:t>Экономическое развитие</w:t>
      </w:r>
      <w:r w:rsidR="00A64836" w:rsidRPr="00142840">
        <w:rPr>
          <w:bCs w:val="0"/>
        </w:rPr>
        <w:t xml:space="preserve"> </w:t>
      </w:r>
      <w:r w:rsidR="004E20AA">
        <w:rPr>
          <w:bCs w:val="0"/>
        </w:rPr>
        <w:t>Дорогобужского муниципального округа</w:t>
      </w:r>
    </w:p>
    <w:p w:rsidR="00D817A4" w:rsidRPr="00142840" w:rsidRDefault="00D817A4" w:rsidP="009068B0">
      <w:pPr>
        <w:tabs>
          <w:tab w:val="left" w:pos="4710"/>
        </w:tabs>
        <w:spacing w:after="0" w:line="240" w:lineRule="auto"/>
        <w:ind w:firstLine="709"/>
        <w:jc w:val="both"/>
        <w:rPr>
          <w:rFonts w:ascii="Times New Roman" w:hAnsi="Times New Roman" w:cs="Times New Roman"/>
          <w:sz w:val="28"/>
          <w:szCs w:val="28"/>
        </w:rPr>
      </w:pPr>
    </w:p>
    <w:p w:rsidR="003E0DDD" w:rsidRPr="00D5601C" w:rsidRDefault="00BF1620" w:rsidP="009068B0">
      <w:pPr>
        <w:spacing w:after="0" w:line="240" w:lineRule="auto"/>
        <w:ind w:firstLine="709"/>
        <w:jc w:val="both"/>
        <w:rPr>
          <w:rFonts w:ascii="Times New Roman" w:hAnsi="Times New Roman" w:cs="Times New Roman"/>
          <w:sz w:val="28"/>
          <w:szCs w:val="28"/>
        </w:rPr>
      </w:pPr>
      <w:r w:rsidRPr="00D5601C">
        <w:rPr>
          <w:rFonts w:ascii="Times New Roman" w:hAnsi="Times New Roman" w:cs="Times New Roman"/>
          <w:sz w:val="28"/>
          <w:szCs w:val="28"/>
        </w:rPr>
        <w:t>В</w:t>
      </w:r>
      <w:r w:rsidR="003E0DDD" w:rsidRPr="00D5601C">
        <w:rPr>
          <w:rFonts w:ascii="Times New Roman" w:hAnsi="Times New Roman" w:cs="Times New Roman"/>
          <w:sz w:val="28"/>
          <w:szCs w:val="28"/>
        </w:rPr>
        <w:t xml:space="preserve"> 20</w:t>
      </w:r>
      <w:r w:rsidR="00803C38" w:rsidRPr="00D5601C">
        <w:rPr>
          <w:rFonts w:ascii="Times New Roman" w:hAnsi="Times New Roman" w:cs="Times New Roman"/>
          <w:sz w:val="28"/>
          <w:szCs w:val="28"/>
        </w:rPr>
        <w:t>2</w:t>
      </w:r>
      <w:r w:rsidR="00A13F75" w:rsidRPr="00D5601C">
        <w:rPr>
          <w:rFonts w:ascii="Times New Roman" w:hAnsi="Times New Roman" w:cs="Times New Roman"/>
          <w:sz w:val="28"/>
          <w:szCs w:val="28"/>
        </w:rPr>
        <w:t>4</w:t>
      </w:r>
      <w:r w:rsidR="003E0DDD" w:rsidRPr="00D5601C">
        <w:rPr>
          <w:rFonts w:ascii="Times New Roman" w:hAnsi="Times New Roman" w:cs="Times New Roman"/>
          <w:sz w:val="28"/>
          <w:szCs w:val="28"/>
        </w:rPr>
        <w:t xml:space="preserve"> год</w:t>
      </w:r>
      <w:r w:rsidRPr="00D5601C">
        <w:rPr>
          <w:rFonts w:ascii="Times New Roman" w:hAnsi="Times New Roman" w:cs="Times New Roman"/>
          <w:sz w:val="28"/>
          <w:szCs w:val="28"/>
        </w:rPr>
        <w:t>у</w:t>
      </w:r>
      <w:r w:rsidR="003E0DDD" w:rsidRPr="00D5601C">
        <w:rPr>
          <w:rFonts w:ascii="Times New Roman" w:hAnsi="Times New Roman" w:cs="Times New Roman"/>
          <w:sz w:val="28"/>
          <w:szCs w:val="28"/>
        </w:rPr>
        <w:t xml:space="preserve"> объем</w:t>
      </w:r>
      <w:r w:rsidR="00551C8B" w:rsidRPr="00D5601C">
        <w:rPr>
          <w:rFonts w:ascii="Times New Roman" w:hAnsi="Times New Roman" w:cs="Times New Roman"/>
          <w:sz w:val="28"/>
          <w:szCs w:val="28"/>
        </w:rPr>
        <w:t xml:space="preserve"> отгруженных товаров собственного производства, выполнен</w:t>
      </w:r>
      <w:r w:rsidR="004E20AA">
        <w:rPr>
          <w:rFonts w:ascii="Times New Roman" w:hAnsi="Times New Roman" w:cs="Times New Roman"/>
          <w:sz w:val="28"/>
          <w:szCs w:val="28"/>
        </w:rPr>
        <w:t>ных</w:t>
      </w:r>
      <w:r w:rsidR="00551C8B" w:rsidRPr="00D5601C">
        <w:rPr>
          <w:rFonts w:ascii="Times New Roman" w:hAnsi="Times New Roman" w:cs="Times New Roman"/>
          <w:sz w:val="28"/>
          <w:szCs w:val="28"/>
        </w:rPr>
        <w:t xml:space="preserve"> работ и услуг </w:t>
      </w:r>
      <w:r w:rsidR="003E0DDD" w:rsidRPr="00D5601C">
        <w:rPr>
          <w:rFonts w:ascii="Times New Roman" w:hAnsi="Times New Roman" w:cs="Times New Roman"/>
          <w:sz w:val="28"/>
          <w:szCs w:val="28"/>
        </w:rPr>
        <w:t>состави</w:t>
      </w:r>
      <w:r w:rsidR="008049F0" w:rsidRPr="00D5601C">
        <w:rPr>
          <w:rFonts w:ascii="Times New Roman" w:hAnsi="Times New Roman" w:cs="Times New Roman"/>
          <w:sz w:val="28"/>
          <w:szCs w:val="28"/>
        </w:rPr>
        <w:t xml:space="preserve">л </w:t>
      </w:r>
      <w:r w:rsidR="009118A2" w:rsidRPr="00D5601C">
        <w:rPr>
          <w:rFonts w:ascii="Times New Roman" w:hAnsi="Times New Roman" w:cs="Times New Roman"/>
          <w:sz w:val="28"/>
          <w:szCs w:val="28"/>
        </w:rPr>
        <w:t>48</w:t>
      </w:r>
      <w:r w:rsidR="004E20AA">
        <w:rPr>
          <w:rFonts w:ascii="Times New Roman" w:hAnsi="Times New Roman" w:cs="Times New Roman"/>
          <w:sz w:val="28"/>
          <w:szCs w:val="28"/>
        </w:rPr>
        <w:t xml:space="preserve"> </w:t>
      </w:r>
      <w:r w:rsidR="009118A2" w:rsidRPr="00D5601C">
        <w:rPr>
          <w:rFonts w:ascii="Times New Roman" w:hAnsi="Times New Roman" w:cs="Times New Roman"/>
          <w:sz w:val="28"/>
          <w:szCs w:val="28"/>
        </w:rPr>
        <w:t>998,96</w:t>
      </w:r>
      <w:r w:rsidR="00551C8B" w:rsidRPr="00D5601C">
        <w:rPr>
          <w:rFonts w:ascii="Times New Roman" w:hAnsi="Times New Roman" w:cs="Times New Roman"/>
          <w:sz w:val="28"/>
          <w:szCs w:val="28"/>
        </w:rPr>
        <w:t xml:space="preserve"> млн. рублей, </w:t>
      </w:r>
      <w:r w:rsidR="00965147" w:rsidRPr="00D5601C">
        <w:rPr>
          <w:rFonts w:ascii="Times New Roman" w:hAnsi="Times New Roman" w:cs="Times New Roman"/>
          <w:sz w:val="28"/>
          <w:szCs w:val="28"/>
        </w:rPr>
        <w:t xml:space="preserve">что составляет </w:t>
      </w:r>
      <w:r w:rsidR="008A1CC7" w:rsidRPr="00D5601C">
        <w:rPr>
          <w:rFonts w:ascii="Times New Roman" w:hAnsi="Times New Roman" w:cs="Times New Roman"/>
          <w:sz w:val="28"/>
          <w:szCs w:val="28"/>
        </w:rPr>
        <w:t>106,</w:t>
      </w:r>
      <w:r w:rsidR="009118A2" w:rsidRPr="00D5601C">
        <w:rPr>
          <w:rFonts w:ascii="Times New Roman" w:hAnsi="Times New Roman" w:cs="Times New Roman"/>
          <w:sz w:val="28"/>
          <w:szCs w:val="28"/>
        </w:rPr>
        <w:t>0</w:t>
      </w:r>
      <w:r w:rsidR="00551C8B" w:rsidRPr="00D5601C">
        <w:rPr>
          <w:rFonts w:ascii="Times New Roman" w:hAnsi="Times New Roman" w:cs="Times New Roman"/>
          <w:sz w:val="28"/>
          <w:szCs w:val="28"/>
        </w:rPr>
        <w:t>% к аналогичному периоду 20</w:t>
      </w:r>
      <w:r w:rsidR="003802D6" w:rsidRPr="00D5601C">
        <w:rPr>
          <w:rFonts w:ascii="Times New Roman" w:hAnsi="Times New Roman" w:cs="Times New Roman"/>
          <w:sz w:val="28"/>
          <w:szCs w:val="28"/>
        </w:rPr>
        <w:t>2</w:t>
      </w:r>
      <w:r w:rsidR="009118A2" w:rsidRPr="00D5601C">
        <w:rPr>
          <w:rFonts w:ascii="Times New Roman" w:hAnsi="Times New Roman" w:cs="Times New Roman"/>
          <w:sz w:val="28"/>
          <w:szCs w:val="28"/>
        </w:rPr>
        <w:t>3</w:t>
      </w:r>
      <w:r w:rsidR="00286C08" w:rsidRPr="00D5601C">
        <w:rPr>
          <w:rFonts w:ascii="Times New Roman" w:hAnsi="Times New Roman" w:cs="Times New Roman"/>
          <w:sz w:val="28"/>
          <w:szCs w:val="28"/>
        </w:rPr>
        <w:t xml:space="preserve"> года</w:t>
      </w:r>
      <w:r w:rsidR="00D949E6" w:rsidRPr="00D5601C">
        <w:rPr>
          <w:rFonts w:ascii="Times New Roman" w:hAnsi="Times New Roman" w:cs="Times New Roman"/>
          <w:sz w:val="28"/>
          <w:szCs w:val="28"/>
        </w:rPr>
        <w:t>.</w:t>
      </w:r>
    </w:p>
    <w:p w:rsidR="003E0DDD" w:rsidRPr="00D5601C" w:rsidRDefault="003E0DDD" w:rsidP="009068B0">
      <w:pPr>
        <w:spacing w:after="0" w:line="240" w:lineRule="auto"/>
        <w:ind w:firstLine="709"/>
        <w:jc w:val="both"/>
        <w:rPr>
          <w:rFonts w:ascii="Times New Roman" w:hAnsi="Times New Roman" w:cs="Times New Roman"/>
          <w:iCs/>
          <w:sz w:val="28"/>
          <w:szCs w:val="28"/>
        </w:rPr>
      </w:pPr>
      <w:r w:rsidRPr="00D5601C">
        <w:rPr>
          <w:rFonts w:ascii="Times New Roman" w:hAnsi="Times New Roman" w:cs="Times New Roman"/>
          <w:sz w:val="28"/>
          <w:szCs w:val="28"/>
        </w:rPr>
        <w:t xml:space="preserve">В структуре промышленного производства Дорогобужского </w:t>
      </w:r>
      <w:r w:rsidR="004E20AA">
        <w:rPr>
          <w:rFonts w:ascii="Times New Roman" w:hAnsi="Times New Roman" w:cs="Times New Roman"/>
          <w:sz w:val="28"/>
          <w:szCs w:val="28"/>
        </w:rPr>
        <w:t>муниципального округа</w:t>
      </w:r>
      <w:r w:rsidRPr="00D5601C">
        <w:rPr>
          <w:rFonts w:ascii="Times New Roman" w:hAnsi="Times New Roman" w:cs="Times New Roman"/>
          <w:sz w:val="28"/>
          <w:szCs w:val="28"/>
        </w:rPr>
        <w:t xml:space="preserve"> по-прежнему основная доля – более 97% </w:t>
      </w:r>
      <w:r w:rsidR="004E20AA">
        <w:rPr>
          <w:rFonts w:ascii="Times New Roman" w:hAnsi="Times New Roman" w:cs="Times New Roman"/>
          <w:sz w:val="28"/>
          <w:szCs w:val="28"/>
        </w:rPr>
        <w:t xml:space="preserve">– </w:t>
      </w:r>
      <w:r w:rsidRPr="00D5601C">
        <w:rPr>
          <w:rFonts w:ascii="Times New Roman" w:hAnsi="Times New Roman" w:cs="Times New Roman"/>
          <w:iCs/>
          <w:sz w:val="28"/>
          <w:szCs w:val="28"/>
        </w:rPr>
        <w:t>принадлежит обрабатывающим предприятиям.</w:t>
      </w:r>
    </w:p>
    <w:p w:rsidR="003E0DDD" w:rsidRPr="00D5601C" w:rsidRDefault="003E0DDD" w:rsidP="009068B0">
      <w:pPr>
        <w:pStyle w:val="Default"/>
        <w:ind w:firstLine="709"/>
        <w:jc w:val="both"/>
        <w:rPr>
          <w:rFonts w:ascii="Times New Roman" w:hAnsi="Times New Roman" w:cs="Times New Roman"/>
          <w:color w:val="auto"/>
          <w:sz w:val="28"/>
          <w:szCs w:val="28"/>
        </w:rPr>
      </w:pPr>
      <w:r w:rsidRPr="00D5601C">
        <w:rPr>
          <w:rFonts w:ascii="Times New Roman" w:hAnsi="Times New Roman" w:cs="Times New Roman"/>
          <w:color w:val="auto"/>
          <w:sz w:val="28"/>
          <w:szCs w:val="28"/>
        </w:rPr>
        <w:t xml:space="preserve">Развитие обрабатывающих производств является определяющим в развитии промышленности Дорогобужского </w:t>
      </w:r>
      <w:r w:rsidR="00013947">
        <w:rPr>
          <w:rFonts w:ascii="Times New Roman" w:hAnsi="Times New Roman" w:cs="Times New Roman"/>
          <w:color w:val="auto"/>
          <w:sz w:val="28"/>
          <w:szCs w:val="28"/>
        </w:rPr>
        <w:t>муниципального</w:t>
      </w:r>
      <w:r w:rsidR="004E20AA">
        <w:rPr>
          <w:rFonts w:ascii="Times New Roman" w:hAnsi="Times New Roman" w:cs="Times New Roman"/>
          <w:color w:val="auto"/>
          <w:sz w:val="28"/>
          <w:szCs w:val="28"/>
        </w:rPr>
        <w:t xml:space="preserve"> округа</w:t>
      </w:r>
      <w:r w:rsidRPr="00D5601C">
        <w:rPr>
          <w:rFonts w:ascii="Times New Roman" w:hAnsi="Times New Roman" w:cs="Times New Roman"/>
          <w:color w:val="auto"/>
          <w:sz w:val="28"/>
          <w:szCs w:val="28"/>
        </w:rPr>
        <w:t xml:space="preserve"> в целом. </w:t>
      </w:r>
    </w:p>
    <w:p w:rsidR="003E0DDD" w:rsidRPr="00D5601C" w:rsidRDefault="003E0DDD" w:rsidP="009068B0">
      <w:pPr>
        <w:spacing w:after="0" w:line="240" w:lineRule="auto"/>
        <w:ind w:firstLine="709"/>
        <w:jc w:val="both"/>
        <w:rPr>
          <w:rFonts w:ascii="Times New Roman" w:hAnsi="Times New Roman" w:cs="Times New Roman"/>
          <w:iCs/>
          <w:sz w:val="28"/>
          <w:szCs w:val="28"/>
        </w:rPr>
      </w:pPr>
      <w:r w:rsidRPr="00D5601C">
        <w:rPr>
          <w:rFonts w:ascii="Times New Roman" w:hAnsi="Times New Roman" w:cs="Times New Roman"/>
          <w:iCs/>
          <w:sz w:val="28"/>
          <w:szCs w:val="28"/>
        </w:rPr>
        <w:lastRenderedPageBreak/>
        <w:t>Наибольший удельный вес в обрабатывающих отраслях занимает химическое производство (95%).</w:t>
      </w:r>
    </w:p>
    <w:p w:rsidR="003E0DDD" w:rsidRPr="00D5601C" w:rsidRDefault="0065256C" w:rsidP="009068B0">
      <w:pPr>
        <w:spacing w:after="0" w:line="240" w:lineRule="auto"/>
        <w:ind w:firstLine="709"/>
        <w:jc w:val="both"/>
        <w:rPr>
          <w:rFonts w:ascii="Times New Roman" w:hAnsi="Times New Roman" w:cs="Times New Roman"/>
          <w:sz w:val="28"/>
          <w:szCs w:val="28"/>
        </w:rPr>
      </w:pPr>
      <w:r w:rsidRPr="00D5601C">
        <w:rPr>
          <w:rFonts w:ascii="Times New Roman" w:hAnsi="Times New Roman" w:cs="Times New Roman"/>
          <w:bCs/>
          <w:sz w:val="28"/>
          <w:szCs w:val="28"/>
        </w:rPr>
        <w:t xml:space="preserve">Отрасль </w:t>
      </w:r>
      <w:r w:rsidR="00013947">
        <w:rPr>
          <w:rFonts w:ascii="Times New Roman" w:hAnsi="Times New Roman" w:cs="Times New Roman"/>
          <w:bCs/>
          <w:sz w:val="28"/>
          <w:szCs w:val="28"/>
        </w:rPr>
        <w:t>«П</w:t>
      </w:r>
      <w:r w:rsidR="003E0DDD" w:rsidRPr="00D5601C">
        <w:rPr>
          <w:rFonts w:ascii="Times New Roman" w:hAnsi="Times New Roman" w:cs="Times New Roman"/>
          <w:bCs/>
          <w:sz w:val="28"/>
          <w:szCs w:val="28"/>
        </w:rPr>
        <w:t>роизводств</w:t>
      </w:r>
      <w:r w:rsidRPr="00D5601C">
        <w:rPr>
          <w:rFonts w:ascii="Times New Roman" w:hAnsi="Times New Roman" w:cs="Times New Roman"/>
          <w:bCs/>
          <w:sz w:val="28"/>
          <w:szCs w:val="28"/>
        </w:rPr>
        <w:t>о</w:t>
      </w:r>
      <w:r w:rsidR="003E0DDD" w:rsidRPr="00D5601C">
        <w:rPr>
          <w:rFonts w:ascii="Times New Roman" w:hAnsi="Times New Roman" w:cs="Times New Roman"/>
          <w:bCs/>
          <w:sz w:val="28"/>
          <w:szCs w:val="28"/>
        </w:rPr>
        <w:t xml:space="preserve"> химических веществ и химических продуктов</w:t>
      </w:r>
      <w:r w:rsidR="00013947">
        <w:rPr>
          <w:rFonts w:ascii="Times New Roman" w:hAnsi="Times New Roman" w:cs="Times New Roman"/>
          <w:bCs/>
          <w:sz w:val="28"/>
          <w:szCs w:val="28"/>
        </w:rPr>
        <w:t>»</w:t>
      </w:r>
      <w:r w:rsidR="003E0DDD" w:rsidRPr="00D5601C">
        <w:rPr>
          <w:rFonts w:ascii="Times New Roman" w:hAnsi="Times New Roman" w:cs="Times New Roman"/>
          <w:bCs/>
          <w:sz w:val="28"/>
          <w:szCs w:val="28"/>
        </w:rPr>
        <w:t xml:space="preserve"> </w:t>
      </w:r>
      <w:r w:rsidR="00FA793B" w:rsidRPr="00D5601C">
        <w:rPr>
          <w:rFonts w:ascii="Times New Roman" w:hAnsi="Times New Roman" w:cs="Times New Roman"/>
          <w:bCs/>
          <w:sz w:val="28"/>
          <w:szCs w:val="28"/>
        </w:rPr>
        <w:t>напрямую зависит от</w:t>
      </w:r>
      <w:r w:rsidR="004102DD" w:rsidRPr="00D5601C">
        <w:rPr>
          <w:rFonts w:ascii="Times New Roman" w:hAnsi="Times New Roman" w:cs="Times New Roman"/>
          <w:bCs/>
          <w:sz w:val="28"/>
          <w:szCs w:val="28"/>
        </w:rPr>
        <w:t xml:space="preserve"> развития </w:t>
      </w:r>
      <w:r w:rsidR="003E0DDD" w:rsidRPr="00D5601C">
        <w:rPr>
          <w:rFonts w:ascii="Times New Roman" w:hAnsi="Times New Roman" w:cs="Times New Roman"/>
          <w:sz w:val="28"/>
          <w:szCs w:val="28"/>
        </w:rPr>
        <w:t xml:space="preserve">ПАО </w:t>
      </w:r>
      <w:r w:rsidR="00C455A5" w:rsidRPr="00D5601C">
        <w:rPr>
          <w:rFonts w:ascii="Times New Roman" w:hAnsi="Times New Roman" w:cs="Times New Roman"/>
          <w:sz w:val="28"/>
          <w:szCs w:val="28"/>
        </w:rPr>
        <w:t>«</w:t>
      </w:r>
      <w:r w:rsidR="003E0DDD" w:rsidRPr="00D5601C">
        <w:rPr>
          <w:rFonts w:ascii="Times New Roman" w:hAnsi="Times New Roman" w:cs="Times New Roman"/>
          <w:sz w:val="28"/>
          <w:szCs w:val="28"/>
        </w:rPr>
        <w:t>Дорогобуж</w:t>
      </w:r>
      <w:r w:rsidR="00C455A5" w:rsidRPr="00D5601C">
        <w:rPr>
          <w:rFonts w:ascii="Times New Roman" w:hAnsi="Times New Roman" w:cs="Times New Roman"/>
          <w:sz w:val="28"/>
          <w:szCs w:val="28"/>
        </w:rPr>
        <w:t>»</w:t>
      </w:r>
      <w:r w:rsidR="003802D6" w:rsidRPr="00D5601C">
        <w:rPr>
          <w:rFonts w:ascii="Times New Roman" w:hAnsi="Times New Roman" w:cs="Times New Roman"/>
          <w:sz w:val="28"/>
          <w:szCs w:val="28"/>
        </w:rPr>
        <w:t>.</w:t>
      </w:r>
    </w:p>
    <w:p w:rsidR="003E0DDD" w:rsidRPr="00D5601C" w:rsidRDefault="003E0DDD" w:rsidP="009068B0">
      <w:pPr>
        <w:pStyle w:val="Default"/>
        <w:ind w:firstLine="709"/>
        <w:jc w:val="both"/>
        <w:rPr>
          <w:rFonts w:ascii="Times New Roman" w:hAnsi="Times New Roman" w:cs="Times New Roman"/>
          <w:color w:val="auto"/>
          <w:sz w:val="28"/>
          <w:szCs w:val="28"/>
        </w:rPr>
      </w:pPr>
      <w:r w:rsidRPr="00D5601C">
        <w:rPr>
          <w:rFonts w:ascii="Times New Roman" w:hAnsi="Times New Roman" w:cs="Times New Roman"/>
          <w:bCs/>
          <w:color w:val="auto"/>
          <w:sz w:val="28"/>
          <w:szCs w:val="28"/>
        </w:rPr>
        <w:t xml:space="preserve">В производстве готовых металлических изделий, кроме машин и </w:t>
      </w:r>
      <w:r w:rsidR="00142840" w:rsidRPr="00D5601C">
        <w:rPr>
          <w:rFonts w:ascii="Times New Roman" w:hAnsi="Times New Roman" w:cs="Times New Roman"/>
          <w:bCs/>
          <w:color w:val="auto"/>
          <w:sz w:val="28"/>
          <w:szCs w:val="28"/>
        </w:rPr>
        <w:t>оборудования</w:t>
      </w:r>
      <w:r w:rsidR="00013947">
        <w:rPr>
          <w:rFonts w:ascii="Times New Roman" w:hAnsi="Times New Roman" w:cs="Times New Roman"/>
          <w:bCs/>
          <w:color w:val="auto"/>
          <w:sz w:val="28"/>
          <w:szCs w:val="28"/>
        </w:rPr>
        <w:t>,</w:t>
      </w:r>
      <w:r w:rsidR="00142840" w:rsidRPr="00D5601C">
        <w:rPr>
          <w:rFonts w:ascii="Times New Roman" w:hAnsi="Times New Roman" w:cs="Times New Roman"/>
          <w:bCs/>
          <w:color w:val="auto"/>
          <w:sz w:val="28"/>
          <w:szCs w:val="28"/>
        </w:rPr>
        <w:t xml:space="preserve"> значимым</w:t>
      </w:r>
      <w:r w:rsidRPr="00D5601C">
        <w:rPr>
          <w:rFonts w:ascii="Times New Roman" w:hAnsi="Times New Roman" w:cs="Times New Roman"/>
          <w:color w:val="auto"/>
          <w:sz w:val="28"/>
          <w:szCs w:val="28"/>
        </w:rPr>
        <w:t xml:space="preserve"> предприятием, определяющим развитие данного сектора</w:t>
      </w:r>
      <w:r w:rsidR="00A2625F" w:rsidRPr="00D5601C">
        <w:rPr>
          <w:rFonts w:ascii="Times New Roman" w:hAnsi="Times New Roman" w:cs="Times New Roman"/>
          <w:color w:val="auto"/>
          <w:sz w:val="28"/>
          <w:szCs w:val="28"/>
        </w:rPr>
        <w:t>, являе</w:t>
      </w:r>
      <w:r w:rsidRPr="00D5601C">
        <w:rPr>
          <w:rFonts w:ascii="Times New Roman" w:hAnsi="Times New Roman" w:cs="Times New Roman"/>
          <w:color w:val="auto"/>
          <w:sz w:val="28"/>
          <w:szCs w:val="28"/>
        </w:rPr>
        <w:t xml:space="preserve">тся </w:t>
      </w:r>
      <w:r w:rsidR="003802D6" w:rsidRPr="00D5601C">
        <w:rPr>
          <w:rFonts w:ascii="Times New Roman" w:hAnsi="Times New Roman" w:cs="Times New Roman"/>
          <w:color w:val="auto"/>
          <w:sz w:val="28"/>
          <w:szCs w:val="28"/>
        </w:rPr>
        <w:t>ОО</w:t>
      </w:r>
      <w:r w:rsidRPr="00D5601C">
        <w:rPr>
          <w:rFonts w:ascii="Times New Roman" w:hAnsi="Times New Roman" w:cs="Times New Roman"/>
          <w:color w:val="auto"/>
          <w:sz w:val="28"/>
          <w:szCs w:val="28"/>
        </w:rPr>
        <w:t xml:space="preserve">О </w:t>
      </w:r>
      <w:r w:rsidR="00C455A5" w:rsidRPr="00D5601C">
        <w:rPr>
          <w:rFonts w:ascii="Times New Roman" w:hAnsi="Times New Roman" w:cs="Times New Roman"/>
          <w:color w:val="auto"/>
          <w:sz w:val="28"/>
          <w:szCs w:val="28"/>
        </w:rPr>
        <w:t>«</w:t>
      </w:r>
      <w:r w:rsidRPr="00D5601C">
        <w:rPr>
          <w:rFonts w:ascii="Times New Roman" w:hAnsi="Times New Roman" w:cs="Times New Roman"/>
          <w:color w:val="auto"/>
          <w:sz w:val="28"/>
          <w:szCs w:val="28"/>
        </w:rPr>
        <w:t>Дорогобужкотломаш</w:t>
      </w:r>
      <w:r w:rsidR="00C455A5" w:rsidRPr="00D5601C">
        <w:rPr>
          <w:rFonts w:ascii="Times New Roman" w:hAnsi="Times New Roman" w:cs="Times New Roman"/>
          <w:color w:val="auto"/>
          <w:sz w:val="28"/>
          <w:szCs w:val="28"/>
        </w:rPr>
        <w:t>»</w:t>
      </w:r>
      <w:r w:rsidRPr="00D5601C">
        <w:rPr>
          <w:rFonts w:ascii="Times New Roman" w:hAnsi="Times New Roman" w:cs="Times New Roman"/>
          <w:color w:val="auto"/>
          <w:sz w:val="28"/>
          <w:szCs w:val="28"/>
        </w:rPr>
        <w:t>.</w:t>
      </w:r>
    </w:p>
    <w:p w:rsidR="003E0DDD" w:rsidRPr="00D5601C" w:rsidRDefault="00013947" w:rsidP="009068B0">
      <w:pPr>
        <w:pStyle w:val="Default"/>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О</w:t>
      </w:r>
      <w:r w:rsidRPr="00D5601C">
        <w:rPr>
          <w:rFonts w:ascii="Times New Roman" w:hAnsi="Times New Roman" w:cs="Times New Roman"/>
          <w:color w:val="auto"/>
          <w:sz w:val="28"/>
          <w:szCs w:val="28"/>
        </w:rPr>
        <w:t xml:space="preserve">бъем производства по виду экономической деятельности </w:t>
      </w:r>
      <w:r>
        <w:rPr>
          <w:rFonts w:ascii="Times New Roman" w:hAnsi="Times New Roman" w:cs="Times New Roman"/>
          <w:color w:val="auto"/>
          <w:sz w:val="28"/>
          <w:szCs w:val="28"/>
        </w:rPr>
        <w:t>«О</w:t>
      </w:r>
      <w:r w:rsidR="003E0DDD" w:rsidRPr="00D5601C">
        <w:rPr>
          <w:rFonts w:ascii="Times New Roman" w:hAnsi="Times New Roman" w:cs="Times New Roman"/>
          <w:bCs/>
          <w:iCs/>
          <w:color w:val="auto"/>
          <w:sz w:val="28"/>
          <w:szCs w:val="28"/>
        </w:rPr>
        <w:t>беспечение электрической энергией, паром</w:t>
      </w:r>
      <w:r>
        <w:rPr>
          <w:rFonts w:ascii="Times New Roman" w:hAnsi="Times New Roman" w:cs="Times New Roman"/>
          <w:bCs/>
          <w:iCs/>
          <w:color w:val="auto"/>
          <w:sz w:val="28"/>
          <w:szCs w:val="28"/>
        </w:rPr>
        <w:t>»</w:t>
      </w:r>
      <w:r w:rsidR="00A772E4" w:rsidRPr="00D5601C">
        <w:rPr>
          <w:rFonts w:ascii="Times New Roman" w:hAnsi="Times New Roman" w:cs="Times New Roman"/>
          <w:bCs/>
          <w:iCs/>
          <w:color w:val="auto"/>
          <w:sz w:val="28"/>
          <w:szCs w:val="28"/>
        </w:rPr>
        <w:t xml:space="preserve"> </w:t>
      </w:r>
      <w:r w:rsidR="003E0DDD" w:rsidRPr="00D5601C">
        <w:rPr>
          <w:rFonts w:ascii="Times New Roman" w:hAnsi="Times New Roman" w:cs="Times New Roman"/>
          <w:color w:val="auto"/>
          <w:sz w:val="28"/>
          <w:szCs w:val="28"/>
        </w:rPr>
        <w:t>напрямую связан с работой</w:t>
      </w:r>
      <w:r w:rsidR="00142840" w:rsidRPr="00D5601C">
        <w:rPr>
          <w:rFonts w:ascii="Times New Roman" w:hAnsi="Times New Roman" w:cs="Times New Roman"/>
          <w:color w:val="auto"/>
          <w:sz w:val="28"/>
          <w:szCs w:val="28"/>
        </w:rPr>
        <w:t xml:space="preserve"> </w:t>
      </w:r>
      <w:r w:rsidR="003E0DDD" w:rsidRPr="00D5601C">
        <w:rPr>
          <w:rFonts w:ascii="Times New Roman" w:hAnsi="Times New Roman" w:cs="Times New Roman"/>
          <w:bCs/>
          <w:color w:val="auto"/>
          <w:sz w:val="28"/>
          <w:szCs w:val="28"/>
        </w:rPr>
        <w:t xml:space="preserve">ООО </w:t>
      </w:r>
      <w:r w:rsidR="00C455A5" w:rsidRPr="00D5601C">
        <w:rPr>
          <w:rFonts w:ascii="Times New Roman" w:hAnsi="Times New Roman" w:cs="Times New Roman"/>
          <w:bCs/>
          <w:color w:val="auto"/>
          <w:sz w:val="28"/>
          <w:szCs w:val="28"/>
        </w:rPr>
        <w:t>«</w:t>
      </w:r>
      <w:r w:rsidR="003E0DDD" w:rsidRPr="00D5601C">
        <w:rPr>
          <w:rFonts w:ascii="Times New Roman" w:hAnsi="Times New Roman" w:cs="Times New Roman"/>
          <w:bCs/>
          <w:color w:val="auto"/>
          <w:sz w:val="28"/>
          <w:szCs w:val="28"/>
        </w:rPr>
        <w:t>Дорогобужская ТЭЦ</w:t>
      </w:r>
      <w:r w:rsidR="00C455A5" w:rsidRPr="00D5601C">
        <w:rPr>
          <w:rFonts w:ascii="Times New Roman" w:hAnsi="Times New Roman" w:cs="Times New Roman"/>
          <w:bCs/>
          <w:color w:val="auto"/>
          <w:sz w:val="28"/>
          <w:szCs w:val="28"/>
        </w:rPr>
        <w:t>»</w:t>
      </w:r>
      <w:r w:rsidR="00EC4353" w:rsidRPr="00D5601C">
        <w:rPr>
          <w:rFonts w:ascii="Times New Roman" w:hAnsi="Times New Roman" w:cs="Times New Roman"/>
          <w:bCs/>
          <w:color w:val="auto"/>
          <w:sz w:val="28"/>
          <w:szCs w:val="28"/>
        </w:rPr>
        <w:t xml:space="preserve"> и ООО </w:t>
      </w:r>
      <w:r w:rsidR="00C455A5" w:rsidRPr="00D5601C">
        <w:rPr>
          <w:rFonts w:ascii="Times New Roman" w:hAnsi="Times New Roman" w:cs="Times New Roman"/>
          <w:bCs/>
          <w:color w:val="auto"/>
          <w:sz w:val="28"/>
          <w:szCs w:val="28"/>
        </w:rPr>
        <w:t>«</w:t>
      </w:r>
      <w:proofErr w:type="spellStart"/>
      <w:r w:rsidR="00EC4353" w:rsidRPr="00D5601C">
        <w:rPr>
          <w:rFonts w:ascii="Times New Roman" w:hAnsi="Times New Roman" w:cs="Times New Roman"/>
          <w:bCs/>
          <w:color w:val="auto"/>
          <w:sz w:val="28"/>
          <w:szCs w:val="28"/>
        </w:rPr>
        <w:t>Смоленскрегионтеплоэнерго</w:t>
      </w:r>
      <w:proofErr w:type="spellEnd"/>
      <w:r w:rsidR="00C455A5" w:rsidRPr="00D5601C">
        <w:rPr>
          <w:rFonts w:ascii="Times New Roman" w:hAnsi="Times New Roman" w:cs="Times New Roman"/>
          <w:bCs/>
          <w:color w:val="auto"/>
          <w:sz w:val="28"/>
          <w:szCs w:val="28"/>
        </w:rPr>
        <w:t>»</w:t>
      </w:r>
      <w:r w:rsidR="003E0DDD" w:rsidRPr="00D5601C">
        <w:rPr>
          <w:rFonts w:ascii="Times New Roman" w:hAnsi="Times New Roman" w:cs="Times New Roman"/>
          <w:bCs/>
          <w:color w:val="auto"/>
          <w:sz w:val="28"/>
          <w:szCs w:val="28"/>
        </w:rPr>
        <w:t>.</w:t>
      </w:r>
    </w:p>
    <w:p w:rsidR="00816E35" w:rsidRPr="00D5601C" w:rsidRDefault="00816E35" w:rsidP="009068B0">
      <w:pPr>
        <w:pStyle w:val="Default"/>
        <w:ind w:firstLine="709"/>
        <w:jc w:val="both"/>
        <w:rPr>
          <w:rFonts w:ascii="Times New Roman" w:hAnsi="Times New Roman" w:cs="Times New Roman"/>
          <w:bCs/>
          <w:color w:val="auto"/>
          <w:sz w:val="28"/>
          <w:szCs w:val="28"/>
        </w:rPr>
      </w:pPr>
      <w:r w:rsidRPr="00D5601C">
        <w:rPr>
          <w:rFonts w:ascii="Times New Roman" w:hAnsi="Times New Roman" w:cs="Times New Roman"/>
          <w:bCs/>
          <w:color w:val="auto"/>
          <w:sz w:val="28"/>
          <w:szCs w:val="28"/>
        </w:rPr>
        <w:t xml:space="preserve">Численность работников по крупным и средним предприятиям Дорогобужского </w:t>
      </w:r>
      <w:r w:rsidR="00013947">
        <w:rPr>
          <w:rFonts w:ascii="Times New Roman" w:hAnsi="Times New Roman" w:cs="Times New Roman"/>
          <w:bCs/>
          <w:color w:val="auto"/>
          <w:sz w:val="28"/>
          <w:szCs w:val="28"/>
        </w:rPr>
        <w:t>муниципального округа</w:t>
      </w:r>
      <w:r w:rsidRPr="00D5601C">
        <w:rPr>
          <w:rFonts w:ascii="Times New Roman" w:hAnsi="Times New Roman" w:cs="Times New Roman"/>
          <w:bCs/>
          <w:color w:val="auto"/>
          <w:sz w:val="28"/>
          <w:szCs w:val="28"/>
        </w:rPr>
        <w:t xml:space="preserve"> в 20</w:t>
      </w:r>
      <w:r w:rsidR="00286C08" w:rsidRPr="00D5601C">
        <w:rPr>
          <w:rFonts w:ascii="Times New Roman" w:hAnsi="Times New Roman" w:cs="Times New Roman"/>
          <w:bCs/>
          <w:color w:val="auto"/>
          <w:sz w:val="28"/>
          <w:szCs w:val="28"/>
        </w:rPr>
        <w:t>2</w:t>
      </w:r>
      <w:r w:rsidR="00A13F75" w:rsidRPr="00D5601C">
        <w:rPr>
          <w:rFonts w:ascii="Times New Roman" w:hAnsi="Times New Roman" w:cs="Times New Roman"/>
          <w:bCs/>
          <w:color w:val="auto"/>
          <w:sz w:val="28"/>
          <w:szCs w:val="28"/>
        </w:rPr>
        <w:t>4</w:t>
      </w:r>
      <w:r w:rsidR="00010B15" w:rsidRPr="00D5601C">
        <w:rPr>
          <w:rFonts w:ascii="Times New Roman" w:hAnsi="Times New Roman" w:cs="Times New Roman"/>
          <w:bCs/>
          <w:color w:val="auto"/>
          <w:sz w:val="28"/>
          <w:szCs w:val="28"/>
        </w:rPr>
        <w:t xml:space="preserve"> году составила</w:t>
      </w:r>
      <w:r w:rsidRPr="00D5601C">
        <w:rPr>
          <w:rFonts w:ascii="Times New Roman" w:hAnsi="Times New Roman" w:cs="Times New Roman"/>
          <w:bCs/>
          <w:color w:val="auto"/>
          <w:sz w:val="28"/>
          <w:szCs w:val="28"/>
        </w:rPr>
        <w:t xml:space="preserve"> </w:t>
      </w:r>
      <w:r w:rsidR="009118A2" w:rsidRPr="00D5601C">
        <w:rPr>
          <w:rFonts w:ascii="Times New Roman" w:hAnsi="Times New Roman" w:cs="Times New Roman"/>
          <w:bCs/>
          <w:color w:val="auto"/>
          <w:sz w:val="28"/>
          <w:szCs w:val="28"/>
        </w:rPr>
        <w:t>6</w:t>
      </w:r>
      <w:r w:rsidR="00013947">
        <w:rPr>
          <w:rFonts w:ascii="Times New Roman" w:hAnsi="Times New Roman" w:cs="Times New Roman"/>
          <w:bCs/>
          <w:color w:val="auto"/>
          <w:sz w:val="28"/>
          <w:szCs w:val="28"/>
        </w:rPr>
        <w:t> </w:t>
      </w:r>
      <w:r w:rsidR="009118A2" w:rsidRPr="00D5601C">
        <w:rPr>
          <w:rFonts w:ascii="Times New Roman" w:hAnsi="Times New Roman" w:cs="Times New Roman"/>
          <w:bCs/>
          <w:color w:val="auto"/>
          <w:sz w:val="28"/>
          <w:szCs w:val="28"/>
        </w:rPr>
        <w:t>093</w:t>
      </w:r>
      <w:r w:rsidRPr="00D5601C">
        <w:rPr>
          <w:rFonts w:ascii="Times New Roman" w:hAnsi="Times New Roman" w:cs="Times New Roman"/>
          <w:bCs/>
          <w:color w:val="auto"/>
          <w:sz w:val="28"/>
          <w:szCs w:val="28"/>
        </w:rPr>
        <w:t xml:space="preserve"> человека, среднемесячная заработная плата работников составила </w:t>
      </w:r>
      <w:r w:rsidR="009118A2" w:rsidRPr="00D5601C">
        <w:rPr>
          <w:rFonts w:ascii="Times New Roman" w:hAnsi="Times New Roman" w:cs="Times New Roman"/>
          <w:bCs/>
          <w:color w:val="auto"/>
          <w:sz w:val="28"/>
          <w:szCs w:val="28"/>
        </w:rPr>
        <w:t>71</w:t>
      </w:r>
      <w:r w:rsidR="00013947">
        <w:rPr>
          <w:rFonts w:ascii="Times New Roman" w:hAnsi="Times New Roman" w:cs="Times New Roman"/>
          <w:bCs/>
          <w:color w:val="auto"/>
          <w:sz w:val="28"/>
          <w:szCs w:val="28"/>
        </w:rPr>
        <w:t> </w:t>
      </w:r>
      <w:r w:rsidR="009118A2" w:rsidRPr="00D5601C">
        <w:rPr>
          <w:rFonts w:ascii="Times New Roman" w:hAnsi="Times New Roman" w:cs="Times New Roman"/>
          <w:bCs/>
          <w:color w:val="auto"/>
          <w:sz w:val="28"/>
          <w:szCs w:val="28"/>
        </w:rPr>
        <w:t>480,0</w:t>
      </w:r>
      <w:r w:rsidRPr="00D5601C">
        <w:rPr>
          <w:rFonts w:ascii="Times New Roman" w:hAnsi="Times New Roman" w:cs="Times New Roman"/>
          <w:bCs/>
          <w:color w:val="auto"/>
          <w:sz w:val="28"/>
          <w:szCs w:val="28"/>
        </w:rPr>
        <w:t xml:space="preserve"> рублей</w:t>
      </w:r>
      <w:r w:rsidR="000543DC" w:rsidRPr="00D5601C">
        <w:rPr>
          <w:rFonts w:ascii="Times New Roman" w:hAnsi="Times New Roman" w:cs="Times New Roman"/>
          <w:bCs/>
          <w:color w:val="auto"/>
          <w:sz w:val="28"/>
          <w:szCs w:val="28"/>
        </w:rPr>
        <w:t>, 131,2 % к уровню 202</w:t>
      </w:r>
      <w:r w:rsidR="00E5388D">
        <w:rPr>
          <w:rFonts w:ascii="Times New Roman" w:hAnsi="Times New Roman" w:cs="Times New Roman"/>
          <w:bCs/>
          <w:color w:val="auto"/>
          <w:sz w:val="28"/>
          <w:szCs w:val="28"/>
        </w:rPr>
        <w:t>3</w:t>
      </w:r>
      <w:r w:rsidR="000543DC" w:rsidRPr="00D5601C">
        <w:rPr>
          <w:rFonts w:ascii="Times New Roman" w:hAnsi="Times New Roman" w:cs="Times New Roman"/>
          <w:bCs/>
          <w:color w:val="auto"/>
          <w:sz w:val="28"/>
          <w:szCs w:val="28"/>
        </w:rPr>
        <w:t xml:space="preserve"> года</w:t>
      </w:r>
      <w:r w:rsidR="00010B15" w:rsidRPr="00D5601C">
        <w:rPr>
          <w:rFonts w:ascii="Times New Roman" w:hAnsi="Times New Roman" w:cs="Times New Roman"/>
          <w:bCs/>
          <w:color w:val="auto"/>
          <w:sz w:val="28"/>
          <w:szCs w:val="28"/>
        </w:rPr>
        <w:t>.</w:t>
      </w:r>
    </w:p>
    <w:p w:rsidR="00D86EEF" w:rsidRPr="00D5601C" w:rsidRDefault="00D86EEF" w:rsidP="009068B0">
      <w:pPr>
        <w:shd w:val="clear" w:color="auto" w:fill="FFFFFF"/>
        <w:spacing w:after="0" w:line="240" w:lineRule="auto"/>
        <w:ind w:firstLine="709"/>
        <w:jc w:val="both"/>
        <w:rPr>
          <w:rFonts w:ascii="Arial" w:eastAsia="Times New Roman" w:hAnsi="Arial" w:cs="Arial"/>
          <w:sz w:val="23"/>
          <w:szCs w:val="23"/>
        </w:rPr>
      </w:pPr>
      <w:r w:rsidRPr="00D5601C">
        <w:rPr>
          <w:rFonts w:ascii="Times New Roman" w:eastAsia="Times New Roman" w:hAnsi="Times New Roman" w:cs="Times New Roman"/>
          <w:sz w:val="28"/>
          <w:szCs w:val="28"/>
        </w:rPr>
        <w:t>В 2024 году в рамках реализации государственной программы «Комплексное развитие сельских территорий»</w:t>
      </w:r>
      <w:r w:rsidRPr="00D5601C">
        <w:rPr>
          <w:rFonts w:ascii="Times New Roman" w:eastAsia="Times New Roman" w:hAnsi="Times New Roman" w:cs="Times New Roman"/>
          <w:sz w:val="28"/>
          <w:szCs w:val="28"/>
          <w:shd w:val="clear" w:color="auto" w:fill="FFFFFF"/>
        </w:rPr>
        <w:t>, Администрации</w:t>
      </w:r>
      <w:r w:rsidR="00013947">
        <w:rPr>
          <w:rFonts w:ascii="Times New Roman" w:eastAsia="Times New Roman" w:hAnsi="Times New Roman" w:cs="Times New Roman"/>
          <w:sz w:val="28"/>
          <w:szCs w:val="28"/>
          <w:shd w:val="clear" w:color="auto" w:fill="FFFFFF"/>
        </w:rPr>
        <w:t xml:space="preserve"> </w:t>
      </w:r>
      <w:r w:rsidRPr="00D5601C">
        <w:rPr>
          <w:rFonts w:ascii="Times New Roman" w:eastAsia="Times New Roman" w:hAnsi="Times New Roman" w:cs="Times New Roman"/>
          <w:sz w:val="28"/>
          <w:szCs w:val="28"/>
          <w:shd w:val="clear" w:color="auto" w:fill="FFFFFF"/>
        </w:rPr>
        <w:t>были выделены средства для приобретения 40 благоустроенных квартир для предоставления гражданам по договору найма жилого помещения в г. Дорогобуже.</w:t>
      </w:r>
    </w:p>
    <w:p w:rsidR="00D86EEF" w:rsidRPr="00D5601C" w:rsidRDefault="00D86EEF" w:rsidP="009068B0">
      <w:pPr>
        <w:shd w:val="clear" w:color="auto" w:fill="FFFFFF"/>
        <w:spacing w:after="0" w:line="240" w:lineRule="auto"/>
        <w:ind w:firstLine="709"/>
        <w:jc w:val="both"/>
        <w:rPr>
          <w:rFonts w:ascii="Arial" w:eastAsia="Times New Roman" w:hAnsi="Arial" w:cs="Arial"/>
          <w:sz w:val="23"/>
          <w:szCs w:val="23"/>
        </w:rPr>
      </w:pPr>
      <w:r w:rsidRPr="00D5601C">
        <w:rPr>
          <w:rFonts w:ascii="Times New Roman" w:eastAsia="Times New Roman" w:hAnsi="Times New Roman" w:cs="Times New Roman"/>
          <w:sz w:val="28"/>
          <w:szCs w:val="28"/>
        </w:rPr>
        <w:t>Общий размер субсидии на обеспечение комплексного развития сельских территорий (на строительство (приобретение) жилого помещения (жилого дома) на сельских территориях, территориях опорных населенных пунктов, предоставляемого гражданам РФ, проживающим на сельских территориях, территориях опорных населенных пунктов, по договору найма жилого помещения), предоставл</w:t>
      </w:r>
      <w:r w:rsidR="001F3F28">
        <w:rPr>
          <w:rFonts w:ascii="Times New Roman" w:eastAsia="Times New Roman" w:hAnsi="Times New Roman" w:cs="Times New Roman"/>
          <w:sz w:val="28"/>
          <w:szCs w:val="28"/>
        </w:rPr>
        <w:t>енной</w:t>
      </w:r>
      <w:r w:rsidRPr="00D5601C">
        <w:rPr>
          <w:rFonts w:ascii="Times New Roman" w:eastAsia="Times New Roman" w:hAnsi="Times New Roman" w:cs="Times New Roman"/>
          <w:sz w:val="28"/>
          <w:szCs w:val="28"/>
        </w:rPr>
        <w:t xml:space="preserve"> из бюджета Смоленской области бюджету муниципального образования «Дорогобужский район» Смоленской области в 2024 году, составил более 110 миллионов рублей.</w:t>
      </w:r>
    </w:p>
    <w:p w:rsidR="00D86EEF" w:rsidRPr="00D5601C" w:rsidRDefault="00D86EEF" w:rsidP="009068B0">
      <w:pPr>
        <w:shd w:val="clear" w:color="auto" w:fill="FFFFFF"/>
        <w:spacing w:after="0" w:line="240" w:lineRule="auto"/>
        <w:ind w:firstLine="709"/>
        <w:jc w:val="both"/>
        <w:rPr>
          <w:rFonts w:ascii="Arial" w:eastAsia="Times New Roman" w:hAnsi="Arial" w:cs="Arial"/>
          <w:sz w:val="23"/>
          <w:szCs w:val="23"/>
        </w:rPr>
      </w:pPr>
      <w:r w:rsidRPr="00D5601C">
        <w:rPr>
          <w:rFonts w:ascii="Times New Roman" w:eastAsia="Times New Roman" w:hAnsi="Times New Roman" w:cs="Times New Roman"/>
          <w:sz w:val="28"/>
          <w:szCs w:val="28"/>
          <w:shd w:val="clear" w:color="auto" w:fill="FFFFFF"/>
        </w:rPr>
        <w:t>Для закрепления и привлечения квалифицированных кадров для работы в сельской местности </w:t>
      </w:r>
      <w:r w:rsidR="00013947">
        <w:rPr>
          <w:rFonts w:ascii="Times New Roman" w:eastAsia="Times New Roman" w:hAnsi="Times New Roman" w:cs="Times New Roman"/>
          <w:sz w:val="28"/>
          <w:szCs w:val="28"/>
          <w:shd w:val="clear" w:color="auto" w:fill="FFFFFF"/>
        </w:rPr>
        <w:t xml:space="preserve">и малых городах </w:t>
      </w:r>
      <w:r w:rsidRPr="00D5601C">
        <w:rPr>
          <w:rFonts w:ascii="Times New Roman" w:eastAsia="Times New Roman" w:hAnsi="Times New Roman" w:cs="Times New Roman"/>
          <w:sz w:val="28"/>
          <w:szCs w:val="28"/>
          <w:shd w:val="clear" w:color="auto" w:fill="FFFFFF"/>
        </w:rPr>
        <w:t>были</w:t>
      </w:r>
      <w:r w:rsidRPr="00D5601C">
        <w:rPr>
          <w:rFonts w:ascii="Times New Roman" w:eastAsia="Times New Roman" w:hAnsi="Times New Roman" w:cs="Times New Roman"/>
          <w:sz w:val="28"/>
          <w:szCs w:val="28"/>
        </w:rPr>
        <w:t xml:space="preserve"> заключены 2 инвестиционных договора с инвесторами</w:t>
      </w:r>
      <w:r w:rsidR="00013947">
        <w:rPr>
          <w:rFonts w:ascii="Times New Roman" w:eastAsia="Times New Roman" w:hAnsi="Times New Roman" w:cs="Times New Roman"/>
          <w:sz w:val="28"/>
          <w:szCs w:val="28"/>
          <w:shd w:val="clear" w:color="auto" w:fill="FFFFFF"/>
        </w:rPr>
        <w:t xml:space="preserve"> на</w:t>
      </w:r>
      <w:r w:rsidRPr="00D5601C">
        <w:rPr>
          <w:rFonts w:ascii="Times New Roman" w:eastAsia="Times New Roman" w:hAnsi="Times New Roman" w:cs="Times New Roman"/>
          <w:sz w:val="28"/>
          <w:szCs w:val="28"/>
          <w:shd w:val="clear" w:color="auto" w:fill="FFFFFF"/>
        </w:rPr>
        <w:t xml:space="preserve"> строительств</w:t>
      </w:r>
      <w:r w:rsidR="00013947">
        <w:rPr>
          <w:rFonts w:ascii="Times New Roman" w:eastAsia="Times New Roman" w:hAnsi="Times New Roman" w:cs="Times New Roman"/>
          <w:sz w:val="28"/>
          <w:szCs w:val="28"/>
          <w:shd w:val="clear" w:color="auto" w:fill="FFFFFF"/>
        </w:rPr>
        <w:t>о</w:t>
      </w:r>
      <w:r w:rsidRPr="00D5601C">
        <w:rPr>
          <w:rFonts w:ascii="Times New Roman" w:eastAsia="Times New Roman" w:hAnsi="Times New Roman" w:cs="Times New Roman"/>
          <w:sz w:val="28"/>
          <w:szCs w:val="28"/>
          <w:shd w:val="clear" w:color="auto" w:fill="FFFFFF"/>
        </w:rPr>
        <w:t xml:space="preserve"> жилья для своих работников</w:t>
      </w:r>
      <w:r w:rsidR="00013947">
        <w:rPr>
          <w:rFonts w:ascii="Times New Roman" w:eastAsia="Times New Roman" w:hAnsi="Times New Roman" w:cs="Times New Roman"/>
          <w:sz w:val="28"/>
          <w:szCs w:val="28"/>
          <w:shd w:val="clear" w:color="auto" w:fill="FFFFFF"/>
        </w:rPr>
        <w:t xml:space="preserve">: </w:t>
      </w:r>
      <w:r w:rsidRPr="00D5601C">
        <w:rPr>
          <w:rFonts w:ascii="Times New Roman" w:eastAsia="Times New Roman" w:hAnsi="Times New Roman" w:cs="Times New Roman"/>
          <w:sz w:val="28"/>
          <w:szCs w:val="28"/>
          <w:shd w:val="clear" w:color="auto" w:fill="FFFFFF"/>
        </w:rPr>
        <w:t xml:space="preserve">ПАО «Дорогобуж» - 4 квартиры, ООО «Золотая Нива» - 4 квартиры. Всего средств инвесторов для </w:t>
      </w:r>
      <w:proofErr w:type="spellStart"/>
      <w:r w:rsidRPr="00D5601C">
        <w:rPr>
          <w:rFonts w:ascii="Times New Roman" w:eastAsia="Times New Roman" w:hAnsi="Times New Roman" w:cs="Times New Roman"/>
          <w:sz w:val="28"/>
          <w:szCs w:val="28"/>
          <w:shd w:val="clear" w:color="auto" w:fill="FFFFFF"/>
        </w:rPr>
        <w:t>софинансирования</w:t>
      </w:r>
      <w:proofErr w:type="spellEnd"/>
      <w:r w:rsidRPr="00D5601C">
        <w:rPr>
          <w:rFonts w:ascii="Times New Roman" w:eastAsia="Times New Roman" w:hAnsi="Times New Roman" w:cs="Times New Roman"/>
          <w:sz w:val="28"/>
          <w:szCs w:val="28"/>
          <w:shd w:val="clear" w:color="auto" w:fill="FFFFFF"/>
        </w:rPr>
        <w:t xml:space="preserve"> строительства было привлечено 7,4 млн. рублей.</w:t>
      </w:r>
    </w:p>
    <w:p w:rsidR="00D86EEF" w:rsidRPr="00D5601C" w:rsidRDefault="00D86EEF" w:rsidP="009068B0">
      <w:pPr>
        <w:shd w:val="clear" w:color="auto" w:fill="FFFFFF"/>
        <w:spacing w:after="0" w:line="240" w:lineRule="auto"/>
        <w:ind w:firstLine="709"/>
        <w:jc w:val="both"/>
        <w:rPr>
          <w:rFonts w:ascii="Arial" w:eastAsia="Times New Roman" w:hAnsi="Arial" w:cs="Arial"/>
          <w:sz w:val="23"/>
          <w:szCs w:val="23"/>
        </w:rPr>
      </w:pPr>
      <w:r w:rsidRPr="00D5601C">
        <w:rPr>
          <w:rFonts w:ascii="Times New Roman" w:eastAsia="Times New Roman" w:hAnsi="Times New Roman" w:cs="Times New Roman"/>
          <w:sz w:val="28"/>
          <w:szCs w:val="28"/>
          <w:shd w:val="clear" w:color="auto" w:fill="FFFFFF"/>
        </w:rPr>
        <w:t>На основании результатов проведения электронных аукционов 29 марта 2024 года Администрацией было заключено девять муниципальных контрактов (договоров участия в долевом строительстве) на приобретение благоустроенных к</w:t>
      </w:r>
      <w:r w:rsidRPr="00D5601C">
        <w:rPr>
          <w:rFonts w:ascii="Times New Roman" w:eastAsia="Times New Roman" w:hAnsi="Times New Roman" w:cs="Times New Roman"/>
          <w:sz w:val="28"/>
          <w:szCs w:val="28"/>
          <w:bdr w:val="none" w:sz="0" w:space="0" w:color="auto" w:frame="1"/>
        </w:rPr>
        <w:t>вартир</w:t>
      </w:r>
      <w:r w:rsidR="001F3F28">
        <w:rPr>
          <w:rFonts w:ascii="Times New Roman" w:eastAsia="Times New Roman" w:hAnsi="Times New Roman" w:cs="Times New Roman"/>
          <w:sz w:val="28"/>
          <w:szCs w:val="28"/>
          <w:bdr w:val="none" w:sz="0" w:space="0" w:color="auto" w:frame="1"/>
        </w:rPr>
        <w:t>.</w:t>
      </w:r>
    </w:p>
    <w:p w:rsidR="00D86EEF" w:rsidRPr="00D5601C" w:rsidRDefault="00D86EEF" w:rsidP="009068B0">
      <w:pPr>
        <w:shd w:val="clear" w:color="auto" w:fill="FFFFFF"/>
        <w:spacing w:after="0" w:line="240" w:lineRule="auto"/>
        <w:ind w:firstLine="709"/>
        <w:jc w:val="both"/>
        <w:rPr>
          <w:rFonts w:ascii="Arial" w:eastAsia="Times New Roman" w:hAnsi="Arial" w:cs="Arial"/>
          <w:sz w:val="23"/>
          <w:szCs w:val="23"/>
        </w:rPr>
      </w:pPr>
      <w:r w:rsidRPr="00D5601C">
        <w:rPr>
          <w:rFonts w:ascii="Times New Roman" w:eastAsia="Times New Roman" w:hAnsi="Times New Roman" w:cs="Times New Roman"/>
          <w:sz w:val="28"/>
          <w:szCs w:val="28"/>
        </w:rPr>
        <w:t xml:space="preserve">После заключения вышеуказанных муниципальных контрактов застройщик – ООО СЗ «Боровая» </w:t>
      </w:r>
      <w:r w:rsidR="00013947">
        <w:rPr>
          <w:rFonts w:ascii="Times New Roman" w:eastAsia="Times New Roman" w:hAnsi="Times New Roman" w:cs="Times New Roman"/>
          <w:sz w:val="28"/>
          <w:szCs w:val="28"/>
        </w:rPr>
        <w:t xml:space="preserve">– </w:t>
      </w:r>
      <w:r w:rsidRPr="00D5601C">
        <w:rPr>
          <w:rFonts w:ascii="Times New Roman" w:eastAsia="Times New Roman" w:hAnsi="Times New Roman" w:cs="Times New Roman"/>
          <w:sz w:val="28"/>
          <w:szCs w:val="28"/>
        </w:rPr>
        <w:t>приступил к работам на площадке, выполнил строительство жилого дома, и в декабре 2024 года получил разрешение на ввод объекта в эксплуатацию.</w:t>
      </w:r>
    </w:p>
    <w:p w:rsidR="00D86EEF" w:rsidRPr="00D5601C" w:rsidRDefault="00D86EEF" w:rsidP="009068B0">
      <w:pPr>
        <w:shd w:val="clear" w:color="auto" w:fill="FFFFFF"/>
        <w:spacing w:after="0" w:line="240" w:lineRule="auto"/>
        <w:ind w:firstLine="709"/>
        <w:jc w:val="both"/>
        <w:rPr>
          <w:rFonts w:ascii="Times New Roman" w:eastAsia="Times New Roman" w:hAnsi="Times New Roman" w:cs="Times New Roman"/>
          <w:sz w:val="28"/>
          <w:szCs w:val="28"/>
        </w:rPr>
      </w:pPr>
      <w:r w:rsidRPr="00D5601C">
        <w:rPr>
          <w:rFonts w:ascii="Times New Roman" w:eastAsia="Times New Roman" w:hAnsi="Times New Roman" w:cs="Times New Roman"/>
          <w:sz w:val="28"/>
          <w:szCs w:val="28"/>
        </w:rPr>
        <w:t>На сегодняшний день все 40 квартир переданы Администрации по актам приема</w:t>
      </w:r>
      <w:r w:rsidR="00013947">
        <w:rPr>
          <w:rFonts w:ascii="Times New Roman" w:eastAsia="Times New Roman" w:hAnsi="Times New Roman" w:cs="Times New Roman"/>
          <w:sz w:val="28"/>
          <w:szCs w:val="28"/>
        </w:rPr>
        <w:t>-</w:t>
      </w:r>
      <w:r w:rsidRPr="00D5601C">
        <w:rPr>
          <w:rFonts w:ascii="Times New Roman" w:eastAsia="Times New Roman" w:hAnsi="Times New Roman" w:cs="Times New Roman"/>
          <w:sz w:val="28"/>
          <w:szCs w:val="28"/>
        </w:rPr>
        <w:t>передачи, зарегистрировано право муниципальной собственности. Из 40 квартир 32 благоустроенные квартиры были приобретены для специалистов социальной сферы (образование, здравоохранение, культура, спорт).</w:t>
      </w:r>
    </w:p>
    <w:p w:rsidR="0020469C" w:rsidRPr="00D5601C" w:rsidRDefault="00EF1689" w:rsidP="009068B0">
      <w:pPr>
        <w:spacing w:after="0" w:line="240" w:lineRule="auto"/>
        <w:ind w:firstLine="709"/>
        <w:jc w:val="both"/>
        <w:rPr>
          <w:rFonts w:ascii="Times New Roman" w:hAnsi="Times New Roman" w:cs="Times New Roman"/>
          <w:iCs/>
          <w:sz w:val="28"/>
          <w:szCs w:val="28"/>
        </w:rPr>
      </w:pPr>
      <w:r w:rsidRPr="00D5601C">
        <w:rPr>
          <w:rFonts w:ascii="Times New Roman" w:hAnsi="Times New Roman" w:cs="Times New Roman"/>
          <w:iCs/>
          <w:sz w:val="28"/>
          <w:szCs w:val="28"/>
        </w:rPr>
        <w:t xml:space="preserve">Определяющим фактором развития экономики являются инвестиции.  </w:t>
      </w:r>
    </w:p>
    <w:p w:rsidR="00313121" w:rsidRPr="00D5601C" w:rsidRDefault="00313121" w:rsidP="009068B0">
      <w:pPr>
        <w:spacing w:after="0" w:line="240" w:lineRule="auto"/>
        <w:ind w:firstLine="709"/>
        <w:jc w:val="both"/>
        <w:rPr>
          <w:rFonts w:ascii="Times New Roman" w:eastAsia="Times New Roman" w:hAnsi="Times New Roman" w:cs="Times New Roman"/>
          <w:sz w:val="28"/>
          <w:szCs w:val="28"/>
        </w:rPr>
      </w:pPr>
      <w:r w:rsidRPr="00D5601C">
        <w:rPr>
          <w:rFonts w:ascii="Times New Roman" w:eastAsia="Times New Roman" w:hAnsi="Times New Roman" w:cs="Times New Roman"/>
          <w:sz w:val="28"/>
          <w:szCs w:val="28"/>
        </w:rPr>
        <w:lastRenderedPageBreak/>
        <w:t>Общий объем инвестиций в основной капитал организаций, не относящихся к субъектам малого предпринимательства</w:t>
      </w:r>
      <w:r w:rsidR="00013947">
        <w:rPr>
          <w:rFonts w:ascii="Times New Roman" w:eastAsia="Times New Roman" w:hAnsi="Times New Roman" w:cs="Times New Roman"/>
          <w:sz w:val="28"/>
          <w:szCs w:val="28"/>
        </w:rPr>
        <w:t>,</w:t>
      </w:r>
      <w:r w:rsidRPr="00D5601C">
        <w:rPr>
          <w:rFonts w:ascii="Times New Roman" w:eastAsia="Times New Roman" w:hAnsi="Times New Roman" w:cs="Times New Roman"/>
          <w:sz w:val="28"/>
          <w:szCs w:val="28"/>
        </w:rPr>
        <w:t xml:space="preserve"> за январь – декабрь 2024 года по </w:t>
      </w:r>
      <w:r w:rsidR="00013947">
        <w:rPr>
          <w:rFonts w:ascii="Times New Roman" w:eastAsia="Times New Roman" w:hAnsi="Times New Roman" w:cs="Times New Roman"/>
          <w:sz w:val="28"/>
          <w:szCs w:val="28"/>
        </w:rPr>
        <w:t>Дорогобужскому муниципальному округу</w:t>
      </w:r>
      <w:r w:rsidRPr="00D5601C">
        <w:rPr>
          <w:rFonts w:ascii="Times New Roman" w:eastAsia="Times New Roman" w:hAnsi="Times New Roman" w:cs="Times New Roman"/>
          <w:sz w:val="28"/>
          <w:szCs w:val="28"/>
        </w:rPr>
        <w:t xml:space="preserve"> составил 2</w:t>
      </w:r>
      <w:r w:rsidR="00013947">
        <w:rPr>
          <w:rFonts w:ascii="Times New Roman" w:eastAsia="Times New Roman" w:hAnsi="Times New Roman" w:cs="Times New Roman"/>
          <w:sz w:val="28"/>
          <w:szCs w:val="28"/>
        </w:rPr>
        <w:t> </w:t>
      </w:r>
      <w:r w:rsidRPr="00D5601C">
        <w:rPr>
          <w:rFonts w:ascii="Times New Roman" w:eastAsia="Times New Roman" w:hAnsi="Times New Roman" w:cs="Times New Roman"/>
          <w:sz w:val="28"/>
          <w:szCs w:val="28"/>
        </w:rPr>
        <w:t>493</w:t>
      </w:r>
      <w:r w:rsidR="004031D2" w:rsidRPr="00D5601C">
        <w:rPr>
          <w:rFonts w:ascii="Times New Roman" w:eastAsia="Times New Roman" w:hAnsi="Times New Roman" w:cs="Times New Roman"/>
          <w:sz w:val="28"/>
          <w:szCs w:val="28"/>
        </w:rPr>
        <w:t>,</w:t>
      </w:r>
      <w:r w:rsidRPr="00D5601C">
        <w:rPr>
          <w:rFonts w:ascii="Times New Roman" w:eastAsia="Times New Roman" w:hAnsi="Times New Roman" w:cs="Times New Roman"/>
          <w:sz w:val="28"/>
          <w:szCs w:val="28"/>
        </w:rPr>
        <w:t xml:space="preserve">0 </w:t>
      </w:r>
      <w:r w:rsidR="004031D2" w:rsidRPr="00D5601C">
        <w:rPr>
          <w:rFonts w:ascii="Times New Roman" w:eastAsia="Times New Roman" w:hAnsi="Times New Roman" w:cs="Times New Roman"/>
          <w:sz w:val="28"/>
          <w:szCs w:val="28"/>
        </w:rPr>
        <w:t>млн</w:t>
      </w:r>
      <w:r w:rsidRPr="00D5601C">
        <w:rPr>
          <w:rFonts w:ascii="Times New Roman" w:eastAsia="Times New Roman" w:hAnsi="Times New Roman" w:cs="Times New Roman"/>
          <w:sz w:val="28"/>
          <w:szCs w:val="28"/>
        </w:rPr>
        <w:t>. рублей, что составляет 136,7% к аналогичному периоду 2023 года.</w:t>
      </w:r>
    </w:p>
    <w:p w:rsidR="00313121" w:rsidRPr="00D5601C" w:rsidRDefault="00313121" w:rsidP="009068B0">
      <w:pPr>
        <w:spacing w:after="0" w:line="240" w:lineRule="auto"/>
        <w:ind w:firstLine="709"/>
        <w:jc w:val="both"/>
        <w:rPr>
          <w:rFonts w:ascii="Times New Roman" w:eastAsia="Times New Roman" w:hAnsi="Times New Roman" w:cs="Times New Roman"/>
          <w:sz w:val="28"/>
          <w:szCs w:val="28"/>
        </w:rPr>
      </w:pPr>
      <w:r w:rsidRPr="00D5601C">
        <w:rPr>
          <w:rFonts w:ascii="Times New Roman" w:eastAsia="Times New Roman" w:hAnsi="Times New Roman" w:cs="Times New Roman"/>
          <w:sz w:val="28"/>
          <w:szCs w:val="28"/>
        </w:rPr>
        <w:t xml:space="preserve">Основная доля капитальных вложений принадлежит ПАО </w:t>
      </w:r>
      <w:r w:rsidR="00C455A5" w:rsidRPr="00D5601C">
        <w:rPr>
          <w:rFonts w:ascii="Times New Roman" w:eastAsia="Times New Roman" w:hAnsi="Times New Roman" w:cs="Times New Roman"/>
          <w:sz w:val="28"/>
          <w:szCs w:val="28"/>
        </w:rPr>
        <w:t>«</w:t>
      </w:r>
      <w:r w:rsidRPr="00D5601C">
        <w:rPr>
          <w:rFonts w:ascii="Times New Roman" w:eastAsia="Times New Roman" w:hAnsi="Times New Roman" w:cs="Times New Roman"/>
          <w:sz w:val="28"/>
          <w:szCs w:val="28"/>
        </w:rPr>
        <w:t>Дорогобуж</w:t>
      </w:r>
      <w:r w:rsidR="00C455A5" w:rsidRPr="00D5601C">
        <w:rPr>
          <w:rFonts w:ascii="Times New Roman" w:eastAsia="Times New Roman" w:hAnsi="Times New Roman" w:cs="Times New Roman"/>
          <w:sz w:val="28"/>
          <w:szCs w:val="28"/>
        </w:rPr>
        <w:t>»</w:t>
      </w:r>
      <w:r w:rsidRPr="00D5601C">
        <w:rPr>
          <w:rFonts w:ascii="Times New Roman" w:eastAsia="Times New Roman" w:hAnsi="Times New Roman" w:cs="Times New Roman"/>
          <w:sz w:val="28"/>
          <w:szCs w:val="28"/>
        </w:rPr>
        <w:t>. За январь – декабрь 2024 года предприятие инвестировало 2</w:t>
      </w:r>
      <w:r w:rsidR="00013947">
        <w:rPr>
          <w:rFonts w:ascii="Times New Roman" w:eastAsia="Times New Roman" w:hAnsi="Times New Roman" w:cs="Times New Roman"/>
          <w:sz w:val="28"/>
          <w:szCs w:val="28"/>
        </w:rPr>
        <w:t> </w:t>
      </w:r>
      <w:r w:rsidRPr="00D5601C">
        <w:rPr>
          <w:rFonts w:ascii="Times New Roman" w:eastAsia="Times New Roman" w:hAnsi="Times New Roman" w:cs="Times New Roman"/>
          <w:sz w:val="28"/>
          <w:szCs w:val="28"/>
        </w:rPr>
        <w:t>270</w:t>
      </w:r>
      <w:r w:rsidR="005A0AC5" w:rsidRPr="00D5601C">
        <w:rPr>
          <w:rFonts w:ascii="Times New Roman" w:eastAsia="Times New Roman" w:hAnsi="Times New Roman" w:cs="Times New Roman"/>
          <w:sz w:val="28"/>
          <w:szCs w:val="28"/>
        </w:rPr>
        <w:t>,</w:t>
      </w:r>
      <w:r w:rsidRPr="00D5601C">
        <w:rPr>
          <w:rFonts w:ascii="Times New Roman" w:eastAsia="Times New Roman" w:hAnsi="Times New Roman" w:cs="Times New Roman"/>
          <w:sz w:val="28"/>
          <w:szCs w:val="28"/>
        </w:rPr>
        <w:t>83</w:t>
      </w:r>
      <w:r w:rsidR="005A0AC5" w:rsidRPr="00D5601C">
        <w:rPr>
          <w:rFonts w:ascii="Times New Roman" w:eastAsia="Times New Roman" w:hAnsi="Times New Roman" w:cs="Times New Roman"/>
          <w:sz w:val="28"/>
          <w:szCs w:val="28"/>
        </w:rPr>
        <w:t xml:space="preserve"> млн.</w:t>
      </w:r>
      <w:r w:rsidRPr="00D5601C">
        <w:rPr>
          <w:rFonts w:ascii="Times New Roman" w:eastAsia="Times New Roman" w:hAnsi="Times New Roman" w:cs="Times New Roman"/>
          <w:sz w:val="28"/>
          <w:szCs w:val="28"/>
        </w:rPr>
        <w:t xml:space="preserve"> рублей (91,09% от общего объема инвестиций)</w:t>
      </w:r>
      <w:r w:rsidR="00013947">
        <w:rPr>
          <w:rFonts w:ascii="Times New Roman" w:eastAsia="Times New Roman" w:hAnsi="Times New Roman" w:cs="Times New Roman"/>
          <w:sz w:val="28"/>
          <w:szCs w:val="28"/>
        </w:rPr>
        <w:t>.</w:t>
      </w:r>
    </w:p>
    <w:p w:rsidR="00313121" w:rsidRPr="00D5601C" w:rsidRDefault="00313121" w:rsidP="009068B0">
      <w:pPr>
        <w:spacing w:after="0" w:line="240" w:lineRule="auto"/>
        <w:ind w:firstLine="709"/>
        <w:jc w:val="both"/>
        <w:rPr>
          <w:rFonts w:ascii="Times New Roman" w:eastAsia="Times New Roman" w:hAnsi="Times New Roman" w:cs="Times New Roman"/>
          <w:sz w:val="28"/>
          <w:szCs w:val="28"/>
        </w:rPr>
      </w:pPr>
      <w:r w:rsidRPr="00D5601C">
        <w:rPr>
          <w:rFonts w:ascii="Times New Roman" w:eastAsia="Times New Roman" w:hAnsi="Times New Roman" w:cs="Times New Roman"/>
          <w:sz w:val="28"/>
          <w:szCs w:val="28"/>
        </w:rPr>
        <w:t xml:space="preserve">Второе место по объему инвестиций занимает ООО </w:t>
      </w:r>
      <w:r w:rsidR="00C455A5" w:rsidRPr="00D5601C">
        <w:rPr>
          <w:rFonts w:ascii="Times New Roman" w:eastAsia="Times New Roman" w:hAnsi="Times New Roman" w:cs="Times New Roman"/>
          <w:sz w:val="28"/>
          <w:szCs w:val="28"/>
        </w:rPr>
        <w:t>«</w:t>
      </w:r>
      <w:r w:rsidRPr="00D5601C">
        <w:rPr>
          <w:rFonts w:ascii="Times New Roman" w:eastAsia="Times New Roman" w:hAnsi="Times New Roman" w:cs="Times New Roman"/>
          <w:sz w:val="28"/>
          <w:szCs w:val="28"/>
        </w:rPr>
        <w:t>Дорогобужкотломаш</w:t>
      </w:r>
      <w:r w:rsidR="00C455A5" w:rsidRPr="00D5601C">
        <w:rPr>
          <w:rFonts w:ascii="Times New Roman" w:eastAsia="Times New Roman" w:hAnsi="Times New Roman" w:cs="Times New Roman"/>
          <w:sz w:val="28"/>
          <w:szCs w:val="28"/>
        </w:rPr>
        <w:t>»</w:t>
      </w:r>
      <w:r w:rsidR="00013947">
        <w:rPr>
          <w:rFonts w:ascii="Times New Roman" w:eastAsia="Times New Roman" w:hAnsi="Times New Roman" w:cs="Times New Roman"/>
          <w:sz w:val="28"/>
          <w:szCs w:val="28"/>
        </w:rPr>
        <w:t xml:space="preserve"> –</w:t>
      </w:r>
      <w:r w:rsidRPr="00D5601C">
        <w:rPr>
          <w:rFonts w:ascii="Times New Roman" w:eastAsia="Times New Roman" w:hAnsi="Times New Roman" w:cs="Times New Roman"/>
          <w:sz w:val="28"/>
          <w:szCs w:val="28"/>
        </w:rPr>
        <w:t xml:space="preserve"> 131</w:t>
      </w:r>
      <w:r w:rsidR="005A0AC5" w:rsidRPr="00D5601C">
        <w:rPr>
          <w:rFonts w:ascii="Times New Roman" w:eastAsia="Times New Roman" w:hAnsi="Times New Roman" w:cs="Times New Roman"/>
          <w:sz w:val="28"/>
          <w:szCs w:val="28"/>
        </w:rPr>
        <w:t>,</w:t>
      </w:r>
      <w:r w:rsidRPr="00D5601C">
        <w:rPr>
          <w:rFonts w:ascii="Times New Roman" w:eastAsia="Times New Roman" w:hAnsi="Times New Roman" w:cs="Times New Roman"/>
          <w:sz w:val="28"/>
          <w:szCs w:val="28"/>
        </w:rPr>
        <w:t xml:space="preserve">77 </w:t>
      </w:r>
      <w:r w:rsidR="005A0AC5" w:rsidRPr="00D5601C">
        <w:rPr>
          <w:rFonts w:ascii="Times New Roman" w:eastAsia="Times New Roman" w:hAnsi="Times New Roman" w:cs="Times New Roman"/>
          <w:sz w:val="28"/>
          <w:szCs w:val="28"/>
        </w:rPr>
        <w:t>млн.</w:t>
      </w:r>
      <w:r w:rsidRPr="00D5601C">
        <w:rPr>
          <w:rFonts w:ascii="Times New Roman" w:eastAsia="Times New Roman" w:hAnsi="Times New Roman" w:cs="Times New Roman"/>
          <w:sz w:val="28"/>
          <w:szCs w:val="28"/>
        </w:rPr>
        <w:t xml:space="preserve"> рублей, предприятие проводит техническое перевооружение производства с целью повышения эффективности производства и увеличения выпуска продукции.</w:t>
      </w:r>
    </w:p>
    <w:p w:rsidR="00313121" w:rsidRPr="00D5601C" w:rsidRDefault="00013947" w:rsidP="009068B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Третье место по о</w:t>
      </w:r>
      <w:r w:rsidR="00313121" w:rsidRPr="00D5601C">
        <w:rPr>
          <w:rFonts w:ascii="Times New Roman" w:eastAsia="Times New Roman" w:hAnsi="Times New Roman" w:cs="Times New Roman"/>
          <w:sz w:val="28"/>
          <w:szCs w:val="28"/>
        </w:rPr>
        <w:t xml:space="preserve">бъему инвестиций занимает АО </w:t>
      </w:r>
      <w:r w:rsidR="00C455A5" w:rsidRPr="00D5601C">
        <w:rPr>
          <w:rFonts w:ascii="Times New Roman" w:eastAsia="Times New Roman" w:hAnsi="Times New Roman" w:cs="Times New Roman"/>
          <w:sz w:val="28"/>
          <w:szCs w:val="28"/>
        </w:rPr>
        <w:t>«</w:t>
      </w:r>
      <w:r w:rsidR="00313121" w:rsidRPr="00D5601C">
        <w:rPr>
          <w:rFonts w:ascii="Times New Roman" w:eastAsia="Times New Roman" w:hAnsi="Times New Roman" w:cs="Times New Roman"/>
          <w:sz w:val="28"/>
          <w:szCs w:val="28"/>
        </w:rPr>
        <w:t>Дорогобужский фосфор</w:t>
      </w:r>
      <w:r w:rsidR="00C455A5" w:rsidRPr="00D5601C">
        <w:rPr>
          <w:rFonts w:ascii="Times New Roman" w:eastAsia="Times New Roman" w:hAnsi="Times New Roman" w:cs="Times New Roman"/>
          <w:sz w:val="28"/>
          <w:szCs w:val="28"/>
        </w:rPr>
        <w:t>»</w:t>
      </w:r>
      <w:r w:rsidR="00313121" w:rsidRPr="00D5601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313121" w:rsidRPr="00D5601C">
        <w:rPr>
          <w:rFonts w:ascii="Times New Roman" w:eastAsia="Times New Roman" w:hAnsi="Times New Roman" w:cs="Times New Roman"/>
          <w:sz w:val="28"/>
          <w:szCs w:val="28"/>
        </w:rPr>
        <w:t xml:space="preserve"> 2</w:t>
      </w:r>
      <w:r w:rsidR="005A0AC5" w:rsidRPr="00D5601C">
        <w:rPr>
          <w:rFonts w:ascii="Times New Roman" w:eastAsia="Times New Roman" w:hAnsi="Times New Roman" w:cs="Times New Roman"/>
          <w:sz w:val="28"/>
          <w:szCs w:val="28"/>
        </w:rPr>
        <w:t>,</w:t>
      </w:r>
      <w:r w:rsidR="00313121" w:rsidRPr="00D5601C">
        <w:rPr>
          <w:rFonts w:ascii="Times New Roman" w:eastAsia="Times New Roman" w:hAnsi="Times New Roman" w:cs="Times New Roman"/>
          <w:sz w:val="28"/>
          <w:szCs w:val="28"/>
        </w:rPr>
        <w:t>18</w:t>
      </w:r>
      <w:r w:rsidR="005A0AC5" w:rsidRPr="00D5601C">
        <w:rPr>
          <w:rFonts w:ascii="Times New Roman" w:eastAsia="Times New Roman" w:hAnsi="Times New Roman" w:cs="Times New Roman"/>
          <w:sz w:val="28"/>
          <w:szCs w:val="28"/>
        </w:rPr>
        <w:t xml:space="preserve"> млн.</w:t>
      </w:r>
      <w:r>
        <w:rPr>
          <w:rFonts w:ascii="Times New Roman" w:eastAsia="Times New Roman" w:hAnsi="Times New Roman" w:cs="Times New Roman"/>
          <w:sz w:val="28"/>
          <w:szCs w:val="28"/>
        </w:rPr>
        <w:t xml:space="preserve"> рублей –</w:t>
      </w:r>
      <w:r w:rsidR="00313121" w:rsidRPr="00D5601C">
        <w:rPr>
          <w:rFonts w:ascii="Times New Roman" w:eastAsia="Times New Roman" w:hAnsi="Times New Roman" w:cs="Times New Roman"/>
          <w:sz w:val="28"/>
          <w:szCs w:val="28"/>
        </w:rPr>
        <w:t xml:space="preserve"> за счет взносов в уставный капитал</w:t>
      </w:r>
      <w:r>
        <w:rPr>
          <w:rFonts w:ascii="Times New Roman" w:eastAsia="Times New Roman" w:hAnsi="Times New Roman" w:cs="Times New Roman"/>
          <w:sz w:val="28"/>
          <w:szCs w:val="28"/>
        </w:rPr>
        <w:t>.</w:t>
      </w:r>
      <w:r w:rsidR="00313121" w:rsidRPr="00D5601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sidR="00313121" w:rsidRPr="00D5601C">
        <w:rPr>
          <w:rFonts w:ascii="Times New Roman" w:eastAsia="Times New Roman" w:hAnsi="Times New Roman" w:cs="Times New Roman"/>
          <w:sz w:val="28"/>
          <w:szCs w:val="28"/>
        </w:rPr>
        <w:t xml:space="preserve">сновной вид деятельности предприятия </w:t>
      </w:r>
      <w:r>
        <w:rPr>
          <w:rFonts w:ascii="Times New Roman" w:eastAsia="Times New Roman" w:hAnsi="Times New Roman" w:cs="Times New Roman"/>
          <w:sz w:val="28"/>
          <w:szCs w:val="28"/>
        </w:rPr>
        <w:t xml:space="preserve">– </w:t>
      </w:r>
      <w:r w:rsidR="00C455A5" w:rsidRPr="00D5601C">
        <w:rPr>
          <w:rFonts w:ascii="Times New Roman" w:eastAsia="Times New Roman" w:hAnsi="Times New Roman" w:cs="Times New Roman"/>
          <w:sz w:val="28"/>
          <w:szCs w:val="28"/>
        </w:rPr>
        <w:t>«</w:t>
      </w:r>
      <w:r w:rsidR="00313121" w:rsidRPr="00D5601C">
        <w:rPr>
          <w:rFonts w:ascii="Times New Roman" w:eastAsia="Times New Roman" w:hAnsi="Times New Roman" w:cs="Times New Roman"/>
          <w:sz w:val="28"/>
          <w:szCs w:val="28"/>
        </w:rPr>
        <w:t>Производство фосфорных удобрений</w:t>
      </w:r>
      <w:r w:rsidR="00C455A5" w:rsidRPr="00D5601C">
        <w:rPr>
          <w:rFonts w:ascii="Times New Roman" w:eastAsia="Times New Roman" w:hAnsi="Times New Roman" w:cs="Times New Roman"/>
          <w:sz w:val="28"/>
          <w:szCs w:val="28"/>
        </w:rPr>
        <w:t>»</w:t>
      </w:r>
      <w:r w:rsidR="00313121" w:rsidRPr="00D5601C">
        <w:rPr>
          <w:rFonts w:ascii="Times New Roman" w:eastAsia="Times New Roman" w:hAnsi="Times New Roman" w:cs="Times New Roman"/>
          <w:sz w:val="28"/>
          <w:szCs w:val="28"/>
        </w:rPr>
        <w:t>.</w:t>
      </w:r>
    </w:p>
    <w:p w:rsidR="00313121" w:rsidRPr="00D5601C" w:rsidRDefault="00313121" w:rsidP="009068B0">
      <w:pPr>
        <w:spacing w:after="0" w:line="240" w:lineRule="auto"/>
        <w:ind w:firstLine="709"/>
        <w:jc w:val="both"/>
        <w:rPr>
          <w:rFonts w:ascii="Times New Roman" w:eastAsia="Times New Roman" w:hAnsi="Times New Roman" w:cs="Times New Roman"/>
          <w:sz w:val="28"/>
          <w:szCs w:val="28"/>
        </w:rPr>
      </w:pPr>
      <w:r w:rsidRPr="00D5601C">
        <w:rPr>
          <w:rFonts w:ascii="Times New Roman" w:eastAsia="Times New Roman" w:hAnsi="Times New Roman" w:cs="Times New Roman"/>
          <w:sz w:val="28"/>
          <w:szCs w:val="28"/>
        </w:rPr>
        <w:t xml:space="preserve">Остальные предприятия и организации направляют капитальные вложения на замену устаревшего оборудования и материально-техническое оснащение производства. </w:t>
      </w:r>
    </w:p>
    <w:p w:rsidR="00313121" w:rsidRPr="00D5601C" w:rsidRDefault="00313121" w:rsidP="009068B0">
      <w:pPr>
        <w:spacing w:after="0" w:line="240" w:lineRule="auto"/>
        <w:ind w:firstLine="709"/>
        <w:jc w:val="both"/>
        <w:rPr>
          <w:rFonts w:ascii="Times New Roman" w:eastAsia="Times New Roman" w:hAnsi="Times New Roman" w:cs="Times New Roman"/>
          <w:sz w:val="28"/>
          <w:szCs w:val="28"/>
        </w:rPr>
      </w:pPr>
      <w:r w:rsidRPr="00D5601C">
        <w:rPr>
          <w:rFonts w:ascii="Times New Roman" w:eastAsia="Times New Roman" w:hAnsi="Times New Roman" w:cs="Times New Roman"/>
          <w:sz w:val="28"/>
          <w:szCs w:val="28"/>
        </w:rPr>
        <w:t xml:space="preserve">По источникам финансирования инвестиции в основной капитал распределяются следующим образом: </w:t>
      </w:r>
    </w:p>
    <w:p w:rsidR="00313121" w:rsidRPr="00D5601C" w:rsidRDefault="00313121" w:rsidP="00013947">
      <w:pPr>
        <w:numPr>
          <w:ilvl w:val="0"/>
          <w:numId w:val="12"/>
        </w:numPr>
        <w:tabs>
          <w:tab w:val="num" w:pos="180"/>
          <w:tab w:val="left" w:pos="1134"/>
          <w:tab w:val="left" w:pos="1418"/>
        </w:tabs>
        <w:spacing w:after="0" w:line="240" w:lineRule="auto"/>
        <w:ind w:left="0" w:firstLine="709"/>
        <w:jc w:val="both"/>
        <w:rPr>
          <w:rFonts w:ascii="Times New Roman" w:eastAsia="Times New Roman" w:hAnsi="Times New Roman" w:cs="Times New Roman"/>
          <w:sz w:val="28"/>
          <w:szCs w:val="28"/>
        </w:rPr>
      </w:pPr>
      <w:r w:rsidRPr="00D5601C">
        <w:rPr>
          <w:rFonts w:ascii="Times New Roman" w:eastAsia="Times New Roman" w:hAnsi="Times New Roman" w:cs="Times New Roman"/>
          <w:sz w:val="28"/>
          <w:szCs w:val="28"/>
        </w:rPr>
        <w:t xml:space="preserve">за счет собственных средств предприятий </w:t>
      </w:r>
      <w:r w:rsidR="00013947">
        <w:rPr>
          <w:rFonts w:ascii="Times New Roman" w:eastAsia="Times New Roman" w:hAnsi="Times New Roman" w:cs="Times New Roman"/>
          <w:sz w:val="28"/>
          <w:szCs w:val="28"/>
        </w:rPr>
        <w:t xml:space="preserve">– </w:t>
      </w:r>
      <w:r w:rsidRPr="00D5601C">
        <w:rPr>
          <w:rFonts w:ascii="Times New Roman" w:eastAsia="Times New Roman" w:hAnsi="Times New Roman" w:cs="Times New Roman"/>
          <w:sz w:val="28"/>
          <w:szCs w:val="28"/>
        </w:rPr>
        <w:t>2</w:t>
      </w:r>
      <w:r w:rsidR="00013947">
        <w:rPr>
          <w:rFonts w:ascii="Times New Roman" w:eastAsia="Times New Roman" w:hAnsi="Times New Roman" w:cs="Times New Roman"/>
          <w:sz w:val="28"/>
          <w:szCs w:val="28"/>
        </w:rPr>
        <w:t xml:space="preserve"> </w:t>
      </w:r>
      <w:r w:rsidRPr="00D5601C">
        <w:rPr>
          <w:rFonts w:ascii="Times New Roman" w:eastAsia="Times New Roman" w:hAnsi="Times New Roman" w:cs="Times New Roman"/>
          <w:sz w:val="28"/>
          <w:szCs w:val="28"/>
        </w:rPr>
        <w:t>410</w:t>
      </w:r>
      <w:r w:rsidR="005A0AC5" w:rsidRPr="00D5601C">
        <w:rPr>
          <w:rFonts w:ascii="Times New Roman" w:eastAsia="Times New Roman" w:hAnsi="Times New Roman" w:cs="Times New Roman"/>
          <w:sz w:val="28"/>
          <w:szCs w:val="28"/>
        </w:rPr>
        <w:t>,</w:t>
      </w:r>
      <w:r w:rsidRPr="00D5601C">
        <w:rPr>
          <w:rFonts w:ascii="Times New Roman" w:eastAsia="Times New Roman" w:hAnsi="Times New Roman" w:cs="Times New Roman"/>
          <w:sz w:val="28"/>
          <w:szCs w:val="28"/>
        </w:rPr>
        <w:t>84</w:t>
      </w:r>
      <w:r w:rsidR="005A0AC5" w:rsidRPr="00D5601C">
        <w:rPr>
          <w:rFonts w:ascii="Times New Roman" w:eastAsia="Times New Roman" w:hAnsi="Times New Roman" w:cs="Times New Roman"/>
          <w:sz w:val="28"/>
          <w:szCs w:val="28"/>
        </w:rPr>
        <w:t xml:space="preserve"> млн.</w:t>
      </w:r>
      <w:r w:rsidRPr="00D5601C">
        <w:rPr>
          <w:rFonts w:ascii="Times New Roman" w:eastAsia="Times New Roman" w:hAnsi="Times New Roman" w:cs="Times New Roman"/>
          <w:sz w:val="28"/>
          <w:szCs w:val="28"/>
        </w:rPr>
        <w:t xml:space="preserve"> рублей</w:t>
      </w:r>
      <w:r w:rsidR="00013947">
        <w:rPr>
          <w:rFonts w:ascii="Times New Roman" w:eastAsia="Times New Roman" w:hAnsi="Times New Roman" w:cs="Times New Roman"/>
          <w:sz w:val="28"/>
          <w:szCs w:val="28"/>
        </w:rPr>
        <w:t>;</w:t>
      </w:r>
    </w:p>
    <w:p w:rsidR="00313121" w:rsidRPr="00D5601C" w:rsidRDefault="00313121" w:rsidP="00013947">
      <w:pPr>
        <w:numPr>
          <w:ilvl w:val="0"/>
          <w:numId w:val="12"/>
        </w:numPr>
        <w:tabs>
          <w:tab w:val="num" w:pos="0"/>
          <w:tab w:val="left" w:pos="1134"/>
          <w:tab w:val="left" w:pos="1418"/>
        </w:tabs>
        <w:spacing w:after="0" w:line="240" w:lineRule="auto"/>
        <w:ind w:left="0" w:firstLine="709"/>
        <w:jc w:val="both"/>
        <w:rPr>
          <w:rFonts w:ascii="Times New Roman" w:eastAsia="Times New Roman" w:hAnsi="Times New Roman" w:cs="Times New Roman"/>
          <w:sz w:val="28"/>
          <w:szCs w:val="28"/>
        </w:rPr>
      </w:pPr>
      <w:r w:rsidRPr="00D5601C">
        <w:rPr>
          <w:rFonts w:ascii="Times New Roman" w:eastAsia="Times New Roman" w:hAnsi="Times New Roman" w:cs="Times New Roman"/>
          <w:sz w:val="28"/>
          <w:szCs w:val="28"/>
        </w:rPr>
        <w:t>за счет привлеченных средств – 82</w:t>
      </w:r>
      <w:r w:rsidR="005A0AC5" w:rsidRPr="00D5601C">
        <w:rPr>
          <w:rFonts w:ascii="Times New Roman" w:eastAsia="Times New Roman" w:hAnsi="Times New Roman" w:cs="Times New Roman"/>
          <w:sz w:val="28"/>
          <w:szCs w:val="28"/>
        </w:rPr>
        <w:t>,</w:t>
      </w:r>
      <w:r w:rsidRPr="00D5601C">
        <w:rPr>
          <w:rFonts w:ascii="Times New Roman" w:eastAsia="Times New Roman" w:hAnsi="Times New Roman" w:cs="Times New Roman"/>
          <w:sz w:val="28"/>
          <w:szCs w:val="28"/>
        </w:rPr>
        <w:t>17</w:t>
      </w:r>
      <w:r w:rsidR="005A0AC5" w:rsidRPr="00D5601C">
        <w:rPr>
          <w:rFonts w:ascii="Times New Roman" w:eastAsia="Times New Roman" w:hAnsi="Times New Roman" w:cs="Times New Roman"/>
          <w:sz w:val="28"/>
          <w:szCs w:val="28"/>
        </w:rPr>
        <w:t xml:space="preserve"> млн.</w:t>
      </w:r>
      <w:r w:rsidRPr="00D5601C">
        <w:rPr>
          <w:rFonts w:ascii="Times New Roman" w:eastAsia="Times New Roman" w:hAnsi="Times New Roman" w:cs="Times New Roman"/>
          <w:sz w:val="28"/>
          <w:szCs w:val="28"/>
        </w:rPr>
        <w:t xml:space="preserve"> рублей.</w:t>
      </w:r>
    </w:p>
    <w:p w:rsidR="00313121" w:rsidRPr="00D5601C" w:rsidRDefault="00313121" w:rsidP="009068B0">
      <w:pPr>
        <w:tabs>
          <w:tab w:val="left" w:pos="0"/>
        </w:tabs>
        <w:spacing w:after="0" w:line="240" w:lineRule="auto"/>
        <w:ind w:firstLine="709"/>
        <w:jc w:val="both"/>
        <w:rPr>
          <w:rFonts w:ascii="Times New Roman" w:eastAsia="Times New Roman" w:hAnsi="Times New Roman" w:cs="Times New Roman"/>
          <w:sz w:val="28"/>
          <w:szCs w:val="28"/>
        </w:rPr>
      </w:pPr>
      <w:r w:rsidRPr="00D5601C">
        <w:rPr>
          <w:rFonts w:ascii="Times New Roman" w:eastAsia="Times New Roman" w:hAnsi="Times New Roman" w:cs="Times New Roman"/>
          <w:sz w:val="28"/>
          <w:szCs w:val="28"/>
        </w:rPr>
        <w:t>Объем инвестиций в основной капитал по субъектам малого предпринимательства за январь – декабрь 2024 года составил 41</w:t>
      </w:r>
      <w:r w:rsidR="005A0AC5" w:rsidRPr="00D5601C">
        <w:rPr>
          <w:rFonts w:ascii="Times New Roman" w:eastAsia="Times New Roman" w:hAnsi="Times New Roman" w:cs="Times New Roman"/>
          <w:sz w:val="28"/>
          <w:szCs w:val="28"/>
        </w:rPr>
        <w:t>,</w:t>
      </w:r>
      <w:r w:rsidRPr="00D5601C">
        <w:rPr>
          <w:rFonts w:ascii="Times New Roman" w:eastAsia="Times New Roman" w:hAnsi="Times New Roman" w:cs="Times New Roman"/>
          <w:sz w:val="28"/>
          <w:szCs w:val="28"/>
        </w:rPr>
        <w:t>18</w:t>
      </w:r>
      <w:r w:rsidR="005A0AC5" w:rsidRPr="00D5601C">
        <w:rPr>
          <w:rFonts w:ascii="Times New Roman" w:eastAsia="Times New Roman" w:hAnsi="Times New Roman" w:cs="Times New Roman"/>
          <w:sz w:val="28"/>
          <w:szCs w:val="28"/>
        </w:rPr>
        <w:t xml:space="preserve"> млн.</w:t>
      </w:r>
      <w:r w:rsidRPr="00D5601C">
        <w:rPr>
          <w:rFonts w:ascii="Times New Roman" w:eastAsia="Times New Roman" w:hAnsi="Times New Roman" w:cs="Times New Roman"/>
          <w:sz w:val="28"/>
          <w:szCs w:val="28"/>
        </w:rPr>
        <w:t xml:space="preserve"> рублей.</w:t>
      </w:r>
    </w:p>
    <w:p w:rsidR="00313121" w:rsidRPr="00D5601C" w:rsidRDefault="00313121" w:rsidP="009068B0">
      <w:pPr>
        <w:tabs>
          <w:tab w:val="left" w:pos="6955"/>
        </w:tabs>
        <w:spacing w:after="0" w:line="240" w:lineRule="auto"/>
        <w:ind w:firstLine="709"/>
        <w:jc w:val="both"/>
        <w:rPr>
          <w:rFonts w:ascii="Times New Roman" w:eastAsia="Calibri" w:hAnsi="Times New Roman" w:cs="Times New Roman"/>
          <w:sz w:val="28"/>
          <w:szCs w:val="28"/>
        </w:rPr>
      </w:pPr>
      <w:r w:rsidRPr="00D5601C">
        <w:rPr>
          <w:rFonts w:ascii="Times New Roman" w:eastAsia="Times New Roman" w:hAnsi="Times New Roman" w:cs="Times New Roman"/>
          <w:sz w:val="28"/>
          <w:szCs w:val="28"/>
        </w:rPr>
        <w:t>В 2024 году в</w:t>
      </w:r>
      <w:r w:rsidRPr="00D5601C">
        <w:rPr>
          <w:rFonts w:ascii="Times New Roman" w:eastAsia="Calibri" w:hAnsi="Times New Roman" w:cs="Times New Roman"/>
          <w:sz w:val="28"/>
          <w:szCs w:val="28"/>
        </w:rPr>
        <w:t xml:space="preserve"> муниципальном образовании реализовывались </w:t>
      </w:r>
      <w:r w:rsidR="004E534D">
        <w:rPr>
          <w:rFonts w:ascii="Times New Roman" w:eastAsia="Calibri" w:hAnsi="Times New Roman" w:cs="Times New Roman"/>
          <w:sz w:val="28"/>
          <w:szCs w:val="28"/>
        </w:rPr>
        <w:t>следующие</w:t>
      </w:r>
      <w:r w:rsidRPr="00D5601C">
        <w:rPr>
          <w:rFonts w:ascii="Times New Roman" w:eastAsia="Calibri" w:hAnsi="Times New Roman" w:cs="Times New Roman"/>
          <w:sz w:val="28"/>
          <w:szCs w:val="28"/>
        </w:rPr>
        <w:t xml:space="preserve"> инвестиционны</w:t>
      </w:r>
      <w:r w:rsidR="004E534D">
        <w:rPr>
          <w:rFonts w:ascii="Times New Roman" w:eastAsia="Calibri" w:hAnsi="Times New Roman" w:cs="Times New Roman"/>
          <w:sz w:val="28"/>
          <w:szCs w:val="28"/>
        </w:rPr>
        <w:t>е</w:t>
      </w:r>
      <w:r w:rsidRPr="00D5601C">
        <w:rPr>
          <w:rFonts w:ascii="Times New Roman" w:eastAsia="Calibri" w:hAnsi="Times New Roman" w:cs="Times New Roman"/>
          <w:sz w:val="28"/>
          <w:szCs w:val="28"/>
        </w:rPr>
        <w:t xml:space="preserve"> проект</w:t>
      </w:r>
      <w:r w:rsidR="004E534D">
        <w:rPr>
          <w:rFonts w:ascii="Times New Roman" w:eastAsia="Calibri" w:hAnsi="Times New Roman" w:cs="Times New Roman"/>
          <w:sz w:val="28"/>
          <w:szCs w:val="28"/>
        </w:rPr>
        <w:t>ы</w:t>
      </w:r>
      <w:r w:rsidRPr="00D5601C">
        <w:rPr>
          <w:rFonts w:ascii="Times New Roman" w:eastAsia="Calibri" w:hAnsi="Times New Roman" w:cs="Times New Roman"/>
          <w:sz w:val="28"/>
          <w:szCs w:val="28"/>
        </w:rPr>
        <w:t>:</w:t>
      </w:r>
    </w:p>
    <w:p w:rsidR="00313121" w:rsidRPr="00D5601C" w:rsidRDefault="00313121" w:rsidP="009068B0">
      <w:pPr>
        <w:spacing w:after="0" w:line="240" w:lineRule="auto"/>
        <w:ind w:firstLine="709"/>
        <w:contextualSpacing/>
        <w:jc w:val="both"/>
        <w:rPr>
          <w:rFonts w:ascii="Times New Roman" w:eastAsia="Calibri" w:hAnsi="Times New Roman" w:cs="Times New Roman"/>
          <w:sz w:val="28"/>
          <w:szCs w:val="28"/>
        </w:rPr>
      </w:pPr>
      <w:r w:rsidRPr="00D5601C">
        <w:rPr>
          <w:rFonts w:ascii="Times New Roman" w:eastAsia="Calibri" w:hAnsi="Times New Roman" w:cs="Times New Roman"/>
          <w:sz w:val="28"/>
          <w:szCs w:val="28"/>
        </w:rPr>
        <w:t>1</w:t>
      </w:r>
      <w:r w:rsidR="00AC3B98" w:rsidRPr="00D5601C">
        <w:rPr>
          <w:rFonts w:ascii="Times New Roman" w:eastAsia="Calibri" w:hAnsi="Times New Roman" w:cs="Times New Roman"/>
          <w:sz w:val="28"/>
          <w:szCs w:val="28"/>
        </w:rPr>
        <w:t>.</w:t>
      </w:r>
      <w:r w:rsidRPr="00D5601C">
        <w:rPr>
          <w:rFonts w:ascii="Times New Roman" w:eastAsia="Times New Roman" w:hAnsi="Times New Roman" w:cs="Times New Roman"/>
          <w:sz w:val="28"/>
          <w:szCs w:val="28"/>
        </w:rPr>
        <w:t xml:space="preserve"> </w:t>
      </w:r>
      <w:r w:rsidRPr="00D5601C">
        <w:rPr>
          <w:rFonts w:ascii="Times New Roman" w:eastAsia="Calibri" w:hAnsi="Times New Roman" w:cs="Times New Roman"/>
          <w:sz w:val="28"/>
          <w:szCs w:val="28"/>
        </w:rPr>
        <w:t xml:space="preserve">Техперевооружение агрегатов по производству аммиачной селитры ПАО </w:t>
      </w:r>
      <w:r w:rsidR="00C455A5" w:rsidRPr="00D5601C">
        <w:rPr>
          <w:rFonts w:ascii="Times New Roman" w:eastAsia="Calibri" w:hAnsi="Times New Roman" w:cs="Times New Roman"/>
          <w:sz w:val="28"/>
          <w:szCs w:val="28"/>
        </w:rPr>
        <w:t>«</w:t>
      </w:r>
      <w:r w:rsidRPr="00D5601C">
        <w:rPr>
          <w:rFonts w:ascii="Times New Roman" w:eastAsia="Calibri" w:hAnsi="Times New Roman" w:cs="Times New Roman"/>
          <w:sz w:val="28"/>
          <w:szCs w:val="28"/>
        </w:rPr>
        <w:t>Дорогобуж</w:t>
      </w:r>
      <w:r w:rsidR="00C455A5" w:rsidRPr="00D5601C">
        <w:rPr>
          <w:rFonts w:ascii="Times New Roman" w:eastAsia="Calibri" w:hAnsi="Times New Roman" w:cs="Times New Roman"/>
          <w:sz w:val="28"/>
          <w:szCs w:val="28"/>
        </w:rPr>
        <w:t xml:space="preserve">» </w:t>
      </w:r>
      <w:r w:rsidR="003B6ABD" w:rsidRPr="00D5601C">
        <w:rPr>
          <w:rFonts w:ascii="Times New Roman" w:eastAsia="Calibri" w:hAnsi="Times New Roman" w:cs="Times New Roman"/>
          <w:sz w:val="28"/>
          <w:szCs w:val="28"/>
        </w:rPr>
        <w:t xml:space="preserve">(стадия реализации </w:t>
      </w:r>
      <w:r w:rsidR="000647A9" w:rsidRPr="00D5601C">
        <w:rPr>
          <w:rFonts w:ascii="Times New Roman" w:eastAsia="Calibri" w:hAnsi="Times New Roman" w:cs="Times New Roman"/>
          <w:sz w:val="28"/>
          <w:szCs w:val="28"/>
        </w:rPr>
        <w:t xml:space="preserve">проекта </w:t>
      </w:r>
      <w:r w:rsidR="00A51537">
        <w:rPr>
          <w:rFonts w:ascii="Times New Roman" w:eastAsia="Calibri" w:hAnsi="Times New Roman" w:cs="Times New Roman"/>
          <w:sz w:val="28"/>
          <w:szCs w:val="28"/>
        </w:rPr>
        <w:t>–</w:t>
      </w:r>
      <w:r w:rsidR="003B6ABD" w:rsidRPr="00D5601C">
        <w:rPr>
          <w:rFonts w:ascii="Times New Roman" w:eastAsia="Calibri" w:hAnsi="Times New Roman" w:cs="Times New Roman"/>
          <w:sz w:val="28"/>
          <w:szCs w:val="28"/>
        </w:rPr>
        <w:t xml:space="preserve"> завершены строительно-монтажные работы на 1-</w:t>
      </w:r>
      <w:r w:rsidR="000647A9" w:rsidRPr="00D5601C">
        <w:rPr>
          <w:rFonts w:ascii="Times New Roman" w:eastAsia="Calibri" w:hAnsi="Times New Roman" w:cs="Times New Roman"/>
          <w:sz w:val="28"/>
          <w:szCs w:val="28"/>
        </w:rPr>
        <w:t>м агрегате</w:t>
      </w:r>
      <w:r w:rsidR="003B6ABD" w:rsidRPr="00D5601C">
        <w:rPr>
          <w:rFonts w:ascii="Times New Roman" w:eastAsia="Calibri" w:hAnsi="Times New Roman" w:cs="Times New Roman"/>
          <w:sz w:val="28"/>
          <w:szCs w:val="28"/>
        </w:rPr>
        <w:t xml:space="preserve"> аммиачной селитры, на 2-м </w:t>
      </w:r>
      <w:r w:rsidR="000647A9" w:rsidRPr="00D5601C">
        <w:rPr>
          <w:rFonts w:ascii="Times New Roman" w:eastAsia="Calibri" w:hAnsi="Times New Roman" w:cs="Times New Roman"/>
          <w:sz w:val="28"/>
          <w:szCs w:val="28"/>
        </w:rPr>
        <w:t xml:space="preserve">агрегате </w:t>
      </w:r>
      <w:r w:rsidR="00B11DD5" w:rsidRPr="00D5601C">
        <w:rPr>
          <w:rFonts w:ascii="Times New Roman" w:eastAsia="Calibri" w:hAnsi="Times New Roman" w:cs="Times New Roman"/>
          <w:sz w:val="28"/>
          <w:szCs w:val="28"/>
        </w:rPr>
        <w:t>строительно-монтажные работы</w:t>
      </w:r>
      <w:r w:rsidR="003B6ABD" w:rsidRPr="00D5601C">
        <w:rPr>
          <w:rFonts w:ascii="Times New Roman" w:eastAsia="Calibri" w:hAnsi="Times New Roman" w:cs="Times New Roman"/>
          <w:sz w:val="28"/>
          <w:szCs w:val="28"/>
        </w:rPr>
        <w:t xml:space="preserve"> продолжаются)</w:t>
      </w:r>
      <w:r w:rsidR="00A51537">
        <w:rPr>
          <w:rFonts w:ascii="Times New Roman" w:eastAsia="Calibri" w:hAnsi="Times New Roman" w:cs="Times New Roman"/>
          <w:sz w:val="28"/>
          <w:szCs w:val="28"/>
        </w:rPr>
        <w:t>.</w:t>
      </w:r>
    </w:p>
    <w:p w:rsidR="00313121" w:rsidRPr="00A51537" w:rsidRDefault="00313121" w:rsidP="009068B0">
      <w:pPr>
        <w:spacing w:after="0" w:line="240" w:lineRule="auto"/>
        <w:ind w:firstLine="709"/>
        <w:contextualSpacing/>
        <w:jc w:val="both"/>
        <w:rPr>
          <w:rFonts w:ascii="Times New Roman" w:eastAsia="Calibri" w:hAnsi="Times New Roman" w:cs="Times New Roman"/>
          <w:sz w:val="28"/>
          <w:szCs w:val="28"/>
        </w:rPr>
      </w:pPr>
      <w:r w:rsidRPr="00D5601C">
        <w:rPr>
          <w:rFonts w:ascii="Times New Roman" w:eastAsia="Calibri" w:hAnsi="Times New Roman" w:cs="Times New Roman"/>
          <w:sz w:val="28"/>
          <w:szCs w:val="28"/>
        </w:rPr>
        <w:t xml:space="preserve">2.  Проектирование магистрального газопровода-отвода ПАО </w:t>
      </w:r>
      <w:r w:rsidR="00C455A5" w:rsidRPr="00D5601C">
        <w:rPr>
          <w:rFonts w:ascii="Times New Roman" w:eastAsia="Calibri" w:hAnsi="Times New Roman" w:cs="Times New Roman"/>
          <w:sz w:val="28"/>
          <w:szCs w:val="28"/>
        </w:rPr>
        <w:t>«</w:t>
      </w:r>
      <w:r w:rsidRPr="00D5601C">
        <w:rPr>
          <w:rFonts w:ascii="Times New Roman" w:eastAsia="Calibri" w:hAnsi="Times New Roman" w:cs="Times New Roman"/>
          <w:sz w:val="28"/>
          <w:szCs w:val="28"/>
        </w:rPr>
        <w:t>Дорогобуж</w:t>
      </w:r>
      <w:r w:rsidR="00C455A5" w:rsidRPr="00D5601C">
        <w:rPr>
          <w:rFonts w:ascii="Times New Roman" w:eastAsia="Calibri" w:hAnsi="Times New Roman" w:cs="Times New Roman"/>
          <w:sz w:val="28"/>
          <w:szCs w:val="28"/>
        </w:rPr>
        <w:t>»</w:t>
      </w:r>
      <w:r w:rsidR="000647A9" w:rsidRPr="00D5601C">
        <w:rPr>
          <w:rFonts w:ascii="Times New Roman" w:eastAsia="Calibri" w:hAnsi="Times New Roman" w:cs="Times New Roman"/>
          <w:sz w:val="28"/>
          <w:szCs w:val="28"/>
        </w:rPr>
        <w:t xml:space="preserve"> (стадия реализации проекта </w:t>
      </w:r>
      <w:r w:rsidR="00A51537">
        <w:rPr>
          <w:rFonts w:ascii="Times New Roman" w:eastAsia="Calibri" w:hAnsi="Times New Roman" w:cs="Times New Roman"/>
          <w:sz w:val="28"/>
          <w:szCs w:val="28"/>
        </w:rPr>
        <w:t>–</w:t>
      </w:r>
      <w:r w:rsidR="000647A9" w:rsidRPr="00D5601C">
        <w:rPr>
          <w:rFonts w:ascii="Times New Roman" w:eastAsia="Calibri" w:hAnsi="Times New Roman" w:cs="Times New Roman"/>
          <w:sz w:val="28"/>
          <w:szCs w:val="28"/>
        </w:rPr>
        <w:t xml:space="preserve"> ведутся   проектные работы)</w:t>
      </w:r>
      <w:r w:rsidR="00A51537">
        <w:rPr>
          <w:rFonts w:ascii="Times New Roman" w:eastAsia="Calibri" w:hAnsi="Times New Roman" w:cs="Times New Roman"/>
          <w:sz w:val="28"/>
          <w:szCs w:val="28"/>
        </w:rPr>
        <w:t>.</w:t>
      </w:r>
    </w:p>
    <w:p w:rsidR="00313121" w:rsidRPr="00D5601C" w:rsidRDefault="00313121" w:rsidP="009068B0">
      <w:pPr>
        <w:spacing w:after="0" w:line="240" w:lineRule="auto"/>
        <w:ind w:firstLine="709"/>
        <w:contextualSpacing/>
        <w:jc w:val="both"/>
        <w:rPr>
          <w:rFonts w:ascii="Times New Roman" w:eastAsia="Calibri" w:hAnsi="Times New Roman" w:cs="Times New Roman"/>
          <w:sz w:val="28"/>
          <w:szCs w:val="28"/>
        </w:rPr>
      </w:pPr>
      <w:r w:rsidRPr="00D5601C">
        <w:rPr>
          <w:rFonts w:ascii="Times New Roman" w:eastAsia="Calibri" w:hAnsi="Times New Roman" w:cs="Times New Roman"/>
          <w:sz w:val="28"/>
          <w:szCs w:val="28"/>
        </w:rPr>
        <w:t>3. Техперевооружение агрегата аммиака</w:t>
      </w:r>
      <w:r w:rsidR="00C26C36" w:rsidRPr="00D5601C">
        <w:rPr>
          <w:rFonts w:ascii="Times New Roman" w:eastAsia="Calibri" w:hAnsi="Times New Roman" w:cs="Times New Roman"/>
          <w:sz w:val="28"/>
          <w:szCs w:val="28"/>
        </w:rPr>
        <w:t xml:space="preserve"> </w:t>
      </w:r>
      <w:r w:rsidRPr="00D5601C">
        <w:rPr>
          <w:rFonts w:ascii="Times New Roman" w:eastAsia="Calibri" w:hAnsi="Times New Roman" w:cs="Times New Roman"/>
          <w:sz w:val="28"/>
          <w:szCs w:val="28"/>
        </w:rPr>
        <w:t xml:space="preserve">ПАО </w:t>
      </w:r>
      <w:r w:rsidR="00C455A5" w:rsidRPr="00D5601C">
        <w:rPr>
          <w:rFonts w:ascii="Times New Roman" w:eastAsia="Calibri" w:hAnsi="Times New Roman" w:cs="Times New Roman"/>
          <w:sz w:val="28"/>
          <w:szCs w:val="28"/>
        </w:rPr>
        <w:t>«</w:t>
      </w:r>
      <w:r w:rsidRPr="00D5601C">
        <w:rPr>
          <w:rFonts w:ascii="Times New Roman" w:eastAsia="Calibri" w:hAnsi="Times New Roman" w:cs="Times New Roman"/>
          <w:sz w:val="28"/>
          <w:szCs w:val="28"/>
        </w:rPr>
        <w:t>Дорогобуж</w:t>
      </w:r>
      <w:r w:rsidR="00C455A5" w:rsidRPr="00D5601C">
        <w:rPr>
          <w:rFonts w:ascii="Times New Roman" w:eastAsia="Calibri" w:hAnsi="Times New Roman" w:cs="Times New Roman"/>
          <w:sz w:val="28"/>
          <w:szCs w:val="28"/>
        </w:rPr>
        <w:t>»</w:t>
      </w:r>
      <w:r w:rsidR="00E94E83" w:rsidRPr="00D5601C">
        <w:rPr>
          <w:rFonts w:ascii="Times New Roman" w:eastAsia="Calibri" w:hAnsi="Times New Roman" w:cs="Times New Roman"/>
          <w:sz w:val="28"/>
          <w:szCs w:val="28"/>
        </w:rPr>
        <w:t xml:space="preserve"> (стадия реализации проекта </w:t>
      </w:r>
      <w:r w:rsidR="00A51537">
        <w:rPr>
          <w:rFonts w:ascii="Times New Roman" w:eastAsia="Calibri" w:hAnsi="Times New Roman" w:cs="Times New Roman"/>
          <w:sz w:val="28"/>
          <w:szCs w:val="28"/>
        </w:rPr>
        <w:t>–</w:t>
      </w:r>
      <w:r w:rsidR="00E94E83" w:rsidRPr="00D5601C">
        <w:rPr>
          <w:rFonts w:ascii="Times New Roman" w:eastAsia="Calibri" w:hAnsi="Times New Roman" w:cs="Times New Roman"/>
          <w:sz w:val="28"/>
          <w:szCs w:val="28"/>
        </w:rPr>
        <w:t xml:space="preserve"> ведется закупка оборудования)</w:t>
      </w:r>
      <w:r w:rsidR="00A51537">
        <w:rPr>
          <w:rFonts w:ascii="Times New Roman" w:eastAsia="Calibri" w:hAnsi="Times New Roman" w:cs="Times New Roman"/>
          <w:sz w:val="28"/>
          <w:szCs w:val="28"/>
        </w:rPr>
        <w:t>.</w:t>
      </w:r>
    </w:p>
    <w:p w:rsidR="00313121" w:rsidRPr="00D5601C" w:rsidRDefault="00313121" w:rsidP="009068B0">
      <w:pPr>
        <w:spacing w:after="0" w:line="240" w:lineRule="auto"/>
        <w:ind w:firstLine="709"/>
        <w:contextualSpacing/>
        <w:jc w:val="both"/>
        <w:rPr>
          <w:rFonts w:ascii="Times New Roman" w:eastAsia="Calibri" w:hAnsi="Times New Roman" w:cs="Times New Roman"/>
          <w:sz w:val="28"/>
          <w:szCs w:val="28"/>
        </w:rPr>
      </w:pPr>
      <w:r w:rsidRPr="00D5601C">
        <w:rPr>
          <w:rFonts w:ascii="Times New Roman" w:eastAsia="Calibri" w:hAnsi="Times New Roman" w:cs="Times New Roman"/>
          <w:sz w:val="28"/>
          <w:szCs w:val="28"/>
        </w:rPr>
        <w:t xml:space="preserve">4. Техническое перевооружение производства с целью повышения эффективности производства и увеличения выпуска продукции ООО </w:t>
      </w:r>
      <w:r w:rsidR="00C455A5" w:rsidRPr="00D5601C">
        <w:rPr>
          <w:rFonts w:ascii="Times New Roman" w:eastAsia="Calibri" w:hAnsi="Times New Roman" w:cs="Times New Roman"/>
          <w:sz w:val="28"/>
          <w:szCs w:val="28"/>
        </w:rPr>
        <w:t>«</w:t>
      </w:r>
      <w:r w:rsidRPr="00D5601C">
        <w:rPr>
          <w:rFonts w:ascii="Times New Roman" w:eastAsia="Calibri" w:hAnsi="Times New Roman" w:cs="Times New Roman"/>
          <w:sz w:val="28"/>
          <w:szCs w:val="28"/>
        </w:rPr>
        <w:t>Дорогобужкотломаш</w:t>
      </w:r>
      <w:r w:rsidR="00C455A5" w:rsidRPr="00D5601C">
        <w:rPr>
          <w:rFonts w:ascii="Times New Roman" w:eastAsia="Calibri" w:hAnsi="Times New Roman" w:cs="Times New Roman"/>
          <w:sz w:val="28"/>
          <w:szCs w:val="28"/>
        </w:rPr>
        <w:t>»</w:t>
      </w:r>
      <w:r w:rsidR="00426489" w:rsidRPr="00D5601C">
        <w:rPr>
          <w:rFonts w:ascii="Times New Roman" w:eastAsia="Calibri" w:hAnsi="Times New Roman" w:cs="Times New Roman"/>
          <w:sz w:val="28"/>
          <w:szCs w:val="28"/>
        </w:rPr>
        <w:t xml:space="preserve"> (стадия реализации проекта </w:t>
      </w:r>
      <w:r w:rsidR="00A51537">
        <w:rPr>
          <w:rFonts w:ascii="Times New Roman" w:eastAsia="Calibri" w:hAnsi="Times New Roman" w:cs="Times New Roman"/>
          <w:sz w:val="28"/>
          <w:szCs w:val="28"/>
        </w:rPr>
        <w:t>–</w:t>
      </w:r>
      <w:r w:rsidR="00426489" w:rsidRPr="00D5601C">
        <w:rPr>
          <w:rFonts w:ascii="Times New Roman" w:eastAsia="Calibri" w:hAnsi="Times New Roman" w:cs="Times New Roman"/>
          <w:sz w:val="28"/>
          <w:szCs w:val="28"/>
        </w:rPr>
        <w:t xml:space="preserve"> замена и модернизация технологического оборудования, внедрение новых технологий)</w:t>
      </w:r>
      <w:r w:rsidR="00D5601C">
        <w:rPr>
          <w:rFonts w:ascii="Times New Roman" w:eastAsia="Calibri" w:hAnsi="Times New Roman" w:cs="Times New Roman"/>
          <w:sz w:val="28"/>
          <w:szCs w:val="28"/>
        </w:rPr>
        <w:t>.</w:t>
      </w:r>
    </w:p>
    <w:p w:rsidR="00D5601C" w:rsidRDefault="00D5601C" w:rsidP="009068B0">
      <w:pPr>
        <w:spacing w:after="0" w:line="240" w:lineRule="auto"/>
        <w:ind w:firstLine="709"/>
        <w:jc w:val="both"/>
        <w:rPr>
          <w:rFonts w:ascii="Times New Roman" w:eastAsia="Times New Roman" w:hAnsi="Times New Roman" w:cs="Times New Roman"/>
          <w:sz w:val="28"/>
          <w:szCs w:val="28"/>
        </w:rPr>
      </w:pPr>
    </w:p>
    <w:p w:rsidR="004E3006" w:rsidRPr="00D5601C" w:rsidRDefault="004E3006" w:rsidP="009068B0">
      <w:pPr>
        <w:suppressAutoHyphens/>
        <w:spacing w:after="0" w:line="240" w:lineRule="auto"/>
        <w:ind w:firstLine="709"/>
        <w:jc w:val="center"/>
        <w:rPr>
          <w:rFonts w:ascii="Times New Roman" w:hAnsi="Times New Roman" w:cs="Times New Roman"/>
          <w:b/>
          <w:sz w:val="28"/>
          <w:szCs w:val="28"/>
        </w:rPr>
      </w:pPr>
      <w:r w:rsidRPr="00D5601C">
        <w:rPr>
          <w:rFonts w:ascii="Times New Roman" w:hAnsi="Times New Roman" w:cs="Times New Roman"/>
          <w:b/>
          <w:sz w:val="28"/>
          <w:szCs w:val="28"/>
        </w:rPr>
        <w:t>Развитие малого и среднего предпринимательства</w:t>
      </w:r>
    </w:p>
    <w:p w:rsidR="004E3006" w:rsidRPr="00D5601C" w:rsidRDefault="004E3006" w:rsidP="009068B0">
      <w:pPr>
        <w:suppressAutoHyphens/>
        <w:spacing w:after="0" w:line="240" w:lineRule="auto"/>
        <w:ind w:firstLine="709"/>
        <w:jc w:val="both"/>
        <w:rPr>
          <w:rFonts w:ascii="Times New Roman" w:hAnsi="Times New Roman" w:cs="Times New Roman"/>
          <w:sz w:val="28"/>
          <w:szCs w:val="28"/>
        </w:rPr>
      </w:pPr>
    </w:p>
    <w:p w:rsidR="004E3006" w:rsidRDefault="004E3006" w:rsidP="009068B0">
      <w:pPr>
        <w:pStyle w:val="3"/>
        <w:ind w:firstLine="709"/>
      </w:pPr>
      <w:bookmarkStart w:id="0" w:name="_Hlk199857786"/>
      <w:r w:rsidRPr="00D5601C">
        <w:t xml:space="preserve">В 2024 году на территории </w:t>
      </w:r>
      <w:r w:rsidR="00A51537">
        <w:t>Дорогобужского муниципального округа</w:t>
      </w:r>
      <w:r w:rsidRPr="00D5601C">
        <w:t xml:space="preserve"> было зарегистрировано 634 субъекта малого и среднего предпринимательства</w:t>
      </w:r>
      <w:r w:rsidR="005869B5">
        <w:t xml:space="preserve"> (МСП)</w:t>
      </w:r>
      <w:r w:rsidRPr="00D5601C">
        <w:t>, из них 466</w:t>
      </w:r>
      <w:r w:rsidR="00A51537">
        <w:t> –</w:t>
      </w:r>
      <w:r w:rsidRPr="00D5601C">
        <w:t xml:space="preserve"> индивидуальные предприниматели, 168 – юридические лица.</w:t>
      </w:r>
    </w:p>
    <w:p w:rsidR="00F37112" w:rsidRDefault="00F37112" w:rsidP="009068B0">
      <w:pPr>
        <w:pStyle w:val="3"/>
        <w:ind w:firstLine="709"/>
      </w:pPr>
    </w:p>
    <w:p w:rsidR="00096537" w:rsidRDefault="00096537" w:rsidP="009068B0">
      <w:pPr>
        <w:pStyle w:val="3"/>
        <w:ind w:firstLine="709"/>
      </w:pPr>
    </w:p>
    <w:p w:rsidR="00096537" w:rsidRPr="00096537" w:rsidRDefault="00096537" w:rsidP="005869B5">
      <w:pPr>
        <w:spacing w:after="0" w:line="240" w:lineRule="auto"/>
        <w:ind w:firstLine="709"/>
        <w:contextualSpacing/>
        <w:jc w:val="center"/>
        <w:rPr>
          <w:rFonts w:ascii="Times New Roman" w:hAnsi="Times New Roman" w:cs="Times New Roman"/>
          <w:b/>
          <w:bCs/>
          <w:sz w:val="24"/>
          <w:szCs w:val="24"/>
        </w:rPr>
      </w:pPr>
      <w:r w:rsidRPr="00096537">
        <w:rPr>
          <w:rFonts w:ascii="Times New Roman" w:hAnsi="Times New Roman" w:cs="Times New Roman"/>
          <w:b/>
          <w:bCs/>
          <w:sz w:val="24"/>
          <w:szCs w:val="24"/>
        </w:rPr>
        <w:t xml:space="preserve">Динамика количества субъектов МСП в </w:t>
      </w:r>
      <w:r w:rsidR="005869B5">
        <w:rPr>
          <w:rFonts w:ascii="Times New Roman" w:hAnsi="Times New Roman" w:cs="Times New Roman"/>
          <w:b/>
          <w:bCs/>
          <w:sz w:val="24"/>
          <w:szCs w:val="24"/>
        </w:rPr>
        <w:t>Дорогобужском муниципальном округе</w:t>
      </w:r>
      <w:r w:rsidRPr="00096537">
        <w:rPr>
          <w:rFonts w:ascii="Times New Roman" w:hAnsi="Times New Roman" w:cs="Times New Roman"/>
          <w:b/>
          <w:bCs/>
          <w:sz w:val="24"/>
          <w:szCs w:val="24"/>
        </w:rPr>
        <w:t xml:space="preserve"> в разрезе категорий хозяйствующих субъектов</w:t>
      </w:r>
    </w:p>
    <w:p w:rsidR="00096537" w:rsidRPr="00CE5872" w:rsidRDefault="00096537" w:rsidP="00096537">
      <w:pPr>
        <w:tabs>
          <w:tab w:val="left" w:pos="8080"/>
        </w:tabs>
        <w:spacing w:after="0" w:line="240" w:lineRule="auto"/>
        <w:contextualSpacing/>
        <w:jc w:val="center"/>
        <w:rPr>
          <w:rFonts w:ascii="Times New Roman" w:hAnsi="Times New Roman" w:cs="Times New Roman"/>
          <w:b/>
          <w:bCs/>
          <w:sz w:val="20"/>
          <w:szCs w:val="24"/>
        </w:rPr>
      </w:pPr>
    </w:p>
    <w:tbl>
      <w:tblPr>
        <w:tblW w:w="8576" w:type="dxa"/>
        <w:jc w:val="center"/>
        <w:tblLook w:val="04A0" w:firstRow="1" w:lastRow="0" w:firstColumn="1" w:lastColumn="0" w:noHBand="0" w:noVBand="1"/>
      </w:tblPr>
      <w:tblGrid>
        <w:gridCol w:w="2341"/>
        <w:gridCol w:w="1116"/>
        <w:gridCol w:w="1116"/>
        <w:gridCol w:w="1951"/>
        <w:gridCol w:w="2052"/>
      </w:tblGrid>
      <w:tr w:rsidR="00096537" w:rsidRPr="00CE5872" w:rsidTr="001109CA">
        <w:trPr>
          <w:trHeight w:val="382"/>
          <w:jc w:val="center"/>
        </w:trPr>
        <w:tc>
          <w:tcPr>
            <w:tcW w:w="234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96537" w:rsidRPr="00CE5872" w:rsidRDefault="00096537" w:rsidP="001109CA">
            <w:pPr>
              <w:spacing w:after="0" w:line="240" w:lineRule="auto"/>
              <w:contextualSpacing/>
              <w:jc w:val="center"/>
              <w:rPr>
                <w:rFonts w:ascii="Times New Roman" w:eastAsia="Times New Roman" w:hAnsi="Times New Roman" w:cs="Times New Roman"/>
                <w:b/>
                <w:bCs/>
                <w:sz w:val="20"/>
                <w:szCs w:val="20"/>
              </w:rPr>
            </w:pPr>
            <w:r w:rsidRPr="00CE5872">
              <w:rPr>
                <w:rFonts w:ascii="Times New Roman" w:eastAsia="Times New Roman" w:hAnsi="Times New Roman" w:cs="Times New Roman"/>
                <w:b/>
                <w:bCs/>
                <w:sz w:val="20"/>
                <w:szCs w:val="20"/>
              </w:rPr>
              <w:t>Категория МСП</w:t>
            </w:r>
          </w:p>
        </w:tc>
        <w:tc>
          <w:tcPr>
            <w:tcW w:w="1116" w:type="dxa"/>
            <w:tcBorders>
              <w:top w:val="single" w:sz="8" w:space="0" w:color="auto"/>
              <w:left w:val="nil"/>
              <w:bottom w:val="single" w:sz="8" w:space="0" w:color="auto"/>
              <w:right w:val="single" w:sz="4" w:space="0" w:color="auto"/>
            </w:tcBorders>
            <w:shd w:val="clear" w:color="auto" w:fill="auto"/>
            <w:noWrap/>
            <w:vAlign w:val="center"/>
            <w:hideMark/>
          </w:tcPr>
          <w:p w:rsidR="00096537" w:rsidRPr="00CE5872" w:rsidRDefault="00096537" w:rsidP="001109CA">
            <w:pPr>
              <w:spacing w:after="0" w:line="240" w:lineRule="auto"/>
              <w:contextualSpacing/>
              <w:jc w:val="center"/>
              <w:rPr>
                <w:rFonts w:ascii="Times New Roman" w:eastAsia="Times New Roman" w:hAnsi="Times New Roman" w:cs="Times New Roman"/>
                <w:b/>
                <w:bCs/>
                <w:sz w:val="20"/>
                <w:szCs w:val="20"/>
              </w:rPr>
            </w:pPr>
            <w:r w:rsidRPr="00CE5872">
              <w:rPr>
                <w:rFonts w:ascii="Times New Roman" w:eastAsia="Times New Roman" w:hAnsi="Times New Roman" w:cs="Times New Roman"/>
                <w:b/>
                <w:bCs/>
                <w:sz w:val="20"/>
                <w:szCs w:val="20"/>
              </w:rPr>
              <w:t>10.01.2024</w:t>
            </w:r>
          </w:p>
        </w:tc>
        <w:tc>
          <w:tcPr>
            <w:tcW w:w="1116" w:type="dxa"/>
            <w:tcBorders>
              <w:top w:val="single" w:sz="8" w:space="0" w:color="auto"/>
              <w:left w:val="nil"/>
              <w:bottom w:val="single" w:sz="8" w:space="0" w:color="auto"/>
              <w:right w:val="single" w:sz="4" w:space="0" w:color="auto"/>
            </w:tcBorders>
            <w:shd w:val="clear" w:color="auto" w:fill="auto"/>
            <w:noWrap/>
            <w:vAlign w:val="center"/>
            <w:hideMark/>
          </w:tcPr>
          <w:p w:rsidR="00096537" w:rsidRPr="00CE5872" w:rsidRDefault="00096537" w:rsidP="001109CA">
            <w:pPr>
              <w:spacing w:after="0" w:line="240" w:lineRule="auto"/>
              <w:contextualSpacing/>
              <w:jc w:val="center"/>
              <w:rPr>
                <w:rFonts w:ascii="Times New Roman" w:eastAsia="Times New Roman" w:hAnsi="Times New Roman" w:cs="Times New Roman"/>
                <w:b/>
                <w:bCs/>
                <w:sz w:val="20"/>
                <w:szCs w:val="20"/>
              </w:rPr>
            </w:pPr>
            <w:r w:rsidRPr="00CE5872">
              <w:rPr>
                <w:rFonts w:ascii="Times New Roman" w:eastAsia="Times New Roman" w:hAnsi="Times New Roman" w:cs="Times New Roman"/>
                <w:b/>
                <w:bCs/>
                <w:sz w:val="20"/>
                <w:szCs w:val="20"/>
              </w:rPr>
              <w:t>10.01.2025</w:t>
            </w:r>
          </w:p>
        </w:tc>
        <w:tc>
          <w:tcPr>
            <w:tcW w:w="1951" w:type="dxa"/>
            <w:tcBorders>
              <w:top w:val="single" w:sz="8" w:space="0" w:color="auto"/>
              <w:left w:val="nil"/>
              <w:bottom w:val="single" w:sz="8" w:space="0" w:color="auto"/>
              <w:right w:val="single" w:sz="4" w:space="0" w:color="auto"/>
            </w:tcBorders>
            <w:shd w:val="clear" w:color="auto" w:fill="E5DFEC" w:themeFill="accent4" w:themeFillTint="33"/>
            <w:noWrap/>
            <w:vAlign w:val="center"/>
            <w:hideMark/>
          </w:tcPr>
          <w:p w:rsidR="00096537" w:rsidRPr="00CE5872" w:rsidRDefault="00096537" w:rsidP="001109CA">
            <w:pPr>
              <w:spacing w:after="0" w:line="240" w:lineRule="auto"/>
              <w:contextualSpacing/>
              <w:jc w:val="center"/>
              <w:rPr>
                <w:rFonts w:ascii="Times New Roman" w:eastAsia="Times New Roman" w:hAnsi="Times New Roman" w:cs="Times New Roman"/>
                <w:b/>
                <w:bCs/>
                <w:sz w:val="20"/>
                <w:szCs w:val="20"/>
              </w:rPr>
            </w:pPr>
            <w:r w:rsidRPr="00CE5872">
              <w:rPr>
                <w:rFonts w:ascii="Times New Roman" w:eastAsia="Times New Roman" w:hAnsi="Times New Roman" w:cs="Times New Roman"/>
                <w:b/>
                <w:bCs/>
                <w:sz w:val="20"/>
                <w:szCs w:val="20"/>
              </w:rPr>
              <w:t>Прирост за год, ед.</w:t>
            </w:r>
          </w:p>
        </w:tc>
        <w:tc>
          <w:tcPr>
            <w:tcW w:w="2052" w:type="dxa"/>
            <w:tcBorders>
              <w:top w:val="single" w:sz="8" w:space="0" w:color="auto"/>
              <w:left w:val="nil"/>
              <w:bottom w:val="single" w:sz="8" w:space="0" w:color="auto"/>
              <w:right w:val="single" w:sz="8" w:space="0" w:color="auto"/>
            </w:tcBorders>
            <w:shd w:val="clear" w:color="auto" w:fill="E5DFEC" w:themeFill="accent4" w:themeFillTint="33"/>
            <w:noWrap/>
            <w:vAlign w:val="center"/>
            <w:hideMark/>
          </w:tcPr>
          <w:p w:rsidR="00096537" w:rsidRPr="00CE5872" w:rsidRDefault="00096537" w:rsidP="001109CA">
            <w:pPr>
              <w:spacing w:after="0" w:line="240" w:lineRule="auto"/>
              <w:contextualSpacing/>
              <w:jc w:val="center"/>
              <w:rPr>
                <w:rFonts w:ascii="Times New Roman" w:eastAsia="Times New Roman" w:hAnsi="Times New Roman" w:cs="Times New Roman"/>
                <w:b/>
                <w:bCs/>
                <w:sz w:val="20"/>
                <w:szCs w:val="20"/>
              </w:rPr>
            </w:pPr>
            <w:r w:rsidRPr="00CE5872">
              <w:rPr>
                <w:rFonts w:ascii="Times New Roman" w:eastAsia="Times New Roman" w:hAnsi="Times New Roman" w:cs="Times New Roman"/>
                <w:b/>
                <w:bCs/>
                <w:sz w:val="20"/>
                <w:szCs w:val="20"/>
              </w:rPr>
              <w:t>Прирост за год, %</w:t>
            </w:r>
          </w:p>
        </w:tc>
      </w:tr>
      <w:tr w:rsidR="00096537" w:rsidRPr="00CE5872" w:rsidTr="001109CA">
        <w:trPr>
          <w:trHeight w:val="136"/>
          <w:jc w:val="center"/>
        </w:trPr>
        <w:tc>
          <w:tcPr>
            <w:tcW w:w="2341" w:type="dxa"/>
            <w:tcBorders>
              <w:top w:val="nil"/>
              <w:left w:val="single" w:sz="4" w:space="0" w:color="auto"/>
              <w:bottom w:val="single" w:sz="4" w:space="0" w:color="auto"/>
              <w:right w:val="single" w:sz="4" w:space="0" w:color="auto"/>
            </w:tcBorders>
            <w:shd w:val="clear" w:color="auto" w:fill="auto"/>
            <w:noWrap/>
            <w:vAlign w:val="bottom"/>
            <w:hideMark/>
          </w:tcPr>
          <w:p w:rsidR="00096537" w:rsidRPr="00CE5872" w:rsidRDefault="00096537" w:rsidP="001109CA">
            <w:pPr>
              <w:spacing w:after="0" w:line="240" w:lineRule="auto"/>
              <w:contextualSpacing/>
              <w:rPr>
                <w:rFonts w:ascii="Times New Roman" w:eastAsia="Times New Roman" w:hAnsi="Times New Roman" w:cs="Times New Roman"/>
                <w:b/>
                <w:bCs/>
                <w:sz w:val="20"/>
                <w:szCs w:val="20"/>
              </w:rPr>
            </w:pPr>
            <w:r w:rsidRPr="00CE5872">
              <w:rPr>
                <w:rFonts w:ascii="Times New Roman" w:hAnsi="Times New Roman" w:cs="Times New Roman"/>
                <w:b/>
                <w:bCs/>
                <w:sz w:val="20"/>
                <w:szCs w:val="20"/>
              </w:rPr>
              <w:t>Юридические лица</w:t>
            </w:r>
          </w:p>
        </w:tc>
        <w:tc>
          <w:tcPr>
            <w:tcW w:w="1116" w:type="dxa"/>
            <w:tcBorders>
              <w:top w:val="nil"/>
              <w:left w:val="nil"/>
              <w:bottom w:val="single" w:sz="4" w:space="0" w:color="auto"/>
              <w:right w:val="single" w:sz="4" w:space="0" w:color="auto"/>
            </w:tcBorders>
            <w:shd w:val="clear" w:color="auto" w:fill="auto"/>
            <w:noWrap/>
            <w:vAlign w:val="center"/>
          </w:tcPr>
          <w:p w:rsidR="00096537" w:rsidRPr="00CE5872" w:rsidRDefault="00096537" w:rsidP="001109CA">
            <w:pPr>
              <w:spacing w:after="0" w:line="240" w:lineRule="auto"/>
              <w:contextualSpacing/>
              <w:jc w:val="center"/>
              <w:rPr>
                <w:rFonts w:ascii="Times New Roman" w:eastAsia="Times New Roman" w:hAnsi="Times New Roman" w:cs="Times New Roman"/>
                <w:b/>
                <w:bCs/>
              </w:rPr>
            </w:pPr>
            <w:r w:rsidRPr="00CE5872">
              <w:rPr>
                <w:rFonts w:ascii="Times New Roman" w:eastAsia="Times New Roman" w:hAnsi="Times New Roman" w:cs="Times New Roman"/>
                <w:b/>
                <w:bCs/>
              </w:rPr>
              <w:t>166</w:t>
            </w:r>
          </w:p>
        </w:tc>
        <w:tc>
          <w:tcPr>
            <w:tcW w:w="1116" w:type="dxa"/>
            <w:tcBorders>
              <w:top w:val="nil"/>
              <w:left w:val="nil"/>
              <w:bottom w:val="single" w:sz="4" w:space="0" w:color="auto"/>
              <w:right w:val="single" w:sz="4" w:space="0" w:color="auto"/>
            </w:tcBorders>
            <w:shd w:val="clear" w:color="auto" w:fill="auto"/>
            <w:noWrap/>
            <w:vAlign w:val="center"/>
          </w:tcPr>
          <w:p w:rsidR="00096537" w:rsidRPr="00CE5872" w:rsidRDefault="00096537" w:rsidP="001109CA">
            <w:pPr>
              <w:spacing w:after="0" w:line="240" w:lineRule="auto"/>
              <w:contextualSpacing/>
              <w:jc w:val="center"/>
              <w:rPr>
                <w:rFonts w:ascii="Times New Roman" w:eastAsia="Times New Roman" w:hAnsi="Times New Roman" w:cs="Times New Roman"/>
                <w:b/>
                <w:bCs/>
              </w:rPr>
            </w:pPr>
            <w:r w:rsidRPr="00CE5872">
              <w:rPr>
                <w:rFonts w:ascii="Times New Roman" w:eastAsia="Times New Roman" w:hAnsi="Times New Roman" w:cs="Times New Roman"/>
                <w:b/>
                <w:bCs/>
              </w:rPr>
              <w:t>168</w:t>
            </w:r>
          </w:p>
        </w:tc>
        <w:tc>
          <w:tcPr>
            <w:tcW w:w="1951" w:type="dxa"/>
            <w:tcBorders>
              <w:top w:val="nil"/>
              <w:left w:val="nil"/>
              <w:bottom w:val="single" w:sz="4" w:space="0" w:color="auto"/>
              <w:right w:val="single" w:sz="4" w:space="0" w:color="auto"/>
            </w:tcBorders>
            <w:shd w:val="clear" w:color="auto" w:fill="auto"/>
            <w:noWrap/>
            <w:vAlign w:val="center"/>
          </w:tcPr>
          <w:p w:rsidR="00096537" w:rsidRPr="00CE5872" w:rsidRDefault="00096537" w:rsidP="001109CA">
            <w:pPr>
              <w:spacing w:after="0" w:line="240" w:lineRule="auto"/>
              <w:jc w:val="center"/>
              <w:rPr>
                <w:rFonts w:ascii="Times New Roman" w:hAnsi="Times New Roman" w:cs="Times New Roman"/>
                <w:bCs/>
              </w:rPr>
            </w:pPr>
            <w:r w:rsidRPr="00CE5872">
              <w:rPr>
                <w:rFonts w:ascii="Times New Roman" w:hAnsi="Times New Roman" w:cs="Times New Roman"/>
                <w:bCs/>
              </w:rPr>
              <w:t>2</w:t>
            </w:r>
          </w:p>
        </w:tc>
        <w:tc>
          <w:tcPr>
            <w:tcW w:w="2052" w:type="dxa"/>
            <w:tcBorders>
              <w:top w:val="nil"/>
              <w:left w:val="nil"/>
              <w:bottom w:val="single" w:sz="4" w:space="0" w:color="auto"/>
              <w:right w:val="single" w:sz="4" w:space="0" w:color="auto"/>
            </w:tcBorders>
            <w:shd w:val="clear" w:color="auto" w:fill="auto"/>
            <w:noWrap/>
            <w:vAlign w:val="center"/>
          </w:tcPr>
          <w:p w:rsidR="00096537" w:rsidRPr="00CE5872" w:rsidRDefault="00096537" w:rsidP="001109CA">
            <w:pPr>
              <w:spacing w:after="0" w:line="240" w:lineRule="auto"/>
              <w:jc w:val="center"/>
              <w:rPr>
                <w:rFonts w:ascii="Times New Roman" w:hAnsi="Times New Roman" w:cs="Times New Roman"/>
                <w:bCs/>
              </w:rPr>
            </w:pPr>
            <w:r w:rsidRPr="00CE5872">
              <w:rPr>
                <w:rFonts w:ascii="Times New Roman" w:hAnsi="Times New Roman" w:cs="Times New Roman"/>
                <w:bCs/>
              </w:rPr>
              <w:t>1,20%</w:t>
            </w:r>
          </w:p>
        </w:tc>
      </w:tr>
      <w:tr w:rsidR="00096537" w:rsidRPr="00CE5872" w:rsidTr="001109CA">
        <w:trPr>
          <w:trHeight w:val="20"/>
          <w:jc w:val="center"/>
        </w:trPr>
        <w:tc>
          <w:tcPr>
            <w:tcW w:w="2341" w:type="dxa"/>
            <w:tcBorders>
              <w:top w:val="nil"/>
              <w:left w:val="single" w:sz="4" w:space="0" w:color="auto"/>
              <w:bottom w:val="single" w:sz="4" w:space="0" w:color="auto"/>
              <w:right w:val="single" w:sz="4" w:space="0" w:color="auto"/>
            </w:tcBorders>
            <w:shd w:val="clear" w:color="auto" w:fill="auto"/>
            <w:noWrap/>
            <w:vAlign w:val="bottom"/>
            <w:hideMark/>
          </w:tcPr>
          <w:p w:rsidR="00096537" w:rsidRPr="00CE5872" w:rsidRDefault="00096537" w:rsidP="001109CA">
            <w:pPr>
              <w:spacing w:after="0" w:line="240" w:lineRule="auto"/>
              <w:contextualSpacing/>
              <w:rPr>
                <w:rFonts w:ascii="Times New Roman" w:eastAsia="Times New Roman" w:hAnsi="Times New Roman" w:cs="Times New Roman"/>
                <w:bCs/>
                <w:sz w:val="20"/>
                <w:szCs w:val="20"/>
              </w:rPr>
            </w:pPr>
            <w:r w:rsidRPr="00CE5872">
              <w:rPr>
                <w:rFonts w:ascii="Times New Roman" w:hAnsi="Times New Roman" w:cs="Times New Roman"/>
                <w:bCs/>
                <w:sz w:val="20"/>
                <w:szCs w:val="20"/>
              </w:rPr>
              <w:t>микро</w:t>
            </w:r>
          </w:p>
        </w:tc>
        <w:tc>
          <w:tcPr>
            <w:tcW w:w="1116" w:type="dxa"/>
            <w:tcBorders>
              <w:top w:val="nil"/>
              <w:left w:val="nil"/>
              <w:bottom w:val="single" w:sz="4" w:space="0" w:color="auto"/>
              <w:right w:val="single" w:sz="4" w:space="0" w:color="auto"/>
            </w:tcBorders>
            <w:shd w:val="clear" w:color="auto" w:fill="auto"/>
            <w:noWrap/>
            <w:vAlign w:val="center"/>
          </w:tcPr>
          <w:p w:rsidR="00096537" w:rsidRPr="00CE5872" w:rsidRDefault="00096537" w:rsidP="001109CA">
            <w:pPr>
              <w:spacing w:after="0" w:line="240" w:lineRule="auto"/>
              <w:contextualSpacing/>
              <w:jc w:val="center"/>
              <w:rPr>
                <w:rFonts w:ascii="Times New Roman" w:eastAsia="Times New Roman" w:hAnsi="Times New Roman" w:cs="Times New Roman"/>
              </w:rPr>
            </w:pPr>
            <w:r w:rsidRPr="00CE5872">
              <w:rPr>
                <w:rFonts w:ascii="Times New Roman" w:eastAsia="Times New Roman" w:hAnsi="Times New Roman" w:cs="Times New Roman"/>
              </w:rPr>
              <w:t>153</w:t>
            </w:r>
          </w:p>
        </w:tc>
        <w:tc>
          <w:tcPr>
            <w:tcW w:w="1116" w:type="dxa"/>
            <w:tcBorders>
              <w:top w:val="nil"/>
              <w:left w:val="nil"/>
              <w:bottom w:val="single" w:sz="4" w:space="0" w:color="auto"/>
              <w:right w:val="single" w:sz="4" w:space="0" w:color="auto"/>
            </w:tcBorders>
            <w:shd w:val="clear" w:color="auto" w:fill="auto"/>
            <w:noWrap/>
            <w:vAlign w:val="center"/>
          </w:tcPr>
          <w:p w:rsidR="00096537" w:rsidRPr="00CE5872" w:rsidRDefault="00096537" w:rsidP="001109CA">
            <w:pPr>
              <w:spacing w:after="0" w:line="240" w:lineRule="auto"/>
              <w:contextualSpacing/>
              <w:jc w:val="center"/>
              <w:rPr>
                <w:rFonts w:ascii="Times New Roman" w:eastAsia="Times New Roman" w:hAnsi="Times New Roman" w:cs="Times New Roman"/>
              </w:rPr>
            </w:pPr>
            <w:r w:rsidRPr="00CE5872">
              <w:rPr>
                <w:rFonts w:ascii="Times New Roman" w:eastAsia="Times New Roman" w:hAnsi="Times New Roman" w:cs="Times New Roman"/>
              </w:rPr>
              <w:t>156</w:t>
            </w:r>
          </w:p>
        </w:tc>
        <w:tc>
          <w:tcPr>
            <w:tcW w:w="1951" w:type="dxa"/>
            <w:tcBorders>
              <w:top w:val="nil"/>
              <w:left w:val="nil"/>
              <w:bottom w:val="single" w:sz="4" w:space="0" w:color="auto"/>
              <w:right w:val="single" w:sz="4" w:space="0" w:color="auto"/>
            </w:tcBorders>
            <w:shd w:val="clear" w:color="auto" w:fill="auto"/>
            <w:noWrap/>
            <w:vAlign w:val="center"/>
          </w:tcPr>
          <w:p w:rsidR="00096537" w:rsidRPr="00CE5872" w:rsidRDefault="00096537" w:rsidP="001109CA">
            <w:pPr>
              <w:spacing w:after="0" w:line="240" w:lineRule="auto"/>
              <w:jc w:val="center"/>
              <w:rPr>
                <w:rFonts w:ascii="Times New Roman" w:hAnsi="Times New Roman" w:cs="Times New Roman"/>
                <w:bCs/>
              </w:rPr>
            </w:pPr>
            <w:r w:rsidRPr="00CE5872">
              <w:rPr>
                <w:rFonts w:ascii="Times New Roman" w:hAnsi="Times New Roman" w:cs="Times New Roman"/>
                <w:bCs/>
              </w:rPr>
              <w:t>3</w:t>
            </w:r>
          </w:p>
        </w:tc>
        <w:tc>
          <w:tcPr>
            <w:tcW w:w="2052" w:type="dxa"/>
            <w:tcBorders>
              <w:top w:val="nil"/>
              <w:left w:val="nil"/>
              <w:bottom w:val="single" w:sz="4" w:space="0" w:color="auto"/>
              <w:right w:val="single" w:sz="4" w:space="0" w:color="auto"/>
            </w:tcBorders>
            <w:shd w:val="clear" w:color="auto" w:fill="auto"/>
            <w:noWrap/>
            <w:vAlign w:val="center"/>
          </w:tcPr>
          <w:p w:rsidR="00096537" w:rsidRPr="00CE5872" w:rsidRDefault="00096537" w:rsidP="001109CA">
            <w:pPr>
              <w:spacing w:after="0" w:line="240" w:lineRule="auto"/>
              <w:jc w:val="center"/>
              <w:rPr>
                <w:rFonts w:ascii="Times New Roman" w:hAnsi="Times New Roman" w:cs="Times New Roman"/>
                <w:bCs/>
              </w:rPr>
            </w:pPr>
            <w:r w:rsidRPr="00CE5872">
              <w:rPr>
                <w:rFonts w:ascii="Times New Roman" w:hAnsi="Times New Roman" w:cs="Times New Roman"/>
                <w:bCs/>
              </w:rPr>
              <w:t>1,96%</w:t>
            </w:r>
          </w:p>
        </w:tc>
      </w:tr>
      <w:tr w:rsidR="00096537" w:rsidRPr="00CE5872" w:rsidTr="001109CA">
        <w:trPr>
          <w:trHeight w:val="20"/>
          <w:jc w:val="center"/>
        </w:trPr>
        <w:tc>
          <w:tcPr>
            <w:tcW w:w="2341" w:type="dxa"/>
            <w:tcBorders>
              <w:top w:val="nil"/>
              <w:left w:val="single" w:sz="4" w:space="0" w:color="auto"/>
              <w:bottom w:val="single" w:sz="4" w:space="0" w:color="auto"/>
              <w:right w:val="single" w:sz="4" w:space="0" w:color="auto"/>
            </w:tcBorders>
            <w:shd w:val="clear" w:color="auto" w:fill="auto"/>
            <w:noWrap/>
            <w:vAlign w:val="bottom"/>
            <w:hideMark/>
          </w:tcPr>
          <w:p w:rsidR="00096537" w:rsidRPr="00CE5872" w:rsidRDefault="00096537" w:rsidP="001109CA">
            <w:pPr>
              <w:spacing w:after="0" w:line="240" w:lineRule="auto"/>
              <w:contextualSpacing/>
              <w:rPr>
                <w:rFonts w:ascii="Times New Roman" w:eastAsia="Times New Roman" w:hAnsi="Times New Roman" w:cs="Times New Roman"/>
                <w:bCs/>
                <w:sz w:val="20"/>
                <w:szCs w:val="20"/>
              </w:rPr>
            </w:pPr>
            <w:r w:rsidRPr="00CE5872">
              <w:rPr>
                <w:rFonts w:ascii="Times New Roman" w:hAnsi="Times New Roman" w:cs="Times New Roman"/>
                <w:bCs/>
                <w:sz w:val="20"/>
                <w:szCs w:val="20"/>
              </w:rPr>
              <w:t>малые</w:t>
            </w:r>
          </w:p>
        </w:tc>
        <w:tc>
          <w:tcPr>
            <w:tcW w:w="1116" w:type="dxa"/>
            <w:tcBorders>
              <w:top w:val="nil"/>
              <w:left w:val="nil"/>
              <w:bottom w:val="single" w:sz="4" w:space="0" w:color="auto"/>
              <w:right w:val="single" w:sz="4" w:space="0" w:color="auto"/>
            </w:tcBorders>
            <w:shd w:val="clear" w:color="auto" w:fill="auto"/>
            <w:noWrap/>
            <w:vAlign w:val="center"/>
          </w:tcPr>
          <w:p w:rsidR="00096537" w:rsidRPr="00CE5872" w:rsidRDefault="00096537" w:rsidP="001109CA">
            <w:pPr>
              <w:spacing w:after="0" w:line="240" w:lineRule="auto"/>
              <w:contextualSpacing/>
              <w:jc w:val="center"/>
              <w:rPr>
                <w:rFonts w:ascii="Times New Roman" w:eastAsia="Times New Roman" w:hAnsi="Times New Roman" w:cs="Times New Roman"/>
              </w:rPr>
            </w:pPr>
            <w:r w:rsidRPr="00CE5872">
              <w:rPr>
                <w:rFonts w:ascii="Times New Roman" w:eastAsia="Times New Roman" w:hAnsi="Times New Roman" w:cs="Times New Roman"/>
              </w:rPr>
              <w:t>12</w:t>
            </w:r>
          </w:p>
        </w:tc>
        <w:tc>
          <w:tcPr>
            <w:tcW w:w="1116" w:type="dxa"/>
            <w:tcBorders>
              <w:top w:val="nil"/>
              <w:left w:val="nil"/>
              <w:bottom w:val="single" w:sz="4" w:space="0" w:color="auto"/>
              <w:right w:val="single" w:sz="4" w:space="0" w:color="auto"/>
            </w:tcBorders>
            <w:shd w:val="clear" w:color="auto" w:fill="auto"/>
            <w:noWrap/>
            <w:vAlign w:val="center"/>
          </w:tcPr>
          <w:p w:rsidR="00096537" w:rsidRPr="00CE5872" w:rsidRDefault="00096537" w:rsidP="001109CA">
            <w:pPr>
              <w:spacing w:after="0" w:line="240" w:lineRule="auto"/>
              <w:contextualSpacing/>
              <w:jc w:val="center"/>
              <w:rPr>
                <w:rFonts w:ascii="Times New Roman" w:eastAsia="Times New Roman" w:hAnsi="Times New Roman" w:cs="Times New Roman"/>
              </w:rPr>
            </w:pPr>
            <w:r w:rsidRPr="00CE5872">
              <w:rPr>
                <w:rFonts w:ascii="Times New Roman" w:eastAsia="Times New Roman" w:hAnsi="Times New Roman" w:cs="Times New Roman"/>
              </w:rPr>
              <w:t>10</w:t>
            </w:r>
          </w:p>
        </w:tc>
        <w:tc>
          <w:tcPr>
            <w:tcW w:w="1951" w:type="dxa"/>
            <w:tcBorders>
              <w:top w:val="nil"/>
              <w:left w:val="nil"/>
              <w:bottom w:val="single" w:sz="4" w:space="0" w:color="auto"/>
              <w:right w:val="single" w:sz="4" w:space="0" w:color="auto"/>
            </w:tcBorders>
            <w:shd w:val="clear" w:color="auto" w:fill="auto"/>
            <w:noWrap/>
            <w:vAlign w:val="center"/>
          </w:tcPr>
          <w:p w:rsidR="00096537" w:rsidRPr="00CE5872" w:rsidRDefault="00096537" w:rsidP="001109CA">
            <w:pPr>
              <w:spacing w:after="0" w:line="240" w:lineRule="auto"/>
              <w:jc w:val="center"/>
              <w:rPr>
                <w:rFonts w:ascii="Times New Roman" w:hAnsi="Times New Roman" w:cs="Times New Roman"/>
                <w:bCs/>
              </w:rPr>
            </w:pPr>
            <w:r w:rsidRPr="00CE5872">
              <w:rPr>
                <w:rFonts w:ascii="Times New Roman" w:hAnsi="Times New Roman" w:cs="Times New Roman"/>
                <w:bCs/>
              </w:rPr>
              <w:t>-2</w:t>
            </w:r>
          </w:p>
        </w:tc>
        <w:tc>
          <w:tcPr>
            <w:tcW w:w="2052" w:type="dxa"/>
            <w:tcBorders>
              <w:top w:val="nil"/>
              <w:left w:val="nil"/>
              <w:bottom w:val="single" w:sz="4" w:space="0" w:color="auto"/>
              <w:right w:val="single" w:sz="4" w:space="0" w:color="auto"/>
            </w:tcBorders>
            <w:shd w:val="clear" w:color="auto" w:fill="auto"/>
            <w:noWrap/>
            <w:vAlign w:val="center"/>
          </w:tcPr>
          <w:p w:rsidR="00096537" w:rsidRPr="00CE5872" w:rsidRDefault="00096537" w:rsidP="001109CA">
            <w:pPr>
              <w:spacing w:after="0" w:line="240" w:lineRule="auto"/>
              <w:jc w:val="center"/>
              <w:rPr>
                <w:rFonts w:ascii="Times New Roman" w:hAnsi="Times New Roman" w:cs="Times New Roman"/>
                <w:bCs/>
              </w:rPr>
            </w:pPr>
            <w:r w:rsidRPr="00CE5872">
              <w:rPr>
                <w:rFonts w:ascii="Times New Roman" w:hAnsi="Times New Roman" w:cs="Times New Roman"/>
                <w:bCs/>
              </w:rPr>
              <w:t>-16,67%</w:t>
            </w:r>
          </w:p>
        </w:tc>
      </w:tr>
      <w:tr w:rsidR="00096537" w:rsidRPr="00CE5872" w:rsidTr="001109CA">
        <w:trPr>
          <w:trHeight w:val="20"/>
          <w:jc w:val="center"/>
        </w:trPr>
        <w:tc>
          <w:tcPr>
            <w:tcW w:w="2341" w:type="dxa"/>
            <w:tcBorders>
              <w:top w:val="nil"/>
              <w:left w:val="single" w:sz="4" w:space="0" w:color="auto"/>
              <w:bottom w:val="single" w:sz="4" w:space="0" w:color="auto"/>
              <w:right w:val="single" w:sz="4" w:space="0" w:color="auto"/>
            </w:tcBorders>
            <w:shd w:val="clear" w:color="auto" w:fill="auto"/>
            <w:noWrap/>
            <w:vAlign w:val="bottom"/>
            <w:hideMark/>
          </w:tcPr>
          <w:p w:rsidR="00096537" w:rsidRPr="00CE5872" w:rsidRDefault="00096537" w:rsidP="001109CA">
            <w:pPr>
              <w:spacing w:after="0" w:line="240" w:lineRule="auto"/>
              <w:contextualSpacing/>
              <w:rPr>
                <w:rFonts w:ascii="Times New Roman" w:eastAsia="Times New Roman" w:hAnsi="Times New Roman" w:cs="Times New Roman"/>
                <w:bCs/>
                <w:sz w:val="20"/>
                <w:szCs w:val="20"/>
              </w:rPr>
            </w:pPr>
            <w:r w:rsidRPr="00CE5872">
              <w:rPr>
                <w:rFonts w:ascii="Times New Roman" w:hAnsi="Times New Roman" w:cs="Times New Roman"/>
                <w:bCs/>
                <w:sz w:val="20"/>
                <w:szCs w:val="20"/>
              </w:rPr>
              <w:t>средние</w:t>
            </w:r>
          </w:p>
        </w:tc>
        <w:tc>
          <w:tcPr>
            <w:tcW w:w="1116" w:type="dxa"/>
            <w:tcBorders>
              <w:top w:val="nil"/>
              <w:left w:val="nil"/>
              <w:bottom w:val="single" w:sz="4" w:space="0" w:color="auto"/>
              <w:right w:val="single" w:sz="4" w:space="0" w:color="auto"/>
            </w:tcBorders>
            <w:shd w:val="clear" w:color="auto" w:fill="auto"/>
            <w:noWrap/>
            <w:vAlign w:val="center"/>
          </w:tcPr>
          <w:p w:rsidR="00096537" w:rsidRPr="00CE5872" w:rsidRDefault="00096537" w:rsidP="001109CA">
            <w:pPr>
              <w:spacing w:after="0" w:line="240" w:lineRule="auto"/>
              <w:contextualSpacing/>
              <w:jc w:val="center"/>
              <w:rPr>
                <w:rFonts w:ascii="Times New Roman" w:eastAsia="Times New Roman" w:hAnsi="Times New Roman" w:cs="Times New Roman"/>
              </w:rPr>
            </w:pPr>
            <w:r w:rsidRPr="00CE5872">
              <w:rPr>
                <w:rFonts w:ascii="Times New Roman" w:eastAsia="Times New Roman" w:hAnsi="Times New Roman" w:cs="Times New Roman"/>
              </w:rPr>
              <w:t>1</w:t>
            </w:r>
          </w:p>
        </w:tc>
        <w:tc>
          <w:tcPr>
            <w:tcW w:w="1116" w:type="dxa"/>
            <w:tcBorders>
              <w:top w:val="nil"/>
              <w:left w:val="nil"/>
              <w:bottom w:val="single" w:sz="4" w:space="0" w:color="auto"/>
              <w:right w:val="single" w:sz="4" w:space="0" w:color="auto"/>
            </w:tcBorders>
            <w:shd w:val="clear" w:color="auto" w:fill="auto"/>
            <w:noWrap/>
            <w:vAlign w:val="center"/>
          </w:tcPr>
          <w:p w:rsidR="00096537" w:rsidRPr="00CE5872" w:rsidRDefault="00096537" w:rsidP="001109CA">
            <w:pPr>
              <w:spacing w:after="0" w:line="240" w:lineRule="auto"/>
              <w:contextualSpacing/>
              <w:jc w:val="center"/>
              <w:rPr>
                <w:rFonts w:ascii="Times New Roman" w:eastAsia="Times New Roman" w:hAnsi="Times New Roman" w:cs="Times New Roman"/>
              </w:rPr>
            </w:pPr>
            <w:r w:rsidRPr="00CE5872">
              <w:rPr>
                <w:rFonts w:ascii="Times New Roman" w:eastAsia="Times New Roman" w:hAnsi="Times New Roman" w:cs="Times New Roman"/>
              </w:rPr>
              <w:t>2</w:t>
            </w:r>
          </w:p>
        </w:tc>
        <w:tc>
          <w:tcPr>
            <w:tcW w:w="1951" w:type="dxa"/>
            <w:tcBorders>
              <w:top w:val="nil"/>
              <w:left w:val="nil"/>
              <w:bottom w:val="single" w:sz="4" w:space="0" w:color="auto"/>
              <w:right w:val="single" w:sz="4" w:space="0" w:color="auto"/>
            </w:tcBorders>
            <w:shd w:val="clear" w:color="auto" w:fill="auto"/>
            <w:noWrap/>
            <w:vAlign w:val="center"/>
          </w:tcPr>
          <w:p w:rsidR="00096537" w:rsidRPr="00CE5872" w:rsidRDefault="00096537" w:rsidP="001109CA">
            <w:pPr>
              <w:spacing w:after="0" w:line="240" w:lineRule="auto"/>
              <w:jc w:val="center"/>
              <w:rPr>
                <w:rFonts w:ascii="Times New Roman" w:hAnsi="Times New Roman" w:cs="Times New Roman"/>
                <w:bCs/>
              </w:rPr>
            </w:pPr>
            <w:r w:rsidRPr="00CE5872">
              <w:rPr>
                <w:rFonts w:ascii="Times New Roman" w:hAnsi="Times New Roman" w:cs="Times New Roman"/>
                <w:bCs/>
              </w:rPr>
              <w:t>1</w:t>
            </w:r>
          </w:p>
        </w:tc>
        <w:tc>
          <w:tcPr>
            <w:tcW w:w="2052" w:type="dxa"/>
            <w:tcBorders>
              <w:top w:val="nil"/>
              <w:left w:val="nil"/>
              <w:bottom w:val="single" w:sz="4" w:space="0" w:color="auto"/>
              <w:right w:val="single" w:sz="4" w:space="0" w:color="auto"/>
            </w:tcBorders>
            <w:shd w:val="clear" w:color="auto" w:fill="auto"/>
            <w:noWrap/>
            <w:vAlign w:val="center"/>
          </w:tcPr>
          <w:p w:rsidR="00096537" w:rsidRPr="00CE5872" w:rsidRDefault="00096537" w:rsidP="001109CA">
            <w:pPr>
              <w:spacing w:after="0" w:line="240" w:lineRule="auto"/>
              <w:jc w:val="center"/>
              <w:rPr>
                <w:rFonts w:ascii="Times New Roman" w:hAnsi="Times New Roman" w:cs="Times New Roman"/>
                <w:bCs/>
              </w:rPr>
            </w:pPr>
            <w:r w:rsidRPr="00CE5872">
              <w:rPr>
                <w:rFonts w:ascii="Times New Roman" w:hAnsi="Times New Roman" w:cs="Times New Roman"/>
                <w:bCs/>
              </w:rPr>
              <w:t>100,00%</w:t>
            </w:r>
          </w:p>
        </w:tc>
      </w:tr>
      <w:tr w:rsidR="00096537" w:rsidRPr="00CE5872" w:rsidTr="001109CA">
        <w:trPr>
          <w:trHeight w:val="20"/>
          <w:jc w:val="center"/>
        </w:trPr>
        <w:tc>
          <w:tcPr>
            <w:tcW w:w="2341" w:type="dxa"/>
            <w:tcBorders>
              <w:top w:val="nil"/>
              <w:left w:val="single" w:sz="4" w:space="0" w:color="auto"/>
              <w:bottom w:val="single" w:sz="4" w:space="0" w:color="auto"/>
              <w:right w:val="single" w:sz="4" w:space="0" w:color="auto"/>
            </w:tcBorders>
            <w:shd w:val="clear" w:color="auto" w:fill="auto"/>
            <w:noWrap/>
            <w:vAlign w:val="bottom"/>
            <w:hideMark/>
          </w:tcPr>
          <w:p w:rsidR="00096537" w:rsidRPr="00CE5872" w:rsidRDefault="00096537" w:rsidP="001109CA">
            <w:pPr>
              <w:spacing w:after="0" w:line="240" w:lineRule="auto"/>
              <w:contextualSpacing/>
              <w:rPr>
                <w:rFonts w:ascii="Times New Roman" w:eastAsia="Times New Roman" w:hAnsi="Times New Roman" w:cs="Times New Roman"/>
                <w:b/>
                <w:bCs/>
                <w:sz w:val="20"/>
                <w:szCs w:val="20"/>
              </w:rPr>
            </w:pPr>
            <w:r w:rsidRPr="00CE5872">
              <w:rPr>
                <w:rFonts w:ascii="Times New Roman" w:hAnsi="Times New Roman" w:cs="Times New Roman"/>
                <w:b/>
                <w:bCs/>
                <w:sz w:val="20"/>
                <w:szCs w:val="20"/>
              </w:rPr>
              <w:t>ИП</w:t>
            </w:r>
          </w:p>
        </w:tc>
        <w:tc>
          <w:tcPr>
            <w:tcW w:w="1116" w:type="dxa"/>
            <w:tcBorders>
              <w:top w:val="nil"/>
              <w:left w:val="nil"/>
              <w:bottom w:val="single" w:sz="4" w:space="0" w:color="auto"/>
              <w:right w:val="single" w:sz="4" w:space="0" w:color="auto"/>
            </w:tcBorders>
            <w:shd w:val="clear" w:color="auto" w:fill="auto"/>
            <w:noWrap/>
            <w:vAlign w:val="center"/>
          </w:tcPr>
          <w:p w:rsidR="00096537" w:rsidRPr="00CE5872" w:rsidRDefault="00096537" w:rsidP="001109CA">
            <w:pPr>
              <w:spacing w:after="0" w:line="240" w:lineRule="auto"/>
              <w:contextualSpacing/>
              <w:jc w:val="center"/>
              <w:rPr>
                <w:rFonts w:ascii="Times New Roman" w:eastAsia="Times New Roman" w:hAnsi="Times New Roman" w:cs="Times New Roman"/>
                <w:b/>
                <w:bCs/>
              </w:rPr>
            </w:pPr>
            <w:r w:rsidRPr="00CE5872">
              <w:rPr>
                <w:rFonts w:ascii="Times New Roman" w:eastAsia="Times New Roman" w:hAnsi="Times New Roman" w:cs="Times New Roman"/>
                <w:b/>
                <w:bCs/>
              </w:rPr>
              <w:t>444</w:t>
            </w:r>
          </w:p>
        </w:tc>
        <w:tc>
          <w:tcPr>
            <w:tcW w:w="1116" w:type="dxa"/>
            <w:tcBorders>
              <w:top w:val="nil"/>
              <w:left w:val="nil"/>
              <w:bottom w:val="single" w:sz="4" w:space="0" w:color="auto"/>
              <w:right w:val="single" w:sz="4" w:space="0" w:color="auto"/>
            </w:tcBorders>
            <w:shd w:val="clear" w:color="auto" w:fill="auto"/>
            <w:noWrap/>
            <w:vAlign w:val="center"/>
          </w:tcPr>
          <w:p w:rsidR="00096537" w:rsidRPr="00CE5872" w:rsidRDefault="00096537" w:rsidP="001109CA">
            <w:pPr>
              <w:spacing w:after="0" w:line="240" w:lineRule="auto"/>
              <w:contextualSpacing/>
              <w:jc w:val="center"/>
              <w:rPr>
                <w:rFonts w:ascii="Times New Roman" w:eastAsia="Times New Roman" w:hAnsi="Times New Roman" w:cs="Times New Roman"/>
                <w:b/>
                <w:bCs/>
              </w:rPr>
            </w:pPr>
            <w:r w:rsidRPr="00CE5872">
              <w:rPr>
                <w:rFonts w:ascii="Times New Roman" w:eastAsia="Times New Roman" w:hAnsi="Times New Roman" w:cs="Times New Roman"/>
                <w:b/>
                <w:bCs/>
              </w:rPr>
              <w:t>466</w:t>
            </w:r>
          </w:p>
        </w:tc>
        <w:tc>
          <w:tcPr>
            <w:tcW w:w="1951" w:type="dxa"/>
            <w:tcBorders>
              <w:top w:val="nil"/>
              <w:left w:val="nil"/>
              <w:bottom w:val="single" w:sz="4" w:space="0" w:color="auto"/>
              <w:right w:val="single" w:sz="4" w:space="0" w:color="auto"/>
            </w:tcBorders>
            <w:shd w:val="clear" w:color="auto" w:fill="auto"/>
            <w:noWrap/>
            <w:vAlign w:val="center"/>
          </w:tcPr>
          <w:p w:rsidR="00096537" w:rsidRPr="00CE5872" w:rsidRDefault="00096537" w:rsidP="001109CA">
            <w:pPr>
              <w:spacing w:after="0" w:line="240" w:lineRule="auto"/>
              <w:jc w:val="center"/>
              <w:rPr>
                <w:rFonts w:ascii="Times New Roman" w:hAnsi="Times New Roman" w:cs="Times New Roman"/>
                <w:bCs/>
              </w:rPr>
            </w:pPr>
            <w:r w:rsidRPr="00CE5872">
              <w:rPr>
                <w:rFonts w:ascii="Times New Roman" w:hAnsi="Times New Roman" w:cs="Times New Roman"/>
                <w:bCs/>
              </w:rPr>
              <w:t>22</w:t>
            </w:r>
          </w:p>
        </w:tc>
        <w:tc>
          <w:tcPr>
            <w:tcW w:w="2052" w:type="dxa"/>
            <w:tcBorders>
              <w:top w:val="nil"/>
              <w:left w:val="nil"/>
              <w:bottom w:val="single" w:sz="4" w:space="0" w:color="auto"/>
              <w:right w:val="single" w:sz="4" w:space="0" w:color="auto"/>
            </w:tcBorders>
            <w:shd w:val="clear" w:color="auto" w:fill="auto"/>
            <w:noWrap/>
            <w:vAlign w:val="center"/>
          </w:tcPr>
          <w:p w:rsidR="00096537" w:rsidRPr="00CE5872" w:rsidRDefault="00096537" w:rsidP="001109CA">
            <w:pPr>
              <w:spacing w:after="0" w:line="240" w:lineRule="auto"/>
              <w:jc w:val="center"/>
              <w:rPr>
                <w:rFonts w:ascii="Times New Roman" w:hAnsi="Times New Roman" w:cs="Times New Roman"/>
                <w:bCs/>
              </w:rPr>
            </w:pPr>
            <w:r w:rsidRPr="00CE5872">
              <w:rPr>
                <w:rFonts w:ascii="Times New Roman" w:hAnsi="Times New Roman" w:cs="Times New Roman"/>
                <w:bCs/>
              </w:rPr>
              <w:t>4,95%</w:t>
            </w:r>
          </w:p>
        </w:tc>
      </w:tr>
      <w:tr w:rsidR="00096537" w:rsidRPr="00CE5872" w:rsidTr="001109CA">
        <w:trPr>
          <w:trHeight w:val="20"/>
          <w:jc w:val="center"/>
        </w:trPr>
        <w:tc>
          <w:tcPr>
            <w:tcW w:w="2341" w:type="dxa"/>
            <w:tcBorders>
              <w:top w:val="nil"/>
              <w:left w:val="single" w:sz="4" w:space="0" w:color="auto"/>
              <w:bottom w:val="single" w:sz="4" w:space="0" w:color="auto"/>
              <w:right w:val="single" w:sz="4" w:space="0" w:color="auto"/>
            </w:tcBorders>
            <w:shd w:val="clear" w:color="auto" w:fill="auto"/>
            <w:noWrap/>
            <w:vAlign w:val="bottom"/>
            <w:hideMark/>
          </w:tcPr>
          <w:p w:rsidR="00096537" w:rsidRPr="00CE5872" w:rsidRDefault="00096537" w:rsidP="001109CA">
            <w:pPr>
              <w:spacing w:after="0" w:line="240" w:lineRule="auto"/>
              <w:contextualSpacing/>
              <w:rPr>
                <w:rFonts w:ascii="Times New Roman" w:eastAsia="Times New Roman" w:hAnsi="Times New Roman" w:cs="Times New Roman"/>
                <w:bCs/>
                <w:sz w:val="20"/>
                <w:szCs w:val="20"/>
              </w:rPr>
            </w:pPr>
            <w:r w:rsidRPr="00CE5872">
              <w:rPr>
                <w:rFonts w:ascii="Times New Roman" w:hAnsi="Times New Roman" w:cs="Times New Roman"/>
                <w:bCs/>
                <w:sz w:val="20"/>
                <w:szCs w:val="20"/>
              </w:rPr>
              <w:t>микро</w:t>
            </w:r>
          </w:p>
        </w:tc>
        <w:tc>
          <w:tcPr>
            <w:tcW w:w="1116" w:type="dxa"/>
            <w:tcBorders>
              <w:top w:val="nil"/>
              <w:left w:val="nil"/>
              <w:bottom w:val="single" w:sz="4" w:space="0" w:color="auto"/>
              <w:right w:val="single" w:sz="4" w:space="0" w:color="auto"/>
            </w:tcBorders>
            <w:shd w:val="clear" w:color="auto" w:fill="auto"/>
            <w:noWrap/>
            <w:vAlign w:val="center"/>
          </w:tcPr>
          <w:p w:rsidR="00096537" w:rsidRPr="00CE5872" w:rsidRDefault="00096537" w:rsidP="001109CA">
            <w:pPr>
              <w:spacing w:after="0" w:line="240" w:lineRule="auto"/>
              <w:contextualSpacing/>
              <w:jc w:val="center"/>
              <w:rPr>
                <w:rFonts w:ascii="Times New Roman" w:eastAsia="Times New Roman" w:hAnsi="Times New Roman" w:cs="Times New Roman"/>
                <w:bCs/>
              </w:rPr>
            </w:pPr>
            <w:r w:rsidRPr="00CE5872">
              <w:rPr>
                <w:rFonts w:ascii="Times New Roman" w:eastAsia="Times New Roman" w:hAnsi="Times New Roman" w:cs="Times New Roman"/>
              </w:rPr>
              <w:t>442</w:t>
            </w:r>
          </w:p>
        </w:tc>
        <w:tc>
          <w:tcPr>
            <w:tcW w:w="1116" w:type="dxa"/>
            <w:tcBorders>
              <w:top w:val="nil"/>
              <w:left w:val="nil"/>
              <w:bottom w:val="single" w:sz="4" w:space="0" w:color="auto"/>
              <w:right w:val="single" w:sz="4" w:space="0" w:color="auto"/>
            </w:tcBorders>
            <w:shd w:val="clear" w:color="auto" w:fill="auto"/>
            <w:noWrap/>
            <w:vAlign w:val="center"/>
          </w:tcPr>
          <w:p w:rsidR="00096537" w:rsidRPr="00CE5872" w:rsidRDefault="00096537" w:rsidP="001109CA">
            <w:pPr>
              <w:spacing w:after="0" w:line="240" w:lineRule="auto"/>
              <w:contextualSpacing/>
              <w:jc w:val="center"/>
              <w:rPr>
                <w:rFonts w:ascii="Times New Roman" w:eastAsia="Times New Roman" w:hAnsi="Times New Roman" w:cs="Times New Roman"/>
              </w:rPr>
            </w:pPr>
            <w:r w:rsidRPr="00CE5872">
              <w:rPr>
                <w:rFonts w:ascii="Times New Roman" w:eastAsia="Times New Roman" w:hAnsi="Times New Roman" w:cs="Times New Roman"/>
              </w:rPr>
              <w:t>464</w:t>
            </w:r>
          </w:p>
        </w:tc>
        <w:tc>
          <w:tcPr>
            <w:tcW w:w="1951" w:type="dxa"/>
            <w:tcBorders>
              <w:top w:val="nil"/>
              <w:left w:val="nil"/>
              <w:bottom w:val="single" w:sz="4" w:space="0" w:color="auto"/>
              <w:right w:val="single" w:sz="4" w:space="0" w:color="auto"/>
            </w:tcBorders>
            <w:shd w:val="clear" w:color="auto" w:fill="auto"/>
            <w:noWrap/>
            <w:vAlign w:val="center"/>
          </w:tcPr>
          <w:p w:rsidR="00096537" w:rsidRPr="00CE5872" w:rsidRDefault="00096537" w:rsidP="001109CA">
            <w:pPr>
              <w:spacing w:after="0" w:line="240" w:lineRule="auto"/>
              <w:jc w:val="center"/>
              <w:rPr>
                <w:rFonts w:ascii="Times New Roman" w:hAnsi="Times New Roman" w:cs="Times New Roman"/>
                <w:bCs/>
              </w:rPr>
            </w:pPr>
            <w:r w:rsidRPr="00CE5872">
              <w:rPr>
                <w:rFonts w:ascii="Times New Roman" w:hAnsi="Times New Roman" w:cs="Times New Roman"/>
                <w:bCs/>
              </w:rPr>
              <w:t>22</w:t>
            </w:r>
          </w:p>
        </w:tc>
        <w:tc>
          <w:tcPr>
            <w:tcW w:w="2052" w:type="dxa"/>
            <w:tcBorders>
              <w:top w:val="nil"/>
              <w:left w:val="nil"/>
              <w:bottom w:val="single" w:sz="4" w:space="0" w:color="auto"/>
              <w:right w:val="single" w:sz="4" w:space="0" w:color="auto"/>
            </w:tcBorders>
            <w:shd w:val="clear" w:color="auto" w:fill="auto"/>
            <w:noWrap/>
            <w:vAlign w:val="center"/>
          </w:tcPr>
          <w:p w:rsidR="00096537" w:rsidRPr="00CE5872" w:rsidRDefault="00096537" w:rsidP="001109CA">
            <w:pPr>
              <w:spacing w:after="0" w:line="240" w:lineRule="auto"/>
              <w:jc w:val="center"/>
              <w:rPr>
                <w:rFonts w:ascii="Times New Roman" w:hAnsi="Times New Roman" w:cs="Times New Roman"/>
                <w:bCs/>
              </w:rPr>
            </w:pPr>
            <w:r w:rsidRPr="00CE5872">
              <w:rPr>
                <w:rFonts w:ascii="Times New Roman" w:hAnsi="Times New Roman" w:cs="Times New Roman"/>
                <w:bCs/>
              </w:rPr>
              <w:t>4,98%</w:t>
            </w:r>
          </w:p>
        </w:tc>
      </w:tr>
      <w:tr w:rsidR="00096537" w:rsidRPr="00CE5872" w:rsidTr="001109CA">
        <w:trPr>
          <w:trHeight w:val="20"/>
          <w:jc w:val="center"/>
        </w:trPr>
        <w:tc>
          <w:tcPr>
            <w:tcW w:w="2341" w:type="dxa"/>
            <w:tcBorders>
              <w:top w:val="nil"/>
              <w:left w:val="single" w:sz="4" w:space="0" w:color="auto"/>
              <w:bottom w:val="single" w:sz="4" w:space="0" w:color="auto"/>
              <w:right w:val="single" w:sz="4" w:space="0" w:color="auto"/>
            </w:tcBorders>
            <w:shd w:val="clear" w:color="auto" w:fill="auto"/>
            <w:noWrap/>
            <w:vAlign w:val="bottom"/>
            <w:hideMark/>
          </w:tcPr>
          <w:p w:rsidR="00096537" w:rsidRPr="00CE5872" w:rsidRDefault="00096537" w:rsidP="001109CA">
            <w:pPr>
              <w:spacing w:after="0" w:line="240" w:lineRule="auto"/>
              <w:contextualSpacing/>
              <w:rPr>
                <w:rFonts w:ascii="Times New Roman" w:eastAsia="Times New Roman" w:hAnsi="Times New Roman" w:cs="Times New Roman"/>
                <w:bCs/>
                <w:sz w:val="20"/>
                <w:szCs w:val="20"/>
              </w:rPr>
            </w:pPr>
            <w:r w:rsidRPr="00CE5872">
              <w:rPr>
                <w:rFonts w:ascii="Times New Roman" w:hAnsi="Times New Roman" w:cs="Times New Roman"/>
                <w:bCs/>
                <w:sz w:val="20"/>
                <w:szCs w:val="20"/>
              </w:rPr>
              <w:t>малые</w:t>
            </w:r>
          </w:p>
        </w:tc>
        <w:tc>
          <w:tcPr>
            <w:tcW w:w="1116" w:type="dxa"/>
            <w:tcBorders>
              <w:top w:val="nil"/>
              <w:left w:val="nil"/>
              <w:bottom w:val="single" w:sz="4" w:space="0" w:color="auto"/>
              <w:right w:val="single" w:sz="4" w:space="0" w:color="auto"/>
            </w:tcBorders>
            <w:shd w:val="clear" w:color="auto" w:fill="auto"/>
            <w:noWrap/>
            <w:vAlign w:val="center"/>
          </w:tcPr>
          <w:p w:rsidR="00096537" w:rsidRPr="00CE5872" w:rsidRDefault="00096537" w:rsidP="001109CA">
            <w:pPr>
              <w:spacing w:after="0" w:line="240" w:lineRule="auto"/>
              <w:contextualSpacing/>
              <w:jc w:val="center"/>
              <w:rPr>
                <w:rFonts w:ascii="Times New Roman" w:eastAsia="Times New Roman" w:hAnsi="Times New Roman" w:cs="Times New Roman"/>
              </w:rPr>
            </w:pPr>
            <w:r w:rsidRPr="00CE5872">
              <w:rPr>
                <w:rFonts w:ascii="Times New Roman" w:eastAsia="Times New Roman" w:hAnsi="Times New Roman" w:cs="Times New Roman"/>
              </w:rPr>
              <w:t>2</w:t>
            </w:r>
          </w:p>
        </w:tc>
        <w:tc>
          <w:tcPr>
            <w:tcW w:w="1116" w:type="dxa"/>
            <w:tcBorders>
              <w:top w:val="nil"/>
              <w:left w:val="nil"/>
              <w:bottom w:val="single" w:sz="4" w:space="0" w:color="auto"/>
              <w:right w:val="single" w:sz="4" w:space="0" w:color="auto"/>
            </w:tcBorders>
            <w:shd w:val="clear" w:color="auto" w:fill="auto"/>
            <w:noWrap/>
            <w:vAlign w:val="center"/>
          </w:tcPr>
          <w:p w:rsidR="00096537" w:rsidRPr="00CE5872" w:rsidRDefault="00096537" w:rsidP="001109CA">
            <w:pPr>
              <w:spacing w:after="0" w:line="240" w:lineRule="auto"/>
              <w:contextualSpacing/>
              <w:jc w:val="center"/>
              <w:rPr>
                <w:rFonts w:ascii="Times New Roman" w:eastAsia="Times New Roman" w:hAnsi="Times New Roman" w:cs="Times New Roman"/>
              </w:rPr>
            </w:pPr>
            <w:r w:rsidRPr="00CE5872">
              <w:rPr>
                <w:rFonts w:ascii="Times New Roman" w:eastAsia="Times New Roman" w:hAnsi="Times New Roman" w:cs="Times New Roman"/>
              </w:rPr>
              <w:t>2</w:t>
            </w:r>
          </w:p>
        </w:tc>
        <w:tc>
          <w:tcPr>
            <w:tcW w:w="1951" w:type="dxa"/>
            <w:tcBorders>
              <w:top w:val="nil"/>
              <w:left w:val="nil"/>
              <w:bottom w:val="single" w:sz="4" w:space="0" w:color="auto"/>
              <w:right w:val="single" w:sz="4" w:space="0" w:color="auto"/>
            </w:tcBorders>
            <w:shd w:val="clear" w:color="auto" w:fill="auto"/>
            <w:noWrap/>
            <w:vAlign w:val="center"/>
          </w:tcPr>
          <w:p w:rsidR="00096537" w:rsidRPr="00CE5872" w:rsidRDefault="00096537" w:rsidP="001109CA">
            <w:pPr>
              <w:spacing w:after="0" w:line="240" w:lineRule="auto"/>
              <w:jc w:val="center"/>
              <w:rPr>
                <w:rFonts w:ascii="Times New Roman" w:hAnsi="Times New Roman" w:cs="Times New Roman"/>
                <w:bCs/>
              </w:rPr>
            </w:pPr>
            <w:r w:rsidRPr="00CE5872">
              <w:rPr>
                <w:rFonts w:ascii="Times New Roman" w:hAnsi="Times New Roman" w:cs="Times New Roman"/>
                <w:bCs/>
              </w:rPr>
              <w:t>0</w:t>
            </w:r>
          </w:p>
        </w:tc>
        <w:tc>
          <w:tcPr>
            <w:tcW w:w="2052" w:type="dxa"/>
            <w:tcBorders>
              <w:top w:val="nil"/>
              <w:left w:val="nil"/>
              <w:bottom w:val="single" w:sz="4" w:space="0" w:color="auto"/>
              <w:right w:val="single" w:sz="4" w:space="0" w:color="auto"/>
            </w:tcBorders>
            <w:shd w:val="clear" w:color="auto" w:fill="auto"/>
            <w:noWrap/>
            <w:vAlign w:val="center"/>
          </w:tcPr>
          <w:p w:rsidR="00096537" w:rsidRPr="00CE5872" w:rsidRDefault="00096537" w:rsidP="001109CA">
            <w:pPr>
              <w:spacing w:after="0" w:line="240" w:lineRule="auto"/>
              <w:jc w:val="center"/>
              <w:rPr>
                <w:rFonts w:ascii="Times New Roman" w:hAnsi="Times New Roman" w:cs="Times New Roman"/>
                <w:bCs/>
              </w:rPr>
            </w:pPr>
            <w:r w:rsidRPr="00CE5872">
              <w:rPr>
                <w:rFonts w:ascii="Times New Roman" w:hAnsi="Times New Roman" w:cs="Times New Roman"/>
                <w:bCs/>
              </w:rPr>
              <w:t>0,00%</w:t>
            </w:r>
          </w:p>
        </w:tc>
      </w:tr>
      <w:tr w:rsidR="00096537" w:rsidRPr="00CE5872" w:rsidTr="001109CA">
        <w:trPr>
          <w:trHeight w:val="427"/>
          <w:jc w:val="center"/>
        </w:trPr>
        <w:tc>
          <w:tcPr>
            <w:tcW w:w="2341" w:type="dxa"/>
            <w:tcBorders>
              <w:top w:val="nil"/>
              <w:left w:val="single" w:sz="4" w:space="0" w:color="auto"/>
              <w:bottom w:val="single" w:sz="4" w:space="0" w:color="auto"/>
              <w:right w:val="single" w:sz="4" w:space="0" w:color="auto"/>
            </w:tcBorders>
            <w:shd w:val="clear" w:color="auto" w:fill="auto"/>
            <w:noWrap/>
            <w:vAlign w:val="center"/>
          </w:tcPr>
          <w:p w:rsidR="00096537" w:rsidRPr="00CE5872" w:rsidRDefault="00096537" w:rsidP="001109CA">
            <w:pPr>
              <w:spacing w:after="0" w:line="240" w:lineRule="auto"/>
              <w:contextualSpacing/>
              <w:rPr>
                <w:rFonts w:ascii="Times New Roman" w:eastAsia="Times New Roman" w:hAnsi="Times New Roman" w:cs="Times New Roman"/>
                <w:b/>
                <w:bCs/>
                <w:sz w:val="20"/>
                <w:szCs w:val="20"/>
              </w:rPr>
            </w:pPr>
            <w:r w:rsidRPr="00CE5872">
              <w:rPr>
                <w:rFonts w:ascii="Times New Roman" w:hAnsi="Times New Roman" w:cs="Times New Roman"/>
                <w:b/>
                <w:bCs/>
                <w:sz w:val="20"/>
                <w:szCs w:val="20"/>
              </w:rPr>
              <w:t>Всего</w:t>
            </w:r>
          </w:p>
        </w:tc>
        <w:tc>
          <w:tcPr>
            <w:tcW w:w="1116" w:type="dxa"/>
            <w:tcBorders>
              <w:top w:val="nil"/>
              <w:left w:val="nil"/>
              <w:bottom w:val="single" w:sz="4" w:space="0" w:color="auto"/>
              <w:right w:val="single" w:sz="4" w:space="0" w:color="auto"/>
            </w:tcBorders>
            <w:shd w:val="clear" w:color="auto" w:fill="auto"/>
            <w:noWrap/>
            <w:vAlign w:val="center"/>
          </w:tcPr>
          <w:p w:rsidR="00096537" w:rsidRPr="00CE5872" w:rsidRDefault="00096537" w:rsidP="001109CA">
            <w:pPr>
              <w:spacing w:after="0" w:line="240" w:lineRule="auto"/>
              <w:contextualSpacing/>
              <w:jc w:val="center"/>
              <w:rPr>
                <w:rFonts w:ascii="Times New Roman" w:eastAsia="Times New Roman" w:hAnsi="Times New Roman" w:cs="Times New Roman"/>
                <w:b/>
                <w:bCs/>
              </w:rPr>
            </w:pPr>
            <w:r w:rsidRPr="00CE5872">
              <w:rPr>
                <w:rFonts w:ascii="Times New Roman" w:eastAsia="Times New Roman" w:hAnsi="Times New Roman" w:cs="Times New Roman"/>
                <w:b/>
                <w:bCs/>
              </w:rPr>
              <w:t>610</w:t>
            </w:r>
          </w:p>
        </w:tc>
        <w:tc>
          <w:tcPr>
            <w:tcW w:w="1116" w:type="dxa"/>
            <w:tcBorders>
              <w:top w:val="nil"/>
              <w:left w:val="nil"/>
              <w:bottom w:val="single" w:sz="4" w:space="0" w:color="auto"/>
              <w:right w:val="single" w:sz="4" w:space="0" w:color="auto"/>
            </w:tcBorders>
            <w:shd w:val="clear" w:color="auto" w:fill="auto"/>
            <w:noWrap/>
            <w:vAlign w:val="center"/>
          </w:tcPr>
          <w:p w:rsidR="00096537" w:rsidRPr="00CE5872" w:rsidRDefault="00096537" w:rsidP="001109CA">
            <w:pPr>
              <w:spacing w:after="0" w:line="240" w:lineRule="auto"/>
              <w:contextualSpacing/>
              <w:jc w:val="center"/>
              <w:rPr>
                <w:rFonts w:ascii="Times New Roman" w:eastAsia="Times New Roman" w:hAnsi="Times New Roman" w:cs="Times New Roman"/>
                <w:b/>
                <w:bCs/>
              </w:rPr>
            </w:pPr>
            <w:r w:rsidRPr="00CE5872">
              <w:rPr>
                <w:rFonts w:ascii="Times New Roman" w:eastAsia="Times New Roman" w:hAnsi="Times New Roman" w:cs="Times New Roman"/>
                <w:b/>
                <w:bCs/>
              </w:rPr>
              <w:t>634</w:t>
            </w:r>
          </w:p>
        </w:tc>
        <w:tc>
          <w:tcPr>
            <w:tcW w:w="1951" w:type="dxa"/>
            <w:tcBorders>
              <w:top w:val="nil"/>
              <w:left w:val="nil"/>
              <w:bottom w:val="single" w:sz="4" w:space="0" w:color="auto"/>
              <w:right w:val="single" w:sz="4" w:space="0" w:color="auto"/>
            </w:tcBorders>
            <w:shd w:val="clear" w:color="auto" w:fill="auto"/>
            <w:noWrap/>
            <w:vAlign w:val="center"/>
          </w:tcPr>
          <w:p w:rsidR="00096537" w:rsidRPr="00CE5872" w:rsidRDefault="00096537" w:rsidP="001109CA">
            <w:pPr>
              <w:spacing w:after="0" w:line="240" w:lineRule="auto"/>
              <w:jc w:val="center"/>
              <w:rPr>
                <w:rFonts w:ascii="Times New Roman" w:hAnsi="Times New Roman" w:cs="Times New Roman"/>
                <w:b/>
                <w:bCs/>
              </w:rPr>
            </w:pPr>
            <w:r w:rsidRPr="00CE5872">
              <w:rPr>
                <w:rFonts w:ascii="Times New Roman" w:hAnsi="Times New Roman" w:cs="Times New Roman"/>
                <w:b/>
                <w:bCs/>
              </w:rPr>
              <w:t>24</w:t>
            </w:r>
          </w:p>
        </w:tc>
        <w:tc>
          <w:tcPr>
            <w:tcW w:w="2052" w:type="dxa"/>
            <w:tcBorders>
              <w:top w:val="nil"/>
              <w:left w:val="nil"/>
              <w:bottom w:val="single" w:sz="4" w:space="0" w:color="auto"/>
              <w:right w:val="single" w:sz="4" w:space="0" w:color="auto"/>
            </w:tcBorders>
            <w:shd w:val="clear" w:color="auto" w:fill="auto"/>
            <w:noWrap/>
            <w:vAlign w:val="center"/>
          </w:tcPr>
          <w:p w:rsidR="00096537" w:rsidRPr="00CE5872" w:rsidRDefault="00096537" w:rsidP="001109CA">
            <w:pPr>
              <w:spacing w:after="0" w:line="240" w:lineRule="auto"/>
              <w:jc w:val="center"/>
              <w:rPr>
                <w:rFonts w:ascii="Times New Roman" w:hAnsi="Times New Roman" w:cs="Times New Roman"/>
                <w:b/>
                <w:bCs/>
              </w:rPr>
            </w:pPr>
            <w:r w:rsidRPr="00CE5872">
              <w:rPr>
                <w:rFonts w:ascii="Times New Roman" w:hAnsi="Times New Roman" w:cs="Times New Roman"/>
                <w:b/>
                <w:bCs/>
              </w:rPr>
              <w:t>3,93%</w:t>
            </w:r>
          </w:p>
        </w:tc>
      </w:tr>
    </w:tbl>
    <w:p w:rsidR="00096537" w:rsidRPr="00CE5872" w:rsidRDefault="00096537" w:rsidP="00096537">
      <w:pPr>
        <w:spacing w:after="0" w:line="240" w:lineRule="auto"/>
        <w:ind w:firstLine="709"/>
        <w:contextualSpacing/>
        <w:jc w:val="both"/>
        <w:rPr>
          <w:rFonts w:ascii="Times New Roman" w:hAnsi="Times New Roman" w:cs="Times New Roman"/>
          <w:sz w:val="24"/>
          <w:szCs w:val="24"/>
        </w:rPr>
      </w:pPr>
    </w:p>
    <w:p w:rsidR="00096537" w:rsidRPr="00096537" w:rsidRDefault="00096537" w:rsidP="00096537">
      <w:pPr>
        <w:spacing w:after="0" w:line="240" w:lineRule="auto"/>
        <w:ind w:firstLine="709"/>
        <w:contextualSpacing/>
        <w:jc w:val="both"/>
        <w:rPr>
          <w:rFonts w:ascii="Times New Roman" w:hAnsi="Times New Roman" w:cs="Times New Roman"/>
          <w:sz w:val="28"/>
          <w:szCs w:val="28"/>
        </w:rPr>
      </w:pPr>
      <w:bookmarkStart w:id="1" w:name="_Hlk199857946"/>
      <w:r w:rsidRPr="00096537">
        <w:rPr>
          <w:rFonts w:ascii="Times New Roman" w:hAnsi="Times New Roman" w:cs="Times New Roman"/>
          <w:sz w:val="28"/>
          <w:szCs w:val="28"/>
        </w:rPr>
        <w:t xml:space="preserve">Как видно из представленной таблицы, за прошедший календарный год (с января 2024 г. по январь 2025 г.) наблюдается увеличение числа </w:t>
      </w:r>
      <w:r w:rsidR="005869B5">
        <w:rPr>
          <w:rFonts w:ascii="Times New Roman" w:hAnsi="Times New Roman" w:cs="Times New Roman"/>
          <w:sz w:val="28"/>
          <w:szCs w:val="28"/>
        </w:rPr>
        <w:t>юридических лиц</w:t>
      </w:r>
      <w:r w:rsidRPr="00096537">
        <w:rPr>
          <w:rFonts w:ascii="Times New Roman" w:hAnsi="Times New Roman" w:cs="Times New Roman"/>
          <w:sz w:val="28"/>
          <w:szCs w:val="28"/>
        </w:rPr>
        <w:t xml:space="preserve"> на 2 ед</w:t>
      </w:r>
      <w:r w:rsidR="001F3F28">
        <w:rPr>
          <w:rFonts w:ascii="Times New Roman" w:hAnsi="Times New Roman" w:cs="Times New Roman"/>
          <w:sz w:val="28"/>
          <w:szCs w:val="28"/>
        </w:rPr>
        <w:t>иницы</w:t>
      </w:r>
      <w:r w:rsidRPr="00096537">
        <w:rPr>
          <w:rFonts w:ascii="Times New Roman" w:hAnsi="Times New Roman" w:cs="Times New Roman"/>
          <w:sz w:val="28"/>
          <w:szCs w:val="28"/>
        </w:rPr>
        <w:t xml:space="preserve"> (или на 1,20%) и одновременное увеличение числа ИП на 22 ед</w:t>
      </w:r>
      <w:r w:rsidR="001F3F28">
        <w:rPr>
          <w:rFonts w:ascii="Times New Roman" w:hAnsi="Times New Roman" w:cs="Times New Roman"/>
          <w:sz w:val="28"/>
          <w:szCs w:val="28"/>
        </w:rPr>
        <w:t>иницы</w:t>
      </w:r>
      <w:r w:rsidRPr="00096537">
        <w:rPr>
          <w:rFonts w:ascii="Times New Roman" w:hAnsi="Times New Roman" w:cs="Times New Roman"/>
          <w:sz w:val="28"/>
          <w:szCs w:val="28"/>
        </w:rPr>
        <w:t xml:space="preserve"> (или на 4,95%).</w:t>
      </w:r>
    </w:p>
    <w:p w:rsidR="004E3006" w:rsidRPr="00096537" w:rsidRDefault="004E3006" w:rsidP="009068B0">
      <w:pPr>
        <w:pStyle w:val="af3"/>
        <w:numPr>
          <w:ilvl w:val="0"/>
          <w:numId w:val="22"/>
        </w:numPr>
        <w:tabs>
          <w:tab w:val="left" w:pos="4710"/>
        </w:tabs>
        <w:spacing w:after="0" w:line="240" w:lineRule="auto"/>
        <w:ind w:left="0" w:firstLine="709"/>
        <w:jc w:val="both"/>
        <w:rPr>
          <w:rFonts w:ascii="Times New Roman" w:eastAsia="Times New Roman" w:hAnsi="Times New Roman" w:cs="Times New Roman"/>
          <w:sz w:val="28"/>
          <w:szCs w:val="28"/>
        </w:rPr>
      </w:pPr>
      <w:bookmarkStart w:id="2" w:name="_Hlk199858215"/>
      <w:bookmarkStart w:id="3" w:name="_GoBack"/>
      <w:bookmarkEnd w:id="1"/>
      <w:r w:rsidRPr="00096537">
        <w:rPr>
          <w:rFonts w:ascii="Times New Roman" w:eastAsia="Times New Roman" w:hAnsi="Times New Roman" w:cs="Times New Roman"/>
          <w:sz w:val="28"/>
          <w:szCs w:val="28"/>
        </w:rPr>
        <w:t>В целях развития малого и среднего предпринимательства в муниципальном образовании действовала муниципальная программа «Создание благоприятного предпринимательского и инвестиционного климата на территории муниципального образования «Дорогобужский район» Смоленской области</w:t>
      </w:r>
      <w:r w:rsidR="005869B5">
        <w:rPr>
          <w:rFonts w:ascii="Times New Roman" w:eastAsia="Times New Roman" w:hAnsi="Times New Roman" w:cs="Times New Roman"/>
          <w:sz w:val="28"/>
          <w:szCs w:val="28"/>
        </w:rPr>
        <w:t>»</w:t>
      </w:r>
      <w:r w:rsidR="005869B5" w:rsidRPr="005869B5">
        <w:rPr>
          <w:rFonts w:ascii="Times New Roman" w:eastAsia="Times New Roman" w:hAnsi="Times New Roman" w:cs="Times New Roman"/>
          <w:sz w:val="28"/>
          <w:szCs w:val="28"/>
        </w:rPr>
        <w:t xml:space="preserve"> </w:t>
      </w:r>
      <w:r w:rsidR="005869B5" w:rsidRPr="00096537">
        <w:rPr>
          <w:rFonts w:ascii="Times New Roman" w:eastAsia="Times New Roman" w:hAnsi="Times New Roman" w:cs="Times New Roman"/>
          <w:sz w:val="28"/>
          <w:szCs w:val="28"/>
        </w:rPr>
        <w:t>(далее – муниципальная программа)</w:t>
      </w:r>
      <w:r w:rsidR="005869B5">
        <w:rPr>
          <w:rFonts w:ascii="Times New Roman" w:eastAsia="Times New Roman" w:hAnsi="Times New Roman" w:cs="Times New Roman"/>
          <w:sz w:val="28"/>
          <w:szCs w:val="28"/>
        </w:rPr>
        <w:t>.</w:t>
      </w:r>
    </w:p>
    <w:p w:rsidR="004E3006" w:rsidRPr="00096537" w:rsidRDefault="004E3006" w:rsidP="009068B0">
      <w:pPr>
        <w:pStyle w:val="af3"/>
        <w:numPr>
          <w:ilvl w:val="0"/>
          <w:numId w:val="22"/>
        </w:numPr>
        <w:tabs>
          <w:tab w:val="left" w:pos="4710"/>
        </w:tabs>
        <w:spacing w:after="0" w:line="240" w:lineRule="auto"/>
        <w:ind w:left="0" w:firstLine="709"/>
        <w:jc w:val="both"/>
        <w:rPr>
          <w:rFonts w:ascii="Times New Roman" w:eastAsia="Times New Roman" w:hAnsi="Times New Roman" w:cs="Times New Roman"/>
          <w:sz w:val="28"/>
          <w:szCs w:val="28"/>
        </w:rPr>
      </w:pPr>
      <w:r w:rsidRPr="00096537">
        <w:rPr>
          <w:rFonts w:ascii="Times New Roman" w:eastAsia="Times New Roman" w:hAnsi="Times New Roman" w:cs="Times New Roman"/>
          <w:sz w:val="28"/>
          <w:szCs w:val="28"/>
        </w:rPr>
        <w:t xml:space="preserve">Целью муниципальной программы является </w:t>
      </w:r>
      <w:r w:rsidR="005869B5">
        <w:rPr>
          <w:rFonts w:ascii="Times New Roman" w:eastAsia="Times New Roman" w:hAnsi="Times New Roman" w:cs="Times New Roman"/>
          <w:sz w:val="28"/>
          <w:szCs w:val="28"/>
        </w:rPr>
        <w:t xml:space="preserve">не только </w:t>
      </w:r>
      <w:r w:rsidRPr="00096537">
        <w:rPr>
          <w:rFonts w:ascii="Times New Roman" w:eastAsia="Times New Roman" w:hAnsi="Times New Roman" w:cs="Times New Roman"/>
          <w:sz w:val="28"/>
          <w:szCs w:val="28"/>
        </w:rPr>
        <w:t>создание благоприятного предпринимательского и инвестиционного климата</w:t>
      </w:r>
      <w:r w:rsidR="005869B5">
        <w:rPr>
          <w:rFonts w:ascii="Times New Roman" w:eastAsia="Times New Roman" w:hAnsi="Times New Roman" w:cs="Times New Roman"/>
          <w:sz w:val="28"/>
          <w:szCs w:val="28"/>
        </w:rPr>
        <w:t xml:space="preserve">, но </w:t>
      </w:r>
      <w:r w:rsidRPr="00096537">
        <w:rPr>
          <w:rFonts w:ascii="Times New Roman" w:eastAsia="Times New Roman" w:hAnsi="Times New Roman" w:cs="Times New Roman"/>
          <w:sz w:val="28"/>
          <w:szCs w:val="28"/>
        </w:rPr>
        <w:t xml:space="preserve">и условий для ведения бизнеса в муниципальном образовании.  </w:t>
      </w:r>
    </w:p>
    <w:p w:rsidR="004E3006" w:rsidRPr="00984FA4" w:rsidRDefault="004E3006" w:rsidP="009068B0">
      <w:pPr>
        <w:pStyle w:val="af3"/>
        <w:numPr>
          <w:ilvl w:val="0"/>
          <w:numId w:val="22"/>
        </w:numPr>
        <w:tabs>
          <w:tab w:val="left" w:pos="4710"/>
        </w:tabs>
        <w:spacing w:after="0" w:line="240" w:lineRule="auto"/>
        <w:ind w:left="0" w:firstLine="709"/>
        <w:jc w:val="both"/>
        <w:rPr>
          <w:rFonts w:ascii="Times New Roman" w:eastAsia="Times New Roman" w:hAnsi="Times New Roman" w:cs="Times New Roman"/>
          <w:sz w:val="28"/>
          <w:szCs w:val="28"/>
        </w:rPr>
      </w:pPr>
      <w:r w:rsidRPr="00096537">
        <w:rPr>
          <w:rFonts w:ascii="Times New Roman" w:eastAsia="Times New Roman" w:hAnsi="Times New Roman" w:cs="Times New Roman"/>
          <w:sz w:val="28"/>
          <w:szCs w:val="28"/>
        </w:rPr>
        <w:t>Объем финансирования муниципальной программы в 2024 году составил 14</w:t>
      </w:r>
      <w:r w:rsidR="005869B5">
        <w:rPr>
          <w:rFonts w:ascii="Times New Roman" w:eastAsia="Times New Roman" w:hAnsi="Times New Roman" w:cs="Times New Roman"/>
          <w:sz w:val="28"/>
          <w:szCs w:val="28"/>
        </w:rPr>
        <w:t> </w:t>
      </w:r>
      <w:r w:rsidRPr="00096537">
        <w:rPr>
          <w:rFonts w:ascii="Times New Roman" w:eastAsia="Times New Roman" w:hAnsi="Times New Roman" w:cs="Times New Roman"/>
          <w:sz w:val="28"/>
          <w:szCs w:val="28"/>
        </w:rPr>
        <w:t>200,0 тыс. руб. Финансирование муниципальной программы осуществля</w:t>
      </w:r>
      <w:r w:rsidR="008928A0">
        <w:rPr>
          <w:rFonts w:ascii="Times New Roman" w:eastAsia="Times New Roman" w:hAnsi="Times New Roman" w:cs="Times New Roman"/>
          <w:sz w:val="28"/>
          <w:szCs w:val="28"/>
        </w:rPr>
        <w:t>лось</w:t>
      </w:r>
      <w:r w:rsidRPr="00096537">
        <w:rPr>
          <w:rFonts w:ascii="Times New Roman" w:eastAsia="Times New Roman" w:hAnsi="Times New Roman" w:cs="Times New Roman"/>
          <w:sz w:val="28"/>
          <w:szCs w:val="28"/>
        </w:rPr>
        <w:t xml:space="preserve"> за счет средств бюджета муниципального образования «Дорогобужский муни</w:t>
      </w:r>
      <w:r w:rsidRPr="00984FA4">
        <w:rPr>
          <w:rFonts w:ascii="Times New Roman" w:eastAsia="Times New Roman" w:hAnsi="Times New Roman" w:cs="Times New Roman"/>
          <w:sz w:val="28"/>
          <w:szCs w:val="28"/>
        </w:rPr>
        <w:t>ципальный округ» Смоленской области</w:t>
      </w:r>
      <w:r w:rsidR="00096537" w:rsidRPr="00984FA4">
        <w:rPr>
          <w:rFonts w:ascii="Times New Roman" w:eastAsia="Times New Roman" w:hAnsi="Times New Roman" w:cs="Times New Roman"/>
          <w:sz w:val="28"/>
          <w:szCs w:val="28"/>
        </w:rPr>
        <w:t>, а также средств областного бюджета</w:t>
      </w:r>
      <w:r w:rsidRPr="00984FA4">
        <w:rPr>
          <w:rFonts w:ascii="Times New Roman" w:eastAsia="Times New Roman" w:hAnsi="Times New Roman" w:cs="Times New Roman"/>
          <w:sz w:val="28"/>
          <w:szCs w:val="28"/>
        </w:rPr>
        <w:t>.</w:t>
      </w:r>
    </w:p>
    <w:p w:rsidR="004E3006" w:rsidRPr="00984FA4" w:rsidRDefault="004E3006" w:rsidP="009068B0">
      <w:pPr>
        <w:pStyle w:val="af3"/>
        <w:numPr>
          <w:ilvl w:val="0"/>
          <w:numId w:val="22"/>
        </w:numPr>
        <w:tabs>
          <w:tab w:val="left" w:pos="4710"/>
        </w:tabs>
        <w:spacing w:after="0" w:line="240" w:lineRule="auto"/>
        <w:ind w:left="0" w:firstLine="709"/>
        <w:jc w:val="both"/>
        <w:rPr>
          <w:rFonts w:ascii="Times New Roman" w:eastAsia="Times New Roman" w:hAnsi="Times New Roman" w:cs="Times New Roman"/>
          <w:sz w:val="28"/>
          <w:szCs w:val="28"/>
        </w:rPr>
      </w:pPr>
      <w:r w:rsidRPr="00984FA4">
        <w:rPr>
          <w:rFonts w:ascii="Times New Roman" w:eastAsia="Times New Roman" w:hAnsi="Times New Roman" w:cs="Times New Roman"/>
          <w:sz w:val="28"/>
          <w:szCs w:val="28"/>
        </w:rPr>
        <w:t xml:space="preserve">В рамках муниципальной программы ежегодно проводится конкурс «Лучший предприниматель года» среди субъектов предпринимательства. </w:t>
      </w:r>
      <w:r w:rsidR="00984FA4" w:rsidRPr="00984FA4">
        <w:rPr>
          <w:rFonts w:ascii="Times New Roman" w:eastAsia="Times New Roman" w:hAnsi="Times New Roman" w:cs="Times New Roman"/>
          <w:sz w:val="28"/>
          <w:szCs w:val="28"/>
        </w:rPr>
        <w:t>В мае 2024 года</w:t>
      </w:r>
      <w:r w:rsidRPr="00984FA4">
        <w:rPr>
          <w:rFonts w:ascii="Times New Roman" w:eastAsia="Times New Roman" w:hAnsi="Times New Roman" w:cs="Times New Roman"/>
          <w:sz w:val="28"/>
          <w:szCs w:val="28"/>
        </w:rPr>
        <w:t xml:space="preserve"> были подведены итоги конкурса за 2024 год.</w:t>
      </w:r>
    </w:p>
    <w:p w:rsidR="004E3006" w:rsidRPr="00984FA4" w:rsidRDefault="004E3006" w:rsidP="009068B0">
      <w:pPr>
        <w:pStyle w:val="af3"/>
        <w:numPr>
          <w:ilvl w:val="0"/>
          <w:numId w:val="22"/>
        </w:numPr>
        <w:tabs>
          <w:tab w:val="left" w:pos="4710"/>
        </w:tabs>
        <w:spacing w:after="0" w:line="240" w:lineRule="auto"/>
        <w:ind w:left="0" w:firstLine="709"/>
        <w:jc w:val="both"/>
        <w:rPr>
          <w:rFonts w:ascii="Times New Roman" w:eastAsia="Times New Roman" w:hAnsi="Times New Roman" w:cs="Times New Roman"/>
          <w:sz w:val="28"/>
          <w:szCs w:val="28"/>
        </w:rPr>
      </w:pPr>
      <w:r w:rsidRPr="00984FA4">
        <w:rPr>
          <w:rFonts w:ascii="Times New Roman" w:eastAsia="Times New Roman" w:hAnsi="Times New Roman" w:cs="Times New Roman"/>
          <w:sz w:val="28"/>
          <w:szCs w:val="28"/>
        </w:rPr>
        <w:t>Почетными грамотами и подарочными сертификатами Администрации муниципального образования «Дорогобужский район» Смоленской области были награждены победители конкурса в следующих номинациях:</w:t>
      </w:r>
    </w:p>
    <w:p w:rsidR="004E3006" w:rsidRPr="00984FA4" w:rsidRDefault="004E3006" w:rsidP="009068B0">
      <w:pPr>
        <w:pStyle w:val="af3"/>
        <w:numPr>
          <w:ilvl w:val="0"/>
          <w:numId w:val="22"/>
        </w:numPr>
        <w:tabs>
          <w:tab w:val="left" w:pos="4710"/>
        </w:tabs>
        <w:spacing w:after="0" w:line="240" w:lineRule="auto"/>
        <w:ind w:left="0" w:firstLine="709"/>
        <w:jc w:val="both"/>
        <w:rPr>
          <w:rFonts w:ascii="Times New Roman" w:eastAsia="Times New Roman" w:hAnsi="Times New Roman" w:cs="Times New Roman"/>
          <w:sz w:val="28"/>
          <w:szCs w:val="28"/>
        </w:rPr>
      </w:pPr>
      <w:r w:rsidRPr="00984FA4">
        <w:rPr>
          <w:rFonts w:ascii="Times New Roman" w:eastAsia="Times New Roman" w:hAnsi="Times New Roman" w:cs="Times New Roman"/>
          <w:sz w:val="28"/>
          <w:szCs w:val="28"/>
        </w:rPr>
        <w:t xml:space="preserve">- «Лучший предприниматель года в сфере сельского хозяйства» </w:t>
      </w:r>
      <w:r w:rsidR="005869B5">
        <w:rPr>
          <w:rFonts w:ascii="Times New Roman" w:eastAsia="Times New Roman" w:hAnsi="Times New Roman" w:cs="Times New Roman"/>
          <w:sz w:val="28"/>
          <w:szCs w:val="28"/>
        </w:rPr>
        <w:t>–</w:t>
      </w:r>
      <w:r w:rsidRPr="00984FA4">
        <w:rPr>
          <w:rFonts w:ascii="Times New Roman" w:eastAsia="Times New Roman" w:hAnsi="Times New Roman" w:cs="Times New Roman"/>
          <w:sz w:val="28"/>
          <w:szCs w:val="28"/>
        </w:rPr>
        <w:t xml:space="preserve"> Общество с ограниченной ответственностью «Русь».</w:t>
      </w:r>
    </w:p>
    <w:p w:rsidR="004E3006" w:rsidRPr="00984FA4" w:rsidRDefault="004E3006" w:rsidP="009068B0">
      <w:pPr>
        <w:pStyle w:val="af3"/>
        <w:numPr>
          <w:ilvl w:val="0"/>
          <w:numId w:val="22"/>
        </w:numPr>
        <w:tabs>
          <w:tab w:val="left" w:pos="4710"/>
        </w:tabs>
        <w:spacing w:after="0" w:line="240" w:lineRule="auto"/>
        <w:ind w:left="0" w:firstLine="709"/>
        <w:jc w:val="both"/>
        <w:rPr>
          <w:rFonts w:ascii="Times New Roman" w:eastAsia="Times New Roman" w:hAnsi="Times New Roman" w:cs="Times New Roman"/>
          <w:sz w:val="28"/>
          <w:szCs w:val="28"/>
        </w:rPr>
      </w:pPr>
      <w:r w:rsidRPr="00984FA4">
        <w:rPr>
          <w:rFonts w:ascii="Times New Roman" w:eastAsia="Times New Roman" w:hAnsi="Times New Roman" w:cs="Times New Roman"/>
          <w:sz w:val="28"/>
          <w:szCs w:val="28"/>
        </w:rPr>
        <w:t xml:space="preserve">- «Лучший предприниматель в сфере торговли» </w:t>
      </w:r>
      <w:r w:rsidR="005869B5">
        <w:rPr>
          <w:rFonts w:ascii="Times New Roman" w:eastAsia="Times New Roman" w:hAnsi="Times New Roman" w:cs="Times New Roman"/>
          <w:sz w:val="28"/>
          <w:szCs w:val="28"/>
        </w:rPr>
        <w:t>–</w:t>
      </w:r>
      <w:r w:rsidRPr="00984FA4">
        <w:rPr>
          <w:rFonts w:ascii="Times New Roman" w:eastAsia="Times New Roman" w:hAnsi="Times New Roman" w:cs="Times New Roman"/>
          <w:sz w:val="28"/>
          <w:szCs w:val="28"/>
        </w:rPr>
        <w:t xml:space="preserve"> </w:t>
      </w:r>
      <w:r w:rsidR="00984FA4">
        <w:rPr>
          <w:rFonts w:ascii="Times New Roman" w:eastAsia="Times New Roman" w:hAnsi="Times New Roman" w:cs="Times New Roman"/>
          <w:sz w:val="28"/>
          <w:szCs w:val="28"/>
        </w:rPr>
        <w:t>ИП</w:t>
      </w:r>
      <w:r w:rsidRPr="00984FA4">
        <w:rPr>
          <w:rFonts w:ascii="Times New Roman" w:eastAsia="Times New Roman" w:hAnsi="Times New Roman" w:cs="Times New Roman"/>
          <w:sz w:val="28"/>
          <w:szCs w:val="28"/>
        </w:rPr>
        <w:t xml:space="preserve"> Каткова Екатерина Григорьевна.</w:t>
      </w:r>
    </w:p>
    <w:p w:rsidR="004E3006" w:rsidRPr="00984FA4" w:rsidRDefault="004E3006" w:rsidP="009068B0">
      <w:pPr>
        <w:pStyle w:val="af3"/>
        <w:numPr>
          <w:ilvl w:val="0"/>
          <w:numId w:val="22"/>
        </w:numPr>
        <w:tabs>
          <w:tab w:val="left" w:pos="4710"/>
        </w:tabs>
        <w:spacing w:after="0" w:line="240" w:lineRule="auto"/>
        <w:ind w:left="0" w:firstLine="709"/>
        <w:jc w:val="both"/>
        <w:rPr>
          <w:rFonts w:ascii="Times New Roman" w:eastAsia="Times New Roman" w:hAnsi="Times New Roman" w:cs="Times New Roman"/>
          <w:sz w:val="28"/>
          <w:szCs w:val="28"/>
        </w:rPr>
      </w:pPr>
      <w:r w:rsidRPr="00984FA4">
        <w:rPr>
          <w:rFonts w:ascii="Times New Roman" w:eastAsia="Times New Roman" w:hAnsi="Times New Roman" w:cs="Times New Roman"/>
          <w:sz w:val="28"/>
          <w:szCs w:val="28"/>
        </w:rPr>
        <w:t xml:space="preserve">- «Лучший предприниматель года в сфере услуг» </w:t>
      </w:r>
      <w:r w:rsidR="005869B5">
        <w:rPr>
          <w:rFonts w:ascii="Times New Roman" w:eastAsia="Times New Roman" w:hAnsi="Times New Roman" w:cs="Times New Roman"/>
          <w:sz w:val="28"/>
          <w:szCs w:val="28"/>
        </w:rPr>
        <w:t>–</w:t>
      </w:r>
      <w:r w:rsidRPr="00984FA4">
        <w:rPr>
          <w:rFonts w:ascii="Times New Roman" w:eastAsia="Times New Roman" w:hAnsi="Times New Roman" w:cs="Times New Roman"/>
          <w:sz w:val="28"/>
          <w:szCs w:val="28"/>
        </w:rPr>
        <w:t xml:space="preserve"> </w:t>
      </w:r>
      <w:r w:rsidR="00984FA4">
        <w:rPr>
          <w:rFonts w:ascii="Times New Roman" w:eastAsia="Times New Roman" w:hAnsi="Times New Roman" w:cs="Times New Roman"/>
          <w:sz w:val="28"/>
          <w:szCs w:val="28"/>
        </w:rPr>
        <w:t xml:space="preserve">ИП </w:t>
      </w:r>
      <w:r w:rsidRPr="00984FA4">
        <w:rPr>
          <w:rFonts w:ascii="Times New Roman" w:eastAsia="Times New Roman" w:hAnsi="Times New Roman" w:cs="Times New Roman"/>
          <w:sz w:val="28"/>
          <w:szCs w:val="28"/>
        </w:rPr>
        <w:t>Дягилев Алексей Андреевич.</w:t>
      </w:r>
    </w:p>
    <w:p w:rsidR="004E3006" w:rsidRPr="00984FA4" w:rsidRDefault="004E3006" w:rsidP="009068B0">
      <w:pPr>
        <w:pStyle w:val="af3"/>
        <w:numPr>
          <w:ilvl w:val="0"/>
          <w:numId w:val="22"/>
        </w:numPr>
        <w:tabs>
          <w:tab w:val="left" w:pos="4710"/>
        </w:tabs>
        <w:spacing w:after="0" w:line="240" w:lineRule="auto"/>
        <w:ind w:left="0" w:firstLine="709"/>
        <w:jc w:val="both"/>
        <w:rPr>
          <w:rFonts w:ascii="Times New Roman" w:eastAsia="Times New Roman" w:hAnsi="Times New Roman" w:cs="Times New Roman"/>
          <w:sz w:val="28"/>
          <w:szCs w:val="28"/>
        </w:rPr>
      </w:pPr>
      <w:r w:rsidRPr="00984FA4">
        <w:rPr>
          <w:rFonts w:ascii="Times New Roman" w:eastAsia="Times New Roman" w:hAnsi="Times New Roman" w:cs="Times New Roman"/>
          <w:sz w:val="28"/>
          <w:szCs w:val="28"/>
        </w:rPr>
        <w:t>За участие в конкурсе благодарственными письмами и подарочными сертификатами были награждены:</w:t>
      </w:r>
    </w:p>
    <w:p w:rsidR="005869B5" w:rsidRDefault="004E3006" w:rsidP="009068B0">
      <w:pPr>
        <w:pStyle w:val="af3"/>
        <w:numPr>
          <w:ilvl w:val="0"/>
          <w:numId w:val="22"/>
        </w:numPr>
        <w:tabs>
          <w:tab w:val="left" w:pos="4710"/>
        </w:tabs>
        <w:spacing w:after="0" w:line="240" w:lineRule="auto"/>
        <w:ind w:left="0" w:firstLine="709"/>
        <w:jc w:val="both"/>
        <w:rPr>
          <w:rFonts w:ascii="Times New Roman" w:eastAsia="Times New Roman" w:hAnsi="Times New Roman" w:cs="Times New Roman"/>
          <w:sz w:val="28"/>
          <w:szCs w:val="28"/>
        </w:rPr>
      </w:pPr>
      <w:r w:rsidRPr="00984FA4">
        <w:rPr>
          <w:rFonts w:ascii="Times New Roman" w:eastAsia="Times New Roman" w:hAnsi="Times New Roman" w:cs="Times New Roman"/>
          <w:sz w:val="28"/>
          <w:szCs w:val="28"/>
        </w:rPr>
        <w:t xml:space="preserve">- </w:t>
      </w:r>
      <w:r w:rsidR="005869B5">
        <w:rPr>
          <w:rFonts w:ascii="Times New Roman" w:eastAsia="Times New Roman" w:hAnsi="Times New Roman" w:cs="Times New Roman"/>
          <w:sz w:val="28"/>
          <w:szCs w:val="28"/>
        </w:rPr>
        <w:t>в</w:t>
      </w:r>
      <w:r w:rsidRPr="00984FA4">
        <w:rPr>
          <w:rFonts w:ascii="Times New Roman" w:eastAsia="Times New Roman" w:hAnsi="Times New Roman" w:cs="Times New Roman"/>
          <w:sz w:val="28"/>
          <w:szCs w:val="28"/>
        </w:rPr>
        <w:t xml:space="preserve"> номинации «Лучший предприниматель го</w:t>
      </w:r>
      <w:r w:rsidR="005869B5">
        <w:rPr>
          <w:rFonts w:ascii="Times New Roman" w:eastAsia="Times New Roman" w:hAnsi="Times New Roman" w:cs="Times New Roman"/>
          <w:sz w:val="28"/>
          <w:szCs w:val="28"/>
        </w:rPr>
        <w:t>да в сфере сельского хозяйства»:</w:t>
      </w:r>
    </w:p>
    <w:p w:rsidR="005869B5" w:rsidRDefault="005869B5" w:rsidP="009068B0">
      <w:pPr>
        <w:pStyle w:val="af3"/>
        <w:numPr>
          <w:ilvl w:val="0"/>
          <w:numId w:val="22"/>
        </w:numPr>
        <w:tabs>
          <w:tab w:val="left" w:pos="4710"/>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Майоров Сергей Владимирович;</w:t>
      </w:r>
      <w:r w:rsidR="004E3006" w:rsidRPr="00984FA4">
        <w:rPr>
          <w:rFonts w:ascii="Times New Roman" w:eastAsia="Times New Roman" w:hAnsi="Times New Roman" w:cs="Times New Roman"/>
          <w:sz w:val="28"/>
          <w:szCs w:val="28"/>
        </w:rPr>
        <w:t xml:space="preserve"> </w:t>
      </w:r>
    </w:p>
    <w:p w:rsidR="004E3006" w:rsidRPr="00984FA4" w:rsidRDefault="004E3006" w:rsidP="009068B0">
      <w:pPr>
        <w:pStyle w:val="af3"/>
        <w:numPr>
          <w:ilvl w:val="0"/>
          <w:numId w:val="22"/>
        </w:numPr>
        <w:tabs>
          <w:tab w:val="left" w:pos="4710"/>
        </w:tabs>
        <w:spacing w:after="0" w:line="240" w:lineRule="auto"/>
        <w:ind w:left="0" w:firstLine="709"/>
        <w:jc w:val="both"/>
        <w:rPr>
          <w:rFonts w:ascii="Times New Roman" w:eastAsia="Times New Roman" w:hAnsi="Times New Roman" w:cs="Times New Roman"/>
          <w:sz w:val="28"/>
          <w:szCs w:val="28"/>
        </w:rPr>
      </w:pPr>
      <w:r w:rsidRPr="00984FA4">
        <w:rPr>
          <w:rFonts w:ascii="Times New Roman" w:eastAsia="Times New Roman" w:hAnsi="Times New Roman" w:cs="Times New Roman"/>
          <w:sz w:val="28"/>
          <w:szCs w:val="28"/>
        </w:rPr>
        <w:lastRenderedPageBreak/>
        <w:t>Общество с ограниченной ответственностью «Алексинский конный завод».</w:t>
      </w:r>
    </w:p>
    <w:p w:rsidR="004E3006" w:rsidRPr="00984FA4" w:rsidRDefault="004E3006" w:rsidP="009068B0">
      <w:pPr>
        <w:pStyle w:val="af3"/>
        <w:numPr>
          <w:ilvl w:val="0"/>
          <w:numId w:val="22"/>
        </w:numPr>
        <w:tabs>
          <w:tab w:val="left" w:pos="4710"/>
        </w:tabs>
        <w:spacing w:after="0" w:line="240" w:lineRule="auto"/>
        <w:ind w:left="0" w:firstLine="709"/>
        <w:jc w:val="both"/>
        <w:rPr>
          <w:rFonts w:ascii="Times New Roman" w:eastAsia="Times New Roman" w:hAnsi="Times New Roman" w:cs="Times New Roman"/>
          <w:sz w:val="28"/>
          <w:szCs w:val="28"/>
        </w:rPr>
      </w:pPr>
      <w:r w:rsidRPr="00984FA4">
        <w:rPr>
          <w:rFonts w:ascii="Times New Roman" w:eastAsia="Times New Roman" w:hAnsi="Times New Roman" w:cs="Times New Roman"/>
          <w:sz w:val="28"/>
          <w:szCs w:val="28"/>
        </w:rPr>
        <w:t xml:space="preserve">- </w:t>
      </w:r>
      <w:r w:rsidR="005869B5">
        <w:rPr>
          <w:rFonts w:ascii="Times New Roman" w:eastAsia="Times New Roman" w:hAnsi="Times New Roman" w:cs="Times New Roman"/>
          <w:sz w:val="28"/>
          <w:szCs w:val="28"/>
        </w:rPr>
        <w:t>в</w:t>
      </w:r>
      <w:r w:rsidRPr="00984FA4">
        <w:rPr>
          <w:rFonts w:ascii="Times New Roman" w:eastAsia="Times New Roman" w:hAnsi="Times New Roman" w:cs="Times New Roman"/>
          <w:sz w:val="28"/>
          <w:szCs w:val="28"/>
        </w:rPr>
        <w:t xml:space="preserve"> номинации «Лучший предприниматель в сфере торговли»:</w:t>
      </w:r>
    </w:p>
    <w:p w:rsidR="004E3006" w:rsidRPr="00984FA4" w:rsidRDefault="00984FA4" w:rsidP="009068B0">
      <w:pPr>
        <w:pStyle w:val="af3"/>
        <w:numPr>
          <w:ilvl w:val="0"/>
          <w:numId w:val="22"/>
        </w:numPr>
        <w:tabs>
          <w:tab w:val="left" w:pos="4710"/>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ИП </w:t>
      </w:r>
      <w:r w:rsidR="005869B5">
        <w:rPr>
          <w:rFonts w:ascii="Times New Roman" w:eastAsia="Times New Roman" w:hAnsi="Times New Roman" w:cs="Times New Roman"/>
          <w:sz w:val="28"/>
          <w:szCs w:val="28"/>
        </w:rPr>
        <w:t>Тарасенкова Ольга Вячеславовна;</w:t>
      </w:r>
    </w:p>
    <w:p w:rsidR="004E3006" w:rsidRPr="00984FA4" w:rsidRDefault="00984FA4" w:rsidP="009068B0">
      <w:pPr>
        <w:pStyle w:val="af3"/>
        <w:numPr>
          <w:ilvl w:val="0"/>
          <w:numId w:val="22"/>
        </w:numPr>
        <w:tabs>
          <w:tab w:val="left" w:pos="4710"/>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ИП </w:t>
      </w:r>
      <w:r w:rsidR="004E3006" w:rsidRPr="00984FA4">
        <w:rPr>
          <w:rFonts w:ascii="Times New Roman" w:eastAsia="Times New Roman" w:hAnsi="Times New Roman" w:cs="Times New Roman"/>
          <w:sz w:val="28"/>
          <w:szCs w:val="28"/>
        </w:rPr>
        <w:t>Игнатенко Ольга Владимировна.</w:t>
      </w:r>
    </w:p>
    <w:p w:rsidR="004E3006" w:rsidRPr="00096537" w:rsidRDefault="001F3F28" w:rsidP="009068B0">
      <w:pPr>
        <w:pStyle w:val="consplusnormalmrcssattr"/>
        <w:shd w:val="clear" w:color="auto" w:fill="FFFFFF"/>
        <w:spacing w:before="0" w:beforeAutospacing="0" w:after="0" w:afterAutospacing="0"/>
        <w:ind w:firstLine="709"/>
        <w:jc w:val="both"/>
        <w:rPr>
          <w:sz w:val="28"/>
          <w:szCs w:val="28"/>
          <w:shd w:val="clear" w:color="auto" w:fill="FFFFFF"/>
        </w:rPr>
      </w:pPr>
      <w:r>
        <w:rPr>
          <w:sz w:val="28"/>
          <w:szCs w:val="28"/>
          <w:shd w:val="clear" w:color="auto" w:fill="FFFFFF"/>
        </w:rPr>
        <w:t>В</w:t>
      </w:r>
      <w:r w:rsidRPr="00096537">
        <w:rPr>
          <w:sz w:val="28"/>
          <w:szCs w:val="28"/>
          <w:shd w:val="clear" w:color="auto" w:fill="FFFFFF"/>
        </w:rPr>
        <w:t xml:space="preserve"> рамках реа</w:t>
      </w:r>
      <w:r>
        <w:rPr>
          <w:sz w:val="28"/>
          <w:szCs w:val="28"/>
          <w:shd w:val="clear" w:color="auto" w:fill="FFFFFF"/>
        </w:rPr>
        <w:t>лизации муниципальной программы</w:t>
      </w:r>
      <w:r w:rsidRPr="00096537">
        <w:rPr>
          <w:sz w:val="28"/>
          <w:szCs w:val="28"/>
          <w:shd w:val="clear" w:color="auto" w:fill="FFFFFF"/>
        </w:rPr>
        <w:t xml:space="preserve"> </w:t>
      </w:r>
      <w:r>
        <w:rPr>
          <w:sz w:val="28"/>
          <w:szCs w:val="28"/>
          <w:shd w:val="clear" w:color="auto" w:fill="FFFFFF"/>
        </w:rPr>
        <w:t>в</w:t>
      </w:r>
      <w:r w:rsidR="004E3006" w:rsidRPr="00096537">
        <w:rPr>
          <w:sz w:val="28"/>
          <w:szCs w:val="28"/>
          <w:shd w:val="clear" w:color="auto" w:fill="FFFFFF"/>
        </w:rPr>
        <w:t xml:space="preserve"> ноябре 2024 года Администрацией проведен конкурсный отбор для предоставления в 2024 году грантов субъектам малого и среднего предпринимательства</w:t>
      </w:r>
      <w:r>
        <w:rPr>
          <w:sz w:val="28"/>
          <w:szCs w:val="28"/>
          <w:shd w:val="clear" w:color="auto" w:fill="FFFFFF"/>
        </w:rPr>
        <w:t>.</w:t>
      </w:r>
    </w:p>
    <w:p w:rsidR="004E3006" w:rsidRPr="00096537" w:rsidRDefault="004E3006" w:rsidP="009068B0">
      <w:pPr>
        <w:pStyle w:val="consplusnormalmrcssattr"/>
        <w:shd w:val="clear" w:color="auto" w:fill="FFFFFF"/>
        <w:spacing w:before="0" w:beforeAutospacing="0" w:after="0" w:afterAutospacing="0"/>
        <w:ind w:firstLine="709"/>
        <w:jc w:val="both"/>
        <w:rPr>
          <w:rFonts w:ascii="Arial" w:hAnsi="Arial" w:cs="Arial"/>
          <w:sz w:val="23"/>
          <w:szCs w:val="23"/>
        </w:rPr>
      </w:pPr>
      <w:r w:rsidRPr="00096537">
        <w:rPr>
          <w:sz w:val="28"/>
          <w:szCs w:val="28"/>
        </w:rPr>
        <w:t>Победителями отбора для предоставления в 2024 году грантов субъектам малого и среднего предпринимательства признаны:</w:t>
      </w:r>
    </w:p>
    <w:p w:rsidR="004E3006" w:rsidRPr="00096537" w:rsidRDefault="004E3006" w:rsidP="009068B0">
      <w:pPr>
        <w:pStyle w:val="consplusnormalmrcssattr"/>
        <w:shd w:val="clear" w:color="auto" w:fill="FFFFFF"/>
        <w:spacing w:before="0" w:beforeAutospacing="0" w:after="0" w:afterAutospacing="0"/>
        <w:ind w:firstLine="709"/>
        <w:jc w:val="both"/>
        <w:rPr>
          <w:rFonts w:ascii="Arial" w:hAnsi="Arial" w:cs="Arial"/>
          <w:sz w:val="23"/>
          <w:szCs w:val="23"/>
        </w:rPr>
      </w:pPr>
      <w:r w:rsidRPr="00096537">
        <w:rPr>
          <w:sz w:val="28"/>
          <w:szCs w:val="28"/>
        </w:rPr>
        <w:t>- ИП Петров Алексей Викторович;</w:t>
      </w:r>
    </w:p>
    <w:p w:rsidR="004E3006" w:rsidRPr="00096537" w:rsidRDefault="004E3006" w:rsidP="009068B0">
      <w:pPr>
        <w:pStyle w:val="consplusnormalmrcssattr"/>
        <w:shd w:val="clear" w:color="auto" w:fill="FFFFFF"/>
        <w:spacing w:before="0" w:beforeAutospacing="0" w:after="0" w:afterAutospacing="0"/>
        <w:ind w:firstLine="709"/>
        <w:jc w:val="both"/>
        <w:rPr>
          <w:rFonts w:ascii="Arial" w:hAnsi="Arial" w:cs="Arial"/>
          <w:sz w:val="23"/>
          <w:szCs w:val="23"/>
        </w:rPr>
      </w:pPr>
      <w:r w:rsidRPr="00096537">
        <w:rPr>
          <w:sz w:val="28"/>
          <w:szCs w:val="28"/>
        </w:rPr>
        <w:t>- ИП Панова Кристина Андреевна;</w:t>
      </w:r>
    </w:p>
    <w:p w:rsidR="004E3006" w:rsidRPr="00096537" w:rsidRDefault="004E3006" w:rsidP="009068B0">
      <w:pPr>
        <w:pStyle w:val="consplusnormalmrcssattr"/>
        <w:shd w:val="clear" w:color="auto" w:fill="FFFFFF"/>
        <w:spacing w:before="0" w:beforeAutospacing="0" w:after="0" w:afterAutospacing="0"/>
        <w:ind w:firstLine="709"/>
        <w:jc w:val="both"/>
        <w:rPr>
          <w:rFonts w:ascii="Arial" w:hAnsi="Arial" w:cs="Arial"/>
          <w:sz w:val="23"/>
          <w:szCs w:val="23"/>
        </w:rPr>
      </w:pPr>
      <w:r w:rsidRPr="00096537">
        <w:rPr>
          <w:sz w:val="28"/>
          <w:szCs w:val="28"/>
        </w:rPr>
        <w:t>- ИП Полякова Жанна Григорьевна;</w:t>
      </w:r>
    </w:p>
    <w:p w:rsidR="004E3006" w:rsidRPr="00096537" w:rsidRDefault="004E3006" w:rsidP="009068B0">
      <w:pPr>
        <w:pStyle w:val="consplusnormalmrcssattr"/>
        <w:shd w:val="clear" w:color="auto" w:fill="FFFFFF"/>
        <w:spacing w:before="0" w:beforeAutospacing="0" w:after="0" w:afterAutospacing="0"/>
        <w:ind w:firstLine="709"/>
        <w:jc w:val="both"/>
        <w:rPr>
          <w:rFonts w:ascii="Arial" w:hAnsi="Arial" w:cs="Arial"/>
          <w:sz w:val="23"/>
          <w:szCs w:val="23"/>
        </w:rPr>
      </w:pPr>
      <w:r w:rsidRPr="00096537">
        <w:rPr>
          <w:sz w:val="28"/>
          <w:szCs w:val="28"/>
        </w:rPr>
        <w:t>- ИП Кузнецова Елена Аркадьевна.</w:t>
      </w:r>
    </w:p>
    <w:p w:rsidR="004E3006" w:rsidRPr="00096537" w:rsidRDefault="004E3006" w:rsidP="009068B0">
      <w:pPr>
        <w:pStyle w:val="consplusnormalmrcssattr"/>
        <w:shd w:val="clear" w:color="auto" w:fill="FFFFFF"/>
        <w:spacing w:before="0" w:beforeAutospacing="0" w:after="0" w:afterAutospacing="0"/>
        <w:ind w:firstLine="709"/>
        <w:jc w:val="both"/>
        <w:rPr>
          <w:b/>
          <w:sz w:val="28"/>
          <w:szCs w:val="28"/>
        </w:rPr>
      </w:pPr>
      <w:r w:rsidRPr="00096537">
        <w:rPr>
          <w:sz w:val="28"/>
          <w:szCs w:val="28"/>
          <w:shd w:val="clear" w:color="auto" w:fill="FFFFFF"/>
        </w:rPr>
        <w:t xml:space="preserve">После подписания </w:t>
      </w:r>
      <w:r w:rsidR="005869B5">
        <w:rPr>
          <w:sz w:val="28"/>
          <w:szCs w:val="28"/>
          <w:shd w:val="clear" w:color="auto" w:fill="FFFFFF"/>
        </w:rPr>
        <w:t>четырех</w:t>
      </w:r>
      <w:r w:rsidRPr="00096537">
        <w:rPr>
          <w:sz w:val="28"/>
          <w:szCs w:val="28"/>
          <w:shd w:val="clear" w:color="auto" w:fill="FFFFFF"/>
        </w:rPr>
        <w:t xml:space="preserve"> соглашений</w:t>
      </w:r>
      <w:r w:rsidR="001F3F28">
        <w:rPr>
          <w:sz w:val="28"/>
          <w:szCs w:val="28"/>
          <w:shd w:val="clear" w:color="auto" w:fill="FFFFFF"/>
        </w:rPr>
        <w:t xml:space="preserve"> </w:t>
      </w:r>
      <w:r w:rsidRPr="00096537">
        <w:rPr>
          <w:sz w:val="28"/>
          <w:szCs w:val="28"/>
        </w:rPr>
        <w:t>о</w:t>
      </w:r>
      <w:r w:rsidR="001F3F28">
        <w:rPr>
          <w:sz w:val="28"/>
          <w:szCs w:val="28"/>
        </w:rPr>
        <w:t xml:space="preserve"> </w:t>
      </w:r>
      <w:r w:rsidRPr="00096537">
        <w:rPr>
          <w:sz w:val="28"/>
          <w:szCs w:val="28"/>
        </w:rPr>
        <w:t>предоставлении грантов вышеуказанным субъектам МСП </w:t>
      </w:r>
      <w:r w:rsidRPr="00096537">
        <w:rPr>
          <w:sz w:val="28"/>
          <w:szCs w:val="28"/>
          <w:shd w:val="clear" w:color="auto" w:fill="FFFFFF"/>
        </w:rPr>
        <w:t>средства грантов (по 400 000 рублей в рамках каждого соглашения) были перечислены на расчётные счета начинающих предпринимателей. В срок до 1 июня 2025 года предприниматели должны будут направить эти средства на развитие своих проектов.</w:t>
      </w:r>
    </w:p>
    <w:bookmarkEnd w:id="0"/>
    <w:bookmarkEnd w:id="2"/>
    <w:bookmarkEnd w:id="3"/>
    <w:p w:rsidR="00AC3B98" w:rsidRPr="00096537" w:rsidRDefault="00AC3B98" w:rsidP="009068B0">
      <w:pPr>
        <w:suppressAutoHyphens/>
        <w:spacing w:after="0" w:line="240" w:lineRule="auto"/>
        <w:ind w:firstLine="709"/>
        <w:jc w:val="center"/>
        <w:rPr>
          <w:rFonts w:ascii="Times New Roman" w:hAnsi="Times New Roman" w:cs="Times New Roman"/>
          <w:b/>
          <w:sz w:val="28"/>
          <w:szCs w:val="28"/>
        </w:rPr>
      </w:pPr>
    </w:p>
    <w:p w:rsidR="00DF59E4" w:rsidRPr="00096537" w:rsidRDefault="00DF59E4" w:rsidP="009068B0">
      <w:pPr>
        <w:suppressAutoHyphens/>
        <w:spacing w:after="0" w:line="240" w:lineRule="auto"/>
        <w:ind w:firstLine="709"/>
        <w:jc w:val="center"/>
        <w:rPr>
          <w:rFonts w:ascii="Times New Roman" w:hAnsi="Times New Roman" w:cs="Times New Roman"/>
          <w:b/>
          <w:sz w:val="28"/>
          <w:szCs w:val="28"/>
        </w:rPr>
      </w:pPr>
      <w:r w:rsidRPr="00096537">
        <w:rPr>
          <w:rFonts w:ascii="Times New Roman" w:hAnsi="Times New Roman" w:cs="Times New Roman"/>
          <w:b/>
          <w:sz w:val="28"/>
          <w:szCs w:val="28"/>
        </w:rPr>
        <w:t>Сельское хозяйство</w:t>
      </w:r>
    </w:p>
    <w:p w:rsidR="009D0D5B" w:rsidRPr="00096537" w:rsidRDefault="009D0D5B" w:rsidP="009068B0">
      <w:pPr>
        <w:suppressAutoHyphens/>
        <w:spacing w:after="0" w:line="240" w:lineRule="auto"/>
        <w:ind w:firstLine="709"/>
        <w:jc w:val="center"/>
        <w:rPr>
          <w:rFonts w:ascii="Times New Roman" w:hAnsi="Times New Roman" w:cs="Times New Roman"/>
          <w:sz w:val="28"/>
          <w:szCs w:val="28"/>
        </w:rPr>
      </w:pPr>
    </w:p>
    <w:p w:rsidR="00F8403B" w:rsidRPr="00984FA4" w:rsidRDefault="00932D9F" w:rsidP="009068B0">
      <w:pPr>
        <w:suppressAutoHyphens/>
        <w:spacing w:after="0" w:line="240" w:lineRule="auto"/>
        <w:ind w:firstLine="709"/>
        <w:jc w:val="both"/>
        <w:rPr>
          <w:rFonts w:ascii="Times New Roman" w:hAnsi="Times New Roman" w:cs="Times New Roman"/>
          <w:bCs/>
          <w:sz w:val="28"/>
          <w:szCs w:val="28"/>
        </w:rPr>
      </w:pPr>
      <w:r w:rsidRPr="00984FA4">
        <w:rPr>
          <w:rFonts w:ascii="Times New Roman" w:hAnsi="Times New Roman" w:cs="Times New Roman"/>
          <w:bCs/>
          <w:sz w:val="28"/>
          <w:szCs w:val="28"/>
        </w:rPr>
        <w:t xml:space="preserve">На территории </w:t>
      </w:r>
      <w:r w:rsidR="005869B5">
        <w:rPr>
          <w:rFonts w:ascii="Times New Roman" w:hAnsi="Times New Roman" w:cs="Times New Roman"/>
          <w:bCs/>
          <w:sz w:val="28"/>
          <w:szCs w:val="28"/>
        </w:rPr>
        <w:t>Дорогобужского муниципального округа</w:t>
      </w:r>
      <w:r w:rsidR="00D276CB" w:rsidRPr="00984FA4">
        <w:rPr>
          <w:rFonts w:ascii="Times New Roman" w:hAnsi="Times New Roman" w:cs="Times New Roman"/>
          <w:bCs/>
          <w:sz w:val="28"/>
          <w:szCs w:val="28"/>
        </w:rPr>
        <w:t xml:space="preserve"> в 202</w:t>
      </w:r>
      <w:r w:rsidR="00F8403B" w:rsidRPr="00984FA4">
        <w:rPr>
          <w:rFonts w:ascii="Times New Roman" w:hAnsi="Times New Roman" w:cs="Times New Roman"/>
          <w:bCs/>
          <w:sz w:val="28"/>
          <w:szCs w:val="28"/>
        </w:rPr>
        <w:t>4</w:t>
      </w:r>
      <w:r w:rsidRPr="00984FA4">
        <w:rPr>
          <w:rFonts w:ascii="Times New Roman" w:hAnsi="Times New Roman" w:cs="Times New Roman"/>
          <w:bCs/>
          <w:sz w:val="28"/>
          <w:szCs w:val="28"/>
        </w:rPr>
        <w:t xml:space="preserve"> году осуществляли свою деятельность </w:t>
      </w:r>
      <w:r w:rsidR="00B65918" w:rsidRPr="00984FA4">
        <w:rPr>
          <w:rFonts w:ascii="Times New Roman" w:hAnsi="Times New Roman" w:cs="Times New Roman"/>
          <w:bCs/>
          <w:sz w:val="28"/>
          <w:szCs w:val="28"/>
        </w:rPr>
        <w:t>6</w:t>
      </w:r>
      <w:r w:rsidRPr="00984FA4">
        <w:rPr>
          <w:rFonts w:ascii="Times New Roman" w:hAnsi="Times New Roman" w:cs="Times New Roman"/>
          <w:bCs/>
          <w:sz w:val="28"/>
          <w:szCs w:val="28"/>
        </w:rPr>
        <w:t xml:space="preserve"> сельскохозяйственных предприятий (ООО </w:t>
      </w:r>
      <w:r w:rsidR="00C455A5" w:rsidRPr="00984FA4">
        <w:rPr>
          <w:rFonts w:ascii="Times New Roman" w:hAnsi="Times New Roman" w:cs="Times New Roman"/>
          <w:bCs/>
          <w:sz w:val="28"/>
          <w:szCs w:val="28"/>
        </w:rPr>
        <w:t>«</w:t>
      </w:r>
      <w:r w:rsidRPr="00984FA4">
        <w:rPr>
          <w:rFonts w:ascii="Times New Roman" w:hAnsi="Times New Roman" w:cs="Times New Roman"/>
          <w:bCs/>
          <w:sz w:val="28"/>
          <w:szCs w:val="28"/>
        </w:rPr>
        <w:t>Днепр</w:t>
      </w:r>
      <w:r w:rsidR="00C455A5" w:rsidRPr="00984FA4">
        <w:rPr>
          <w:rFonts w:ascii="Times New Roman" w:hAnsi="Times New Roman" w:cs="Times New Roman"/>
          <w:bCs/>
          <w:sz w:val="28"/>
          <w:szCs w:val="28"/>
        </w:rPr>
        <w:t>»</w:t>
      </w:r>
      <w:r w:rsidRPr="00984FA4">
        <w:rPr>
          <w:rFonts w:ascii="Times New Roman" w:hAnsi="Times New Roman" w:cs="Times New Roman"/>
          <w:bCs/>
          <w:sz w:val="28"/>
          <w:szCs w:val="28"/>
        </w:rPr>
        <w:t xml:space="preserve">, ООО </w:t>
      </w:r>
      <w:r w:rsidR="00C455A5" w:rsidRPr="00984FA4">
        <w:rPr>
          <w:rFonts w:ascii="Times New Roman" w:hAnsi="Times New Roman" w:cs="Times New Roman"/>
          <w:bCs/>
          <w:sz w:val="28"/>
          <w:szCs w:val="28"/>
        </w:rPr>
        <w:t>«</w:t>
      </w:r>
      <w:r w:rsidRPr="00984FA4">
        <w:rPr>
          <w:rFonts w:ascii="Times New Roman" w:hAnsi="Times New Roman" w:cs="Times New Roman"/>
          <w:bCs/>
          <w:sz w:val="28"/>
          <w:szCs w:val="28"/>
        </w:rPr>
        <w:t>Алексинский конный завод</w:t>
      </w:r>
      <w:r w:rsidR="00C455A5" w:rsidRPr="00984FA4">
        <w:rPr>
          <w:rFonts w:ascii="Times New Roman" w:hAnsi="Times New Roman" w:cs="Times New Roman"/>
          <w:bCs/>
          <w:sz w:val="28"/>
          <w:szCs w:val="28"/>
        </w:rPr>
        <w:t>»</w:t>
      </w:r>
      <w:r w:rsidRPr="00984FA4">
        <w:rPr>
          <w:rFonts w:ascii="Times New Roman" w:hAnsi="Times New Roman" w:cs="Times New Roman"/>
          <w:bCs/>
          <w:sz w:val="28"/>
          <w:szCs w:val="28"/>
        </w:rPr>
        <w:t xml:space="preserve">, ООО </w:t>
      </w:r>
      <w:r w:rsidR="00C455A5" w:rsidRPr="00984FA4">
        <w:rPr>
          <w:rFonts w:ascii="Times New Roman" w:hAnsi="Times New Roman" w:cs="Times New Roman"/>
          <w:bCs/>
          <w:sz w:val="28"/>
          <w:szCs w:val="28"/>
        </w:rPr>
        <w:t>«</w:t>
      </w:r>
      <w:r w:rsidR="00577ADA" w:rsidRPr="00984FA4">
        <w:rPr>
          <w:rFonts w:ascii="Times New Roman" w:hAnsi="Times New Roman" w:cs="Times New Roman"/>
          <w:bCs/>
          <w:sz w:val="28"/>
          <w:szCs w:val="28"/>
        </w:rPr>
        <w:t>Зеленый сад</w:t>
      </w:r>
      <w:r w:rsidR="00C455A5" w:rsidRPr="00984FA4">
        <w:rPr>
          <w:rFonts w:ascii="Times New Roman" w:hAnsi="Times New Roman" w:cs="Times New Roman"/>
          <w:bCs/>
          <w:sz w:val="28"/>
          <w:szCs w:val="28"/>
        </w:rPr>
        <w:t>»</w:t>
      </w:r>
      <w:r w:rsidRPr="00984FA4">
        <w:rPr>
          <w:rFonts w:ascii="Times New Roman" w:hAnsi="Times New Roman" w:cs="Times New Roman"/>
          <w:bCs/>
          <w:sz w:val="28"/>
          <w:szCs w:val="28"/>
        </w:rPr>
        <w:t xml:space="preserve"> (тепличный комбинат</w:t>
      </w:r>
      <w:r w:rsidR="00B65918" w:rsidRPr="00984FA4">
        <w:rPr>
          <w:rFonts w:ascii="Times New Roman" w:hAnsi="Times New Roman" w:cs="Times New Roman"/>
          <w:bCs/>
          <w:sz w:val="28"/>
          <w:szCs w:val="28"/>
        </w:rPr>
        <w:t>)</w:t>
      </w:r>
      <w:r w:rsidR="00511E3F" w:rsidRPr="00984FA4">
        <w:rPr>
          <w:rFonts w:ascii="Times New Roman" w:hAnsi="Times New Roman" w:cs="Times New Roman"/>
          <w:bCs/>
          <w:sz w:val="28"/>
          <w:szCs w:val="28"/>
        </w:rPr>
        <w:t xml:space="preserve">, ООО </w:t>
      </w:r>
      <w:r w:rsidR="00C455A5" w:rsidRPr="00984FA4">
        <w:rPr>
          <w:rFonts w:ascii="Times New Roman" w:hAnsi="Times New Roman" w:cs="Times New Roman"/>
          <w:bCs/>
          <w:sz w:val="28"/>
          <w:szCs w:val="28"/>
        </w:rPr>
        <w:t>«</w:t>
      </w:r>
      <w:r w:rsidR="00511E3F" w:rsidRPr="00984FA4">
        <w:rPr>
          <w:rFonts w:ascii="Times New Roman" w:hAnsi="Times New Roman" w:cs="Times New Roman"/>
          <w:bCs/>
          <w:sz w:val="28"/>
          <w:szCs w:val="28"/>
        </w:rPr>
        <w:t xml:space="preserve">КСП </w:t>
      </w:r>
      <w:r w:rsidR="00C455A5" w:rsidRPr="00984FA4">
        <w:rPr>
          <w:rFonts w:ascii="Times New Roman" w:hAnsi="Times New Roman" w:cs="Times New Roman"/>
          <w:bCs/>
          <w:sz w:val="28"/>
          <w:szCs w:val="28"/>
        </w:rPr>
        <w:t>«</w:t>
      </w:r>
      <w:r w:rsidR="00511E3F" w:rsidRPr="00984FA4">
        <w:rPr>
          <w:rFonts w:ascii="Times New Roman" w:hAnsi="Times New Roman" w:cs="Times New Roman"/>
          <w:bCs/>
          <w:sz w:val="28"/>
          <w:szCs w:val="28"/>
        </w:rPr>
        <w:t>Струково</w:t>
      </w:r>
      <w:r w:rsidR="00C455A5" w:rsidRPr="00984FA4">
        <w:rPr>
          <w:rFonts w:ascii="Times New Roman" w:hAnsi="Times New Roman" w:cs="Times New Roman"/>
          <w:bCs/>
          <w:sz w:val="28"/>
          <w:szCs w:val="28"/>
        </w:rPr>
        <w:t>»</w:t>
      </w:r>
      <w:r w:rsidRPr="00984FA4">
        <w:rPr>
          <w:rFonts w:ascii="Times New Roman" w:hAnsi="Times New Roman" w:cs="Times New Roman"/>
          <w:bCs/>
          <w:sz w:val="28"/>
          <w:szCs w:val="28"/>
        </w:rPr>
        <w:t xml:space="preserve">, ООО </w:t>
      </w:r>
      <w:r w:rsidR="00C455A5" w:rsidRPr="00984FA4">
        <w:rPr>
          <w:rFonts w:ascii="Times New Roman" w:hAnsi="Times New Roman" w:cs="Times New Roman"/>
          <w:bCs/>
          <w:sz w:val="28"/>
          <w:szCs w:val="28"/>
        </w:rPr>
        <w:t>«</w:t>
      </w:r>
      <w:r w:rsidRPr="00984FA4">
        <w:rPr>
          <w:rFonts w:ascii="Times New Roman" w:hAnsi="Times New Roman" w:cs="Times New Roman"/>
          <w:bCs/>
          <w:sz w:val="28"/>
          <w:szCs w:val="28"/>
        </w:rPr>
        <w:t>Русь</w:t>
      </w:r>
      <w:r w:rsidR="00C455A5" w:rsidRPr="00984FA4">
        <w:rPr>
          <w:rFonts w:ascii="Times New Roman" w:hAnsi="Times New Roman" w:cs="Times New Roman"/>
          <w:bCs/>
          <w:sz w:val="28"/>
          <w:szCs w:val="28"/>
        </w:rPr>
        <w:t>»</w:t>
      </w:r>
      <w:r w:rsidRPr="00984FA4">
        <w:rPr>
          <w:rFonts w:ascii="Times New Roman" w:hAnsi="Times New Roman" w:cs="Times New Roman"/>
          <w:bCs/>
          <w:sz w:val="28"/>
          <w:szCs w:val="28"/>
        </w:rPr>
        <w:t xml:space="preserve">, ЗАО </w:t>
      </w:r>
      <w:r w:rsidR="00C455A5" w:rsidRPr="00984FA4">
        <w:rPr>
          <w:rFonts w:ascii="Times New Roman" w:hAnsi="Times New Roman" w:cs="Times New Roman"/>
          <w:bCs/>
          <w:sz w:val="28"/>
          <w:szCs w:val="28"/>
        </w:rPr>
        <w:t>«</w:t>
      </w:r>
      <w:r w:rsidRPr="00984FA4">
        <w:rPr>
          <w:rFonts w:ascii="Times New Roman" w:hAnsi="Times New Roman" w:cs="Times New Roman"/>
          <w:bCs/>
          <w:sz w:val="28"/>
          <w:szCs w:val="28"/>
        </w:rPr>
        <w:t xml:space="preserve">Агрофирма </w:t>
      </w:r>
      <w:r w:rsidR="00C455A5" w:rsidRPr="00984FA4">
        <w:rPr>
          <w:rFonts w:ascii="Times New Roman" w:hAnsi="Times New Roman" w:cs="Times New Roman"/>
          <w:bCs/>
          <w:sz w:val="28"/>
          <w:szCs w:val="28"/>
        </w:rPr>
        <w:t>«</w:t>
      </w:r>
      <w:proofErr w:type="spellStart"/>
      <w:r w:rsidRPr="00984FA4">
        <w:rPr>
          <w:rFonts w:ascii="Times New Roman" w:hAnsi="Times New Roman" w:cs="Times New Roman"/>
          <w:bCs/>
          <w:sz w:val="28"/>
          <w:szCs w:val="28"/>
        </w:rPr>
        <w:t>Васинское</w:t>
      </w:r>
      <w:proofErr w:type="spellEnd"/>
      <w:r w:rsidR="00C455A5" w:rsidRPr="00984FA4">
        <w:rPr>
          <w:rFonts w:ascii="Times New Roman" w:hAnsi="Times New Roman" w:cs="Times New Roman"/>
          <w:bCs/>
          <w:sz w:val="28"/>
          <w:szCs w:val="28"/>
        </w:rPr>
        <w:t>»</w:t>
      </w:r>
      <w:r w:rsidRPr="00984FA4">
        <w:rPr>
          <w:rFonts w:ascii="Times New Roman" w:hAnsi="Times New Roman" w:cs="Times New Roman"/>
          <w:bCs/>
          <w:sz w:val="28"/>
          <w:szCs w:val="28"/>
        </w:rPr>
        <w:t>)</w:t>
      </w:r>
      <w:r w:rsidR="00F15702" w:rsidRPr="00984FA4">
        <w:rPr>
          <w:rFonts w:ascii="Times New Roman" w:hAnsi="Times New Roman" w:cs="Times New Roman"/>
          <w:bCs/>
          <w:sz w:val="28"/>
          <w:szCs w:val="28"/>
        </w:rPr>
        <w:t xml:space="preserve"> и </w:t>
      </w:r>
      <w:r w:rsidR="00577ADA" w:rsidRPr="00984FA4">
        <w:rPr>
          <w:rFonts w:ascii="Times New Roman" w:hAnsi="Times New Roman" w:cs="Times New Roman"/>
          <w:bCs/>
          <w:sz w:val="28"/>
          <w:szCs w:val="28"/>
        </w:rPr>
        <w:t>4</w:t>
      </w:r>
      <w:r w:rsidR="00F15702" w:rsidRPr="00984FA4">
        <w:rPr>
          <w:rFonts w:ascii="Times New Roman" w:hAnsi="Times New Roman" w:cs="Times New Roman"/>
          <w:bCs/>
          <w:sz w:val="28"/>
          <w:szCs w:val="28"/>
        </w:rPr>
        <w:t xml:space="preserve"> крестьянских (фермерских) хозяйства, (ИП КФХ Майоров С.В., ИП КФХ </w:t>
      </w:r>
      <w:r w:rsidR="00577ADA" w:rsidRPr="00984FA4">
        <w:rPr>
          <w:rFonts w:ascii="Times New Roman" w:hAnsi="Times New Roman" w:cs="Times New Roman"/>
          <w:bCs/>
          <w:sz w:val="28"/>
          <w:szCs w:val="28"/>
        </w:rPr>
        <w:t>Парфенова В.П</w:t>
      </w:r>
      <w:r w:rsidR="00F15702" w:rsidRPr="00984FA4">
        <w:rPr>
          <w:rFonts w:ascii="Times New Roman" w:hAnsi="Times New Roman" w:cs="Times New Roman"/>
          <w:bCs/>
          <w:sz w:val="28"/>
          <w:szCs w:val="28"/>
        </w:rPr>
        <w:t xml:space="preserve">., </w:t>
      </w:r>
      <w:r w:rsidR="00577ADA" w:rsidRPr="00984FA4">
        <w:rPr>
          <w:rFonts w:ascii="Times New Roman" w:hAnsi="Times New Roman" w:cs="Times New Roman"/>
          <w:bCs/>
          <w:sz w:val="28"/>
          <w:szCs w:val="28"/>
        </w:rPr>
        <w:t xml:space="preserve">ИП КФХ </w:t>
      </w:r>
      <w:r w:rsidR="00C455A5" w:rsidRPr="00984FA4">
        <w:rPr>
          <w:rFonts w:ascii="Times New Roman" w:hAnsi="Times New Roman" w:cs="Times New Roman"/>
          <w:bCs/>
          <w:sz w:val="28"/>
          <w:szCs w:val="28"/>
        </w:rPr>
        <w:t>«</w:t>
      </w:r>
      <w:r w:rsidR="00577ADA" w:rsidRPr="00984FA4">
        <w:rPr>
          <w:rFonts w:ascii="Times New Roman" w:hAnsi="Times New Roman" w:cs="Times New Roman"/>
          <w:bCs/>
          <w:sz w:val="28"/>
          <w:szCs w:val="28"/>
        </w:rPr>
        <w:t>Надежда</w:t>
      </w:r>
      <w:r w:rsidR="00C455A5" w:rsidRPr="00984FA4">
        <w:rPr>
          <w:rFonts w:ascii="Times New Roman" w:hAnsi="Times New Roman" w:cs="Times New Roman"/>
          <w:bCs/>
          <w:sz w:val="28"/>
          <w:szCs w:val="28"/>
        </w:rPr>
        <w:t>»</w:t>
      </w:r>
      <w:r w:rsidR="00577ADA" w:rsidRPr="00984FA4">
        <w:rPr>
          <w:rFonts w:ascii="Times New Roman" w:hAnsi="Times New Roman" w:cs="Times New Roman"/>
          <w:bCs/>
          <w:sz w:val="28"/>
          <w:szCs w:val="28"/>
        </w:rPr>
        <w:t>,</w:t>
      </w:r>
      <w:r w:rsidR="00F15702" w:rsidRPr="00984FA4">
        <w:rPr>
          <w:rFonts w:ascii="Times New Roman" w:hAnsi="Times New Roman" w:cs="Times New Roman"/>
          <w:bCs/>
          <w:sz w:val="28"/>
          <w:szCs w:val="28"/>
        </w:rPr>
        <w:t xml:space="preserve"> ИП КФХ Белоногова Г.Л.)</w:t>
      </w:r>
      <w:r w:rsidR="00F8403B" w:rsidRPr="00984FA4">
        <w:rPr>
          <w:rFonts w:ascii="Times New Roman" w:hAnsi="Times New Roman" w:cs="Times New Roman"/>
          <w:bCs/>
          <w:sz w:val="28"/>
          <w:szCs w:val="28"/>
        </w:rPr>
        <w:t>.</w:t>
      </w:r>
    </w:p>
    <w:p w:rsidR="00F8403B" w:rsidRPr="00984FA4" w:rsidRDefault="00F8403B" w:rsidP="00435A98">
      <w:pPr>
        <w:spacing w:after="0" w:line="240" w:lineRule="auto"/>
        <w:ind w:firstLine="709"/>
        <w:jc w:val="both"/>
        <w:rPr>
          <w:rFonts w:ascii="Times New Roman" w:eastAsia="Times New Roman" w:hAnsi="Times New Roman" w:cs="Times New Roman"/>
          <w:sz w:val="28"/>
          <w:szCs w:val="28"/>
        </w:rPr>
      </w:pPr>
      <w:r w:rsidRPr="00984FA4">
        <w:rPr>
          <w:rFonts w:ascii="Times New Roman" w:eastAsia="Times New Roman" w:hAnsi="Times New Roman" w:cs="Times New Roman"/>
          <w:sz w:val="28"/>
          <w:szCs w:val="28"/>
        </w:rPr>
        <w:t>Общая посевная площадь в 2024 году в хозяйствах всех категорий составила 6</w:t>
      </w:r>
      <w:r w:rsidR="006B5E07">
        <w:rPr>
          <w:rFonts w:ascii="Times New Roman" w:eastAsia="Times New Roman" w:hAnsi="Times New Roman" w:cs="Times New Roman"/>
          <w:sz w:val="28"/>
          <w:szCs w:val="28"/>
        </w:rPr>
        <w:t> </w:t>
      </w:r>
      <w:r w:rsidRPr="00984FA4">
        <w:rPr>
          <w:rFonts w:ascii="Times New Roman" w:eastAsia="Times New Roman" w:hAnsi="Times New Roman" w:cs="Times New Roman"/>
          <w:sz w:val="28"/>
          <w:szCs w:val="28"/>
        </w:rPr>
        <w:t>240 гектар, в том числе зерновых и зернобобовых культур – 894 гектар</w:t>
      </w:r>
      <w:r w:rsidR="00984FA4" w:rsidRPr="00984FA4">
        <w:rPr>
          <w:rFonts w:ascii="Times New Roman" w:eastAsia="Times New Roman" w:hAnsi="Times New Roman" w:cs="Times New Roman"/>
          <w:sz w:val="28"/>
          <w:szCs w:val="28"/>
        </w:rPr>
        <w:t>а</w:t>
      </w:r>
      <w:r w:rsidRPr="00984FA4">
        <w:rPr>
          <w:rFonts w:ascii="Times New Roman" w:eastAsia="Times New Roman" w:hAnsi="Times New Roman" w:cs="Times New Roman"/>
          <w:sz w:val="28"/>
          <w:szCs w:val="28"/>
        </w:rPr>
        <w:t xml:space="preserve">, картофеля – 158 гектар, овощей – 31 гектар. Уменьшение посевных площадей связано с уменьшением площадей посева у ООО </w:t>
      </w:r>
      <w:r w:rsidR="00C455A5" w:rsidRPr="00984FA4">
        <w:rPr>
          <w:rFonts w:ascii="Times New Roman" w:eastAsia="Times New Roman" w:hAnsi="Times New Roman" w:cs="Times New Roman"/>
          <w:sz w:val="28"/>
          <w:szCs w:val="28"/>
        </w:rPr>
        <w:t>«</w:t>
      </w:r>
      <w:r w:rsidRPr="00984FA4">
        <w:rPr>
          <w:rFonts w:ascii="Times New Roman" w:eastAsia="Times New Roman" w:hAnsi="Times New Roman" w:cs="Times New Roman"/>
          <w:sz w:val="28"/>
          <w:szCs w:val="28"/>
        </w:rPr>
        <w:t>Русский лен</w:t>
      </w:r>
      <w:r w:rsidR="00C455A5" w:rsidRPr="00984FA4">
        <w:rPr>
          <w:rFonts w:ascii="Times New Roman" w:eastAsia="Times New Roman" w:hAnsi="Times New Roman" w:cs="Times New Roman"/>
          <w:sz w:val="28"/>
          <w:szCs w:val="28"/>
        </w:rPr>
        <w:t>»</w:t>
      </w:r>
      <w:r w:rsidRPr="00984FA4">
        <w:rPr>
          <w:rFonts w:ascii="Times New Roman" w:eastAsia="Times New Roman" w:hAnsi="Times New Roman" w:cs="Times New Roman"/>
          <w:sz w:val="28"/>
          <w:szCs w:val="28"/>
        </w:rPr>
        <w:t xml:space="preserve"> и ООО </w:t>
      </w:r>
      <w:r w:rsidR="00C455A5" w:rsidRPr="00984FA4">
        <w:rPr>
          <w:rFonts w:ascii="Times New Roman" w:eastAsia="Times New Roman" w:hAnsi="Times New Roman" w:cs="Times New Roman"/>
          <w:sz w:val="28"/>
          <w:szCs w:val="28"/>
        </w:rPr>
        <w:t>«</w:t>
      </w:r>
      <w:r w:rsidRPr="00984FA4">
        <w:rPr>
          <w:rFonts w:ascii="Times New Roman" w:eastAsia="Times New Roman" w:hAnsi="Times New Roman" w:cs="Times New Roman"/>
          <w:sz w:val="28"/>
          <w:szCs w:val="28"/>
        </w:rPr>
        <w:t>Днепр</w:t>
      </w:r>
      <w:r w:rsidR="00C455A5" w:rsidRPr="00984FA4">
        <w:rPr>
          <w:rFonts w:ascii="Times New Roman" w:eastAsia="Times New Roman" w:hAnsi="Times New Roman" w:cs="Times New Roman"/>
          <w:sz w:val="28"/>
          <w:szCs w:val="28"/>
        </w:rPr>
        <w:t>»</w:t>
      </w:r>
      <w:r w:rsidRPr="00984FA4">
        <w:rPr>
          <w:rFonts w:ascii="Times New Roman" w:eastAsia="Times New Roman" w:hAnsi="Times New Roman" w:cs="Times New Roman"/>
          <w:sz w:val="28"/>
          <w:szCs w:val="28"/>
        </w:rPr>
        <w:t xml:space="preserve">.  </w:t>
      </w:r>
    </w:p>
    <w:p w:rsidR="00F8403B" w:rsidRPr="00984FA4" w:rsidRDefault="00F8403B" w:rsidP="009068B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84FA4">
        <w:rPr>
          <w:rFonts w:ascii="Times New Roman" w:eastAsia="Times New Roman" w:hAnsi="Times New Roman" w:cs="Times New Roman"/>
          <w:sz w:val="28"/>
          <w:szCs w:val="28"/>
        </w:rPr>
        <w:t>В 2024 году в хозяйствах всех категорий валовой сбор зерна составил    2</w:t>
      </w:r>
      <w:r w:rsidR="006B5E07">
        <w:rPr>
          <w:rFonts w:ascii="Times New Roman" w:eastAsia="Times New Roman" w:hAnsi="Times New Roman" w:cs="Times New Roman"/>
          <w:sz w:val="28"/>
          <w:szCs w:val="28"/>
        </w:rPr>
        <w:t> </w:t>
      </w:r>
      <w:r w:rsidRPr="00984FA4">
        <w:rPr>
          <w:rFonts w:ascii="Times New Roman" w:eastAsia="Times New Roman" w:hAnsi="Times New Roman" w:cs="Times New Roman"/>
          <w:sz w:val="28"/>
          <w:szCs w:val="28"/>
        </w:rPr>
        <w:t>486 тонн, или 25,8% к уровню 2023 года; валовой сбор картофеля – 1</w:t>
      </w:r>
      <w:r w:rsidR="006B5E07">
        <w:rPr>
          <w:rFonts w:ascii="Times New Roman" w:eastAsia="Times New Roman" w:hAnsi="Times New Roman" w:cs="Times New Roman"/>
          <w:sz w:val="28"/>
          <w:szCs w:val="28"/>
        </w:rPr>
        <w:t> </w:t>
      </w:r>
      <w:r w:rsidRPr="00984FA4">
        <w:rPr>
          <w:rFonts w:ascii="Times New Roman" w:eastAsia="Times New Roman" w:hAnsi="Times New Roman" w:cs="Times New Roman"/>
          <w:sz w:val="28"/>
          <w:szCs w:val="28"/>
        </w:rPr>
        <w:t>549 тонн, или 66,6 % к уровню 2023 года; валовой сбор овощей (открытого и защищенного грунта)</w:t>
      </w:r>
      <w:r w:rsidR="006B5E07">
        <w:rPr>
          <w:rFonts w:ascii="Times New Roman" w:eastAsia="Times New Roman" w:hAnsi="Times New Roman" w:cs="Times New Roman"/>
          <w:sz w:val="28"/>
          <w:szCs w:val="28"/>
        </w:rPr>
        <w:t> </w:t>
      </w:r>
      <w:r w:rsidRPr="00984FA4">
        <w:rPr>
          <w:rFonts w:ascii="Times New Roman" w:eastAsia="Times New Roman" w:hAnsi="Times New Roman" w:cs="Times New Roman"/>
          <w:sz w:val="28"/>
          <w:szCs w:val="28"/>
        </w:rPr>
        <w:t>– 653 тонн</w:t>
      </w:r>
      <w:r w:rsidR="00984FA4" w:rsidRPr="00984FA4">
        <w:rPr>
          <w:rFonts w:ascii="Times New Roman" w:eastAsia="Times New Roman" w:hAnsi="Times New Roman" w:cs="Times New Roman"/>
          <w:sz w:val="28"/>
          <w:szCs w:val="28"/>
        </w:rPr>
        <w:t>ы</w:t>
      </w:r>
      <w:r w:rsidRPr="00984FA4">
        <w:rPr>
          <w:rFonts w:ascii="Times New Roman" w:eastAsia="Times New Roman" w:hAnsi="Times New Roman" w:cs="Times New Roman"/>
          <w:sz w:val="28"/>
          <w:szCs w:val="28"/>
        </w:rPr>
        <w:t>, что составляет 63,1 % к уровню 2023 года</w:t>
      </w:r>
      <w:r w:rsidRPr="00984FA4">
        <w:rPr>
          <w:rFonts w:ascii="Times New Roman" w:eastAsia="Times New Roman" w:hAnsi="Times New Roman" w:cs="Times New Roman"/>
          <w:bCs/>
          <w:sz w:val="28"/>
          <w:szCs w:val="28"/>
        </w:rPr>
        <w:t xml:space="preserve">  </w:t>
      </w:r>
      <w:r w:rsidRPr="00984FA4">
        <w:rPr>
          <w:rFonts w:ascii="Times New Roman" w:eastAsia="Times New Roman" w:hAnsi="Times New Roman" w:cs="Times New Roman"/>
          <w:sz w:val="28"/>
          <w:szCs w:val="28"/>
        </w:rPr>
        <w:t>(</w:t>
      </w:r>
      <w:r w:rsidR="006B5E07">
        <w:rPr>
          <w:rFonts w:ascii="Times New Roman" w:eastAsia="Times New Roman" w:hAnsi="Times New Roman" w:cs="Times New Roman"/>
          <w:sz w:val="28"/>
          <w:szCs w:val="28"/>
        </w:rPr>
        <w:t>с</w:t>
      </w:r>
      <w:r w:rsidRPr="00984FA4">
        <w:rPr>
          <w:rFonts w:ascii="Times New Roman" w:eastAsia="Times New Roman" w:hAnsi="Times New Roman" w:cs="Times New Roman"/>
          <w:sz w:val="28"/>
          <w:szCs w:val="28"/>
        </w:rPr>
        <w:t>татистические бюллетени</w:t>
      </w:r>
      <w:r w:rsidR="006B5E07">
        <w:rPr>
          <w:rFonts w:ascii="Times New Roman" w:eastAsia="Times New Roman" w:hAnsi="Times New Roman" w:cs="Times New Roman"/>
          <w:sz w:val="28"/>
          <w:szCs w:val="28"/>
        </w:rPr>
        <w:t>:</w:t>
      </w:r>
      <w:r w:rsidRPr="00984FA4">
        <w:rPr>
          <w:rFonts w:ascii="Times New Roman" w:eastAsia="Times New Roman" w:hAnsi="Times New Roman" w:cs="Times New Roman"/>
          <w:sz w:val="28"/>
          <w:szCs w:val="28"/>
        </w:rPr>
        <w:t xml:space="preserve"> № 91 </w:t>
      </w:r>
      <w:r w:rsidR="00C455A5" w:rsidRPr="00984FA4">
        <w:rPr>
          <w:rFonts w:ascii="Times New Roman" w:eastAsia="Times New Roman" w:hAnsi="Times New Roman" w:cs="Times New Roman"/>
          <w:sz w:val="28"/>
          <w:szCs w:val="28"/>
        </w:rPr>
        <w:t>«</w:t>
      </w:r>
      <w:r w:rsidRPr="00984FA4">
        <w:rPr>
          <w:rFonts w:ascii="Times New Roman" w:eastAsia="Times New Roman" w:hAnsi="Times New Roman" w:cs="Times New Roman"/>
          <w:sz w:val="28"/>
          <w:szCs w:val="28"/>
        </w:rPr>
        <w:t>Посевные площади всех сельскохозяйственных культур</w:t>
      </w:r>
      <w:r w:rsidR="00C455A5" w:rsidRPr="00984FA4">
        <w:rPr>
          <w:rFonts w:ascii="Times New Roman" w:eastAsia="Times New Roman" w:hAnsi="Times New Roman" w:cs="Times New Roman"/>
          <w:sz w:val="28"/>
          <w:szCs w:val="28"/>
        </w:rPr>
        <w:t>»</w:t>
      </w:r>
      <w:r w:rsidRPr="00984FA4">
        <w:rPr>
          <w:rFonts w:ascii="Times New Roman" w:eastAsia="Times New Roman" w:hAnsi="Times New Roman" w:cs="Times New Roman"/>
          <w:sz w:val="28"/>
          <w:szCs w:val="28"/>
        </w:rPr>
        <w:t xml:space="preserve"> Часть 1, №135 </w:t>
      </w:r>
      <w:r w:rsidR="00C455A5" w:rsidRPr="00984FA4">
        <w:rPr>
          <w:rFonts w:ascii="Times New Roman" w:eastAsia="Times New Roman" w:hAnsi="Times New Roman" w:cs="Times New Roman"/>
          <w:sz w:val="28"/>
          <w:szCs w:val="28"/>
        </w:rPr>
        <w:t>«</w:t>
      </w:r>
      <w:r w:rsidRPr="00984FA4">
        <w:rPr>
          <w:rFonts w:ascii="Times New Roman" w:eastAsia="Times New Roman" w:hAnsi="Times New Roman" w:cs="Times New Roman"/>
          <w:sz w:val="28"/>
          <w:szCs w:val="28"/>
        </w:rPr>
        <w:t>Валовые сборы и урожайность технических культур, картофеля и овощей по Смоленской области в 2024 году</w:t>
      </w:r>
      <w:r w:rsidR="00C455A5" w:rsidRPr="00984FA4">
        <w:rPr>
          <w:rFonts w:ascii="Times New Roman" w:eastAsia="Times New Roman" w:hAnsi="Times New Roman" w:cs="Times New Roman"/>
          <w:sz w:val="28"/>
          <w:szCs w:val="28"/>
        </w:rPr>
        <w:t>»</w:t>
      </w:r>
      <w:r w:rsidRPr="00984FA4">
        <w:rPr>
          <w:rFonts w:ascii="Times New Roman" w:eastAsia="Times New Roman" w:hAnsi="Times New Roman" w:cs="Times New Roman"/>
          <w:sz w:val="28"/>
          <w:szCs w:val="28"/>
        </w:rPr>
        <w:t>).</w:t>
      </w:r>
    </w:p>
    <w:p w:rsidR="000C5FF8" w:rsidRPr="00984FA4" w:rsidRDefault="00F8403B" w:rsidP="009068B0">
      <w:pPr>
        <w:spacing w:after="0" w:line="240" w:lineRule="auto"/>
        <w:ind w:firstLine="709"/>
        <w:jc w:val="both"/>
        <w:rPr>
          <w:rFonts w:ascii="Times New Roman" w:eastAsia="Times New Roman" w:hAnsi="Times New Roman" w:cs="Times New Roman"/>
          <w:bCs/>
          <w:sz w:val="28"/>
          <w:szCs w:val="28"/>
        </w:rPr>
      </w:pPr>
      <w:r w:rsidRPr="00984FA4">
        <w:rPr>
          <w:rFonts w:ascii="Times New Roman" w:eastAsia="Times New Roman" w:hAnsi="Times New Roman" w:cs="Times New Roman"/>
          <w:bCs/>
          <w:sz w:val="28"/>
          <w:szCs w:val="28"/>
        </w:rPr>
        <w:t>В 2024 году во всех категориях хозяйств поголовье крупного рогатого скота составило 391 голов</w:t>
      </w:r>
      <w:r w:rsidR="00984FA4" w:rsidRPr="00984FA4">
        <w:rPr>
          <w:rFonts w:ascii="Times New Roman" w:eastAsia="Times New Roman" w:hAnsi="Times New Roman" w:cs="Times New Roman"/>
          <w:bCs/>
          <w:sz w:val="28"/>
          <w:szCs w:val="28"/>
        </w:rPr>
        <w:t>у</w:t>
      </w:r>
      <w:r w:rsidRPr="00984FA4">
        <w:rPr>
          <w:rFonts w:ascii="Times New Roman" w:eastAsia="Times New Roman" w:hAnsi="Times New Roman" w:cs="Times New Roman"/>
          <w:bCs/>
          <w:sz w:val="28"/>
          <w:szCs w:val="28"/>
        </w:rPr>
        <w:t>, в том числе коров – 216 голов, валовое производство молока составило 1</w:t>
      </w:r>
      <w:r w:rsidR="006B5E07">
        <w:rPr>
          <w:rFonts w:ascii="Times New Roman" w:eastAsia="Times New Roman" w:hAnsi="Times New Roman" w:cs="Times New Roman"/>
          <w:bCs/>
          <w:sz w:val="28"/>
          <w:szCs w:val="28"/>
        </w:rPr>
        <w:t> </w:t>
      </w:r>
      <w:r w:rsidRPr="00984FA4">
        <w:rPr>
          <w:rFonts w:ascii="Times New Roman" w:eastAsia="Times New Roman" w:hAnsi="Times New Roman" w:cs="Times New Roman"/>
          <w:bCs/>
          <w:sz w:val="28"/>
          <w:szCs w:val="28"/>
        </w:rPr>
        <w:t>064 тонн</w:t>
      </w:r>
      <w:r w:rsidR="00984FA4" w:rsidRPr="00984FA4">
        <w:rPr>
          <w:rFonts w:ascii="Times New Roman" w:eastAsia="Times New Roman" w:hAnsi="Times New Roman" w:cs="Times New Roman"/>
          <w:bCs/>
          <w:sz w:val="28"/>
          <w:szCs w:val="28"/>
        </w:rPr>
        <w:t>ы</w:t>
      </w:r>
      <w:r w:rsidRPr="00984FA4">
        <w:rPr>
          <w:rFonts w:ascii="Times New Roman" w:eastAsia="Times New Roman" w:hAnsi="Times New Roman" w:cs="Times New Roman"/>
          <w:bCs/>
          <w:sz w:val="28"/>
          <w:szCs w:val="28"/>
        </w:rPr>
        <w:t xml:space="preserve">. </w:t>
      </w:r>
    </w:p>
    <w:p w:rsidR="00984FA4" w:rsidRPr="00142840" w:rsidRDefault="00984FA4" w:rsidP="009068B0">
      <w:pPr>
        <w:spacing w:after="0" w:line="240" w:lineRule="auto"/>
        <w:ind w:firstLine="709"/>
        <w:jc w:val="both"/>
        <w:rPr>
          <w:rFonts w:ascii="Times New Roman" w:hAnsi="Times New Roman" w:cs="Times New Roman"/>
          <w:b/>
          <w:sz w:val="28"/>
          <w:szCs w:val="28"/>
        </w:rPr>
      </w:pPr>
    </w:p>
    <w:p w:rsidR="00A41557" w:rsidRPr="00A41557" w:rsidRDefault="00A41557" w:rsidP="009068B0">
      <w:pPr>
        <w:pStyle w:val="aa"/>
        <w:numPr>
          <w:ilvl w:val="0"/>
          <w:numId w:val="22"/>
        </w:numPr>
        <w:spacing w:after="0" w:line="240" w:lineRule="auto"/>
        <w:ind w:left="0" w:firstLine="709"/>
        <w:jc w:val="center"/>
        <w:rPr>
          <w:rFonts w:ascii="Times New Roman" w:hAnsi="Times New Roman" w:cs="Times New Roman"/>
          <w:sz w:val="28"/>
          <w:szCs w:val="28"/>
        </w:rPr>
      </w:pPr>
      <w:r w:rsidRPr="00A41557">
        <w:rPr>
          <w:rFonts w:ascii="Times New Roman" w:hAnsi="Times New Roman" w:cs="Times New Roman"/>
          <w:b/>
          <w:sz w:val="28"/>
          <w:szCs w:val="28"/>
        </w:rPr>
        <w:t>Жилищно-коммунальное хозяйство, архитектура и градостроительство</w:t>
      </w:r>
    </w:p>
    <w:p w:rsidR="00944A8A" w:rsidRPr="00142840" w:rsidRDefault="00944A8A" w:rsidP="009068B0">
      <w:pPr>
        <w:pStyle w:val="aa"/>
        <w:numPr>
          <w:ilvl w:val="0"/>
          <w:numId w:val="22"/>
        </w:numPr>
        <w:spacing w:after="0" w:line="240" w:lineRule="auto"/>
        <w:ind w:left="0" w:firstLine="709"/>
        <w:jc w:val="both"/>
        <w:rPr>
          <w:rFonts w:ascii="Times New Roman" w:hAnsi="Times New Roman" w:cs="Times New Roman"/>
          <w:color w:val="FF0000"/>
          <w:sz w:val="28"/>
          <w:szCs w:val="28"/>
        </w:rPr>
      </w:pPr>
      <w:r w:rsidRPr="00142840">
        <w:rPr>
          <w:rFonts w:ascii="Times New Roman" w:hAnsi="Times New Roman" w:cs="Times New Roman"/>
          <w:sz w:val="28"/>
          <w:szCs w:val="28"/>
        </w:rPr>
        <w:lastRenderedPageBreak/>
        <w:t xml:space="preserve">Распоряжением Администрации муниципального образования </w:t>
      </w:r>
      <w:r w:rsidR="00C455A5">
        <w:rPr>
          <w:rFonts w:ascii="Times New Roman" w:hAnsi="Times New Roman" w:cs="Times New Roman"/>
          <w:sz w:val="28"/>
          <w:szCs w:val="28"/>
        </w:rPr>
        <w:t>«</w:t>
      </w:r>
      <w:r w:rsidRPr="00142840">
        <w:rPr>
          <w:rFonts w:ascii="Times New Roman" w:hAnsi="Times New Roman" w:cs="Times New Roman"/>
          <w:sz w:val="28"/>
          <w:szCs w:val="28"/>
        </w:rPr>
        <w:t>Дорогобужский район</w:t>
      </w:r>
      <w:r w:rsidR="00C455A5">
        <w:rPr>
          <w:rFonts w:ascii="Times New Roman" w:hAnsi="Times New Roman" w:cs="Times New Roman"/>
          <w:sz w:val="28"/>
          <w:szCs w:val="28"/>
        </w:rPr>
        <w:t>»</w:t>
      </w:r>
      <w:r w:rsidRPr="00142840">
        <w:rPr>
          <w:rFonts w:ascii="Times New Roman" w:hAnsi="Times New Roman" w:cs="Times New Roman"/>
          <w:sz w:val="28"/>
          <w:szCs w:val="28"/>
        </w:rPr>
        <w:t xml:space="preserve"> Смоленской области от 14.05.2024 № 257-р </w:t>
      </w:r>
      <w:r w:rsidR="006B5E07">
        <w:rPr>
          <w:rFonts w:ascii="Times New Roman" w:hAnsi="Times New Roman" w:cs="Times New Roman"/>
          <w:sz w:val="28"/>
          <w:szCs w:val="28"/>
        </w:rPr>
        <w:t xml:space="preserve">был </w:t>
      </w:r>
      <w:r w:rsidRPr="00142840">
        <w:rPr>
          <w:rFonts w:ascii="Times New Roman" w:hAnsi="Times New Roman" w:cs="Times New Roman"/>
          <w:sz w:val="28"/>
          <w:szCs w:val="28"/>
        </w:rPr>
        <w:t xml:space="preserve">создан районный штаб по подготовке объектов социально-культурной сферы и координации подготовки жилищного фонда и объектов жилищно-коммунального хозяйства муниципального образования </w:t>
      </w:r>
      <w:r w:rsidR="00C455A5">
        <w:rPr>
          <w:rFonts w:ascii="Times New Roman" w:hAnsi="Times New Roman" w:cs="Times New Roman"/>
          <w:sz w:val="28"/>
          <w:szCs w:val="28"/>
        </w:rPr>
        <w:t>«</w:t>
      </w:r>
      <w:r w:rsidRPr="00142840">
        <w:rPr>
          <w:rFonts w:ascii="Times New Roman" w:hAnsi="Times New Roman" w:cs="Times New Roman"/>
          <w:sz w:val="28"/>
          <w:szCs w:val="28"/>
        </w:rPr>
        <w:t>Дорогобужский район</w:t>
      </w:r>
      <w:r w:rsidR="00C455A5">
        <w:rPr>
          <w:rFonts w:ascii="Times New Roman" w:hAnsi="Times New Roman" w:cs="Times New Roman"/>
          <w:sz w:val="28"/>
          <w:szCs w:val="28"/>
        </w:rPr>
        <w:t>»</w:t>
      </w:r>
      <w:r w:rsidRPr="00142840">
        <w:rPr>
          <w:rFonts w:ascii="Times New Roman" w:hAnsi="Times New Roman" w:cs="Times New Roman"/>
          <w:sz w:val="28"/>
          <w:szCs w:val="28"/>
        </w:rPr>
        <w:t xml:space="preserve"> Смоленской области к работе в осенне-зимний период 2024-2025 гг.  и утвержден его состав.</w:t>
      </w:r>
    </w:p>
    <w:p w:rsidR="00944A8A" w:rsidRPr="00142840" w:rsidRDefault="00944A8A" w:rsidP="009068B0">
      <w:pPr>
        <w:pStyle w:val="aa"/>
        <w:numPr>
          <w:ilvl w:val="0"/>
          <w:numId w:val="22"/>
        </w:numPr>
        <w:spacing w:after="0" w:line="240" w:lineRule="auto"/>
        <w:ind w:left="0" w:firstLine="709"/>
        <w:jc w:val="both"/>
        <w:rPr>
          <w:rFonts w:ascii="Times New Roman" w:hAnsi="Times New Roman" w:cs="Times New Roman"/>
          <w:sz w:val="28"/>
          <w:szCs w:val="28"/>
        </w:rPr>
      </w:pPr>
      <w:r w:rsidRPr="00142840">
        <w:rPr>
          <w:rFonts w:ascii="Times New Roman" w:hAnsi="Times New Roman" w:cs="Times New Roman"/>
          <w:sz w:val="28"/>
          <w:szCs w:val="28"/>
        </w:rPr>
        <w:t xml:space="preserve">В 2024 году было проведено 2 заседания районного штаба, на которых заслушивались отчеты ответственных лиц о ходе подготовки к отопительному сезону, были рассмотрены вопросы, касающиеся текущих, капитальных ремонтов жилищного фонда, объектов коммунального и социального назначения, а также проводилась проверка готовности к работе в осенне-зимний период жилищного фонда, сетей и оборудования ресурсоснабжающих организаций. </w:t>
      </w:r>
    </w:p>
    <w:p w:rsidR="00944A8A" w:rsidRPr="00142840" w:rsidRDefault="00944A8A" w:rsidP="009068B0">
      <w:pPr>
        <w:tabs>
          <w:tab w:val="left" w:pos="2537"/>
        </w:tabs>
        <w:spacing w:after="0" w:line="240" w:lineRule="auto"/>
        <w:ind w:firstLine="709"/>
        <w:contextualSpacing/>
        <w:jc w:val="both"/>
        <w:rPr>
          <w:rFonts w:ascii="Times New Roman" w:hAnsi="Times New Roman" w:cs="Times New Roman"/>
          <w:sz w:val="28"/>
          <w:szCs w:val="28"/>
        </w:rPr>
      </w:pPr>
      <w:r w:rsidRPr="00142840">
        <w:rPr>
          <w:rFonts w:ascii="Times New Roman" w:hAnsi="Times New Roman" w:cs="Times New Roman"/>
          <w:sz w:val="28"/>
          <w:szCs w:val="28"/>
        </w:rPr>
        <w:t xml:space="preserve">С целью определения оценки  готовности теплоснабжающих организаций, котельных  жилищной и социальной сферы муниципального образования </w:t>
      </w:r>
      <w:r w:rsidR="00C455A5">
        <w:rPr>
          <w:rFonts w:ascii="Times New Roman" w:hAnsi="Times New Roman" w:cs="Times New Roman"/>
          <w:sz w:val="28"/>
          <w:szCs w:val="28"/>
        </w:rPr>
        <w:t>«</w:t>
      </w:r>
      <w:r w:rsidRPr="00142840">
        <w:rPr>
          <w:rFonts w:ascii="Times New Roman" w:hAnsi="Times New Roman" w:cs="Times New Roman"/>
          <w:sz w:val="28"/>
          <w:szCs w:val="28"/>
        </w:rPr>
        <w:t>Дорогобужский район</w:t>
      </w:r>
      <w:r w:rsidR="00C455A5">
        <w:rPr>
          <w:rFonts w:ascii="Times New Roman" w:hAnsi="Times New Roman" w:cs="Times New Roman"/>
          <w:sz w:val="28"/>
          <w:szCs w:val="28"/>
        </w:rPr>
        <w:t>»</w:t>
      </w:r>
      <w:r w:rsidRPr="00142840">
        <w:rPr>
          <w:rFonts w:ascii="Times New Roman" w:hAnsi="Times New Roman" w:cs="Times New Roman"/>
          <w:sz w:val="28"/>
          <w:szCs w:val="28"/>
        </w:rPr>
        <w:t xml:space="preserve"> Смоленской области к работе во время отопительного периода 2024-2025 гг. распоряжением Администрации муниципального образования </w:t>
      </w:r>
      <w:r w:rsidR="00C455A5">
        <w:rPr>
          <w:rFonts w:ascii="Times New Roman" w:hAnsi="Times New Roman" w:cs="Times New Roman"/>
          <w:sz w:val="28"/>
          <w:szCs w:val="28"/>
        </w:rPr>
        <w:t>«</w:t>
      </w:r>
      <w:r w:rsidRPr="00142840">
        <w:rPr>
          <w:rFonts w:ascii="Times New Roman" w:hAnsi="Times New Roman" w:cs="Times New Roman"/>
          <w:sz w:val="28"/>
          <w:szCs w:val="28"/>
        </w:rPr>
        <w:t>Дорогобужский район</w:t>
      </w:r>
      <w:r w:rsidR="00C455A5">
        <w:rPr>
          <w:rFonts w:ascii="Times New Roman" w:hAnsi="Times New Roman" w:cs="Times New Roman"/>
          <w:sz w:val="28"/>
          <w:szCs w:val="28"/>
        </w:rPr>
        <w:t>»</w:t>
      </w:r>
      <w:r w:rsidRPr="00142840">
        <w:rPr>
          <w:rFonts w:ascii="Times New Roman" w:hAnsi="Times New Roman" w:cs="Times New Roman"/>
          <w:sz w:val="28"/>
          <w:szCs w:val="28"/>
        </w:rPr>
        <w:t xml:space="preserve"> Смоленской области от 24.05.2024 №270-р </w:t>
      </w:r>
      <w:r w:rsidR="006B5E07">
        <w:rPr>
          <w:rFonts w:ascii="Times New Roman" w:hAnsi="Times New Roman" w:cs="Times New Roman"/>
          <w:sz w:val="28"/>
          <w:szCs w:val="28"/>
        </w:rPr>
        <w:t xml:space="preserve">была </w:t>
      </w:r>
      <w:r w:rsidRPr="00142840">
        <w:rPr>
          <w:rFonts w:ascii="Times New Roman" w:hAnsi="Times New Roman" w:cs="Times New Roman"/>
          <w:sz w:val="28"/>
          <w:szCs w:val="28"/>
        </w:rPr>
        <w:t xml:space="preserve">создана комиссия по оценке готовности теплоснабжающих организаций, теплосетевых организаций и потребителей тепловой энергии муниципального образования    </w:t>
      </w:r>
      <w:r w:rsidR="00C455A5">
        <w:rPr>
          <w:rFonts w:ascii="Times New Roman" w:hAnsi="Times New Roman" w:cs="Times New Roman"/>
          <w:sz w:val="28"/>
          <w:szCs w:val="28"/>
        </w:rPr>
        <w:t>«</w:t>
      </w:r>
      <w:r w:rsidRPr="00142840">
        <w:rPr>
          <w:rFonts w:ascii="Times New Roman" w:hAnsi="Times New Roman" w:cs="Times New Roman"/>
          <w:sz w:val="28"/>
          <w:szCs w:val="28"/>
        </w:rPr>
        <w:t>Дорогобужский район</w:t>
      </w:r>
      <w:r w:rsidR="00C455A5">
        <w:rPr>
          <w:rFonts w:ascii="Times New Roman" w:hAnsi="Times New Roman" w:cs="Times New Roman"/>
          <w:sz w:val="28"/>
          <w:szCs w:val="28"/>
        </w:rPr>
        <w:t>»</w:t>
      </w:r>
      <w:r w:rsidRPr="00142840">
        <w:rPr>
          <w:rFonts w:ascii="Times New Roman" w:hAnsi="Times New Roman" w:cs="Times New Roman"/>
          <w:sz w:val="28"/>
          <w:szCs w:val="28"/>
        </w:rPr>
        <w:t xml:space="preserve"> Смоленской области к работе в осенне-зимний период 2024-2025</w:t>
      </w:r>
      <w:r w:rsidR="00087B55">
        <w:rPr>
          <w:rFonts w:ascii="Times New Roman" w:hAnsi="Times New Roman" w:cs="Times New Roman"/>
          <w:sz w:val="28"/>
          <w:szCs w:val="28"/>
        </w:rPr>
        <w:t xml:space="preserve"> </w:t>
      </w:r>
      <w:r w:rsidRPr="00142840">
        <w:rPr>
          <w:rFonts w:ascii="Times New Roman" w:hAnsi="Times New Roman" w:cs="Times New Roman"/>
          <w:sz w:val="28"/>
          <w:szCs w:val="28"/>
        </w:rPr>
        <w:t xml:space="preserve">гг. Постановлением Администрации муниципального образования </w:t>
      </w:r>
      <w:r w:rsidR="00C455A5">
        <w:rPr>
          <w:rFonts w:ascii="Times New Roman" w:hAnsi="Times New Roman" w:cs="Times New Roman"/>
          <w:sz w:val="28"/>
          <w:szCs w:val="28"/>
        </w:rPr>
        <w:t>«</w:t>
      </w:r>
      <w:r w:rsidRPr="00142840">
        <w:rPr>
          <w:rFonts w:ascii="Times New Roman" w:hAnsi="Times New Roman" w:cs="Times New Roman"/>
          <w:sz w:val="28"/>
          <w:szCs w:val="28"/>
        </w:rPr>
        <w:t>Дорогобужский район</w:t>
      </w:r>
      <w:r w:rsidR="00C455A5">
        <w:rPr>
          <w:rFonts w:ascii="Times New Roman" w:hAnsi="Times New Roman" w:cs="Times New Roman"/>
          <w:sz w:val="28"/>
          <w:szCs w:val="28"/>
        </w:rPr>
        <w:t>»</w:t>
      </w:r>
      <w:r w:rsidRPr="00142840">
        <w:rPr>
          <w:rFonts w:ascii="Times New Roman" w:hAnsi="Times New Roman" w:cs="Times New Roman"/>
          <w:sz w:val="28"/>
          <w:szCs w:val="28"/>
        </w:rPr>
        <w:t xml:space="preserve"> Смоленской области от 27.05.2024 №419 </w:t>
      </w:r>
      <w:r w:rsidR="006B5E07">
        <w:rPr>
          <w:rFonts w:ascii="Times New Roman" w:hAnsi="Times New Roman" w:cs="Times New Roman"/>
          <w:sz w:val="28"/>
          <w:szCs w:val="28"/>
        </w:rPr>
        <w:t xml:space="preserve">была </w:t>
      </w:r>
      <w:r w:rsidRPr="00142840">
        <w:rPr>
          <w:rFonts w:ascii="Times New Roman" w:hAnsi="Times New Roman" w:cs="Times New Roman"/>
          <w:sz w:val="28"/>
          <w:szCs w:val="28"/>
        </w:rPr>
        <w:t>утверждена Программа проведения проверки готовности к отопительному периоду 2024-2025</w:t>
      </w:r>
      <w:r w:rsidR="00087B55">
        <w:rPr>
          <w:rFonts w:ascii="Times New Roman" w:hAnsi="Times New Roman" w:cs="Times New Roman"/>
          <w:sz w:val="28"/>
          <w:szCs w:val="28"/>
        </w:rPr>
        <w:t xml:space="preserve"> </w:t>
      </w:r>
      <w:r w:rsidRPr="00142840">
        <w:rPr>
          <w:rFonts w:ascii="Times New Roman" w:hAnsi="Times New Roman" w:cs="Times New Roman"/>
          <w:sz w:val="28"/>
          <w:szCs w:val="28"/>
        </w:rPr>
        <w:t>гг. Утвержден график проведения проверки.</w:t>
      </w:r>
    </w:p>
    <w:p w:rsidR="00944A8A" w:rsidRPr="000F2FE9" w:rsidRDefault="00944A8A" w:rsidP="000F2FE9">
      <w:pPr>
        <w:tabs>
          <w:tab w:val="left" w:pos="2537"/>
        </w:tabs>
        <w:spacing w:after="0" w:line="240" w:lineRule="auto"/>
        <w:ind w:firstLine="709"/>
        <w:contextualSpacing/>
        <w:jc w:val="both"/>
        <w:rPr>
          <w:rFonts w:ascii="Times New Roman" w:hAnsi="Times New Roman" w:cs="Times New Roman"/>
          <w:bCs/>
          <w:sz w:val="28"/>
          <w:szCs w:val="28"/>
        </w:rPr>
      </w:pPr>
      <w:r w:rsidRPr="00142840">
        <w:rPr>
          <w:rFonts w:ascii="Times New Roman" w:hAnsi="Times New Roman" w:cs="Times New Roman"/>
          <w:sz w:val="28"/>
          <w:szCs w:val="28"/>
        </w:rPr>
        <w:t xml:space="preserve">Согласно плану проверок готовности муниципальных образований Смоленской области к отопительному периоду 2024-2025 годов в </w:t>
      </w:r>
      <w:r w:rsidR="006B5E07">
        <w:rPr>
          <w:rFonts w:ascii="Times New Roman" w:hAnsi="Times New Roman" w:cs="Times New Roman"/>
          <w:sz w:val="28"/>
          <w:szCs w:val="28"/>
        </w:rPr>
        <w:t>Дорогобужском муниципальном округе</w:t>
      </w:r>
      <w:r w:rsidRPr="00142840">
        <w:rPr>
          <w:rFonts w:ascii="Times New Roman" w:hAnsi="Times New Roman" w:cs="Times New Roman"/>
          <w:sz w:val="28"/>
          <w:szCs w:val="28"/>
        </w:rPr>
        <w:t xml:space="preserve"> с 09.09.2024 по 13.09.2024 МТУ Ростехнадзора была проведена проверка готовности к осенне-зимнему 2024-2025 гг. На основании данной проверки муниципальному образованию был выдан А</w:t>
      </w:r>
      <w:r w:rsidR="000F2FE9">
        <w:rPr>
          <w:rFonts w:ascii="Times New Roman" w:hAnsi="Times New Roman" w:cs="Times New Roman"/>
          <w:sz w:val="28"/>
          <w:szCs w:val="28"/>
        </w:rPr>
        <w:t>кт</w:t>
      </w:r>
      <w:r w:rsidRPr="00142840">
        <w:rPr>
          <w:rFonts w:ascii="Times New Roman" w:hAnsi="Times New Roman" w:cs="Times New Roman"/>
          <w:sz w:val="28"/>
          <w:szCs w:val="28"/>
        </w:rPr>
        <w:t xml:space="preserve"> готовности к отопительному периоду №5.1-0144мо-А/0012-2024 с замечаниями. </w:t>
      </w:r>
      <w:r w:rsidR="000F2FE9">
        <w:rPr>
          <w:rFonts w:ascii="Times New Roman" w:hAnsi="Times New Roman" w:cs="Times New Roman"/>
          <w:bCs/>
          <w:sz w:val="28"/>
          <w:szCs w:val="28"/>
        </w:rPr>
        <w:t>После устранения замечаний п</w:t>
      </w:r>
      <w:r w:rsidRPr="000F2FE9">
        <w:rPr>
          <w:rFonts w:ascii="Times New Roman" w:hAnsi="Times New Roman" w:cs="Times New Roman"/>
          <w:bCs/>
          <w:sz w:val="28"/>
          <w:szCs w:val="28"/>
        </w:rPr>
        <w:t>ри повторной проверке М</w:t>
      </w:r>
      <w:r w:rsidR="000F2FE9">
        <w:rPr>
          <w:rFonts w:ascii="Times New Roman" w:hAnsi="Times New Roman" w:cs="Times New Roman"/>
          <w:bCs/>
          <w:sz w:val="28"/>
          <w:szCs w:val="28"/>
        </w:rPr>
        <w:t xml:space="preserve">ТУ Ростехнадзора </w:t>
      </w:r>
      <w:r w:rsidRPr="000F2FE9">
        <w:rPr>
          <w:rFonts w:ascii="Times New Roman" w:hAnsi="Times New Roman" w:cs="Times New Roman"/>
          <w:bCs/>
          <w:sz w:val="28"/>
          <w:szCs w:val="28"/>
        </w:rPr>
        <w:t>был выдан Паспорт готовности к отопительному периоду 2024-2025 гг. №5.1-0144мо-П/0025-2024 от 23.10.2024.</w:t>
      </w:r>
    </w:p>
    <w:p w:rsidR="00944A8A" w:rsidRPr="00142840" w:rsidRDefault="00944A8A" w:rsidP="009068B0">
      <w:pPr>
        <w:pStyle w:val="af3"/>
        <w:numPr>
          <w:ilvl w:val="0"/>
          <w:numId w:val="22"/>
        </w:numPr>
        <w:tabs>
          <w:tab w:val="num" w:pos="792"/>
        </w:tabs>
        <w:suppressAutoHyphens/>
        <w:spacing w:after="0" w:line="240" w:lineRule="auto"/>
        <w:ind w:left="0" w:firstLine="709"/>
        <w:jc w:val="both"/>
        <w:rPr>
          <w:rFonts w:ascii="Times New Roman" w:hAnsi="Times New Roman" w:cs="Times New Roman"/>
          <w:sz w:val="28"/>
          <w:szCs w:val="28"/>
        </w:rPr>
      </w:pPr>
      <w:r w:rsidRPr="00142840">
        <w:rPr>
          <w:rFonts w:ascii="Times New Roman" w:hAnsi="Times New Roman" w:cs="Times New Roman"/>
          <w:sz w:val="28"/>
          <w:szCs w:val="28"/>
        </w:rPr>
        <w:t>Основным инструментом содействия молодым семьям в обеспечении жильем явля</w:t>
      </w:r>
      <w:r w:rsidR="008928A0">
        <w:rPr>
          <w:rFonts w:ascii="Times New Roman" w:hAnsi="Times New Roman" w:cs="Times New Roman"/>
          <w:sz w:val="28"/>
          <w:szCs w:val="28"/>
        </w:rPr>
        <w:t>лась</w:t>
      </w:r>
      <w:r w:rsidRPr="00142840">
        <w:rPr>
          <w:rFonts w:ascii="Times New Roman" w:hAnsi="Times New Roman" w:cs="Times New Roman"/>
          <w:sz w:val="28"/>
          <w:szCs w:val="28"/>
        </w:rPr>
        <w:t xml:space="preserve"> муниципальная программа </w:t>
      </w:r>
      <w:r w:rsidR="00C455A5">
        <w:rPr>
          <w:rFonts w:ascii="Times New Roman" w:hAnsi="Times New Roman" w:cs="Times New Roman"/>
          <w:sz w:val="28"/>
          <w:szCs w:val="28"/>
        </w:rPr>
        <w:t>«</w:t>
      </w:r>
      <w:r w:rsidRPr="00142840">
        <w:rPr>
          <w:rFonts w:ascii="Times New Roman" w:hAnsi="Times New Roman" w:cs="Times New Roman"/>
          <w:sz w:val="28"/>
          <w:szCs w:val="28"/>
        </w:rPr>
        <w:t xml:space="preserve">Обеспечение жильем молодых семей муниципального образования </w:t>
      </w:r>
      <w:r w:rsidR="00C455A5">
        <w:rPr>
          <w:rFonts w:ascii="Times New Roman" w:hAnsi="Times New Roman" w:cs="Times New Roman"/>
          <w:sz w:val="28"/>
          <w:szCs w:val="28"/>
        </w:rPr>
        <w:t>«</w:t>
      </w:r>
      <w:r w:rsidRPr="00142840">
        <w:rPr>
          <w:rFonts w:ascii="Times New Roman" w:hAnsi="Times New Roman" w:cs="Times New Roman"/>
          <w:sz w:val="28"/>
          <w:szCs w:val="28"/>
        </w:rPr>
        <w:t>Дорогобужский район</w:t>
      </w:r>
      <w:r w:rsidR="00C455A5">
        <w:rPr>
          <w:rFonts w:ascii="Times New Roman" w:hAnsi="Times New Roman" w:cs="Times New Roman"/>
          <w:sz w:val="28"/>
          <w:szCs w:val="28"/>
        </w:rPr>
        <w:t>»</w:t>
      </w:r>
      <w:r w:rsidRPr="00142840">
        <w:rPr>
          <w:rFonts w:ascii="Times New Roman" w:hAnsi="Times New Roman" w:cs="Times New Roman"/>
          <w:sz w:val="28"/>
          <w:szCs w:val="28"/>
        </w:rPr>
        <w:t xml:space="preserve"> Смоленской области</w:t>
      </w:r>
      <w:r w:rsidR="00C455A5">
        <w:rPr>
          <w:rFonts w:ascii="Times New Roman" w:hAnsi="Times New Roman" w:cs="Times New Roman"/>
          <w:sz w:val="28"/>
          <w:szCs w:val="28"/>
        </w:rPr>
        <w:t>»</w:t>
      </w:r>
      <w:r w:rsidRPr="00142840">
        <w:rPr>
          <w:rFonts w:ascii="Times New Roman" w:hAnsi="Times New Roman" w:cs="Times New Roman"/>
          <w:sz w:val="28"/>
          <w:szCs w:val="28"/>
        </w:rPr>
        <w:t xml:space="preserve"> в рамках Государственной программы </w:t>
      </w:r>
      <w:r w:rsidR="00C455A5">
        <w:rPr>
          <w:rFonts w:ascii="Times New Roman" w:hAnsi="Times New Roman" w:cs="Times New Roman"/>
          <w:sz w:val="28"/>
          <w:szCs w:val="28"/>
        </w:rPr>
        <w:t>«</w:t>
      </w:r>
      <w:r w:rsidRPr="00142840">
        <w:rPr>
          <w:rFonts w:ascii="Times New Roman" w:hAnsi="Times New Roman" w:cs="Times New Roman"/>
          <w:sz w:val="28"/>
          <w:szCs w:val="28"/>
        </w:rPr>
        <w:t>Социальная поддержка граждан, проживающих на территории Смоленской области</w:t>
      </w:r>
      <w:r w:rsidR="00C455A5">
        <w:rPr>
          <w:rFonts w:ascii="Times New Roman" w:hAnsi="Times New Roman" w:cs="Times New Roman"/>
          <w:sz w:val="28"/>
          <w:szCs w:val="28"/>
        </w:rPr>
        <w:t>»</w:t>
      </w:r>
      <w:r w:rsidRPr="00142840">
        <w:rPr>
          <w:rFonts w:ascii="Times New Roman" w:hAnsi="Times New Roman" w:cs="Times New Roman"/>
          <w:sz w:val="28"/>
          <w:szCs w:val="28"/>
        </w:rPr>
        <w:t>.</w:t>
      </w:r>
    </w:p>
    <w:p w:rsidR="00944A8A" w:rsidRPr="00142840" w:rsidRDefault="00944A8A" w:rsidP="009068B0">
      <w:pPr>
        <w:pStyle w:val="af3"/>
        <w:numPr>
          <w:ilvl w:val="0"/>
          <w:numId w:val="22"/>
        </w:numPr>
        <w:tabs>
          <w:tab w:val="num" w:pos="792"/>
        </w:tabs>
        <w:suppressAutoHyphens/>
        <w:spacing w:after="0" w:line="240" w:lineRule="auto"/>
        <w:ind w:left="0" w:firstLine="709"/>
        <w:jc w:val="both"/>
        <w:rPr>
          <w:rFonts w:ascii="Times New Roman" w:hAnsi="Times New Roman" w:cs="Times New Roman"/>
          <w:sz w:val="28"/>
          <w:szCs w:val="28"/>
        </w:rPr>
      </w:pPr>
      <w:r w:rsidRPr="00142840">
        <w:rPr>
          <w:rFonts w:ascii="Times New Roman" w:hAnsi="Times New Roman" w:cs="Times New Roman"/>
          <w:sz w:val="28"/>
          <w:szCs w:val="28"/>
        </w:rPr>
        <w:t>Цель муниципальной программы – поддержка органами местного самоуправления решения жилищной проблемы молодых семей, проживающих на территории муниципального образования, признанных нуждающимися в улучшении жилищных условий.</w:t>
      </w:r>
    </w:p>
    <w:p w:rsidR="00944A8A" w:rsidRPr="00142840" w:rsidRDefault="00944A8A" w:rsidP="009068B0">
      <w:pPr>
        <w:pStyle w:val="af3"/>
        <w:numPr>
          <w:ilvl w:val="0"/>
          <w:numId w:val="22"/>
        </w:numPr>
        <w:tabs>
          <w:tab w:val="num" w:pos="792"/>
        </w:tabs>
        <w:suppressAutoHyphens/>
        <w:spacing w:after="0" w:line="240" w:lineRule="auto"/>
        <w:ind w:left="0" w:firstLine="709"/>
        <w:jc w:val="both"/>
        <w:rPr>
          <w:rFonts w:ascii="Times New Roman" w:hAnsi="Times New Roman" w:cs="Times New Roman"/>
          <w:sz w:val="28"/>
          <w:szCs w:val="28"/>
        </w:rPr>
      </w:pPr>
      <w:r w:rsidRPr="00142840">
        <w:rPr>
          <w:rFonts w:ascii="Times New Roman" w:hAnsi="Times New Roman" w:cs="Times New Roman"/>
          <w:sz w:val="28"/>
          <w:szCs w:val="28"/>
        </w:rPr>
        <w:t>Финансирование муниципальной программы осуществля</w:t>
      </w:r>
      <w:r w:rsidR="008928A0">
        <w:rPr>
          <w:rFonts w:ascii="Times New Roman" w:hAnsi="Times New Roman" w:cs="Times New Roman"/>
          <w:sz w:val="28"/>
          <w:szCs w:val="28"/>
        </w:rPr>
        <w:t>лось</w:t>
      </w:r>
      <w:r w:rsidRPr="00142840">
        <w:rPr>
          <w:rFonts w:ascii="Times New Roman" w:hAnsi="Times New Roman" w:cs="Times New Roman"/>
          <w:sz w:val="28"/>
          <w:szCs w:val="28"/>
        </w:rPr>
        <w:t xml:space="preserve"> за счет средств бюджетов городских и сельских поселений Дорогобужского района, областного и федерального бюджетов.</w:t>
      </w:r>
    </w:p>
    <w:p w:rsidR="00944A8A" w:rsidRPr="00142840" w:rsidRDefault="008928A0" w:rsidP="009068B0">
      <w:pPr>
        <w:pStyle w:val="afd"/>
        <w:numPr>
          <w:ilvl w:val="0"/>
          <w:numId w:val="22"/>
        </w:numPr>
        <w:ind w:left="0" w:firstLine="709"/>
        <w:jc w:val="both"/>
        <w:rPr>
          <w:b w:val="0"/>
          <w:sz w:val="28"/>
          <w:szCs w:val="28"/>
        </w:rPr>
      </w:pPr>
      <w:r>
        <w:rPr>
          <w:b w:val="0"/>
          <w:bCs w:val="0"/>
          <w:sz w:val="28"/>
          <w:szCs w:val="28"/>
        </w:rPr>
        <w:lastRenderedPageBreak/>
        <w:t>В 2024 году в</w:t>
      </w:r>
      <w:r w:rsidR="00944A8A" w:rsidRPr="00142840">
        <w:rPr>
          <w:b w:val="0"/>
          <w:bCs w:val="0"/>
          <w:sz w:val="28"/>
          <w:szCs w:val="28"/>
        </w:rPr>
        <w:t xml:space="preserve">ыдано 3 свидетельства на получение социальной выплаты для улучшения жилищных условий молодыми семьями при реализации </w:t>
      </w:r>
      <w:r>
        <w:rPr>
          <w:b w:val="0"/>
          <w:bCs w:val="0"/>
          <w:sz w:val="28"/>
          <w:szCs w:val="28"/>
        </w:rPr>
        <w:t xml:space="preserve">вышеуказанной </w:t>
      </w:r>
      <w:r w:rsidR="00944A8A" w:rsidRPr="00142840">
        <w:rPr>
          <w:b w:val="0"/>
          <w:bCs w:val="0"/>
          <w:sz w:val="28"/>
          <w:szCs w:val="28"/>
        </w:rPr>
        <w:t>муниципальной программы.</w:t>
      </w:r>
      <w:r w:rsidR="00944A8A" w:rsidRPr="00142840">
        <w:rPr>
          <w:b w:val="0"/>
          <w:sz w:val="28"/>
          <w:szCs w:val="28"/>
        </w:rPr>
        <w:t xml:space="preserve"> </w:t>
      </w:r>
    </w:p>
    <w:p w:rsidR="00944A8A" w:rsidRPr="00142840" w:rsidRDefault="00944A8A" w:rsidP="009068B0">
      <w:pPr>
        <w:pStyle w:val="afd"/>
        <w:numPr>
          <w:ilvl w:val="0"/>
          <w:numId w:val="22"/>
        </w:numPr>
        <w:ind w:left="0" w:firstLine="709"/>
        <w:jc w:val="both"/>
        <w:rPr>
          <w:b w:val="0"/>
          <w:sz w:val="28"/>
          <w:szCs w:val="28"/>
        </w:rPr>
      </w:pPr>
      <w:r w:rsidRPr="00142840">
        <w:rPr>
          <w:b w:val="0"/>
          <w:sz w:val="28"/>
          <w:szCs w:val="28"/>
        </w:rPr>
        <w:t xml:space="preserve">Протяженность автомобильных дорог общего пользования местного значения вне границ населенных пунктов в границах </w:t>
      </w:r>
      <w:r w:rsidR="008928A0">
        <w:rPr>
          <w:b w:val="0"/>
          <w:sz w:val="28"/>
          <w:szCs w:val="28"/>
        </w:rPr>
        <w:t>Дорогобужского муниципального округа составляет 53,6 км</w:t>
      </w:r>
      <w:r w:rsidR="00091216">
        <w:rPr>
          <w:b w:val="0"/>
          <w:sz w:val="28"/>
          <w:szCs w:val="28"/>
        </w:rPr>
        <w:t>.</w:t>
      </w:r>
    </w:p>
    <w:p w:rsidR="00944A8A" w:rsidRPr="00142840" w:rsidRDefault="00944A8A" w:rsidP="009068B0">
      <w:pPr>
        <w:pStyle w:val="afd"/>
        <w:numPr>
          <w:ilvl w:val="0"/>
          <w:numId w:val="22"/>
        </w:numPr>
        <w:tabs>
          <w:tab w:val="num" w:pos="792"/>
          <w:tab w:val="left" w:pos="4785"/>
        </w:tabs>
        <w:suppressAutoHyphens/>
        <w:ind w:left="0" w:firstLine="709"/>
        <w:contextualSpacing/>
        <w:jc w:val="both"/>
        <w:rPr>
          <w:sz w:val="28"/>
          <w:szCs w:val="28"/>
        </w:rPr>
      </w:pPr>
      <w:r w:rsidRPr="00142840">
        <w:rPr>
          <w:b w:val="0"/>
          <w:sz w:val="28"/>
          <w:szCs w:val="28"/>
        </w:rPr>
        <w:t xml:space="preserve">В 2024 году в рамках муниципальной программы </w:t>
      </w:r>
      <w:r w:rsidR="00C455A5">
        <w:rPr>
          <w:b w:val="0"/>
          <w:sz w:val="28"/>
          <w:szCs w:val="28"/>
        </w:rPr>
        <w:t>«</w:t>
      </w:r>
      <w:r w:rsidRPr="00142840">
        <w:rPr>
          <w:b w:val="0"/>
          <w:sz w:val="28"/>
          <w:szCs w:val="28"/>
        </w:rPr>
        <w:t xml:space="preserve">Развитие дорожно-транспортного комплекса муниципального образования </w:t>
      </w:r>
      <w:r w:rsidR="00C455A5">
        <w:rPr>
          <w:b w:val="0"/>
          <w:sz w:val="28"/>
          <w:szCs w:val="28"/>
        </w:rPr>
        <w:t>«</w:t>
      </w:r>
      <w:r w:rsidRPr="00142840">
        <w:rPr>
          <w:b w:val="0"/>
          <w:sz w:val="28"/>
          <w:szCs w:val="28"/>
        </w:rPr>
        <w:t>Дорогобужский район</w:t>
      </w:r>
      <w:r w:rsidR="00C455A5">
        <w:rPr>
          <w:b w:val="0"/>
          <w:sz w:val="28"/>
          <w:szCs w:val="28"/>
        </w:rPr>
        <w:t>»</w:t>
      </w:r>
      <w:r w:rsidRPr="00142840">
        <w:rPr>
          <w:b w:val="0"/>
          <w:sz w:val="28"/>
          <w:szCs w:val="28"/>
        </w:rPr>
        <w:t xml:space="preserve"> Смоленской области</w:t>
      </w:r>
      <w:r w:rsidR="00C455A5">
        <w:rPr>
          <w:b w:val="0"/>
          <w:sz w:val="28"/>
          <w:szCs w:val="28"/>
        </w:rPr>
        <w:t>»</w:t>
      </w:r>
      <w:r w:rsidR="00091216">
        <w:rPr>
          <w:b w:val="0"/>
          <w:sz w:val="28"/>
          <w:szCs w:val="28"/>
        </w:rPr>
        <w:t xml:space="preserve"> </w:t>
      </w:r>
      <w:r w:rsidRPr="00142840">
        <w:rPr>
          <w:b w:val="0"/>
          <w:sz w:val="28"/>
          <w:szCs w:val="28"/>
        </w:rPr>
        <w:t>проводились работы по содержанию дорог.</w:t>
      </w:r>
    </w:p>
    <w:p w:rsidR="00421C4D" w:rsidRPr="006805CF" w:rsidRDefault="00FE78CD" w:rsidP="009068B0">
      <w:pPr>
        <w:pStyle w:val="af3"/>
        <w:numPr>
          <w:ilvl w:val="0"/>
          <w:numId w:val="22"/>
        </w:numPr>
        <w:spacing w:after="0" w:line="240" w:lineRule="auto"/>
        <w:ind w:left="0" w:firstLine="709"/>
        <w:jc w:val="both"/>
        <w:rPr>
          <w:rFonts w:ascii="Times New Roman" w:hAnsi="Times New Roman" w:cs="Times New Roman"/>
          <w:sz w:val="28"/>
          <w:szCs w:val="28"/>
        </w:rPr>
      </w:pPr>
      <w:r w:rsidRPr="006805CF">
        <w:rPr>
          <w:rFonts w:ascii="Times New Roman" w:hAnsi="Times New Roman" w:cs="Times New Roman"/>
          <w:sz w:val="28"/>
          <w:szCs w:val="28"/>
        </w:rPr>
        <w:t>В 2024 году с</w:t>
      </w:r>
      <w:r w:rsidR="008E07C7" w:rsidRPr="006805CF">
        <w:rPr>
          <w:rFonts w:ascii="Times New Roman" w:hAnsi="Times New Roman" w:cs="Times New Roman"/>
          <w:sz w:val="28"/>
          <w:szCs w:val="28"/>
        </w:rPr>
        <w:t>оставлено 215 смет</w:t>
      </w:r>
      <w:r w:rsidR="00421C4D" w:rsidRPr="006805CF">
        <w:rPr>
          <w:rFonts w:ascii="Times New Roman" w:hAnsi="Times New Roman" w:cs="Times New Roman"/>
          <w:sz w:val="28"/>
          <w:szCs w:val="28"/>
        </w:rPr>
        <w:t xml:space="preserve"> на ремонт, реконструкцию объектов бюджетной сферы на сумму 386 388 583,00 руб.; </w:t>
      </w:r>
      <w:r w:rsidR="006805CF" w:rsidRPr="006805CF">
        <w:rPr>
          <w:rFonts w:ascii="Times New Roman" w:hAnsi="Times New Roman" w:cs="Times New Roman"/>
          <w:sz w:val="28"/>
          <w:szCs w:val="28"/>
        </w:rPr>
        <w:t>п</w:t>
      </w:r>
      <w:r w:rsidR="00421C4D" w:rsidRPr="006805CF">
        <w:rPr>
          <w:rFonts w:ascii="Times New Roman" w:hAnsi="Times New Roman" w:cs="Times New Roman"/>
          <w:sz w:val="28"/>
          <w:szCs w:val="28"/>
        </w:rPr>
        <w:t>ересчитан</w:t>
      </w:r>
      <w:r w:rsidR="006805CF" w:rsidRPr="006805CF">
        <w:rPr>
          <w:rFonts w:ascii="Times New Roman" w:hAnsi="Times New Roman" w:cs="Times New Roman"/>
          <w:sz w:val="28"/>
          <w:szCs w:val="28"/>
        </w:rPr>
        <w:t>о</w:t>
      </w:r>
      <w:r w:rsidR="00421C4D" w:rsidRPr="006805CF">
        <w:rPr>
          <w:rFonts w:ascii="Times New Roman" w:hAnsi="Times New Roman" w:cs="Times New Roman"/>
          <w:sz w:val="28"/>
          <w:szCs w:val="28"/>
        </w:rPr>
        <w:t xml:space="preserve"> на текущие цены 13 смет на сумму  27 199 006,00 руб.;</w:t>
      </w:r>
      <w:r w:rsidR="006805CF">
        <w:rPr>
          <w:rFonts w:ascii="Times New Roman" w:hAnsi="Times New Roman" w:cs="Times New Roman"/>
          <w:sz w:val="28"/>
          <w:szCs w:val="28"/>
        </w:rPr>
        <w:t xml:space="preserve"> п</w:t>
      </w:r>
      <w:r w:rsidR="00421C4D" w:rsidRPr="006805CF">
        <w:rPr>
          <w:rFonts w:ascii="Times New Roman" w:hAnsi="Times New Roman" w:cs="Times New Roman"/>
          <w:sz w:val="28"/>
          <w:szCs w:val="28"/>
        </w:rPr>
        <w:t>роверено 6 комплектов сметной документации на сумму 3 384 393,00руб.</w:t>
      </w:r>
    </w:p>
    <w:p w:rsidR="00421C4D" w:rsidRPr="00421C4D" w:rsidRDefault="00421C4D" w:rsidP="009068B0">
      <w:pPr>
        <w:pStyle w:val="af3"/>
        <w:numPr>
          <w:ilvl w:val="0"/>
          <w:numId w:val="22"/>
        </w:numPr>
        <w:spacing w:after="0" w:line="240" w:lineRule="auto"/>
        <w:ind w:left="0" w:firstLine="709"/>
        <w:jc w:val="both"/>
        <w:rPr>
          <w:rFonts w:ascii="Times New Roman" w:hAnsi="Times New Roman" w:cs="Times New Roman"/>
          <w:sz w:val="28"/>
          <w:szCs w:val="28"/>
        </w:rPr>
      </w:pPr>
      <w:r w:rsidRPr="00421C4D">
        <w:rPr>
          <w:rFonts w:ascii="Times New Roman" w:hAnsi="Times New Roman" w:cs="Times New Roman"/>
          <w:sz w:val="28"/>
          <w:szCs w:val="28"/>
        </w:rPr>
        <w:t xml:space="preserve">Проведено 14 общественных обсуждений </w:t>
      </w:r>
      <w:r w:rsidR="00FE78CD" w:rsidRPr="00421C4D">
        <w:rPr>
          <w:rFonts w:ascii="Times New Roman" w:hAnsi="Times New Roman" w:cs="Times New Roman"/>
          <w:sz w:val="28"/>
          <w:szCs w:val="28"/>
        </w:rPr>
        <w:t>и 17</w:t>
      </w:r>
      <w:r w:rsidRPr="00421C4D">
        <w:rPr>
          <w:rFonts w:ascii="Times New Roman" w:hAnsi="Times New Roman" w:cs="Times New Roman"/>
          <w:sz w:val="28"/>
          <w:szCs w:val="28"/>
        </w:rPr>
        <w:t xml:space="preserve"> публичных слушаний по вопросам градостроительной деятельности.</w:t>
      </w:r>
    </w:p>
    <w:p w:rsidR="00421C4D" w:rsidRPr="00421C4D" w:rsidRDefault="00421C4D" w:rsidP="009068B0">
      <w:pPr>
        <w:pStyle w:val="af3"/>
        <w:numPr>
          <w:ilvl w:val="0"/>
          <w:numId w:val="22"/>
        </w:numPr>
        <w:spacing w:after="0" w:line="240" w:lineRule="auto"/>
        <w:ind w:left="0" w:firstLine="709"/>
        <w:jc w:val="both"/>
        <w:rPr>
          <w:rFonts w:ascii="Times New Roman" w:hAnsi="Times New Roman" w:cs="Times New Roman"/>
          <w:sz w:val="28"/>
          <w:szCs w:val="28"/>
        </w:rPr>
      </w:pPr>
      <w:r w:rsidRPr="00421C4D">
        <w:rPr>
          <w:rFonts w:ascii="Times New Roman" w:hAnsi="Times New Roman" w:cs="Times New Roman"/>
          <w:sz w:val="28"/>
          <w:szCs w:val="28"/>
        </w:rPr>
        <w:t>Выдано:</w:t>
      </w:r>
    </w:p>
    <w:p w:rsidR="00421C4D" w:rsidRPr="00421C4D" w:rsidRDefault="00421C4D" w:rsidP="009068B0">
      <w:pPr>
        <w:pStyle w:val="af3"/>
        <w:numPr>
          <w:ilvl w:val="0"/>
          <w:numId w:val="22"/>
        </w:numPr>
        <w:spacing w:after="0" w:line="240" w:lineRule="auto"/>
        <w:ind w:left="0" w:firstLine="709"/>
        <w:jc w:val="both"/>
        <w:rPr>
          <w:rFonts w:ascii="Times New Roman" w:hAnsi="Times New Roman" w:cs="Times New Roman"/>
          <w:sz w:val="28"/>
          <w:szCs w:val="28"/>
        </w:rPr>
      </w:pPr>
      <w:r w:rsidRPr="00421C4D">
        <w:rPr>
          <w:rFonts w:ascii="Times New Roman" w:hAnsi="Times New Roman" w:cs="Times New Roman"/>
          <w:sz w:val="28"/>
          <w:szCs w:val="28"/>
        </w:rPr>
        <w:t xml:space="preserve">- 6 разрешений на строительство различных объектов; </w:t>
      </w:r>
    </w:p>
    <w:p w:rsidR="00421C4D" w:rsidRPr="00421C4D" w:rsidRDefault="006E39FF" w:rsidP="009068B0">
      <w:pPr>
        <w:pStyle w:val="af3"/>
        <w:numPr>
          <w:ilvl w:val="0"/>
          <w:numId w:val="2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w:t>
      </w:r>
      <w:r w:rsidR="00421C4D" w:rsidRPr="00421C4D">
        <w:rPr>
          <w:rFonts w:ascii="Times New Roman" w:hAnsi="Times New Roman" w:cs="Times New Roman"/>
          <w:sz w:val="28"/>
          <w:szCs w:val="28"/>
        </w:rPr>
        <w:t>6 разрешений на ввод в эксплуатацию объектов различных форм собственности;</w:t>
      </w:r>
    </w:p>
    <w:p w:rsidR="00421C4D" w:rsidRPr="00421C4D" w:rsidRDefault="006E39FF" w:rsidP="009068B0">
      <w:pPr>
        <w:pStyle w:val="af3"/>
        <w:numPr>
          <w:ilvl w:val="0"/>
          <w:numId w:val="2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w:t>
      </w:r>
      <w:r w:rsidR="00421C4D" w:rsidRPr="00421C4D">
        <w:rPr>
          <w:rFonts w:ascii="Times New Roman" w:hAnsi="Times New Roman" w:cs="Times New Roman"/>
          <w:sz w:val="28"/>
          <w:szCs w:val="28"/>
        </w:rPr>
        <w:t>30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21C4D" w:rsidRPr="008E07C7" w:rsidRDefault="00421C4D" w:rsidP="009068B0">
      <w:pPr>
        <w:pStyle w:val="af3"/>
        <w:numPr>
          <w:ilvl w:val="0"/>
          <w:numId w:val="22"/>
        </w:numPr>
        <w:spacing w:after="0" w:line="240" w:lineRule="auto"/>
        <w:ind w:left="0" w:firstLine="709"/>
        <w:jc w:val="both"/>
        <w:rPr>
          <w:rFonts w:ascii="Times New Roman" w:hAnsi="Times New Roman" w:cs="Times New Roman"/>
          <w:sz w:val="28"/>
          <w:szCs w:val="28"/>
        </w:rPr>
      </w:pPr>
      <w:r w:rsidRPr="008E07C7">
        <w:rPr>
          <w:rFonts w:ascii="Times New Roman" w:hAnsi="Times New Roman" w:cs="Times New Roman"/>
          <w:sz w:val="28"/>
          <w:szCs w:val="28"/>
        </w:rPr>
        <w:t>- 42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421C4D" w:rsidRPr="00421C4D" w:rsidRDefault="00421C4D" w:rsidP="009068B0">
      <w:pPr>
        <w:pStyle w:val="af3"/>
        <w:numPr>
          <w:ilvl w:val="0"/>
          <w:numId w:val="22"/>
        </w:numPr>
        <w:spacing w:after="0" w:line="240" w:lineRule="auto"/>
        <w:ind w:left="0" w:firstLine="709"/>
        <w:jc w:val="both"/>
        <w:rPr>
          <w:rFonts w:ascii="Times New Roman" w:hAnsi="Times New Roman" w:cs="Times New Roman"/>
          <w:sz w:val="28"/>
          <w:szCs w:val="28"/>
        </w:rPr>
      </w:pPr>
      <w:r w:rsidRPr="00421C4D">
        <w:rPr>
          <w:rFonts w:ascii="Times New Roman" w:hAnsi="Times New Roman" w:cs="Times New Roman"/>
          <w:sz w:val="28"/>
          <w:szCs w:val="28"/>
        </w:rPr>
        <w:t>- 10 градостроительных план</w:t>
      </w:r>
      <w:r w:rsidR="00D5601C">
        <w:rPr>
          <w:rFonts w:ascii="Times New Roman" w:hAnsi="Times New Roman" w:cs="Times New Roman"/>
          <w:sz w:val="28"/>
          <w:szCs w:val="28"/>
        </w:rPr>
        <w:t>ов</w:t>
      </w:r>
      <w:r w:rsidRPr="00421C4D">
        <w:rPr>
          <w:rFonts w:ascii="Times New Roman" w:hAnsi="Times New Roman" w:cs="Times New Roman"/>
          <w:sz w:val="28"/>
          <w:szCs w:val="28"/>
        </w:rPr>
        <w:t xml:space="preserve"> земельных участков для строительства различных объектов; </w:t>
      </w:r>
    </w:p>
    <w:p w:rsidR="00A41557" w:rsidRPr="007D25D4" w:rsidRDefault="00421C4D" w:rsidP="009068B0">
      <w:pPr>
        <w:pStyle w:val="af3"/>
        <w:numPr>
          <w:ilvl w:val="0"/>
          <w:numId w:val="22"/>
        </w:numPr>
        <w:spacing w:after="0" w:line="240" w:lineRule="auto"/>
        <w:ind w:left="0" w:firstLine="709"/>
        <w:jc w:val="both"/>
        <w:rPr>
          <w:rFonts w:ascii="Times New Roman" w:hAnsi="Times New Roman" w:cs="Times New Roman"/>
          <w:b/>
          <w:color w:val="FF0000"/>
          <w:sz w:val="28"/>
          <w:szCs w:val="28"/>
        </w:rPr>
      </w:pPr>
      <w:r w:rsidRPr="007D25D4">
        <w:rPr>
          <w:rFonts w:ascii="Times New Roman" w:hAnsi="Times New Roman" w:cs="Times New Roman"/>
          <w:sz w:val="28"/>
          <w:szCs w:val="28"/>
        </w:rPr>
        <w:t>- 320 схем расположения земельных участков на кадастровом плане и межевых планов.</w:t>
      </w:r>
    </w:p>
    <w:p w:rsidR="008C1026" w:rsidRDefault="008C1026" w:rsidP="009068B0">
      <w:pPr>
        <w:spacing w:after="0" w:line="240" w:lineRule="auto"/>
        <w:ind w:firstLine="709"/>
        <w:jc w:val="both"/>
        <w:rPr>
          <w:rFonts w:ascii="Times New Roman" w:hAnsi="Times New Roman"/>
          <w:sz w:val="28"/>
          <w:szCs w:val="28"/>
        </w:rPr>
      </w:pPr>
    </w:p>
    <w:p w:rsidR="008C1026" w:rsidRPr="008F6137" w:rsidRDefault="006E39FF" w:rsidP="006E39FF">
      <w:pPr>
        <w:spacing w:after="0" w:line="240" w:lineRule="auto"/>
        <w:jc w:val="center"/>
        <w:rPr>
          <w:rFonts w:ascii="Times New Roman" w:hAnsi="Times New Roman"/>
          <w:b/>
          <w:sz w:val="28"/>
          <w:szCs w:val="28"/>
        </w:rPr>
      </w:pPr>
      <w:r>
        <w:rPr>
          <w:rFonts w:ascii="Times New Roman" w:hAnsi="Times New Roman"/>
          <w:b/>
          <w:sz w:val="28"/>
          <w:szCs w:val="28"/>
        </w:rPr>
        <w:t>И</w:t>
      </w:r>
      <w:r w:rsidR="008C1026" w:rsidRPr="008F6137">
        <w:rPr>
          <w:rFonts w:ascii="Times New Roman" w:hAnsi="Times New Roman"/>
          <w:b/>
          <w:sz w:val="28"/>
          <w:szCs w:val="28"/>
        </w:rPr>
        <w:t>спользовани</w:t>
      </w:r>
      <w:r>
        <w:rPr>
          <w:rFonts w:ascii="Times New Roman" w:hAnsi="Times New Roman"/>
          <w:b/>
          <w:sz w:val="28"/>
          <w:szCs w:val="28"/>
        </w:rPr>
        <w:t>е</w:t>
      </w:r>
      <w:r w:rsidR="008C1026" w:rsidRPr="008F6137">
        <w:rPr>
          <w:rFonts w:ascii="Times New Roman" w:hAnsi="Times New Roman"/>
          <w:b/>
          <w:sz w:val="28"/>
          <w:szCs w:val="28"/>
        </w:rPr>
        <w:t xml:space="preserve"> </w:t>
      </w:r>
      <w:r w:rsidRPr="008F6137">
        <w:rPr>
          <w:rFonts w:ascii="Times New Roman" w:hAnsi="Times New Roman"/>
          <w:b/>
          <w:sz w:val="28"/>
          <w:szCs w:val="28"/>
        </w:rPr>
        <w:t xml:space="preserve">муниципального </w:t>
      </w:r>
      <w:r w:rsidR="008C1026" w:rsidRPr="008F6137">
        <w:rPr>
          <w:rFonts w:ascii="Times New Roman" w:hAnsi="Times New Roman"/>
          <w:b/>
          <w:sz w:val="28"/>
          <w:szCs w:val="28"/>
        </w:rPr>
        <w:t xml:space="preserve">имущества </w:t>
      </w:r>
      <w:r w:rsidR="008C1026">
        <w:rPr>
          <w:rFonts w:ascii="Times New Roman" w:hAnsi="Times New Roman"/>
          <w:b/>
          <w:sz w:val="28"/>
          <w:szCs w:val="28"/>
        </w:rPr>
        <w:t xml:space="preserve">и земельных участков, расположенных на территории Дорогобужского </w:t>
      </w:r>
      <w:r>
        <w:rPr>
          <w:rFonts w:ascii="Times New Roman" w:hAnsi="Times New Roman"/>
          <w:b/>
          <w:sz w:val="28"/>
          <w:szCs w:val="28"/>
        </w:rPr>
        <w:t>муниципального округа</w:t>
      </w:r>
    </w:p>
    <w:p w:rsidR="008C1026" w:rsidRPr="008F6137" w:rsidRDefault="008C1026" w:rsidP="009068B0">
      <w:pPr>
        <w:spacing w:after="0" w:line="240" w:lineRule="auto"/>
        <w:ind w:firstLine="709"/>
        <w:jc w:val="both"/>
        <w:rPr>
          <w:rFonts w:ascii="Times New Roman" w:hAnsi="Times New Roman"/>
          <w:sz w:val="28"/>
          <w:szCs w:val="28"/>
        </w:rPr>
      </w:pPr>
    </w:p>
    <w:p w:rsidR="008C1026" w:rsidRPr="008F6137" w:rsidRDefault="008C1026" w:rsidP="009068B0">
      <w:pPr>
        <w:spacing w:after="0" w:line="240" w:lineRule="auto"/>
        <w:ind w:firstLine="709"/>
        <w:jc w:val="both"/>
        <w:rPr>
          <w:rFonts w:ascii="Times New Roman" w:hAnsi="Times New Roman"/>
          <w:sz w:val="28"/>
          <w:szCs w:val="28"/>
        </w:rPr>
      </w:pPr>
      <w:r w:rsidRPr="008F6137">
        <w:rPr>
          <w:rFonts w:ascii="Times New Roman" w:hAnsi="Times New Roman"/>
          <w:sz w:val="28"/>
          <w:szCs w:val="28"/>
        </w:rPr>
        <w:t>В 202</w:t>
      </w:r>
      <w:r>
        <w:rPr>
          <w:rFonts w:ascii="Times New Roman" w:hAnsi="Times New Roman"/>
          <w:sz w:val="28"/>
          <w:szCs w:val="28"/>
        </w:rPr>
        <w:t xml:space="preserve">4 </w:t>
      </w:r>
      <w:r w:rsidRPr="008F6137">
        <w:rPr>
          <w:rFonts w:ascii="Times New Roman" w:hAnsi="Times New Roman"/>
          <w:sz w:val="28"/>
          <w:szCs w:val="28"/>
        </w:rPr>
        <w:t>год</w:t>
      </w:r>
      <w:r w:rsidR="006E39FF">
        <w:rPr>
          <w:rFonts w:ascii="Times New Roman" w:hAnsi="Times New Roman"/>
          <w:sz w:val="28"/>
          <w:szCs w:val="28"/>
        </w:rPr>
        <w:t>у осуществляли деятельность</w:t>
      </w:r>
      <w:r w:rsidRPr="008F6137">
        <w:rPr>
          <w:rFonts w:ascii="Times New Roman" w:hAnsi="Times New Roman"/>
          <w:sz w:val="28"/>
          <w:szCs w:val="28"/>
        </w:rPr>
        <w:t xml:space="preserve"> 27 муниципальных учреждений (24 бюджетных, 2 казенных, 1 автономное), из них: 10 учреждений общего  образования, 8 учреждений дошкольного образования, 3 учреждения дополнительного образования, 3 учреждения культуры,  1 учреждение спорта, 2 – прочие учреждения</w:t>
      </w:r>
      <w:r>
        <w:rPr>
          <w:rFonts w:ascii="Times New Roman" w:hAnsi="Times New Roman"/>
          <w:sz w:val="28"/>
          <w:szCs w:val="28"/>
        </w:rPr>
        <w:t xml:space="preserve"> (централизованная бухгалтерия</w:t>
      </w:r>
      <w:r w:rsidRPr="008F6137">
        <w:rPr>
          <w:rFonts w:ascii="Times New Roman" w:hAnsi="Times New Roman"/>
          <w:sz w:val="28"/>
          <w:szCs w:val="28"/>
        </w:rPr>
        <w:t xml:space="preserve">, транспортное учреждение); </w:t>
      </w:r>
      <w:r>
        <w:rPr>
          <w:rFonts w:ascii="Times New Roman" w:hAnsi="Times New Roman"/>
          <w:sz w:val="28"/>
          <w:szCs w:val="28"/>
        </w:rPr>
        <w:t>2</w:t>
      </w:r>
      <w:r w:rsidRPr="008F6137">
        <w:rPr>
          <w:rFonts w:ascii="Times New Roman" w:hAnsi="Times New Roman"/>
          <w:sz w:val="28"/>
          <w:szCs w:val="28"/>
        </w:rPr>
        <w:t xml:space="preserve"> муниципальн</w:t>
      </w:r>
      <w:r>
        <w:rPr>
          <w:rFonts w:ascii="Times New Roman" w:hAnsi="Times New Roman"/>
          <w:sz w:val="28"/>
          <w:szCs w:val="28"/>
        </w:rPr>
        <w:t>ых</w:t>
      </w:r>
      <w:r w:rsidRPr="008F6137">
        <w:rPr>
          <w:rFonts w:ascii="Times New Roman" w:hAnsi="Times New Roman"/>
          <w:sz w:val="28"/>
          <w:szCs w:val="28"/>
        </w:rPr>
        <w:t xml:space="preserve"> унитарн</w:t>
      </w:r>
      <w:r>
        <w:rPr>
          <w:rFonts w:ascii="Times New Roman" w:hAnsi="Times New Roman"/>
          <w:sz w:val="28"/>
          <w:szCs w:val="28"/>
        </w:rPr>
        <w:t>ых</w:t>
      </w:r>
      <w:r w:rsidRPr="008F6137">
        <w:rPr>
          <w:rFonts w:ascii="Times New Roman" w:hAnsi="Times New Roman"/>
          <w:sz w:val="28"/>
          <w:szCs w:val="28"/>
        </w:rPr>
        <w:t xml:space="preserve"> предприяти</w:t>
      </w:r>
      <w:r>
        <w:rPr>
          <w:rFonts w:ascii="Times New Roman" w:hAnsi="Times New Roman"/>
          <w:sz w:val="28"/>
          <w:szCs w:val="28"/>
        </w:rPr>
        <w:t>я</w:t>
      </w:r>
      <w:r w:rsidRPr="008F6137">
        <w:rPr>
          <w:rFonts w:ascii="Times New Roman" w:hAnsi="Times New Roman"/>
          <w:sz w:val="28"/>
          <w:szCs w:val="28"/>
        </w:rPr>
        <w:t xml:space="preserve"> </w:t>
      </w:r>
      <w:r w:rsidR="006E39FF">
        <w:rPr>
          <w:rFonts w:ascii="Times New Roman" w:hAnsi="Times New Roman"/>
          <w:sz w:val="28"/>
          <w:szCs w:val="28"/>
        </w:rPr>
        <w:t>–</w:t>
      </w:r>
      <w:r w:rsidRPr="008F6137">
        <w:rPr>
          <w:rFonts w:ascii="Times New Roman" w:hAnsi="Times New Roman"/>
          <w:sz w:val="28"/>
          <w:szCs w:val="28"/>
        </w:rPr>
        <w:t xml:space="preserve"> </w:t>
      </w:r>
      <w:r w:rsidRPr="008F6137">
        <w:rPr>
          <w:rFonts w:ascii="Times New Roman" w:hAnsi="Times New Roman"/>
          <w:bCs/>
          <w:sz w:val="28"/>
          <w:szCs w:val="28"/>
        </w:rPr>
        <w:t>МУП «Водоканал»</w:t>
      </w:r>
      <w:r>
        <w:rPr>
          <w:rFonts w:ascii="Times New Roman" w:hAnsi="Times New Roman"/>
          <w:bCs/>
          <w:sz w:val="28"/>
          <w:szCs w:val="28"/>
        </w:rPr>
        <w:t>, МУП «</w:t>
      </w:r>
      <w:proofErr w:type="spellStart"/>
      <w:r>
        <w:rPr>
          <w:rFonts w:ascii="Times New Roman" w:hAnsi="Times New Roman"/>
          <w:bCs/>
          <w:sz w:val="28"/>
          <w:szCs w:val="28"/>
        </w:rPr>
        <w:t>Жилкомунсервис</w:t>
      </w:r>
      <w:proofErr w:type="spellEnd"/>
      <w:r>
        <w:rPr>
          <w:rFonts w:ascii="Times New Roman" w:hAnsi="Times New Roman"/>
          <w:bCs/>
          <w:sz w:val="28"/>
          <w:szCs w:val="28"/>
        </w:rPr>
        <w:t>»</w:t>
      </w:r>
      <w:r w:rsidRPr="008F6137">
        <w:rPr>
          <w:rFonts w:ascii="Times New Roman" w:hAnsi="Times New Roman"/>
          <w:bCs/>
          <w:sz w:val="28"/>
          <w:szCs w:val="28"/>
        </w:rPr>
        <w:t>.</w:t>
      </w:r>
    </w:p>
    <w:p w:rsidR="008C1026" w:rsidRDefault="008C1026" w:rsidP="009068B0">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 состоянию на 01.01.2025 в результате реорганизации прекратили деятельность 3 муниципальных учреждения </w:t>
      </w:r>
      <w:r w:rsidR="006E39FF">
        <w:rPr>
          <w:rFonts w:ascii="Times New Roman" w:hAnsi="Times New Roman"/>
          <w:sz w:val="28"/>
          <w:szCs w:val="28"/>
        </w:rPr>
        <w:t xml:space="preserve">образования </w:t>
      </w:r>
      <w:r>
        <w:rPr>
          <w:rFonts w:ascii="Times New Roman" w:hAnsi="Times New Roman"/>
          <w:sz w:val="28"/>
          <w:szCs w:val="28"/>
        </w:rPr>
        <w:t xml:space="preserve">(МБОУ </w:t>
      </w:r>
      <w:proofErr w:type="spellStart"/>
      <w:r>
        <w:rPr>
          <w:rFonts w:ascii="Times New Roman" w:hAnsi="Times New Roman"/>
          <w:sz w:val="28"/>
          <w:szCs w:val="28"/>
        </w:rPr>
        <w:t>Васинская</w:t>
      </w:r>
      <w:proofErr w:type="spellEnd"/>
      <w:r>
        <w:rPr>
          <w:rFonts w:ascii="Times New Roman" w:hAnsi="Times New Roman"/>
          <w:sz w:val="28"/>
          <w:szCs w:val="28"/>
        </w:rPr>
        <w:t xml:space="preserve"> СОШ, </w:t>
      </w:r>
      <w:r>
        <w:rPr>
          <w:rFonts w:ascii="Times New Roman" w:hAnsi="Times New Roman"/>
          <w:sz w:val="28"/>
          <w:szCs w:val="28"/>
        </w:rPr>
        <w:lastRenderedPageBreak/>
        <w:t xml:space="preserve">МБОУ </w:t>
      </w:r>
      <w:proofErr w:type="spellStart"/>
      <w:r>
        <w:rPr>
          <w:rFonts w:ascii="Times New Roman" w:hAnsi="Times New Roman"/>
          <w:sz w:val="28"/>
          <w:szCs w:val="28"/>
        </w:rPr>
        <w:t>Озерищенская</w:t>
      </w:r>
      <w:proofErr w:type="spellEnd"/>
      <w:r>
        <w:rPr>
          <w:rFonts w:ascii="Times New Roman" w:hAnsi="Times New Roman"/>
          <w:sz w:val="28"/>
          <w:szCs w:val="28"/>
        </w:rPr>
        <w:t xml:space="preserve"> СОШ, МБДОУ детский сад «Светлячок»); ликвидировано 1 муниципальное предприятие (МУП «Служба заказчика»); 2 муниципальных предприятия находятся в стадии банкротства (МУП «Водоканал», МУП «</w:t>
      </w:r>
      <w:proofErr w:type="spellStart"/>
      <w:r>
        <w:rPr>
          <w:rFonts w:ascii="Times New Roman" w:hAnsi="Times New Roman"/>
          <w:sz w:val="28"/>
          <w:szCs w:val="28"/>
        </w:rPr>
        <w:t>Жилкомунсервис</w:t>
      </w:r>
      <w:proofErr w:type="spellEnd"/>
      <w:r>
        <w:rPr>
          <w:rFonts w:ascii="Times New Roman" w:hAnsi="Times New Roman"/>
          <w:sz w:val="28"/>
          <w:szCs w:val="28"/>
        </w:rPr>
        <w:t>»).</w:t>
      </w:r>
    </w:p>
    <w:p w:rsidR="008C1026" w:rsidRPr="008F6137" w:rsidRDefault="008C1026" w:rsidP="009068B0">
      <w:pPr>
        <w:spacing w:after="0" w:line="240" w:lineRule="auto"/>
        <w:ind w:firstLine="709"/>
        <w:jc w:val="both"/>
        <w:rPr>
          <w:rFonts w:ascii="Times New Roman" w:hAnsi="Times New Roman"/>
          <w:sz w:val="28"/>
          <w:szCs w:val="28"/>
        </w:rPr>
      </w:pPr>
      <w:r>
        <w:rPr>
          <w:rFonts w:ascii="Times New Roman" w:hAnsi="Times New Roman"/>
          <w:sz w:val="28"/>
          <w:szCs w:val="28"/>
        </w:rPr>
        <w:tab/>
      </w:r>
    </w:p>
    <w:p w:rsidR="008C1026" w:rsidRPr="008C1026" w:rsidRDefault="008C1026" w:rsidP="009068B0">
      <w:pPr>
        <w:pStyle w:val="aff"/>
        <w:ind w:firstLine="709"/>
        <w:rPr>
          <w:b w:val="0"/>
          <w:bCs w:val="0"/>
        </w:rPr>
      </w:pPr>
      <w:r w:rsidRPr="008C1026">
        <w:rPr>
          <w:b w:val="0"/>
          <w:bCs w:val="0"/>
        </w:rPr>
        <w:t>СВЕДЕНИЯ</w:t>
      </w:r>
    </w:p>
    <w:p w:rsidR="008C1026" w:rsidRPr="008C1026" w:rsidRDefault="008C1026" w:rsidP="009068B0">
      <w:pPr>
        <w:pStyle w:val="aff"/>
        <w:ind w:firstLine="709"/>
        <w:rPr>
          <w:b w:val="0"/>
          <w:bCs w:val="0"/>
        </w:rPr>
      </w:pPr>
      <w:r w:rsidRPr="008C1026">
        <w:rPr>
          <w:b w:val="0"/>
          <w:bCs w:val="0"/>
        </w:rPr>
        <w:t xml:space="preserve">об исполнении доходов консолидированного бюджета муниципального образования «Дорогобужский район» Смоленской области от использования муниципального имущества и земельных участков, расположенных на территории Дорогобужского </w:t>
      </w:r>
      <w:r w:rsidR="006E39FF">
        <w:rPr>
          <w:b w:val="0"/>
          <w:bCs w:val="0"/>
        </w:rPr>
        <w:t>муниципального округа</w:t>
      </w:r>
    </w:p>
    <w:p w:rsidR="008C1026" w:rsidRDefault="008C1026" w:rsidP="009068B0">
      <w:pPr>
        <w:pStyle w:val="aff"/>
        <w:ind w:firstLine="709"/>
        <w:rPr>
          <w:bCs w:val="0"/>
        </w:rPr>
      </w:pPr>
      <w:r w:rsidRPr="008C1026">
        <w:rPr>
          <w:bCs w:val="0"/>
        </w:rPr>
        <w:t>за 2024 год:</w:t>
      </w:r>
    </w:p>
    <w:p w:rsidR="00F37112" w:rsidRPr="00F37112" w:rsidRDefault="00F37112" w:rsidP="00F37112">
      <w:pPr>
        <w:pStyle w:val="ac"/>
      </w:pPr>
    </w:p>
    <w:tbl>
      <w:tblPr>
        <w:tblW w:w="10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1440"/>
        <w:gridCol w:w="1440"/>
        <w:gridCol w:w="1440"/>
        <w:gridCol w:w="1080"/>
        <w:gridCol w:w="1080"/>
      </w:tblGrid>
      <w:tr w:rsidR="008C1026" w:rsidRPr="008C1026" w:rsidTr="008C1026">
        <w:trPr>
          <w:trHeight w:val="585"/>
          <w:jc w:val="center"/>
        </w:trPr>
        <w:tc>
          <w:tcPr>
            <w:tcW w:w="4068" w:type="dxa"/>
            <w:vMerge w:val="restart"/>
          </w:tcPr>
          <w:p w:rsidR="008C1026" w:rsidRPr="008C1026" w:rsidRDefault="008C1026" w:rsidP="009068B0">
            <w:pPr>
              <w:pStyle w:val="aff"/>
              <w:ind w:firstLine="709"/>
              <w:rPr>
                <w:b w:val="0"/>
                <w:bCs w:val="0"/>
                <w:sz w:val="20"/>
                <w:szCs w:val="20"/>
              </w:rPr>
            </w:pPr>
            <w:r w:rsidRPr="008C1026">
              <w:rPr>
                <w:b w:val="0"/>
                <w:bCs w:val="0"/>
                <w:sz w:val="20"/>
                <w:szCs w:val="20"/>
              </w:rPr>
              <w:t>Наименование</w:t>
            </w:r>
          </w:p>
        </w:tc>
        <w:tc>
          <w:tcPr>
            <w:tcW w:w="1440" w:type="dxa"/>
            <w:vMerge w:val="restart"/>
          </w:tcPr>
          <w:p w:rsidR="008C1026" w:rsidRPr="008C1026" w:rsidRDefault="008C1026" w:rsidP="0035115A">
            <w:pPr>
              <w:pStyle w:val="aff"/>
              <w:rPr>
                <w:b w:val="0"/>
                <w:bCs w:val="0"/>
                <w:sz w:val="20"/>
                <w:szCs w:val="20"/>
              </w:rPr>
            </w:pPr>
            <w:r w:rsidRPr="008C1026">
              <w:rPr>
                <w:b w:val="0"/>
                <w:bCs w:val="0"/>
                <w:sz w:val="20"/>
                <w:szCs w:val="20"/>
              </w:rPr>
              <w:t xml:space="preserve">Фактическое поступление </w:t>
            </w:r>
          </w:p>
          <w:p w:rsidR="008C1026" w:rsidRPr="008C1026" w:rsidRDefault="008C1026" w:rsidP="0035115A">
            <w:pPr>
              <w:pStyle w:val="aff"/>
              <w:rPr>
                <w:b w:val="0"/>
                <w:bCs w:val="0"/>
                <w:sz w:val="20"/>
                <w:szCs w:val="20"/>
              </w:rPr>
            </w:pPr>
            <w:r w:rsidRPr="008C1026">
              <w:rPr>
                <w:b w:val="0"/>
                <w:bCs w:val="0"/>
                <w:sz w:val="20"/>
                <w:szCs w:val="20"/>
              </w:rPr>
              <w:t>за 2023 год</w:t>
            </w:r>
          </w:p>
          <w:p w:rsidR="008C1026" w:rsidRPr="008C1026" w:rsidRDefault="008C1026" w:rsidP="0035115A">
            <w:pPr>
              <w:pStyle w:val="aff"/>
              <w:rPr>
                <w:b w:val="0"/>
                <w:bCs w:val="0"/>
                <w:sz w:val="20"/>
                <w:szCs w:val="20"/>
              </w:rPr>
            </w:pPr>
          </w:p>
          <w:p w:rsidR="008C1026" w:rsidRPr="008C1026" w:rsidRDefault="008C1026" w:rsidP="0035115A">
            <w:pPr>
              <w:pStyle w:val="aff"/>
              <w:rPr>
                <w:b w:val="0"/>
                <w:bCs w:val="0"/>
                <w:sz w:val="20"/>
                <w:szCs w:val="20"/>
              </w:rPr>
            </w:pPr>
            <w:r w:rsidRPr="008C1026">
              <w:rPr>
                <w:b w:val="0"/>
                <w:bCs w:val="0"/>
                <w:sz w:val="20"/>
                <w:szCs w:val="20"/>
              </w:rPr>
              <w:t>тыс. руб.</w:t>
            </w:r>
          </w:p>
        </w:tc>
        <w:tc>
          <w:tcPr>
            <w:tcW w:w="1440" w:type="dxa"/>
            <w:vMerge w:val="restart"/>
          </w:tcPr>
          <w:p w:rsidR="008C1026" w:rsidRPr="008C1026" w:rsidRDefault="008C1026" w:rsidP="0035115A">
            <w:pPr>
              <w:pStyle w:val="aff"/>
              <w:rPr>
                <w:b w:val="0"/>
                <w:bCs w:val="0"/>
                <w:sz w:val="20"/>
                <w:szCs w:val="20"/>
              </w:rPr>
            </w:pPr>
            <w:r w:rsidRPr="008C1026">
              <w:rPr>
                <w:b w:val="0"/>
                <w:bCs w:val="0"/>
                <w:sz w:val="20"/>
                <w:szCs w:val="20"/>
              </w:rPr>
              <w:t xml:space="preserve">Плановые назначения </w:t>
            </w:r>
          </w:p>
          <w:p w:rsidR="008C1026" w:rsidRPr="008C1026" w:rsidRDefault="008C1026" w:rsidP="0035115A">
            <w:pPr>
              <w:pStyle w:val="aff"/>
              <w:rPr>
                <w:b w:val="0"/>
                <w:bCs w:val="0"/>
                <w:sz w:val="20"/>
                <w:szCs w:val="20"/>
              </w:rPr>
            </w:pPr>
            <w:r w:rsidRPr="008C1026">
              <w:rPr>
                <w:b w:val="0"/>
                <w:bCs w:val="0"/>
                <w:sz w:val="20"/>
                <w:szCs w:val="20"/>
              </w:rPr>
              <w:t>на 2024 год</w:t>
            </w:r>
          </w:p>
          <w:p w:rsidR="008C1026" w:rsidRPr="008C1026" w:rsidRDefault="008C1026" w:rsidP="0035115A">
            <w:pPr>
              <w:pStyle w:val="aff"/>
              <w:rPr>
                <w:b w:val="0"/>
                <w:bCs w:val="0"/>
                <w:sz w:val="20"/>
                <w:szCs w:val="20"/>
              </w:rPr>
            </w:pPr>
          </w:p>
          <w:p w:rsidR="008C1026" w:rsidRPr="008C1026" w:rsidRDefault="008C1026" w:rsidP="0035115A">
            <w:pPr>
              <w:pStyle w:val="aff"/>
              <w:rPr>
                <w:b w:val="0"/>
                <w:bCs w:val="0"/>
                <w:sz w:val="20"/>
                <w:szCs w:val="20"/>
              </w:rPr>
            </w:pPr>
            <w:r w:rsidRPr="008C1026">
              <w:rPr>
                <w:b w:val="0"/>
                <w:bCs w:val="0"/>
                <w:sz w:val="20"/>
                <w:szCs w:val="20"/>
              </w:rPr>
              <w:t>тыс. руб.</w:t>
            </w:r>
          </w:p>
        </w:tc>
        <w:tc>
          <w:tcPr>
            <w:tcW w:w="1440" w:type="dxa"/>
            <w:vMerge w:val="restart"/>
          </w:tcPr>
          <w:p w:rsidR="008C1026" w:rsidRPr="008C1026" w:rsidRDefault="008C1026" w:rsidP="0035115A">
            <w:pPr>
              <w:pStyle w:val="aff"/>
              <w:rPr>
                <w:b w:val="0"/>
                <w:bCs w:val="0"/>
                <w:sz w:val="20"/>
                <w:szCs w:val="20"/>
              </w:rPr>
            </w:pPr>
            <w:r w:rsidRPr="008C1026">
              <w:rPr>
                <w:b w:val="0"/>
                <w:bCs w:val="0"/>
                <w:sz w:val="20"/>
                <w:szCs w:val="20"/>
              </w:rPr>
              <w:t xml:space="preserve">Фактическое поступление </w:t>
            </w:r>
          </w:p>
          <w:p w:rsidR="008C1026" w:rsidRPr="008C1026" w:rsidRDefault="008C1026" w:rsidP="0035115A">
            <w:pPr>
              <w:pStyle w:val="aff"/>
              <w:rPr>
                <w:b w:val="0"/>
                <w:bCs w:val="0"/>
                <w:sz w:val="20"/>
                <w:szCs w:val="20"/>
              </w:rPr>
            </w:pPr>
            <w:r w:rsidRPr="008C1026">
              <w:rPr>
                <w:b w:val="0"/>
                <w:bCs w:val="0"/>
                <w:sz w:val="20"/>
                <w:szCs w:val="20"/>
              </w:rPr>
              <w:t>за 2024 год</w:t>
            </w:r>
          </w:p>
          <w:p w:rsidR="008C1026" w:rsidRPr="008C1026" w:rsidRDefault="008C1026" w:rsidP="0035115A">
            <w:pPr>
              <w:pStyle w:val="aff"/>
              <w:rPr>
                <w:b w:val="0"/>
                <w:bCs w:val="0"/>
                <w:sz w:val="20"/>
                <w:szCs w:val="20"/>
              </w:rPr>
            </w:pPr>
          </w:p>
          <w:p w:rsidR="008C1026" w:rsidRPr="008C1026" w:rsidRDefault="008C1026" w:rsidP="0035115A">
            <w:pPr>
              <w:pStyle w:val="aff"/>
              <w:rPr>
                <w:b w:val="0"/>
                <w:bCs w:val="0"/>
                <w:sz w:val="20"/>
                <w:szCs w:val="20"/>
              </w:rPr>
            </w:pPr>
            <w:r w:rsidRPr="008C1026">
              <w:rPr>
                <w:b w:val="0"/>
                <w:bCs w:val="0"/>
                <w:sz w:val="20"/>
                <w:szCs w:val="20"/>
              </w:rPr>
              <w:t>тыс. руб.</w:t>
            </w:r>
          </w:p>
        </w:tc>
        <w:tc>
          <w:tcPr>
            <w:tcW w:w="2160" w:type="dxa"/>
            <w:gridSpan w:val="2"/>
          </w:tcPr>
          <w:p w:rsidR="008C1026" w:rsidRPr="008C1026" w:rsidRDefault="008C1026" w:rsidP="0035115A">
            <w:pPr>
              <w:pStyle w:val="aff"/>
              <w:rPr>
                <w:b w:val="0"/>
                <w:bCs w:val="0"/>
                <w:sz w:val="20"/>
                <w:szCs w:val="20"/>
              </w:rPr>
            </w:pPr>
            <w:r w:rsidRPr="008C1026">
              <w:rPr>
                <w:b w:val="0"/>
                <w:bCs w:val="0"/>
                <w:sz w:val="20"/>
                <w:szCs w:val="20"/>
              </w:rPr>
              <w:t>%</w:t>
            </w:r>
          </w:p>
          <w:p w:rsidR="008C1026" w:rsidRPr="008C1026" w:rsidRDefault="008C1026" w:rsidP="0035115A">
            <w:pPr>
              <w:pStyle w:val="aff"/>
              <w:rPr>
                <w:b w:val="0"/>
                <w:bCs w:val="0"/>
                <w:sz w:val="20"/>
                <w:szCs w:val="20"/>
              </w:rPr>
            </w:pPr>
            <w:r w:rsidRPr="008C1026">
              <w:rPr>
                <w:b w:val="0"/>
                <w:bCs w:val="0"/>
                <w:sz w:val="20"/>
                <w:szCs w:val="20"/>
              </w:rPr>
              <w:t xml:space="preserve"> исполнения</w:t>
            </w:r>
          </w:p>
        </w:tc>
      </w:tr>
      <w:tr w:rsidR="008C1026" w:rsidRPr="008C1026" w:rsidTr="008C1026">
        <w:trPr>
          <w:trHeight w:val="830"/>
          <w:jc w:val="center"/>
        </w:trPr>
        <w:tc>
          <w:tcPr>
            <w:tcW w:w="4068" w:type="dxa"/>
            <w:vMerge/>
          </w:tcPr>
          <w:p w:rsidR="008C1026" w:rsidRPr="008C1026" w:rsidRDefault="008C1026" w:rsidP="009068B0">
            <w:pPr>
              <w:pStyle w:val="aff"/>
              <w:ind w:firstLine="709"/>
              <w:rPr>
                <w:b w:val="0"/>
                <w:bCs w:val="0"/>
                <w:sz w:val="20"/>
                <w:szCs w:val="20"/>
              </w:rPr>
            </w:pPr>
          </w:p>
        </w:tc>
        <w:tc>
          <w:tcPr>
            <w:tcW w:w="1440" w:type="dxa"/>
            <w:vMerge/>
          </w:tcPr>
          <w:p w:rsidR="008C1026" w:rsidRPr="008C1026" w:rsidRDefault="008C1026" w:rsidP="0035115A">
            <w:pPr>
              <w:pStyle w:val="aff"/>
              <w:rPr>
                <w:b w:val="0"/>
                <w:bCs w:val="0"/>
                <w:sz w:val="20"/>
                <w:szCs w:val="20"/>
              </w:rPr>
            </w:pPr>
          </w:p>
        </w:tc>
        <w:tc>
          <w:tcPr>
            <w:tcW w:w="1440" w:type="dxa"/>
            <w:vMerge/>
          </w:tcPr>
          <w:p w:rsidR="008C1026" w:rsidRPr="008C1026" w:rsidRDefault="008C1026" w:rsidP="0035115A">
            <w:pPr>
              <w:pStyle w:val="aff"/>
              <w:rPr>
                <w:b w:val="0"/>
                <w:bCs w:val="0"/>
                <w:sz w:val="20"/>
                <w:szCs w:val="20"/>
              </w:rPr>
            </w:pPr>
          </w:p>
        </w:tc>
        <w:tc>
          <w:tcPr>
            <w:tcW w:w="1440" w:type="dxa"/>
            <w:vMerge/>
          </w:tcPr>
          <w:p w:rsidR="008C1026" w:rsidRPr="008C1026" w:rsidRDefault="008C1026" w:rsidP="0035115A">
            <w:pPr>
              <w:pStyle w:val="aff"/>
              <w:rPr>
                <w:b w:val="0"/>
                <w:bCs w:val="0"/>
                <w:sz w:val="20"/>
                <w:szCs w:val="20"/>
              </w:rPr>
            </w:pPr>
          </w:p>
        </w:tc>
        <w:tc>
          <w:tcPr>
            <w:tcW w:w="1080" w:type="dxa"/>
          </w:tcPr>
          <w:p w:rsidR="008C1026" w:rsidRPr="008C1026" w:rsidRDefault="008C1026" w:rsidP="0035115A">
            <w:pPr>
              <w:pStyle w:val="aff"/>
              <w:rPr>
                <w:b w:val="0"/>
                <w:bCs w:val="0"/>
                <w:sz w:val="20"/>
                <w:szCs w:val="20"/>
              </w:rPr>
            </w:pPr>
            <w:r w:rsidRPr="008C1026">
              <w:rPr>
                <w:b w:val="0"/>
                <w:bCs w:val="0"/>
                <w:sz w:val="20"/>
                <w:szCs w:val="20"/>
              </w:rPr>
              <w:t>к</w:t>
            </w:r>
          </w:p>
          <w:p w:rsidR="008C1026" w:rsidRPr="008C1026" w:rsidRDefault="008C1026" w:rsidP="0035115A">
            <w:pPr>
              <w:pStyle w:val="aff"/>
              <w:rPr>
                <w:b w:val="0"/>
                <w:bCs w:val="0"/>
                <w:sz w:val="20"/>
                <w:szCs w:val="20"/>
              </w:rPr>
            </w:pPr>
            <w:r w:rsidRPr="008C1026">
              <w:rPr>
                <w:b w:val="0"/>
                <w:bCs w:val="0"/>
                <w:sz w:val="20"/>
                <w:szCs w:val="20"/>
              </w:rPr>
              <w:t>факту 2023 г.</w:t>
            </w:r>
          </w:p>
        </w:tc>
        <w:tc>
          <w:tcPr>
            <w:tcW w:w="1080" w:type="dxa"/>
          </w:tcPr>
          <w:p w:rsidR="008C1026" w:rsidRPr="008C1026" w:rsidRDefault="008C1026" w:rsidP="0035115A">
            <w:pPr>
              <w:pStyle w:val="aff"/>
              <w:rPr>
                <w:b w:val="0"/>
                <w:bCs w:val="0"/>
                <w:sz w:val="20"/>
                <w:szCs w:val="20"/>
              </w:rPr>
            </w:pPr>
            <w:r w:rsidRPr="008C1026">
              <w:rPr>
                <w:b w:val="0"/>
                <w:bCs w:val="0"/>
                <w:sz w:val="20"/>
                <w:szCs w:val="20"/>
              </w:rPr>
              <w:t xml:space="preserve">к </w:t>
            </w:r>
          </w:p>
          <w:p w:rsidR="008C1026" w:rsidRPr="008C1026" w:rsidRDefault="008C1026" w:rsidP="0035115A">
            <w:pPr>
              <w:pStyle w:val="aff"/>
              <w:rPr>
                <w:b w:val="0"/>
                <w:bCs w:val="0"/>
                <w:sz w:val="20"/>
                <w:szCs w:val="20"/>
              </w:rPr>
            </w:pPr>
            <w:r w:rsidRPr="008C1026">
              <w:rPr>
                <w:b w:val="0"/>
                <w:bCs w:val="0"/>
                <w:sz w:val="20"/>
                <w:szCs w:val="20"/>
              </w:rPr>
              <w:t>плану 2024 г.</w:t>
            </w:r>
          </w:p>
        </w:tc>
      </w:tr>
      <w:tr w:rsidR="00F37112" w:rsidRPr="008C1026" w:rsidTr="00F37112">
        <w:trPr>
          <w:trHeight w:val="232"/>
          <w:jc w:val="center"/>
        </w:trPr>
        <w:tc>
          <w:tcPr>
            <w:tcW w:w="4068" w:type="dxa"/>
          </w:tcPr>
          <w:p w:rsidR="00F37112" w:rsidRPr="008C1026" w:rsidRDefault="00F37112" w:rsidP="009068B0">
            <w:pPr>
              <w:pStyle w:val="aff"/>
              <w:ind w:firstLine="709"/>
              <w:rPr>
                <w:b w:val="0"/>
                <w:bCs w:val="0"/>
                <w:sz w:val="20"/>
                <w:szCs w:val="20"/>
              </w:rPr>
            </w:pPr>
            <w:r>
              <w:rPr>
                <w:b w:val="0"/>
                <w:bCs w:val="0"/>
                <w:sz w:val="20"/>
                <w:szCs w:val="20"/>
              </w:rPr>
              <w:t>1</w:t>
            </w:r>
          </w:p>
        </w:tc>
        <w:tc>
          <w:tcPr>
            <w:tcW w:w="1440" w:type="dxa"/>
          </w:tcPr>
          <w:p w:rsidR="00F37112" w:rsidRPr="008C1026" w:rsidRDefault="00F37112" w:rsidP="0035115A">
            <w:pPr>
              <w:pStyle w:val="aff"/>
              <w:rPr>
                <w:b w:val="0"/>
                <w:bCs w:val="0"/>
                <w:sz w:val="20"/>
                <w:szCs w:val="20"/>
              </w:rPr>
            </w:pPr>
            <w:r>
              <w:rPr>
                <w:b w:val="0"/>
                <w:bCs w:val="0"/>
                <w:sz w:val="20"/>
                <w:szCs w:val="20"/>
              </w:rPr>
              <w:t>2</w:t>
            </w:r>
          </w:p>
        </w:tc>
        <w:tc>
          <w:tcPr>
            <w:tcW w:w="1440" w:type="dxa"/>
          </w:tcPr>
          <w:p w:rsidR="00F37112" w:rsidRPr="008C1026" w:rsidRDefault="00F37112" w:rsidP="0035115A">
            <w:pPr>
              <w:pStyle w:val="aff"/>
              <w:rPr>
                <w:b w:val="0"/>
                <w:bCs w:val="0"/>
                <w:sz w:val="20"/>
                <w:szCs w:val="20"/>
              </w:rPr>
            </w:pPr>
            <w:r>
              <w:rPr>
                <w:b w:val="0"/>
                <w:bCs w:val="0"/>
                <w:sz w:val="20"/>
                <w:szCs w:val="20"/>
              </w:rPr>
              <w:t>3</w:t>
            </w:r>
          </w:p>
        </w:tc>
        <w:tc>
          <w:tcPr>
            <w:tcW w:w="1440" w:type="dxa"/>
          </w:tcPr>
          <w:p w:rsidR="00F37112" w:rsidRPr="008C1026" w:rsidRDefault="00F37112" w:rsidP="0035115A">
            <w:pPr>
              <w:pStyle w:val="aff"/>
              <w:rPr>
                <w:b w:val="0"/>
                <w:bCs w:val="0"/>
                <w:sz w:val="20"/>
                <w:szCs w:val="20"/>
              </w:rPr>
            </w:pPr>
            <w:r>
              <w:rPr>
                <w:b w:val="0"/>
                <w:bCs w:val="0"/>
                <w:sz w:val="20"/>
                <w:szCs w:val="20"/>
              </w:rPr>
              <w:t>4</w:t>
            </w:r>
          </w:p>
        </w:tc>
        <w:tc>
          <w:tcPr>
            <w:tcW w:w="1080" w:type="dxa"/>
          </w:tcPr>
          <w:p w:rsidR="00F37112" w:rsidRPr="008C1026" w:rsidRDefault="00F37112" w:rsidP="0035115A">
            <w:pPr>
              <w:pStyle w:val="aff"/>
              <w:rPr>
                <w:b w:val="0"/>
                <w:bCs w:val="0"/>
                <w:sz w:val="20"/>
                <w:szCs w:val="20"/>
              </w:rPr>
            </w:pPr>
            <w:r>
              <w:rPr>
                <w:b w:val="0"/>
                <w:bCs w:val="0"/>
                <w:sz w:val="20"/>
                <w:szCs w:val="20"/>
              </w:rPr>
              <w:t>5</w:t>
            </w:r>
          </w:p>
        </w:tc>
        <w:tc>
          <w:tcPr>
            <w:tcW w:w="1080" w:type="dxa"/>
          </w:tcPr>
          <w:p w:rsidR="00F37112" w:rsidRPr="008C1026" w:rsidRDefault="00F37112" w:rsidP="0035115A">
            <w:pPr>
              <w:pStyle w:val="aff"/>
              <w:rPr>
                <w:b w:val="0"/>
                <w:bCs w:val="0"/>
                <w:sz w:val="20"/>
                <w:szCs w:val="20"/>
              </w:rPr>
            </w:pPr>
            <w:r>
              <w:rPr>
                <w:b w:val="0"/>
                <w:bCs w:val="0"/>
                <w:sz w:val="20"/>
                <w:szCs w:val="20"/>
              </w:rPr>
              <w:t>6</w:t>
            </w:r>
          </w:p>
        </w:tc>
      </w:tr>
      <w:tr w:rsidR="00F37112" w:rsidRPr="008C1026" w:rsidTr="008C1026">
        <w:trPr>
          <w:trHeight w:val="1865"/>
          <w:jc w:val="center"/>
        </w:trPr>
        <w:tc>
          <w:tcPr>
            <w:tcW w:w="4068" w:type="dxa"/>
          </w:tcPr>
          <w:p w:rsidR="00F37112" w:rsidRPr="008C1026" w:rsidRDefault="00F37112" w:rsidP="001109CA">
            <w:pPr>
              <w:spacing w:after="0" w:line="240" w:lineRule="auto"/>
              <w:jc w:val="both"/>
              <w:rPr>
                <w:rFonts w:ascii="Times New Roman" w:hAnsi="Times New Roman" w:cs="Times New Roman"/>
                <w:bCs/>
                <w:sz w:val="20"/>
                <w:szCs w:val="20"/>
              </w:rPr>
            </w:pPr>
            <w:r w:rsidRPr="008C1026">
              <w:rPr>
                <w:rFonts w:ascii="Times New Roman" w:hAnsi="Times New Roman" w:cs="Times New Roman"/>
                <w:bCs/>
                <w:sz w:val="20"/>
                <w:szCs w:val="20"/>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w:t>
            </w:r>
            <w:r w:rsidRPr="008C1026">
              <w:rPr>
                <w:rFonts w:ascii="Times New Roman" w:hAnsi="Times New Roman" w:cs="Times New Roman"/>
                <w:b/>
                <w:bCs/>
                <w:sz w:val="20"/>
                <w:szCs w:val="20"/>
              </w:rPr>
              <w:t>сельских поселений и межселенных территорий муниципальных районов</w:t>
            </w:r>
            <w:r w:rsidRPr="008C1026">
              <w:rPr>
                <w:rFonts w:ascii="Times New Roman" w:hAnsi="Times New Roman" w:cs="Times New Roman"/>
                <w:bCs/>
                <w:sz w:val="20"/>
                <w:szCs w:val="20"/>
              </w:rPr>
              <w:t>, а также средства от продажи права на заключение договоров аренды указанных земельных участков</w:t>
            </w:r>
          </w:p>
        </w:tc>
        <w:tc>
          <w:tcPr>
            <w:tcW w:w="1440" w:type="dxa"/>
          </w:tcPr>
          <w:p w:rsidR="00F37112" w:rsidRPr="008C1026" w:rsidRDefault="00F37112" w:rsidP="001109CA">
            <w:pPr>
              <w:pStyle w:val="21"/>
              <w:spacing w:after="0" w:line="240" w:lineRule="auto"/>
              <w:jc w:val="center"/>
              <w:rPr>
                <w:rFonts w:ascii="Times New Roman" w:hAnsi="Times New Roman" w:cs="Times New Roman"/>
                <w:b/>
                <w:bCs/>
                <w:sz w:val="20"/>
                <w:szCs w:val="20"/>
              </w:rPr>
            </w:pPr>
            <w:r w:rsidRPr="008C1026">
              <w:rPr>
                <w:rFonts w:ascii="Times New Roman" w:hAnsi="Times New Roman" w:cs="Times New Roman"/>
                <w:b/>
                <w:bCs/>
                <w:sz w:val="20"/>
                <w:szCs w:val="20"/>
              </w:rPr>
              <w:t>1 712,6</w:t>
            </w:r>
          </w:p>
        </w:tc>
        <w:tc>
          <w:tcPr>
            <w:tcW w:w="1440" w:type="dxa"/>
          </w:tcPr>
          <w:p w:rsidR="00F37112" w:rsidRPr="008C1026" w:rsidRDefault="00F37112" w:rsidP="001109CA">
            <w:pPr>
              <w:pStyle w:val="21"/>
              <w:spacing w:after="0" w:line="240" w:lineRule="auto"/>
              <w:jc w:val="center"/>
              <w:rPr>
                <w:rFonts w:ascii="Times New Roman" w:hAnsi="Times New Roman" w:cs="Times New Roman"/>
                <w:b/>
                <w:bCs/>
                <w:sz w:val="20"/>
                <w:szCs w:val="20"/>
              </w:rPr>
            </w:pPr>
            <w:r w:rsidRPr="008C1026">
              <w:rPr>
                <w:rFonts w:ascii="Times New Roman" w:hAnsi="Times New Roman" w:cs="Times New Roman"/>
                <w:b/>
                <w:bCs/>
                <w:sz w:val="20"/>
                <w:szCs w:val="20"/>
              </w:rPr>
              <w:t>1 515,8</w:t>
            </w:r>
          </w:p>
        </w:tc>
        <w:tc>
          <w:tcPr>
            <w:tcW w:w="1440" w:type="dxa"/>
          </w:tcPr>
          <w:p w:rsidR="00F37112" w:rsidRPr="008C1026" w:rsidRDefault="00F37112" w:rsidP="001109CA">
            <w:pPr>
              <w:pStyle w:val="21"/>
              <w:spacing w:after="0" w:line="240" w:lineRule="auto"/>
              <w:jc w:val="center"/>
              <w:rPr>
                <w:rFonts w:ascii="Times New Roman" w:hAnsi="Times New Roman" w:cs="Times New Roman"/>
                <w:b/>
                <w:bCs/>
                <w:sz w:val="20"/>
                <w:szCs w:val="20"/>
              </w:rPr>
            </w:pPr>
            <w:r w:rsidRPr="008C1026">
              <w:rPr>
                <w:rFonts w:ascii="Times New Roman" w:hAnsi="Times New Roman" w:cs="Times New Roman"/>
                <w:b/>
                <w:bCs/>
                <w:sz w:val="20"/>
                <w:szCs w:val="20"/>
              </w:rPr>
              <w:t>1 334,4</w:t>
            </w:r>
          </w:p>
        </w:tc>
        <w:tc>
          <w:tcPr>
            <w:tcW w:w="1080" w:type="dxa"/>
          </w:tcPr>
          <w:p w:rsidR="00F37112" w:rsidRPr="008C1026" w:rsidRDefault="00F37112" w:rsidP="001109CA">
            <w:pPr>
              <w:pStyle w:val="21"/>
              <w:spacing w:after="0" w:line="240" w:lineRule="auto"/>
              <w:jc w:val="center"/>
              <w:rPr>
                <w:rFonts w:ascii="Times New Roman" w:hAnsi="Times New Roman" w:cs="Times New Roman"/>
                <w:b/>
                <w:bCs/>
                <w:sz w:val="20"/>
                <w:szCs w:val="20"/>
              </w:rPr>
            </w:pPr>
            <w:r w:rsidRPr="008C1026">
              <w:rPr>
                <w:rFonts w:ascii="Times New Roman" w:hAnsi="Times New Roman" w:cs="Times New Roman"/>
                <w:b/>
                <w:bCs/>
                <w:sz w:val="20"/>
                <w:szCs w:val="20"/>
              </w:rPr>
              <w:t>77,9</w:t>
            </w:r>
          </w:p>
        </w:tc>
        <w:tc>
          <w:tcPr>
            <w:tcW w:w="1080" w:type="dxa"/>
          </w:tcPr>
          <w:p w:rsidR="00F37112" w:rsidRPr="008C1026" w:rsidRDefault="00F37112" w:rsidP="001109CA">
            <w:pPr>
              <w:pStyle w:val="21"/>
              <w:spacing w:after="0" w:line="240" w:lineRule="auto"/>
              <w:jc w:val="center"/>
              <w:rPr>
                <w:rFonts w:ascii="Times New Roman" w:hAnsi="Times New Roman" w:cs="Times New Roman"/>
                <w:b/>
                <w:bCs/>
                <w:sz w:val="20"/>
                <w:szCs w:val="20"/>
              </w:rPr>
            </w:pPr>
            <w:r w:rsidRPr="008C1026">
              <w:rPr>
                <w:rFonts w:ascii="Times New Roman" w:hAnsi="Times New Roman" w:cs="Times New Roman"/>
                <w:b/>
                <w:bCs/>
                <w:sz w:val="20"/>
                <w:szCs w:val="20"/>
              </w:rPr>
              <w:t>88,0</w:t>
            </w:r>
          </w:p>
        </w:tc>
      </w:tr>
      <w:tr w:rsidR="00F37112" w:rsidRPr="008C1026" w:rsidTr="008C1026">
        <w:trPr>
          <w:jc w:val="center"/>
        </w:trPr>
        <w:tc>
          <w:tcPr>
            <w:tcW w:w="4068" w:type="dxa"/>
          </w:tcPr>
          <w:p w:rsidR="00F37112" w:rsidRPr="008C1026" w:rsidRDefault="00F37112" w:rsidP="0035115A">
            <w:pPr>
              <w:spacing w:after="0" w:line="240" w:lineRule="auto"/>
              <w:jc w:val="both"/>
              <w:rPr>
                <w:rFonts w:ascii="Times New Roman" w:hAnsi="Times New Roman" w:cs="Times New Roman"/>
                <w:bCs/>
                <w:sz w:val="20"/>
                <w:szCs w:val="20"/>
              </w:rPr>
            </w:pPr>
            <w:r w:rsidRPr="008C1026">
              <w:rPr>
                <w:rFonts w:ascii="Times New Roman" w:hAnsi="Times New Roman" w:cs="Times New Roman"/>
                <w:bCs/>
                <w:sz w:val="20"/>
                <w:szCs w:val="20"/>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w:t>
            </w:r>
            <w:r w:rsidRPr="008C1026">
              <w:rPr>
                <w:rFonts w:ascii="Times New Roman" w:hAnsi="Times New Roman" w:cs="Times New Roman"/>
                <w:b/>
                <w:bCs/>
                <w:sz w:val="20"/>
                <w:szCs w:val="20"/>
              </w:rPr>
              <w:t>городских</w:t>
            </w:r>
            <w:r w:rsidRPr="008C1026">
              <w:rPr>
                <w:rFonts w:ascii="Times New Roman" w:hAnsi="Times New Roman" w:cs="Times New Roman"/>
                <w:bCs/>
                <w:sz w:val="20"/>
                <w:szCs w:val="20"/>
              </w:rPr>
              <w:t xml:space="preserve"> поселений, а также средства от продажи права на заключение договоров аренды указанных земельных участков</w:t>
            </w:r>
          </w:p>
        </w:tc>
        <w:tc>
          <w:tcPr>
            <w:tcW w:w="1440" w:type="dxa"/>
          </w:tcPr>
          <w:p w:rsidR="00F37112" w:rsidRPr="008C1026" w:rsidRDefault="00F37112" w:rsidP="0035115A">
            <w:pPr>
              <w:pStyle w:val="aff"/>
              <w:rPr>
                <w:b w:val="0"/>
                <w:bCs w:val="0"/>
                <w:sz w:val="20"/>
                <w:szCs w:val="20"/>
              </w:rPr>
            </w:pPr>
            <w:r w:rsidRPr="008C1026">
              <w:rPr>
                <w:b w:val="0"/>
                <w:bCs w:val="0"/>
                <w:sz w:val="20"/>
                <w:szCs w:val="20"/>
              </w:rPr>
              <w:t>5 062,5</w:t>
            </w:r>
          </w:p>
        </w:tc>
        <w:tc>
          <w:tcPr>
            <w:tcW w:w="1440" w:type="dxa"/>
          </w:tcPr>
          <w:p w:rsidR="00F37112" w:rsidRPr="008C1026" w:rsidRDefault="00F37112" w:rsidP="0035115A">
            <w:pPr>
              <w:pStyle w:val="aff"/>
              <w:rPr>
                <w:b w:val="0"/>
                <w:bCs w:val="0"/>
                <w:sz w:val="20"/>
                <w:szCs w:val="20"/>
              </w:rPr>
            </w:pPr>
            <w:r w:rsidRPr="008C1026">
              <w:rPr>
                <w:b w:val="0"/>
                <w:bCs w:val="0"/>
                <w:sz w:val="20"/>
                <w:szCs w:val="20"/>
              </w:rPr>
              <w:t>4 598,8</w:t>
            </w:r>
          </w:p>
        </w:tc>
        <w:tc>
          <w:tcPr>
            <w:tcW w:w="1440" w:type="dxa"/>
          </w:tcPr>
          <w:p w:rsidR="00F37112" w:rsidRPr="008C1026" w:rsidRDefault="00F37112" w:rsidP="0035115A">
            <w:pPr>
              <w:pStyle w:val="aff"/>
              <w:rPr>
                <w:b w:val="0"/>
                <w:bCs w:val="0"/>
                <w:sz w:val="20"/>
                <w:szCs w:val="20"/>
              </w:rPr>
            </w:pPr>
            <w:r w:rsidRPr="008C1026">
              <w:rPr>
                <w:b w:val="0"/>
                <w:bCs w:val="0"/>
                <w:sz w:val="20"/>
                <w:szCs w:val="20"/>
              </w:rPr>
              <w:t>5 492,9</w:t>
            </w:r>
          </w:p>
        </w:tc>
        <w:tc>
          <w:tcPr>
            <w:tcW w:w="1080" w:type="dxa"/>
          </w:tcPr>
          <w:p w:rsidR="00F37112" w:rsidRPr="008C1026" w:rsidRDefault="00F37112" w:rsidP="0035115A">
            <w:pPr>
              <w:pStyle w:val="aff"/>
              <w:rPr>
                <w:b w:val="0"/>
                <w:bCs w:val="0"/>
                <w:sz w:val="20"/>
                <w:szCs w:val="20"/>
              </w:rPr>
            </w:pPr>
            <w:r w:rsidRPr="008C1026">
              <w:rPr>
                <w:b w:val="0"/>
                <w:bCs w:val="0"/>
                <w:sz w:val="20"/>
                <w:szCs w:val="20"/>
              </w:rPr>
              <w:t>108,5</w:t>
            </w:r>
          </w:p>
        </w:tc>
        <w:tc>
          <w:tcPr>
            <w:tcW w:w="1080" w:type="dxa"/>
          </w:tcPr>
          <w:p w:rsidR="00F37112" w:rsidRPr="008C1026" w:rsidRDefault="00F37112" w:rsidP="0035115A">
            <w:pPr>
              <w:pStyle w:val="aff"/>
              <w:rPr>
                <w:b w:val="0"/>
                <w:bCs w:val="0"/>
                <w:sz w:val="20"/>
                <w:szCs w:val="20"/>
              </w:rPr>
            </w:pPr>
            <w:r w:rsidRPr="008C1026">
              <w:rPr>
                <w:b w:val="0"/>
                <w:bCs w:val="0"/>
                <w:sz w:val="20"/>
                <w:szCs w:val="20"/>
              </w:rPr>
              <w:t>119,4</w:t>
            </w:r>
          </w:p>
        </w:tc>
      </w:tr>
      <w:tr w:rsidR="00F37112" w:rsidRPr="008C1026" w:rsidTr="008C1026">
        <w:trPr>
          <w:jc w:val="center"/>
        </w:trPr>
        <w:tc>
          <w:tcPr>
            <w:tcW w:w="4068" w:type="dxa"/>
          </w:tcPr>
          <w:p w:rsidR="00F37112" w:rsidRPr="008C1026" w:rsidRDefault="00F37112" w:rsidP="0035115A">
            <w:pPr>
              <w:spacing w:after="0" w:line="240" w:lineRule="auto"/>
              <w:jc w:val="both"/>
              <w:rPr>
                <w:rFonts w:ascii="Times New Roman" w:hAnsi="Times New Roman" w:cs="Times New Roman"/>
                <w:bCs/>
                <w:sz w:val="20"/>
                <w:szCs w:val="20"/>
              </w:rPr>
            </w:pPr>
            <w:r w:rsidRPr="008C1026">
              <w:rPr>
                <w:rFonts w:ascii="Times New Roman" w:hAnsi="Times New Roman" w:cs="Times New Roman"/>
                <w:bCs/>
                <w:sz w:val="20"/>
                <w:szCs w:val="20"/>
              </w:rPr>
              <w:t>Доходы от сдачи в аренду имущества, составляющего казну муниципальных районов (за исключением земельных участков)</w:t>
            </w:r>
          </w:p>
        </w:tc>
        <w:tc>
          <w:tcPr>
            <w:tcW w:w="1440" w:type="dxa"/>
          </w:tcPr>
          <w:p w:rsidR="00F37112" w:rsidRPr="008C1026" w:rsidRDefault="00F37112" w:rsidP="0035115A">
            <w:pPr>
              <w:pStyle w:val="aff"/>
              <w:rPr>
                <w:b w:val="0"/>
                <w:bCs w:val="0"/>
                <w:sz w:val="20"/>
                <w:szCs w:val="20"/>
              </w:rPr>
            </w:pPr>
            <w:r w:rsidRPr="008C1026">
              <w:rPr>
                <w:b w:val="0"/>
                <w:bCs w:val="0"/>
                <w:sz w:val="20"/>
                <w:szCs w:val="20"/>
              </w:rPr>
              <w:t>1 245,1</w:t>
            </w:r>
          </w:p>
        </w:tc>
        <w:tc>
          <w:tcPr>
            <w:tcW w:w="1440" w:type="dxa"/>
          </w:tcPr>
          <w:p w:rsidR="00F37112" w:rsidRPr="008C1026" w:rsidRDefault="00F37112" w:rsidP="0035115A">
            <w:pPr>
              <w:pStyle w:val="aff"/>
              <w:rPr>
                <w:b w:val="0"/>
                <w:bCs w:val="0"/>
                <w:sz w:val="20"/>
                <w:szCs w:val="20"/>
              </w:rPr>
            </w:pPr>
            <w:r w:rsidRPr="008C1026">
              <w:rPr>
                <w:b w:val="0"/>
                <w:bCs w:val="0"/>
                <w:sz w:val="20"/>
                <w:szCs w:val="20"/>
              </w:rPr>
              <w:t>1 248,4</w:t>
            </w:r>
          </w:p>
        </w:tc>
        <w:tc>
          <w:tcPr>
            <w:tcW w:w="1440" w:type="dxa"/>
          </w:tcPr>
          <w:p w:rsidR="00F37112" w:rsidRPr="008C1026" w:rsidRDefault="00F37112" w:rsidP="0035115A">
            <w:pPr>
              <w:pStyle w:val="aff"/>
              <w:rPr>
                <w:b w:val="0"/>
                <w:bCs w:val="0"/>
                <w:sz w:val="20"/>
                <w:szCs w:val="20"/>
              </w:rPr>
            </w:pPr>
            <w:r w:rsidRPr="008C1026">
              <w:rPr>
                <w:b w:val="0"/>
                <w:bCs w:val="0"/>
                <w:sz w:val="20"/>
                <w:szCs w:val="20"/>
              </w:rPr>
              <w:t>1 359,9</w:t>
            </w:r>
          </w:p>
        </w:tc>
        <w:tc>
          <w:tcPr>
            <w:tcW w:w="1080" w:type="dxa"/>
          </w:tcPr>
          <w:p w:rsidR="00F37112" w:rsidRPr="008C1026" w:rsidRDefault="00F37112" w:rsidP="0035115A">
            <w:pPr>
              <w:pStyle w:val="aff"/>
              <w:rPr>
                <w:b w:val="0"/>
                <w:bCs w:val="0"/>
                <w:sz w:val="20"/>
                <w:szCs w:val="20"/>
              </w:rPr>
            </w:pPr>
            <w:r w:rsidRPr="008C1026">
              <w:rPr>
                <w:b w:val="0"/>
                <w:bCs w:val="0"/>
                <w:sz w:val="20"/>
                <w:szCs w:val="20"/>
              </w:rPr>
              <w:t>109,2</w:t>
            </w:r>
          </w:p>
        </w:tc>
        <w:tc>
          <w:tcPr>
            <w:tcW w:w="1080" w:type="dxa"/>
          </w:tcPr>
          <w:p w:rsidR="00F37112" w:rsidRPr="008C1026" w:rsidRDefault="00F37112" w:rsidP="0035115A">
            <w:pPr>
              <w:pStyle w:val="aff"/>
              <w:rPr>
                <w:b w:val="0"/>
                <w:bCs w:val="0"/>
                <w:sz w:val="20"/>
                <w:szCs w:val="20"/>
              </w:rPr>
            </w:pPr>
            <w:r w:rsidRPr="008C1026">
              <w:rPr>
                <w:b w:val="0"/>
                <w:bCs w:val="0"/>
                <w:sz w:val="20"/>
                <w:szCs w:val="20"/>
              </w:rPr>
              <w:t>108,9</w:t>
            </w:r>
          </w:p>
        </w:tc>
      </w:tr>
      <w:tr w:rsidR="00F37112" w:rsidRPr="008C1026" w:rsidTr="008C1026">
        <w:trPr>
          <w:jc w:val="center"/>
        </w:trPr>
        <w:tc>
          <w:tcPr>
            <w:tcW w:w="4068" w:type="dxa"/>
          </w:tcPr>
          <w:p w:rsidR="00F37112" w:rsidRPr="008C1026" w:rsidRDefault="00F37112" w:rsidP="0035115A">
            <w:pPr>
              <w:spacing w:after="0" w:line="240" w:lineRule="auto"/>
              <w:jc w:val="both"/>
              <w:rPr>
                <w:rFonts w:ascii="Times New Roman" w:hAnsi="Times New Roman" w:cs="Times New Roman"/>
                <w:bCs/>
                <w:sz w:val="20"/>
                <w:szCs w:val="20"/>
              </w:rPr>
            </w:pPr>
            <w:r w:rsidRPr="008C1026">
              <w:rPr>
                <w:rFonts w:ascii="Times New Roman" w:hAnsi="Times New Roman" w:cs="Times New Roman"/>
                <w:bCs/>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40" w:type="dxa"/>
          </w:tcPr>
          <w:p w:rsidR="00F37112" w:rsidRPr="008C1026" w:rsidRDefault="00F37112" w:rsidP="0035115A">
            <w:pPr>
              <w:pStyle w:val="21"/>
              <w:spacing w:after="0" w:line="240" w:lineRule="auto"/>
              <w:jc w:val="center"/>
              <w:rPr>
                <w:rFonts w:ascii="Times New Roman" w:hAnsi="Times New Roman" w:cs="Times New Roman"/>
                <w:b/>
                <w:bCs/>
                <w:sz w:val="20"/>
                <w:szCs w:val="20"/>
              </w:rPr>
            </w:pPr>
            <w:r w:rsidRPr="008C1026">
              <w:rPr>
                <w:rFonts w:ascii="Times New Roman" w:hAnsi="Times New Roman" w:cs="Times New Roman"/>
                <w:b/>
                <w:bCs/>
                <w:sz w:val="20"/>
                <w:szCs w:val="20"/>
              </w:rPr>
              <w:t>556,7</w:t>
            </w:r>
          </w:p>
        </w:tc>
        <w:tc>
          <w:tcPr>
            <w:tcW w:w="1440" w:type="dxa"/>
          </w:tcPr>
          <w:p w:rsidR="00F37112" w:rsidRPr="008C1026" w:rsidRDefault="00F37112" w:rsidP="0035115A">
            <w:pPr>
              <w:pStyle w:val="21"/>
              <w:spacing w:after="0" w:line="240" w:lineRule="auto"/>
              <w:jc w:val="center"/>
              <w:rPr>
                <w:rFonts w:ascii="Times New Roman" w:hAnsi="Times New Roman" w:cs="Times New Roman"/>
                <w:b/>
                <w:bCs/>
                <w:sz w:val="20"/>
                <w:szCs w:val="20"/>
              </w:rPr>
            </w:pPr>
            <w:r w:rsidRPr="008C1026">
              <w:rPr>
                <w:rFonts w:ascii="Times New Roman" w:hAnsi="Times New Roman" w:cs="Times New Roman"/>
                <w:b/>
                <w:bCs/>
                <w:sz w:val="20"/>
                <w:szCs w:val="20"/>
              </w:rPr>
              <w:t>1677,6</w:t>
            </w:r>
          </w:p>
        </w:tc>
        <w:tc>
          <w:tcPr>
            <w:tcW w:w="1440" w:type="dxa"/>
          </w:tcPr>
          <w:p w:rsidR="00F37112" w:rsidRPr="008C1026" w:rsidRDefault="00F37112" w:rsidP="0035115A">
            <w:pPr>
              <w:pStyle w:val="21"/>
              <w:spacing w:after="0" w:line="240" w:lineRule="auto"/>
              <w:jc w:val="center"/>
              <w:rPr>
                <w:rFonts w:ascii="Times New Roman" w:hAnsi="Times New Roman" w:cs="Times New Roman"/>
                <w:b/>
                <w:bCs/>
                <w:sz w:val="20"/>
                <w:szCs w:val="20"/>
              </w:rPr>
            </w:pPr>
            <w:r w:rsidRPr="008C1026">
              <w:rPr>
                <w:rFonts w:ascii="Times New Roman" w:hAnsi="Times New Roman" w:cs="Times New Roman"/>
                <w:b/>
                <w:bCs/>
                <w:sz w:val="20"/>
                <w:szCs w:val="20"/>
              </w:rPr>
              <w:t>3 341,9</w:t>
            </w:r>
          </w:p>
        </w:tc>
        <w:tc>
          <w:tcPr>
            <w:tcW w:w="1080" w:type="dxa"/>
          </w:tcPr>
          <w:p w:rsidR="00F37112" w:rsidRPr="008C1026" w:rsidRDefault="00F37112" w:rsidP="0035115A">
            <w:pPr>
              <w:pStyle w:val="21"/>
              <w:spacing w:after="0" w:line="240" w:lineRule="auto"/>
              <w:jc w:val="center"/>
              <w:rPr>
                <w:rFonts w:ascii="Times New Roman" w:hAnsi="Times New Roman" w:cs="Times New Roman"/>
                <w:b/>
                <w:bCs/>
                <w:sz w:val="20"/>
                <w:szCs w:val="20"/>
              </w:rPr>
            </w:pPr>
            <w:r w:rsidRPr="008C1026">
              <w:rPr>
                <w:rFonts w:ascii="Times New Roman" w:hAnsi="Times New Roman" w:cs="Times New Roman"/>
                <w:b/>
                <w:bCs/>
                <w:sz w:val="20"/>
                <w:szCs w:val="20"/>
              </w:rPr>
              <w:t>600,3</w:t>
            </w:r>
          </w:p>
        </w:tc>
        <w:tc>
          <w:tcPr>
            <w:tcW w:w="1080" w:type="dxa"/>
          </w:tcPr>
          <w:p w:rsidR="00F37112" w:rsidRPr="008C1026" w:rsidRDefault="00F37112" w:rsidP="0035115A">
            <w:pPr>
              <w:pStyle w:val="21"/>
              <w:spacing w:after="0" w:line="240" w:lineRule="auto"/>
              <w:jc w:val="center"/>
              <w:rPr>
                <w:rFonts w:ascii="Times New Roman" w:hAnsi="Times New Roman" w:cs="Times New Roman"/>
                <w:b/>
                <w:bCs/>
                <w:sz w:val="20"/>
                <w:szCs w:val="20"/>
              </w:rPr>
            </w:pPr>
            <w:r w:rsidRPr="008C1026">
              <w:rPr>
                <w:rFonts w:ascii="Times New Roman" w:hAnsi="Times New Roman" w:cs="Times New Roman"/>
                <w:b/>
                <w:bCs/>
                <w:sz w:val="20"/>
                <w:szCs w:val="20"/>
              </w:rPr>
              <w:t>199,2</w:t>
            </w:r>
          </w:p>
        </w:tc>
      </w:tr>
      <w:tr w:rsidR="00F37112" w:rsidRPr="008C1026" w:rsidTr="008C1026">
        <w:trPr>
          <w:jc w:val="center"/>
        </w:trPr>
        <w:tc>
          <w:tcPr>
            <w:tcW w:w="4068" w:type="dxa"/>
          </w:tcPr>
          <w:p w:rsidR="00F37112" w:rsidRPr="008C1026" w:rsidRDefault="00F37112" w:rsidP="0035115A">
            <w:pPr>
              <w:spacing w:after="0" w:line="240" w:lineRule="auto"/>
              <w:jc w:val="both"/>
              <w:rPr>
                <w:rFonts w:ascii="Times New Roman" w:hAnsi="Times New Roman" w:cs="Times New Roman"/>
                <w:bCs/>
                <w:sz w:val="20"/>
                <w:szCs w:val="20"/>
              </w:rPr>
            </w:pPr>
            <w:r w:rsidRPr="008C1026">
              <w:rPr>
                <w:rFonts w:ascii="Times New Roman" w:hAnsi="Times New Roman" w:cs="Times New Roman"/>
                <w:bCs/>
                <w:sz w:val="20"/>
                <w:szCs w:val="20"/>
              </w:rPr>
              <w:t xml:space="preserve">Доходы от продажи земельных участков, государственная собственность на которые не разграничена и которые расположены в границах </w:t>
            </w:r>
            <w:r w:rsidRPr="008C1026">
              <w:rPr>
                <w:rFonts w:ascii="Times New Roman" w:hAnsi="Times New Roman" w:cs="Times New Roman"/>
                <w:b/>
                <w:bCs/>
                <w:sz w:val="20"/>
                <w:szCs w:val="20"/>
              </w:rPr>
              <w:t xml:space="preserve">городских </w:t>
            </w:r>
            <w:r w:rsidRPr="008C1026">
              <w:rPr>
                <w:rFonts w:ascii="Times New Roman" w:hAnsi="Times New Roman" w:cs="Times New Roman"/>
                <w:bCs/>
                <w:sz w:val="20"/>
                <w:szCs w:val="20"/>
              </w:rPr>
              <w:t>поселений</w:t>
            </w:r>
          </w:p>
        </w:tc>
        <w:tc>
          <w:tcPr>
            <w:tcW w:w="1440" w:type="dxa"/>
          </w:tcPr>
          <w:p w:rsidR="00F37112" w:rsidRPr="008C1026" w:rsidRDefault="00F37112" w:rsidP="0035115A">
            <w:pPr>
              <w:pStyle w:val="aff"/>
              <w:rPr>
                <w:b w:val="0"/>
                <w:bCs w:val="0"/>
                <w:sz w:val="20"/>
                <w:szCs w:val="20"/>
                <w:lang w:val="en-US"/>
              </w:rPr>
            </w:pPr>
            <w:r w:rsidRPr="008C1026">
              <w:rPr>
                <w:b w:val="0"/>
                <w:bCs w:val="0"/>
                <w:sz w:val="20"/>
                <w:szCs w:val="20"/>
              </w:rPr>
              <w:t>1 431,5</w:t>
            </w:r>
          </w:p>
        </w:tc>
        <w:tc>
          <w:tcPr>
            <w:tcW w:w="1440" w:type="dxa"/>
          </w:tcPr>
          <w:p w:rsidR="00F37112" w:rsidRPr="008C1026" w:rsidRDefault="00F37112" w:rsidP="0035115A">
            <w:pPr>
              <w:pStyle w:val="aff"/>
              <w:rPr>
                <w:b w:val="0"/>
                <w:bCs w:val="0"/>
                <w:sz w:val="20"/>
                <w:szCs w:val="20"/>
              </w:rPr>
            </w:pPr>
            <w:r w:rsidRPr="008C1026">
              <w:rPr>
                <w:b w:val="0"/>
                <w:bCs w:val="0"/>
                <w:sz w:val="20"/>
                <w:szCs w:val="20"/>
              </w:rPr>
              <w:t>1 252,6</w:t>
            </w:r>
          </w:p>
        </w:tc>
        <w:tc>
          <w:tcPr>
            <w:tcW w:w="1440" w:type="dxa"/>
          </w:tcPr>
          <w:p w:rsidR="00F37112" w:rsidRPr="008C1026" w:rsidRDefault="00F37112" w:rsidP="0035115A">
            <w:pPr>
              <w:pStyle w:val="aff"/>
              <w:rPr>
                <w:b w:val="0"/>
                <w:bCs w:val="0"/>
                <w:sz w:val="20"/>
                <w:szCs w:val="20"/>
              </w:rPr>
            </w:pPr>
            <w:r w:rsidRPr="008C1026">
              <w:rPr>
                <w:b w:val="0"/>
                <w:bCs w:val="0"/>
                <w:sz w:val="20"/>
                <w:szCs w:val="20"/>
              </w:rPr>
              <w:t>2 508,6</w:t>
            </w:r>
          </w:p>
        </w:tc>
        <w:tc>
          <w:tcPr>
            <w:tcW w:w="1080" w:type="dxa"/>
          </w:tcPr>
          <w:p w:rsidR="00F37112" w:rsidRPr="008C1026" w:rsidRDefault="00F37112" w:rsidP="0035115A">
            <w:pPr>
              <w:pStyle w:val="aff"/>
              <w:rPr>
                <w:b w:val="0"/>
                <w:bCs w:val="0"/>
                <w:sz w:val="20"/>
                <w:szCs w:val="20"/>
              </w:rPr>
            </w:pPr>
            <w:r w:rsidRPr="008C1026">
              <w:rPr>
                <w:b w:val="0"/>
                <w:bCs w:val="0"/>
                <w:sz w:val="20"/>
                <w:szCs w:val="20"/>
              </w:rPr>
              <w:t>175,2</w:t>
            </w:r>
          </w:p>
        </w:tc>
        <w:tc>
          <w:tcPr>
            <w:tcW w:w="1080" w:type="dxa"/>
          </w:tcPr>
          <w:p w:rsidR="00F37112" w:rsidRPr="008C1026" w:rsidRDefault="00F37112" w:rsidP="0035115A">
            <w:pPr>
              <w:pStyle w:val="aff"/>
              <w:rPr>
                <w:b w:val="0"/>
                <w:bCs w:val="0"/>
                <w:sz w:val="20"/>
                <w:szCs w:val="20"/>
              </w:rPr>
            </w:pPr>
            <w:r w:rsidRPr="008C1026">
              <w:rPr>
                <w:b w:val="0"/>
                <w:bCs w:val="0"/>
                <w:sz w:val="20"/>
                <w:szCs w:val="20"/>
              </w:rPr>
              <w:t>200.2</w:t>
            </w:r>
          </w:p>
        </w:tc>
      </w:tr>
      <w:tr w:rsidR="00F37112" w:rsidRPr="008C1026" w:rsidTr="008C1026">
        <w:trPr>
          <w:jc w:val="center"/>
        </w:trPr>
        <w:tc>
          <w:tcPr>
            <w:tcW w:w="4068" w:type="dxa"/>
          </w:tcPr>
          <w:p w:rsidR="00F37112" w:rsidRPr="008C1026" w:rsidRDefault="00F37112" w:rsidP="0035115A">
            <w:pPr>
              <w:spacing w:after="0" w:line="240" w:lineRule="auto"/>
              <w:jc w:val="both"/>
              <w:rPr>
                <w:rFonts w:ascii="Times New Roman" w:hAnsi="Times New Roman" w:cs="Times New Roman"/>
                <w:bCs/>
                <w:sz w:val="20"/>
                <w:szCs w:val="20"/>
              </w:rPr>
            </w:pPr>
            <w:r w:rsidRPr="008C1026">
              <w:rPr>
                <w:rFonts w:ascii="Times New Roman" w:hAnsi="Times New Roman" w:cs="Times New Roman"/>
                <w:bCs/>
                <w:sz w:val="20"/>
                <w:szCs w:val="20"/>
              </w:rPr>
              <w:t xml:space="preserve">Доходы от продажи земельных участков, государственная собственность на которые не разграничена и которые расположены в границах </w:t>
            </w:r>
            <w:r w:rsidRPr="008C1026">
              <w:rPr>
                <w:rFonts w:ascii="Times New Roman" w:hAnsi="Times New Roman" w:cs="Times New Roman"/>
                <w:b/>
                <w:bCs/>
                <w:sz w:val="20"/>
                <w:szCs w:val="20"/>
              </w:rPr>
              <w:t>сельских</w:t>
            </w:r>
            <w:r w:rsidRPr="008C1026">
              <w:rPr>
                <w:rFonts w:ascii="Times New Roman" w:hAnsi="Times New Roman" w:cs="Times New Roman"/>
                <w:bCs/>
                <w:sz w:val="20"/>
                <w:szCs w:val="20"/>
              </w:rPr>
              <w:t xml:space="preserve"> </w:t>
            </w:r>
            <w:r w:rsidRPr="008C1026">
              <w:rPr>
                <w:rFonts w:ascii="Times New Roman" w:hAnsi="Times New Roman" w:cs="Times New Roman"/>
                <w:b/>
                <w:bCs/>
                <w:sz w:val="20"/>
                <w:szCs w:val="20"/>
              </w:rPr>
              <w:t>поселений и межселенных территорий муниципальных районов</w:t>
            </w:r>
          </w:p>
        </w:tc>
        <w:tc>
          <w:tcPr>
            <w:tcW w:w="1440" w:type="dxa"/>
          </w:tcPr>
          <w:p w:rsidR="00F37112" w:rsidRPr="008C1026" w:rsidRDefault="00F37112" w:rsidP="0035115A">
            <w:pPr>
              <w:pStyle w:val="aff"/>
              <w:rPr>
                <w:b w:val="0"/>
                <w:bCs w:val="0"/>
                <w:sz w:val="20"/>
                <w:szCs w:val="20"/>
              </w:rPr>
            </w:pPr>
            <w:r w:rsidRPr="008C1026">
              <w:rPr>
                <w:b w:val="0"/>
                <w:bCs w:val="0"/>
                <w:sz w:val="20"/>
                <w:szCs w:val="20"/>
              </w:rPr>
              <w:t>17 230,1</w:t>
            </w:r>
          </w:p>
        </w:tc>
        <w:tc>
          <w:tcPr>
            <w:tcW w:w="1440" w:type="dxa"/>
          </w:tcPr>
          <w:p w:rsidR="00F37112" w:rsidRPr="008C1026" w:rsidRDefault="00F37112" w:rsidP="0035115A">
            <w:pPr>
              <w:pStyle w:val="aff"/>
              <w:rPr>
                <w:b w:val="0"/>
                <w:bCs w:val="0"/>
                <w:sz w:val="20"/>
                <w:szCs w:val="20"/>
              </w:rPr>
            </w:pPr>
            <w:r w:rsidRPr="008C1026">
              <w:rPr>
                <w:b w:val="0"/>
                <w:bCs w:val="0"/>
                <w:sz w:val="20"/>
                <w:szCs w:val="20"/>
              </w:rPr>
              <w:t>240,4</w:t>
            </w:r>
          </w:p>
        </w:tc>
        <w:tc>
          <w:tcPr>
            <w:tcW w:w="1440" w:type="dxa"/>
          </w:tcPr>
          <w:p w:rsidR="00F37112" w:rsidRPr="008C1026" w:rsidRDefault="00F37112" w:rsidP="0035115A">
            <w:pPr>
              <w:pStyle w:val="aff"/>
              <w:rPr>
                <w:b w:val="0"/>
                <w:bCs w:val="0"/>
                <w:sz w:val="20"/>
                <w:szCs w:val="20"/>
              </w:rPr>
            </w:pPr>
            <w:r w:rsidRPr="008C1026">
              <w:rPr>
                <w:b w:val="0"/>
                <w:bCs w:val="0"/>
                <w:sz w:val="20"/>
                <w:szCs w:val="20"/>
              </w:rPr>
              <w:t>2 006,1</w:t>
            </w:r>
          </w:p>
        </w:tc>
        <w:tc>
          <w:tcPr>
            <w:tcW w:w="1080" w:type="dxa"/>
          </w:tcPr>
          <w:p w:rsidR="00F37112" w:rsidRPr="008C1026" w:rsidRDefault="00F37112" w:rsidP="0035115A">
            <w:pPr>
              <w:pStyle w:val="aff"/>
              <w:rPr>
                <w:b w:val="0"/>
                <w:bCs w:val="0"/>
                <w:sz w:val="20"/>
                <w:szCs w:val="20"/>
              </w:rPr>
            </w:pPr>
            <w:r w:rsidRPr="008C1026">
              <w:rPr>
                <w:b w:val="0"/>
                <w:bCs w:val="0"/>
                <w:sz w:val="20"/>
                <w:szCs w:val="20"/>
              </w:rPr>
              <w:t>11,6</w:t>
            </w:r>
          </w:p>
        </w:tc>
        <w:tc>
          <w:tcPr>
            <w:tcW w:w="1080" w:type="dxa"/>
          </w:tcPr>
          <w:p w:rsidR="00F37112" w:rsidRPr="008C1026" w:rsidRDefault="00F37112" w:rsidP="0035115A">
            <w:pPr>
              <w:pStyle w:val="aff"/>
              <w:rPr>
                <w:b w:val="0"/>
                <w:bCs w:val="0"/>
                <w:sz w:val="20"/>
                <w:szCs w:val="20"/>
              </w:rPr>
            </w:pPr>
            <w:r w:rsidRPr="008C1026">
              <w:rPr>
                <w:b w:val="0"/>
                <w:bCs w:val="0"/>
                <w:sz w:val="20"/>
                <w:szCs w:val="20"/>
              </w:rPr>
              <w:t>834,5</w:t>
            </w:r>
          </w:p>
        </w:tc>
      </w:tr>
      <w:tr w:rsidR="00F37112" w:rsidRPr="008C1026" w:rsidTr="008C1026">
        <w:trPr>
          <w:jc w:val="center"/>
        </w:trPr>
        <w:tc>
          <w:tcPr>
            <w:tcW w:w="4068" w:type="dxa"/>
          </w:tcPr>
          <w:p w:rsidR="00F37112" w:rsidRPr="008C1026" w:rsidRDefault="00F37112" w:rsidP="0035115A">
            <w:pPr>
              <w:spacing w:after="0" w:line="240" w:lineRule="auto"/>
              <w:jc w:val="both"/>
              <w:rPr>
                <w:rFonts w:ascii="Times New Roman" w:hAnsi="Times New Roman" w:cs="Times New Roman"/>
                <w:bCs/>
                <w:sz w:val="20"/>
                <w:szCs w:val="20"/>
              </w:rPr>
            </w:pPr>
            <w:r w:rsidRPr="008C1026">
              <w:rPr>
                <w:rFonts w:ascii="Times New Roman" w:hAnsi="Times New Roman" w:cs="Times New Roman"/>
                <w:bCs/>
                <w:sz w:val="20"/>
                <w:szCs w:val="20"/>
              </w:rPr>
              <w:t xml:space="preserve">Доходы от продажи земельных участков, находящихся в собственности муниципальных районов (за исключением </w:t>
            </w:r>
            <w:r w:rsidRPr="008C1026">
              <w:rPr>
                <w:rFonts w:ascii="Times New Roman" w:hAnsi="Times New Roman" w:cs="Times New Roman"/>
                <w:bCs/>
                <w:sz w:val="20"/>
                <w:szCs w:val="20"/>
              </w:rPr>
              <w:lastRenderedPageBreak/>
              <w:t>земельных участков муниципальных бюджетных и автономных учреждений)</w:t>
            </w:r>
          </w:p>
        </w:tc>
        <w:tc>
          <w:tcPr>
            <w:tcW w:w="1440" w:type="dxa"/>
          </w:tcPr>
          <w:p w:rsidR="00F37112" w:rsidRPr="008C1026" w:rsidRDefault="00F37112" w:rsidP="0035115A">
            <w:pPr>
              <w:pStyle w:val="aff"/>
              <w:rPr>
                <w:b w:val="0"/>
                <w:bCs w:val="0"/>
                <w:sz w:val="20"/>
                <w:szCs w:val="20"/>
              </w:rPr>
            </w:pPr>
            <w:r w:rsidRPr="008C1026">
              <w:rPr>
                <w:b w:val="0"/>
                <w:bCs w:val="0"/>
                <w:sz w:val="20"/>
                <w:szCs w:val="20"/>
              </w:rPr>
              <w:lastRenderedPageBreak/>
              <w:t>0,0</w:t>
            </w:r>
          </w:p>
        </w:tc>
        <w:tc>
          <w:tcPr>
            <w:tcW w:w="1440" w:type="dxa"/>
          </w:tcPr>
          <w:p w:rsidR="00F37112" w:rsidRPr="008C1026" w:rsidRDefault="00F37112" w:rsidP="0035115A">
            <w:pPr>
              <w:pStyle w:val="aff"/>
              <w:rPr>
                <w:b w:val="0"/>
                <w:bCs w:val="0"/>
                <w:sz w:val="20"/>
                <w:szCs w:val="20"/>
              </w:rPr>
            </w:pPr>
            <w:r w:rsidRPr="008C1026">
              <w:rPr>
                <w:b w:val="0"/>
                <w:bCs w:val="0"/>
                <w:sz w:val="20"/>
                <w:szCs w:val="20"/>
              </w:rPr>
              <w:t>0,0</w:t>
            </w:r>
          </w:p>
        </w:tc>
        <w:tc>
          <w:tcPr>
            <w:tcW w:w="1440" w:type="dxa"/>
          </w:tcPr>
          <w:p w:rsidR="00F37112" w:rsidRPr="008C1026" w:rsidRDefault="00F37112" w:rsidP="0035115A">
            <w:pPr>
              <w:pStyle w:val="aff"/>
              <w:rPr>
                <w:b w:val="0"/>
                <w:bCs w:val="0"/>
                <w:sz w:val="20"/>
                <w:szCs w:val="20"/>
              </w:rPr>
            </w:pPr>
            <w:r w:rsidRPr="008C1026">
              <w:rPr>
                <w:b w:val="0"/>
                <w:bCs w:val="0"/>
                <w:sz w:val="20"/>
                <w:szCs w:val="20"/>
              </w:rPr>
              <w:t>0,0</w:t>
            </w:r>
          </w:p>
        </w:tc>
        <w:tc>
          <w:tcPr>
            <w:tcW w:w="1080" w:type="dxa"/>
          </w:tcPr>
          <w:p w:rsidR="00F37112" w:rsidRPr="008C1026" w:rsidRDefault="00F37112" w:rsidP="0035115A">
            <w:pPr>
              <w:pStyle w:val="aff"/>
              <w:rPr>
                <w:b w:val="0"/>
                <w:bCs w:val="0"/>
                <w:sz w:val="20"/>
                <w:szCs w:val="20"/>
              </w:rPr>
            </w:pPr>
            <w:r w:rsidRPr="008C1026">
              <w:rPr>
                <w:b w:val="0"/>
                <w:bCs w:val="0"/>
                <w:sz w:val="20"/>
                <w:szCs w:val="20"/>
              </w:rPr>
              <w:t>0</w:t>
            </w:r>
          </w:p>
        </w:tc>
        <w:tc>
          <w:tcPr>
            <w:tcW w:w="1080" w:type="dxa"/>
          </w:tcPr>
          <w:p w:rsidR="00F37112" w:rsidRPr="008C1026" w:rsidRDefault="00F37112" w:rsidP="0035115A">
            <w:pPr>
              <w:pStyle w:val="aff"/>
              <w:rPr>
                <w:b w:val="0"/>
                <w:bCs w:val="0"/>
                <w:sz w:val="20"/>
                <w:szCs w:val="20"/>
              </w:rPr>
            </w:pPr>
            <w:r w:rsidRPr="008C1026">
              <w:rPr>
                <w:b w:val="0"/>
                <w:bCs w:val="0"/>
                <w:sz w:val="20"/>
                <w:szCs w:val="20"/>
              </w:rPr>
              <w:t>0</w:t>
            </w:r>
          </w:p>
        </w:tc>
      </w:tr>
      <w:tr w:rsidR="00F37112" w:rsidRPr="008C1026" w:rsidTr="00F37112">
        <w:trPr>
          <w:trHeight w:val="357"/>
          <w:jc w:val="center"/>
        </w:trPr>
        <w:tc>
          <w:tcPr>
            <w:tcW w:w="4068" w:type="dxa"/>
            <w:vAlign w:val="center"/>
          </w:tcPr>
          <w:p w:rsidR="00F37112" w:rsidRPr="008C1026" w:rsidRDefault="00F37112" w:rsidP="00F37112">
            <w:pPr>
              <w:spacing w:after="0" w:line="240" w:lineRule="auto"/>
              <w:jc w:val="center"/>
              <w:rPr>
                <w:rFonts w:ascii="Times New Roman" w:hAnsi="Times New Roman" w:cs="Times New Roman"/>
                <w:bCs/>
                <w:sz w:val="20"/>
                <w:szCs w:val="20"/>
              </w:rPr>
            </w:pPr>
            <w:r w:rsidRPr="008C1026">
              <w:rPr>
                <w:rFonts w:ascii="Times New Roman" w:hAnsi="Times New Roman" w:cs="Times New Roman"/>
                <w:b/>
                <w:bCs/>
                <w:sz w:val="20"/>
                <w:szCs w:val="20"/>
              </w:rPr>
              <w:t>Итого:</w:t>
            </w:r>
          </w:p>
        </w:tc>
        <w:tc>
          <w:tcPr>
            <w:tcW w:w="1440" w:type="dxa"/>
            <w:vAlign w:val="center"/>
          </w:tcPr>
          <w:p w:rsidR="00F37112" w:rsidRPr="008C1026" w:rsidRDefault="00F37112" w:rsidP="00F37112">
            <w:pPr>
              <w:pStyle w:val="aff"/>
              <w:rPr>
                <w:b w:val="0"/>
                <w:bCs w:val="0"/>
                <w:sz w:val="20"/>
                <w:szCs w:val="20"/>
              </w:rPr>
            </w:pPr>
            <w:r w:rsidRPr="008C1026">
              <w:rPr>
                <w:b w:val="0"/>
                <w:bCs w:val="0"/>
                <w:sz w:val="20"/>
                <w:szCs w:val="20"/>
              </w:rPr>
              <w:t>27 238,5</w:t>
            </w:r>
          </w:p>
        </w:tc>
        <w:tc>
          <w:tcPr>
            <w:tcW w:w="1440" w:type="dxa"/>
            <w:vAlign w:val="center"/>
          </w:tcPr>
          <w:p w:rsidR="00F37112" w:rsidRPr="008C1026" w:rsidRDefault="00F37112" w:rsidP="00F37112">
            <w:pPr>
              <w:pStyle w:val="aff"/>
              <w:rPr>
                <w:b w:val="0"/>
                <w:bCs w:val="0"/>
                <w:sz w:val="20"/>
                <w:szCs w:val="20"/>
              </w:rPr>
            </w:pPr>
            <w:r w:rsidRPr="008C1026">
              <w:rPr>
                <w:b w:val="0"/>
                <w:bCs w:val="0"/>
                <w:sz w:val="20"/>
                <w:szCs w:val="20"/>
              </w:rPr>
              <w:t>10 533,6</w:t>
            </w:r>
          </w:p>
        </w:tc>
        <w:tc>
          <w:tcPr>
            <w:tcW w:w="1440" w:type="dxa"/>
            <w:vAlign w:val="center"/>
          </w:tcPr>
          <w:p w:rsidR="00F37112" w:rsidRPr="008C1026" w:rsidRDefault="00F37112" w:rsidP="00F37112">
            <w:pPr>
              <w:pStyle w:val="aff"/>
              <w:rPr>
                <w:b w:val="0"/>
                <w:bCs w:val="0"/>
                <w:sz w:val="20"/>
                <w:szCs w:val="20"/>
              </w:rPr>
            </w:pPr>
            <w:r w:rsidRPr="008C1026">
              <w:rPr>
                <w:b w:val="0"/>
                <w:bCs w:val="0"/>
                <w:sz w:val="20"/>
                <w:szCs w:val="20"/>
              </w:rPr>
              <w:t>16 043,8</w:t>
            </w:r>
          </w:p>
        </w:tc>
        <w:tc>
          <w:tcPr>
            <w:tcW w:w="1080" w:type="dxa"/>
            <w:vAlign w:val="center"/>
          </w:tcPr>
          <w:p w:rsidR="00F37112" w:rsidRPr="008C1026" w:rsidRDefault="00F37112" w:rsidP="00F37112">
            <w:pPr>
              <w:pStyle w:val="aff"/>
              <w:rPr>
                <w:b w:val="0"/>
                <w:bCs w:val="0"/>
                <w:sz w:val="20"/>
                <w:szCs w:val="20"/>
              </w:rPr>
            </w:pPr>
            <w:r w:rsidRPr="008C1026">
              <w:rPr>
                <w:b w:val="0"/>
                <w:bCs w:val="0"/>
                <w:sz w:val="20"/>
                <w:szCs w:val="20"/>
              </w:rPr>
              <w:t>58,9</w:t>
            </w:r>
          </w:p>
        </w:tc>
        <w:tc>
          <w:tcPr>
            <w:tcW w:w="1080" w:type="dxa"/>
            <w:vAlign w:val="center"/>
          </w:tcPr>
          <w:p w:rsidR="00F37112" w:rsidRPr="008C1026" w:rsidRDefault="00F37112" w:rsidP="00F37112">
            <w:pPr>
              <w:pStyle w:val="aff"/>
              <w:rPr>
                <w:b w:val="0"/>
                <w:bCs w:val="0"/>
                <w:sz w:val="20"/>
                <w:szCs w:val="20"/>
              </w:rPr>
            </w:pPr>
            <w:r w:rsidRPr="008C1026">
              <w:rPr>
                <w:b w:val="0"/>
                <w:bCs w:val="0"/>
                <w:sz w:val="20"/>
                <w:szCs w:val="20"/>
              </w:rPr>
              <w:t>152,3</w:t>
            </w:r>
          </w:p>
        </w:tc>
      </w:tr>
    </w:tbl>
    <w:p w:rsidR="008C1026" w:rsidRPr="008F6137" w:rsidRDefault="008C1026" w:rsidP="009068B0">
      <w:pPr>
        <w:spacing w:after="0" w:line="240" w:lineRule="auto"/>
        <w:ind w:firstLine="709"/>
        <w:jc w:val="both"/>
        <w:rPr>
          <w:rFonts w:ascii="Times New Roman" w:hAnsi="Times New Roman"/>
          <w:sz w:val="28"/>
          <w:szCs w:val="28"/>
        </w:rPr>
      </w:pPr>
    </w:p>
    <w:p w:rsidR="008C1026" w:rsidRPr="00046B4E" w:rsidRDefault="008C1026" w:rsidP="009068B0">
      <w:pPr>
        <w:pStyle w:val="aff"/>
        <w:ind w:firstLine="709"/>
        <w:jc w:val="both"/>
        <w:rPr>
          <w:b w:val="0"/>
          <w:sz w:val="28"/>
          <w:szCs w:val="28"/>
        </w:rPr>
      </w:pPr>
      <w:r w:rsidRPr="008F6137">
        <w:rPr>
          <w:b w:val="0"/>
          <w:bCs w:val="0"/>
          <w:sz w:val="28"/>
        </w:rPr>
        <w:t>В 202</w:t>
      </w:r>
      <w:r>
        <w:rPr>
          <w:b w:val="0"/>
          <w:bCs w:val="0"/>
          <w:sz w:val="28"/>
        </w:rPr>
        <w:t>4</w:t>
      </w:r>
      <w:r w:rsidRPr="008F6137">
        <w:rPr>
          <w:b w:val="0"/>
          <w:bCs w:val="0"/>
          <w:sz w:val="28"/>
        </w:rPr>
        <w:t xml:space="preserve"> году действовало </w:t>
      </w:r>
      <w:r>
        <w:rPr>
          <w:b w:val="0"/>
          <w:bCs w:val="0"/>
          <w:sz w:val="28"/>
        </w:rPr>
        <w:t>9</w:t>
      </w:r>
      <w:r w:rsidRPr="008F6137">
        <w:rPr>
          <w:b w:val="0"/>
          <w:bCs w:val="0"/>
          <w:sz w:val="28"/>
        </w:rPr>
        <w:t>83 договора аренды земельных участков</w:t>
      </w:r>
      <w:r>
        <w:rPr>
          <w:b w:val="0"/>
          <w:bCs w:val="0"/>
          <w:sz w:val="28"/>
        </w:rPr>
        <w:t>. П</w:t>
      </w:r>
      <w:r w:rsidRPr="008F6137">
        <w:rPr>
          <w:b w:val="0"/>
          <w:bCs w:val="0"/>
          <w:sz w:val="28"/>
        </w:rPr>
        <w:t>роведено 1</w:t>
      </w:r>
      <w:r>
        <w:rPr>
          <w:b w:val="0"/>
          <w:bCs w:val="0"/>
          <w:sz w:val="28"/>
        </w:rPr>
        <w:t>3</w:t>
      </w:r>
      <w:r w:rsidRPr="008F6137">
        <w:rPr>
          <w:b w:val="0"/>
          <w:bCs w:val="0"/>
          <w:sz w:val="28"/>
        </w:rPr>
        <w:t xml:space="preserve"> аукционов, из них на право заключения договоров аренды земельных участков </w:t>
      </w:r>
      <w:r w:rsidR="006E39FF">
        <w:rPr>
          <w:b w:val="0"/>
          <w:bCs w:val="0"/>
          <w:sz w:val="28"/>
        </w:rPr>
        <w:t>–</w:t>
      </w:r>
      <w:r w:rsidRPr="008F6137">
        <w:rPr>
          <w:b w:val="0"/>
          <w:bCs w:val="0"/>
          <w:sz w:val="28"/>
        </w:rPr>
        <w:t xml:space="preserve"> 1</w:t>
      </w:r>
      <w:r>
        <w:rPr>
          <w:b w:val="0"/>
          <w:bCs w:val="0"/>
          <w:sz w:val="28"/>
        </w:rPr>
        <w:t>2</w:t>
      </w:r>
      <w:r w:rsidRPr="008F6137">
        <w:rPr>
          <w:b w:val="0"/>
          <w:bCs w:val="0"/>
          <w:sz w:val="28"/>
        </w:rPr>
        <w:t xml:space="preserve">, по продаже земельных участков </w:t>
      </w:r>
      <w:r w:rsidR="006E39FF">
        <w:rPr>
          <w:b w:val="0"/>
          <w:bCs w:val="0"/>
          <w:sz w:val="28"/>
        </w:rPr>
        <w:t>–</w:t>
      </w:r>
      <w:r w:rsidRPr="008F6137">
        <w:rPr>
          <w:b w:val="0"/>
          <w:bCs w:val="0"/>
          <w:sz w:val="28"/>
        </w:rPr>
        <w:t xml:space="preserve"> </w:t>
      </w:r>
      <w:r>
        <w:rPr>
          <w:b w:val="0"/>
          <w:bCs w:val="0"/>
          <w:sz w:val="28"/>
        </w:rPr>
        <w:t>1</w:t>
      </w:r>
      <w:r w:rsidRPr="008F6137">
        <w:rPr>
          <w:b w:val="0"/>
          <w:bCs w:val="0"/>
          <w:sz w:val="28"/>
        </w:rPr>
        <w:t>.</w:t>
      </w:r>
      <w:r>
        <w:rPr>
          <w:b w:val="0"/>
          <w:bCs w:val="0"/>
          <w:sz w:val="28"/>
        </w:rPr>
        <w:t xml:space="preserve"> З</w:t>
      </w:r>
      <w:r w:rsidRPr="008F6137">
        <w:rPr>
          <w:b w:val="0"/>
          <w:bCs w:val="0"/>
          <w:sz w:val="28"/>
        </w:rPr>
        <w:t xml:space="preserve">аключен </w:t>
      </w:r>
      <w:r>
        <w:rPr>
          <w:b w:val="0"/>
          <w:bCs w:val="0"/>
          <w:sz w:val="28"/>
        </w:rPr>
        <w:t>141</w:t>
      </w:r>
      <w:r w:rsidRPr="008F6137">
        <w:rPr>
          <w:b w:val="0"/>
          <w:bCs w:val="0"/>
          <w:sz w:val="28"/>
        </w:rPr>
        <w:t xml:space="preserve"> договор аренды земельных участков, из них </w:t>
      </w:r>
      <w:r>
        <w:rPr>
          <w:b w:val="0"/>
          <w:bCs w:val="0"/>
          <w:sz w:val="28"/>
        </w:rPr>
        <w:t>24</w:t>
      </w:r>
      <w:r w:rsidRPr="008F6137">
        <w:rPr>
          <w:b w:val="0"/>
          <w:bCs w:val="0"/>
          <w:sz w:val="28"/>
        </w:rPr>
        <w:t xml:space="preserve"> договор</w:t>
      </w:r>
      <w:r>
        <w:rPr>
          <w:b w:val="0"/>
          <w:bCs w:val="0"/>
          <w:sz w:val="28"/>
        </w:rPr>
        <w:t>а</w:t>
      </w:r>
      <w:r w:rsidRPr="008F6137">
        <w:rPr>
          <w:b w:val="0"/>
          <w:bCs w:val="0"/>
          <w:sz w:val="28"/>
        </w:rPr>
        <w:t xml:space="preserve"> заключено по результатам аукционов по продаже права на заключение договоров аренды земельных участков</w:t>
      </w:r>
      <w:r>
        <w:rPr>
          <w:b w:val="0"/>
          <w:bCs w:val="0"/>
          <w:sz w:val="28"/>
        </w:rPr>
        <w:t xml:space="preserve">, государственная собственность на которые не разграничена и которые расположены на территории муниципального </w:t>
      </w:r>
      <w:r w:rsidR="006E39FF">
        <w:rPr>
          <w:b w:val="0"/>
          <w:bCs w:val="0"/>
          <w:sz w:val="28"/>
        </w:rPr>
        <w:t>округа</w:t>
      </w:r>
      <w:r w:rsidRPr="008F6137">
        <w:rPr>
          <w:b w:val="0"/>
          <w:bCs w:val="0"/>
          <w:sz w:val="28"/>
        </w:rPr>
        <w:t xml:space="preserve">. </w:t>
      </w:r>
      <w:r>
        <w:rPr>
          <w:b w:val="0"/>
          <w:bCs w:val="0"/>
          <w:sz w:val="28"/>
        </w:rPr>
        <w:t>В</w:t>
      </w:r>
      <w:r w:rsidRPr="008F6137">
        <w:rPr>
          <w:b w:val="0"/>
          <w:bCs w:val="0"/>
          <w:sz w:val="28"/>
        </w:rPr>
        <w:t>елась претензионная работа</w:t>
      </w:r>
      <w:r w:rsidRPr="00046B4E">
        <w:rPr>
          <w:b w:val="0"/>
          <w:sz w:val="28"/>
          <w:szCs w:val="28"/>
        </w:rPr>
        <w:t xml:space="preserve">: арендаторам земельных участков направлено </w:t>
      </w:r>
      <w:r>
        <w:rPr>
          <w:b w:val="0"/>
          <w:sz w:val="28"/>
          <w:szCs w:val="28"/>
        </w:rPr>
        <w:t xml:space="preserve">56 </w:t>
      </w:r>
      <w:r w:rsidRPr="00046B4E">
        <w:rPr>
          <w:b w:val="0"/>
          <w:sz w:val="28"/>
          <w:szCs w:val="28"/>
        </w:rPr>
        <w:t xml:space="preserve">претензий за аренду земельных участков на сумму </w:t>
      </w:r>
      <w:r>
        <w:rPr>
          <w:b w:val="0"/>
          <w:sz w:val="28"/>
          <w:szCs w:val="28"/>
        </w:rPr>
        <w:t>392,</w:t>
      </w:r>
      <w:r w:rsidRPr="001B245F">
        <w:rPr>
          <w:b w:val="0"/>
          <w:sz w:val="28"/>
          <w:szCs w:val="28"/>
        </w:rPr>
        <w:t>6</w:t>
      </w:r>
      <w:r>
        <w:rPr>
          <w:b w:val="0"/>
          <w:sz w:val="28"/>
          <w:szCs w:val="28"/>
        </w:rPr>
        <w:t xml:space="preserve"> тыс. р</w:t>
      </w:r>
      <w:r w:rsidRPr="00046B4E">
        <w:rPr>
          <w:b w:val="0"/>
          <w:sz w:val="28"/>
          <w:szCs w:val="28"/>
        </w:rPr>
        <w:t xml:space="preserve">уб., пени  </w:t>
      </w:r>
      <w:r>
        <w:rPr>
          <w:b w:val="0"/>
          <w:sz w:val="28"/>
          <w:szCs w:val="28"/>
        </w:rPr>
        <w:t xml:space="preserve">311,2 тыс. </w:t>
      </w:r>
      <w:r w:rsidRPr="00046B4E">
        <w:rPr>
          <w:b w:val="0"/>
          <w:sz w:val="28"/>
          <w:szCs w:val="28"/>
        </w:rPr>
        <w:t>руб.</w:t>
      </w:r>
      <w:r>
        <w:rPr>
          <w:b w:val="0"/>
          <w:sz w:val="28"/>
          <w:szCs w:val="28"/>
        </w:rPr>
        <w:t>,</w:t>
      </w:r>
      <w:r w:rsidRPr="00046B4E">
        <w:rPr>
          <w:b w:val="0"/>
          <w:sz w:val="28"/>
          <w:szCs w:val="28"/>
        </w:rPr>
        <w:t xml:space="preserve"> оплачен</w:t>
      </w:r>
      <w:r>
        <w:rPr>
          <w:b w:val="0"/>
          <w:sz w:val="28"/>
          <w:szCs w:val="28"/>
        </w:rPr>
        <w:t>а</w:t>
      </w:r>
      <w:r w:rsidRPr="00046B4E">
        <w:rPr>
          <w:b w:val="0"/>
          <w:sz w:val="28"/>
          <w:szCs w:val="28"/>
        </w:rPr>
        <w:t xml:space="preserve"> задолженность по данным претензиям на сумму </w:t>
      </w:r>
      <w:r>
        <w:rPr>
          <w:b w:val="0"/>
          <w:sz w:val="28"/>
          <w:szCs w:val="28"/>
        </w:rPr>
        <w:t xml:space="preserve">153,5 тыс. </w:t>
      </w:r>
      <w:r w:rsidRPr="00046B4E">
        <w:rPr>
          <w:b w:val="0"/>
          <w:sz w:val="28"/>
          <w:szCs w:val="28"/>
        </w:rPr>
        <w:t xml:space="preserve">руб., пени </w:t>
      </w:r>
      <w:r>
        <w:rPr>
          <w:b w:val="0"/>
          <w:sz w:val="28"/>
          <w:szCs w:val="28"/>
        </w:rPr>
        <w:t>–</w:t>
      </w:r>
      <w:r w:rsidRPr="00046B4E">
        <w:rPr>
          <w:b w:val="0"/>
          <w:sz w:val="28"/>
          <w:szCs w:val="28"/>
        </w:rPr>
        <w:t xml:space="preserve"> </w:t>
      </w:r>
      <w:r>
        <w:rPr>
          <w:b w:val="0"/>
          <w:sz w:val="28"/>
          <w:szCs w:val="28"/>
        </w:rPr>
        <w:t>38,8 тыс.</w:t>
      </w:r>
      <w:r w:rsidRPr="00046B4E">
        <w:rPr>
          <w:b w:val="0"/>
          <w:sz w:val="28"/>
          <w:szCs w:val="28"/>
        </w:rPr>
        <w:t xml:space="preserve"> руб.;</w:t>
      </w:r>
      <w:r>
        <w:rPr>
          <w:b w:val="0"/>
          <w:sz w:val="28"/>
          <w:szCs w:val="28"/>
        </w:rPr>
        <w:t xml:space="preserve"> </w:t>
      </w:r>
      <w:r w:rsidRPr="00046B4E">
        <w:rPr>
          <w:b w:val="0"/>
          <w:sz w:val="28"/>
          <w:szCs w:val="28"/>
        </w:rPr>
        <w:t xml:space="preserve">на основании </w:t>
      </w:r>
      <w:r>
        <w:rPr>
          <w:b w:val="0"/>
          <w:sz w:val="28"/>
          <w:szCs w:val="28"/>
        </w:rPr>
        <w:t xml:space="preserve">4 </w:t>
      </w:r>
      <w:r w:rsidRPr="00046B4E">
        <w:rPr>
          <w:b w:val="0"/>
          <w:sz w:val="28"/>
          <w:szCs w:val="28"/>
        </w:rPr>
        <w:t>решени</w:t>
      </w:r>
      <w:r>
        <w:rPr>
          <w:b w:val="0"/>
          <w:sz w:val="28"/>
          <w:szCs w:val="28"/>
        </w:rPr>
        <w:t>й</w:t>
      </w:r>
      <w:r w:rsidRPr="00046B4E">
        <w:rPr>
          <w:b w:val="0"/>
          <w:sz w:val="28"/>
          <w:szCs w:val="28"/>
        </w:rPr>
        <w:t xml:space="preserve"> Дорогобужского районного суда Смоленской области открыто исполнительное производство о взыскании задолженности по арендной плате по договор</w:t>
      </w:r>
      <w:r>
        <w:rPr>
          <w:b w:val="0"/>
          <w:sz w:val="28"/>
          <w:szCs w:val="28"/>
        </w:rPr>
        <w:t>ам</w:t>
      </w:r>
      <w:r w:rsidRPr="00046B4E">
        <w:rPr>
          <w:b w:val="0"/>
          <w:sz w:val="28"/>
          <w:szCs w:val="28"/>
        </w:rPr>
        <w:t xml:space="preserve"> аренды земельн</w:t>
      </w:r>
      <w:r>
        <w:rPr>
          <w:b w:val="0"/>
          <w:sz w:val="28"/>
          <w:szCs w:val="28"/>
        </w:rPr>
        <w:t>ых</w:t>
      </w:r>
      <w:r w:rsidRPr="00046B4E">
        <w:rPr>
          <w:b w:val="0"/>
          <w:sz w:val="28"/>
          <w:szCs w:val="28"/>
        </w:rPr>
        <w:t xml:space="preserve"> участк</w:t>
      </w:r>
      <w:r>
        <w:rPr>
          <w:b w:val="0"/>
          <w:sz w:val="28"/>
          <w:szCs w:val="28"/>
        </w:rPr>
        <w:t>ов</w:t>
      </w:r>
      <w:r w:rsidRPr="00046B4E">
        <w:rPr>
          <w:b w:val="0"/>
          <w:sz w:val="28"/>
          <w:szCs w:val="28"/>
        </w:rPr>
        <w:t xml:space="preserve"> в сумме </w:t>
      </w:r>
      <w:r>
        <w:rPr>
          <w:b w:val="0"/>
          <w:sz w:val="28"/>
          <w:szCs w:val="28"/>
        </w:rPr>
        <w:t>47</w:t>
      </w:r>
      <w:r w:rsidRPr="00046B4E">
        <w:rPr>
          <w:b w:val="0"/>
          <w:sz w:val="28"/>
          <w:szCs w:val="28"/>
        </w:rPr>
        <w:t>,</w:t>
      </w:r>
      <w:r>
        <w:rPr>
          <w:b w:val="0"/>
          <w:sz w:val="28"/>
          <w:szCs w:val="28"/>
        </w:rPr>
        <w:t>0 тыс.</w:t>
      </w:r>
      <w:r w:rsidRPr="00046B4E">
        <w:rPr>
          <w:b w:val="0"/>
          <w:sz w:val="28"/>
          <w:szCs w:val="28"/>
        </w:rPr>
        <w:t xml:space="preserve"> руб.  </w:t>
      </w:r>
      <w:r w:rsidRPr="008F6137">
        <w:rPr>
          <w:b w:val="0"/>
          <w:bCs w:val="0"/>
          <w:sz w:val="28"/>
        </w:rPr>
        <w:t xml:space="preserve">Доходы бюджета от аренды земельных участков </w:t>
      </w:r>
      <w:r>
        <w:rPr>
          <w:b w:val="0"/>
          <w:bCs w:val="0"/>
          <w:sz w:val="28"/>
        </w:rPr>
        <w:t xml:space="preserve">за этот период </w:t>
      </w:r>
      <w:r w:rsidR="008272DE" w:rsidRPr="008F6137">
        <w:rPr>
          <w:b w:val="0"/>
          <w:bCs w:val="0"/>
          <w:sz w:val="28"/>
        </w:rPr>
        <w:t xml:space="preserve">составили </w:t>
      </w:r>
      <w:r w:rsidR="008272DE">
        <w:rPr>
          <w:b w:val="0"/>
          <w:bCs w:val="0"/>
          <w:sz w:val="28"/>
        </w:rPr>
        <w:t>6</w:t>
      </w:r>
      <w:r w:rsidR="006E39FF">
        <w:rPr>
          <w:b w:val="0"/>
          <w:bCs w:val="0"/>
          <w:sz w:val="28"/>
        </w:rPr>
        <w:t> </w:t>
      </w:r>
      <w:r w:rsidR="008272DE">
        <w:rPr>
          <w:b w:val="0"/>
          <w:bCs w:val="0"/>
          <w:sz w:val="28"/>
        </w:rPr>
        <w:t>827</w:t>
      </w:r>
      <w:r>
        <w:rPr>
          <w:b w:val="0"/>
          <w:bCs w:val="0"/>
          <w:sz w:val="28"/>
        </w:rPr>
        <w:t xml:space="preserve">,3 </w:t>
      </w:r>
      <w:r w:rsidRPr="008F6137">
        <w:rPr>
          <w:b w:val="0"/>
          <w:bCs w:val="0"/>
          <w:sz w:val="28"/>
        </w:rPr>
        <w:t>тыс. рублей</w:t>
      </w:r>
      <w:r>
        <w:rPr>
          <w:b w:val="0"/>
          <w:bCs w:val="0"/>
          <w:sz w:val="28"/>
        </w:rPr>
        <w:t>,</w:t>
      </w:r>
      <w:r w:rsidRPr="000B579F">
        <w:rPr>
          <w:b w:val="0"/>
          <w:bCs w:val="0"/>
          <w:sz w:val="28"/>
        </w:rPr>
        <w:t xml:space="preserve"> </w:t>
      </w:r>
      <w:r w:rsidRPr="008F6137">
        <w:rPr>
          <w:b w:val="0"/>
          <w:bCs w:val="0"/>
          <w:sz w:val="28"/>
        </w:rPr>
        <w:t xml:space="preserve">что на </w:t>
      </w:r>
      <w:r>
        <w:rPr>
          <w:b w:val="0"/>
          <w:bCs w:val="0"/>
          <w:sz w:val="28"/>
        </w:rPr>
        <w:t xml:space="preserve">11,6 </w:t>
      </w:r>
      <w:r w:rsidRPr="008F6137">
        <w:rPr>
          <w:b w:val="0"/>
          <w:bCs w:val="0"/>
          <w:sz w:val="28"/>
        </w:rPr>
        <w:t>% больше плановых значений.</w:t>
      </w:r>
    </w:p>
    <w:p w:rsidR="008C1026" w:rsidRPr="008F6137" w:rsidRDefault="008C1026" w:rsidP="009068B0">
      <w:pPr>
        <w:pStyle w:val="aff"/>
        <w:ind w:firstLine="709"/>
        <w:jc w:val="both"/>
        <w:rPr>
          <w:b w:val="0"/>
          <w:bCs w:val="0"/>
          <w:sz w:val="28"/>
        </w:rPr>
      </w:pPr>
      <w:r w:rsidRPr="008F6137">
        <w:rPr>
          <w:b w:val="0"/>
          <w:bCs w:val="0"/>
          <w:sz w:val="28"/>
        </w:rPr>
        <w:t xml:space="preserve"> В 202</w:t>
      </w:r>
      <w:r>
        <w:rPr>
          <w:b w:val="0"/>
          <w:bCs w:val="0"/>
          <w:sz w:val="28"/>
        </w:rPr>
        <w:t>4</w:t>
      </w:r>
      <w:r w:rsidRPr="008F6137">
        <w:rPr>
          <w:b w:val="0"/>
          <w:bCs w:val="0"/>
          <w:sz w:val="28"/>
        </w:rPr>
        <w:t xml:space="preserve"> году заключен </w:t>
      </w:r>
      <w:r>
        <w:rPr>
          <w:b w:val="0"/>
          <w:bCs w:val="0"/>
          <w:sz w:val="28"/>
        </w:rPr>
        <w:t>101</w:t>
      </w:r>
      <w:r w:rsidRPr="008F6137">
        <w:rPr>
          <w:b w:val="0"/>
          <w:bCs w:val="0"/>
          <w:sz w:val="28"/>
        </w:rPr>
        <w:t xml:space="preserve"> договор купли-продажи земельных участков, из них 12 договоров </w:t>
      </w:r>
      <w:r w:rsidR="006E39FF">
        <w:rPr>
          <w:b w:val="0"/>
          <w:bCs w:val="0"/>
          <w:sz w:val="28"/>
        </w:rPr>
        <w:t>–</w:t>
      </w:r>
      <w:r w:rsidRPr="008F6137">
        <w:rPr>
          <w:b w:val="0"/>
          <w:bCs w:val="0"/>
          <w:sz w:val="28"/>
        </w:rPr>
        <w:t xml:space="preserve"> для индивидуального жилищного строительства; 2</w:t>
      </w:r>
      <w:r>
        <w:rPr>
          <w:b w:val="0"/>
          <w:bCs w:val="0"/>
          <w:sz w:val="28"/>
        </w:rPr>
        <w:t>7</w:t>
      </w:r>
      <w:r w:rsidRPr="008F6137">
        <w:rPr>
          <w:b w:val="0"/>
          <w:bCs w:val="0"/>
          <w:sz w:val="28"/>
        </w:rPr>
        <w:t xml:space="preserve"> договор</w:t>
      </w:r>
      <w:r>
        <w:rPr>
          <w:b w:val="0"/>
          <w:bCs w:val="0"/>
          <w:sz w:val="28"/>
        </w:rPr>
        <w:t>ов</w:t>
      </w:r>
      <w:r w:rsidRPr="008F6137">
        <w:rPr>
          <w:b w:val="0"/>
          <w:bCs w:val="0"/>
          <w:sz w:val="28"/>
        </w:rPr>
        <w:t xml:space="preserve"> </w:t>
      </w:r>
      <w:r w:rsidR="006E39FF">
        <w:rPr>
          <w:b w:val="0"/>
          <w:bCs w:val="0"/>
          <w:sz w:val="28"/>
        </w:rPr>
        <w:t>–</w:t>
      </w:r>
      <w:r w:rsidRPr="008F6137">
        <w:rPr>
          <w:b w:val="0"/>
          <w:bCs w:val="0"/>
          <w:sz w:val="28"/>
        </w:rPr>
        <w:t xml:space="preserve"> для ведения  личного подсобного хозяйства; </w:t>
      </w:r>
      <w:r>
        <w:rPr>
          <w:b w:val="0"/>
          <w:bCs w:val="0"/>
          <w:sz w:val="28"/>
        </w:rPr>
        <w:t>22</w:t>
      </w:r>
      <w:r w:rsidRPr="008F6137">
        <w:rPr>
          <w:b w:val="0"/>
          <w:bCs w:val="0"/>
          <w:sz w:val="28"/>
        </w:rPr>
        <w:t xml:space="preserve"> </w:t>
      </w:r>
      <w:r w:rsidR="006E39FF">
        <w:rPr>
          <w:b w:val="0"/>
          <w:bCs w:val="0"/>
          <w:sz w:val="28"/>
        </w:rPr>
        <w:t>–</w:t>
      </w:r>
      <w:r w:rsidRPr="008F6137">
        <w:rPr>
          <w:b w:val="0"/>
          <w:bCs w:val="0"/>
          <w:sz w:val="28"/>
        </w:rPr>
        <w:t xml:space="preserve"> под блокированной жилой застройкой;  </w:t>
      </w:r>
      <w:r>
        <w:rPr>
          <w:b w:val="0"/>
          <w:bCs w:val="0"/>
          <w:sz w:val="28"/>
        </w:rPr>
        <w:t>2</w:t>
      </w:r>
      <w:r w:rsidRPr="008F6137">
        <w:rPr>
          <w:b w:val="0"/>
          <w:bCs w:val="0"/>
          <w:sz w:val="28"/>
        </w:rPr>
        <w:t xml:space="preserve"> </w:t>
      </w:r>
      <w:r w:rsidR="006E39FF">
        <w:rPr>
          <w:b w:val="0"/>
          <w:bCs w:val="0"/>
          <w:sz w:val="28"/>
        </w:rPr>
        <w:t>–</w:t>
      </w:r>
      <w:r w:rsidRPr="008F6137">
        <w:rPr>
          <w:b w:val="0"/>
          <w:bCs w:val="0"/>
          <w:sz w:val="28"/>
        </w:rPr>
        <w:t xml:space="preserve"> для ведения личного подсобного хозяйства на полевых участках;  </w:t>
      </w:r>
      <w:r>
        <w:rPr>
          <w:b w:val="0"/>
          <w:bCs w:val="0"/>
          <w:sz w:val="28"/>
        </w:rPr>
        <w:t>34</w:t>
      </w:r>
      <w:r w:rsidR="006E39FF">
        <w:rPr>
          <w:b w:val="0"/>
          <w:bCs w:val="0"/>
          <w:sz w:val="28"/>
        </w:rPr>
        <w:t> –</w:t>
      </w:r>
      <w:r w:rsidRPr="008F6137">
        <w:rPr>
          <w:b w:val="0"/>
          <w:bCs w:val="0"/>
          <w:sz w:val="28"/>
        </w:rPr>
        <w:t xml:space="preserve"> для ведения огородничества; </w:t>
      </w:r>
      <w:r>
        <w:rPr>
          <w:b w:val="0"/>
          <w:bCs w:val="0"/>
          <w:sz w:val="28"/>
        </w:rPr>
        <w:t>1</w:t>
      </w:r>
      <w:r w:rsidRPr="008F6137">
        <w:rPr>
          <w:b w:val="0"/>
          <w:bCs w:val="0"/>
          <w:sz w:val="28"/>
        </w:rPr>
        <w:t xml:space="preserve"> </w:t>
      </w:r>
      <w:r w:rsidR="006E39FF">
        <w:rPr>
          <w:b w:val="0"/>
          <w:bCs w:val="0"/>
          <w:sz w:val="28"/>
        </w:rPr>
        <w:t>–</w:t>
      </w:r>
      <w:r w:rsidRPr="008F6137">
        <w:rPr>
          <w:b w:val="0"/>
          <w:bCs w:val="0"/>
          <w:sz w:val="28"/>
        </w:rPr>
        <w:t xml:space="preserve"> </w:t>
      </w:r>
      <w:r>
        <w:rPr>
          <w:b w:val="0"/>
          <w:bCs w:val="0"/>
          <w:sz w:val="28"/>
        </w:rPr>
        <w:t>под хранение автотранспорта</w:t>
      </w:r>
      <w:r w:rsidRPr="008F6137">
        <w:rPr>
          <w:b w:val="0"/>
          <w:bCs w:val="0"/>
          <w:sz w:val="28"/>
        </w:rPr>
        <w:t xml:space="preserve">;  </w:t>
      </w:r>
      <w:r>
        <w:rPr>
          <w:b w:val="0"/>
          <w:bCs w:val="0"/>
          <w:sz w:val="28"/>
        </w:rPr>
        <w:t>2</w:t>
      </w:r>
      <w:r w:rsidRPr="008F6137">
        <w:rPr>
          <w:b w:val="0"/>
          <w:bCs w:val="0"/>
          <w:sz w:val="28"/>
        </w:rPr>
        <w:t xml:space="preserve"> </w:t>
      </w:r>
      <w:r>
        <w:rPr>
          <w:b w:val="0"/>
          <w:bCs w:val="0"/>
          <w:sz w:val="28"/>
        </w:rPr>
        <w:t>– для ведения садоводства</w:t>
      </w:r>
      <w:r w:rsidRPr="008F6137">
        <w:rPr>
          <w:b w:val="0"/>
          <w:bCs w:val="0"/>
          <w:sz w:val="28"/>
        </w:rPr>
        <w:t>; 1</w:t>
      </w:r>
      <w:r w:rsidR="00091216">
        <w:rPr>
          <w:b w:val="0"/>
          <w:bCs w:val="0"/>
          <w:sz w:val="28"/>
        </w:rPr>
        <w:t xml:space="preserve"> </w:t>
      </w:r>
      <w:r w:rsidR="006E39FF">
        <w:rPr>
          <w:b w:val="0"/>
          <w:bCs w:val="0"/>
          <w:sz w:val="28"/>
        </w:rPr>
        <w:t>–</w:t>
      </w:r>
      <w:r>
        <w:rPr>
          <w:b w:val="0"/>
          <w:bCs w:val="0"/>
          <w:sz w:val="28"/>
        </w:rPr>
        <w:t xml:space="preserve"> под специальную деятельность</w:t>
      </w:r>
      <w:r w:rsidRPr="008F6137">
        <w:rPr>
          <w:b w:val="0"/>
          <w:bCs w:val="0"/>
          <w:sz w:val="28"/>
        </w:rPr>
        <w:t>. Доходы от продажи земельных участков за 202</w:t>
      </w:r>
      <w:r>
        <w:rPr>
          <w:b w:val="0"/>
          <w:bCs w:val="0"/>
          <w:sz w:val="28"/>
        </w:rPr>
        <w:t>4</w:t>
      </w:r>
      <w:r w:rsidRPr="008F6137">
        <w:rPr>
          <w:b w:val="0"/>
          <w:bCs w:val="0"/>
          <w:sz w:val="28"/>
        </w:rPr>
        <w:t xml:space="preserve"> год составили </w:t>
      </w:r>
      <w:r>
        <w:rPr>
          <w:b w:val="0"/>
          <w:bCs w:val="0"/>
          <w:sz w:val="28"/>
        </w:rPr>
        <w:t>4</w:t>
      </w:r>
      <w:r w:rsidR="006E39FF">
        <w:rPr>
          <w:b w:val="0"/>
          <w:bCs w:val="0"/>
          <w:sz w:val="28"/>
        </w:rPr>
        <w:t> </w:t>
      </w:r>
      <w:r>
        <w:rPr>
          <w:b w:val="0"/>
          <w:bCs w:val="0"/>
          <w:sz w:val="28"/>
        </w:rPr>
        <w:t>514,7 т</w:t>
      </w:r>
      <w:r w:rsidRPr="008F6137">
        <w:rPr>
          <w:b w:val="0"/>
          <w:bCs w:val="0"/>
          <w:sz w:val="28"/>
        </w:rPr>
        <w:t xml:space="preserve">ыс. рублей, что </w:t>
      </w:r>
      <w:r w:rsidR="00091216">
        <w:rPr>
          <w:b w:val="0"/>
          <w:bCs w:val="0"/>
          <w:sz w:val="28"/>
        </w:rPr>
        <w:t>составляет 302 % к уровню прошлого года</w:t>
      </w:r>
      <w:r w:rsidRPr="008F6137">
        <w:rPr>
          <w:b w:val="0"/>
          <w:bCs w:val="0"/>
          <w:sz w:val="28"/>
        </w:rPr>
        <w:t>.</w:t>
      </w:r>
      <w:r w:rsidRPr="008F6137">
        <w:rPr>
          <w:b w:val="0"/>
          <w:bCs w:val="0"/>
          <w:sz w:val="28"/>
        </w:rPr>
        <w:tab/>
      </w:r>
    </w:p>
    <w:p w:rsidR="008C1026" w:rsidRPr="008F6137" w:rsidRDefault="008C1026" w:rsidP="009068B0">
      <w:pPr>
        <w:spacing w:after="0" w:line="240" w:lineRule="auto"/>
        <w:ind w:firstLine="709"/>
        <w:jc w:val="both"/>
        <w:rPr>
          <w:rFonts w:ascii="Times New Roman" w:hAnsi="Times New Roman"/>
          <w:sz w:val="28"/>
          <w:szCs w:val="28"/>
        </w:rPr>
      </w:pPr>
      <w:r w:rsidRPr="008F6137">
        <w:rPr>
          <w:rFonts w:ascii="Times New Roman" w:hAnsi="Times New Roman"/>
          <w:sz w:val="28"/>
          <w:szCs w:val="28"/>
        </w:rPr>
        <w:t>В 202</w:t>
      </w:r>
      <w:r>
        <w:rPr>
          <w:rFonts w:ascii="Times New Roman" w:hAnsi="Times New Roman"/>
          <w:sz w:val="28"/>
          <w:szCs w:val="28"/>
        </w:rPr>
        <w:t>4</w:t>
      </w:r>
      <w:r w:rsidRPr="008F6137">
        <w:rPr>
          <w:rFonts w:ascii="Times New Roman" w:hAnsi="Times New Roman"/>
          <w:sz w:val="28"/>
          <w:szCs w:val="28"/>
        </w:rPr>
        <w:t xml:space="preserve"> году в рамках проведения муниципального земельного контроля проведено </w:t>
      </w:r>
      <w:r>
        <w:rPr>
          <w:rFonts w:ascii="Times New Roman" w:hAnsi="Times New Roman"/>
          <w:sz w:val="28"/>
          <w:szCs w:val="28"/>
        </w:rPr>
        <w:t>72</w:t>
      </w:r>
      <w:r w:rsidRPr="008F6137">
        <w:rPr>
          <w:rFonts w:ascii="Times New Roman" w:hAnsi="Times New Roman"/>
          <w:sz w:val="28"/>
          <w:szCs w:val="28"/>
        </w:rPr>
        <w:t xml:space="preserve"> контрольных мероприятия без взаимодействия с контролируемым лицом в отношении земель населенных  пунктов и земель сельскохозяйственного назначения, выдано </w:t>
      </w:r>
      <w:r>
        <w:rPr>
          <w:rFonts w:ascii="Times New Roman" w:hAnsi="Times New Roman"/>
          <w:sz w:val="28"/>
          <w:szCs w:val="28"/>
        </w:rPr>
        <w:t>72</w:t>
      </w:r>
      <w:r w:rsidRPr="008F6137">
        <w:rPr>
          <w:rFonts w:ascii="Times New Roman" w:hAnsi="Times New Roman"/>
          <w:sz w:val="28"/>
          <w:szCs w:val="28"/>
        </w:rPr>
        <w:t xml:space="preserve"> предостережения о недопустимости нарушения обязательных требований земельного законодательства.</w:t>
      </w:r>
    </w:p>
    <w:p w:rsidR="008C1026" w:rsidRPr="008F6137" w:rsidRDefault="008C1026" w:rsidP="009068B0">
      <w:pPr>
        <w:spacing w:after="0" w:line="240" w:lineRule="auto"/>
        <w:ind w:firstLine="709"/>
        <w:jc w:val="both"/>
        <w:rPr>
          <w:rFonts w:ascii="Times New Roman" w:hAnsi="Times New Roman"/>
          <w:sz w:val="28"/>
          <w:szCs w:val="28"/>
        </w:rPr>
      </w:pPr>
      <w:r w:rsidRPr="008F6137">
        <w:rPr>
          <w:rFonts w:ascii="Times New Roman" w:hAnsi="Times New Roman"/>
          <w:sz w:val="28"/>
          <w:szCs w:val="28"/>
        </w:rPr>
        <w:t xml:space="preserve"> Плановые и внеплановые </w:t>
      </w:r>
      <w:r w:rsidR="008272DE" w:rsidRPr="008F6137">
        <w:rPr>
          <w:rFonts w:ascii="Times New Roman" w:hAnsi="Times New Roman"/>
          <w:sz w:val="28"/>
          <w:szCs w:val="28"/>
        </w:rPr>
        <w:t>проверки в</w:t>
      </w:r>
      <w:r w:rsidRPr="008F6137">
        <w:rPr>
          <w:rFonts w:ascii="Times New Roman" w:hAnsi="Times New Roman"/>
          <w:sz w:val="28"/>
          <w:szCs w:val="28"/>
        </w:rPr>
        <w:t xml:space="preserve"> рамках муниципального земельного контроля не проводились по следующим причинам:</w:t>
      </w:r>
    </w:p>
    <w:p w:rsidR="008C1026" w:rsidRPr="008F6137" w:rsidRDefault="008C1026" w:rsidP="009068B0">
      <w:pPr>
        <w:spacing w:after="0" w:line="240" w:lineRule="auto"/>
        <w:ind w:firstLine="709"/>
        <w:jc w:val="both"/>
        <w:rPr>
          <w:rFonts w:ascii="Times New Roman" w:hAnsi="Times New Roman"/>
          <w:sz w:val="28"/>
          <w:szCs w:val="28"/>
        </w:rPr>
      </w:pPr>
      <w:r w:rsidRPr="008F6137">
        <w:rPr>
          <w:rFonts w:ascii="Times New Roman" w:hAnsi="Times New Roman"/>
          <w:sz w:val="28"/>
          <w:szCs w:val="28"/>
        </w:rPr>
        <w:t xml:space="preserve">- согласно Постановлению Правительства РФ </w:t>
      </w:r>
      <w:r>
        <w:rPr>
          <w:rFonts w:ascii="Times New Roman" w:hAnsi="Times New Roman"/>
          <w:sz w:val="28"/>
          <w:szCs w:val="28"/>
        </w:rPr>
        <w:t>от 10.03.2022</w:t>
      </w:r>
      <w:r w:rsidRPr="008F6137">
        <w:rPr>
          <w:rFonts w:ascii="Times New Roman" w:hAnsi="Times New Roman"/>
          <w:sz w:val="28"/>
          <w:szCs w:val="28"/>
        </w:rPr>
        <w:t xml:space="preserve"> № 336 </w:t>
      </w:r>
      <w:r>
        <w:rPr>
          <w:rFonts w:ascii="Times New Roman" w:hAnsi="Times New Roman"/>
          <w:sz w:val="28"/>
          <w:szCs w:val="28"/>
        </w:rPr>
        <w:t xml:space="preserve">(в ред. от 28.12.2024) </w:t>
      </w:r>
      <w:r w:rsidRPr="008F6137">
        <w:rPr>
          <w:rFonts w:ascii="Times New Roman" w:hAnsi="Times New Roman"/>
          <w:sz w:val="28"/>
          <w:szCs w:val="28"/>
        </w:rPr>
        <w:t>«Об особенностях организации и осуществления государственного контроля (надзора), муниципального контроля», с 10 марта 2022 введен мораторий на проведение плановых проверок и ограничения на внеплановые проверки;</w:t>
      </w:r>
    </w:p>
    <w:p w:rsidR="008C1026" w:rsidRPr="008F6137" w:rsidRDefault="008C1026" w:rsidP="009068B0">
      <w:pPr>
        <w:spacing w:after="0" w:line="240" w:lineRule="auto"/>
        <w:ind w:firstLine="709"/>
        <w:jc w:val="both"/>
        <w:rPr>
          <w:rFonts w:ascii="Times New Roman" w:hAnsi="Times New Roman"/>
          <w:sz w:val="28"/>
          <w:szCs w:val="28"/>
        </w:rPr>
      </w:pPr>
      <w:r w:rsidRPr="008F6137">
        <w:rPr>
          <w:rFonts w:ascii="Times New Roman" w:hAnsi="Times New Roman"/>
          <w:sz w:val="28"/>
          <w:szCs w:val="28"/>
        </w:rPr>
        <w:t xml:space="preserve">- в отношении юридических лиц и индивидуальных предпринимателей внеплановые проверки не проводились в связи с отсутствием за указанный период </w:t>
      </w:r>
      <w:r w:rsidR="008272DE" w:rsidRPr="008F6137">
        <w:rPr>
          <w:rFonts w:ascii="Times New Roman" w:hAnsi="Times New Roman"/>
          <w:sz w:val="28"/>
          <w:szCs w:val="28"/>
        </w:rPr>
        <w:t>случаев угрозы</w:t>
      </w:r>
      <w:r w:rsidRPr="008F6137">
        <w:rPr>
          <w:rFonts w:ascii="Times New Roman" w:hAnsi="Times New Roman"/>
          <w:sz w:val="28"/>
          <w:szCs w:val="28"/>
        </w:rPr>
        <w:t xml:space="preserve"> причинения </w:t>
      </w:r>
      <w:r w:rsidR="008272DE" w:rsidRPr="008F6137">
        <w:rPr>
          <w:rFonts w:ascii="Times New Roman" w:hAnsi="Times New Roman"/>
          <w:sz w:val="28"/>
          <w:szCs w:val="28"/>
        </w:rPr>
        <w:t>вреда жизни</w:t>
      </w:r>
      <w:r w:rsidRPr="008F6137">
        <w:rPr>
          <w:rFonts w:ascii="Times New Roman" w:hAnsi="Times New Roman"/>
          <w:sz w:val="28"/>
          <w:szCs w:val="28"/>
        </w:rPr>
        <w:t xml:space="preserve"> и тяжкого вреда здоровью граждан, обороне страны и безопасности государства, а также возникновения чрезвычайных ситуаций природного и техногенного характера.</w:t>
      </w:r>
    </w:p>
    <w:p w:rsidR="008C1026" w:rsidRPr="008F6137" w:rsidRDefault="008C1026" w:rsidP="009068B0">
      <w:pPr>
        <w:pStyle w:val="aff"/>
        <w:ind w:firstLine="709"/>
        <w:jc w:val="both"/>
        <w:rPr>
          <w:b w:val="0"/>
          <w:bCs w:val="0"/>
          <w:sz w:val="28"/>
        </w:rPr>
      </w:pPr>
      <w:r w:rsidRPr="008F6137">
        <w:rPr>
          <w:b w:val="0"/>
          <w:bCs w:val="0"/>
          <w:sz w:val="28"/>
        </w:rPr>
        <w:t>В 202</w:t>
      </w:r>
      <w:r>
        <w:rPr>
          <w:b w:val="0"/>
          <w:bCs w:val="0"/>
          <w:sz w:val="28"/>
        </w:rPr>
        <w:t>4</w:t>
      </w:r>
      <w:r w:rsidRPr="008F6137">
        <w:rPr>
          <w:b w:val="0"/>
          <w:bCs w:val="0"/>
          <w:sz w:val="28"/>
        </w:rPr>
        <w:t xml:space="preserve"> году действовало </w:t>
      </w:r>
      <w:r>
        <w:rPr>
          <w:b w:val="0"/>
          <w:bCs w:val="0"/>
          <w:sz w:val="28"/>
        </w:rPr>
        <w:t>8</w:t>
      </w:r>
      <w:r w:rsidRPr="008F6137">
        <w:rPr>
          <w:b w:val="0"/>
          <w:bCs w:val="0"/>
          <w:sz w:val="28"/>
        </w:rPr>
        <w:t xml:space="preserve"> договоров аренды муниципального имущества. В аренду сдано </w:t>
      </w:r>
      <w:r>
        <w:rPr>
          <w:b w:val="0"/>
          <w:bCs w:val="0"/>
          <w:sz w:val="28"/>
        </w:rPr>
        <w:t>262,2</w:t>
      </w:r>
      <w:r w:rsidRPr="008F6137">
        <w:rPr>
          <w:b w:val="0"/>
          <w:bCs w:val="0"/>
          <w:sz w:val="28"/>
        </w:rPr>
        <w:t xml:space="preserve"> кв.</w:t>
      </w:r>
      <w:r w:rsidR="006E39FF">
        <w:rPr>
          <w:b w:val="0"/>
          <w:bCs w:val="0"/>
          <w:sz w:val="28"/>
        </w:rPr>
        <w:t xml:space="preserve"> </w:t>
      </w:r>
      <w:r w:rsidRPr="008F6137">
        <w:rPr>
          <w:b w:val="0"/>
          <w:bCs w:val="0"/>
          <w:sz w:val="28"/>
        </w:rPr>
        <w:t xml:space="preserve">м  нежилой площади.  </w:t>
      </w:r>
      <w:r>
        <w:rPr>
          <w:b w:val="0"/>
          <w:bCs w:val="0"/>
          <w:sz w:val="28"/>
        </w:rPr>
        <w:t>В</w:t>
      </w:r>
      <w:r w:rsidRPr="00046B4E">
        <w:rPr>
          <w:b w:val="0"/>
          <w:sz w:val="28"/>
          <w:szCs w:val="28"/>
        </w:rPr>
        <w:t xml:space="preserve"> </w:t>
      </w:r>
      <w:r w:rsidR="008272DE" w:rsidRPr="00046B4E">
        <w:rPr>
          <w:b w:val="0"/>
          <w:sz w:val="28"/>
          <w:szCs w:val="28"/>
        </w:rPr>
        <w:t>целях обеспечения</w:t>
      </w:r>
      <w:r w:rsidRPr="00046B4E">
        <w:rPr>
          <w:b w:val="0"/>
          <w:sz w:val="28"/>
          <w:szCs w:val="28"/>
        </w:rPr>
        <w:t xml:space="preserve"> поступлений доходов, получаемых в виде арендной платы за использование муниципального имущества</w:t>
      </w:r>
      <w:r w:rsidR="006E39FF">
        <w:rPr>
          <w:b w:val="0"/>
          <w:sz w:val="28"/>
          <w:szCs w:val="28"/>
        </w:rPr>
        <w:t>,</w:t>
      </w:r>
      <w:r>
        <w:rPr>
          <w:b w:val="0"/>
          <w:sz w:val="28"/>
          <w:szCs w:val="28"/>
        </w:rPr>
        <w:t xml:space="preserve"> </w:t>
      </w:r>
      <w:r w:rsidRPr="00046B4E">
        <w:rPr>
          <w:b w:val="0"/>
          <w:sz w:val="28"/>
          <w:szCs w:val="28"/>
        </w:rPr>
        <w:t>арендаторам муниципального имущества, составляющего</w:t>
      </w:r>
      <w:r>
        <w:rPr>
          <w:b w:val="0"/>
          <w:sz w:val="28"/>
          <w:szCs w:val="28"/>
        </w:rPr>
        <w:t xml:space="preserve"> </w:t>
      </w:r>
      <w:r>
        <w:rPr>
          <w:b w:val="0"/>
          <w:sz w:val="28"/>
          <w:szCs w:val="28"/>
        </w:rPr>
        <w:lastRenderedPageBreak/>
        <w:t xml:space="preserve">муниципальную </w:t>
      </w:r>
      <w:r w:rsidR="008272DE" w:rsidRPr="00046B4E">
        <w:rPr>
          <w:b w:val="0"/>
          <w:sz w:val="28"/>
          <w:szCs w:val="28"/>
        </w:rPr>
        <w:t>казну, направлено</w:t>
      </w:r>
      <w:r w:rsidRPr="00046B4E">
        <w:rPr>
          <w:b w:val="0"/>
          <w:sz w:val="28"/>
          <w:szCs w:val="28"/>
        </w:rPr>
        <w:t xml:space="preserve"> </w:t>
      </w:r>
      <w:r>
        <w:rPr>
          <w:b w:val="0"/>
          <w:sz w:val="28"/>
          <w:szCs w:val="28"/>
        </w:rPr>
        <w:t>2</w:t>
      </w:r>
      <w:r w:rsidRPr="00046B4E">
        <w:rPr>
          <w:b w:val="0"/>
          <w:sz w:val="28"/>
          <w:szCs w:val="28"/>
        </w:rPr>
        <w:t xml:space="preserve"> претензи</w:t>
      </w:r>
      <w:r>
        <w:rPr>
          <w:b w:val="0"/>
          <w:sz w:val="28"/>
          <w:szCs w:val="28"/>
        </w:rPr>
        <w:t>и</w:t>
      </w:r>
      <w:r w:rsidRPr="00046B4E">
        <w:rPr>
          <w:b w:val="0"/>
          <w:sz w:val="28"/>
          <w:szCs w:val="28"/>
        </w:rPr>
        <w:t xml:space="preserve"> на сумму </w:t>
      </w:r>
      <w:r>
        <w:rPr>
          <w:b w:val="0"/>
          <w:sz w:val="28"/>
          <w:szCs w:val="28"/>
        </w:rPr>
        <w:t>55,5 тыс.</w:t>
      </w:r>
      <w:r w:rsidRPr="00046B4E">
        <w:rPr>
          <w:b w:val="0"/>
          <w:sz w:val="28"/>
          <w:szCs w:val="28"/>
        </w:rPr>
        <w:t xml:space="preserve"> руб., пени   </w:t>
      </w:r>
      <w:r>
        <w:rPr>
          <w:b w:val="0"/>
          <w:sz w:val="28"/>
          <w:szCs w:val="28"/>
        </w:rPr>
        <w:t>4,8 тыс.</w:t>
      </w:r>
      <w:r w:rsidRPr="00046B4E">
        <w:rPr>
          <w:b w:val="0"/>
          <w:sz w:val="28"/>
          <w:szCs w:val="28"/>
        </w:rPr>
        <w:t xml:space="preserve"> руб., задолженность оплачена в полном объеме</w:t>
      </w:r>
      <w:r>
        <w:rPr>
          <w:b w:val="0"/>
          <w:sz w:val="28"/>
          <w:szCs w:val="28"/>
        </w:rPr>
        <w:t xml:space="preserve">. </w:t>
      </w:r>
      <w:r w:rsidRPr="008F6137">
        <w:rPr>
          <w:b w:val="0"/>
          <w:bCs w:val="0"/>
          <w:sz w:val="28"/>
        </w:rPr>
        <w:t>Доходы от аренды муниципального имущества по состоянию на 01.01.202</w:t>
      </w:r>
      <w:r>
        <w:rPr>
          <w:b w:val="0"/>
          <w:bCs w:val="0"/>
          <w:sz w:val="28"/>
        </w:rPr>
        <w:t>5</w:t>
      </w:r>
      <w:r w:rsidRPr="008F6137">
        <w:rPr>
          <w:b w:val="0"/>
          <w:bCs w:val="0"/>
          <w:sz w:val="28"/>
        </w:rPr>
        <w:t xml:space="preserve"> составили </w:t>
      </w:r>
      <w:r>
        <w:rPr>
          <w:b w:val="0"/>
          <w:bCs w:val="0"/>
          <w:sz w:val="28"/>
        </w:rPr>
        <w:t>1</w:t>
      </w:r>
      <w:r w:rsidR="006E39FF">
        <w:rPr>
          <w:b w:val="0"/>
          <w:bCs w:val="0"/>
          <w:sz w:val="28"/>
        </w:rPr>
        <w:t> </w:t>
      </w:r>
      <w:r>
        <w:rPr>
          <w:b w:val="0"/>
          <w:bCs w:val="0"/>
          <w:sz w:val="28"/>
        </w:rPr>
        <w:t xml:space="preserve">359,9 </w:t>
      </w:r>
      <w:r w:rsidRPr="008F6137">
        <w:rPr>
          <w:b w:val="0"/>
          <w:bCs w:val="0"/>
          <w:sz w:val="28"/>
        </w:rPr>
        <w:t xml:space="preserve">тыс. рублей, что на </w:t>
      </w:r>
      <w:r>
        <w:rPr>
          <w:b w:val="0"/>
          <w:bCs w:val="0"/>
          <w:sz w:val="28"/>
        </w:rPr>
        <w:t xml:space="preserve">8,9 </w:t>
      </w:r>
      <w:r w:rsidRPr="008F6137">
        <w:rPr>
          <w:b w:val="0"/>
          <w:bCs w:val="0"/>
          <w:sz w:val="28"/>
        </w:rPr>
        <w:t>% больше плановых значений.</w:t>
      </w:r>
    </w:p>
    <w:p w:rsidR="008C1026" w:rsidRPr="008272DE" w:rsidRDefault="008C1026" w:rsidP="009068B0">
      <w:pPr>
        <w:pStyle w:val="aff"/>
        <w:ind w:firstLine="709"/>
        <w:jc w:val="both"/>
        <w:rPr>
          <w:b w:val="0"/>
          <w:sz w:val="28"/>
          <w:szCs w:val="28"/>
        </w:rPr>
      </w:pPr>
      <w:r w:rsidRPr="008F6137">
        <w:rPr>
          <w:b w:val="0"/>
          <w:sz w:val="28"/>
          <w:szCs w:val="28"/>
        </w:rPr>
        <w:t>Доходы от приватизации имущества, находящегося в муниципальной собственности</w:t>
      </w:r>
      <w:r w:rsidR="006E39FF">
        <w:rPr>
          <w:b w:val="0"/>
          <w:sz w:val="28"/>
          <w:szCs w:val="28"/>
        </w:rPr>
        <w:t>,</w:t>
      </w:r>
      <w:r w:rsidRPr="008F6137">
        <w:rPr>
          <w:b w:val="0"/>
          <w:sz w:val="28"/>
          <w:szCs w:val="28"/>
        </w:rPr>
        <w:t xml:space="preserve"> </w:t>
      </w:r>
      <w:r w:rsidRPr="008F6137">
        <w:rPr>
          <w:b w:val="0"/>
          <w:bCs w:val="0"/>
          <w:sz w:val="28"/>
          <w:szCs w:val="28"/>
        </w:rPr>
        <w:t>по состоянию на 01.01.202</w:t>
      </w:r>
      <w:r>
        <w:rPr>
          <w:b w:val="0"/>
          <w:bCs w:val="0"/>
          <w:sz w:val="28"/>
          <w:szCs w:val="28"/>
        </w:rPr>
        <w:t>5</w:t>
      </w:r>
      <w:r w:rsidRPr="008F6137">
        <w:rPr>
          <w:b w:val="0"/>
          <w:bCs w:val="0"/>
          <w:sz w:val="28"/>
          <w:szCs w:val="28"/>
        </w:rPr>
        <w:t xml:space="preserve"> составили </w:t>
      </w:r>
      <w:r>
        <w:rPr>
          <w:b w:val="0"/>
          <w:bCs w:val="0"/>
          <w:sz w:val="28"/>
          <w:szCs w:val="28"/>
        </w:rPr>
        <w:t>3</w:t>
      </w:r>
      <w:r w:rsidR="006E39FF">
        <w:rPr>
          <w:b w:val="0"/>
          <w:bCs w:val="0"/>
          <w:sz w:val="28"/>
          <w:szCs w:val="28"/>
        </w:rPr>
        <w:t> </w:t>
      </w:r>
      <w:r>
        <w:rPr>
          <w:b w:val="0"/>
          <w:bCs w:val="0"/>
          <w:sz w:val="28"/>
          <w:szCs w:val="28"/>
        </w:rPr>
        <w:t>341</w:t>
      </w:r>
      <w:r w:rsidRPr="008F6137">
        <w:rPr>
          <w:b w:val="0"/>
          <w:bCs w:val="0"/>
          <w:sz w:val="28"/>
          <w:szCs w:val="28"/>
        </w:rPr>
        <w:t>,</w:t>
      </w:r>
      <w:r>
        <w:rPr>
          <w:b w:val="0"/>
          <w:bCs w:val="0"/>
          <w:sz w:val="28"/>
          <w:szCs w:val="28"/>
        </w:rPr>
        <w:t>9</w:t>
      </w:r>
      <w:r w:rsidRPr="008F6137">
        <w:rPr>
          <w:b w:val="0"/>
          <w:bCs w:val="0"/>
          <w:sz w:val="28"/>
          <w:szCs w:val="28"/>
        </w:rPr>
        <w:t xml:space="preserve"> тыс. руб., из них </w:t>
      </w:r>
      <w:r>
        <w:rPr>
          <w:b w:val="0"/>
          <w:bCs w:val="0"/>
          <w:sz w:val="28"/>
          <w:szCs w:val="28"/>
        </w:rPr>
        <w:t>3</w:t>
      </w:r>
      <w:r w:rsidR="006E39FF">
        <w:rPr>
          <w:b w:val="0"/>
          <w:bCs w:val="0"/>
          <w:sz w:val="28"/>
          <w:szCs w:val="28"/>
        </w:rPr>
        <w:t> </w:t>
      </w:r>
      <w:r>
        <w:rPr>
          <w:b w:val="0"/>
          <w:bCs w:val="0"/>
          <w:sz w:val="28"/>
          <w:szCs w:val="28"/>
        </w:rPr>
        <w:t>258</w:t>
      </w:r>
      <w:r w:rsidRPr="008F6137">
        <w:rPr>
          <w:b w:val="0"/>
          <w:bCs w:val="0"/>
          <w:sz w:val="28"/>
          <w:szCs w:val="28"/>
        </w:rPr>
        <w:t>,</w:t>
      </w:r>
      <w:r>
        <w:rPr>
          <w:b w:val="0"/>
          <w:bCs w:val="0"/>
          <w:sz w:val="28"/>
          <w:szCs w:val="28"/>
        </w:rPr>
        <w:t>2</w:t>
      </w:r>
      <w:r w:rsidRPr="008F6137">
        <w:rPr>
          <w:b w:val="0"/>
          <w:bCs w:val="0"/>
          <w:sz w:val="28"/>
          <w:szCs w:val="28"/>
        </w:rPr>
        <w:t xml:space="preserve"> тыс. руб. </w:t>
      </w:r>
      <w:r w:rsidR="006E39FF">
        <w:rPr>
          <w:b w:val="0"/>
          <w:bCs w:val="0"/>
          <w:sz w:val="28"/>
          <w:szCs w:val="28"/>
        </w:rPr>
        <w:t>–</w:t>
      </w:r>
      <w:r w:rsidRPr="008F6137">
        <w:rPr>
          <w:b w:val="0"/>
          <w:bCs w:val="0"/>
          <w:sz w:val="28"/>
          <w:szCs w:val="28"/>
        </w:rPr>
        <w:t xml:space="preserve"> от реализации прогнозного плана </w:t>
      </w:r>
      <w:r w:rsidRPr="008F6137">
        <w:rPr>
          <w:b w:val="0"/>
          <w:sz w:val="28"/>
          <w:szCs w:val="28"/>
        </w:rPr>
        <w:t>приватизации  муниципального имущества, находящегося в собственности муниципального образования «Дорогобужский район» Смоленской области</w:t>
      </w:r>
      <w:r w:rsidRPr="008F6137">
        <w:rPr>
          <w:b w:val="0"/>
          <w:bCs w:val="0"/>
          <w:sz w:val="28"/>
          <w:szCs w:val="28"/>
        </w:rPr>
        <w:t xml:space="preserve">;  83,7 тыс. руб. </w:t>
      </w:r>
      <w:r w:rsidR="006E39FF">
        <w:rPr>
          <w:b w:val="0"/>
          <w:bCs w:val="0"/>
          <w:sz w:val="28"/>
          <w:szCs w:val="28"/>
        </w:rPr>
        <w:t>–</w:t>
      </w:r>
      <w:r w:rsidRPr="008F6137">
        <w:rPr>
          <w:b w:val="0"/>
          <w:bCs w:val="0"/>
          <w:sz w:val="28"/>
          <w:szCs w:val="28"/>
        </w:rPr>
        <w:t xml:space="preserve">  </w:t>
      </w:r>
      <w:r w:rsidRPr="008F6137">
        <w:rPr>
          <w:b w:val="0"/>
          <w:sz w:val="28"/>
          <w:szCs w:val="28"/>
        </w:rPr>
        <w:t xml:space="preserve">поступили в рамках реализации </w:t>
      </w:r>
      <w:r w:rsidRPr="008272DE">
        <w:rPr>
          <w:b w:val="0"/>
          <w:sz w:val="28"/>
          <w:szCs w:val="28"/>
        </w:rPr>
        <w:t xml:space="preserve">Федерального закона от 22.07.2008 № 159-ФЗ «Об особенностях отчуждения движимого и недвижимого имущества, находящегося в государственной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
    <w:p w:rsidR="008C1026" w:rsidRPr="008272DE" w:rsidRDefault="008C1026" w:rsidP="009068B0">
      <w:pPr>
        <w:pStyle w:val="aa"/>
        <w:tabs>
          <w:tab w:val="left" w:pos="720"/>
        </w:tabs>
        <w:spacing w:after="0" w:line="240" w:lineRule="auto"/>
        <w:ind w:left="0" w:firstLine="709"/>
        <w:jc w:val="both"/>
        <w:rPr>
          <w:rFonts w:ascii="Times New Roman" w:hAnsi="Times New Roman" w:cs="Times New Roman"/>
          <w:sz w:val="28"/>
          <w:szCs w:val="28"/>
        </w:rPr>
      </w:pPr>
      <w:r w:rsidRPr="008272DE">
        <w:rPr>
          <w:rFonts w:ascii="Times New Roman" w:hAnsi="Times New Roman" w:cs="Times New Roman"/>
          <w:sz w:val="28"/>
          <w:szCs w:val="28"/>
        </w:rPr>
        <w:t xml:space="preserve">В рамках реализации мероприятий по выявлению правообладателей ранее учтенных объектов недвижимости, права на которые не зарегистрированы в Едином государственном реестре недвижимости, в соответствии с Федеральным </w:t>
      </w:r>
      <w:r w:rsidR="00B51914" w:rsidRPr="008272DE">
        <w:rPr>
          <w:rFonts w:ascii="Times New Roman" w:hAnsi="Times New Roman" w:cs="Times New Roman"/>
          <w:sz w:val="28"/>
          <w:szCs w:val="28"/>
        </w:rPr>
        <w:t>законом от</w:t>
      </w:r>
      <w:r w:rsidRPr="008272DE">
        <w:rPr>
          <w:rFonts w:ascii="Times New Roman" w:hAnsi="Times New Roman" w:cs="Times New Roman"/>
          <w:sz w:val="28"/>
          <w:szCs w:val="28"/>
        </w:rPr>
        <w:t xml:space="preserve"> 30.12.2020 № 518-ФЗ «О внесении изменений в отдельные законодательные акты Российской Федерации», проведены следующие мероприятия:</w:t>
      </w:r>
    </w:p>
    <w:p w:rsidR="008C1026" w:rsidRPr="008272DE" w:rsidRDefault="008C1026" w:rsidP="009068B0">
      <w:pPr>
        <w:pStyle w:val="aa"/>
        <w:tabs>
          <w:tab w:val="left" w:pos="720"/>
        </w:tabs>
        <w:spacing w:after="0" w:line="240" w:lineRule="auto"/>
        <w:ind w:left="0" w:firstLine="709"/>
        <w:jc w:val="both"/>
        <w:rPr>
          <w:rFonts w:ascii="Times New Roman" w:hAnsi="Times New Roman" w:cs="Times New Roman"/>
          <w:sz w:val="28"/>
          <w:szCs w:val="28"/>
        </w:rPr>
      </w:pPr>
      <w:r w:rsidRPr="008272DE">
        <w:rPr>
          <w:rFonts w:ascii="Times New Roman" w:hAnsi="Times New Roman" w:cs="Times New Roman"/>
          <w:sz w:val="28"/>
          <w:szCs w:val="28"/>
        </w:rPr>
        <w:t>- снято с государственного кадастрового учета  562 объекта;</w:t>
      </w:r>
    </w:p>
    <w:p w:rsidR="008C1026" w:rsidRPr="008272DE" w:rsidRDefault="008C1026" w:rsidP="009068B0">
      <w:pPr>
        <w:spacing w:after="0" w:line="240" w:lineRule="auto"/>
        <w:ind w:firstLine="709"/>
        <w:jc w:val="both"/>
        <w:rPr>
          <w:rFonts w:ascii="Times New Roman" w:hAnsi="Times New Roman" w:cs="Times New Roman"/>
          <w:sz w:val="28"/>
          <w:szCs w:val="28"/>
        </w:rPr>
      </w:pPr>
      <w:r w:rsidRPr="008272DE">
        <w:rPr>
          <w:rFonts w:ascii="Times New Roman" w:hAnsi="Times New Roman" w:cs="Times New Roman"/>
          <w:sz w:val="28"/>
          <w:szCs w:val="28"/>
        </w:rPr>
        <w:t>- зарегистрированы права правообладателями на 78 объектов;</w:t>
      </w:r>
    </w:p>
    <w:p w:rsidR="008C1026" w:rsidRPr="008272DE" w:rsidRDefault="008C1026" w:rsidP="009068B0">
      <w:pPr>
        <w:pStyle w:val="aa"/>
        <w:tabs>
          <w:tab w:val="left" w:pos="720"/>
        </w:tabs>
        <w:spacing w:after="0" w:line="240" w:lineRule="auto"/>
        <w:ind w:left="0" w:firstLine="709"/>
        <w:jc w:val="both"/>
        <w:rPr>
          <w:rFonts w:ascii="Times New Roman" w:hAnsi="Times New Roman" w:cs="Times New Roman"/>
          <w:sz w:val="28"/>
          <w:szCs w:val="28"/>
        </w:rPr>
      </w:pPr>
      <w:r w:rsidRPr="008272DE">
        <w:rPr>
          <w:rFonts w:ascii="Times New Roman" w:hAnsi="Times New Roman" w:cs="Times New Roman"/>
          <w:sz w:val="28"/>
          <w:szCs w:val="28"/>
        </w:rPr>
        <w:t xml:space="preserve">- находятся в стадии отработки (направлены межведомственные запросы) </w:t>
      </w:r>
      <w:r w:rsidR="006E39FF">
        <w:rPr>
          <w:rFonts w:ascii="Times New Roman" w:hAnsi="Times New Roman" w:cs="Times New Roman"/>
          <w:sz w:val="28"/>
          <w:szCs w:val="28"/>
        </w:rPr>
        <w:t>1 </w:t>
      </w:r>
      <w:r w:rsidRPr="008272DE">
        <w:rPr>
          <w:rFonts w:ascii="Times New Roman" w:hAnsi="Times New Roman" w:cs="Times New Roman"/>
          <w:sz w:val="28"/>
          <w:szCs w:val="28"/>
        </w:rPr>
        <w:t>256 объектов;</w:t>
      </w:r>
    </w:p>
    <w:p w:rsidR="008C1026" w:rsidRPr="008272DE" w:rsidRDefault="008C1026" w:rsidP="009068B0">
      <w:pPr>
        <w:pStyle w:val="aa"/>
        <w:tabs>
          <w:tab w:val="left" w:pos="720"/>
        </w:tabs>
        <w:spacing w:after="0" w:line="240" w:lineRule="auto"/>
        <w:ind w:left="0" w:firstLine="709"/>
        <w:jc w:val="both"/>
        <w:rPr>
          <w:rFonts w:ascii="Times New Roman" w:hAnsi="Times New Roman" w:cs="Times New Roman"/>
          <w:sz w:val="28"/>
          <w:szCs w:val="28"/>
        </w:rPr>
      </w:pPr>
      <w:r w:rsidRPr="008272DE">
        <w:rPr>
          <w:rFonts w:ascii="Times New Roman" w:hAnsi="Times New Roman" w:cs="Times New Roman"/>
          <w:sz w:val="28"/>
          <w:szCs w:val="28"/>
        </w:rPr>
        <w:t>- установлены связью с «родительскими объектами» при наличии зарегистрированных прав 697 объектов;</w:t>
      </w:r>
    </w:p>
    <w:p w:rsidR="008C1026" w:rsidRDefault="008C1026" w:rsidP="009068B0">
      <w:pPr>
        <w:spacing w:after="0" w:line="240" w:lineRule="auto"/>
        <w:ind w:firstLine="709"/>
        <w:jc w:val="both"/>
        <w:rPr>
          <w:rFonts w:ascii="Times New Roman" w:hAnsi="Times New Roman"/>
          <w:sz w:val="28"/>
          <w:szCs w:val="28"/>
        </w:rPr>
      </w:pPr>
      <w:r w:rsidRPr="008272DE">
        <w:rPr>
          <w:rFonts w:ascii="Times New Roman" w:hAnsi="Times New Roman" w:cs="Times New Roman"/>
          <w:sz w:val="28"/>
          <w:szCs w:val="28"/>
        </w:rPr>
        <w:t xml:space="preserve">- осуществлено информирование населения о проводимой </w:t>
      </w:r>
      <w:r w:rsidRPr="008F6137">
        <w:rPr>
          <w:rFonts w:ascii="Times New Roman" w:hAnsi="Times New Roman"/>
          <w:sz w:val="28"/>
          <w:szCs w:val="28"/>
        </w:rPr>
        <w:t>работе по выявлению правообладателей ранее учтенных объектов недвижимости.</w:t>
      </w:r>
    </w:p>
    <w:p w:rsidR="008C1026" w:rsidRDefault="008C1026" w:rsidP="009068B0">
      <w:pPr>
        <w:spacing w:after="0" w:line="240" w:lineRule="auto"/>
        <w:ind w:firstLine="709"/>
        <w:jc w:val="both"/>
        <w:rPr>
          <w:rFonts w:ascii="Times New Roman" w:hAnsi="Times New Roman"/>
          <w:sz w:val="28"/>
          <w:szCs w:val="28"/>
        </w:rPr>
      </w:pPr>
      <w:r>
        <w:rPr>
          <w:rFonts w:ascii="Times New Roman" w:hAnsi="Times New Roman"/>
          <w:sz w:val="28"/>
          <w:szCs w:val="28"/>
        </w:rPr>
        <w:t>План-график по выявлению правообладателей ранее учтенных объектов недвижимости в 2024 году выполнен на 77,6 %.</w:t>
      </w:r>
    </w:p>
    <w:p w:rsidR="008C1026" w:rsidRPr="00EE6DED" w:rsidRDefault="008C1026" w:rsidP="009068B0">
      <w:pPr>
        <w:pStyle w:val="af3"/>
        <w:numPr>
          <w:ilvl w:val="0"/>
          <w:numId w:val="22"/>
        </w:numPr>
        <w:spacing w:after="0" w:line="240" w:lineRule="auto"/>
        <w:ind w:left="0" w:firstLine="709"/>
        <w:jc w:val="both"/>
        <w:rPr>
          <w:rFonts w:ascii="Times New Roman" w:hAnsi="Times New Roman"/>
          <w:sz w:val="28"/>
          <w:szCs w:val="28"/>
        </w:rPr>
      </w:pPr>
      <w:r w:rsidRPr="00EE6DED">
        <w:rPr>
          <w:rFonts w:ascii="Times New Roman" w:hAnsi="Times New Roman"/>
          <w:sz w:val="28"/>
          <w:szCs w:val="28"/>
        </w:rPr>
        <w:t>Доходов от перечисления части прибыли, остающейся после уплаты налогов и иных обязательных платежей муниципальных унитарных предприятий</w:t>
      </w:r>
      <w:r w:rsidR="00DA1378">
        <w:rPr>
          <w:rFonts w:ascii="Times New Roman" w:hAnsi="Times New Roman"/>
          <w:sz w:val="28"/>
          <w:szCs w:val="28"/>
        </w:rPr>
        <w:t>,</w:t>
      </w:r>
      <w:r w:rsidRPr="00EE6DED">
        <w:rPr>
          <w:rFonts w:ascii="Times New Roman" w:hAnsi="Times New Roman"/>
          <w:sz w:val="28"/>
          <w:szCs w:val="28"/>
        </w:rPr>
        <w:t xml:space="preserve"> в бюджет муниципального </w:t>
      </w:r>
      <w:r w:rsidR="00DA1378">
        <w:rPr>
          <w:rFonts w:ascii="Times New Roman" w:hAnsi="Times New Roman"/>
          <w:sz w:val="28"/>
          <w:szCs w:val="28"/>
        </w:rPr>
        <w:t>района в 2024 году не поступало</w:t>
      </w:r>
      <w:r w:rsidRPr="00EE6DED">
        <w:rPr>
          <w:rFonts w:ascii="Times New Roman" w:hAnsi="Times New Roman"/>
          <w:sz w:val="28"/>
          <w:szCs w:val="28"/>
        </w:rPr>
        <w:t xml:space="preserve"> в связи с банкротством МУП «Водоканал» и МУП «</w:t>
      </w:r>
      <w:proofErr w:type="spellStart"/>
      <w:r w:rsidRPr="00EE6DED">
        <w:rPr>
          <w:rFonts w:ascii="Times New Roman" w:hAnsi="Times New Roman"/>
          <w:sz w:val="28"/>
          <w:szCs w:val="28"/>
        </w:rPr>
        <w:t>Жилкомунсервис</w:t>
      </w:r>
      <w:proofErr w:type="spellEnd"/>
      <w:r w:rsidRPr="00EE6DED">
        <w:rPr>
          <w:rFonts w:ascii="Times New Roman" w:hAnsi="Times New Roman"/>
          <w:sz w:val="28"/>
          <w:szCs w:val="28"/>
        </w:rPr>
        <w:t>».</w:t>
      </w:r>
    </w:p>
    <w:p w:rsidR="008C1026" w:rsidRPr="008F6137" w:rsidRDefault="008C1026" w:rsidP="009068B0">
      <w:pPr>
        <w:pStyle w:val="aff"/>
        <w:ind w:firstLine="709"/>
        <w:jc w:val="both"/>
        <w:rPr>
          <w:b w:val="0"/>
          <w:sz w:val="28"/>
          <w:szCs w:val="28"/>
        </w:rPr>
      </w:pPr>
      <w:r w:rsidRPr="008F6137">
        <w:rPr>
          <w:b w:val="0"/>
          <w:sz w:val="28"/>
          <w:szCs w:val="28"/>
        </w:rPr>
        <w:t>В рамках муниципальн</w:t>
      </w:r>
      <w:r>
        <w:rPr>
          <w:b w:val="0"/>
          <w:sz w:val="28"/>
          <w:szCs w:val="28"/>
        </w:rPr>
        <w:t>ых</w:t>
      </w:r>
      <w:r w:rsidRPr="008F6137">
        <w:rPr>
          <w:b w:val="0"/>
          <w:sz w:val="28"/>
          <w:szCs w:val="28"/>
        </w:rPr>
        <w:t xml:space="preserve"> программ «Управление муниципальным имуществом и земельными ресурсами  муниципального образования «Дорогобужский район» Смоленской области»</w:t>
      </w:r>
      <w:r>
        <w:rPr>
          <w:b w:val="0"/>
          <w:sz w:val="28"/>
          <w:szCs w:val="28"/>
        </w:rPr>
        <w:t xml:space="preserve"> и «Управление </w:t>
      </w:r>
      <w:r w:rsidRPr="008F6137">
        <w:rPr>
          <w:b w:val="0"/>
          <w:sz w:val="28"/>
          <w:szCs w:val="28"/>
        </w:rPr>
        <w:t>муниципальным имуществом и земельными ресурсами  муниципального образования</w:t>
      </w:r>
      <w:r>
        <w:rPr>
          <w:b w:val="0"/>
          <w:sz w:val="28"/>
          <w:szCs w:val="28"/>
        </w:rPr>
        <w:t xml:space="preserve"> Дорогобужское городское поселение Дорогобужского района Смоленской области»</w:t>
      </w:r>
      <w:r w:rsidRPr="008F6137">
        <w:rPr>
          <w:b w:val="0"/>
          <w:sz w:val="28"/>
          <w:szCs w:val="28"/>
        </w:rPr>
        <w:t xml:space="preserve"> в 202</w:t>
      </w:r>
      <w:r>
        <w:rPr>
          <w:b w:val="0"/>
          <w:sz w:val="28"/>
          <w:szCs w:val="28"/>
        </w:rPr>
        <w:t>4</w:t>
      </w:r>
      <w:r w:rsidRPr="008F6137">
        <w:rPr>
          <w:b w:val="0"/>
          <w:sz w:val="28"/>
          <w:szCs w:val="28"/>
        </w:rPr>
        <w:t xml:space="preserve"> году реализовывался комплекс процессных мероприятий «Управление и распоряжение муниципальным имуществом и земельными ресурсами» в результате чего осуществлено следующее:</w:t>
      </w:r>
    </w:p>
    <w:p w:rsidR="008C1026" w:rsidRPr="008F6137" w:rsidRDefault="008C1026" w:rsidP="009068B0">
      <w:pPr>
        <w:spacing w:after="0" w:line="240" w:lineRule="auto"/>
        <w:ind w:firstLine="709"/>
        <w:jc w:val="both"/>
        <w:rPr>
          <w:rFonts w:ascii="Times New Roman" w:hAnsi="Times New Roman"/>
          <w:sz w:val="28"/>
          <w:szCs w:val="28"/>
        </w:rPr>
      </w:pPr>
      <w:r w:rsidRPr="008F6137">
        <w:rPr>
          <w:rFonts w:ascii="Times New Roman" w:hAnsi="Times New Roman"/>
          <w:color w:val="000000"/>
          <w:sz w:val="28"/>
          <w:szCs w:val="28"/>
        </w:rPr>
        <w:t xml:space="preserve">- выполнены кадастровые работы с изготовлением межевых планов на земельные участки под объектами муниципального имущества </w:t>
      </w:r>
      <w:r>
        <w:rPr>
          <w:rFonts w:ascii="Times New Roman" w:hAnsi="Times New Roman"/>
          <w:color w:val="000000"/>
          <w:sz w:val="28"/>
          <w:szCs w:val="28"/>
        </w:rPr>
        <w:t xml:space="preserve">в с. Алексино </w:t>
      </w:r>
      <w:r w:rsidRPr="008F6137">
        <w:rPr>
          <w:rFonts w:ascii="Times New Roman" w:hAnsi="Times New Roman"/>
          <w:color w:val="000000"/>
          <w:sz w:val="28"/>
          <w:szCs w:val="28"/>
        </w:rPr>
        <w:t>Дорогобужского района</w:t>
      </w:r>
      <w:r>
        <w:rPr>
          <w:rFonts w:ascii="Times New Roman" w:hAnsi="Times New Roman"/>
          <w:color w:val="000000"/>
          <w:sz w:val="28"/>
          <w:szCs w:val="28"/>
        </w:rPr>
        <w:t>, г. Дорогобуже по ул. Свердлова, 26</w:t>
      </w:r>
      <w:r w:rsidRPr="008F6137">
        <w:rPr>
          <w:rFonts w:ascii="Times New Roman" w:hAnsi="Times New Roman"/>
          <w:color w:val="000000"/>
          <w:sz w:val="28"/>
          <w:szCs w:val="28"/>
        </w:rPr>
        <w:t>;</w:t>
      </w:r>
      <w:r>
        <w:rPr>
          <w:rFonts w:ascii="Times New Roman" w:hAnsi="Times New Roman"/>
          <w:color w:val="000000"/>
          <w:sz w:val="28"/>
          <w:szCs w:val="28"/>
        </w:rPr>
        <w:t xml:space="preserve"> под многоквартирными домами, расположенными в г. Дорогобуже (ул.</w:t>
      </w:r>
      <w:r w:rsidR="00DA1378">
        <w:rPr>
          <w:rFonts w:ascii="Times New Roman" w:hAnsi="Times New Roman"/>
          <w:color w:val="000000"/>
          <w:sz w:val="28"/>
          <w:szCs w:val="28"/>
        </w:rPr>
        <w:t> </w:t>
      </w:r>
      <w:r>
        <w:rPr>
          <w:rFonts w:ascii="Times New Roman" w:hAnsi="Times New Roman"/>
          <w:color w:val="000000"/>
          <w:sz w:val="28"/>
          <w:szCs w:val="28"/>
        </w:rPr>
        <w:t xml:space="preserve">Коммунистическая, 15; ул. </w:t>
      </w:r>
      <w:r>
        <w:rPr>
          <w:rFonts w:ascii="Times New Roman" w:hAnsi="Times New Roman"/>
          <w:color w:val="000000"/>
          <w:sz w:val="28"/>
          <w:szCs w:val="28"/>
        </w:rPr>
        <w:lastRenderedPageBreak/>
        <w:t xml:space="preserve">Лермонтова, 12; ул. Урицкого, 35; ул. Карла Маркса, 33), уточнены границы земельного участка с кадастровым номером 67:06:0031201:7 для </w:t>
      </w:r>
      <w:proofErr w:type="spellStart"/>
      <w:r>
        <w:rPr>
          <w:rFonts w:ascii="Times New Roman" w:hAnsi="Times New Roman"/>
          <w:color w:val="000000"/>
          <w:sz w:val="28"/>
          <w:szCs w:val="28"/>
        </w:rPr>
        <w:t>сельхозиспользования</w:t>
      </w:r>
      <w:proofErr w:type="spellEnd"/>
      <w:r>
        <w:rPr>
          <w:rFonts w:ascii="Times New Roman" w:hAnsi="Times New Roman"/>
          <w:color w:val="000000"/>
          <w:sz w:val="28"/>
          <w:szCs w:val="28"/>
        </w:rPr>
        <w:t xml:space="preserve">; </w:t>
      </w:r>
    </w:p>
    <w:p w:rsidR="008C1026" w:rsidRPr="008F6137" w:rsidRDefault="008C1026" w:rsidP="009068B0">
      <w:pPr>
        <w:spacing w:after="0" w:line="240" w:lineRule="auto"/>
        <w:ind w:firstLine="709"/>
        <w:jc w:val="both"/>
        <w:rPr>
          <w:rFonts w:ascii="Times New Roman" w:hAnsi="Times New Roman"/>
          <w:sz w:val="28"/>
          <w:szCs w:val="28"/>
        </w:rPr>
      </w:pPr>
      <w:r w:rsidRPr="008F6137">
        <w:rPr>
          <w:rFonts w:ascii="Times New Roman" w:hAnsi="Times New Roman"/>
          <w:sz w:val="28"/>
          <w:szCs w:val="28"/>
        </w:rPr>
        <w:t xml:space="preserve">  - </w:t>
      </w:r>
      <w:r w:rsidRPr="008F6137">
        <w:rPr>
          <w:rFonts w:ascii="Times New Roman" w:hAnsi="Times New Roman"/>
          <w:color w:val="000000"/>
          <w:sz w:val="28"/>
          <w:szCs w:val="28"/>
        </w:rPr>
        <w:t xml:space="preserve">выполнены работы по оценке рыночной стоимости </w:t>
      </w:r>
      <w:r>
        <w:rPr>
          <w:rFonts w:ascii="Times New Roman" w:hAnsi="Times New Roman"/>
          <w:color w:val="000000"/>
          <w:sz w:val="28"/>
          <w:szCs w:val="28"/>
        </w:rPr>
        <w:t xml:space="preserve">14 (четырнадцати) </w:t>
      </w:r>
      <w:r w:rsidRPr="008F6137">
        <w:rPr>
          <w:rFonts w:ascii="Times New Roman" w:hAnsi="Times New Roman"/>
          <w:color w:val="000000"/>
          <w:sz w:val="28"/>
          <w:szCs w:val="28"/>
        </w:rPr>
        <w:t>объектов,</w:t>
      </w:r>
      <w:r>
        <w:rPr>
          <w:rFonts w:ascii="Times New Roman" w:hAnsi="Times New Roman"/>
          <w:color w:val="000000"/>
          <w:sz w:val="28"/>
          <w:szCs w:val="28"/>
        </w:rPr>
        <w:t xml:space="preserve"> </w:t>
      </w:r>
      <w:r w:rsidRPr="008F6137">
        <w:rPr>
          <w:rFonts w:ascii="Times New Roman" w:hAnsi="Times New Roman"/>
          <w:color w:val="000000"/>
          <w:sz w:val="28"/>
          <w:szCs w:val="28"/>
        </w:rPr>
        <w:t>являющихся собственностью муниципального образования, для включения в прогнозный план приватизации муниципального имущества</w:t>
      </w:r>
      <w:r w:rsidRPr="008F6137">
        <w:rPr>
          <w:rFonts w:ascii="Times New Roman" w:hAnsi="Times New Roman"/>
          <w:bCs/>
          <w:sz w:val="28"/>
          <w:szCs w:val="28"/>
        </w:rPr>
        <w:t>;</w:t>
      </w:r>
    </w:p>
    <w:p w:rsidR="008C1026" w:rsidRPr="008F6137" w:rsidRDefault="008C1026" w:rsidP="009068B0">
      <w:pPr>
        <w:spacing w:after="0" w:line="240" w:lineRule="auto"/>
        <w:ind w:firstLine="709"/>
        <w:jc w:val="both"/>
        <w:rPr>
          <w:rFonts w:ascii="Times New Roman" w:hAnsi="Times New Roman"/>
          <w:sz w:val="28"/>
          <w:szCs w:val="28"/>
        </w:rPr>
      </w:pPr>
      <w:r w:rsidRPr="008F6137">
        <w:rPr>
          <w:rFonts w:ascii="Times New Roman" w:hAnsi="Times New Roman"/>
          <w:sz w:val="28"/>
          <w:szCs w:val="28"/>
        </w:rPr>
        <w:t>- выполнены кадастровые работы с изготовлением техническ</w:t>
      </w:r>
      <w:r>
        <w:rPr>
          <w:rFonts w:ascii="Times New Roman" w:hAnsi="Times New Roman"/>
          <w:sz w:val="28"/>
          <w:szCs w:val="28"/>
        </w:rPr>
        <w:t>их</w:t>
      </w:r>
      <w:r w:rsidRPr="008F6137">
        <w:rPr>
          <w:rFonts w:ascii="Times New Roman" w:hAnsi="Times New Roman"/>
          <w:sz w:val="28"/>
          <w:szCs w:val="28"/>
        </w:rPr>
        <w:t xml:space="preserve"> план</w:t>
      </w:r>
      <w:r>
        <w:rPr>
          <w:rFonts w:ascii="Times New Roman" w:hAnsi="Times New Roman"/>
          <w:sz w:val="28"/>
          <w:szCs w:val="28"/>
        </w:rPr>
        <w:t>ов</w:t>
      </w:r>
      <w:r w:rsidRPr="008F6137">
        <w:rPr>
          <w:rFonts w:ascii="Times New Roman" w:hAnsi="Times New Roman"/>
          <w:sz w:val="28"/>
          <w:szCs w:val="28"/>
        </w:rPr>
        <w:t xml:space="preserve"> </w:t>
      </w:r>
      <w:r>
        <w:rPr>
          <w:rFonts w:ascii="Times New Roman" w:hAnsi="Times New Roman"/>
          <w:sz w:val="28"/>
          <w:szCs w:val="28"/>
        </w:rPr>
        <w:t xml:space="preserve">объектов недвижимости на 7 (семь) участков тепловых сетей, расположенных в                         г. Дорогобуже по ул. Симоновой, ул. Седова, ул. Путенкова, пер. Строителей,                    ул. Пушкина, ул. Кутузова; </w:t>
      </w:r>
      <w:r>
        <w:rPr>
          <w:rFonts w:ascii="Times New Roman" w:hAnsi="Times New Roman"/>
          <w:sz w:val="28"/>
          <w:szCs w:val="28"/>
        </w:rPr>
        <w:tab/>
        <w:t xml:space="preserve">на 40 (сорок) объектов водоснабжения и водоотведения, расположенных в сельских поселениях Дорогобужского района;  </w:t>
      </w:r>
      <w:r>
        <w:rPr>
          <w:rFonts w:ascii="Times New Roman" w:hAnsi="Times New Roman"/>
          <w:sz w:val="28"/>
          <w:szCs w:val="28"/>
        </w:rPr>
        <w:tab/>
        <w:t>на автомобильные дороги, расположенные в Дорогобужском районе: автомобильная дорога протяженностью 1280 м - западнее а/д «Рославль-Ельня-Дорогобуж-Сафоново» и автомобильная дорога протяженностью 321 м - от д. Городок до                   р. Осьма; на объект - распределительный газопровод низкого давления по                        ул. Комсомольская в г. Дорогобуже;</w:t>
      </w:r>
    </w:p>
    <w:p w:rsidR="008C1026" w:rsidRPr="008F6137" w:rsidRDefault="008C1026" w:rsidP="009068B0">
      <w:pPr>
        <w:pStyle w:val="ConsPlusNormal"/>
        <w:widowControl/>
        <w:ind w:firstLine="709"/>
        <w:jc w:val="both"/>
        <w:rPr>
          <w:rFonts w:ascii="Times New Roman" w:hAnsi="Times New Roman" w:cs="Times New Roman"/>
          <w:sz w:val="28"/>
          <w:szCs w:val="28"/>
        </w:rPr>
      </w:pPr>
      <w:r w:rsidRPr="008F6137">
        <w:rPr>
          <w:rFonts w:ascii="Times New Roman" w:hAnsi="Times New Roman" w:cs="Times New Roman"/>
          <w:sz w:val="28"/>
          <w:szCs w:val="28"/>
        </w:rPr>
        <w:t xml:space="preserve">- выполнены работы по ремонту </w:t>
      </w:r>
      <w:r>
        <w:rPr>
          <w:rFonts w:ascii="Times New Roman" w:hAnsi="Times New Roman" w:cs="Times New Roman"/>
          <w:sz w:val="28"/>
          <w:szCs w:val="28"/>
        </w:rPr>
        <w:t>муниципальной квартиры в г. Дорогобуже по ул. Чистякова, д. 8, кв. 9</w:t>
      </w:r>
      <w:r w:rsidRPr="008F6137">
        <w:rPr>
          <w:rFonts w:ascii="Times New Roman" w:hAnsi="Times New Roman" w:cs="Times New Roman"/>
          <w:sz w:val="28"/>
          <w:szCs w:val="28"/>
        </w:rPr>
        <w:t>;</w:t>
      </w:r>
      <w:r>
        <w:rPr>
          <w:rFonts w:ascii="Times New Roman" w:hAnsi="Times New Roman" w:cs="Times New Roman"/>
          <w:sz w:val="28"/>
          <w:szCs w:val="28"/>
        </w:rPr>
        <w:t xml:space="preserve"> произведена замена оконных блоков кабинета 310 и капитальный ремонт кабинета 314 в </w:t>
      </w:r>
      <w:r w:rsidR="00DA1378">
        <w:rPr>
          <w:rFonts w:ascii="Times New Roman" w:hAnsi="Times New Roman" w:cs="Times New Roman"/>
          <w:sz w:val="28"/>
          <w:szCs w:val="28"/>
        </w:rPr>
        <w:t xml:space="preserve">административном </w:t>
      </w:r>
      <w:r>
        <w:rPr>
          <w:rFonts w:ascii="Times New Roman" w:hAnsi="Times New Roman" w:cs="Times New Roman"/>
          <w:sz w:val="28"/>
          <w:szCs w:val="28"/>
        </w:rPr>
        <w:t>здании по ул. Пушкина, д. 7</w:t>
      </w:r>
      <w:r w:rsidR="00DA1378">
        <w:rPr>
          <w:rFonts w:ascii="Times New Roman" w:hAnsi="Times New Roman" w:cs="Times New Roman"/>
          <w:sz w:val="28"/>
          <w:szCs w:val="28"/>
        </w:rPr>
        <w:t>, г. Дорогобуж</w:t>
      </w:r>
      <w:r>
        <w:rPr>
          <w:rFonts w:ascii="Times New Roman" w:hAnsi="Times New Roman" w:cs="Times New Roman"/>
          <w:sz w:val="28"/>
          <w:szCs w:val="28"/>
        </w:rPr>
        <w:t xml:space="preserve">; </w:t>
      </w:r>
    </w:p>
    <w:p w:rsidR="008C1026" w:rsidRPr="008F6137" w:rsidRDefault="008C1026" w:rsidP="009068B0">
      <w:pPr>
        <w:autoSpaceDE w:val="0"/>
        <w:autoSpaceDN w:val="0"/>
        <w:adjustRightInd w:val="0"/>
        <w:spacing w:after="0" w:line="240" w:lineRule="auto"/>
        <w:ind w:firstLine="709"/>
        <w:jc w:val="both"/>
        <w:rPr>
          <w:rFonts w:ascii="Times New Roman" w:hAnsi="Times New Roman"/>
          <w:color w:val="000000"/>
          <w:sz w:val="28"/>
          <w:szCs w:val="28"/>
        </w:rPr>
      </w:pPr>
      <w:r w:rsidRPr="008F6137">
        <w:rPr>
          <w:rFonts w:ascii="Times New Roman" w:hAnsi="Times New Roman"/>
          <w:color w:val="000000"/>
          <w:sz w:val="28"/>
          <w:szCs w:val="28"/>
        </w:rPr>
        <w:t xml:space="preserve">- оплачены взносы на капитальный ремонт общего имущества в многоквартирных домах: по квартирам, приобретенным в собственность муниципального образования «Дорогобужский район» Смоленской области, отнесенным к специализированному жилищному фонду, для предоставления детям-сиротам и детям, оставшимся без попечения родителей, лицам из числа детей-сирот и детей, оставшихся без попечения родителей; по жилым и нежилым помещениям, находящимся в </w:t>
      </w:r>
      <w:r>
        <w:rPr>
          <w:rFonts w:ascii="Times New Roman" w:hAnsi="Times New Roman"/>
          <w:color w:val="000000"/>
          <w:sz w:val="28"/>
          <w:szCs w:val="28"/>
        </w:rPr>
        <w:t xml:space="preserve">муниципальной </w:t>
      </w:r>
      <w:r w:rsidRPr="008F6137">
        <w:rPr>
          <w:rFonts w:ascii="Times New Roman" w:hAnsi="Times New Roman"/>
          <w:color w:val="000000"/>
          <w:sz w:val="28"/>
          <w:szCs w:val="28"/>
        </w:rPr>
        <w:t>собственности (согласно выставленным региональным оператором счетам);</w:t>
      </w:r>
    </w:p>
    <w:p w:rsidR="008C1026" w:rsidRPr="008F6137" w:rsidRDefault="008C1026" w:rsidP="009068B0">
      <w:pPr>
        <w:autoSpaceDE w:val="0"/>
        <w:autoSpaceDN w:val="0"/>
        <w:adjustRightInd w:val="0"/>
        <w:spacing w:after="0" w:line="240" w:lineRule="auto"/>
        <w:ind w:firstLine="709"/>
        <w:jc w:val="both"/>
        <w:rPr>
          <w:rFonts w:ascii="Times New Roman" w:hAnsi="Times New Roman"/>
          <w:color w:val="000000"/>
          <w:sz w:val="28"/>
          <w:szCs w:val="28"/>
        </w:rPr>
      </w:pPr>
      <w:r w:rsidRPr="008F6137">
        <w:rPr>
          <w:rFonts w:ascii="Times New Roman" w:hAnsi="Times New Roman"/>
          <w:color w:val="000000"/>
          <w:sz w:val="28"/>
          <w:szCs w:val="28"/>
        </w:rPr>
        <w:t xml:space="preserve">- произведена оплата по содержанию и теплоснабжению объектов, находящихся в </w:t>
      </w:r>
      <w:r>
        <w:rPr>
          <w:rFonts w:ascii="Times New Roman" w:hAnsi="Times New Roman"/>
          <w:color w:val="000000"/>
          <w:sz w:val="28"/>
          <w:szCs w:val="28"/>
        </w:rPr>
        <w:t xml:space="preserve">муниципальной </w:t>
      </w:r>
      <w:r w:rsidRPr="008F6137">
        <w:rPr>
          <w:rFonts w:ascii="Times New Roman" w:hAnsi="Times New Roman"/>
          <w:color w:val="000000"/>
          <w:sz w:val="28"/>
          <w:szCs w:val="28"/>
        </w:rPr>
        <w:t>собственности (согласно выставленным поставщиками услуг счетам);</w:t>
      </w:r>
    </w:p>
    <w:p w:rsidR="008C1026" w:rsidRPr="008F6137" w:rsidRDefault="008C1026" w:rsidP="009068B0">
      <w:pPr>
        <w:pStyle w:val="ConsPlusNormal"/>
        <w:widowControl/>
        <w:ind w:firstLine="709"/>
        <w:jc w:val="both"/>
        <w:rPr>
          <w:rFonts w:ascii="Times New Roman" w:hAnsi="Times New Roman"/>
          <w:sz w:val="28"/>
          <w:szCs w:val="28"/>
        </w:rPr>
      </w:pPr>
      <w:r w:rsidRPr="008F6137">
        <w:rPr>
          <w:rFonts w:ascii="Times New Roman" w:hAnsi="Times New Roman"/>
          <w:sz w:val="28"/>
          <w:szCs w:val="28"/>
        </w:rPr>
        <w:t xml:space="preserve">Запланированные программные мероприятия выполнены в полном объеме. </w:t>
      </w:r>
    </w:p>
    <w:p w:rsidR="008C1026" w:rsidRPr="008F6137" w:rsidRDefault="008C1026" w:rsidP="009068B0">
      <w:pPr>
        <w:tabs>
          <w:tab w:val="num" w:pos="792"/>
        </w:tabs>
        <w:suppressAutoHyphens/>
        <w:spacing w:after="0" w:line="240" w:lineRule="auto"/>
        <w:ind w:left="93" w:firstLine="709"/>
        <w:jc w:val="both"/>
        <w:rPr>
          <w:rFonts w:ascii="Times New Roman" w:eastAsia="Times New Roman" w:hAnsi="Times New Roman"/>
          <w:sz w:val="28"/>
          <w:szCs w:val="28"/>
        </w:rPr>
      </w:pPr>
    </w:p>
    <w:p w:rsidR="0035115A" w:rsidRDefault="0035115A" w:rsidP="0035115A">
      <w:pPr>
        <w:tabs>
          <w:tab w:val="left" w:pos="4710"/>
        </w:tabs>
        <w:spacing w:after="0" w:line="240" w:lineRule="auto"/>
        <w:ind w:firstLine="709"/>
        <w:jc w:val="center"/>
        <w:rPr>
          <w:rFonts w:ascii="Times New Roman" w:hAnsi="Times New Roman" w:cs="Times New Roman"/>
          <w:b/>
          <w:sz w:val="28"/>
          <w:szCs w:val="28"/>
        </w:rPr>
      </w:pPr>
      <w:r w:rsidRPr="00C45696">
        <w:rPr>
          <w:rFonts w:ascii="Times New Roman" w:hAnsi="Times New Roman" w:cs="Times New Roman"/>
          <w:b/>
          <w:sz w:val="28"/>
          <w:szCs w:val="28"/>
        </w:rPr>
        <w:t>Образование</w:t>
      </w:r>
    </w:p>
    <w:p w:rsidR="00091216" w:rsidRPr="00C45696" w:rsidRDefault="00091216" w:rsidP="0035115A">
      <w:pPr>
        <w:tabs>
          <w:tab w:val="left" w:pos="4710"/>
        </w:tabs>
        <w:spacing w:after="0" w:line="240" w:lineRule="auto"/>
        <w:ind w:firstLine="709"/>
        <w:jc w:val="center"/>
        <w:rPr>
          <w:rFonts w:ascii="Times New Roman" w:hAnsi="Times New Roman" w:cs="Times New Roman"/>
          <w:b/>
          <w:sz w:val="28"/>
          <w:szCs w:val="28"/>
        </w:rPr>
      </w:pPr>
    </w:p>
    <w:p w:rsidR="0035115A" w:rsidRPr="002B3467" w:rsidRDefault="002A75E4" w:rsidP="0035115A">
      <w:pPr>
        <w:tabs>
          <w:tab w:val="left" w:pos="-567"/>
        </w:tabs>
        <w:spacing w:after="0" w:line="240" w:lineRule="auto"/>
        <w:ind w:firstLine="737"/>
        <w:contextualSpacing/>
        <w:jc w:val="both"/>
        <w:rPr>
          <w:rFonts w:ascii="Times New Roman" w:hAnsi="Times New Roman"/>
          <w:sz w:val="28"/>
          <w:szCs w:val="28"/>
        </w:rPr>
      </w:pPr>
      <w:r>
        <w:rPr>
          <w:rFonts w:ascii="Times New Roman" w:hAnsi="Times New Roman"/>
          <w:sz w:val="28"/>
          <w:szCs w:val="28"/>
        </w:rPr>
        <w:t>На конец</w:t>
      </w:r>
      <w:r w:rsidR="0035115A">
        <w:rPr>
          <w:rFonts w:ascii="Times New Roman" w:hAnsi="Times New Roman"/>
          <w:sz w:val="28"/>
          <w:szCs w:val="28"/>
        </w:rPr>
        <w:t xml:space="preserve"> 2024 год</w:t>
      </w:r>
      <w:r>
        <w:rPr>
          <w:rFonts w:ascii="Times New Roman" w:hAnsi="Times New Roman"/>
          <w:sz w:val="28"/>
          <w:szCs w:val="28"/>
        </w:rPr>
        <w:t>а</w:t>
      </w:r>
      <w:r w:rsidR="0035115A">
        <w:rPr>
          <w:rFonts w:ascii="Times New Roman" w:hAnsi="Times New Roman"/>
          <w:sz w:val="28"/>
          <w:szCs w:val="28"/>
        </w:rPr>
        <w:t xml:space="preserve"> с</w:t>
      </w:r>
      <w:r w:rsidR="0035115A" w:rsidRPr="002B3467">
        <w:rPr>
          <w:rFonts w:ascii="Times New Roman" w:hAnsi="Times New Roman"/>
          <w:sz w:val="28"/>
          <w:szCs w:val="28"/>
        </w:rPr>
        <w:t>истема обр</w:t>
      </w:r>
      <w:r w:rsidR="0035115A">
        <w:rPr>
          <w:rFonts w:ascii="Times New Roman" w:hAnsi="Times New Roman"/>
          <w:sz w:val="28"/>
          <w:szCs w:val="28"/>
        </w:rPr>
        <w:t xml:space="preserve">азования </w:t>
      </w:r>
      <w:r w:rsidR="00DA1378">
        <w:rPr>
          <w:rFonts w:ascii="Times New Roman" w:hAnsi="Times New Roman"/>
          <w:sz w:val="28"/>
          <w:szCs w:val="28"/>
        </w:rPr>
        <w:t>Дорогобужского муниципального округа</w:t>
      </w:r>
      <w:r w:rsidR="0035115A">
        <w:rPr>
          <w:rFonts w:ascii="Times New Roman" w:hAnsi="Times New Roman"/>
          <w:sz w:val="28"/>
          <w:szCs w:val="28"/>
        </w:rPr>
        <w:t xml:space="preserve"> представлена 17</w:t>
      </w:r>
      <w:r w:rsidR="0035115A" w:rsidRPr="002B3467">
        <w:rPr>
          <w:rFonts w:ascii="Times New Roman" w:hAnsi="Times New Roman"/>
          <w:sz w:val="28"/>
          <w:szCs w:val="28"/>
        </w:rPr>
        <w:t xml:space="preserve"> образовательными учреждениями</w:t>
      </w:r>
      <w:r w:rsidR="0035115A">
        <w:rPr>
          <w:rFonts w:ascii="Times New Roman" w:hAnsi="Times New Roman"/>
          <w:sz w:val="28"/>
          <w:szCs w:val="28"/>
        </w:rPr>
        <w:t>, в их числе 8 общеобразовательных учреждений, 7 дошкольных образовательных учреждений и 2 учреждения дополнительного образования</w:t>
      </w:r>
      <w:r w:rsidR="0035115A" w:rsidRPr="002B3467">
        <w:rPr>
          <w:rFonts w:ascii="Times New Roman" w:hAnsi="Times New Roman"/>
          <w:sz w:val="28"/>
          <w:szCs w:val="28"/>
        </w:rPr>
        <w:t xml:space="preserve">. </w:t>
      </w:r>
    </w:p>
    <w:p w:rsidR="0035115A" w:rsidRPr="00C45696" w:rsidRDefault="0035115A" w:rsidP="0035115A">
      <w:pPr>
        <w:spacing w:after="0" w:line="240" w:lineRule="auto"/>
        <w:ind w:firstLine="709"/>
        <w:jc w:val="both"/>
        <w:rPr>
          <w:rFonts w:ascii="Times New Roman" w:hAnsi="Times New Roman"/>
          <w:sz w:val="28"/>
          <w:szCs w:val="28"/>
        </w:rPr>
      </w:pPr>
      <w:r>
        <w:rPr>
          <w:rFonts w:ascii="Times New Roman" w:hAnsi="Times New Roman"/>
          <w:sz w:val="28"/>
          <w:szCs w:val="28"/>
        </w:rPr>
        <w:t>В 8</w:t>
      </w:r>
      <w:r w:rsidRPr="00C45696">
        <w:rPr>
          <w:rFonts w:ascii="Times New Roman" w:hAnsi="Times New Roman"/>
          <w:sz w:val="28"/>
          <w:szCs w:val="28"/>
        </w:rPr>
        <w:t xml:space="preserve"> общеобразоват</w:t>
      </w:r>
      <w:r>
        <w:rPr>
          <w:rFonts w:ascii="Times New Roman" w:hAnsi="Times New Roman"/>
          <w:sz w:val="28"/>
          <w:szCs w:val="28"/>
        </w:rPr>
        <w:t>ельных школах обучается всего 2</w:t>
      </w:r>
      <w:r w:rsidR="001C6D25">
        <w:rPr>
          <w:rFonts w:ascii="Times New Roman" w:hAnsi="Times New Roman"/>
          <w:sz w:val="28"/>
          <w:szCs w:val="28"/>
        </w:rPr>
        <w:t> </w:t>
      </w:r>
      <w:r>
        <w:rPr>
          <w:rFonts w:ascii="Times New Roman" w:hAnsi="Times New Roman"/>
          <w:sz w:val="28"/>
          <w:szCs w:val="28"/>
        </w:rPr>
        <w:t>363</w:t>
      </w:r>
      <w:r w:rsidRPr="00C45696">
        <w:rPr>
          <w:rFonts w:ascii="Times New Roman" w:hAnsi="Times New Roman"/>
          <w:sz w:val="28"/>
          <w:szCs w:val="28"/>
        </w:rPr>
        <w:t xml:space="preserve"> учащихся, из них: </w:t>
      </w:r>
      <w:r w:rsidR="001C6D25" w:rsidRPr="001C6D25">
        <w:rPr>
          <w:rFonts w:ascii="Times New Roman" w:hAnsi="Times New Roman"/>
          <w:sz w:val="28"/>
          <w:szCs w:val="28"/>
        </w:rPr>
        <w:t>2 201 – в 5 городских школах, 162 – в 3 сельских.</w:t>
      </w:r>
      <w:r w:rsidRPr="001C6D25">
        <w:rPr>
          <w:rFonts w:ascii="Times New Roman" w:hAnsi="Times New Roman"/>
          <w:sz w:val="28"/>
          <w:szCs w:val="28"/>
        </w:rPr>
        <w:t xml:space="preserve"> 3 сельские школы являются</w:t>
      </w:r>
      <w:r w:rsidRPr="00C45696">
        <w:rPr>
          <w:rFonts w:ascii="Times New Roman" w:hAnsi="Times New Roman"/>
          <w:sz w:val="28"/>
          <w:szCs w:val="28"/>
        </w:rPr>
        <w:t xml:space="preserve"> м</w:t>
      </w:r>
      <w:r>
        <w:rPr>
          <w:rFonts w:ascii="Times New Roman" w:hAnsi="Times New Roman"/>
          <w:sz w:val="28"/>
          <w:szCs w:val="28"/>
        </w:rPr>
        <w:t>алокомплектными</w:t>
      </w:r>
      <w:r w:rsidRPr="00C45696">
        <w:rPr>
          <w:rFonts w:ascii="Times New Roman" w:hAnsi="Times New Roman"/>
          <w:sz w:val="28"/>
          <w:szCs w:val="28"/>
        </w:rPr>
        <w:t>.</w:t>
      </w:r>
    </w:p>
    <w:p w:rsidR="0035115A" w:rsidRPr="00C45696" w:rsidRDefault="0035115A" w:rsidP="0035115A">
      <w:pPr>
        <w:tabs>
          <w:tab w:val="left" w:pos="0"/>
        </w:tabs>
        <w:spacing w:after="0" w:line="240" w:lineRule="auto"/>
        <w:ind w:firstLine="709"/>
        <w:jc w:val="both"/>
        <w:rPr>
          <w:rFonts w:ascii="Times New Roman" w:hAnsi="Times New Roman"/>
          <w:sz w:val="28"/>
          <w:szCs w:val="28"/>
        </w:rPr>
      </w:pPr>
      <w:r w:rsidRPr="00C45696">
        <w:rPr>
          <w:rFonts w:ascii="Times New Roman" w:hAnsi="Times New Roman"/>
          <w:sz w:val="28"/>
          <w:szCs w:val="28"/>
        </w:rPr>
        <w:lastRenderedPageBreak/>
        <w:t>В районе функционируют 2 учреждения дополнительного образования детей: МБУДО Дорогобужский ДДТ и МБУДО Верхнеднепровская СШ. Общее количество воспитанников – 1</w:t>
      </w:r>
      <w:r w:rsidR="001C6D25">
        <w:rPr>
          <w:rFonts w:ascii="Times New Roman" w:hAnsi="Times New Roman"/>
          <w:sz w:val="28"/>
          <w:szCs w:val="28"/>
        </w:rPr>
        <w:t> </w:t>
      </w:r>
      <w:r w:rsidRPr="00C45696">
        <w:rPr>
          <w:rFonts w:ascii="Times New Roman" w:hAnsi="Times New Roman"/>
          <w:sz w:val="28"/>
          <w:szCs w:val="28"/>
        </w:rPr>
        <w:t>297 человек.</w:t>
      </w:r>
    </w:p>
    <w:p w:rsidR="0035115A" w:rsidRPr="002B3467" w:rsidRDefault="0035115A" w:rsidP="0035115A">
      <w:pPr>
        <w:tabs>
          <w:tab w:val="left" w:pos="0"/>
        </w:tabs>
        <w:spacing w:after="0" w:line="240" w:lineRule="auto"/>
        <w:ind w:firstLine="709"/>
        <w:contextualSpacing/>
        <w:jc w:val="both"/>
        <w:rPr>
          <w:rFonts w:ascii="Times New Roman" w:hAnsi="Times New Roman"/>
          <w:sz w:val="28"/>
          <w:szCs w:val="28"/>
        </w:rPr>
      </w:pPr>
      <w:r w:rsidRPr="002B3467">
        <w:rPr>
          <w:rFonts w:ascii="Times New Roman" w:hAnsi="Times New Roman"/>
          <w:sz w:val="28"/>
          <w:szCs w:val="28"/>
        </w:rPr>
        <w:t>Образовательная программа дошкольного образования реализуется в 13 обр</w:t>
      </w:r>
      <w:r>
        <w:rPr>
          <w:rFonts w:ascii="Times New Roman" w:hAnsi="Times New Roman"/>
          <w:sz w:val="28"/>
          <w:szCs w:val="28"/>
        </w:rPr>
        <w:t>азовательных учреждениях: в 7</w:t>
      </w:r>
      <w:r w:rsidRPr="002B3467">
        <w:rPr>
          <w:rFonts w:ascii="Times New Roman" w:hAnsi="Times New Roman"/>
          <w:sz w:val="28"/>
          <w:szCs w:val="28"/>
        </w:rPr>
        <w:t xml:space="preserve"> муниципальных дошкольных образовательных учреждениях (детских садах) и 5 общеобразовательных учреждениях (школах), на базе</w:t>
      </w:r>
      <w:r>
        <w:rPr>
          <w:rFonts w:ascii="Times New Roman" w:hAnsi="Times New Roman"/>
          <w:sz w:val="28"/>
          <w:szCs w:val="28"/>
        </w:rPr>
        <w:t xml:space="preserve"> которых создано </w:t>
      </w:r>
      <w:r w:rsidR="001C6D25">
        <w:rPr>
          <w:rFonts w:ascii="Times New Roman" w:hAnsi="Times New Roman"/>
          <w:sz w:val="28"/>
          <w:szCs w:val="28"/>
        </w:rPr>
        <w:t xml:space="preserve">6 </w:t>
      </w:r>
      <w:r w:rsidRPr="002B3467">
        <w:rPr>
          <w:rFonts w:ascii="Times New Roman" w:hAnsi="Times New Roman"/>
          <w:sz w:val="28"/>
          <w:szCs w:val="28"/>
        </w:rPr>
        <w:t>дошкольных групп.</w:t>
      </w:r>
      <w:r>
        <w:rPr>
          <w:rFonts w:ascii="Times New Roman" w:hAnsi="Times New Roman"/>
          <w:sz w:val="28"/>
          <w:szCs w:val="28"/>
        </w:rPr>
        <w:t xml:space="preserve"> </w:t>
      </w:r>
      <w:r w:rsidRPr="002B3467">
        <w:rPr>
          <w:rFonts w:ascii="Times New Roman" w:hAnsi="Times New Roman"/>
          <w:sz w:val="28"/>
          <w:szCs w:val="28"/>
        </w:rPr>
        <w:t xml:space="preserve">Общее количество воспитанников – </w:t>
      </w:r>
      <w:r>
        <w:rPr>
          <w:rFonts w:ascii="Times New Roman" w:hAnsi="Times New Roman"/>
          <w:sz w:val="28"/>
          <w:szCs w:val="28"/>
        </w:rPr>
        <w:t>745</w:t>
      </w:r>
      <w:r w:rsidRPr="002B3467">
        <w:rPr>
          <w:rFonts w:ascii="Times New Roman" w:hAnsi="Times New Roman"/>
          <w:sz w:val="28"/>
          <w:szCs w:val="28"/>
        </w:rPr>
        <w:t xml:space="preserve"> человек</w:t>
      </w:r>
      <w:r>
        <w:rPr>
          <w:rFonts w:ascii="Times New Roman" w:hAnsi="Times New Roman"/>
          <w:sz w:val="28"/>
          <w:szCs w:val="28"/>
        </w:rPr>
        <w:t>.</w:t>
      </w:r>
    </w:p>
    <w:p w:rsidR="0035115A" w:rsidRPr="00C45696" w:rsidRDefault="0035115A" w:rsidP="0035115A">
      <w:pPr>
        <w:spacing w:after="0" w:line="240" w:lineRule="auto"/>
        <w:ind w:firstLine="709"/>
        <w:jc w:val="both"/>
        <w:rPr>
          <w:rFonts w:ascii="Times New Roman" w:hAnsi="Times New Roman"/>
          <w:sz w:val="28"/>
          <w:szCs w:val="28"/>
        </w:rPr>
      </w:pPr>
      <w:r w:rsidRPr="00C45696">
        <w:rPr>
          <w:rFonts w:ascii="Times New Roman" w:hAnsi="Times New Roman"/>
          <w:sz w:val="28"/>
          <w:szCs w:val="28"/>
        </w:rPr>
        <w:t xml:space="preserve">Охват детей в возрасте от 1 до 7 лет услугами дошкольного образования составляет 88,7 %. </w:t>
      </w:r>
    </w:p>
    <w:p w:rsidR="0035115A" w:rsidRPr="00C45696" w:rsidRDefault="0035115A" w:rsidP="0035115A">
      <w:pPr>
        <w:spacing w:after="0" w:line="240" w:lineRule="auto"/>
        <w:ind w:firstLine="709"/>
        <w:jc w:val="both"/>
        <w:rPr>
          <w:rFonts w:ascii="Times New Roman" w:hAnsi="Times New Roman"/>
          <w:sz w:val="28"/>
          <w:szCs w:val="28"/>
        </w:rPr>
      </w:pPr>
      <w:r w:rsidRPr="00C45696">
        <w:rPr>
          <w:rFonts w:ascii="Times New Roman" w:hAnsi="Times New Roman"/>
          <w:sz w:val="28"/>
          <w:szCs w:val="28"/>
        </w:rPr>
        <w:t xml:space="preserve">На протяжении последних лет очередь в учреждения дошкольного образования отсутствует. </w:t>
      </w:r>
    </w:p>
    <w:p w:rsidR="0035115A" w:rsidRPr="00C45696" w:rsidRDefault="0035115A" w:rsidP="0035115A">
      <w:pPr>
        <w:spacing w:after="0" w:line="240" w:lineRule="auto"/>
        <w:ind w:firstLine="709"/>
        <w:jc w:val="both"/>
        <w:rPr>
          <w:rFonts w:ascii="Times New Roman" w:hAnsi="Times New Roman" w:cs="Times New Roman"/>
          <w:sz w:val="28"/>
          <w:szCs w:val="28"/>
        </w:rPr>
      </w:pPr>
      <w:r w:rsidRPr="00C45696">
        <w:rPr>
          <w:rFonts w:ascii="Times New Roman" w:hAnsi="Times New Roman"/>
          <w:sz w:val="28"/>
          <w:szCs w:val="28"/>
        </w:rPr>
        <w:t xml:space="preserve">Одно из ключевых направлений развития системы образования – обеспечение качества достижения новых образовательных результатов обучающихся и </w:t>
      </w:r>
      <w:r w:rsidRPr="00C45696">
        <w:rPr>
          <w:rFonts w:ascii="Times New Roman" w:hAnsi="Times New Roman" w:cs="Times New Roman"/>
          <w:sz w:val="28"/>
          <w:szCs w:val="28"/>
        </w:rPr>
        <w:t>индивидуального прогресса школьников.</w:t>
      </w:r>
    </w:p>
    <w:p w:rsidR="0035115A" w:rsidRPr="004B08C5" w:rsidRDefault="0035115A" w:rsidP="0035115A">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w:t>
      </w:r>
      <w:r w:rsidRPr="004B08C5">
        <w:rPr>
          <w:rFonts w:ascii="Times New Roman" w:hAnsi="Times New Roman"/>
          <w:sz w:val="28"/>
          <w:szCs w:val="28"/>
        </w:rPr>
        <w:t xml:space="preserve">Количество выпускников 11 классов, принявших участие в ЕГЭ в 2024 году, составило </w:t>
      </w:r>
      <w:r>
        <w:rPr>
          <w:rFonts w:ascii="Times New Roman" w:hAnsi="Times New Roman"/>
          <w:sz w:val="28"/>
          <w:szCs w:val="28"/>
        </w:rPr>
        <w:t>77 человек</w:t>
      </w:r>
      <w:r w:rsidR="006E5AD1">
        <w:rPr>
          <w:rFonts w:ascii="Times New Roman" w:hAnsi="Times New Roman"/>
          <w:sz w:val="28"/>
          <w:szCs w:val="28"/>
        </w:rPr>
        <w:t>, из них</w:t>
      </w:r>
      <w:r>
        <w:rPr>
          <w:rFonts w:ascii="Times New Roman" w:hAnsi="Times New Roman"/>
          <w:sz w:val="28"/>
          <w:szCs w:val="28"/>
        </w:rPr>
        <w:t xml:space="preserve"> </w:t>
      </w:r>
      <w:r w:rsidR="006E5AD1" w:rsidRPr="004B08C5">
        <w:rPr>
          <w:rFonts w:ascii="Times New Roman" w:hAnsi="Times New Roman"/>
          <w:sz w:val="28"/>
          <w:szCs w:val="28"/>
        </w:rPr>
        <w:t>получили аттестат о среднем об</w:t>
      </w:r>
      <w:r w:rsidR="006E5AD1">
        <w:rPr>
          <w:rFonts w:ascii="Times New Roman" w:hAnsi="Times New Roman"/>
          <w:sz w:val="28"/>
          <w:szCs w:val="28"/>
        </w:rPr>
        <w:t>щем образовании</w:t>
      </w:r>
      <w:r w:rsidR="006E5AD1" w:rsidRPr="004B08C5">
        <w:rPr>
          <w:rFonts w:ascii="Times New Roman" w:hAnsi="Times New Roman"/>
          <w:sz w:val="28"/>
          <w:szCs w:val="28"/>
        </w:rPr>
        <w:t xml:space="preserve"> </w:t>
      </w:r>
      <w:r w:rsidRPr="004B08C5">
        <w:rPr>
          <w:rFonts w:ascii="Times New Roman" w:hAnsi="Times New Roman"/>
          <w:sz w:val="28"/>
          <w:szCs w:val="28"/>
        </w:rPr>
        <w:t>98%.</w:t>
      </w:r>
    </w:p>
    <w:p w:rsidR="0035115A" w:rsidRPr="004B08C5" w:rsidRDefault="0035115A" w:rsidP="0035115A">
      <w:pPr>
        <w:pStyle w:val="24"/>
        <w:suppressAutoHyphens/>
        <w:spacing w:after="0"/>
        <w:contextualSpacing/>
        <w:rPr>
          <w:rStyle w:val="36"/>
          <w:rFonts w:ascii="Times New Roman" w:eastAsia="Times New Roman" w:hAnsi="Times New Roman"/>
          <w:sz w:val="28"/>
          <w:szCs w:val="28"/>
        </w:rPr>
      </w:pPr>
      <w:r>
        <w:rPr>
          <w:rStyle w:val="36"/>
          <w:rFonts w:ascii="Times New Roman" w:hAnsi="Times New Roman"/>
          <w:sz w:val="28"/>
          <w:szCs w:val="28"/>
        </w:rPr>
        <w:t xml:space="preserve">           </w:t>
      </w:r>
      <w:r w:rsidRPr="002B3467">
        <w:rPr>
          <w:rStyle w:val="36"/>
          <w:rFonts w:ascii="Times New Roman" w:eastAsia="Times New Roman" w:hAnsi="Times New Roman"/>
          <w:sz w:val="28"/>
          <w:szCs w:val="28"/>
        </w:rPr>
        <w:t>Стабильно высоким остается число выпускников, награжденных медалью «За особые успехи в учении»</w:t>
      </w:r>
      <w:r>
        <w:rPr>
          <w:rStyle w:val="36"/>
          <w:rFonts w:ascii="Times New Roman" w:hAnsi="Times New Roman"/>
          <w:sz w:val="28"/>
          <w:szCs w:val="28"/>
        </w:rPr>
        <w:t xml:space="preserve">. </w:t>
      </w:r>
      <w:r w:rsidRPr="004B08C5">
        <w:rPr>
          <w:rFonts w:ascii="Times New Roman" w:eastAsia="Times New Roman" w:hAnsi="Times New Roman"/>
          <w:sz w:val="28"/>
          <w:szCs w:val="28"/>
        </w:rPr>
        <w:t xml:space="preserve">В 2024 году </w:t>
      </w:r>
      <w:r w:rsidR="006E5AD1" w:rsidRPr="004B08C5">
        <w:rPr>
          <w:rFonts w:ascii="Times New Roman" w:eastAsia="Times New Roman" w:hAnsi="Times New Roman"/>
          <w:sz w:val="28"/>
          <w:szCs w:val="28"/>
        </w:rPr>
        <w:t xml:space="preserve">награждены медалями </w:t>
      </w:r>
      <w:r w:rsidRPr="004B08C5">
        <w:rPr>
          <w:rFonts w:ascii="Times New Roman" w:eastAsia="Times New Roman" w:hAnsi="Times New Roman"/>
          <w:sz w:val="28"/>
          <w:szCs w:val="28"/>
        </w:rPr>
        <w:t>20 выпускников</w:t>
      </w:r>
      <w:r w:rsidR="006E5AD1">
        <w:rPr>
          <w:rFonts w:ascii="Times New Roman" w:eastAsia="Times New Roman" w:hAnsi="Times New Roman"/>
          <w:sz w:val="28"/>
          <w:szCs w:val="28"/>
        </w:rPr>
        <w:t xml:space="preserve">: </w:t>
      </w:r>
      <w:r w:rsidRPr="004B08C5">
        <w:rPr>
          <w:rFonts w:ascii="Times New Roman" w:eastAsia="Times New Roman" w:hAnsi="Times New Roman"/>
          <w:sz w:val="28"/>
          <w:szCs w:val="28"/>
        </w:rPr>
        <w:t>11</w:t>
      </w:r>
      <w:r w:rsidR="006E5AD1">
        <w:rPr>
          <w:rFonts w:ascii="Times New Roman" w:eastAsia="Times New Roman" w:hAnsi="Times New Roman"/>
          <w:sz w:val="28"/>
          <w:szCs w:val="28"/>
        </w:rPr>
        <w:t>–</w:t>
      </w:r>
      <w:r w:rsidRPr="004B08C5">
        <w:rPr>
          <w:rFonts w:ascii="Times New Roman" w:eastAsia="Times New Roman" w:hAnsi="Times New Roman"/>
          <w:sz w:val="28"/>
          <w:szCs w:val="28"/>
        </w:rPr>
        <w:t xml:space="preserve"> первой степени, 9 </w:t>
      </w:r>
      <w:r w:rsidR="006E5AD1">
        <w:rPr>
          <w:rFonts w:ascii="Times New Roman" w:eastAsia="Times New Roman" w:hAnsi="Times New Roman"/>
          <w:sz w:val="28"/>
          <w:szCs w:val="28"/>
        </w:rPr>
        <w:t>–</w:t>
      </w:r>
      <w:r w:rsidRPr="004B08C5">
        <w:rPr>
          <w:rFonts w:ascii="Times New Roman" w:eastAsia="Times New Roman" w:hAnsi="Times New Roman"/>
          <w:sz w:val="28"/>
          <w:szCs w:val="28"/>
        </w:rPr>
        <w:t> второй степе</w:t>
      </w:r>
      <w:r>
        <w:rPr>
          <w:rFonts w:ascii="Times New Roman" w:eastAsia="Times New Roman" w:hAnsi="Times New Roman"/>
          <w:sz w:val="28"/>
          <w:szCs w:val="28"/>
        </w:rPr>
        <w:t>ни</w:t>
      </w:r>
      <w:r w:rsidRPr="004B08C5">
        <w:rPr>
          <w:rFonts w:ascii="Times New Roman" w:eastAsia="Times New Roman" w:hAnsi="Times New Roman"/>
          <w:sz w:val="28"/>
          <w:szCs w:val="28"/>
        </w:rPr>
        <w:t>.</w:t>
      </w:r>
    </w:p>
    <w:p w:rsidR="0035115A" w:rsidRPr="002B3467" w:rsidRDefault="0035115A" w:rsidP="0035115A">
      <w:pPr>
        <w:pStyle w:val="71"/>
        <w:tabs>
          <w:tab w:val="clear" w:pos="0"/>
          <w:tab w:val="clear" w:pos="1296"/>
          <w:tab w:val="left" w:pos="432"/>
          <w:tab w:val="left" w:pos="710"/>
        </w:tabs>
        <w:spacing w:after="0"/>
        <w:ind w:left="0" w:firstLine="709"/>
        <w:contextualSpacing/>
        <w:rPr>
          <w:rStyle w:val="36"/>
          <w:sz w:val="28"/>
          <w:szCs w:val="28"/>
        </w:rPr>
      </w:pPr>
      <w:r w:rsidRPr="002B3467">
        <w:rPr>
          <w:rStyle w:val="36"/>
          <w:b w:val="0"/>
          <w:sz w:val="28"/>
          <w:szCs w:val="28"/>
        </w:rPr>
        <w:t>В рамках реализации мероприятий по работе с од</w:t>
      </w:r>
      <w:r>
        <w:rPr>
          <w:rStyle w:val="36"/>
          <w:b w:val="0"/>
          <w:sz w:val="28"/>
          <w:szCs w:val="28"/>
        </w:rPr>
        <w:t xml:space="preserve">аренными и талантливыми детьми </w:t>
      </w:r>
      <w:r w:rsidRPr="002B3467">
        <w:rPr>
          <w:rStyle w:val="36"/>
          <w:b w:val="0"/>
          <w:sz w:val="28"/>
          <w:szCs w:val="28"/>
        </w:rPr>
        <w:t xml:space="preserve">обеспечено проведение школьного и муниципального этапов всероссийской олимпиады школьников, участие в региональном этапе. </w:t>
      </w:r>
    </w:p>
    <w:p w:rsidR="0035115A" w:rsidRPr="002B3467" w:rsidRDefault="0035115A" w:rsidP="0035115A">
      <w:pPr>
        <w:pStyle w:val="24"/>
        <w:spacing w:after="0"/>
        <w:ind w:firstLine="708"/>
        <w:contextualSpacing/>
        <w:rPr>
          <w:rStyle w:val="36"/>
          <w:rFonts w:ascii="Times New Roman" w:eastAsia="Times New Roman" w:hAnsi="Times New Roman"/>
          <w:sz w:val="28"/>
          <w:szCs w:val="28"/>
        </w:rPr>
      </w:pPr>
      <w:r w:rsidRPr="002B3467">
        <w:rPr>
          <w:rStyle w:val="36"/>
          <w:rFonts w:ascii="Times New Roman" w:eastAsia="Times New Roman" w:hAnsi="Times New Roman"/>
          <w:sz w:val="28"/>
          <w:szCs w:val="28"/>
        </w:rPr>
        <w:t>Школьный этап всероссийской олимпиады проводи</w:t>
      </w:r>
      <w:r>
        <w:rPr>
          <w:rStyle w:val="36"/>
          <w:rFonts w:ascii="Times New Roman" w:eastAsia="Times New Roman" w:hAnsi="Times New Roman"/>
          <w:sz w:val="28"/>
          <w:szCs w:val="28"/>
        </w:rPr>
        <w:t>т</w:t>
      </w:r>
      <w:r w:rsidRPr="002B3467">
        <w:rPr>
          <w:rStyle w:val="36"/>
          <w:rFonts w:ascii="Times New Roman" w:eastAsia="Times New Roman" w:hAnsi="Times New Roman"/>
          <w:sz w:val="28"/>
          <w:szCs w:val="28"/>
        </w:rPr>
        <w:t>ся во всех общеобразовательных учреждениях района и охват</w:t>
      </w:r>
      <w:r>
        <w:rPr>
          <w:rStyle w:val="36"/>
          <w:rFonts w:ascii="Times New Roman" w:eastAsia="Times New Roman" w:hAnsi="Times New Roman"/>
          <w:sz w:val="28"/>
          <w:szCs w:val="28"/>
        </w:rPr>
        <w:t>ывает 17</w:t>
      </w:r>
      <w:r w:rsidRPr="002B3467">
        <w:rPr>
          <w:rStyle w:val="36"/>
          <w:rFonts w:ascii="Times New Roman" w:eastAsia="Times New Roman" w:hAnsi="Times New Roman"/>
          <w:sz w:val="28"/>
          <w:szCs w:val="28"/>
        </w:rPr>
        <w:t xml:space="preserve"> предметов из утверждённого перечня. </w:t>
      </w:r>
    </w:p>
    <w:p w:rsidR="0035115A" w:rsidRPr="00C45696" w:rsidRDefault="0035115A" w:rsidP="0035115A">
      <w:pPr>
        <w:pStyle w:val="24"/>
        <w:spacing w:after="0"/>
        <w:ind w:firstLine="709"/>
        <w:rPr>
          <w:rStyle w:val="36"/>
          <w:rFonts w:ascii="Times New Roman" w:eastAsia="Times New Roman" w:hAnsi="Times New Roman"/>
          <w:sz w:val="28"/>
          <w:szCs w:val="28"/>
        </w:rPr>
      </w:pPr>
      <w:r w:rsidRPr="00C45696">
        <w:rPr>
          <w:rStyle w:val="36"/>
          <w:rFonts w:ascii="Times New Roman" w:eastAsia="Times New Roman" w:hAnsi="Times New Roman"/>
          <w:sz w:val="28"/>
          <w:szCs w:val="28"/>
        </w:rPr>
        <w:t>Общее количество участников школьного этапа составило 1</w:t>
      </w:r>
      <w:r w:rsidR="006E5AD1">
        <w:rPr>
          <w:rStyle w:val="36"/>
          <w:rFonts w:ascii="Times New Roman" w:eastAsia="Times New Roman" w:hAnsi="Times New Roman"/>
          <w:sz w:val="28"/>
          <w:szCs w:val="28"/>
        </w:rPr>
        <w:t> </w:t>
      </w:r>
      <w:r>
        <w:rPr>
          <w:rStyle w:val="36"/>
          <w:rFonts w:ascii="Times New Roman" w:eastAsia="Times New Roman" w:hAnsi="Times New Roman"/>
          <w:sz w:val="28"/>
          <w:szCs w:val="28"/>
        </w:rPr>
        <w:t>773</w:t>
      </w:r>
      <w:r w:rsidRPr="00C45696">
        <w:rPr>
          <w:rStyle w:val="36"/>
          <w:rFonts w:ascii="Times New Roman" w:eastAsia="Times New Roman" w:hAnsi="Times New Roman"/>
          <w:sz w:val="28"/>
          <w:szCs w:val="28"/>
        </w:rPr>
        <w:t xml:space="preserve"> человека. По резу</w:t>
      </w:r>
      <w:r>
        <w:rPr>
          <w:rStyle w:val="36"/>
          <w:rFonts w:ascii="Times New Roman" w:eastAsia="Times New Roman" w:hAnsi="Times New Roman"/>
          <w:sz w:val="28"/>
          <w:szCs w:val="28"/>
        </w:rPr>
        <w:t>льтатам проведения олимпиады 347</w:t>
      </w:r>
      <w:r w:rsidRPr="00C45696">
        <w:rPr>
          <w:rStyle w:val="36"/>
          <w:rFonts w:ascii="Times New Roman" w:eastAsia="Times New Roman" w:hAnsi="Times New Roman"/>
          <w:sz w:val="28"/>
          <w:szCs w:val="28"/>
        </w:rPr>
        <w:t xml:space="preserve"> школьников стали победителями и призерами школьного этапа олимпиады. </w:t>
      </w:r>
    </w:p>
    <w:p w:rsidR="0035115A" w:rsidRPr="00C45696" w:rsidRDefault="0035115A" w:rsidP="0035115A">
      <w:pPr>
        <w:pStyle w:val="14"/>
        <w:spacing w:after="0"/>
        <w:ind w:firstLine="709"/>
        <w:jc w:val="both"/>
        <w:rPr>
          <w:rStyle w:val="36"/>
          <w:b w:val="0"/>
          <w:sz w:val="28"/>
          <w:szCs w:val="28"/>
        </w:rPr>
      </w:pPr>
      <w:r w:rsidRPr="00C45696">
        <w:rPr>
          <w:rStyle w:val="36"/>
          <w:b w:val="0"/>
          <w:sz w:val="28"/>
          <w:szCs w:val="28"/>
        </w:rPr>
        <w:t>В муниципальном этапе всероссийской олимпиады школьников участвовало 2</w:t>
      </w:r>
      <w:r>
        <w:rPr>
          <w:rStyle w:val="36"/>
          <w:b w:val="0"/>
          <w:sz w:val="28"/>
          <w:szCs w:val="28"/>
        </w:rPr>
        <w:t>73 человек</w:t>
      </w:r>
      <w:r w:rsidR="006E5AD1">
        <w:rPr>
          <w:rStyle w:val="36"/>
          <w:b w:val="0"/>
          <w:sz w:val="28"/>
          <w:szCs w:val="28"/>
        </w:rPr>
        <w:t>а</w:t>
      </w:r>
      <w:r>
        <w:rPr>
          <w:rStyle w:val="36"/>
          <w:b w:val="0"/>
          <w:sz w:val="28"/>
          <w:szCs w:val="28"/>
        </w:rPr>
        <w:t>, из которых 60</w:t>
      </w:r>
      <w:r w:rsidRPr="00C45696">
        <w:rPr>
          <w:rStyle w:val="36"/>
          <w:b w:val="0"/>
          <w:sz w:val="28"/>
          <w:szCs w:val="28"/>
        </w:rPr>
        <w:t xml:space="preserve"> стали победителями</w:t>
      </w:r>
      <w:r>
        <w:rPr>
          <w:rStyle w:val="36"/>
          <w:b w:val="0"/>
          <w:sz w:val="28"/>
          <w:szCs w:val="28"/>
        </w:rPr>
        <w:t xml:space="preserve"> и </w:t>
      </w:r>
      <w:r w:rsidRPr="00C45696">
        <w:rPr>
          <w:rStyle w:val="36"/>
          <w:b w:val="0"/>
          <w:sz w:val="28"/>
          <w:szCs w:val="28"/>
        </w:rPr>
        <w:t>призерами муниципального этапа олимпиады.</w:t>
      </w:r>
    </w:p>
    <w:p w:rsidR="0035115A" w:rsidRPr="00C45696" w:rsidRDefault="0035115A" w:rsidP="0035115A">
      <w:pPr>
        <w:spacing w:after="0" w:line="240" w:lineRule="auto"/>
        <w:ind w:firstLine="709"/>
        <w:jc w:val="both"/>
        <w:rPr>
          <w:rFonts w:ascii="Times New Roman" w:hAnsi="Times New Roman"/>
          <w:sz w:val="28"/>
          <w:szCs w:val="28"/>
        </w:rPr>
      </w:pPr>
      <w:r w:rsidRPr="00C45696">
        <w:rPr>
          <w:rFonts w:ascii="Times New Roman" w:hAnsi="Times New Roman"/>
          <w:sz w:val="28"/>
          <w:szCs w:val="28"/>
        </w:rPr>
        <w:t>В региональном этапе всероссийской олимпиа</w:t>
      </w:r>
      <w:r>
        <w:rPr>
          <w:rFonts w:ascii="Times New Roman" w:hAnsi="Times New Roman"/>
          <w:sz w:val="28"/>
          <w:szCs w:val="28"/>
        </w:rPr>
        <w:t>ды школьников приняли участие 6</w:t>
      </w:r>
      <w:r w:rsidRPr="00C45696">
        <w:rPr>
          <w:rFonts w:ascii="Times New Roman" w:hAnsi="Times New Roman"/>
          <w:sz w:val="28"/>
          <w:szCs w:val="28"/>
        </w:rPr>
        <w:t xml:space="preserve"> человек. </w:t>
      </w:r>
      <w:r>
        <w:rPr>
          <w:rFonts w:ascii="Times New Roman" w:hAnsi="Times New Roman"/>
          <w:sz w:val="28"/>
          <w:szCs w:val="28"/>
        </w:rPr>
        <w:t>2 школьника из МБОУ Верхнеднепровская</w:t>
      </w:r>
      <w:r w:rsidRPr="00C45696">
        <w:rPr>
          <w:rFonts w:ascii="Times New Roman" w:hAnsi="Times New Roman"/>
          <w:sz w:val="28"/>
          <w:szCs w:val="28"/>
        </w:rPr>
        <w:t xml:space="preserve"> СОШ № 1 и МБОУ Верхнеднепровская СОШ № 2 стали </w:t>
      </w:r>
      <w:r>
        <w:rPr>
          <w:rFonts w:ascii="Times New Roman" w:hAnsi="Times New Roman"/>
          <w:sz w:val="28"/>
          <w:szCs w:val="28"/>
        </w:rPr>
        <w:t xml:space="preserve">победителями и </w:t>
      </w:r>
      <w:r w:rsidRPr="00C45696">
        <w:rPr>
          <w:rFonts w:ascii="Times New Roman" w:hAnsi="Times New Roman"/>
          <w:sz w:val="28"/>
          <w:szCs w:val="28"/>
        </w:rPr>
        <w:t>призерами регионального этапа всерос</w:t>
      </w:r>
      <w:r>
        <w:rPr>
          <w:rFonts w:ascii="Times New Roman" w:hAnsi="Times New Roman"/>
          <w:sz w:val="28"/>
          <w:szCs w:val="28"/>
        </w:rPr>
        <w:t>сийской олимпиады школьников.</w:t>
      </w:r>
    </w:p>
    <w:p w:rsidR="0035115A" w:rsidRPr="0051793D" w:rsidRDefault="0035115A" w:rsidP="0035115A">
      <w:pPr>
        <w:spacing w:after="0" w:line="240" w:lineRule="auto"/>
        <w:ind w:firstLine="709"/>
        <w:contextualSpacing/>
        <w:jc w:val="both"/>
        <w:rPr>
          <w:rFonts w:ascii="Times New Roman" w:hAnsi="Times New Roman"/>
          <w:sz w:val="28"/>
          <w:szCs w:val="28"/>
        </w:rPr>
      </w:pPr>
      <w:r w:rsidRPr="0051793D">
        <w:rPr>
          <w:rFonts w:ascii="Times New Roman" w:hAnsi="Times New Roman"/>
          <w:sz w:val="28"/>
          <w:szCs w:val="28"/>
        </w:rPr>
        <w:t>В рамках реализации регионального проекта «Современная школа» Национального проекта «Образование»</w:t>
      </w:r>
      <w:r>
        <w:rPr>
          <w:rFonts w:ascii="Times New Roman" w:hAnsi="Times New Roman"/>
          <w:sz w:val="28"/>
          <w:szCs w:val="28"/>
        </w:rPr>
        <w:t xml:space="preserve"> во всех общеобразовательных учреждениях созданы и</w:t>
      </w:r>
      <w:r w:rsidRPr="0051793D">
        <w:rPr>
          <w:rFonts w:ascii="Times New Roman" w:hAnsi="Times New Roman"/>
          <w:sz w:val="28"/>
          <w:szCs w:val="28"/>
        </w:rPr>
        <w:t xml:space="preserve"> действуют центры образования </w:t>
      </w:r>
      <w:r>
        <w:rPr>
          <w:rFonts w:ascii="Times New Roman" w:hAnsi="Times New Roman"/>
          <w:sz w:val="28"/>
          <w:szCs w:val="28"/>
        </w:rPr>
        <w:t>«Точка роста»</w:t>
      </w:r>
      <w:r w:rsidR="006E5AD1">
        <w:rPr>
          <w:rFonts w:ascii="Times New Roman" w:hAnsi="Times New Roman"/>
          <w:sz w:val="28"/>
          <w:szCs w:val="28"/>
        </w:rPr>
        <w:t xml:space="preserve"> (в двух школах – цифрового и гуманитарного профилей, в пяти школах –</w:t>
      </w:r>
      <w:r w:rsidR="006E5AD1" w:rsidRPr="006E5AD1">
        <w:rPr>
          <w:rFonts w:ascii="Times New Roman" w:hAnsi="Times New Roman"/>
          <w:sz w:val="28"/>
          <w:szCs w:val="28"/>
        </w:rPr>
        <w:t xml:space="preserve"> </w:t>
      </w:r>
      <w:r w:rsidR="006E5AD1" w:rsidRPr="0051793D">
        <w:rPr>
          <w:rFonts w:ascii="Times New Roman" w:hAnsi="Times New Roman"/>
          <w:sz w:val="28"/>
          <w:szCs w:val="28"/>
        </w:rPr>
        <w:t>естественно-научной и технологической направленностей</w:t>
      </w:r>
      <w:r w:rsidR="006E5AD1">
        <w:rPr>
          <w:rFonts w:ascii="Times New Roman" w:hAnsi="Times New Roman"/>
          <w:sz w:val="28"/>
          <w:szCs w:val="28"/>
        </w:rPr>
        <w:t>).</w:t>
      </w:r>
    </w:p>
    <w:p w:rsidR="0035115A" w:rsidRPr="002B3467" w:rsidRDefault="0035115A" w:rsidP="0035115A">
      <w:pPr>
        <w:spacing w:after="0" w:line="240" w:lineRule="auto"/>
        <w:ind w:firstLine="709"/>
        <w:jc w:val="both"/>
        <w:rPr>
          <w:rFonts w:ascii="Times New Roman" w:hAnsi="Times New Roman"/>
          <w:sz w:val="28"/>
          <w:szCs w:val="28"/>
        </w:rPr>
      </w:pPr>
      <w:r w:rsidRPr="002B3467">
        <w:rPr>
          <w:rFonts w:ascii="Times New Roman" w:hAnsi="Times New Roman"/>
          <w:sz w:val="28"/>
          <w:szCs w:val="28"/>
        </w:rPr>
        <w:t>Организация работы в области патриотического воспитания осуществля</w:t>
      </w:r>
      <w:r w:rsidR="006E5AD1">
        <w:rPr>
          <w:rFonts w:ascii="Times New Roman" w:hAnsi="Times New Roman"/>
          <w:sz w:val="28"/>
          <w:szCs w:val="28"/>
        </w:rPr>
        <w:t>лась</w:t>
      </w:r>
      <w:r w:rsidRPr="002B3467">
        <w:rPr>
          <w:rFonts w:ascii="Times New Roman" w:hAnsi="Times New Roman"/>
          <w:sz w:val="28"/>
          <w:szCs w:val="28"/>
        </w:rPr>
        <w:t xml:space="preserve"> в соответствии с муниципальной программой «Гражданско-патриотическое </w:t>
      </w:r>
      <w:r w:rsidRPr="002B3467">
        <w:rPr>
          <w:rFonts w:ascii="Times New Roman" w:hAnsi="Times New Roman"/>
          <w:sz w:val="28"/>
          <w:szCs w:val="28"/>
        </w:rPr>
        <w:lastRenderedPageBreak/>
        <w:t xml:space="preserve">воспитание граждан в муниципальном </w:t>
      </w:r>
      <w:r>
        <w:rPr>
          <w:rFonts w:ascii="Times New Roman" w:hAnsi="Times New Roman"/>
          <w:sz w:val="28"/>
          <w:szCs w:val="28"/>
        </w:rPr>
        <w:t xml:space="preserve">образовании «Дорогобужский </w:t>
      </w:r>
      <w:r w:rsidR="006E5AD1">
        <w:rPr>
          <w:rFonts w:ascii="Times New Roman" w:hAnsi="Times New Roman"/>
          <w:sz w:val="28"/>
          <w:szCs w:val="28"/>
        </w:rPr>
        <w:t>район</w:t>
      </w:r>
      <w:r w:rsidRPr="002B3467">
        <w:rPr>
          <w:rFonts w:ascii="Times New Roman" w:hAnsi="Times New Roman"/>
          <w:sz w:val="28"/>
          <w:szCs w:val="28"/>
        </w:rPr>
        <w:t>» См</w:t>
      </w:r>
      <w:r w:rsidR="006E5AD1">
        <w:rPr>
          <w:rFonts w:ascii="Times New Roman" w:hAnsi="Times New Roman"/>
          <w:sz w:val="28"/>
          <w:szCs w:val="28"/>
        </w:rPr>
        <w:t>оленской области».</w:t>
      </w:r>
    </w:p>
    <w:p w:rsidR="0035115A" w:rsidRPr="002B3467" w:rsidRDefault="0035115A" w:rsidP="0035115A">
      <w:pPr>
        <w:tabs>
          <w:tab w:val="left" w:pos="993"/>
        </w:tabs>
        <w:spacing w:after="0" w:line="240" w:lineRule="auto"/>
        <w:ind w:firstLine="709"/>
        <w:jc w:val="both"/>
        <w:rPr>
          <w:rFonts w:ascii="Times New Roman" w:hAnsi="Times New Roman"/>
          <w:sz w:val="28"/>
          <w:szCs w:val="28"/>
        </w:rPr>
      </w:pPr>
      <w:r w:rsidRPr="002B3467">
        <w:rPr>
          <w:rFonts w:ascii="Times New Roman" w:hAnsi="Times New Roman"/>
          <w:sz w:val="28"/>
          <w:szCs w:val="28"/>
        </w:rPr>
        <w:t>В целях формирования у подрастающего поколения гражданской зрелости, пр</w:t>
      </w:r>
      <w:r>
        <w:rPr>
          <w:rFonts w:ascii="Times New Roman" w:hAnsi="Times New Roman"/>
          <w:sz w:val="28"/>
          <w:szCs w:val="28"/>
        </w:rPr>
        <w:t xml:space="preserve">ивития любви к своей Родине </w:t>
      </w:r>
      <w:r w:rsidRPr="002B3467">
        <w:rPr>
          <w:rFonts w:ascii="Times New Roman" w:hAnsi="Times New Roman"/>
          <w:sz w:val="28"/>
          <w:szCs w:val="28"/>
        </w:rPr>
        <w:t>проводятся следующие мероприятия:</w:t>
      </w:r>
    </w:p>
    <w:p w:rsidR="0035115A" w:rsidRPr="002B3467" w:rsidRDefault="0035115A" w:rsidP="0035115A">
      <w:pPr>
        <w:numPr>
          <w:ilvl w:val="0"/>
          <w:numId w:val="29"/>
        </w:numPr>
        <w:tabs>
          <w:tab w:val="left" w:pos="993"/>
        </w:tabs>
        <w:spacing w:after="0" w:line="240" w:lineRule="auto"/>
        <w:ind w:left="0" w:firstLine="709"/>
        <w:jc w:val="both"/>
        <w:rPr>
          <w:rFonts w:ascii="Times New Roman" w:hAnsi="Times New Roman"/>
          <w:sz w:val="28"/>
          <w:szCs w:val="28"/>
        </w:rPr>
      </w:pPr>
      <w:r w:rsidRPr="002B3467">
        <w:rPr>
          <w:rFonts w:ascii="Times New Roman" w:hAnsi="Times New Roman"/>
          <w:sz w:val="28"/>
          <w:szCs w:val="28"/>
        </w:rPr>
        <w:t>муниципальный этап Всероссийских конкурсов «Память сильнее времени», «Без срока давности»;</w:t>
      </w:r>
    </w:p>
    <w:p w:rsidR="0035115A" w:rsidRPr="002B3467" w:rsidRDefault="0035115A" w:rsidP="0035115A">
      <w:pPr>
        <w:numPr>
          <w:ilvl w:val="0"/>
          <w:numId w:val="29"/>
        </w:numPr>
        <w:tabs>
          <w:tab w:val="left" w:pos="993"/>
        </w:tabs>
        <w:spacing w:after="0" w:line="240" w:lineRule="auto"/>
        <w:ind w:left="0" w:firstLine="709"/>
        <w:jc w:val="both"/>
        <w:rPr>
          <w:rFonts w:ascii="Times New Roman" w:hAnsi="Times New Roman"/>
          <w:sz w:val="28"/>
          <w:szCs w:val="28"/>
        </w:rPr>
      </w:pPr>
      <w:r w:rsidRPr="002B3467">
        <w:rPr>
          <w:rFonts w:ascii="Times New Roman" w:hAnsi="Times New Roman"/>
          <w:sz w:val="28"/>
          <w:szCs w:val="28"/>
        </w:rPr>
        <w:t xml:space="preserve">районный конкурс на лучшую организацию работы по духовно-нравственному и гражданско-патриотическому воспитанию детей.       </w:t>
      </w:r>
    </w:p>
    <w:p w:rsidR="0035115A" w:rsidRPr="002B3467" w:rsidRDefault="0035115A" w:rsidP="0035115A">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Проводится </w:t>
      </w:r>
      <w:r w:rsidRPr="002B3467">
        <w:rPr>
          <w:rFonts w:ascii="Times New Roman" w:hAnsi="Times New Roman"/>
          <w:sz w:val="28"/>
          <w:szCs w:val="28"/>
        </w:rPr>
        <w:t>работа по активизации деятельности Всероссийского патриотического движения «</w:t>
      </w:r>
      <w:proofErr w:type="spellStart"/>
      <w:r w:rsidRPr="002B3467">
        <w:rPr>
          <w:rFonts w:ascii="Times New Roman" w:hAnsi="Times New Roman"/>
          <w:sz w:val="28"/>
          <w:szCs w:val="28"/>
        </w:rPr>
        <w:t>Ю</w:t>
      </w:r>
      <w:r w:rsidR="006E5AD1">
        <w:rPr>
          <w:rFonts w:ascii="Times New Roman" w:hAnsi="Times New Roman"/>
          <w:sz w:val="28"/>
          <w:szCs w:val="28"/>
        </w:rPr>
        <w:t>нармия</w:t>
      </w:r>
      <w:proofErr w:type="spellEnd"/>
      <w:r w:rsidRPr="002B3467">
        <w:rPr>
          <w:rFonts w:ascii="Times New Roman" w:hAnsi="Times New Roman"/>
          <w:sz w:val="28"/>
          <w:szCs w:val="28"/>
        </w:rPr>
        <w:t>» на территор</w:t>
      </w:r>
      <w:r>
        <w:rPr>
          <w:rFonts w:ascii="Times New Roman" w:hAnsi="Times New Roman"/>
          <w:sz w:val="28"/>
          <w:szCs w:val="28"/>
        </w:rPr>
        <w:t>ии муниципального образования. 2</w:t>
      </w:r>
      <w:r w:rsidRPr="002B3467">
        <w:rPr>
          <w:rFonts w:ascii="Times New Roman" w:hAnsi="Times New Roman"/>
          <w:sz w:val="28"/>
          <w:szCs w:val="28"/>
        </w:rPr>
        <w:t xml:space="preserve"> обучающихся стали участниками Сборов Смоленского регионального отделения детско-юношеского военно-патриотического общественного движения «</w:t>
      </w:r>
      <w:proofErr w:type="spellStart"/>
      <w:r w:rsidRPr="002B3467">
        <w:rPr>
          <w:rFonts w:ascii="Times New Roman" w:hAnsi="Times New Roman"/>
          <w:sz w:val="28"/>
          <w:szCs w:val="28"/>
        </w:rPr>
        <w:t>Юнармия</w:t>
      </w:r>
      <w:proofErr w:type="spellEnd"/>
      <w:r w:rsidRPr="002B3467">
        <w:rPr>
          <w:rFonts w:ascii="Times New Roman" w:hAnsi="Times New Roman"/>
          <w:sz w:val="28"/>
          <w:szCs w:val="28"/>
        </w:rPr>
        <w:t>».</w:t>
      </w:r>
    </w:p>
    <w:p w:rsidR="0035115A" w:rsidRPr="002B3467" w:rsidRDefault="0035115A" w:rsidP="0035115A">
      <w:pPr>
        <w:spacing w:after="0" w:line="240" w:lineRule="auto"/>
        <w:ind w:firstLine="709"/>
        <w:jc w:val="both"/>
        <w:rPr>
          <w:rFonts w:ascii="Times New Roman" w:hAnsi="Times New Roman"/>
          <w:sz w:val="28"/>
          <w:szCs w:val="28"/>
        </w:rPr>
      </w:pPr>
      <w:r w:rsidRPr="002B3467">
        <w:rPr>
          <w:rFonts w:ascii="Times New Roman" w:hAnsi="Times New Roman"/>
          <w:sz w:val="28"/>
          <w:szCs w:val="28"/>
        </w:rPr>
        <w:t>Волонтерская деятельность – одно из эффективных средств формирования и развития социальной активности обучающихся. На базе Дорогобужского Дома детского творчества функционирует</w:t>
      </w:r>
      <w:r>
        <w:rPr>
          <w:rFonts w:ascii="Times New Roman" w:hAnsi="Times New Roman"/>
          <w:sz w:val="28"/>
          <w:szCs w:val="28"/>
        </w:rPr>
        <w:t xml:space="preserve"> муниципальный </w:t>
      </w:r>
      <w:r w:rsidRPr="002B3467">
        <w:rPr>
          <w:rFonts w:ascii="Times New Roman" w:hAnsi="Times New Roman"/>
          <w:sz w:val="28"/>
          <w:szCs w:val="28"/>
        </w:rPr>
        <w:t>Волонтерский центр</w:t>
      </w:r>
      <w:r w:rsidR="006E5AD1">
        <w:rPr>
          <w:rFonts w:ascii="Times New Roman" w:hAnsi="Times New Roman"/>
          <w:sz w:val="28"/>
          <w:szCs w:val="28"/>
        </w:rPr>
        <w:t>.</w:t>
      </w:r>
      <w:r w:rsidRPr="002B3467">
        <w:rPr>
          <w:rFonts w:ascii="Times New Roman" w:hAnsi="Times New Roman"/>
          <w:sz w:val="28"/>
          <w:szCs w:val="28"/>
        </w:rPr>
        <w:t xml:space="preserve"> </w:t>
      </w:r>
      <w:r>
        <w:rPr>
          <w:rFonts w:ascii="Times New Roman" w:hAnsi="Times New Roman"/>
          <w:sz w:val="28"/>
          <w:szCs w:val="28"/>
        </w:rPr>
        <w:t>Созданы и работают 8</w:t>
      </w:r>
      <w:r w:rsidRPr="002B3467">
        <w:rPr>
          <w:rFonts w:ascii="Times New Roman" w:hAnsi="Times New Roman"/>
          <w:sz w:val="28"/>
          <w:szCs w:val="28"/>
        </w:rPr>
        <w:t xml:space="preserve"> школьных волонтерских отрядов, функционируют местные отделения всероссийских волонтерских движений Волонтерская Рота боевого братства, Волонтеры Победы.</w:t>
      </w:r>
    </w:p>
    <w:p w:rsidR="0035115A" w:rsidRPr="002B3467" w:rsidRDefault="0035115A" w:rsidP="0035115A">
      <w:pPr>
        <w:spacing w:after="0" w:line="240" w:lineRule="auto"/>
        <w:ind w:firstLine="709"/>
        <w:jc w:val="both"/>
        <w:rPr>
          <w:rFonts w:ascii="Times New Roman" w:hAnsi="Times New Roman"/>
          <w:sz w:val="28"/>
          <w:szCs w:val="28"/>
        </w:rPr>
      </w:pPr>
      <w:r>
        <w:rPr>
          <w:rFonts w:ascii="Times New Roman" w:hAnsi="Times New Roman"/>
          <w:sz w:val="28"/>
          <w:szCs w:val="28"/>
        </w:rPr>
        <w:t>Ежегодно в</w:t>
      </w:r>
      <w:r w:rsidRPr="002B3467">
        <w:rPr>
          <w:rFonts w:ascii="Times New Roman" w:hAnsi="Times New Roman"/>
          <w:sz w:val="28"/>
          <w:szCs w:val="28"/>
        </w:rPr>
        <w:t>олонтеры прини</w:t>
      </w:r>
      <w:r>
        <w:rPr>
          <w:rFonts w:ascii="Times New Roman" w:hAnsi="Times New Roman"/>
          <w:sz w:val="28"/>
          <w:szCs w:val="28"/>
        </w:rPr>
        <w:t>мают</w:t>
      </w:r>
      <w:r w:rsidRPr="002B3467">
        <w:rPr>
          <w:rFonts w:ascii="Times New Roman" w:hAnsi="Times New Roman"/>
          <w:sz w:val="28"/>
          <w:szCs w:val="28"/>
        </w:rPr>
        <w:t xml:space="preserve"> активное участие во Всероссийских акциях: «Единый день благоустройства воинских захоронений», «Чистые берега Евразии», «Это </w:t>
      </w:r>
      <w:r>
        <w:rPr>
          <w:rFonts w:ascii="Times New Roman" w:hAnsi="Times New Roman"/>
          <w:sz w:val="28"/>
          <w:szCs w:val="28"/>
        </w:rPr>
        <w:t>наша Победа», «Сады памяти</w:t>
      </w:r>
      <w:r w:rsidRPr="002B3467">
        <w:rPr>
          <w:rFonts w:ascii="Times New Roman" w:hAnsi="Times New Roman"/>
          <w:sz w:val="28"/>
          <w:szCs w:val="28"/>
        </w:rPr>
        <w:t>»</w:t>
      </w:r>
      <w:r>
        <w:rPr>
          <w:rFonts w:ascii="Times New Roman" w:hAnsi="Times New Roman"/>
          <w:sz w:val="28"/>
          <w:szCs w:val="28"/>
        </w:rPr>
        <w:t>, «Георгиевская лента</w:t>
      </w:r>
      <w:r w:rsidR="006E5AD1">
        <w:rPr>
          <w:rFonts w:ascii="Times New Roman" w:hAnsi="Times New Roman"/>
          <w:sz w:val="28"/>
          <w:szCs w:val="28"/>
        </w:rPr>
        <w:t>»</w:t>
      </w:r>
      <w:r w:rsidRPr="002B3467">
        <w:rPr>
          <w:rFonts w:ascii="Times New Roman" w:hAnsi="Times New Roman"/>
          <w:sz w:val="28"/>
          <w:szCs w:val="28"/>
        </w:rPr>
        <w:t xml:space="preserve"> и т.д.</w:t>
      </w:r>
      <w:r>
        <w:rPr>
          <w:rFonts w:ascii="Times New Roman" w:hAnsi="Times New Roman"/>
          <w:sz w:val="28"/>
          <w:szCs w:val="28"/>
        </w:rPr>
        <w:t xml:space="preserve">, </w:t>
      </w:r>
      <w:r w:rsidRPr="002B3467">
        <w:rPr>
          <w:rFonts w:ascii="Times New Roman" w:hAnsi="Times New Roman"/>
          <w:sz w:val="28"/>
          <w:szCs w:val="28"/>
        </w:rPr>
        <w:t xml:space="preserve">в </w:t>
      </w:r>
      <w:r>
        <w:rPr>
          <w:rFonts w:ascii="Times New Roman" w:hAnsi="Times New Roman"/>
          <w:sz w:val="28"/>
          <w:szCs w:val="28"/>
        </w:rPr>
        <w:t xml:space="preserve">областной </w:t>
      </w:r>
      <w:r w:rsidRPr="002B3467">
        <w:rPr>
          <w:rFonts w:ascii="Times New Roman" w:hAnsi="Times New Roman"/>
          <w:sz w:val="28"/>
          <w:szCs w:val="28"/>
        </w:rPr>
        <w:t>профильной смене «Волонтеры Смоленщины».</w:t>
      </w:r>
      <w:r w:rsidRPr="00445C22">
        <w:rPr>
          <w:rFonts w:ascii="Times New Roman" w:hAnsi="Times New Roman"/>
          <w:sz w:val="28"/>
          <w:szCs w:val="28"/>
        </w:rPr>
        <w:t xml:space="preserve"> </w:t>
      </w:r>
      <w:r>
        <w:rPr>
          <w:rFonts w:ascii="Times New Roman" w:hAnsi="Times New Roman"/>
          <w:sz w:val="28"/>
          <w:szCs w:val="28"/>
        </w:rPr>
        <w:t>Волонтеры принимают</w:t>
      </w:r>
      <w:r w:rsidRPr="00C45696">
        <w:rPr>
          <w:rFonts w:ascii="Times New Roman" w:hAnsi="Times New Roman"/>
          <w:sz w:val="28"/>
          <w:szCs w:val="28"/>
        </w:rPr>
        <w:t xml:space="preserve"> активное участие в акциях, направленных на сбор гуманитарной помощи в поддержку мобилизованных военнослужащих. </w:t>
      </w:r>
    </w:p>
    <w:p w:rsidR="0035115A" w:rsidRDefault="0035115A" w:rsidP="0035115A">
      <w:pPr>
        <w:tabs>
          <w:tab w:val="left" w:pos="709"/>
        </w:tabs>
        <w:spacing w:after="0" w:line="240" w:lineRule="auto"/>
        <w:ind w:firstLine="709"/>
        <w:jc w:val="both"/>
        <w:rPr>
          <w:rFonts w:ascii="Times New Roman" w:hAnsi="Times New Roman"/>
          <w:sz w:val="28"/>
          <w:szCs w:val="28"/>
        </w:rPr>
      </w:pPr>
      <w:r w:rsidRPr="002B3467">
        <w:rPr>
          <w:rFonts w:ascii="Times New Roman" w:hAnsi="Times New Roman"/>
          <w:sz w:val="28"/>
          <w:szCs w:val="28"/>
        </w:rPr>
        <w:t>К у</w:t>
      </w:r>
      <w:r>
        <w:rPr>
          <w:rFonts w:ascii="Times New Roman" w:hAnsi="Times New Roman"/>
          <w:sz w:val="28"/>
          <w:szCs w:val="28"/>
        </w:rPr>
        <w:t>частию в волонтёрском движении привлекаются</w:t>
      </w:r>
      <w:r w:rsidRPr="002B3467">
        <w:rPr>
          <w:rFonts w:ascii="Times New Roman" w:hAnsi="Times New Roman"/>
          <w:sz w:val="28"/>
          <w:szCs w:val="28"/>
        </w:rPr>
        <w:t xml:space="preserve"> обучающи</w:t>
      </w:r>
      <w:r>
        <w:rPr>
          <w:rFonts w:ascii="Times New Roman" w:hAnsi="Times New Roman"/>
          <w:sz w:val="28"/>
          <w:szCs w:val="28"/>
        </w:rPr>
        <w:t>е</w:t>
      </w:r>
      <w:r w:rsidRPr="002B3467">
        <w:rPr>
          <w:rFonts w:ascii="Times New Roman" w:hAnsi="Times New Roman"/>
          <w:sz w:val="28"/>
          <w:szCs w:val="28"/>
        </w:rPr>
        <w:t>ся, состоящи</w:t>
      </w:r>
      <w:r>
        <w:rPr>
          <w:rFonts w:ascii="Times New Roman" w:hAnsi="Times New Roman"/>
          <w:sz w:val="28"/>
          <w:szCs w:val="28"/>
        </w:rPr>
        <w:t>е</w:t>
      </w:r>
      <w:r w:rsidRPr="002B3467">
        <w:rPr>
          <w:rFonts w:ascii="Times New Roman" w:hAnsi="Times New Roman"/>
          <w:sz w:val="28"/>
          <w:szCs w:val="28"/>
        </w:rPr>
        <w:t xml:space="preserve"> на различных видах </w:t>
      </w:r>
      <w:r>
        <w:rPr>
          <w:rFonts w:ascii="Times New Roman" w:hAnsi="Times New Roman"/>
          <w:sz w:val="28"/>
          <w:szCs w:val="28"/>
        </w:rPr>
        <w:t xml:space="preserve">профилактического </w:t>
      </w:r>
      <w:r w:rsidRPr="002B3467">
        <w:rPr>
          <w:rFonts w:ascii="Times New Roman" w:hAnsi="Times New Roman"/>
          <w:sz w:val="28"/>
          <w:szCs w:val="28"/>
        </w:rPr>
        <w:t>учёта.</w:t>
      </w:r>
    </w:p>
    <w:p w:rsidR="0035115A" w:rsidRPr="00C45696" w:rsidRDefault="0035115A" w:rsidP="0035115A">
      <w:pPr>
        <w:spacing w:after="0" w:line="240" w:lineRule="auto"/>
        <w:ind w:firstLine="709"/>
        <w:jc w:val="both"/>
        <w:rPr>
          <w:rFonts w:ascii="Times New Roman" w:hAnsi="Times New Roman"/>
          <w:sz w:val="28"/>
          <w:szCs w:val="28"/>
        </w:rPr>
      </w:pPr>
      <w:r w:rsidRPr="00C45696">
        <w:rPr>
          <w:rFonts w:ascii="Times New Roman" w:hAnsi="Times New Roman"/>
          <w:sz w:val="28"/>
          <w:szCs w:val="28"/>
        </w:rPr>
        <w:t xml:space="preserve">Двое представителей муниципального образования приняли участие в </w:t>
      </w:r>
      <w:r>
        <w:rPr>
          <w:rFonts w:ascii="Times New Roman" w:hAnsi="Times New Roman"/>
          <w:sz w:val="28"/>
          <w:szCs w:val="28"/>
          <w:lang w:val="en-US"/>
        </w:rPr>
        <w:t>VII</w:t>
      </w:r>
      <w:r w:rsidRPr="00C45696">
        <w:rPr>
          <w:rFonts w:ascii="Times New Roman" w:hAnsi="Times New Roman"/>
          <w:sz w:val="28"/>
          <w:szCs w:val="28"/>
        </w:rPr>
        <w:t xml:space="preserve"> съезде патриотов Смоленщины.</w:t>
      </w:r>
    </w:p>
    <w:p w:rsidR="0035115A" w:rsidRPr="002B3467" w:rsidRDefault="0035115A" w:rsidP="0035115A">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рамках реализации Федерального закона «О государственном муниципальном (социальном) заказе на оказание государственных (муниципальных) услуг в социальной сфере» </w:t>
      </w:r>
      <w:r w:rsidRPr="002B3467">
        <w:rPr>
          <w:rFonts w:ascii="Times New Roman" w:hAnsi="Times New Roman"/>
          <w:sz w:val="28"/>
          <w:szCs w:val="28"/>
        </w:rPr>
        <w:t xml:space="preserve">была введена система </w:t>
      </w:r>
      <w:r>
        <w:rPr>
          <w:rFonts w:ascii="Times New Roman" w:hAnsi="Times New Roman"/>
          <w:sz w:val="28"/>
          <w:szCs w:val="28"/>
        </w:rPr>
        <w:t>муниципального социального заказа на оказание муниципальных услуг в социальной сфере</w:t>
      </w:r>
      <w:r w:rsidRPr="002B3467">
        <w:rPr>
          <w:rFonts w:ascii="Times New Roman" w:hAnsi="Times New Roman"/>
          <w:sz w:val="28"/>
          <w:szCs w:val="28"/>
        </w:rPr>
        <w:t>.</w:t>
      </w:r>
      <w:r>
        <w:rPr>
          <w:rFonts w:ascii="Times New Roman" w:hAnsi="Times New Roman"/>
          <w:sz w:val="28"/>
          <w:szCs w:val="28"/>
        </w:rPr>
        <w:t xml:space="preserve"> Целью внедрения системы </w:t>
      </w:r>
      <w:r w:rsidRPr="002B3467">
        <w:rPr>
          <w:rFonts w:ascii="Times New Roman" w:hAnsi="Times New Roman"/>
          <w:sz w:val="28"/>
          <w:szCs w:val="28"/>
        </w:rPr>
        <w:t>является предоставление детям от пяти до достижения ими возраста восемнадцати лет права получать интересующее их востребованное, качественное дополнительное образование, без ограничения возможности выбора организации, реализующей соответствующую дополнительную общеобразовательную программу.</w:t>
      </w:r>
    </w:p>
    <w:p w:rsidR="0035115A" w:rsidRPr="00C45696" w:rsidRDefault="0035115A" w:rsidP="0035115A">
      <w:pPr>
        <w:spacing w:after="0" w:line="240" w:lineRule="auto"/>
        <w:ind w:firstLine="709"/>
        <w:jc w:val="both"/>
        <w:rPr>
          <w:rFonts w:ascii="Times New Roman" w:hAnsi="Times New Roman"/>
          <w:sz w:val="28"/>
          <w:szCs w:val="28"/>
        </w:rPr>
      </w:pPr>
      <w:r w:rsidRPr="00C45696">
        <w:rPr>
          <w:rFonts w:ascii="Times New Roman" w:hAnsi="Times New Roman"/>
          <w:sz w:val="28"/>
          <w:szCs w:val="28"/>
        </w:rPr>
        <w:t>В 202</w:t>
      </w:r>
      <w:r>
        <w:rPr>
          <w:rFonts w:ascii="Times New Roman" w:hAnsi="Times New Roman"/>
          <w:sz w:val="28"/>
          <w:szCs w:val="28"/>
        </w:rPr>
        <w:t>4</w:t>
      </w:r>
      <w:r w:rsidRPr="00C45696">
        <w:rPr>
          <w:rFonts w:ascii="Times New Roman" w:hAnsi="Times New Roman"/>
          <w:sz w:val="28"/>
          <w:szCs w:val="28"/>
        </w:rPr>
        <w:t xml:space="preserve"> году </w:t>
      </w:r>
      <w:r>
        <w:rPr>
          <w:rFonts w:ascii="Times New Roman" w:hAnsi="Times New Roman"/>
          <w:sz w:val="28"/>
          <w:szCs w:val="28"/>
        </w:rPr>
        <w:t>428</w:t>
      </w:r>
      <w:r w:rsidRPr="00C45696">
        <w:rPr>
          <w:rFonts w:ascii="Times New Roman" w:hAnsi="Times New Roman"/>
          <w:sz w:val="28"/>
          <w:szCs w:val="28"/>
        </w:rPr>
        <w:t xml:space="preserve"> о</w:t>
      </w:r>
      <w:r>
        <w:rPr>
          <w:rFonts w:ascii="Times New Roman" w:hAnsi="Times New Roman"/>
          <w:sz w:val="28"/>
          <w:szCs w:val="28"/>
        </w:rPr>
        <w:t>бучающихся Дорогобужского муниципального округа</w:t>
      </w:r>
      <w:r w:rsidRPr="00C45696">
        <w:rPr>
          <w:rFonts w:ascii="Times New Roman" w:hAnsi="Times New Roman"/>
          <w:sz w:val="28"/>
          <w:szCs w:val="28"/>
        </w:rPr>
        <w:t xml:space="preserve"> смогли воспользоваться сертификатами финансирования для оплаты занятий в учреждениях дополнительного образования детей.</w:t>
      </w:r>
    </w:p>
    <w:p w:rsidR="0035115A" w:rsidRDefault="0035115A" w:rsidP="0035115A">
      <w:pPr>
        <w:spacing w:after="0" w:line="240" w:lineRule="auto"/>
        <w:ind w:firstLine="709"/>
        <w:jc w:val="both"/>
        <w:rPr>
          <w:rFonts w:ascii="Times New Roman" w:hAnsi="Times New Roman"/>
          <w:sz w:val="28"/>
          <w:szCs w:val="28"/>
        </w:rPr>
      </w:pPr>
      <w:r w:rsidRPr="002B3467">
        <w:rPr>
          <w:rFonts w:ascii="Times New Roman" w:hAnsi="Times New Roman"/>
          <w:sz w:val="28"/>
          <w:szCs w:val="28"/>
        </w:rPr>
        <w:t xml:space="preserve">На подготовку образовательных учреждений к </w:t>
      </w:r>
      <w:r w:rsidRPr="00445C22">
        <w:rPr>
          <w:rFonts w:ascii="Times New Roman" w:hAnsi="Times New Roman"/>
          <w:sz w:val="28"/>
          <w:szCs w:val="28"/>
        </w:rPr>
        <w:t>новому 2024-2025 учебному</w:t>
      </w:r>
      <w:r w:rsidRPr="00074E01">
        <w:rPr>
          <w:rFonts w:ascii="Times New Roman" w:hAnsi="Times New Roman"/>
          <w:b/>
          <w:sz w:val="28"/>
          <w:szCs w:val="28"/>
        </w:rPr>
        <w:t xml:space="preserve"> </w:t>
      </w:r>
      <w:r w:rsidRPr="00445C22">
        <w:rPr>
          <w:rFonts w:ascii="Times New Roman" w:hAnsi="Times New Roman"/>
          <w:sz w:val="28"/>
          <w:szCs w:val="28"/>
        </w:rPr>
        <w:t>году</w:t>
      </w:r>
      <w:r w:rsidRPr="002B3467">
        <w:rPr>
          <w:rFonts w:ascii="Times New Roman" w:hAnsi="Times New Roman"/>
          <w:sz w:val="28"/>
          <w:szCs w:val="28"/>
        </w:rPr>
        <w:t xml:space="preserve"> из бюджетов всех уровней, а также внебюджетных источников были израсходованы финансовые средства в сумме </w:t>
      </w:r>
      <w:r>
        <w:rPr>
          <w:rFonts w:ascii="Times New Roman" w:hAnsi="Times New Roman"/>
          <w:sz w:val="28"/>
          <w:szCs w:val="28"/>
        </w:rPr>
        <w:t>в</w:t>
      </w:r>
      <w:r w:rsidRPr="00C75497">
        <w:rPr>
          <w:rFonts w:ascii="Times New Roman" w:hAnsi="Times New Roman"/>
          <w:sz w:val="28"/>
          <w:szCs w:val="28"/>
        </w:rPr>
        <w:t xml:space="preserve"> сумме 36 094 328,24 рублей.</w:t>
      </w:r>
      <w:r>
        <w:rPr>
          <w:rFonts w:ascii="Times New Roman" w:hAnsi="Times New Roman"/>
          <w:sz w:val="28"/>
          <w:szCs w:val="28"/>
        </w:rPr>
        <w:t xml:space="preserve">   </w:t>
      </w:r>
    </w:p>
    <w:p w:rsidR="0035115A" w:rsidRDefault="0035115A" w:rsidP="0035115A">
      <w:pPr>
        <w:spacing w:after="0" w:line="240" w:lineRule="auto"/>
        <w:ind w:firstLine="708"/>
        <w:jc w:val="both"/>
        <w:rPr>
          <w:rFonts w:ascii="Times New Roman" w:hAnsi="Times New Roman"/>
          <w:sz w:val="28"/>
          <w:szCs w:val="28"/>
        </w:rPr>
      </w:pPr>
      <w:r w:rsidRPr="00C75497">
        <w:rPr>
          <w:rFonts w:ascii="Times New Roman" w:hAnsi="Times New Roman"/>
          <w:sz w:val="28"/>
          <w:szCs w:val="28"/>
        </w:rPr>
        <w:t xml:space="preserve">В рамках реализации федеральной программы «Модернизация школьных систем образования» выполнен капитальный ремонт МБОУ Верхнеднепровская </w:t>
      </w:r>
      <w:r w:rsidRPr="00C75497">
        <w:rPr>
          <w:rFonts w:ascii="Times New Roman" w:hAnsi="Times New Roman"/>
          <w:sz w:val="28"/>
          <w:szCs w:val="28"/>
        </w:rPr>
        <w:lastRenderedPageBreak/>
        <w:t xml:space="preserve">СОШ №1 (капитальный ремонт системы отопления, общестроительные работы (замена окон, ремонт полов) на общую сумму 18 533 792,40 рублей (средства федерального и областного бюджетов, </w:t>
      </w:r>
      <w:proofErr w:type="spellStart"/>
      <w:r w:rsidRPr="00C75497">
        <w:rPr>
          <w:rFonts w:ascii="Times New Roman" w:hAnsi="Times New Roman"/>
          <w:sz w:val="28"/>
          <w:szCs w:val="28"/>
        </w:rPr>
        <w:t>софинансирование</w:t>
      </w:r>
      <w:proofErr w:type="spellEnd"/>
      <w:r w:rsidRPr="00C75497">
        <w:rPr>
          <w:rFonts w:ascii="Times New Roman" w:hAnsi="Times New Roman"/>
          <w:sz w:val="28"/>
          <w:szCs w:val="28"/>
        </w:rPr>
        <w:t xml:space="preserve"> бюджета муниципального района). Кроме того, в рамках данной программы были выделены средства на оснащение образовательной организации в сумме 10 251 217,07 рублей (приобретение мебели, оборудования, средств обучения и воспитания, компьютерной техники, выполнение мероприятий по антитеррористической защищенности и т.д.).</w:t>
      </w:r>
      <w:r>
        <w:rPr>
          <w:rFonts w:ascii="Times New Roman" w:hAnsi="Times New Roman"/>
          <w:sz w:val="28"/>
          <w:szCs w:val="28"/>
        </w:rPr>
        <w:t xml:space="preserve">                                                                        </w:t>
      </w:r>
    </w:p>
    <w:p w:rsidR="0035115A" w:rsidRPr="00C75497" w:rsidRDefault="0035115A" w:rsidP="0035115A">
      <w:pPr>
        <w:spacing w:after="0" w:line="240" w:lineRule="auto"/>
        <w:ind w:firstLine="708"/>
        <w:jc w:val="both"/>
        <w:rPr>
          <w:rFonts w:ascii="Times New Roman" w:hAnsi="Times New Roman"/>
          <w:sz w:val="28"/>
          <w:szCs w:val="28"/>
        </w:rPr>
      </w:pPr>
      <w:r w:rsidRPr="00C75497">
        <w:rPr>
          <w:rFonts w:ascii="Times New Roman" w:hAnsi="Times New Roman"/>
          <w:sz w:val="28"/>
          <w:szCs w:val="28"/>
        </w:rPr>
        <w:t>В рамках подготовки к новому учебному году в учреждениях образования также были выполнены ремонтные работы:</w:t>
      </w:r>
    </w:p>
    <w:p w:rsidR="0035115A" w:rsidRPr="00C75497" w:rsidRDefault="0035115A" w:rsidP="0035115A">
      <w:pPr>
        <w:spacing w:after="0" w:line="240" w:lineRule="auto"/>
        <w:ind w:firstLine="708"/>
        <w:jc w:val="both"/>
        <w:rPr>
          <w:rFonts w:ascii="Times New Roman" w:hAnsi="Times New Roman"/>
          <w:sz w:val="28"/>
          <w:szCs w:val="28"/>
        </w:rPr>
      </w:pPr>
      <w:r w:rsidRPr="00C75497">
        <w:rPr>
          <w:rFonts w:ascii="Times New Roman" w:hAnsi="Times New Roman"/>
          <w:sz w:val="28"/>
          <w:szCs w:val="28"/>
        </w:rPr>
        <w:t>- ремонт крыльца центрального входа МБОУ Дорогобужская СОШ №2 – 235 000,00 рублей (средства бюджета муниципального района);</w:t>
      </w:r>
    </w:p>
    <w:p w:rsidR="0035115A" w:rsidRPr="00C75497" w:rsidRDefault="0035115A" w:rsidP="0035115A">
      <w:pPr>
        <w:spacing w:after="0" w:line="240" w:lineRule="auto"/>
        <w:ind w:firstLine="708"/>
        <w:jc w:val="both"/>
        <w:rPr>
          <w:rFonts w:ascii="Times New Roman" w:hAnsi="Times New Roman"/>
          <w:sz w:val="28"/>
          <w:szCs w:val="28"/>
        </w:rPr>
      </w:pPr>
      <w:r w:rsidRPr="00C75497">
        <w:rPr>
          <w:rFonts w:ascii="Times New Roman" w:hAnsi="Times New Roman"/>
          <w:sz w:val="28"/>
          <w:szCs w:val="28"/>
        </w:rPr>
        <w:t>- ремонт системы вытяжной вентиляции на пищеблоке МБДОУ детский сад «Чебурашка» – 100 000, 00 рублей (соглашение с ПАО «Дорогобуж»);</w:t>
      </w:r>
    </w:p>
    <w:p w:rsidR="0035115A" w:rsidRPr="00C75497" w:rsidRDefault="0035115A" w:rsidP="0035115A">
      <w:pPr>
        <w:spacing w:after="0" w:line="240" w:lineRule="auto"/>
        <w:ind w:firstLine="708"/>
        <w:jc w:val="both"/>
        <w:rPr>
          <w:rFonts w:ascii="Times New Roman" w:hAnsi="Times New Roman"/>
          <w:sz w:val="28"/>
          <w:szCs w:val="28"/>
        </w:rPr>
      </w:pPr>
      <w:r w:rsidRPr="00C75497">
        <w:rPr>
          <w:rFonts w:ascii="Times New Roman" w:hAnsi="Times New Roman"/>
          <w:sz w:val="28"/>
          <w:szCs w:val="28"/>
        </w:rPr>
        <w:t>- ремонт потолка в музыкальном зале МБДОУ детский сад «Чебурашка» – 238 789,00 рублей (бюджет муниципального района);</w:t>
      </w:r>
    </w:p>
    <w:p w:rsidR="0035115A" w:rsidRPr="00C75497" w:rsidRDefault="0035115A" w:rsidP="0035115A">
      <w:pPr>
        <w:spacing w:after="0" w:line="240" w:lineRule="auto"/>
        <w:ind w:firstLine="708"/>
        <w:jc w:val="both"/>
        <w:rPr>
          <w:rFonts w:ascii="Times New Roman" w:hAnsi="Times New Roman"/>
          <w:sz w:val="28"/>
          <w:szCs w:val="28"/>
        </w:rPr>
      </w:pPr>
      <w:r w:rsidRPr="00C75497">
        <w:rPr>
          <w:rFonts w:ascii="Times New Roman" w:hAnsi="Times New Roman"/>
          <w:sz w:val="28"/>
          <w:szCs w:val="28"/>
        </w:rPr>
        <w:t>- замена деревянных оконных блоков на ПВХ в МБДОУ детский сад «Светлячок» – 95 000,00 рублей (соглашение с ПАО «Дорогобуж»);</w:t>
      </w:r>
    </w:p>
    <w:p w:rsidR="0035115A" w:rsidRPr="00C75497" w:rsidRDefault="0035115A" w:rsidP="0035115A">
      <w:pPr>
        <w:spacing w:after="0" w:line="240" w:lineRule="auto"/>
        <w:ind w:firstLine="708"/>
        <w:jc w:val="both"/>
        <w:rPr>
          <w:rFonts w:ascii="Times New Roman" w:hAnsi="Times New Roman"/>
          <w:sz w:val="28"/>
          <w:szCs w:val="28"/>
        </w:rPr>
      </w:pPr>
      <w:r w:rsidRPr="00C75497">
        <w:rPr>
          <w:rFonts w:ascii="Times New Roman" w:hAnsi="Times New Roman"/>
          <w:sz w:val="28"/>
          <w:szCs w:val="28"/>
        </w:rPr>
        <w:t>- ремонт пищеблока МБОУ Дорогобужская СОШ №1 – 599 995,00 рублей (соглашение с ПАО «Дорогобуж»);</w:t>
      </w:r>
    </w:p>
    <w:p w:rsidR="0035115A" w:rsidRPr="00C75497" w:rsidRDefault="0035115A" w:rsidP="0035115A">
      <w:pPr>
        <w:spacing w:after="0" w:line="240" w:lineRule="auto"/>
        <w:ind w:firstLine="708"/>
        <w:jc w:val="both"/>
        <w:rPr>
          <w:rFonts w:ascii="Times New Roman" w:hAnsi="Times New Roman"/>
          <w:sz w:val="28"/>
          <w:szCs w:val="28"/>
        </w:rPr>
      </w:pPr>
      <w:r w:rsidRPr="00C75497">
        <w:rPr>
          <w:rFonts w:ascii="Times New Roman" w:hAnsi="Times New Roman"/>
          <w:sz w:val="28"/>
          <w:szCs w:val="28"/>
        </w:rPr>
        <w:t>- частичный ремонт кровли МБОУ Верхнеднепровская СОШ №3 – 250 000,00 рублей (соглашение с ПАО «Дорогобуж»);</w:t>
      </w:r>
    </w:p>
    <w:p w:rsidR="0035115A" w:rsidRPr="00C75497" w:rsidRDefault="0035115A" w:rsidP="0035115A">
      <w:pPr>
        <w:spacing w:after="0" w:line="240" w:lineRule="auto"/>
        <w:ind w:firstLine="708"/>
        <w:jc w:val="both"/>
        <w:rPr>
          <w:rFonts w:ascii="Times New Roman" w:hAnsi="Times New Roman"/>
          <w:sz w:val="28"/>
          <w:szCs w:val="28"/>
        </w:rPr>
      </w:pPr>
      <w:r w:rsidRPr="00C75497">
        <w:rPr>
          <w:rFonts w:ascii="Times New Roman" w:hAnsi="Times New Roman"/>
          <w:sz w:val="28"/>
          <w:szCs w:val="28"/>
        </w:rPr>
        <w:t>- ремонт теневых навесов в МБДОУ детский сад «Ромашка» (кровля и полы) – 260 000,00 рублей (бюджет муниципального района), 599 990,00 рублей (соглашение с ПАО «Дорогобуж»);</w:t>
      </w:r>
    </w:p>
    <w:p w:rsidR="0035115A" w:rsidRPr="00C75497" w:rsidRDefault="0035115A" w:rsidP="0035115A">
      <w:pPr>
        <w:spacing w:after="0" w:line="240" w:lineRule="auto"/>
        <w:ind w:firstLine="708"/>
        <w:jc w:val="both"/>
        <w:rPr>
          <w:rFonts w:ascii="Times New Roman" w:hAnsi="Times New Roman"/>
          <w:sz w:val="28"/>
          <w:szCs w:val="28"/>
        </w:rPr>
      </w:pPr>
      <w:r w:rsidRPr="00C75497">
        <w:rPr>
          <w:rFonts w:ascii="Times New Roman" w:hAnsi="Times New Roman"/>
          <w:sz w:val="28"/>
          <w:szCs w:val="28"/>
        </w:rPr>
        <w:t xml:space="preserve"> - ремонт учебного кабинета в МБОУ Алексинская СОШ – 305 000,00 рублей (бюджет муниципального района);</w:t>
      </w:r>
    </w:p>
    <w:p w:rsidR="0035115A" w:rsidRPr="00C75497" w:rsidRDefault="0035115A" w:rsidP="0035115A">
      <w:pPr>
        <w:spacing w:after="0" w:line="240" w:lineRule="auto"/>
        <w:ind w:firstLine="708"/>
        <w:jc w:val="both"/>
        <w:rPr>
          <w:rFonts w:ascii="Times New Roman" w:hAnsi="Times New Roman"/>
          <w:sz w:val="28"/>
          <w:szCs w:val="28"/>
        </w:rPr>
      </w:pPr>
      <w:r w:rsidRPr="00C75497">
        <w:rPr>
          <w:rFonts w:ascii="Times New Roman" w:hAnsi="Times New Roman"/>
          <w:sz w:val="28"/>
          <w:szCs w:val="28"/>
        </w:rPr>
        <w:t>- ремонт отмостки здания МБДОУ детский сад «Колокольчик» - 200 000,00 рублей (бюджет муниципального района).</w:t>
      </w:r>
    </w:p>
    <w:p w:rsidR="0035115A" w:rsidRPr="00C75497" w:rsidRDefault="0035115A" w:rsidP="0035115A">
      <w:pPr>
        <w:spacing w:after="0" w:line="240" w:lineRule="auto"/>
        <w:ind w:firstLine="708"/>
        <w:jc w:val="both"/>
        <w:rPr>
          <w:rFonts w:ascii="Times New Roman" w:hAnsi="Times New Roman"/>
          <w:sz w:val="28"/>
          <w:szCs w:val="28"/>
        </w:rPr>
      </w:pPr>
      <w:r w:rsidRPr="00C75497">
        <w:rPr>
          <w:rFonts w:ascii="Times New Roman" w:hAnsi="Times New Roman"/>
          <w:sz w:val="28"/>
          <w:szCs w:val="28"/>
        </w:rPr>
        <w:t xml:space="preserve">Приобретены строительные материалы для выполнения ремонтных работ в образовательных учреждениях </w:t>
      </w:r>
      <w:proofErr w:type="spellStart"/>
      <w:r w:rsidRPr="00C75497">
        <w:rPr>
          <w:rFonts w:ascii="Times New Roman" w:hAnsi="Times New Roman"/>
          <w:sz w:val="28"/>
          <w:szCs w:val="28"/>
        </w:rPr>
        <w:t>хозспособом</w:t>
      </w:r>
      <w:proofErr w:type="spellEnd"/>
      <w:r w:rsidRPr="00C75497">
        <w:rPr>
          <w:rFonts w:ascii="Times New Roman" w:hAnsi="Times New Roman"/>
          <w:sz w:val="28"/>
          <w:szCs w:val="28"/>
        </w:rPr>
        <w:t xml:space="preserve"> на общую сумму 300 150,00 рублей.</w:t>
      </w:r>
    </w:p>
    <w:p w:rsidR="0035115A" w:rsidRPr="00C75497" w:rsidRDefault="0035115A" w:rsidP="0035115A">
      <w:pPr>
        <w:spacing w:after="0" w:line="240" w:lineRule="auto"/>
        <w:ind w:firstLine="709"/>
        <w:jc w:val="both"/>
        <w:rPr>
          <w:rFonts w:ascii="Times New Roman" w:hAnsi="Times New Roman"/>
          <w:sz w:val="28"/>
          <w:szCs w:val="28"/>
        </w:rPr>
      </w:pPr>
      <w:r w:rsidRPr="00C75497">
        <w:rPr>
          <w:rFonts w:ascii="Times New Roman" w:hAnsi="Times New Roman"/>
          <w:sz w:val="28"/>
          <w:szCs w:val="28"/>
        </w:rPr>
        <w:t>Выполнены мероприятия по антитеррористической защищенности объектов образования – монтаж систем экстренного оповещения при возникновении ЧС и угрозе возникновения ЧС, систем видеонаблюдения в МБДОУ детский сад «Огонек», МБДОУ детский сад «Чебурашка», МБОУ Дорогобужская СОШ №1, МБОУ Верхнеднепровская СОШ №1, МБОУ Верхнеднепровская СОШ №2, МБОУ Верхнеднепровская СОШ №3, МБУДО Верхнеднепровская СШ на общую сумму 2 011 713, 00 рублей.</w:t>
      </w:r>
    </w:p>
    <w:p w:rsidR="0035115A" w:rsidRPr="00C75497" w:rsidRDefault="0035115A" w:rsidP="0035115A">
      <w:pPr>
        <w:spacing w:after="0" w:line="240" w:lineRule="auto"/>
        <w:ind w:firstLine="709"/>
        <w:jc w:val="both"/>
        <w:rPr>
          <w:rFonts w:ascii="Times New Roman" w:hAnsi="Times New Roman"/>
          <w:sz w:val="28"/>
          <w:szCs w:val="28"/>
        </w:rPr>
      </w:pPr>
      <w:r w:rsidRPr="00C75497">
        <w:rPr>
          <w:rFonts w:ascii="Times New Roman" w:hAnsi="Times New Roman"/>
          <w:sz w:val="28"/>
          <w:szCs w:val="28"/>
        </w:rPr>
        <w:t>За счет средств бюджета муниципального района во всех образовательных учреждениях были проведены работы по обеспечению пожарной и электробезопасности:</w:t>
      </w:r>
    </w:p>
    <w:p w:rsidR="0035115A" w:rsidRPr="00C75497" w:rsidRDefault="0035115A" w:rsidP="0035115A">
      <w:pPr>
        <w:spacing w:after="0" w:line="240" w:lineRule="auto"/>
        <w:ind w:firstLine="709"/>
        <w:jc w:val="both"/>
        <w:rPr>
          <w:rFonts w:ascii="Times New Roman" w:hAnsi="Times New Roman"/>
          <w:sz w:val="28"/>
          <w:szCs w:val="28"/>
        </w:rPr>
      </w:pPr>
      <w:r w:rsidRPr="00C75497">
        <w:rPr>
          <w:rFonts w:ascii="Times New Roman" w:hAnsi="Times New Roman"/>
          <w:sz w:val="28"/>
          <w:szCs w:val="28"/>
        </w:rPr>
        <w:t>- замена горючих кабелей на негорючие в системах пожарной сигнализации МБОУ Верхнеднепровская СОШ №1, МБДОУ детский сад «Чебурашка», МБДОУ детский сад «Ромашка» на общую сумму 707 325, 00 рублей;</w:t>
      </w:r>
    </w:p>
    <w:p w:rsidR="0035115A" w:rsidRPr="00C75497" w:rsidRDefault="0035115A" w:rsidP="0035115A">
      <w:pPr>
        <w:spacing w:after="0" w:line="240" w:lineRule="auto"/>
        <w:ind w:firstLine="709"/>
        <w:jc w:val="both"/>
        <w:rPr>
          <w:rFonts w:ascii="Times New Roman" w:hAnsi="Times New Roman"/>
          <w:sz w:val="28"/>
          <w:szCs w:val="28"/>
        </w:rPr>
      </w:pPr>
      <w:r w:rsidRPr="00C75497">
        <w:rPr>
          <w:rFonts w:ascii="Times New Roman" w:hAnsi="Times New Roman"/>
          <w:sz w:val="28"/>
          <w:szCs w:val="28"/>
        </w:rPr>
        <w:lastRenderedPageBreak/>
        <w:t xml:space="preserve"> - лабораторный контроль качества огнезащитной обработки деревянных конструкций чердачных помещений в 2 дошкольных образовательных учреждениях на общую сумму 10 370,00 рублей;</w:t>
      </w:r>
    </w:p>
    <w:p w:rsidR="0035115A" w:rsidRPr="00C75497" w:rsidRDefault="0035115A" w:rsidP="0035115A">
      <w:pPr>
        <w:spacing w:after="0" w:line="240" w:lineRule="auto"/>
        <w:ind w:firstLine="709"/>
        <w:jc w:val="both"/>
        <w:rPr>
          <w:rFonts w:ascii="Times New Roman" w:hAnsi="Times New Roman"/>
          <w:sz w:val="28"/>
          <w:szCs w:val="28"/>
        </w:rPr>
      </w:pPr>
      <w:r w:rsidRPr="00C75497">
        <w:rPr>
          <w:rFonts w:ascii="Times New Roman" w:hAnsi="Times New Roman"/>
          <w:sz w:val="28"/>
          <w:szCs w:val="28"/>
        </w:rPr>
        <w:t xml:space="preserve">- приобретение/ перезарядка первичных средств пожаротушения в учреждениях на общую сумму 56 540 рублей; </w:t>
      </w:r>
    </w:p>
    <w:p w:rsidR="0035115A" w:rsidRPr="00C75497" w:rsidRDefault="0035115A" w:rsidP="0035115A">
      <w:pPr>
        <w:spacing w:after="0" w:line="240" w:lineRule="auto"/>
        <w:ind w:firstLine="709"/>
        <w:jc w:val="both"/>
        <w:rPr>
          <w:rFonts w:ascii="Times New Roman" w:hAnsi="Times New Roman"/>
          <w:sz w:val="28"/>
          <w:szCs w:val="28"/>
        </w:rPr>
      </w:pPr>
      <w:r w:rsidRPr="00C75497">
        <w:rPr>
          <w:rFonts w:ascii="Times New Roman" w:hAnsi="Times New Roman"/>
          <w:sz w:val="28"/>
          <w:szCs w:val="28"/>
        </w:rPr>
        <w:t>- проверка внутренних пожарных водопроводов на водоотдачу в 3 учреждениях на общую сумму 32 700,00 рублей;</w:t>
      </w:r>
    </w:p>
    <w:p w:rsidR="0035115A" w:rsidRPr="00C75497" w:rsidRDefault="0035115A" w:rsidP="0035115A">
      <w:pPr>
        <w:spacing w:after="0" w:line="240" w:lineRule="auto"/>
        <w:ind w:firstLine="709"/>
        <w:jc w:val="both"/>
        <w:rPr>
          <w:rFonts w:ascii="Times New Roman" w:hAnsi="Times New Roman"/>
          <w:sz w:val="28"/>
          <w:szCs w:val="28"/>
        </w:rPr>
      </w:pPr>
      <w:r w:rsidRPr="00C75497">
        <w:rPr>
          <w:rFonts w:ascii="Times New Roman" w:hAnsi="Times New Roman"/>
          <w:sz w:val="28"/>
          <w:szCs w:val="28"/>
        </w:rPr>
        <w:t>- испытание наружных пожарных лестниц в 2 учреждениях на общую сумму 16 000,00 рублей:</w:t>
      </w:r>
    </w:p>
    <w:p w:rsidR="0035115A" w:rsidRPr="00C75497" w:rsidRDefault="0035115A" w:rsidP="0035115A">
      <w:pPr>
        <w:spacing w:after="0" w:line="240" w:lineRule="auto"/>
        <w:ind w:firstLine="709"/>
        <w:jc w:val="both"/>
        <w:rPr>
          <w:rFonts w:ascii="Times New Roman" w:hAnsi="Times New Roman"/>
          <w:sz w:val="28"/>
          <w:szCs w:val="28"/>
        </w:rPr>
      </w:pPr>
      <w:r w:rsidRPr="00C75497">
        <w:rPr>
          <w:rFonts w:ascii="Times New Roman" w:hAnsi="Times New Roman"/>
          <w:sz w:val="28"/>
          <w:szCs w:val="28"/>
        </w:rPr>
        <w:t>- текущий ремонт систем АПС и СОУЭ на общую сумму 22 400,00 рублей;</w:t>
      </w:r>
    </w:p>
    <w:p w:rsidR="0035115A" w:rsidRPr="00C75497" w:rsidRDefault="0035115A" w:rsidP="0035115A">
      <w:pPr>
        <w:spacing w:after="0" w:line="240" w:lineRule="auto"/>
        <w:ind w:firstLine="709"/>
        <w:jc w:val="both"/>
        <w:rPr>
          <w:rFonts w:ascii="Times New Roman" w:hAnsi="Times New Roman"/>
          <w:sz w:val="28"/>
          <w:szCs w:val="28"/>
        </w:rPr>
      </w:pPr>
      <w:r w:rsidRPr="00C75497">
        <w:rPr>
          <w:rFonts w:ascii="Times New Roman" w:hAnsi="Times New Roman"/>
          <w:sz w:val="28"/>
          <w:szCs w:val="28"/>
        </w:rPr>
        <w:t>- проверка состояния стационарного оборудования и электропроводки освещения, испытание и измерение сопротивления изоляции проводов во всех учреждениях на общую сумму 141 900 рублей.</w:t>
      </w:r>
    </w:p>
    <w:p w:rsidR="0035115A" w:rsidRPr="000A4C0B" w:rsidRDefault="006E5AD1" w:rsidP="0035115A">
      <w:pPr>
        <w:pStyle w:val="24"/>
        <w:spacing w:after="0"/>
        <w:ind w:firstLine="709"/>
        <w:rPr>
          <w:rStyle w:val="36"/>
          <w:rFonts w:ascii="Times New Roman" w:eastAsia="Times New Roman" w:hAnsi="Times New Roman"/>
          <w:color w:val="000000"/>
          <w:sz w:val="28"/>
          <w:szCs w:val="28"/>
        </w:rPr>
      </w:pPr>
      <w:r>
        <w:rPr>
          <w:rStyle w:val="36"/>
          <w:rFonts w:ascii="Times New Roman" w:eastAsia="Times New Roman" w:hAnsi="Times New Roman"/>
          <w:color w:val="000000"/>
          <w:sz w:val="28"/>
          <w:szCs w:val="28"/>
        </w:rPr>
        <w:t>Д</w:t>
      </w:r>
      <w:r w:rsidR="0035115A" w:rsidRPr="000A4C0B">
        <w:rPr>
          <w:rStyle w:val="36"/>
          <w:rFonts w:ascii="Times New Roman" w:eastAsia="Times New Roman" w:hAnsi="Times New Roman"/>
          <w:color w:val="000000"/>
          <w:sz w:val="28"/>
          <w:szCs w:val="28"/>
        </w:rPr>
        <w:t xml:space="preserve">ля обеспечения доставки обучающихся из сельской местности в общеобразовательные учреждения имеется 5 школьных автобусов. </w:t>
      </w:r>
    </w:p>
    <w:p w:rsidR="0035115A" w:rsidRPr="000A4C0B" w:rsidRDefault="0035115A" w:rsidP="0035115A">
      <w:pPr>
        <w:pStyle w:val="24"/>
        <w:spacing w:after="0"/>
        <w:ind w:firstLine="709"/>
        <w:rPr>
          <w:rStyle w:val="36"/>
          <w:rFonts w:ascii="Times New Roman" w:eastAsia="Times New Roman" w:hAnsi="Times New Roman"/>
          <w:color w:val="000000"/>
          <w:sz w:val="28"/>
          <w:szCs w:val="28"/>
        </w:rPr>
      </w:pPr>
      <w:r>
        <w:rPr>
          <w:rStyle w:val="36"/>
          <w:rFonts w:ascii="Times New Roman" w:eastAsia="Times New Roman" w:hAnsi="Times New Roman"/>
          <w:color w:val="000000"/>
          <w:sz w:val="28"/>
          <w:szCs w:val="28"/>
        </w:rPr>
        <w:t>Автобусы</w:t>
      </w:r>
      <w:r w:rsidRPr="000A4C0B">
        <w:rPr>
          <w:rStyle w:val="36"/>
          <w:rFonts w:ascii="Times New Roman" w:eastAsia="Times New Roman" w:hAnsi="Times New Roman"/>
          <w:color w:val="000000"/>
          <w:sz w:val="28"/>
          <w:szCs w:val="28"/>
        </w:rPr>
        <w:t xml:space="preserve"> соответствуют современным требованиям безопасности, оборудованы техническими средствами контроля — тахографом и аппаратурой системы спутниковой навигации ГЛОНАСС.</w:t>
      </w:r>
    </w:p>
    <w:p w:rsidR="0035115A" w:rsidRDefault="0035115A" w:rsidP="0035115A">
      <w:pPr>
        <w:pStyle w:val="24"/>
        <w:spacing w:after="0"/>
        <w:ind w:firstLine="709"/>
        <w:rPr>
          <w:rStyle w:val="36"/>
          <w:rFonts w:ascii="Times New Roman" w:eastAsia="Times New Roman" w:hAnsi="Times New Roman"/>
          <w:color w:val="000000"/>
          <w:sz w:val="28"/>
          <w:szCs w:val="28"/>
        </w:rPr>
      </w:pPr>
      <w:r w:rsidRPr="000A4C0B">
        <w:rPr>
          <w:rStyle w:val="36"/>
          <w:rFonts w:ascii="Times New Roman" w:eastAsia="Times New Roman" w:hAnsi="Times New Roman"/>
          <w:color w:val="000000"/>
          <w:sz w:val="28"/>
          <w:szCs w:val="28"/>
        </w:rPr>
        <w:t xml:space="preserve">Школьные автобусы, осуществляющие перевозки учащихся, закреплены за </w:t>
      </w:r>
      <w:r w:rsidR="006E5AD1">
        <w:rPr>
          <w:rStyle w:val="36"/>
          <w:rFonts w:ascii="Times New Roman" w:eastAsia="Times New Roman" w:hAnsi="Times New Roman"/>
          <w:color w:val="000000"/>
          <w:sz w:val="28"/>
          <w:szCs w:val="28"/>
        </w:rPr>
        <w:t>обще</w:t>
      </w:r>
      <w:r w:rsidRPr="000A4C0B">
        <w:rPr>
          <w:rStyle w:val="36"/>
          <w:rFonts w:ascii="Times New Roman" w:eastAsia="Times New Roman" w:hAnsi="Times New Roman"/>
          <w:color w:val="000000"/>
          <w:sz w:val="28"/>
          <w:szCs w:val="28"/>
        </w:rPr>
        <w:t>образовательными учреждениями на праве оперативного управления.  Все автобусы соответствуют требованиям, предъявляемым к транспортным с</w:t>
      </w:r>
      <w:r>
        <w:rPr>
          <w:rStyle w:val="36"/>
          <w:rFonts w:ascii="Times New Roman" w:eastAsia="Times New Roman" w:hAnsi="Times New Roman"/>
          <w:color w:val="000000"/>
          <w:sz w:val="28"/>
          <w:szCs w:val="28"/>
        </w:rPr>
        <w:t xml:space="preserve">редствам для перевозки детей. </w:t>
      </w:r>
      <w:r w:rsidRPr="000A4C0B">
        <w:rPr>
          <w:rStyle w:val="36"/>
          <w:rFonts w:ascii="Times New Roman" w:eastAsia="Times New Roman" w:hAnsi="Times New Roman"/>
          <w:color w:val="000000"/>
          <w:sz w:val="28"/>
          <w:szCs w:val="28"/>
        </w:rPr>
        <w:t xml:space="preserve">Общее количество учащихся, пользующихся услугами школьных автобусов, составляет </w:t>
      </w:r>
      <w:r w:rsidRPr="006F1B13">
        <w:rPr>
          <w:rStyle w:val="36"/>
          <w:rFonts w:ascii="Times New Roman" w:eastAsia="Times New Roman" w:hAnsi="Times New Roman"/>
          <w:sz w:val="28"/>
          <w:szCs w:val="28"/>
        </w:rPr>
        <w:t>127 человек.</w:t>
      </w:r>
      <w:r w:rsidRPr="000A4C0B">
        <w:rPr>
          <w:rStyle w:val="36"/>
          <w:rFonts w:ascii="Times New Roman" w:eastAsia="Times New Roman" w:hAnsi="Times New Roman"/>
          <w:color w:val="000000"/>
          <w:sz w:val="28"/>
          <w:szCs w:val="28"/>
        </w:rPr>
        <w:t xml:space="preserve"> Доставка обучающихся осуществляется по </w:t>
      </w:r>
      <w:r w:rsidR="00290BFD">
        <w:rPr>
          <w:rStyle w:val="36"/>
          <w:rFonts w:ascii="Times New Roman" w:eastAsia="Times New Roman" w:hAnsi="Times New Roman"/>
          <w:color w:val="000000"/>
          <w:sz w:val="28"/>
          <w:szCs w:val="28"/>
        </w:rPr>
        <w:t>шести утвержденным</w:t>
      </w:r>
      <w:r w:rsidRPr="000A4C0B">
        <w:rPr>
          <w:rStyle w:val="36"/>
          <w:rFonts w:ascii="Times New Roman" w:eastAsia="Times New Roman" w:hAnsi="Times New Roman"/>
          <w:color w:val="000000"/>
          <w:sz w:val="28"/>
          <w:szCs w:val="28"/>
        </w:rPr>
        <w:t xml:space="preserve"> маршрутам</w:t>
      </w:r>
      <w:r>
        <w:rPr>
          <w:rStyle w:val="36"/>
          <w:rFonts w:ascii="Times New Roman" w:eastAsia="Times New Roman" w:hAnsi="Times New Roman"/>
          <w:color w:val="000000"/>
          <w:sz w:val="28"/>
          <w:szCs w:val="28"/>
        </w:rPr>
        <w:t>.</w:t>
      </w:r>
    </w:p>
    <w:p w:rsidR="0035115A" w:rsidRDefault="0035115A" w:rsidP="003511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9169E">
        <w:rPr>
          <w:rFonts w:ascii="Times New Roman" w:hAnsi="Times New Roman" w:cs="Times New Roman"/>
          <w:sz w:val="28"/>
          <w:szCs w:val="28"/>
        </w:rPr>
        <w:t>Сектором по опеке и попечительству Комитета по образованию МО «Дорогобужский район» проводилась работа по осуществлению отдельных государственных полномочий.</w:t>
      </w:r>
    </w:p>
    <w:p w:rsidR="0035115A" w:rsidRPr="0099169E" w:rsidRDefault="0035115A" w:rsidP="0035115A">
      <w:pPr>
        <w:spacing w:after="0" w:line="240" w:lineRule="auto"/>
        <w:ind w:firstLine="709"/>
        <w:jc w:val="both"/>
        <w:rPr>
          <w:rFonts w:ascii="Times New Roman" w:hAnsi="Times New Roman" w:cs="Times New Roman"/>
          <w:sz w:val="28"/>
          <w:szCs w:val="28"/>
        </w:rPr>
      </w:pPr>
      <w:r w:rsidRPr="0099169E">
        <w:rPr>
          <w:rFonts w:ascii="Times New Roman" w:hAnsi="Times New Roman" w:cs="Times New Roman"/>
          <w:sz w:val="28"/>
          <w:szCs w:val="28"/>
        </w:rPr>
        <w:t>В 2024 году выявлено и принято на учет 2 человека, оставшихся без попечения родителей. 1</w:t>
      </w:r>
      <w:r w:rsidR="00290BFD">
        <w:rPr>
          <w:rFonts w:ascii="Times New Roman" w:hAnsi="Times New Roman" w:cs="Times New Roman"/>
          <w:sz w:val="28"/>
          <w:szCs w:val="28"/>
        </w:rPr>
        <w:t xml:space="preserve"> </w:t>
      </w:r>
      <w:r w:rsidRPr="0099169E">
        <w:rPr>
          <w:rFonts w:ascii="Times New Roman" w:hAnsi="Times New Roman" w:cs="Times New Roman"/>
          <w:sz w:val="28"/>
          <w:szCs w:val="28"/>
        </w:rPr>
        <w:t>ребенок устроен под опеку (попечительство), 1</w:t>
      </w:r>
      <w:r w:rsidR="00290BFD">
        <w:rPr>
          <w:rFonts w:ascii="Times New Roman" w:hAnsi="Times New Roman" w:cs="Times New Roman"/>
          <w:sz w:val="28"/>
          <w:szCs w:val="28"/>
        </w:rPr>
        <w:t xml:space="preserve"> </w:t>
      </w:r>
      <w:r w:rsidRPr="0099169E">
        <w:rPr>
          <w:rFonts w:ascii="Times New Roman" w:hAnsi="Times New Roman" w:cs="Times New Roman"/>
          <w:sz w:val="28"/>
          <w:szCs w:val="28"/>
        </w:rPr>
        <w:t>ребенок устроен в организацию для детей-сирот и детей, оставшихся без попечения родителей.  </w:t>
      </w:r>
    </w:p>
    <w:p w:rsidR="0035115A" w:rsidRPr="0099169E" w:rsidRDefault="0035115A" w:rsidP="0035115A">
      <w:pPr>
        <w:spacing w:after="0" w:line="240" w:lineRule="auto"/>
        <w:ind w:firstLine="709"/>
        <w:jc w:val="both"/>
        <w:rPr>
          <w:rFonts w:ascii="Times New Roman" w:hAnsi="Times New Roman" w:cs="Times New Roman"/>
          <w:sz w:val="28"/>
          <w:szCs w:val="28"/>
        </w:rPr>
      </w:pPr>
      <w:r w:rsidRPr="0099169E">
        <w:rPr>
          <w:rFonts w:ascii="Times New Roman" w:hAnsi="Times New Roman" w:cs="Times New Roman"/>
          <w:sz w:val="28"/>
          <w:szCs w:val="28"/>
        </w:rPr>
        <w:t xml:space="preserve">На конец отчетного периода всего состояли на учете 38 подопечных </w:t>
      </w:r>
      <w:r w:rsidR="00290BFD">
        <w:rPr>
          <w:rFonts w:ascii="Times New Roman" w:hAnsi="Times New Roman" w:cs="Times New Roman"/>
          <w:sz w:val="28"/>
          <w:szCs w:val="28"/>
        </w:rPr>
        <w:t>детей</w:t>
      </w:r>
      <w:r w:rsidRPr="0099169E">
        <w:rPr>
          <w:rFonts w:ascii="Times New Roman" w:hAnsi="Times New Roman" w:cs="Times New Roman"/>
          <w:sz w:val="28"/>
          <w:szCs w:val="28"/>
        </w:rPr>
        <w:t>, в том числе в 7 приемных семьях проживали 7 приемных детей. Выплаты ежемесячных денежных средств производились на содержание 35 подопечных детей. С согласия родителей под опекой находились 3</w:t>
      </w:r>
      <w:r w:rsidR="00290BFD">
        <w:rPr>
          <w:rFonts w:ascii="Times New Roman" w:hAnsi="Times New Roman" w:cs="Times New Roman"/>
          <w:sz w:val="28"/>
          <w:szCs w:val="28"/>
        </w:rPr>
        <w:t xml:space="preserve"> </w:t>
      </w:r>
      <w:r w:rsidRPr="0099169E">
        <w:rPr>
          <w:rFonts w:ascii="Times New Roman" w:hAnsi="Times New Roman" w:cs="Times New Roman"/>
          <w:sz w:val="28"/>
          <w:szCs w:val="28"/>
        </w:rPr>
        <w:t>ребенка.</w:t>
      </w:r>
    </w:p>
    <w:p w:rsidR="0035115A" w:rsidRPr="0099169E" w:rsidRDefault="0035115A" w:rsidP="0035115A">
      <w:pPr>
        <w:spacing w:after="0" w:line="240" w:lineRule="auto"/>
        <w:ind w:firstLine="709"/>
        <w:jc w:val="both"/>
        <w:rPr>
          <w:rFonts w:ascii="Times New Roman" w:hAnsi="Times New Roman" w:cs="Times New Roman"/>
          <w:sz w:val="28"/>
          <w:szCs w:val="28"/>
        </w:rPr>
      </w:pPr>
      <w:r w:rsidRPr="0099169E">
        <w:rPr>
          <w:rFonts w:ascii="Times New Roman" w:hAnsi="Times New Roman" w:cs="Times New Roman"/>
          <w:sz w:val="28"/>
          <w:szCs w:val="28"/>
        </w:rPr>
        <w:t>Вопросы приоритета семейного воспитания, в том числе в замещающих семьях, всегда находятся в центре внимани</w:t>
      </w:r>
      <w:r w:rsidR="00290BFD">
        <w:rPr>
          <w:rFonts w:ascii="Times New Roman" w:hAnsi="Times New Roman" w:cs="Times New Roman"/>
          <w:sz w:val="28"/>
          <w:szCs w:val="28"/>
        </w:rPr>
        <w:t>я органа опеки и попечительства</w:t>
      </w:r>
      <w:r w:rsidRPr="0099169E">
        <w:rPr>
          <w:rFonts w:ascii="Times New Roman" w:hAnsi="Times New Roman" w:cs="Times New Roman"/>
          <w:sz w:val="28"/>
          <w:szCs w:val="28"/>
        </w:rPr>
        <w:t>.</w:t>
      </w:r>
    </w:p>
    <w:p w:rsidR="0035115A" w:rsidRPr="0099169E" w:rsidRDefault="0035115A" w:rsidP="0035115A">
      <w:pPr>
        <w:spacing w:after="0" w:line="240" w:lineRule="auto"/>
        <w:ind w:firstLine="709"/>
        <w:jc w:val="both"/>
        <w:rPr>
          <w:rFonts w:ascii="Times New Roman" w:hAnsi="Times New Roman" w:cs="Times New Roman"/>
          <w:sz w:val="28"/>
          <w:szCs w:val="28"/>
        </w:rPr>
      </w:pPr>
      <w:r w:rsidRPr="0099169E">
        <w:rPr>
          <w:rFonts w:ascii="Times New Roman" w:hAnsi="Times New Roman" w:cs="Times New Roman"/>
          <w:sz w:val="28"/>
          <w:szCs w:val="28"/>
        </w:rPr>
        <w:t>Особое внимание уделяется сопровождению вновь созданных замещающих семей. По запросам родителей проводится индивидуальная коррекционно-реабилитационная работа с замещающими семьями.</w:t>
      </w:r>
    </w:p>
    <w:p w:rsidR="0035115A" w:rsidRPr="0099169E" w:rsidRDefault="0035115A" w:rsidP="0035115A">
      <w:pPr>
        <w:spacing w:after="0" w:line="240" w:lineRule="auto"/>
        <w:ind w:firstLine="709"/>
        <w:jc w:val="both"/>
        <w:rPr>
          <w:rFonts w:ascii="Times New Roman" w:hAnsi="Times New Roman" w:cs="Times New Roman"/>
          <w:sz w:val="28"/>
          <w:szCs w:val="28"/>
        </w:rPr>
      </w:pPr>
      <w:r w:rsidRPr="0099169E">
        <w:rPr>
          <w:rFonts w:ascii="Times New Roman" w:hAnsi="Times New Roman" w:cs="Times New Roman"/>
          <w:sz w:val="28"/>
          <w:szCs w:val="28"/>
        </w:rPr>
        <w:t xml:space="preserve">Одно из важных направлений в деятельности органа опеки и попечительства – обеспечение защиты жилищных и имущественных прав несовершеннолетних. По состоянию на 31.12.2024 в списке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на территории </w:t>
      </w:r>
      <w:r w:rsidR="00817B3A">
        <w:rPr>
          <w:rFonts w:ascii="Times New Roman" w:hAnsi="Times New Roman" w:cs="Times New Roman"/>
          <w:sz w:val="28"/>
          <w:szCs w:val="28"/>
        </w:rPr>
        <w:lastRenderedPageBreak/>
        <w:t>Дорогобужского муниципального округа</w:t>
      </w:r>
      <w:r w:rsidRPr="0099169E">
        <w:rPr>
          <w:rFonts w:ascii="Times New Roman" w:hAnsi="Times New Roman" w:cs="Times New Roman"/>
          <w:sz w:val="28"/>
          <w:szCs w:val="28"/>
        </w:rPr>
        <w:t xml:space="preserve"> состояли 36 человек. В 2024 году были признаны нуждающимися в обеспечении жилыми помещениями и включены в список 8 человек.</w:t>
      </w:r>
    </w:p>
    <w:p w:rsidR="0038217F" w:rsidRDefault="0035115A" w:rsidP="0035115A">
      <w:pPr>
        <w:spacing w:after="0" w:line="240" w:lineRule="auto"/>
        <w:ind w:firstLine="709"/>
        <w:jc w:val="both"/>
        <w:rPr>
          <w:rFonts w:ascii="Times New Roman" w:hAnsi="Times New Roman" w:cs="Times New Roman"/>
          <w:sz w:val="28"/>
          <w:szCs w:val="28"/>
        </w:rPr>
      </w:pPr>
      <w:r w:rsidRPr="0099169E">
        <w:rPr>
          <w:rFonts w:ascii="Times New Roman" w:hAnsi="Times New Roman" w:cs="Times New Roman"/>
          <w:sz w:val="28"/>
          <w:szCs w:val="28"/>
        </w:rPr>
        <w:t>Приобретение жилых помещений для детей-сирот осуществляется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 за счёт средств областного бюджета, предоставляемых в виде субвенции</w:t>
      </w:r>
      <w:r w:rsidR="00817B3A">
        <w:rPr>
          <w:rFonts w:ascii="Times New Roman" w:hAnsi="Times New Roman" w:cs="Times New Roman"/>
          <w:sz w:val="28"/>
          <w:szCs w:val="28"/>
        </w:rPr>
        <w:t xml:space="preserve"> местному</w:t>
      </w:r>
      <w:r w:rsidRPr="0099169E">
        <w:rPr>
          <w:rFonts w:ascii="Times New Roman" w:hAnsi="Times New Roman" w:cs="Times New Roman"/>
          <w:sz w:val="28"/>
          <w:szCs w:val="28"/>
        </w:rPr>
        <w:t>.</w:t>
      </w:r>
      <w:r w:rsidR="00817B3A">
        <w:rPr>
          <w:rFonts w:ascii="Times New Roman" w:hAnsi="Times New Roman" w:cs="Times New Roman"/>
          <w:sz w:val="28"/>
          <w:szCs w:val="28"/>
        </w:rPr>
        <w:t xml:space="preserve"> </w:t>
      </w:r>
      <w:r w:rsidRPr="0099169E">
        <w:rPr>
          <w:rFonts w:ascii="Times New Roman" w:hAnsi="Times New Roman" w:cs="Times New Roman"/>
          <w:sz w:val="28"/>
          <w:szCs w:val="28"/>
        </w:rPr>
        <w:t xml:space="preserve">В 2024 году </w:t>
      </w:r>
      <w:r w:rsidR="0038217F">
        <w:rPr>
          <w:rFonts w:ascii="Times New Roman" w:hAnsi="Times New Roman" w:cs="Times New Roman"/>
          <w:sz w:val="28"/>
          <w:szCs w:val="28"/>
        </w:rPr>
        <w:t xml:space="preserve">из областного бюджета </w:t>
      </w:r>
      <w:r w:rsidRPr="0099169E">
        <w:rPr>
          <w:rFonts w:ascii="Times New Roman" w:hAnsi="Times New Roman" w:cs="Times New Roman"/>
          <w:sz w:val="28"/>
          <w:szCs w:val="28"/>
        </w:rPr>
        <w:t>был</w:t>
      </w:r>
      <w:r w:rsidR="0038217F">
        <w:rPr>
          <w:rFonts w:ascii="Times New Roman" w:hAnsi="Times New Roman" w:cs="Times New Roman"/>
          <w:sz w:val="28"/>
          <w:szCs w:val="28"/>
        </w:rPr>
        <w:t>и</w:t>
      </w:r>
      <w:r w:rsidRPr="0099169E">
        <w:rPr>
          <w:rFonts w:ascii="Times New Roman" w:hAnsi="Times New Roman" w:cs="Times New Roman"/>
          <w:sz w:val="28"/>
          <w:szCs w:val="28"/>
        </w:rPr>
        <w:t xml:space="preserve"> выделен</w:t>
      </w:r>
      <w:r w:rsidR="0038217F">
        <w:rPr>
          <w:rFonts w:ascii="Times New Roman" w:hAnsi="Times New Roman" w:cs="Times New Roman"/>
          <w:sz w:val="28"/>
          <w:szCs w:val="28"/>
        </w:rPr>
        <w:t>ы</w:t>
      </w:r>
      <w:r w:rsidRPr="0099169E">
        <w:rPr>
          <w:rFonts w:ascii="Times New Roman" w:hAnsi="Times New Roman" w:cs="Times New Roman"/>
          <w:sz w:val="28"/>
          <w:szCs w:val="28"/>
        </w:rPr>
        <w:t xml:space="preserve"> денежны</w:t>
      </w:r>
      <w:r w:rsidR="0038217F">
        <w:rPr>
          <w:rFonts w:ascii="Times New Roman" w:hAnsi="Times New Roman" w:cs="Times New Roman"/>
          <w:sz w:val="28"/>
          <w:szCs w:val="28"/>
        </w:rPr>
        <w:t>е</w:t>
      </w:r>
      <w:r w:rsidRPr="0099169E">
        <w:rPr>
          <w:rFonts w:ascii="Times New Roman" w:hAnsi="Times New Roman" w:cs="Times New Roman"/>
          <w:sz w:val="28"/>
          <w:szCs w:val="28"/>
        </w:rPr>
        <w:t xml:space="preserve"> средств</w:t>
      </w:r>
      <w:r w:rsidR="0038217F">
        <w:rPr>
          <w:rFonts w:ascii="Times New Roman" w:hAnsi="Times New Roman" w:cs="Times New Roman"/>
          <w:sz w:val="28"/>
          <w:szCs w:val="28"/>
        </w:rPr>
        <w:t>а</w:t>
      </w:r>
      <w:r w:rsidRPr="0099169E">
        <w:rPr>
          <w:rFonts w:ascii="Times New Roman" w:hAnsi="Times New Roman" w:cs="Times New Roman"/>
          <w:sz w:val="28"/>
          <w:szCs w:val="28"/>
        </w:rPr>
        <w:t xml:space="preserve"> в сумме 741</w:t>
      </w:r>
      <w:r w:rsidR="00817B3A">
        <w:rPr>
          <w:rFonts w:ascii="Times New Roman" w:hAnsi="Times New Roman" w:cs="Times New Roman"/>
          <w:sz w:val="28"/>
          <w:szCs w:val="28"/>
        </w:rPr>
        <w:t> </w:t>
      </w:r>
      <w:r w:rsidRPr="0099169E">
        <w:rPr>
          <w:rFonts w:ascii="Times New Roman" w:hAnsi="Times New Roman" w:cs="Times New Roman"/>
          <w:sz w:val="28"/>
          <w:szCs w:val="28"/>
        </w:rPr>
        <w:t>тыс</w:t>
      </w:r>
      <w:r w:rsidR="00817B3A">
        <w:rPr>
          <w:rFonts w:ascii="Times New Roman" w:hAnsi="Times New Roman" w:cs="Times New Roman"/>
          <w:sz w:val="28"/>
          <w:szCs w:val="28"/>
        </w:rPr>
        <w:t>.</w:t>
      </w:r>
      <w:r w:rsidRPr="0099169E">
        <w:rPr>
          <w:rFonts w:ascii="Times New Roman" w:hAnsi="Times New Roman" w:cs="Times New Roman"/>
          <w:sz w:val="28"/>
          <w:szCs w:val="28"/>
        </w:rPr>
        <w:t xml:space="preserve"> рублей для обеспечения жилым помещением 1 человека. </w:t>
      </w:r>
      <w:r w:rsidR="0038217F">
        <w:rPr>
          <w:rFonts w:ascii="Times New Roman" w:hAnsi="Times New Roman" w:cs="Times New Roman"/>
          <w:sz w:val="28"/>
          <w:szCs w:val="28"/>
        </w:rPr>
        <w:t xml:space="preserve">Квартира приобретена и предоставлена лицу из числа детей-сирот. </w:t>
      </w:r>
    </w:p>
    <w:p w:rsidR="0035115A" w:rsidRPr="00C45696" w:rsidRDefault="0035115A" w:rsidP="0035115A">
      <w:pPr>
        <w:spacing w:after="0" w:line="240" w:lineRule="auto"/>
        <w:ind w:firstLine="709"/>
        <w:jc w:val="both"/>
        <w:rPr>
          <w:rFonts w:ascii="Times New Roman" w:hAnsi="Times New Roman"/>
          <w:sz w:val="28"/>
          <w:szCs w:val="28"/>
        </w:rPr>
      </w:pPr>
      <w:r w:rsidRPr="00C45696">
        <w:rPr>
          <w:rFonts w:ascii="Times New Roman" w:hAnsi="Times New Roman"/>
          <w:sz w:val="28"/>
          <w:szCs w:val="28"/>
        </w:rPr>
        <w:t xml:space="preserve">Особое внимание уделяется организации работы по профилактике семейного неблагополучия. Данное направление работы предусматривает создание эффективной системы мер поддержки семей и детей, находящихся в трудной жизненной ситуации, обеспечение  организации информационно-просветительской работы среди населения по профилактике семейного насилия и пропаганде здорового образа жизни, педагогического и психологического просвещения родителей, в том числе содействие в трудоустройстве родителей  и лечении их от алкогольной зависимости. </w:t>
      </w:r>
    </w:p>
    <w:p w:rsidR="00FA77AC" w:rsidRDefault="0035115A" w:rsidP="009068B0">
      <w:pPr>
        <w:tabs>
          <w:tab w:val="left" w:pos="709"/>
        </w:tabs>
        <w:spacing w:after="0" w:line="240" w:lineRule="auto"/>
        <w:ind w:firstLine="709"/>
        <w:jc w:val="both"/>
        <w:rPr>
          <w:rFonts w:ascii="Times New Roman" w:hAnsi="Times New Roman"/>
          <w:sz w:val="28"/>
          <w:szCs w:val="28"/>
        </w:rPr>
      </w:pPr>
      <w:r w:rsidRPr="00C45696">
        <w:rPr>
          <w:rFonts w:ascii="Times New Roman" w:hAnsi="Times New Roman"/>
          <w:sz w:val="28"/>
          <w:szCs w:val="28"/>
        </w:rPr>
        <w:t>С целью профилактики семейного неблагополучия в течение 202</w:t>
      </w:r>
      <w:r>
        <w:rPr>
          <w:rFonts w:ascii="Times New Roman" w:hAnsi="Times New Roman"/>
          <w:sz w:val="28"/>
          <w:szCs w:val="28"/>
        </w:rPr>
        <w:t>4</w:t>
      </w:r>
      <w:r w:rsidRPr="00C45696">
        <w:rPr>
          <w:rFonts w:ascii="Times New Roman" w:hAnsi="Times New Roman"/>
          <w:sz w:val="28"/>
          <w:szCs w:val="28"/>
        </w:rPr>
        <w:t xml:space="preserve"> года проведены межведомственные мероприятия: «Семья», «</w:t>
      </w:r>
      <w:proofErr w:type="spellStart"/>
      <w:r w:rsidRPr="00C45696">
        <w:rPr>
          <w:rFonts w:ascii="Times New Roman" w:hAnsi="Times New Roman"/>
          <w:sz w:val="28"/>
          <w:szCs w:val="28"/>
        </w:rPr>
        <w:t>МесяцБезОпасности</w:t>
      </w:r>
      <w:proofErr w:type="spellEnd"/>
      <w:r w:rsidRPr="00C45696">
        <w:rPr>
          <w:rFonts w:ascii="Times New Roman" w:hAnsi="Times New Roman"/>
          <w:sz w:val="28"/>
          <w:szCs w:val="28"/>
        </w:rPr>
        <w:t>», «Помоги пойти учиться», «Семья – территория без насилия».</w:t>
      </w:r>
    </w:p>
    <w:p w:rsidR="0035115A" w:rsidRPr="00142840" w:rsidRDefault="0035115A" w:rsidP="009068B0">
      <w:pPr>
        <w:tabs>
          <w:tab w:val="left" w:pos="709"/>
        </w:tabs>
        <w:spacing w:after="0" w:line="240" w:lineRule="auto"/>
        <w:ind w:firstLine="709"/>
        <w:jc w:val="both"/>
        <w:rPr>
          <w:rFonts w:ascii="Times New Roman" w:hAnsi="Times New Roman" w:cs="Times New Roman"/>
          <w:color w:val="FF0000"/>
          <w:sz w:val="28"/>
          <w:szCs w:val="28"/>
        </w:rPr>
      </w:pPr>
    </w:p>
    <w:p w:rsidR="00A56C88" w:rsidRPr="00B95316" w:rsidRDefault="00A56C88" w:rsidP="009068B0">
      <w:pPr>
        <w:tabs>
          <w:tab w:val="left" w:pos="709"/>
        </w:tabs>
        <w:spacing w:after="0" w:line="240" w:lineRule="auto"/>
        <w:ind w:firstLine="709"/>
        <w:jc w:val="center"/>
        <w:rPr>
          <w:rFonts w:ascii="Times New Roman" w:hAnsi="Times New Roman" w:cs="Times New Roman"/>
          <w:b/>
          <w:sz w:val="28"/>
          <w:szCs w:val="28"/>
        </w:rPr>
      </w:pPr>
      <w:r w:rsidRPr="00B95316">
        <w:rPr>
          <w:rFonts w:ascii="Times New Roman" w:hAnsi="Times New Roman" w:cs="Times New Roman"/>
          <w:b/>
          <w:sz w:val="28"/>
          <w:szCs w:val="28"/>
        </w:rPr>
        <w:t>Культура</w:t>
      </w:r>
    </w:p>
    <w:p w:rsidR="00A56C88" w:rsidRPr="0060629A" w:rsidRDefault="00A56C88" w:rsidP="009068B0">
      <w:pPr>
        <w:spacing w:after="0" w:line="240" w:lineRule="auto"/>
        <w:ind w:firstLine="709"/>
        <w:rPr>
          <w:rFonts w:ascii="Times New Roman" w:hAnsi="Times New Roman" w:cs="Times New Roman"/>
          <w:color w:val="FF0000"/>
          <w:sz w:val="28"/>
          <w:szCs w:val="28"/>
        </w:rPr>
      </w:pPr>
    </w:p>
    <w:p w:rsidR="00A56C88" w:rsidRPr="00B95316" w:rsidRDefault="00A56C88" w:rsidP="009068B0">
      <w:pPr>
        <w:spacing w:after="0" w:line="240" w:lineRule="auto"/>
        <w:ind w:firstLine="709"/>
        <w:jc w:val="both"/>
        <w:rPr>
          <w:rFonts w:ascii="Times New Roman" w:hAnsi="Times New Roman" w:cs="Times New Roman"/>
          <w:sz w:val="28"/>
          <w:szCs w:val="28"/>
        </w:rPr>
      </w:pPr>
      <w:r w:rsidRPr="00B95316">
        <w:rPr>
          <w:rFonts w:ascii="Times New Roman" w:hAnsi="Times New Roman" w:cs="Times New Roman"/>
          <w:sz w:val="28"/>
          <w:szCs w:val="28"/>
        </w:rPr>
        <w:t>В 2024 году функционировали следующие учреждения культуры и искусства:</w:t>
      </w:r>
    </w:p>
    <w:p w:rsidR="00A56C88" w:rsidRPr="00B95316" w:rsidRDefault="00A56C88" w:rsidP="009068B0">
      <w:pPr>
        <w:pStyle w:val="a7"/>
        <w:spacing w:before="0" w:after="0"/>
        <w:ind w:left="0" w:right="0" w:firstLine="709"/>
        <w:rPr>
          <w:sz w:val="28"/>
          <w:szCs w:val="28"/>
        </w:rPr>
      </w:pPr>
      <w:r w:rsidRPr="00B95316">
        <w:rPr>
          <w:sz w:val="28"/>
          <w:szCs w:val="28"/>
        </w:rPr>
        <w:t xml:space="preserve">- муниципальное бюджетное учреждение культуры «Дорогобужская </w:t>
      </w:r>
      <w:proofErr w:type="spellStart"/>
      <w:r w:rsidRPr="00B95316">
        <w:rPr>
          <w:sz w:val="28"/>
          <w:szCs w:val="28"/>
        </w:rPr>
        <w:t>межпоселенческая</w:t>
      </w:r>
      <w:proofErr w:type="spellEnd"/>
      <w:r w:rsidRPr="00B95316">
        <w:rPr>
          <w:sz w:val="28"/>
          <w:szCs w:val="28"/>
        </w:rPr>
        <w:t xml:space="preserve"> централизованная библиотечная система», в состав которого входит 4 городских</w:t>
      </w:r>
      <w:r w:rsidR="0038217F">
        <w:rPr>
          <w:sz w:val="28"/>
          <w:szCs w:val="28"/>
        </w:rPr>
        <w:t xml:space="preserve"> и</w:t>
      </w:r>
      <w:r w:rsidRPr="00B95316">
        <w:rPr>
          <w:sz w:val="28"/>
          <w:szCs w:val="28"/>
        </w:rPr>
        <w:t xml:space="preserve"> 13 сельских библиотек;</w:t>
      </w:r>
    </w:p>
    <w:p w:rsidR="00A56C88" w:rsidRPr="00B95316" w:rsidRDefault="00A56C88" w:rsidP="009068B0">
      <w:pPr>
        <w:pStyle w:val="a7"/>
        <w:spacing w:before="0" w:after="0"/>
        <w:ind w:left="0" w:right="0" w:firstLine="709"/>
        <w:rPr>
          <w:sz w:val="28"/>
          <w:szCs w:val="28"/>
        </w:rPr>
      </w:pPr>
      <w:r w:rsidRPr="00B95316">
        <w:rPr>
          <w:sz w:val="28"/>
          <w:szCs w:val="28"/>
        </w:rPr>
        <w:t>- муниципальное бюджетное учреждение культуры «Дорогобужская районная централизованная клубная система», в состав которой входит 2 городских и 12 сельских Домов культуры;</w:t>
      </w:r>
    </w:p>
    <w:p w:rsidR="00A56C88" w:rsidRPr="00B95316" w:rsidRDefault="00A56C88" w:rsidP="009068B0">
      <w:pPr>
        <w:pStyle w:val="a7"/>
        <w:spacing w:before="0" w:after="0"/>
        <w:ind w:left="0" w:right="0" w:firstLine="709"/>
        <w:rPr>
          <w:sz w:val="28"/>
          <w:szCs w:val="28"/>
        </w:rPr>
      </w:pPr>
      <w:r w:rsidRPr="00B95316">
        <w:rPr>
          <w:sz w:val="28"/>
          <w:szCs w:val="28"/>
        </w:rPr>
        <w:t>- муниципальное бюджетное учреждение культуры «Дорогобужский районный историко-краеведческий музей» (располагается в здании Районного Дома культуры);</w:t>
      </w:r>
    </w:p>
    <w:p w:rsidR="00A56C88" w:rsidRPr="00B95316" w:rsidRDefault="00A56C88" w:rsidP="009068B0">
      <w:pPr>
        <w:pStyle w:val="a7"/>
        <w:spacing w:before="0" w:after="0"/>
        <w:ind w:left="0" w:right="0" w:firstLine="709"/>
        <w:rPr>
          <w:sz w:val="28"/>
          <w:szCs w:val="28"/>
        </w:rPr>
      </w:pPr>
      <w:r w:rsidRPr="00B95316">
        <w:rPr>
          <w:sz w:val="28"/>
          <w:szCs w:val="28"/>
        </w:rPr>
        <w:t>- муниципальное бюджетное учреждение дополнительного образования «Детская школа искусств».</w:t>
      </w:r>
    </w:p>
    <w:p w:rsidR="00A56C88" w:rsidRPr="00B95316" w:rsidRDefault="00A56C88" w:rsidP="009068B0">
      <w:pPr>
        <w:spacing w:after="0" w:line="240" w:lineRule="auto"/>
        <w:ind w:firstLine="709"/>
        <w:jc w:val="both"/>
        <w:rPr>
          <w:rFonts w:ascii="Times New Roman" w:hAnsi="Times New Roman" w:cs="Times New Roman"/>
          <w:sz w:val="28"/>
          <w:szCs w:val="28"/>
        </w:rPr>
      </w:pPr>
      <w:r w:rsidRPr="00B95316">
        <w:rPr>
          <w:rFonts w:ascii="Times New Roman" w:hAnsi="Times New Roman" w:cs="Times New Roman"/>
          <w:sz w:val="28"/>
          <w:szCs w:val="28"/>
        </w:rPr>
        <w:t xml:space="preserve">Данные учреждения ведут большую работу, направленную на сохранение и развитие народного и художественного творчества, организацию культурно-досуговой деятельности, развитие библиотечного и музейного дела, дополнительного образования в сфере культуры. </w:t>
      </w:r>
    </w:p>
    <w:p w:rsidR="00A56C88" w:rsidRPr="0060629A" w:rsidRDefault="00A56C88" w:rsidP="009068B0">
      <w:pPr>
        <w:spacing w:after="0" w:line="240" w:lineRule="auto"/>
        <w:ind w:firstLine="709"/>
        <w:jc w:val="both"/>
        <w:rPr>
          <w:rFonts w:ascii="Times New Roman" w:hAnsi="Times New Roman" w:cs="Times New Roman"/>
          <w:color w:val="FF0000"/>
          <w:sz w:val="28"/>
          <w:szCs w:val="28"/>
        </w:rPr>
      </w:pPr>
    </w:p>
    <w:p w:rsidR="00A56C88" w:rsidRPr="00B95316" w:rsidRDefault="00A56C88" w:rsidP="009068B0">
      <w:pPr>
        <w:spacing w:after="0" w:line="240" w:lineRule="auto"/>
        <w:ind w:firstLine="709"/>
        <w:jc w:val="center"/>
        <w:rPr>
          <w:rFonts w:ascii="Times New Roman" w:hAnsi="Times New Roman" w:cs="Times New Roman"/>
          <w:b/>
          <w:sz w:val="28"/>
          <w:szCs w:val="28"/>
        </w:rPr>
      </w:pPr>
      <w:r w:rsidRPr="00B95316">
        <w:rPr>
          <w:rFonts w:ascii="Times New Roman" w:hAnsi="Times New Roman" w:cs="Times New Roman"/>
          <w:b/>
          <w:sz w:val="28"/>
          <w:szCs w:val="28"/>
        </w:rPr>
        <w:t>МБУДО «Детская школа искусств»</w:t>
      </w:r>
    </w:p>
    <w:p w:rsidR="00A56C88" w:rsidRPr="0060629A" w:rsidRDefault="00A56C88" w:rsidP="009068B0">
      <w:pPr>
        <w:spacing w:after="0" w:line="240" w:lineRule="auto"/>
        <w:ind w:firstLine="709"/>
        <w:jc w:val="center"/>
        <w:rPr>
          <w:rFonts w:ascii="Times New Roman" w:hAnsi="Times New Roman" w:cs="Times New Roman"/>
          <w:b/>
          <w:color w:val="FF0000"/>
          <w:sz w:val="28"/>
          <w:szCs w:val="28"/>
        </w:rPr>
      </w:pPr>
    </w:p>
    <w:p w:rsidR="0038217F" w:rsidRDefault="00A56C88" w:rsidP="009068B0">
      <w:pPr>
        <w:spacing w:after="0" w:line="240" w:lineRule="auto"/>
        <w:ind w:firstLine="709"/>
        <w:jc w:val="both"/>
        <w:rPr>
          <w:rFonts w:ascii="Times New Roman" w:hAnsi="Times New Roman" w:cs="Times New Roman"/>
          <w:sz w:val="28"/>
          <w:szCs w:val="28"/>
        </w:rPr>
      </w:pPr>
      <w:r w:rsidRPr="00816392">
        <w:rPr>
          <w:rFonts w:ascii="Times New Roman" w:hAnsi="Times New Roman" w:cs="Times New Roman"/>
          <w:sz w:val="28"/>
          <w:szCs w:val="28"/>
        </w:rPr>
        <w:t xml:space="preserve">Образовательный процесс в 2024 году в детской школе искусств вёлся по следующим направлениям: фортепиано, струнные, духовые, ударные и народные </w:t>
      </w:r>
      <w:r w:rsidRPr="00816392">
        <w:rPr>
          <w:rFonts w:ascii="Times New Roman" w:hAnsi="Times New Roman" w:cs="Times New Roman"/>
          <w:sz w:val="28"/>
          <w:szCs w:val="28"/>
        </w:rPr>
        <w:lastRenderedPageBreak/>
        <w:t>инструменты. Функционировали хоровое, изобразительное, эстетическое, хореографическое и декоративно-прикладное отделения, детская филармония.</w:t>
      </w:r>
      <w:r w:rsidRPr="0060629A">
        <w:rPr>
          <w:rFonts w:ascii="Times New Roman" w:hAnsi="Times New Roman" w:cs="Times New Roman"/>
          <w:color w:val="FF0000"/>
          <w:sz w:val="28"/>
          <w:szCs w:val="28"/>
        </w:rPr>
        <w:t xml:space="preserve"> </w:t>
      </w:r>
      <w:r w:rsidRPr="00816392">
        <w:rPr>
          <w:rFonts w:ascii="Times New Roman" w:hAnsi="Times New Roman" w:cs="Times New Roman"/>
          <w:sz w:val="28"/>
          <w:szCs w:val="28"/>
        </w:rPr>
        <w:t xml:space="preserve">Дополнительным образованием в </w:t>
      </w:r>
      <w:r w:rsidR="0038217F">
        <w:rPr>
          <w:rFonts w:ascii="Times New Roman" w:hAnsi="Times New Roman" w:cs="Times New Roman"/>
          <w:sz w:val="28"/>
          <w:szCs w:val="28"/>
        </w:rPr>
        <w:t>ДШИ</w:t>
      </w:r>
      <w:r w:rsidRPr="00816392">
        <w:rPr>
          <w:rFonts w:ascii="Times New Roman" w:hAnsi="Times New Roman" w:cs="Times New Roman"/>
          <w:sz w:val="28"/>
          <w:szCs w:val="28"/>
        </w:rPr>
        <w:t xml:space="preserve"> охвачены 900 </w:t>
      </w:r>
      <w:r w:rsidRPr="00E7385B">
        <w:rPr>
          <w:rFonts w:ascii="Times New Roman" w:hAnsi="Times New Roman" w:cs="Times New Roman"/>
          <w:sz w:val="28"/>
          <w:szCs w:val="28"/>
        </w:rPr>
        <w:t>учащихся, из которых 580</w:t>
      </w:r>
      <w:r w:rsidR="0038217F">
        <w:rPr>
          <w:rFonts w:ascii="Times New Roman" w:hAnsi="Times New Roman" w:cs="Times New Roman"/>
          <w:sz w:val="28"/>
          <w:szCs w:val="28"/>
        </w:rPr>
        <w:t xml:space="preserve"> –</w:t>
      </w:r>
      <w:r w:rsidRPr="00E7385B">
        <w:rPr>
          <w:rFonts w:ascii="Times New Roman" w:hAnsi="Times New Roman" w:cs="Times New Roman"/>
          <w:sz w:val="28"/>
          <w:szCs w:val="28"/>
        </w:rPr>
        <w:t>учащиеся 1-4 классов.</w:t>
      </w:r>
      <w:r w:rsidRPr="0060629A">
        <w:rPr>
          <w:rFonts w:ascii="Times New Roman" w:hAnsi="Times New Roman" w:cs="Times New Roman"/>
          <w:color w:val="FF0000"/>
          <w:sz w:val="28"/>
          <w:szCs w:val="28"/>
        </w:rPr>
        <w:t xml:space="preserve"> </w:t>
      </w:r>
      <w:r w:rsidRPr="0038217F">
        <w:rPr>
          <w:rFonts w:ascii="Times New Roman" w:hAnsi="Times New Roman" w:cs="Times New Roman"/>
          <w:sz w:val="28"/>
          <w:szCs w:val="28"/>
        </w:rPr>
        <w:t xml:space="preserve">Обучение проходит по предпрофессиональным программам </w:t>
      </w:r>
      <w:r w:rsidR="0038217F">
        <w:rPr>
          <w:rFonts w:ascii="Times New Roman" w:hAnsi="Times New Roman" w:cs="Times New Roman"/>
          <w:sz w:val="28"/>
          <w:szCs w:val="28"/>
        </w:rPr>
        <w:t>(</w:t>
      </w:r>
      <w:r w:rsidRPr="0038217F">
        <w:rPr>
          <w:rFonts w:ascii="Times New Roman" w:hAnsi="Times New Roman" w:cs="Times New Roman"/>
          <w:sz w:val="28"/>
          <w:szCs w:val="28"/>
        </w:rPr>
        <w:t>382 человек</w:t>
      </w:r>
      <w:r w:rsidR="0038217F">
        <w:rPr>
          <w:rFonts w:ascii="Times New Roman" w:hAnsi="Times New Roman" w:cs="Times New Roman"/>
          <w:sz w:val="28"/>
          <w:szCs w:val="28"/>
        </w:rPr>
        <w:t>а)</w:t>
      </w:r>
      <w:r w:rsidRPr="0038217F">
        <w:rPr>
          <w:rFonts w:ascii="Times New Roman" w:hAnsi="Times New Roman" w:cs="Times New Roman"/>
          <w:sz w:val="28"/>
          <w:szCs w:val="28"/>
        </w:rPr>
        <w:t xml:space="preserve">, </w:t>
      </w:r>
      <w:r w:rsidRPr="0038217F">
        <w:rPr>
          <w:rFonts w:ascii="Times New Roman" w:hAnsi="Times New Roman"/>
          <w:sz w:val="28"/>
          <w:szCs w:val="28"/>
        </w:rPr>
        <w:t xml:space="preserve">и по общеразвивающим программам </w:t>
      </w:r>
      <w:r w:rsidR="0038217F">
        <w:rPr>
          <w:rFonts w:ascii="Times New Roman" w:hAnsi="Times New Roman"/>
          <w:sz w:val="28"/>
          <w:szCs w:val="28"/>
        </w:rPr>
        <w:t>(</w:t>
      </w:r>
      <w:r w:rsidRPr="0038217F">
        <w:rPr>
          <w:rFonts w:ascii="Times New Roman" w:hAnsi="Times New Roman"/>
          <w:sz w:val="28"/>
          <w:szCs w:val="28"/>
        </w:rPr>
        <w:t>518 человек</w:t>
      </w:r>
      <w:r w:rsidR="0038217F">
        <w:rPr>
          <w:rFonts w:ascii="Times New Roman" w:hAnsi="Times New Roman"/>
          <w:sz w:val="28"/>
          <w:szCs w:val="28"/>
        </w:rPr>
        <w:t>)</w:t>
      </w:r>
      <w:r w:rsidRPr="0038217F">
        <w:rPr>
          <w:rFonts w:ascii="Times New Roman" w:hAnsi="Times New Roman"/>
          <w:sz w:val="28"/>
          <w:szCs w:val="28"/>
        </w:rPr>
        <w:t>.</w:t>
      </w:r>
      <w:r w:rsidRPr="0038217F">
        <w:rPr>
          <w:rFonts w:ascii="Times New Roman" w:hAnsi="Times New Roman" w:cs="Times New Roman"/>
          <w:sz w:val="28"/>
          <w:szCs w:val="28"/>
        </w:rPr>
        <w:t xml:space="preserve"> </w:t>
      </w:r>
    </w:p>
    <w:p w:rsidR="00A56C88" w:rsidRPr="00816F11" w:rsidRDefault="00A56C88" w:rsidP="009068B0">
      <w:pPr>
        <w:spacing w:after="0" w:line="240" w:lineRule="auto"/>
        <w:ind w:firstLine="709"/>
        <w:jc w:val="both"/>
        <w:rPr>
          <w:rFonts w:ascii="Times New Roman" w:hAnsi="Times New Roman"/>
          <w:bCs/>
          <w:iCs/>
          <w:sz w:val="28"/>
          <w:szCs w:val="28"/>
        </w:rPr>
      </w:pPr>
      <w:r w:rsidRPr="00816F11">
        <w:rPr>
          <w:rFonts w:ascii="Times New Roman" w:hAnsi="Times New Roman"/>
          <w:bCs/>
          <w:iCs/>
          <w:sz w:val="28"/>
          <w:szCs w:val="28"/>
        </w:rPr>
        <w:t>На базе Детской школы искусств созданы, успешно функционируют и развиваются следующие творческие коллективы:</w:t>
      </w:r>
    </w:p>
    <w:p w:rsidR="00A56C88" w:rsidRPr="00E43206" w:rsidRDefault="00A56C88" w:rsidP="009068B0">
      <w:pPr>
        <w:spacing w:after="0" w:line="240" w:lineRule="auto"/>
        <w:ind w:firstLine="709"/>
        <w:jc w:val="both"/>
        <w:rPr>
          <w:rFonts w:ascii="Times New Roman" w:hAnsi="Times New Roman"/>
          <w:sz w:val="28"/>
          <w:szCs w:val="28"/>
        </w:rPr>
      </w:pPr>
      <w:r w:rsidRPr="00E43206">
        <w:rPr>
          <w:rFonts w:ascii="Times New Roman" w:hAnsi="Times New Roman"/>
          <w:sz w:val="28"/>
          <w:szCs w:val="28"/>
        </w:rPr>
        <w:t>-</w:t>
      </w:r>
      <w:r>
        <w:rPr>
          <w:rFonts w:ascii="Times New Roman" w:hAnsi="Times New Roman"/>
          <w:sz w:val="28"/>
          <w:szCs w:val="28"/>
        </w:rPr>
        <w:t xml:space="preserve"> </w:t>
      </w:r>
      <w:r w:rsidR="0038217F">
        <w:rPr>
          <w:rFonts w:ascii="Times New Roman" w:hAnsi="Times New Roman"/>
          <w:sz w:val="28"/>
          <w:szCs w:val="28"/>
        </w:rPr>
        <w:t>н</w:t>
      </w:r>
      <w:r w:rsidRPr="00E43206">
        <w:rPr>
          <w:rFonts w:ascii="Times New Roman" w:hAnsi="Times New Roman"/>
          <w:sz w:val="28"/>
          <w:szCs w:val="28"/>
        </w:rPr>
        <w:t>ародный самодеятельный коллектив «Оркестр русских народных инструментов» (25 участников)</w:t>
      </w:r>
      <w:r>
        <w:rPr>
          <w:rFonts w:ascii="Times New Roman" w:hAnsi="Times New Roman"/>
          <w:sz w:val="28"/>
          <w:szCs w:val="28"/>
        </w:rPr>
        <w:t>;</w:t>
      </w:r>
    </w:p>
    <w:p w:rsidR="00A56C88" w:rsidRPr="00E43206" w:rsidRDefault="00A56C88" w:rsidP="009068B0">
      <w:pPr>
        <w:spacing w:after="0" w:line="240" w:lineRule="auto"/>
        <w:ind w:firstLine="709"/>
        <w:jc w:val="both"/>
        <w:rPr>
          <w:rFonts w:ascii="Times New Roman" w:hAnsi="Times New Roman"/>
          <w:sz w:val="28"/>
          <w:szCs w:val="28"/>
        </w:rPr>
      </w:pPr>
      <w:r w:rsidRPr="00E43206">
        <w:rPr>
          <w:rFonts w:ascii="Times New Roman" w:hAnsi="Times New Roman"/>
          <w:sz w:val="28"/>
          <w:szCs w:val="28"/>
        </w:rPr>
        <w:t xml:space="preserve">- </w:t>
      </w:r>
      <w:r w:rsidR="0038217F">
        <w:rPr>
          <w:rFonts w:ascii="Times New Roman" w:hAnsi="Times New Roman"/>
          <w:sz w:val="28"/>
          <w:szCs w:val="28"/>
        </w:rPr>
        <w:t>о</w:t>
      </w:r>
      <w:r w:rsidRPr="00E43206">
        <w:rPr>
          <w:rFonts w:ascii="Times New Roman" w:hAnsi="Times New Roman"/>
          <w:sz w:val="28"/>
          <w:szCs w:val="28"/>
        </w:rPr>
        <w:t>бразцовый самодеятельный коллектив «Эстрадно-духовой оркестр» (13 участников)</w:t>
      </w:r>
      <w:r>
        <w:rPr>
          <w:rFonts w:ascii="Times New Roman" w:hAnsi="Times New Roman"/>
          <w:sz w:val="28"/>
          <w:szCs w:val="28"/>
        </w:rPr>
        <w:t>;</w:t>
      </w:r>
    </w:p>
    <w:p w:rsidR="00A56C88" w:rsidRPr="00E43206" w:rsidRDefault="00A56C88" w:rsidP="009068B0">
      <w:pPr>
        <w:spacing w:after="0" w:line="240" w:lineRule="auto"/>
        <w:ind w:firstLine="709"/>
        <w:jc w:val="both"/>
        <w:rPr>
          <w:rFonts w:ascii="Times New Roman" w:hAnsi="Times New Roman"/>
          <w:sz w:val="28"/>
          <w:szCs w:val="28"/>
        </w:rPr>
      </w:pPr>
      <w:r w:rsidRPr="00E43206">
        <w:rPr>
          <w:rFonts w:ascii="Times New Roman" w:hAnsi="Times New Roman"/>
          <w:sz w:val="28"/>
          <w:szCs w:val="28"/>
        </w:rPr>
        <w:t xml:space="preserve">- </w:t>
      </w:r>
      <w:r w:rsidR="0038217F">
        <w:rPr>
          <w:rFonts w:ascii="Times New Roman" w:hAnsi="Times New Roman"/>
          <w:sz w:val="28"/>
          <w:szCs w:val="28"/>
        </w:rPr>
        <w:t>а</w:t>
      </w:r>
      <w:r w:rsidRPr="00E43206">
        <w:rPr>
          <w:rFonts w:ascii="Times New Roman" w:hAnsi="Times New Roman"/>
          <w:sz w:val="28"/>
          <w:szCs w:val="28"/>
        </w:rPr>
        <w:t>нсамбль народной песни и танца «Алёнушка» (17 участник</w:t>
      </w:r>
      <w:r>
        <w:rPr>
          <w:rFonts w:ascii="Times New Roman" w:hAnsi="Times New Roman"/>
          <w:sz w:val="28"/>
          <w:szCs w:val="28"/>
        </w:rPr>
        <w:t>ов</w:t>
      </w:r>
      <w:r w:rsidRPr="00E43206">
        <w:rPr>
          <w:rFonts w:ascii="Times New Roman" w:hAnsi="Times New Roman"/>
          <w:sz w:val="28"/>
          <w:szCs w:val="28"/>
        </w:rPr>
        <w:t>);</w:t>
      </w:r>
    </w:p>
    <w:p w:rsidR="00A56C88" w:rsidRPr="00E43206" w:rsidRDefault="00A56C88" w:rsidP="009068B0">
      <w:pPr>
        <w:spacing w:after="0" w:line="240" w:lineRule="auto"/>
        <w:ind w:firstLine="709"/>
        <w:jc w:val="both"/>
        <w:rPr>
          <w:rFonts w:ascii="Times New Roman" w:hAnsi="Times New Roman"/>
          <w:sz w:val="28"/>
          <w:szCs w:val="28"/>
        </w:rPr>
      </w:pPr>
      <w:r w:rsidRPr="00E43206">
        <w:rPr>
          <w:rFonts w:ascii="Times New Roman" w:hAnsi="Times New Roman"/>
          <w:sz w:val="28"/>
          <w:szCs w:val="28"/>
        </w:rPr>
        <w:t xml:space="preserve">- </w:t>
      </w:r>
      <w:r w:rsidR="0038217F">
        <w:rPr>
          <w:rFonts w:ascii="Times New Roman" w:hAnsi="Times New Roman"/>
          <w:sz w:val="28"/>
          <w:szCs w:val="28"/>
        </w:rPr>
        <w:t>х</w:t>
      </w:r>
      <w:r w:rsidRPr="00E43206">
        <w:rPr>
          <w:rFonts w:ascii="Times New Roman" w:hAnsi="Times New Roman"/>
          <w:sz w:val="28"/>
          <w:szCs w:val="28"/>
        </w:rPr>
        <w:t>ореографический коллектив «Звёздочки» (22 участника);</w:t>
      </w:r>
    </w:p>
    <w:p w:rsidR="00A56C88" w:rsidRPr="00E43206" w:rsidRDefault="00A56C88" w:rsidP="009068B0">
      <w:pPr>
        <w:spacing w:after="0" w:line="240" w:lineRule="auto"/>
        <w:ind w:firstLine="709"/>
        <w:jc w:val="both"/>
        <w:rPr>
          <w:rFonts w:ascii="Times New Roman" w:hAnsi="Times New Roman"/>
          <w:sz w:val="28"/>
          <w:szCs w:val="28"/>
        </w:rPr>
      </w:pPr>
      <w:r w:rsidRPr="00E43206">
        <w:rPr>
          <w:rFonts w:ascii="Times New Roman" w:hAnsi="Times New Roman"/>
          <w:sz w:val="28"/>
          <w:szCs w:val="28"/>
        </w:rPr>
        <w:t xml:space="preserve">- </w:t>
      </w:r>
      <w:r w:rsidR="0038217F">
        <w:rPr>
          <w:rFonts w:ascii="Times New Roman" w:hAnsi="Times New Roman"/>
          <w:sz w:val="28"/>
          <w:szCs w:val="28"/>
        </w:rPr>
        <w:t>с</w:t>
      </w:r>
      <w:r w:rsidRPr="00E43206">
        <w:rPr>
          <w:rFonts w:ascii="Times New Roman" w:hAnsi="Times New Roman"/>
          <w:sz w:val="28"/>
          <w:szCs w:val="28"/>
        </w:rPr>
        <w:t>тарший хор музыкального отделения (45 участник</w:t>
      </w:r>
      <w:r>
        <w:rPr>
          <w:rFonts w:ascii="Times New Roman" w:hAnsi="Times New Roman"/>
          <w:sz w:val="28"/>
          <w:szCs w:val="28"/>
        </w:rPr>
        <w:t>ов</w:t>
      </w:r>
      <w:r w:rsidRPr="00E43206">
        <w:rPr>
          <w:rFonts w:ascii="Times New Roman" w:hAnsi="Times New Roman"/>
          <w:sz w:val="28"/>
          <w:szCs w:val="28"/>
        </w:rPr>
        <w:t>);</w:t>
      </w:r>
    </w:p>
    <w:p w:rsidR="00A56C88" w:rsidRPr="00E43206" w:rsidRDefault="00A56C88" w:rsidP="009068B0">
      <w:pPr>
        <w:spacing w:after="0" w:line="240" w:lineRule="auto"/>
        <w:ind w:firstLine="709"/>
        <w:jc w:val="both"/>
        <w:rPr>
          <w:rFonts w:ascii="Times New Roman" w:hAnsi="Times New Roman"/>
          <w:sz w:val="28"/>
          <w:szCs w:val="28"/>
        </w:rPr>
      </w:pPr>
      <w:r w:rsidRPr="00E43206">
        <w:rPr>
          <w:rFonts w:ascii="Times New Roman" w:hAnsi="Times New Roman"/>
          <w:sz w:val="28"/>
          <w:szCs w:val="28"/>
        </w:rPr>
        <w:t xml:space="preserve">- </w:t>
      </w:r>
      <w:r w:rsidR="0038217F">
        <w:rPr>
          <w:rFonts w:ascii="Times New Roman" w:hAnsi="Times New Roman"/>
          <w:sz w:val="28"/>
          <w:szCs w:val="28"/>
        </w:rPr>
        <w:t>м</w:t>
      </w:r>
      <w:r w:rsidRPr="00E43206">
        <w:rPr>
          <w:rFonts w:ascii="Times New Roman" w:hAnsi="Times New Roman"/>
          <w:sz w:val="28"/>
          <w:szCs w:val="28"/>
        </w:rPr>
        <w:t>ладший хор музыкального отделения (88 участников);</w:t>
      </w:r>
    </w:p>
    <w:p w:rsidR="00A56C88" w:rsidRPr="00E43206" w:rsidRDefault="00A56C88" w:rsidP="009068B0">
      <w:pPr>
        <w:spacing w:after="0" w:line="240" w:lineRule="auto"/>
        <w:ind w:firstLine="709"/>
        <w:jc w:val="both"/>
        <w:rPr>
          <w:rFonts w:ascii="Times New Roman" w:hAnsi="Times New Roman"/>
          <w:sz w:val="28"/>
          <w:szCs w:val="28"/>
        </w:rPr>
      </w:pPr>
      <w:r w:rsidRPr="00E43206">
        <w:rPr>
          <w:rFonts w:ascii="Times New Roman" w:hAnsi="Times New Roman"/>
          <w:sz w:val="28"/>
          <w:szCs w:val="28"/>
        </w:rPr>
        <w:t xml:space="preserve">- </w:t>
      </w:r>
      <w:r w:rsidR="0038217F">
        <w:rPr>
          <w:rFonts w:ascii="Times New Roman" w:hAnsi="Times New Roman"/>
          <w:sz w:val="28"/>
          <w:szCs w:val="28"/>
        </w:rPr>
        <w:t>с</w:t>
      </w:r>
      <w:r w:rsidRPr="00E43206">
        <w:rPr>
          <w:rFonts w:ascii="Times New Roman" w:hAnsi="Times New Roman"/>
          <w:sz w:val="28"/>
          <w:szCs w:val="28"/>
        </w:rPr>
        <w:t>тарший ансамбль русских народных инструментов (10 участников);</w:t>
      </w:r>
    </w:p>
    <w:p w:rsidR="00A56C88" w:rsidRPr="00E43206" w:rsidRDefault="00A56C88" w:rsidP="009068B0">
      <w:pPr>
        <w:spacing w:after="0" w:line="240" w:lineRule="auto"/>
        <w:ind w:firstLine="709"/>
        <w:jc w:val="both"/>
        <w:rPr>
          <w:rFonts w:ascii="Times New Roman" w:hAnsi="Times New Roman"/>
          <w:sz w:val="28"/>
          <w:szCs w:val="28"/>
        </w:rPr>
      </w:pPr>
      <w:r w:rsidRPr="00E43206">
        <w:rPr>
          <w:rFonts w:ascii="Times New Roman" w:hAnsi="Times New Roman"/>
          <w:sz w:val="28"/>
          <w:szCs w:val="28"/>
        </w:rPr>
        <w:t xml:space="preserve">- </w:t>
      </w:r>
      <w:r w:rsidR="0038217F">
        <w:rPr>
          <w:rFonts w:ascii="Times New Roman" w:hAnsi="Times New Roman"/>
          <w:sz w:val="28"/>
          <w:szCs w:val="28"/>
        </w:rPr>
        <w:t>м</w:t>
      </w:r>
      <w:r w:rsidRPr="00E43206">
        <w:rPr>
          <w:rFonts w:ascii="Times New Roman" w:hAnsi="Times New Roman"/>
          <w:sz w:val="28"/>
          <w:szCs w:val="28"/>
        </w:rPr>
        <w:t>ладший оркестр русских народных инструментов (13 участников)</w:t>
      </w:r>
      <w:r>
        <w:rPr>
          <w:rFonts w:ascii="Times New Roman" w:hAnsi="Times New Roman"/>
          <w:sz w:val="28"/>
          <w:szCs w:val="28"/>
        </w:rPr>
        <w:t>;</w:t>
      </w:r>
    </w:p>
    <w:p w:rsidR="00A56C88" w:rsidRPr="00E43206" w:rsidRDefault="00A56C88" w:rsidP="009068B0">
      <w:pPr>
        <w:spacing w:after="0" w:line="240" w:lineRule="auto"/>
        <w:ind w:firstLine="709"/>
        <w:jc w:val="both"/>
        <w:rPr>
          <w:rFonts w:ascii="Times New Roman" w:hAnsi="Times New Roman"/>
          <w:sz w:val="28"/>
          <w:szCs w:val="28"/>
        </w:rPr>
      </w:pPr>
      <w:r w:rsidRPr="00E43206">
        <w:rPr>
          <w:rFonts w:ascii="Times New Roman" w:hAnsi="Times New Roman"/>
          <w:sz w:val="28"/>
          <w:szCs w:val="28"/>
        </w:rPr>
        <w:t xml:space="preserve">- </w:t>
      </w:r>
      <w:r w:rsidR="0038217F">
        <w:rPr>
          <w:rFonts w:ascii="Times New Roman" w:hAnsi="Times New Roman"/>
          <w:sz w:val="28"/>
          <w:szCs w:val="28"/>
        </w:rPr>
        <w:t>м</w:t>
      </w:r>
      <w:r w:rsidRPr="00E43206">
        <w:rPr>
          <w:rFonts w:ascii="Times New Roman" w:hAnsi="Times New Roman"/>
          <w:sz w:val="28"/>
          <w:szCs w:val="28"/>
        </w:rPr>
        <w:t>ладший ансамбль баянистов музыкального отделения (8</w:t>
      </w:r>
      <w:r>
        <w:rPr>
          <w:rFonts w:ascii="Times New Roman" w:hAnsi="Times New Roman"/>
          <w:sz w:val="28"/>
          <w:szCs w:val="28"/>
        </w:rPr>
        <w:t xml:space="preserve"> </w:t>
      </w:r>
      <w:r w:rsidRPr="00E43206">
        <w:rPr>
          <w:rFonts w:ascii="Times New Roman" w:hAnsi="Times New Roman"/>
          <w:sz w:val="28"/>
          <w:szCs w:val="28"/>
        </w:rPr>
        <w:t>участников);</w:t>
      </w:r>
    </w:p>
    <w:p w:rsidR="00A56C88" w:rsidRPr="00764D19" w:rsidRDefault="00A56C88" w:rsidP="00764D19">
      <w:pPr>
        <w:spacing w:after="0" w:line="240" w:lineRule="auto"/>
        <w:ind w:firstLine="709"/>
        <w:jc w:val="both"/>
        <w:rPr>
          <w:rFonts w:ascii="Times New Roman" w:hAnsi="Times New Roman"/>
          <w:sz w:val="28"/>
          <w:szCs w:val="28"/>
        </w:rPr>
      </w:pPr>
      <w:r w:rsidRPr="00764D19">
        <w:rPr>
          <w:rFonts w:ascii="Times New Roman" w:hAnsi="Times New Roman"/>
          <w:sz w:val="28"/>
          <w:szCs w:val="28"/>
        </w:rPr>
        <w:t xml:space="preserve">- </w:t>
      </w:r>
      <w:r w:rsidR="0038217F">
        <w:rPr>
          <w:rFonts w:ascii="Times New Roman" w:hAnsi="Times New Roman"/>
          <w:sz w:val="28"/>
          <w:szCs w:val="28"/>
        </w:rPr>
        <w:t>с</w:t>
      </w:r>
      <w:r w:rsidRPr="00764D19">
        <w:rPr>
          <w:rFonts w:ascii="Times New Roman" w:hAnsi="Times New Roman"/>
          <w:sz w:val="28"/>
          <w:szCs w:val="28"/>
        </w:rPr>
        <w:t>тарший ансамбль баянистов музыкального отделения (10 участников);</w:t>
      </w:r>
    </w:p>
    <w:p w:rsidR="00A56C88" w:rsidRPr="00764D19" w:rsidRDefault="00A56C88" w:rsidP="00764D19">
      <w:pPr>
        <w:spacing w:after="0" w:line="240" w:lineRule="auto"/>
        <w:ind w:firstLine="709"/>
        <w:jc w:val="both"/>
        <w:rPr>
          <w:rFonts w:ascii="Times New Roman" w:hAnsi="Times New Roman"/>
          <w:sz w:val="28"/>
          <w:szCs w:val="28"/>
        </w:rPr>
      </w:pPr>
      <w:r w:rsidRPr="00764D19">
        <w:rPr>
          <w:rFonts w:ascii="Times New Roman" w:hAnsi="Times New Roman"/>
          <w:sz w:val="28"/>
          <w:szCs w:val="28"/>
        </w:rPr>
        <w:t xml:space="preserve">- </w:t>
      </w:r>
      <w:r w:rsidR="0038217F">
        <w:rPr>
          <w:rFonts w:ascii="Times New Roman" w:hAnsi="Times New Roman"/>
          <w:sz w:val="28"/>
          <w:szCs w:val="28"/>
        </w:rPr>
        <w:t>а</w:t>
      </w:r>
      <w:r w:rsidRPr="00764D19">
        <w:rPr>
          <w:rFonts w:ascii="Times New Roman" w:hAnsi="Times New Roman"/>
          <w:sz w:val="28"/>
          <w:szCs w:val="28"/>
        </w:rPr>
        <w:t>нсамбль домристов музыкального отделения (4 участников);</w:t>
      </w:r>
    </w:p>
    <w:p w:rsidR="00A56C88" w:rsidRPr="00764D19" w:rsidRDefault="00A56C88" w:rsidP="00764D19">
      <w:pPr>
        <w:spacing w:after="0" w:line="240" w:lineRule="auto"/>
        <w:ind w:firstLine="709"/>
        <w:jc w:val="both"/>
        <w:rPr>
          <w:rFonts w:ascii="Times New Roman" w:hAnsi="Times New Roman"/>
          <w:sz w:val="28"/>
          <w:szCs w:val="28"/>
        </w:rPr>
      </w:pPr>
      <w:r w:rsidRPr="00764D19">
        <w:rPr>
          <w:rFonts w:ascii="Times New Roman" w:hAnsi="Times New Roman"/>
          <w:sz w:val="28"/>
          <w:szCs w:val="28"/>
        </w:rPr>
        <w:t xml:space="preserve">- </w:t>
      </w:r>
      <w:r w:rsidR="0038217F">
        <w:rPr>
          <w:rFonts w:ascii="Times New Roman" w:hAnsi="Times New Roman"/>
          <w:sz w:val="28"/>
          <w:szCs w:val="28"/>
        </w:rPr>
        <w:t>а</w:t>
      </w:r>
      <w:r w:rsidRPr="00764D19">
        <w:rPr>
          <w:rFonts w:ascii="Times New Roman" w:hAnsi="Times New Roman"/>
          <w:sz w:val="28"/>
          <w:szCs w:val="28"/>
        </w:rPr>
        <w:t>нсамбль скрипачей музыкального отделения (8 участников);</w:t>
      </w:r>
    </w:p>
    <w:p w:rsidR="00A56C88" w:rsidRPr="00764D19" w:rsidRDefault="00A56C88" w:rsidP="00764D19">
      <w:pPr>
        <w:spacing w:after="0" w:line="240" w:lineRule="auto"/>
        <w:ind w:firstLine="709"/>
        <w:jc w:val="both"/>
        <w:rPr>
          <w:rFonts w:ascii="Times New Roman" w:hAnsi="Times New Roman"/>
          <w:sz w:val="28"/>
          <w:szCs w:val="28"/>
        </w:rPr>
      </w:pPr>
      <w:r w:rsidRPr="00764D19">
        <w:rPr>
          <w:rFonts w:ascii="Times New Roman" w:hAnsi="Times New Roman"/>
          <w:sz w:val="28"/>
          <w:szCs w:val="28"/>
        </w:rPr>
        <w:t xml:space="preserve">- </w:t>
      </w:r>
      <w:r w:rsidR="0038217F">
        <w:rPr>
          <w:rFonts w:ascii="Times New Roman" w:hAnsi="Times New Roman"/>
          <w:sz w:val="28"/>
          <w:szCs w:val="28"/>
        </w:rPr>
        <w:t>а</w:t>
      </w:r>
      <w:r w:rsidRPr="00764D19">
        <w:rPr>
          <w:rFonts w:ascii="Times New Roman" w:hAnsi="Times New Roman"/>
          <w:sz w:val="28"/>
          <w:szCs w:val="28"/>
        </w:rPr>
        <w:t>нсамбль фортепиано музыкального отделения (4 участника);</w:t>
      </w:r>
    </w:p>
    <w:p w:rsidR="00A56C88" w:rsidRPr="00764D19" w:rsidRDefault="00A56C88" w:rsidP="00764D19">
      <w:pPr>
        <w:spacing w:after="0" w:line="240" w:lineRule="auto"/>
        <w:ind w:firstLine="709"/>
        <w:jc w:val="both"/>
        <w:rPr>
          <w:rFonts w:ascii="Times New Roman" w:hAnsi="Times New Roman"/>
          <w:sz w:val="28"/>
          <w:szCs w:val="28"/>
        </w:rPr>
      </w:pPr>
      <w:r w:rsidRPr="00764D19">
        <w:rPr>
          <w:rFonts w:ascii="Times New Roman" w:hAnsi="Times New Roman"/>
          <w:sz w:val="28"/>
          <w:szCs w:val="28"/>
        </w:rPr>
        <w:t xml:space="preserve">- </w:t>
      </w:r>
      <w:r w:rsidR="0038217F">
        <w:rPr>
          <w:rFonts w:ascii="Times New Roman" w:hAnsi="Times New Roman"/>
          <w:sz w:val="28"/>
          <w:szCs w:val="28"/>
        </w:rPr>
        <w:t>а</w:t>
      </w:r>
      <w:r w:rsidRPr="00764D19">
        <w:rPr>
          <w:rFonts w:ascii="Times New Roman" w:hAnsi="Times New Roman"/>
          <w:sz w:val="28"/>
          <w:szCs w:val="28"/>
        </w:rPr>
        <w:t>нсамбли гитаристов (7 и 4 участников).</w:t>
      </w:r>
    </w:p>
    <w:p w:rsidR="00A56C88" w:rsidRPr="00764D19" w:rsidRDefault="00A56C88" w:rsidP="00764D19">
      <w:pPr>
        <w:spacing w:after="0" w:line="240" w:lineRule="auto"/>
        <w:ind w:firstLine="709"/>
        <w:jc w:val="both"/>
        <w:rPr>
          <w:rFonts w:ascii="Times New Roman" w:eastAsiaTheme="minorHAnsi" w:hAnsi="Times New Roman"/>
          <w:sz w:val="28"/>
          <w:szCs w:val="28"/>
        </w:rPr>
      </w:pPr>
      <w:r w:rsidRPr="00764D19">
        <w:rPr>
          <w:rFonts w:ascii="Times New Roman" w:eastAsiaTheme="minorHAnsi" w:hAnsi="Times New Roman"/>
          <w:sz w:val="28"/>
          <w:szCs w:val="28"/>
        </w:rPr>
        <w:t>Воспитанники школы носят почётные звания лауреатов, дипломатов областных, международных, всероссийских конкурсов и фестивалей.</w:t>
      </w:r>
    </w:p>
    <w:p w:rsidR="00A56C88" w:rsidRPr="00764D19" w:rsidRDefault="00A56C88" w:rsidP="00764D19">
      <w:pPr>
        <w:spacing w:after="0" w:line="240" w:lineRule="auto"/>
        <w:ind w:firstLine="709"/>
        <w:jc w:val="both"/>
        <w:rPr>
          <w:sz w:val="28"/>
          <w:szCs w:val="28"/>
        </w:rPr>
      </w:pPr>
      <w:r w:rsidRPr="00764D19">
        <w:rPr>
          <w:rFonts w:ascii="Times New Roman" w:eastAsiaTheme="minorHAnsi" w:hAnsi="Times New Roman"/>
          <w:iCs/>
          <w:sz w:val="28"/>
          <w:szCs w:val="28"/>
        </w:rPr>
        <w:t xml:space="preserve">Преподаватели и воспитанники школы в отчётном 2024 году достойно представали Дорогобужский </w:t>
      </w:r>
      <w:r w:rsidR="0038217F">
        <w:rPr>
          <w:rFonts w:ascii="Times New Roman" w:eastAsiaTheme="minorHAnsi" w:hAnsi="Times New Roman"/>
          <w:iCs/>
          <w:sz w:val="28"/>
          <w:szCs w:val="28"/>
        </w:rPr>
        <w:t>муниципальный округ</w:t>
      </w:r>
      <w:r w:rsidRPr="00764D19">
        <w:rPr>
          <w:rFonts w:ascii="Times New Roman" w:eastAsiaTheme="minorHAnsi" w:hAnsi="Times New Roman"/>
          <w:iCs/>
          <w:sz w:val="28"/>
          <w:szCs w:val="28"/>
        </w:rPr>
        <w:t xml:space="preserve"> на Международных, Всероссийских, межрегиональных, областных, зональных конкурсах, таких как:</w:t>
      </w:r>
      <w:r w:rsidRPr="00764D19">
        <w:rPr>
          <w:sz w:val="28"/>
          <w:szCs w:val="28"/>
        </w:rPr>
        <w:t xml:space="preserve"> </w:t>
      </w:r>
    </w:p>
    <w:p w:rsidR="00B4477B" w:rsidRPr="006E7C80" w:rsidRDefault="00B4477B" w:rsidP="00B4477B">
      <w:pPr>
        <w:spacing w:after="0" w:line="240" w:lineRule="auto"/>
        <w:ind w:firstLine="709"/>
        <w:jc w:val="both"/>
        <w:rPr>
          <w:rFonts w:ascii="Times New Roman" w:eastAsiaTheme="minorHAnsi" w:hAnsi="Times New Roman"/>
          <w:iCs/>
          <w:sz w:val="28"/>
          <w:szCs w:val="28"/>
        </w:rPr>
      </w:pPr>
      <w:r>
        <w:rPr>
          <w:rFonts w:ascii="Times New Roman" w:eastAsiaTheme="minorHAnsi" w:hAnsi="Times New Roman"/>
          <w:iCs/>
          <w:sz w:val="28"/>
          <w:szCs w:val="28"/>
        </w:rPr>
        <w:t>- </w:t>
      </w:r>
      <w:r w:rsidRPr="006E7C80">
        <w:rPr>
          <w:rFonts w:ascii="Times New Roman" w:eastAsiaTheme="minorHAnsi" w:hAnsi="Times New Roman"/>
          <w:iCs/>
          <w:sz w:val="28"/>
          <w:szCs w:val="28"/>
        </w:rPr>
        <w:t>XIII</w:t>
      </w:r>
      <w:r>
        <w:rPr>
          <w:rFonts w:ascii="Times New Roman" w:eastAsiaTheme="minorHAnsi" w:hAnsi="Times New Roman"/>
          <w:iCs/>
          <w:sz w:val="28"/>
          <w:szCs w:val="28"/>
        </w:rPr>
        <w:t xml:space="preserve"> </w:t>
      </w:r>
      <w:r w:rsidRPr="006E7C80">
        <w:rPr>
          <w:rFonts w:ascii="Times New Roman" w:eastAsiaTheme="minorHAnsi" w:hAnsi="Times New Roman"/>
          <w:iCs/>
          <w:sz w:val="28"/>
          <w:szCs w:val="28"/>
        </w:rPr>
        <w:t>Международный фестиваль-конкурс детского и юношеского творчества «Славянский хоровод»</w:t>
      </w:r>
      <w:r>
        <w:rPr>
          <w:rFonts w:ascii="Times New Roman" w:eastAsiaTheme="minorHAnsi" w:hAnsi="Times New Roman"/>
          <w:iCs/>
          <w:sz w:val="28"/>
          <w:szCs w:val="28"/>
        </w:rPr>
        <w:t>;</w:t>
      </w:r>
    </w:p>
    <w:p w:rsidR="00B4477B" w:rsidRPr="00764D19" w:rsidRDefault="00B4477B" w:rsidP="00B4477B">
      <w:pPr>
        <w:spacing w:after="0" w:line="240" w:lineRule="auto"/>
        <w:ind w:firstLine="709"/>
        <w:jc w:val="both"/>
        <w:rPr>
          <w:rFonts w:ascii="Times New Roman" w:eastAsiaTheme="minorHAnsi" w:hAnsi="Times New Roman"/>
          <w:iCs/>
          <w:sz w:val="28"/>
          <w:szCs w:val="28"/>
        </w:rPr>
      </w:pPr>
      <w:r>
        <w:rPr>
          <w:rFonts w:ascii="Times New Roman" w:eastAsiaTheme="minorHAnsi" w:hAnsi="Times New Roman"/>
          <w:iCs/>
          <w:sz w:val="28"/>
          <w:szCs w:val="28"/>
        </w:rPr>
        <w:t>- </w:t>
      </w:r>
      <w:r w:rsidRPr="00764D19">
        <w:rPr>
          <w:rFonts w:ascii="Times New Roman" w:eastAsiaTheme="minorHAnsi" w:hAnsi="Times New Roman"/>
          <w:iCs/>
          <w:sz w:val="28"/>
          <w:szCs w:val="28"/>
        </w:rPr>
        <w:t>Международный конкурс ансамблевого инструментального исполнительства;</w:t>
      </w:r>
    </w:p>
    <w:p w:rsidR="00B4477B" w:rsidRPr="006E7C80" w:rsidRDefault="00B4477B" w:rsidP="00B4477B">
      <w:pPr>
        <w:spacing w:after="0" w:line="240" w:lineRule="auto"/>
        <w:ind w:firstLine="709"/>
        <w:jc w:val="both"/>
        <w:rPr>
          <w:rFonts w:ascii="Times New Roman" w:eastAsiaTheme="minorHAnsi" w:hAnsi="Times New Roman"/>
          <w:iCs/>
          <w:sz w:val="28"/>
          <w:szCs w:val="28"/>
        </w:rPr>
      </w:pPr>
      <w:r>
        <w:rPr>
          <w:rFonts w:ascii="Times New Roman" w:eastAsiaTheme="minorHAnsi" w:hAnsi="Times New Roman"/>
          <w:iCs/>
          <w:sz w:val="28"/>
          <w:szCs w:val="28"/>
        </w:rPr>
        <w:t>- </w:t>
      </w:r>
      <w:r w:rsidRPr="006E7C80">
        <w:rPr>
          <w:rFonts w:ascii="Times New Roman" w:eastAsiaTheme="minorHAnsi" w:hAnsi="Times New Roman"/>
          <w:iCs/>
          <w:sz w:val="28"/>
          <w:szCs w:val="28"/>
        </w:rPr>
        <w:t xml:space="preserve">IX Международный конкурс фольклора и ремёсел </w:t>
      </w:r>
      <w:r>
        <w:rPr>
          <w:rFonts w:ascii="Times New Roman" w:eastAsiaTheme="minorHAnsi" w:hAnsi="Times New Roman"/>
          <w:iCs/>
          <w:sz w:val="28"/>
          <w:szCs w:val="28"/>
        </w:rPr>
        <w:t>«</w:t>
      </w:r>
      <w:r w:rsidRPr="006E7C80">
        <w:rPr>
          <w:rFonts w:ascii="Times New Roman" w:eastAsiaTheme="minorHAnsi" w:hAnsi="Times New Roman"/>
          <w:iCs/>
          <w:sz w:val="28"/>
          <w:szCs w:val="28"/>
        </w:rPr>
        <w:t>Смоленский рожок-2024</w:t>
      </w:r>
      <w:r>
        <w:rPr>
          <w:rFonts w:ascii="Times New Roman" w:eastAsiaTheme="minorHAnsi" w:hAnsi="Times New Roman"/>
          <w:iCs/>
          <w:sz w:val="28"/>
          <w:szCs w:val="28"/>
        </w:rPr>
        <w:t>»;</w:t>
      </w:r>
    </w:p>
    <w:p w:rsidR="00B4477B" w:rsidRPr="006E7C80" w:rsidRDefault="00B4477B" w:rsidP="00B4477B">
      <w:pPr>
        <w:spacing w:after="0" w:line="240" w:lineRule="auto"/>
        <w:ind w:right="-1" w:firstLine="709"/>
        <w:jc w:val="both"/>
        <w:rPr>
          <w:rFonts w:ascii="Times New Roman" w:eastAsiaTheme="minorHAnsi" w:hAnsi="Times New Roman"/>
          <w:iCs/>
          <w:sz w:val="28"/>
          <w:szCs w:val="28"/>
        </w:rPr>
      </w:pPr>
      <w:r>
        <w:rPr>
          <w:rFonts w:ascii="Times New Roman" w:eastAsiaTheme="minorHAnsi" w:hAnsi="Times New Roman"/>
          <w:iCs/>
          <w:sz w:val="28"/>
          <w:szCs w:val="28"/>
        </w:rPr>
        <w:t>- </w:t>
      </w:r>
      <w:r w:rsidRPr="006E7C80">
        <w:rPr>
          <w:rFonts w:ascii="Times New Roman" w:eastAsiaTheme="minorHAnsi" w:hAnsi="Times New Roman"/>
          <w:iCs/>
          <w:sz w:val="28"/>
          <w:szCs w:val="28"/>
        </w:rPr>
        <w:t xml:space="preserve">Международный фестиваль-конкурс детского и юношеского </w:t>
      </w:r>
      <w:r>
        <w:rPr>
          <w:rFonts w:ascii="Times New Roman" w:eastAsiaTheme="minorHAnsi" w:hAnsi="Times New Roman"/>
          <w:iCs/>
          <w:sz w:val="28"/>
          <w:szCs w:val="28"/>
        </w:rPr>
        <w:t>и</w:t>
      </w:r>
      <w:r w:rsidRPr="006E7C80">
        <w:rPr>
          <w:rFonts w:ascii="Times New Roman" w:eastAsiaTheme="minorHAnsi" w:hAnsi="Times New Roman"/>
          <w:iCs/>
          <w:sz w:val="28"/>
          <w:szCs w:val="28"/>
        </w:rPr>
        <w:t>нструментального исполнительства «Смоленские свирели»</w:t>
      </w:r>
      <w:r>
        <w:rPr>
          <w:rFonts w:ascii="Times New Roman" w:eastAsiaTheme="minorHAnsi" w:hAnsi="Times New Roman"/>
          <w:iCs/>
          <w:sz w:val="28"/>
          <w:szCs w:val="28"/>
        </w:rPr>
        <w:t>;</w:t>
      </w:r>
    </w:p>
    <w:p w:rsidR="00A56C88" w:rsidRPr="00764D19" w:rsidRDefault="0038217F" w:rsidP="00764D19">
      <w:pPr>
        <w:spacing w:after="0" w:line="240" w:lineRule="auto"/>
        <w:ind w:firstLine="709"/>
        <w:jc w:val="both"/>
        <w:rPr>
          <w:rFonts w:ascii="Times New Roman" w:eastAsiaTheme="minorHAnsi" w:hAnsi="Times New Roman"/>
          <w:iCs/>
          <w:sz w:val="28"/>
          <w:szCs w:val="28"/>
        </w:rPr>
      </w:pPr>
      <w:r>
        <w:rPr>
          <w:rFonts w:ascii="Times New Roman" w:eastAsiaTheme="minorHAnsi" w:hAnsi="Times New Roman"/>
          <w:iCs/>
          <w:sz w:val="28"/>
          <w:szCs w:val="28"/>
        </w:rPr>
        <w:t>- </w:t>
      </w:r>
      <w:r w:rsidR="00A56C88" w:rsidRPr="00764D19">
        <w:rPr>
          <w:rFonts w:ascii="Times New Roman" w:eastAsiaTheme="minorHAnsi" w:hAnsi="Times New Roman"/>
          <w:iCs/>
          <w:sz w:val="28"/>
          <w:szCs w:val="28"/>
        </w:rPr>
        <w:t>Всероссийский конкурс изобразительного искусства и декоративно-прикладного творчества «Любимых книг волшебный мир»;</w:t>
      </w:r>
    </w:p>
    <w:p w:rsidR="00A56C88" w:rsidRPr="00764D19" w:rsidRDefault="00A56C88" w:rsidP="00764D19">
      <w:pPr>
        <w:spacing w:after="0" w:line="240" w:lineRule="auto"/>
        <w:ind w:firstLine="709"/>
        <w:jc w:val="both"/>
        <w:rPr>
          <w:rFonts w:ascii="Times New Roman" w:eastAsiaTheme="minorHAnsi" w:hAnsi="Times New Roman"/>
          <w:iCs/>
          <w:sz w:val="28"/>
          <w:szCs w:val="28"/>
        </w:rPr>
      </w:pPr>
      <w:r w:rsidRPr="00764D19">
        <w:rPr>
          <w:rFonts w:ascii="Times New Roman" w:eastAsiaTheme="minorHAnsi" w:hAnsi="Times New Roman"/>
          <w:iCs/>
          <w:sz w:val="28"/>
          <w:szCs w:val="28"/>
        </w:rPr>
        <w:t>- Открытый квалификационный Международный проект «Таланты России»;</w:t>
      </w:r>
    </w:p>
    <w:p w:rsidR="00B4477B" w:rsidRPr="006E7C80" w:rsidRDefault="00B4477B" w:rsidP="00B4477B">
      <w:pPr>
        <w:spacing w:after="0" w:line="240" w:lineRule="auto"/>
        <w:ind w:firstLine="709"/>
        <w:jc w:val="both"/>
        <w:rPr>
          <w:rFonts w:ascii="Times New Roman" w:eastAsiaTheme="minorHAnsi" w:hAnsi="Times New Roman"/>
          <w:iCs/>
          <w:sz w:val="28"/>
          <w:szCs w:val="28"/>
        </w:rPr>
      </w:pPr>
      <w:r>
        <w:rPr>
          <w:rFonts w:ascii="Times New Roman" w:eastAsiaTheme="minorHAnsi" w:hAnsi="Times New Roman"/>
          <w:iCs/>
          <w:sz w:val="28"/>
          <w:szCs w:val="28"/>
        </w:rPr>
        <w:t>- </w:t>
      </w:r>
      <w:r w:rsidRPr="006E7C80">
        <w:rPr>
          <w:rFonts w:ascii="Times New Roman" w:eastAsiaTheme="minorHAnsi" w:hAnsi="Times New Roman"/>
          <w:iCs/>
          <w:sz w:val="28"/>
          <w:szCs w:val="28"/>
        </w:rPr>
        <w:t>III Межрегиональная выставка-конкурс детского художественного творчества «Выставка глазами детей»</w:t>
      </w:r>
      <w:r>
        <w:rPr>
          <w:rFonts w:ascii="Times New Roman" w:eastAsiaTheme="minorHAnsi" w:hAnsi="Times New Roman"/>
          <w:iCs/>
          <w:sz w:val="28"/>
          <w:szCs w:val="28"/>
        </w:rPr>
        <w:t>;</w:t>
      </w:r>
    </w:p>
    <w:p w:rsidR="00B4477B" w:rsidRPr="006E7C80" w:rsidRDefault="00B4477B" w:rsidP="00B4477B">
      <w:pPr>
        <w:spacing w:after="0" w:line="240" w:lineRule="auto"/>
        <w:ind w:firstLine="709"/>
        <w:jc w:val="both"/>
        <w:rPr>
          <w:rFonts w:ascii="Times New Roman" w:eastAsiaTheme="minorHAnsi" w:hAnsi="Times New Roman"/>
          <w:iCs/>
          <w:sz w:val="28"/>
          <w:szCs w:val="28"/>
        </w:rPr>
      </w:pPr>
      <w:r>
        <w:rPr>
          <w:rFonts w:ascii="Times New Roman" w:eastAsiaTheme="minorHAnsi" w:hAnsi="Times New Roman"/>
          <w:iCs/>
          <w:sz w:val="28"/>
          <w:szCs w:val="28"/>
        </w:rPr>
        <w:t>- </w:t>
      </w:r>
      <w:r w:rsidRPr="006E7C80">
        <w:rPr>
          <w:rFonts w:ascii="Times New Roman" w:eastAsiaTheme="minorHAnsi" w:hAnsi="Times New Roman"/>
          <w:iCs/>
          <w:sz w:val="28"/>
          <w:szCs w:val="28"/>
        </w:rPr>
        <w:t>XIX</w:t>
      </w:r>
      <w:r>
        <w:rPr>
          <w:rFonts w:ascii="Times New Roman" w:eastAsiaTheme="minorHAnsi" w:hAnsi="Times New Roman"/>
          <w:iCs/>
          <w:sz w:val="28"/>
          <w:szCs w:val="28"/>
        </w:rPr>
        <w:t xml:space="preserve"> </w:t>
      </w:r>
      <w:r w:rsidRPr="006E7C80">
        <w:rPr>
          <w:rFonts w:ascii="Times New Roman" w:eastAsiaTheme="minorHAnsi" w:hAnsi="Times New Roman"/>
          <w:iCs/>
          <w:sz w:val="28"/>
          <w:szCs w:val="28"/>
        </w:rPr>
        <w:t>межрегиональный фестиваль детского творчества «Живой родник», посвященный 220-летию со дня рождения М.И. Глинки</w:t>
      </w:r>
      <w:r>
        <w:rPr>
          <w:rFonts w:ascii="Times New Roman" w:eastAsiaTheme="minorHAnsi" w:hAnsi="Times New Roman"/>
          <w:iCs/>
          <w:sz w:val="28"/>
          <w:szCs w:val="28"/>
        </w:rPr>
        <w:t>;</w:t>
      </w:r>
    </w:p>
    <w:p w:rsidR="00A56C88" w:rsidRPr="006E7C80" w:rsidRDefault="0038217F" w:rsidP="00764D19">
      <w:pPr>
        <w:spacing w:after="0" w:line="240" w:lineRule="auto"/>
        <w:ind w:firstLine="709"/>
        <w:jc w:val="both"/>
        <w:rPr>
          <w:rFonts w:ascii="Times New Roman" w:eastAsiaTheme="minorHAnsi" w:hAnsi="Times New Roman"/>
          <w:iCs/>
          <w:sz w:val="28"/>
          <w:szCs w:val="28"/>
        </w:rPr>
      </w:pPr>
      <w:r>
        <w:rPr>
          <w:rFonts w:ascii="Times New Roman" w:eastAsiaTheme="minorHAnsi" w:hAnsi="Times New Roman"/>
          <w:iCs/>
          <w:sz w:val="28"/>
          <w:szCs w:val="28"/>
        </w:rPr>
        <w:t>- </w:t>
      </w:r>
      <w:r w:rsidR="00A56C88" w:rsidRPr="006E7C80">
        <w:rPr>
          <w:rFonts w:ascii="Times New Roman" w:eastAsiaTheme="minorHAnsi" w:hAnsi="Times New Roman"/>
          <w:iCs/>
          <w:sz w:val="28"/>
          <w:szCs w:val="28"/>
        </w:rPr>
        <w:t>XIV</w:t>
      </w:r>
      <w:r w:rsidR="00A56C88">
        <w:rPr>
          <w:rFonts w:ascii="Times New Roman" w:eastAsiaTheme="minorHAnsi" w:hAnsi="Times New Roman"/>
          <w:iCs/>
          <w:sz w:val="28"/>
          <w:szCs w:val="28"/>
        </w:rPr>
        <w:t xml:space="preserve"> </w:t>
      </w:r>
      <w:r w:rsidR="00A56C88" w:rsidRPr="006E7C80">
        <w:rPr>
          <w:rFonts w:ascii="Times New Roman" w:eastAsiaTheme="minorHAnsi" w:hAnsi="Times New Roman"/>
          <w:iCs/>
          <w:sz w:val="28"/>
          <w:szCs w:val="28"/>
        </w:rPr>
        <w:t>Областной открытый конкурс эстрадной и джазовой музыки «Ритмы планеты»</w:t>
      </w:r>
      <w:r w:rsidR="00A56C88">
        <w:rPr>
          <w:rFonts w:ascii="Times New Roman" w:eastAsiaTheme="minorHAnsi" w:hAnsi="Times New Roman"/>
          <w:iCs/>
          <w:sz w:val="28"/>
          <w:szCs w:val="28"/>
        </w:rPr>
        <w:t>;</w:t>
      </w:r>
    </w:p>
    <w:p w:rsidR="00A56C88" w:rsidRPr="006E7C80" w:rsidRDefault="00A56C88" w:rsidP="00764D19">
      <w:pPr>
        <w:spacing w:after="0" w:line="240" w:lineRule="auto"/>
        <w:ind w:firstLine="709"/>
        <w:jc w:val="both"/>
        <w:rPr>
          <w:rFonts w:ascii="Times New Roman" w:eastAsiaTheme="minorHAnsi" w:hAnsi="Times New Roman"/>
          <w:iCs/>
          <w:sz w:val="28"/>
          <w:szCs w:val="28"/>
        </w:rPr>
      </w:pPr>
      <w:r>
        <w:rPr>
          <w:rFonts w:ascii="Times New Roman" w:eastAsiaTheme="minorHAnsi" w:hAnsi="Times New Roman"/>
          <w:iCs/>
          <w:sz w:val="28"/>
          <w:szCs w:val="28"/>
        </w:rPr>
        <w:t xml:space="preserve">- </w:t>
      </w:r>
      <w:r w:rsidRPr="006E7C80">
        <w:rPr>
          <w:rFonts w:ascii="Times New Roman" w:eastAsiaTheme="minorHAnsi" w:hAnsi="Times New Roman"/>
          <w:iCs/>
          <w:sz w:val="28"/>
          <w:szCs w:val="28"/>
        </w:rPr>
        <w:t xml:space="preserve">Областной конкурс </w:t>
      </w:r>
      <w:r>
        <w:rPr>
          <w:rFonts w:ascii="Times New Roman" w:eastAsiaTheme="minorHAnsi" w:hAnsi="Times New Roman"/>
          <w:iCs/>
          <w:sz w:val="28"/>
          <w:szCs w:val="28"/>
        </w:rPr>
        <w:t>«</w:t>
      </w:r>
      <w:r w:rsidRPr="006E7C80">
        <w:rPr>
          <w:rFonts w:ascii="Times New Roman" w:eastAsiaTheme="minorHAnsi" w:hAnsi="Times New Roman"/>
          <w:iCs/>
          <w:sz w:val="28"/>
          <w:szCs w:val="28"/>
        </w:rPr>
        <w:t>Музыкальная семья- 2024</w:t>
      </w:r>
      <w:r>
        <w:rPr>
          <w:rFonts w:ascii="Times New Roman" w:eastAsiaTheme="minorHAnsi" w:hAnsi="Times New Roman"/>
          <w:iCs/>
          <w:sz w:val="28"/>
          <w:szCs w:val="28"/>
        </w:rPr>
        <w:t>»;</w:t>
      </w:r>
    </w:p>
    <w:p w:rsidR="00A56C88" w:rsidRPr="006E7C80" w:rsidRDefault="00A56C88" w:rsidP="009068B0">
      <w:pPr>
        <w:spacing w:after="0" w:line="240" w:lineRule="auto"/>
        <w:ind w:firstLine="709"/>
        <w:jc w:val="both"/>
        <w:rPr>
          <w:rFonts w:ascii="Times New Roman" w:eastAsiaTheme="minorHAnsi" w:hAnsi="Times New Roman"/>
          <w:iCs/>
          <w:sz w:val="28"/>
          <w:szCs w:val="28"/>
        </w:rPr>
      </w:pPr>
      <w:r>
        <w:rPr>
          <w:rFonts w:ascii="Times New Roman" w:eastAsiaTheme="minorHAnsi" w:hAnsi="Times New Roman"/>
          <w:iCs/>
          <w:sz w:val="28"/>
          <w:szCs w:val="28"/>
        </w:rPr>
        <w:lastRenderedPageBreak/>
        <w:t>-</w:t>
      </w:r>
      <w:r w:rsidRPr="006E7C80">
        <w:rPr>
          <w:rFonts w:ascii="Times New Roman" w:eastAsiaTheme="minorHAnsi" w:hAnsi="Times New Roman"/>
          <w:iCs/>
          <w:sz w:val="28"/>
          <w:szCs w:val="28"/>
        </w:rPr>
        <w:t xml:space="preserve"> Областной фестиваль - конкурс </w:t>
      </w:r>
      <w:r>
        <w:rPr>
          <w:rFonts w:ascii="Times New Roman" w:eastAsiaTheme="minorHAnsi" w:hAnsi="Times New Roman"/>
          <w:iCs/>
          <w:sz w:val="28"/>
          <w:szCs w:val="28"/>
        </w:rPr>
        <w:t>«</w:t>
      </w:r>
      <w:r w:rsidRPr="006E7C80">
        <w:rPr>
          <w:rFonts w:ascii="Times New Roman" w:eastAsiaTheme="minorHAnsi" w:hAnsi="Times New Roman"/>
          <w:iCs/>
          <w:sz w:val="28"/>
          <w:szCs w:val="28"/>
        </w:rPr>
        <w:t>Таланты Смоленщины 2024»</w:t>
      </w:r>
      <w:r>
        <w:rPr>
          <w:rFonts w:ascii="Times New Roman" w:eastAsiaTheme="minorHAnsi" w:hAnsi="Times New Roman"/>
          <w:iCs/>
          <w:sz w:val="28"/>
          <w:szCs w:val="28"/>
        </w:rPr>
        <w:t xml:space="preserve"> и др</w:t>
      </w:r>
      <w:r w:rsidR="00B4477B">
        <w:rPr>
          <w:rFonts w:ascii="Times New Roman" w:eastAsiaTheme="minorHAnsi" w:hAnsi="Times New Roman"/>
          <w:iCs/>
          <w:sz w:val="28"/>
          <w:szCs w:val="28"/>
        </w:rPr>
        <w:t>угие.</w:t>
      </w:r>
    </w:p>
    <w:p w:rsidR="00A56C88" w:rsidRPr="0060629A" w:rsidRDefault="00A56C88" w:rsidP="009068B0">
      <w:pPr>
        <w:spacing w:after="0" w:line="240" w:lineRule="auto"/>
        <w:ind w:firstLine="709"/>
        <w:jc w:val="both"/>
        <w:rPr>
          <w:rFonts w:ascii="Times New Roman" w:hAnsi="Times New Roman" w:cs="Times New Roman"/>
          <w:b/>
          <w:color w:val="FF0000"/>
          <w:sz w:val="28"/>
          <w:szCs w:val="28"/>
          <w:shd w:val="clear" w:color="auto" w:fill="FFFFFF"/>
        </w:rPr>
      </w:pPr>
    </w:p>
    <w:p w:rsidR="00A56C88" w:rsidRPr="00B95316" w:rsidRDefault="00A56C88" w:rsidP="009068B0">
      <w:pPr>
        <w:tabs>
          <w:tab w:val="left" w:pos="3282"/>
          <w:tab w:val="center" w:pos="5457"/>
        </w:tabs>
        <w:spacing w:after="0" w:line="240" w:lineRule="auto"/>
        <w:ind w:firstLine="709"/>
        <w:rPr>
          <w:rFonts w:ascii="Times New Roman" w:hAnsi="Times New Roman" w:cs="Times New Roman"/>
          <w:b/>
          <w:sz w:val="28"/>
          <w:szCs w:val="28"/>
        </w:rPr>
      </w:pPr>
      <w:r>
        <w:rPr>
          <w:rFonts w:ascii="Times New Roman" w:hAnsi="Times New Roman" w:cs="Times New Roman"/>
          <w:b/>
          <w:color w:val="FF0000"/>
          <w:sz w:val="28"/>
          <w:szCs w:val="28"/>
        </w:rPr>
        <w:tab/>
      </w:r>
      <w:r>
        <w:rPr>
          <w:rFonts w:ascii="Times New Roman" w:hAnsi="Times New Roman" w:cs="Times New Roman"/>
          <w:b/>
          <w:color w:val="FF0000"/>
          <w:sz w:val="28"/>
          <w:szCs w:val="28"/>
        </w:rPr>
        <w:tab/>
      </w:r>
      <w:r w:rsidRPr="00B95316">
        <w:rPr>
          <w:rFonts w:ascii="Times New Roman" w:hAnsi="Times New Roman" w:cs="Times New Roman"/>
          <w:b/>
          <w:sz w:val="28"/>
          <w:szCs w:val="28"/>
        </w:rPr>
        <w:t>МБУК «Дорогобужская РЦКС»</w:t>
      </w:r>
    </w:p>
    <w:p w:rsidR="00A56C88" w:rsidRPr="0060629A" w:rsidRDefault="00A56C88" w:rsidP="009068B0">
      <w:pPr>
        <w:spacing w:after="0" w:line="240" w:lineRule="auto"/>
        <w:ind w:firstLine="709"/>
        <w:jc w:val="center"/>
        <w:rPr>
          <w:rFonts w:ascii="Times New Roman" w:hAnsi="Times New Roman" w:cs="Times New Roman"/>
          <w:color w:val="FF0000"/>
          <w:sz w:val="28"/>
          <w:szCs w:val="28"/>
        </w:rPr>
      </w:pPr>
    </w:p>
    <w:p w:rsidR="00A56C88" w:rsidRPr="006631C3" w:rsidRDefault="00A56C88" w:rsidP="009068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2024</w:t>
      </w:r>
      <w:r w:rsidRPr="0006419A">
        <w:rPr>
          <w:rFonts w:ascii="Times New Roman" w:hAnsi="Times New Roman" w:cs="Times New Roman"/>
          <w:sz w:val="28"/>
          <w:szCs w:val="28"/>
        </w:rPr>
        <w:t xml:space="preserve"> году функционировало 8 творческих коллективов, которые имеют </w:t>
      </w:r>
      <w:r w:rsidRPr="006631C3">
        <w:rPr>
          <w:rFonts w:ascii="Times New Roman" w:hAnsi="Times New Roman" w:cs="Times New Roman"/>
          <w:sz w:val="28"/>
          <w:szCs w:val="28"/>
        </w:rPr>
        <w:t xml:space="preserve">звания «Народный» и «Образцовый самодеятельный коллектив»: </w:t>
      </w:r>
    </w:p>
    <w:p w:rsidR="00A56C88" w:rsidRPr="006631C3" w:rsidRDefault="00A56C88" w:rsidP="009068B0">
      <w:pPr>
        <w:spacing w:after="0" w:line="240" w:lineRule="auto"/>
        <w:ind w:firstLine="709"/>
        <w:jc w:val="both"/>
        <w:rPr>
          <w:rFonts w:ascii="Times New Roman" w:hAnsi="Times New Roman" w:cs="Times New Roman"/>
          <w:sz w:val="28"/>
          <w:szCs w:val="28"/>
        </w:rPr>
      </w:pPr>
      <w:r w:rsidRPr="006631C3">
        <w:rPr>
          <w:rFonts w:ascii="Times New Roman" w:hAnsi="Times New Roman" w:cs="Times New Roman"/>
          <w:sz w:val="28"/>
          <w:szCs w:val="28"/>
        </w:rPr>
        <w:t>- театральный коллектив «</w:t>
      </w:r>
      <w:proofErr w:type="spellStart"/>
      <w:r w:rsidRPr="006631C3">
        <w:rPr>
          <w:rFonts w:ascii="Times New Roman" w:hAnsi="Times New Roman" w:cs="Times New Roman"/>
          <w:sz w:val="28"/>
          <w:szCs w:val="28"/>
        </w:rPr>
        <w:t>Сатирикон</w:t>
      </w:r>
      <w:proofErr w:type="spellEnd"/>
      <w:r w:rsidRPr="006631C3">
        <w:rPr>
          <w:rFonts w:ascii="Times New Roman" w:hAnsi="Times New Roman" w:cs="Times New Roman"/>
          <w:sz w:val="28"/>
          <w:szCs w:val="28"/>
        </w:rPr>
        <w:t>» (</w:t>
      </w:r>
      <w:proofErr w:type="spellStart"/>
      <w:r w:rsidRPr="006631C3">
        <w:rPr>
          <w:rFonts w:ascii="Times New Roman" w:hAnsi="Times New Roman" w:cs="Times New Roman"/>
          <w:sz w:val="28"/>
          <w:szCs w:val="28"/>
        </w:rPr>
        <w:t>Васинский</w:t>
      </w:r>
      <w:proofErr w:type="spellEnd"/>
      <w:r w:rsidRPr="006631C3">
        <w:rPr>
          <w:rFonts w:ascii="Times New Roman" w:hAnsi="Times New Roman" w:cs="Times New Roman"/>
          <w:sz w:val="28"/>
          <w:szCs w:val="28"/>
        </w:rPr>
        <w:t xml:space="preserve"> СДК);</w:t>
      </w:r>
    </w:p>
    <w:p w:rsidR="00A56C88" w:rsidRPr="006631C3" w:rsidRDefault="00A56C88" w:rsidP="009068B0">
      <w:pPr>
        <w:spacing w:after="0" w:line="240" w:lineRule="auto"/>
        <w:ind w:firstLine="709"/>
        <w:jc w:val="both"/>
        <w:rPr>
          <w:rFonts w:ascii="Times New Roman" w:hAnsi="Times New Roman" w:cs="Times New Roman"/>
          <w:sz w:val="28"/>
          <w:szCs w:val="28"/>
        </w:rPr>
      </w:pPr>
      <w:r w:rsidRPr="006631C3">
        <w:rPr>
          <w:rFonts w:ascii="Times New Roman" w:hAnsi="Times New Roman" w:cs="Times New Roman"/>
          <w:sz w:val="28"/>
          <w:szCs w:val="28"/>
        </w:rPr>
        <w:t>- танцевальный коллектив «Калинка» (ДК «Лира»);</w:t>
      </w:r>
    </w:p>
    <w:p w:rsidR="00A56C88" w:rsidRPr="006631C3" w:rsidRDefault="00A56C88" w:rsidP="009068B0">
      <w:pPr>
        <w:spacing w:after="0" w:line="240" w:lineRule="auto"/>
        <w:ind w:firstLine="709"/>
        <w:jc w:val="both"/>
        <w:rPr>
          <w:rFonts w:ascii="Times New Roman" w:hAnsi="Times New Roman" w:cs="Times New Roman"/>
          <w:sz w:val="28"/>
          <w:szCs w:val="28"/>
        </w:rPr>
      </w:pPr>
      <w:r w:rsidRPr="006631C3">
        <w:rPr>
          <w:rFonts w:ascii="Times New Roman" w:hAnsi="Times New Roman" w:cs="Times New Roman"/>
          <w:sz w:val="28"/>
          <w:szCs w:val="28"/>
        </w:rPr>
        <w:t>- народный театр «Акцент» (РДК);</w:t>
      </w:r>
    </w:p>
    <w:p w:rsidR="00A56C88" w:rsidRPr="0006419A" w:rsidRDefault="00A56C88" w:rsidP="009068B0">
      <w:pPr>
        <w:spacing w:after="0" w:line="240" w:lineRule="auto"/>
        <w:ind w:firstLine="709"/>
        <w:jc w:val="both"/>
        <w:rPr>
          <w:rFonts w:ascii="Times New Roman" w:hAnsi="Times New Roman" w:cs="Times New Roman"/>
          <w:sz w:val="28"/>
          <w:szCs w:val="28"/>
        </w:rPr>
      </w:pPr>
      <w:r w:rsidRPr="006631C3">
        <w:rPr>
          <w:rFonts w:ascii="Times New Roman" w:hAnsi="Times New Roman" w:cs="Times New Roman"/>
          <w:sz w:val="28"/>
          <w:szCs w:val="28"/>
        </w:rPr>
        <w:t>- хор русской песни имени А.А.</w:t>
      </w:r>
      <w:r w:rsidRPr="0006419A">
        <w:rPr>
          <w:rFonts w:ascii="Times New Roman" w:hAnsi="Times New Roman" w:cs="Times New Roman"/>
          <w:sz w:val="28"/>
          <w:szCs w:val="28"/>
        </w:rPr>
        <w:t xml:space="preserve"> Анисимова (ДК «Лира»);</w:t>
      </w:r>
    </w:p>
    <w:p w:rsidR="00A56C88" w:rsidRPr="0006419A" w:rsidRDefault="00A56C88" w:rsidP="009068B0">
      <w:pPr>
        <w:spacing w:after="0" w:line="240" w:lineRule="auto"/>
        <w:ind w:firstLine="709"/>
        <w:jc w:val="both"/>
        <w:rPr>
          <w:rFonts w:ascii="Times New Roman" w:hAnsi="Times New Roman" w:cs="Times New Roman"/>
          <w:sz w:val="28"/>
          <w:szCs w:val="28"/>
        </w:rPr>
      </w:pPr>
      <w:r w:rsidRPr="0006419A">
        <w:rPr>
          <w:rFonts w:ascii="Times New Roman" w:hAnsi="Times New Roman" w:cs="Times New Roman"/>
          <w:sz w:val="28"/>
          <w:szCs w:val="28"/>
        </w:rPr>
        <w:t xml:space="preserve">- вокальный коллектив «Надежда» и «Ивушка» (ДК «Лира»); </w:t>
      </w:r>
    </w:p>
    <w:p w:rsidR="00A56C88" w:rsidRPr="0006419A" w:rsidRDefault="00A56C88" w:rsidP="009068B0">
      <w:pPr>
        <w:spacing w:after="0" w:line="240" w:lineRule="auto"/>
        <w:ind w:firstLine="709"/>
        <w:jc w:val="both"/>
        <w:rPr>
          <w:rFonts w:ascii="Times New Roman" w:hAnsi="Times New Roman" w:cs="Times New Roman"/>
          <w:sz w:val="28"/>
          <w:szCs w:val="28"/>
        </w:rPr>
      </w:pPr>
      <w:r w:rsidRPr="0006419A">
        <w:rPr>
          <w:rFonts w:ascii="Times New Roman" w:hAnsi="Times New Roman" w:cs="Times New Roman"/>
          <w:sz w:val="28"/>
          <w:szCs w:val="28"/>
        </w:rPr>
        <w:t>- вокальная студия «Каданс» (РДК);</w:t>
      </w:r>
    </w:p>
    <w:p w:rsidR="00A56C88" w:rsidRPr="0006419A" w:rsidRDefault="00A56C88" w:rsidP="009068B0">
      <w:pPr>
        <w:spacing w:after="0" w:line="240" w:lineRule="auto"/>
        <w:ind w:firstLine="709"/>
        <w:jc w:val="both"/>
        <w:rPr>
          <w:rFonts w:ascii="Times New Roman" w:hAnsi="Times New Roman" w:cs="Times New Roman"/>
          <w:sz w:val="28"/>
          <w:szCs w:val="28"/>
        </w:rPr>
      </w:pPr>
      <w:r w:rsidRPr="0006419A">
        <w:rPr>
          <w:rFonts w:ascii="Times New Roman" w:hAnsi="Times New Roman" w:cs="Times New Roman"/>
          <w:sz w:val="28"/>
          <w:szCs w:val="28"/>
        </w:rPr>
        <w:t>- анса</w:t>
      </w:r>
      <w:r w:rsidR="008643DE">
        <w:rPr>
          <w:rFonts w:ascii="Times New Roman" w:hAnsi="Times New Roman" w:cs="Times New Roman"/>
          <w:sz w:val="28"/>
          <w:szCs w:val="28"/>
        </w:rPr>
        <w:t>мбль бытового танца «</w:t>
      </w:r>
      <w:proofErr w:type="spellStart"/>
      <w:r w:rsidR="008643DE">
        <w:rPr>
          <w:rFonts w:ascii="Times New Roman" w:hAnsi="Times New Roman" w:cs="Times New Roman"/>
          <w:sz w:val="28"/>
          <w:szCs w:val="28"/>
        </w:rPr>
        <w:t>Старопляс</w:t>
      </w:r>
      <w:proofErr w:type="spellEnd"/>
      <w:r w:rsidR="008643DE">
        <w:rPr>
          <w:rFonts w:ascii="Times New Roman" w:hAnsi="Times New Roman" w:cs="Times New Roman"/>
          <w:sz w:val="28"/>
          <w:szCs w:val="28"/>
        </w:rPr>
        <w:t>»</w:t>
      </w:r>
      <w:r w:rsidRPr="0006419A">
        <w:rPr>
          <w:rFonts w:ascii="Times New Roman" w:hAnsi="Times New Roman" w:cs="Times New Roman"/>
          <w:sz w:val="28"/>
          <w:szCs w:val="28"/>
        </w:rPr>
        <w:t xml:space="preserve">. </w:t>
      </w:r>
    </w:p>
    <w:p w:rsidR="00A56C88" w:rsidRDefault="00A56C88" w:rsidP="009068B0">
      <w:pPr>
        <w:pStyle w:val="a7"/>
        <w:shd w:val="clear" w:color="auto" w:fill="FFFFFF"/>
        <w:spacing w:before="0" w:after="0"/>
        <w:ind w:left="0" w:right="0" w:firstLine="709"/>
        <w:rPr>
          <w:sz w:val="28"/>
          <w:szCs w:val="28"/>
        </w:rPr>
      </w:pPr>
      <w:r w:rsidRPr="007839C8">
        <w:rPr>
          <w:sz w:val="28"/>
          <w:szCs w:val="28"/>
        </w:rPr>
        <w:t xml:space="preserve">Коллективы хорошо зарекомендовали себя не только в Дорогобужском </w:t>
      </w:r>
      <w:r w:rsidR="00553D41">
        <w:rPr>
          <w:sz w:val="28"/>
          <w:szCs w:val="28"/>
        </w:rPr>
        <w:t>округе</w:t>
      </w:r>
      <w:r w:rsidRPr="007839C8">
        <w:rPr>
          <w:sz w:val="28"/>
          <w:szCs w:val="28"/>
        </w:rPr>
        <w:t>, являясь постоянными и желанными участниками проводимых мероприятий, но и за его пределами</w:t>
      </w:r>
      <w:r w:rsidRPr="00AA211F">
        <w:rPr>
          <w:sz w:val="28"/>
          <w:szCs w:val="28"/>
        </w:rPr>
        <w:t xml:space="preserve">. </w:t>
      </w:r>
    </w:p>
    <w:p w:rsidR="00553D41" w:rsidRPr="00821FB4" w:rsidRDefault="00553D41" w:rsidP="00553D4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21FB4">
        <w:rPr>
          <w:rFonts w:ascii="Times New Roman" w:eastAsia="Times New Roman" w:hAnsi="Times New Roman" w:cs="Times New Roman"/>
          <w:sz w:val="28"/>
          <w:szCs w:val="28"/>
        </w:rPr>
        <w:t xml:space="preserve">Всего </w:t>
      </w:r>
      <w:r>
        <w:rPr>
          <w:rFonts w:ascii="Times New Roman" w:eastAsia="Times New Roman" w:hAnsi="Times New Roman" w:cs="Times New Roman"/>
          <w:sz w:val="28"/>
          <w:szCs w:val="28"/>
        </w:rPr>
        <w:t xml:space="preserve">в Дорогобужском муниципальном округе </w:t>
      </w:r>
      <w:r w:rsidRPr="00821FB4">
        <w:rPr>
          <w:rFonts w:ascii="Times New Roman" w:eastAsia="Times New Roman" w:hAnsi="Times New Roman" w:cs="Times New Roman"/>
          <w:sz w:val="28"/>
          <w:szCs w:val="28"/>
        </w:rPr>
        <w:t>72</w:t>
      </w:r>
      <w:r>
        <w:rPr>
          <w:rFonts w:ascii="Times New Roman" w:eastAsia="Times New Roman" w:hAnsi="Times New Roman" w:cs="Times New Roman"/>
          <w:sz w:val="28"/>
          <w:szCs w:val="28"/>
        </w:rPr>
        <w:t xml:space="preserve"> </w:t>
      </w:r>
      <w:r w:rsidRPr="00821FB4">
        <w:rPr>
          <w:rFonts w:ascii="Times New Roman" w:eastAsia="Times New Roman" w:hAnsi="Times New Roman" w:cs="Times New Roman"/>
          <w:sz w:val="28"/>
          <w:szCs w:val="28"/>
        </w:rPr>
        <w:t>коллектив</w:t>
      </w:r>
      <w:r>
        <w:rPr>
          <w:rFonts w:ascii="Times New Roman" w:eastAsia="Times New Roman" w:hAnsi="Times New Roman" w:cs="Times New Roman"/>
          <w:sz w:val="28"/>
          <w:szCs w:val="28"/>
        </w:rPr>
        <w:t>а</w:t>
      </w:r>
      <w:r w:rsidRPr="00821FB4">
        <w:rPr>
          <w:rFonts w:ascii="Times New Roman" w:eastAsia="Times New Roman" w:hAnsi="Times New Roman" w:cs="Times New Roman"/>
          <w:sz w:val="28"/>
          <w:szCs w:val="28"/>
        </w:rPr>
        <w:t xml:space="preserve"> самодеятельного народного творчества</w:t>
      </w:r>
      <w:r>
        <w:rPr>
          <w:rFonts w:ascii="Times New Roman" w:eastAsia="Times New Roman" w:hAnsi="Times New Roman" w:cs="Times New Roman"/>
          <w:sz w:val="28"/>
          <w:szCs w:val="28"/>
        </w:rPr>
        <w:t xml:space="preserve"> (в том числе в сельской местности 53)</w:t>
      </w:r>
      <w:r w:rsidRPr="00821FB4">
        <w:rPr>
          <w:rFonts w:ascii="Times New Roman" w:eastAsia="Times New Roman" w:hAnsi="Times New Roman" w:cs="Times New Roman"/>
          <w:sz w:val="28"/>
          <w:szCs w:val="28"/>
        </w:rPr>
        <w:t>, в них участников 555   человек</w:t>
      </w:r>
      <w:r>
        <w:rPr>
          <w:rFonts w:ascii="Times New Roman" w:eastAsia="Times New Roman" w:hAnsi="Times New Roman" w:cs="Times New Roman"/>
          <w:sz w:val="28"/>
          <w:szCs w:val="28"/>
        </w:rPr>
        <w:t xml:space="preserve"> (в том числе в сельской местности 398 человек)</w:t>
      </w:r>
      <w:r w:rsidRPr="00821FB4">
        <w:rPr>
          <w:rFonts w:ascii="Times New Roman" w:eastAsia="Times New Roman" w:hAnsi="Times New Roman" w:cs="Times New Roman"/>
          <w:sz w:val="28"/>
          <w:szCs w:val="28"/>
        </w:rPr>
        <w:t>.</w:t>
      </w:r>
    </w:p>
    <w:p w:rsidR="00A56C88" w:rsidRDefault="00553D41" w:rsidP="002A75E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A56C88">
        <w:rPr>
          <w:rFonts w:ascii="Times New Roman" w:eastAsia="Times New Roman" w:hAnsi="Times New Roman" w:cs="Times New Roman"/>
          <w:sz w:val="28"/>
          <w:szCs w:val="28"/>
        </w:rPr>
        <w:t>едут культурно-</w:t>
      </w:r>
      <w:r w:rsidR="00A56C88" w:rsidRPr="004C036D">
        <w:rPr>
          <w:rFonts w:ascii="Times New Roman" w:eastAsia="Times New Roman" w:hAnsi="Times New Roman" w:cs="Times New Roman"/>
          <w:sz w:val="28"/>
          <w:szCs w:val="28"/>
        </w:rPr>
        <w:t>досуговую деятельно</w:t>
      </w:r>
      <w:r w:rsidR="00A56C88">
        <w:rPr>
          <w:rFonts w:ascii="Times New Roman" w:eastAsia="Times New Roman" w:hAnsi="Times New Roman" w:cs="Times New Roman"/>
          <w:sz w:val="28"/>
          <w:szCs w:val="28"/>
        </w:rPr>
        <w:t xml:space="preserve">сть </w:t>
      </w:r>
      <w:r>
        <w:rPr>
          <w:rFonts w:ascii="Times New Roman" w:eastAsia="Times New Roman" w:hAnsi="Times New Roman" w:cs="Times New Roman"/>
          <w:sz w:val="28"/>
          <w:szCs w:val="28"/>
        </w:rPr>
        <w:t xml:space="preserve">также </w:t>
      </w:r>
      <w:r w:rsidR="00A56C88">
        <w:rPr>
          <w:rFonts w:ascii="Times New Roman" w:eastAsia="Times New Roman" w:hAnsi="Times New Roman" w:cs="Times New Roman"/>
          <w:sz w:val="28"/>
          <w:szCs w:val="28"/>
        </w:rPr>
        <w:t xml:space="preserve">2 любительских </w:t>
      </w:r>
      <w:r w:rsidR="002A75E4">
        <w:rPr>
          <w:rFonts w:ascii="Times New Roman" w:eastAsia="Times New Roman" w:hAnsi="Times New Roman" w:cs="Times New Roman"/>
          <w:sz w:val="28"/>
          <w:szCs w:val="28"/>
        </w:rPr>
        <w:t>объединения с общим количеством</w:t>
      </w:r>
      <w:r w:rsidR="00A56C88">
        <w:rPr>
          <w:rFonts w:ascii="Times New Roman" w:eastAsia="Times New Roman" w:hAnsi="Times New Roman" w:cs="Times New Roman"/>
          <w:sz w:val="28"/>
          <w:szCs w:val="28"/>
        </w:rPr>
        <w:t xml:space="preserve"> участников </w:t>
      </w:r>
      <w:r w:rsidR="00A56C88" w:rsidRPr="004C036D">
        <w:rPr>
          <w:rFonts w:ascii="Times New Roman" w:eastAsia="Times New Roman" w:hAnsi="Times New Roman" w:cs="Times New Roman"/>
          <w:sz w:val="28"/>
          <w:szCs w:val="28"/>
        </w:rPr>
        <w:t xml:space="preserve">119 </w:t>
      </w:r>
      <w:r w:rsidR="00A56C88">
        <w:rPr>
          <w:rFonts w:ascii="Times New Roman" w:eastAsia="Times New Roman" w:hAnsi="Times New Roman" w:cs="Times New Roman"/>
          <w:sz w:val="28"/>
          <w:szCs w:val="28"/>
        </w:rPr>
        <w:t>чел.</w:t>
      </w:r>
    </w:p>
    <w:p w:rsidR="00A56C88" w:rsidRPr="009900A9" w:rsidRDefault="00A56C88" w:rsidP="009068B0">
      <w:pPr>
        <w:spacing w:after="0" w:line="240" w:lineRule="auto"/>
        <w:ind w:firstLine="709"/>
        <w:jc w:val="both"/>
        <w:rPr>
          <w:rFonts w:ascii="Times New Roman" w:hAnsi="Times New Roman" w:cs="Times New Roman"/>
          <w:bCs/>
          <w:sz w:val="28"/>
          <w:szCs w:val="28"/>
        </w:rPr>
      </w:pPr>
      <w:r w:rsidRPr="009900A9">
        <w:rPr>
          <w:rFonts w:ascii="Times New Roman" w:hAnsi="Times New Roman" w:cs="Times New Roman"/>
          <w:bCs/>
          <w:sz w:val="28"/>
          <w:szCs w:val="28"/>
        </w:rPr>
        <w:t>Обеспечение полноценного содержательного отдыха для всех категорий населения, развитие творческого потенциал</w:t>
      </w:r>
      <w:r w:rsidR="00553D41">
        <w:rPr>
          <w:rFonts w:ascii="Times New Roman" w:hAnsi="Times New Roman" w:cs="Times New Roman"/>
          <w:bCs/>
          <w:sz w:val="28"/>
          <w:szCs w:val="28"/>
        </w:rPr>
        <w:t>а</w:t>
      </w:r>
      <w:r w:rsidRPr="009900A9">
        <w:rPr>
          <w:rFonts w:ascii="Times New Roman" w:hAnsi="Times New Roman" w:cs="Times New Roman"/>
          <w:bCs/>
          <w:sz w:val="28"/>
          <w:szCs w:val="28"/>
        </w:rPr>
        <w:t xml:space="preserve"> подрастающего поколения, привлечение к активной творческой деятельности детей и подростков </w:t>
      </w:r>
      <w:r w:rsidR="00553D41">
        <w:rPr>
          <w:rFonts w:ascii="Times New Roman" w:hAnsi="Times New Roman" w:cs="Times New Roman"/>
          <w:bCs/>
          <w:sz w:val="28"/>
          <w:szCs w:val="28"/>
        </w:rPr>
        <w:t>–</w:t>
      </w:r>
      <w:r w:rsidRPr="009900A9">
        <w:rPr>
          <w:rFonts w:ascii="Times New Roman" w:hAnsi="Times New Roman" w:cs="Times New Roman"/>
          <w:bCs/>
          <w:sz w:val="28"/>
          <w:szCs w:val="28"/>
        </w:rPr>
        <w:t xml:space="preserve"> </w:t>
      </w:r>
      <w:r w:rsidR="00553D41">
        <w:rPr>
          <w:rFonts w:ascii="Times New Roman" w:hAnsi="Times New Roman" w:cs="Times New Roman"/>
          <w:bCs/>
          <w:sz w:val="28"/>
          <w:szCs w:val="28"/>
        </w:rPr>
        <w:t>о</w:t>
      </w:r>
      <w:r w:rsidRPr="009900A9">
        <w:rPr>
          <w:rFonts w:ascii="Times New Roman" w:hAnsi="Times New Roman" w:cs="Times New Roman"/>
          <w:bCs/>
          <w:sz w:val="28"/>
          <w:szCs w:val="28"/>
        </w:rPr>
        <w:t>дна из самых главных задач учреждения.</w:t>
      </w:r>
      <w:r w:rsidRPr="0060629A">
        <w:rPr>
          <w:rFonts w:ascii="Times New Roman" w:hAnsi="Times New Roman" w:cs="Times New Roman"/>
          <w:bCs/>
          <w:color w:val="FF0000"/>
          <w:sz w:val="28"/>
          <w:szCs w:val="28"/>
        </w:rPr>
        <w:t xml:space="preserve"> </w:t>
      </w:r>
      <w:r w:rsidRPr="009900A9">
        <w:rPr>
          <w:rFonts w:ascii="Times New Roman" w:hAnsi="Times New Roman" w:cs="Times New Roman"/>
          <w:sz w:val="28"/>
          <w:szCs w:val="28"/>
        </w:rPr>
        <w:t>Всего на базе клубной системы, в городских и сельских Домах культуры, для детей, подростков и молодежи функционируют</w:t>
      </w:r>
      <w:r w:rsidRPr="00E7385B">
        <w:rPr>
          <w:rFonts w:ascii="Times New Roman" w:hAnsi="Times New Roman" w:cs="Times New Roman"/>
          <w:sz w:val="28"/>
          <w:szCs w:val="28"/>
        </w:rPr>
        <w:t xml:space="preserve"> 31 </w:t>
      </w:r>
      <w:r w:rsidR="00AA211F" w:rsidRPr="00E7385B">
        <w:rPr>
          <w:rFonts w:ascii="Times New Roman" w:hAnsi="Times New Roman" w:cs="Times New Roman"/>
          <w:sz w:val="28"/>
          <w:szCs w:val="28"/>
        </w:rPr>
        <w:t>кружок и</w:t>
      </w:r>
      <w:r w:rsidRPr="00E7385B">
        <w:rPr>
          <w:rFonts w:ascii="Times New Roman" w:hAnsi="Times New Roman" w:cs="Times New Roman"/>
          <w:sz w:val="28"/>
          <w:szCs w:val="28"/>
        </w:rPr>
        <w:t xml:space="preserve"> клубное формирование, </w:t>
      </w:r>
      <w:r w:rsidRPr="009900A9">
        <w:rPr>
          <w:rFonts w:ascii="Times New Roman" w:hAnsi="Times New Roman" w:cs="Times New Roman"/>
          <w:sz w:val="28"/>
          <w:szCs w:val="28"/>
        </w:rPr>
        <w:t>где занимаются 244 человек</w:t>
      </w:r>
      <w:r w:rsidR="00553D41">
        <w:rPr>
          <w:rFonts w:ascii="Times New Roman" w:hAnsi="Times New Roman" w:cs="Times New Roman"/>
          <w:sz w:val="28"/>
          <w:szCs w:val="28"/>
        </w:rPr>
        <w:t>а</w:t>
      </w:r>
      <w:r w:rsidRPr="009900A9">
        <w:rPr>
          <w:rFonts w:ascii="Times New Roman" w:hAnsi="Times New Roman" w:cs="Times New Roman"/>
          <w:sz w:val="28"/>
          <w:szCs w:val="28"/>
        </w:rPr>
        <w:t xml:space="preserve">. Для молодежи функционируют 10 кружков, где занимаются </w:t>
      </w:r>
      <w:r>
        <w:rPr>
          <w:rFonts w:ascii="Times New Roman" w:hAnsi="Times New Roman" w:cs="Times New Roman"/>
          <w:sz w:val="28"/>
          <w:szCs w:val="28"/>
        </w:rPr>
        <w:t>92</w:t>
      </w:r>
      <w:r w:rsidRPr="009900A9">
        <w:rPr>
          <w:rFonts w:ascii="Times New Roman" w:hAnsi="Times New Roman" w:cs="Times New Roman"/>
          <w:sz w:val="28"/>
          <w:szCs w:val="28"/>
        </w:rPr>
        <w:t xml:space="preserve"> человека.</w:t>
      </w:r>
    </w:p>
    <w:p w:rsidR="00A56C88" w:rsidRPr="00E7385B" w:rsidRDefault="00A56C88" w:rsidP="009068B0">
      <w:pPr>
        <w:spacing w:after="0" w:line="240" w:lineRule="auto"/>
        <w:ind w:firstLine="709"/>
        <w:jc w:val="both"/>
        <w:rPr>
          <w:rFonts w:ascii="Times New Roman" w:hAnsi="Times New Roman" w:cs="Times New Roman"/>
          <w:bCs/>
          <w:sz w:val="28"/>
          <w:szCs w:val="28"/>
        </w:rPr>
      </w:pPr>
      <w:r w:rsidRPr="009900A9">
        <w:rPr>
          <w:rFonts w:ascii="Times New Roman" w:hAnsi="Times New Roman" w:cs="Times New Roman"/>
          <w:sz w:val="28"/>
          <w:szCs w:val="28"/>
        </w:rPr>
        <w:t>Работники культуры вносят большой вклад в патриотическо</w:t>
      </w:r>
      <w:r w:rsidR="00553D41">
        <w:rPr>
          <w:rFonts w:ascii="Times New Roman" w:hAnsi="Times New Roman" w:cs="Times New Roman"/>
          <w:sz w:val="28"/>
          <w:szCs w:val="28"/>
        </w:rPr>
        <w:t>е</w:t>
      </w:r>
      <w:r w:rsidRPr="009900A9">
        <w:rPr>
          <w:rFonts w:ascii="Times New Roman" w:hAnsi="Times New Roman" w:cs="Times New Roman"/>
          <w:sz w:val="28"/>
          <w:szCs w:val="28"/>
        </w:rPr>
        <w:t xml:space="preserve"> и духовно- нравственно</w:t>
      </w:r>
      <w:r w:rsidR="00553D41">
        <w:rPr>
          <w:rFonts w:ascii="Times New Roman" w:hAnsi="Times New Roman" w:cs="Times New Roman"/>
          <w:sz w:val="28"/>
          <w:szCs w:val="28"/>
        </w:rPr>
        <w:t>е</w:t>
      </w:r>
      <w:r w:rsidRPr="009900A9">
        <w:rPr>
          <w:rFonts w:ascii="Times New Roman" w:hAnsi="Times New Roman" w:cs="Times New Roman"/>
          <w:sz w:val="28"/>
          <w:szCs w:val="28"/>
        </w:rPr>
        <w:t xml:space="preserve"> воспитани</w:t>
      </w:r>
      <w:r w:rsidR="00553D41">
        <w:rPr>
          <w:rFonts w:ascii="Times New Roman" w:hAnsi="Times New Roman" w:cs="Times New Roman"/>
          <w:sz w:val="28"/>
          <w:szCs w:val="28"/>
        </w:rPr>
        <w:t>е</w:t>
      </w:r>
      <w:r w:rsidRPr="009900A9">
        <w:rPr>
          <w:rFonts w:ascii="Times New Roman" w:hAnsi="Times New Roman" w:cs="Times New Roman"/>
          <w:sz w:val="28"/>
          <w:szCs w:val="28"/>
        </w:rPr>
        <w:t xml:space="preserve"> </w:t>
      </w:r>
      <w:r w:rsidR="00553D41">
        <w:rPr>
          <w:rFonts w:ascii="Times New Roman" w:hAnsi="Times New Roman" w:cs="Times New Roman"/>
          <w:sz w:val="28"/>
          <w:szCs w:val="28"/>
        </w:rPr>
        <w:t xml:space="preserve">детей и молодежи </w:t>
      </w:r>
      <w:r w:rsidRPr="009900A9">
        <w:rPr>
          <w:rFonts w:ascii="Times New Roman" w:hAnsi="Times New Roman" w:cs="Times New Roman"/>
          <w:sz w:val="28"/>
          <w:szCs w:val="28"/>
        </w:rPr>
        <w:t>путем организации различных мероприятий по данным направлениям</w:t>
      </w:r>
      <w:r w:rsidRPr="0060629A">
        <w:rPr>
          <w:rFonts w:ascii="Times New Roman" w:hAnsi="Times New Roman" w:cs="Times New Roman"/>
          <w:color w:val="FF0000"/>
          <w:sz w:val="28"/>
          <w:szCs w:val="28"/>
        </w:rPr>
        <w:t>.</w:t>
      </w:r>
      <w:r w:rsidRPr="0060629A">
        <w:rPr>
          <w:rFonts w:ascii="Times New Roman" w:hAnsi="Times New Roman" w:cs="Times New Roman"/>
          <w:bCs/>
          <w:color w:val="FF0000"/>
          <w:sz w:val="28"/>
          <w:szCs w:val="28"/>
        </w:rPr>
        <w:t xml:space="preserve"> </w:t>
      </w:r>
    </w:p>
    <w:p w:rsidR="00A56C88" w:rsidRDefault="00A56C88" w:rsidP="009068B0">
      <w:pPr>
        <w:spacing w:after="0" w:line="240" w:lineRule="auto"/>
        <w:ind w:firstLine="709"/>
        <w:jc w:val="both"/>
        <w:rPr>
          <w:rFonts w:ascii="Times New Roman" w:hAnsi="Times New Roman" w:cs="Times New Roman"/>
          <w:sz w:val="28"/>
          <w:szCs w:val="28"/>
        </w:rPr>
      </w:pPr>
      <w:r w:rsidRPr="00E7385B">
        <w:rPr>
          <w:rFonts w:ascii="Times New Roman" w:hAnsi="Times New Roman" w:cs="Times New Roman"/>
          <w:bCs/>
          <w:sz w:val="28"/>
          <w:szCs w:val="28"/>
        </w:rPr>
        <w:t>В 2024 году были подготовлены и проведены мероприятия к памятным и знаменательным датам</w:t>
      </w:r>
      <w:r w:rsidR="00553D41">
        <w:rPr>
          <w:rFonts w:ascii="Times New Roman" w:hAnsi="Times New Roman" w:cs="Times New Roman"/>
          <w:bCs/>
          <w:sz w:val="28"/>
          <w:szCs w:val="28"/>
        </w:rPr>
        <w:t>, патриотические акции, митинги и т.д.</w:t>
      </w:r>
      <w:r w:rsidRPr="0060629A">
        <w:rPr>
          <w:rFonts w:ascii="Times New Roman" w:hAnsi="Times New Roman" w:cs="Times New Roman"/>
          <w:bCs/>
          <w:color w:val="FF0000"/>
          <w:sz w:val="28"/>
          <w:szCs w:val="28"/>
        </w:rPr>
        <w:t xml:space="preserve"> </w:t>
      </w:r>
      <w:r w:rsidRPr="006E48CC">
        <w:rPr>
          <w:rFonts w:ascii="Times New Roman" w:hAnsi="Times New Roman" w:cs="Times New Roman"/>
          <w:sz w:val="28"/>
          <w:szCs w:val="28"/>
        </w:rPr>
        <w:t>Во время проведения подобных мероприятий у детей воспитывается чувство патриотизма, положительные нравственные качества: чувство уважения к нашей армии, любви к Родине, к свое</w:t>
      </w:r>
      <w:r>
        <w:rPr>
          <w:rFonts w:ascii="Times New Roman" w:hAnsi="Times New Roman" w:cs="Times New Roman"/>
          <w:sz w:val="28"/>
          <w:szCs w:val="28"/>
        </w:rPr>
        <w:t>му народу и своей малой Родине.</w:t>
      </w:r>
      <w:r>
        <w:rPr>
          <w:rFonts w:ascii="Times New Roman" w:hAnsi="Times New Roman" w:cs="Times New Roman"/>
          <w:sz w:val="28"/>
          <w:szCs w:val="28"/>
        </w:rPr>
        <w:tab/>
      </w:r>
    </w:p>
    <w:p w:rsidR="00A56C88" w:rsidRPr="001C6EFA" w:rsidRDefault="00A56C88" w:rsidP="009068B0">
      <w:pPr>
        <w:spacing w:after="0" w:line="240" w:lineRule="auto"/>
        <w:ind w:firstLine="709"/>
        <w:jc w:val="both"/>
        <w:rPr>
          <w:rFonts w:ascii="Times New Roman" w:hAnsi="Times New Roman" w:cs="Times New Roman"/>
          <w:sz w:val="28"/>
          <w:szCs w:val="28"/>
        </w:rPr>
      </w:pPr>
      <w:r w:rsidRPr="00AC7F22">
        <w:rPr>
          <w:rFonts w:ascii="Times New Roman" w:hAnsi="Times New Roman" w:cs="Times New Roman"/>
          <w:bCs/>
          <w:iCs/>
          <w:sz w:val="28"/>
          <w:szCs w:val="28"/>
        </w:rPr>
        <w:t>МБУК «Дорогобужская РЦКС» принима</w:t>
      </w:r>
      <w:r w:rsidR="00553D41">
        <w:rPr>
          <w:rFonts w:ascii="Times New Roman" w:hAnsi="Times New Roman" w:cs="Times New Roman"/>
          <w:bCs/>
          <w:iCs/>
          <w:sz w:val="28"/>
          <w:szCs w:val="28"/>
        </w:rPr>
        <w:t>е</w:t>
      </w:r>
      <w:r w:rsidRPr="00AC7F22">
        <w:rPr>
          <w:rFonts w:ascii="Times New Roman" w:hAnsi="Times New Roman" w:cs="Times New Roman"/>
          <w:bCs/>
          <w:iCs/>
          <w:sz w:val="28"/>
          <w:szCs w:val="28"/>
        </w:rPr>
        <w:t xml:space="preserve">т участие в проекте </w:t>
      </w:r>
      <w:r w:rsidRPr="00553D41">
        <w:rPr>
          <w:rFonts w:ascii="Times New Roman" w:hAnsi="Times New Roman" w:cs="Times New Roman"/>
          <w:bCs/>
          <w:iCs/>
          <w:sz w:val="28"/>
          <w:szCs w:val="28"/>
        </w:rPr>
        <w:t>«Пушкинская карта».</w:t>
      </w:r>
      <w:r w:rsidRPr="00AC7F22">
        <w:rPr>
          <w:rFonts w:ascii="Times New Roman" w:hAnsi="Times New Roman" w:cs="Times New Roman"/>
          <w:bCs/>
          <w:iCs/>
          <w:sz w:val="28"/>
          <w:szCs w:val="28"/>
        </w:rPr>
        <w:t xml:space="preserve"> В 2024 году в рамках проекта было проведено 11 м</w:t>
      </w:r>
      <w:r>
        <w:rPr>
          <w:rFonts w:ascii="Times New Roman" w:hAnsi="Times New Roman" w:cs="Times New Roman"/>
          <w:bCs/>
          <w:iCs/>
          <w:sz w:val="28"/>
          <w:szCs w:val="28"/>
        </w:rPr>
        <w:t xml:space="preserve">ероприятий с числом зрителей – 635 </w:t>
      </w:r>
      <w:r w:rsidRPr="00AC7F22">
        <w:rPr>
          <w:rFonts w:ascii="Times New Roman" w:hAnsi="Times New Roman" w:cs="Times New Roman"/>
          <w:bCs/>
          <w:iCs/>
          <w:sz w:val="28"/>
          <w:szCs w:val="28"/>
        </w:rPr>
        <w:t xml:space="preserve">чел. </w:t>
      </w:r>
      <w:r w:rsidRPr="005B5716">
        <w:rPr>
          <w:rFonts w:ascii="Times New Roman" w:eastAsia="Times New Roman" w:hAnsi="Times New Roman" w:cs="Times New Roman"/>
          <w:bCs/>
          <w:iCs/>
          <w:sz w:val="28"/>
          <w:szCs w:val="28"/>
        </w:rPr>
        <w:t>Средняя цена билета составила 100,00 руб</w:t>
      </w:r>
      <w:r>
        <w:rPr>
          <w:rFonts w:ascii="Times New Roman" w:eastAsia="Times New Roman" w:hAnsi="Times New Roman" w:cs="Times New Roman"/>
          <w:bCs/>
          <w:iCs/>
          <w:sz w:val="28"/>
          <w:szCs w:val="28"/>
        </w:rPr>
        <w:t>.</w:t>
      </w:r>
      <w:r w:rsidRPr="00D41C2B">
        <w:rPr>
          <w:rFonts w:ascii="Times New Roman" w:eastAsia="Times New Roman" w:hAnsi="Times New Roman" w:cs="Times New Roman"/>
          <w:bCs/>
          <w:i/>
          <w:iCs/>
          <w:sz w:val="28"/>
          <w:szCs w:val="28"/>
        </w:rPr>
        <w:t xml:space="preserve"> </w:t>
      </w:r>
      <w:r w:rsidRPr="00AC7F22">
        <w:rPr>
          <w:rFonts w:ascii="Times New Roman" w:hAnsi="Times New Roman" w:cs="Times New Roman"/>
          <w:bCs/>
          <w:iCs/>
          <w:sz w:val="28"/>
          <w:szCs w:val="28"/>
        </w:rPr>
        <w:t>Доход от</w:t>
      </w:r>
      <w:r>
        <w:rPr>
          <w:rFonts w:ascii="Times New Roman" w:hAnsi="Times New Roman" w:cs="Times New Roman"/>
          <w:bCs/>
          <w:iCs/>
          <w:sz w:val="28"/>
          <w:szCs w:val="28"/>
        </w:rPr>
        <w:t xml:space="preserve"> проводимых мероприятий за 2024</w:t>
      </w:r>
      <w:r w:rsidRPr="00AC7F22">
        <w:rPr>
          <w:rFonts w:ascii="Times New Roman" w:hAnsi="Times New Roman" w:cs="Times New Roman"/>
          <w:bCs/>
          <w:iCs/>
          <w:sz w:val="28"/>
          <w:szCs w:val="28"/>
        </w:rPr>
        <w:t xml:space="preserve"> год соста</w:t>
      </w:r>
      <w:r>
        <w:rPr>
          <w:rFonts w:ascii="Times New Roman" w:hAnsi="Times New Roman" w:cs="Times New Roman"/>
          <w:bCs/>
          <w:iCs/>
          <w:sz w:val="28"/>
          <w:szCs w:val="28"/>
        </w:rPr>
        <w:t>вил: 63 500</w:t>
      </w:r>
      <w:r w:rsidRPr="00AC7F22">
        <w:rPr>
          <w:rFonts w:ascii="Times New Roman" w:hAnsi="Times New Roman" w:cs="Times New Roman"/>
          <w:bCs/>
          <w:iCs/>
          <w:sz w:val="28"/>
          <w:szCs w:val="28"/>
        </w:rPr>
        <w:t xml:space="preserve"> руб. </w:t>
      </w:r>
    </w:p>
    <w:p w:rsidR="00303EB2" w:rsidRDefault="00303EB2" w:rsidP="009068B0">
      <w:pPr>
        <w:autoSpaceDE w:val="0"/>
        <w:autoSpaceDN w:val="0"/>
        <w:adjustRightInd w:val="0"/>
        <w:spacing w:after="0" w:line="240" w:lineRule="auto"/>
        <w:ind w:firstLine="709"/>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В конце 2024 года к проекту присоединился Фрунзенский сельский Дом культуры.</w:t>
      </w:r>
    </w:p>
    <w:p w:rsidR="00A56C88" w:rsidRDefault="00A56C88" w:rsidP="009068B0">
      <w:pPr>
        <w:autoSpaceDE w:val="0"/>
        <w:autoSpaceDN w:val="0"/>
        <w:adjustRightInd w:val="0"/>
        <w:spacing w:after="0" w:line="240" w:lineRule="auto"/>
        <w:ind w:firstLine="709"/>
        <w:jc w:val="both"/>
        <w:rPr>
          <w:rFonts w:ascii="Times New Roman" w:eastAsia="Times New Roman" w:hAnsi="Times New Roman" w:cs="Times New Roman"/>
          <w:bCs/>
          <w:iCs/>
          <w:sz w:val="28"/>
          <w:szCs w:val="28"/>
        </w:rPr>
      </w:pPr>
      <w:r>
        <w:rPr>
          <w:rFonts w:ascii="Times New Roman" w:eastAsia="Times New Roman" w:hAnsi="Times New Roman" w:cs="Times New Roman"/>
          <w:bCs/>
          <w:sz w:val="28"/>
          <w:szCs w:val="28"/>
        </w:rPr>
        <w:t xml:space="preserve">В сравнении с 2023 годом в </w:t>
      </w:r>
      <w:r w:rsidRPr="001234FC">
        <w:rPr>
          <w:rFonts w:ascii="Times New Roman" w:eastAsia="Times New Roman" w:hAnsi="Times New Roman" w:cs="Times New Roman"/>
          <w:bCs/>
          <w:sz w:val="28"/>
          <w:szCs w:val="28"/>
        </w:rPr>
        <w:t>2024</w:t>
      </w:r>
      <w:r>
        <w:rPr>
          <w:rFonts w:ascii="Times New Roman" w:eastAsia="Times New Roman" w:hAnsi="Times New Roman" w:cs="Times New Roman"/>
          <w:bCs/>
          <w:sz w:val="28"/>
          <w:szCs w:val="28"/>
        </w:rPr>
        <w:t xml:space="preserve"> году прослеживается </w:t>
      </w:r>
      <w:r>
        <w:rPr>
          <w:rFonts w:ascii="Times New Roman" w:eastAsia="Times New Roman" w:hAnsi="Times New Roman" w:cs="Times New Roman"/>
          <w:color w:val="000000"/>
          <w:sz w:val="28"/>
          <w:szCs w:val="28"/>
        </w:rPr>
        <w:t xml:space="preserve">увеличение количества посетителей и выручки по работе </w:t>
      </w:r>
      <w:r w:rsidR="00764D19">
        <w:rPr>
          <w:rFonts w:ascii="Times New Roman" w:eastAsia="Times New Roman" w:hAnsi="Times New Roman" w:cs="Times New Roman"/>
          <w:color w:val="000000"/>
          <w:sz w:val="28"/>
          <w:szCs w:val="28"/>
        </w:rPr>
        <w:t xml:space="preserve">в </w:t>
      </w:r>
      <w:r w:rsidR="00764D19" w:rsidRPr="00764D19">
        <w:rPr>
          <w:rFonts w:ascii="Times New Roman" w:eastAsia="Times New Roman" w:hAnsi="Times New Roman" w:cs="Times New Roman"/>
          <w:bCs/>
          <w:sz w:val="28"/>
          <w:szCs w:val="28"/>
        </w:rPr>
        <w:t>проекте</w:t>
      </w:r>
      <w:r w:rsidRPr="00FA583C">
        <w:rPr>
          <w:rFonts w:ascii="Times New Roman" w:eastAsia="Times New Roman" w:hAnsi="Times New Roman" w:cs="Times New Roman"/>
          <w:bCs/>
          <w:iCs/>
          <w:sz w:val="28"/>
          <w:szCs w:val="28"/>
        </w:rPr>
        <w:t xml:space="preserve"> «Пушкинская карта»</w:t>
      </w:r>
      <w:r>
        <w:rPr>
          <w:rFonts w:ascii="Times New Roman" w:eastAsia="Times New Roman" w:hAnsi="Times New Roman" w:cs="Times New Roman"/>
          <w:bCs/>
          <w:iCs/>
          <w:sz w:val="28"/>
          <w:szCs w:val="28"/>
        </w:rPr>
        <w:t xml:space="preserve">. </w:t>
      </w:r>
    </w:p>
    <w:p w:rsidR="00303EB2" w:rsidRDefault="00303EB2" w:rsidP="009068B0">
      <w:pPr>
        <w:autoSpaceDE w:val="0"/>
        <w:autoSpaceDN w:val="0"/>
        <w:adjustRightInd w:val="0"/>
        <w:spacing w:after="0" w:line="240" w:lineRule="auto"/>
        <w:ind w:firstLine="709"/>
        <w:jc w:val="both"/>
        <w:rPr>
          <w:rFonts w:ascii="Times New Roman" w:eastAsia="Calibri" w:hAnsi="Times New Roman" w:cs="Times New Roman"/>
          <w:b/>
          <w:sz w:val="28"/>
          <w:szCs w:val="28"/>
        </w:rPr>
      </w:pPr>
    </w:p>
    <w:p w:rsidR="00A56C88" w:rsidRDefault="00A56C88" w:rsidP="009068B0">
      <w:pPr>
        <w:spacing w:after="0" w:line="240" w:lineRule="auto"/>
        <w:ind w:firstLine="709"/>
        <w:contextualSpacing/>
        <w:jc w:val="center"/>
        <w:rPr>
          <w:rFonts w:ascii="Times New Roman" w:eastAsia="Calibri" w:hAnsi="Times New Roman" w:cs="Times New Roman"/>
          <w:b/>
          <w:sz w:val="28"/>
          <w:szCs w:val="28"/>
        </w:rPr>
      </w:pPr>
      <w:r w:rsidRPr="00B95316">
        <w:rPr>
          <w:rFonts w:ascii="Times New Roman" w:eastAsia="Calibri" w:hAnsi="Times New Roman" w:cs="Times New Roman"/>
          <w:b/>
          <w:sz w:val="28"/>
          <w:szCs w:val="28"/>
        </w:rPr>
        <w:t xml:space="preserve">МБУК «Дорогобужская МЦБС» </w:t>
      </w:r>
    </w:p>
    <w:p w:rsidR="00A56C88" w:rsidRPr="00B95316" w:rsidRDefault="00A56C88" w:rsidP="009068B0">
      <w:pPr>
        <w:spacing w:after="0" w:line="240" w:lineRule="auto"/>
        <w:ind w:firstLine="709"/>
        <w:contextualSpacing/>
        <w:jc w:val="center"/>
        <w:rPr>
          <w:rFonts w:ascii="Times New Roman" w:eastAsia="Calibri" w:hAnsi="Times New Roman" w:cs="Times New Roman"/>
          <w:b/>
          <w:sz w:val="28"/>
          <w:szCs w:val="28"/>
        </w:rPr>
      </w:pPr>
    </w:p>
    <w:p w:rsidR="00A56C88" w:rsidRDefault="00A56C88" w:rsidP="009068B0">
      <w:pPr>
        <w:widowControl w:val="0"/>
        <w:spacing w:after="0" w:line="240" w:lineRule="auto"/>
        <w:ind w:right="79" w:firstLine="709"/>
        <w:jc w:val="both"/>
        <w:rPr>
          <w:rFonts w:ascii="Times New Roman" w:eastAsia="Times New Roman" w:hAnsi="Times New Roman"/>
          <w:sz w:val="28"/>
          <w:szCs w:val="24"/>
          <w:lang w:bidi="en-US"/>
        </w:rPr>
      </w:pPr>
      <w:r>
        <w:rPr>
          <w:rFonts w:ascii="Times New Roman" w:eastAsia="Times New Roman" w:hAnsi="Times New Roman"/>
          <w:sz w:val="28"/>
          <w:szCs w:val="24"/>
          <w:lang w:bidi="en-US"/>
        </w:rPr>
        <w:t xml:space="preserve">Муниципальное бюджетное учреждение культуры «Дорогобужская </w:t>
      </w:r>
      <w:proofErr w:type="spellStart"/>
      <w:r>
        <w:rPr>
          <w:rFonts w:ascii="Times New Roman" w:eastAsia="Times New Roman" w:hAnsi="Times New Roman"/>
          <w:sz w:val="28"/>
          <w:szCs w:val="24"/>
          <w:lang w:bidi="en-US"/>
        </w:rPr>
        <w:t>межпоселенческая</w:t>
      </w:r>
      <w:proofErr w:type="spellEnd"/>
      <w:r>
        <w:rPr>
          <w:rFonts w:ascii="Times New Roman" w:eastAsia="Times New Roman" w:hAnsi="Times New Roman"/>
          <w:sz w:val="28"/>
          <w:szCs w:val="24"/>
          <w:lang w:bidi="en-US"/>
        </w:rPr>
        <w:t xml:space="preserve"> централизованная библиотечная система» является общедоступным, информационным и культурно-просветительским учреждением и объединяет 17 библиотек (подразделений).</w:t>
      </w:r>
    </w:p>
    <w:p w:rsidR="00A56C88" w:rsidRPr="00377273" w:rsidRDefault="00A56C88" w:rsidP="009068B0">
      <w:pPr>
        <w:widowControl w:val="0"/>
        <w:spacing w:after="0" w:line="240" w:lineRule="auto"/>
        <w:ind w:firstLine="709"/>
        <w:jc w:val="both"/>
        <w:rPr>
          <w:rFonts w:ascii="Times New Roman" w:eastAsia="Times New Roman" w:hAnsi="Times New Roman"/>
          <w:bCs/>
          <w:sz w:val="28"/>
          <w:szCs w:val="24"/>
          <w:lang w:bidi="en-US"/>
        </w:rPr>
      </w:pPr>
      <w:r w:rsidRPr="00377273">
        <w:rPr>
          <w:rFonts w:ascii="Times New Roman" w:eastAsia="Times New Roman" w:hAnsi="Times New Roman"/>
          <w:bCs/>
          <w:sz w:val="28"/>
          <w:szCs w:val="24"/>
          <w:lang w:bidi="en-US"/>
        </w:rPr>
        <w:t xml:space="preserve">Ключевую роль в деятельности </w:t>
      </w:r>
      <w:r w:rsidR="00303EB2">
        <w:rPr>
          <w:rFonts w:ascii="Times New Roman" w:eastAsia="Times New Roman" w:hAnsi="Times New Roman"/>
          <w:bCs/>
          <w:sz w:val="28"/>
          <w:szCs w:val="24"/>
          <w:lang w:bidi="en-US"/>
        </w:rPr>
        <w:t>Дорогобужской МЦБС</w:t>
      </w:r>
      <w:r w:rsidRPr="00377273">
        <w:rPr>
          <w:rFonts w:ascii="Times New Roman" w:eastAsia="Times New Roman" w:hAnsi="Times New Roman"/>
          <w:bCs/>
          <w:sz w:val="28"/>
          <w:szCs w:val="24"/>
          <w:lang w:bidi="en-US"/>
        </w:rPr>
        <w:t xml:space="preserve"> занимает работа, направленная на формирование и сохранение библиотечного фонда. </w:t>
      </w:r>
    </w:p>
    <w:p w:rsidR="00A56C88" w:rsidRDefault="00A56C88" w:rsidP="009068B0">
      <w:pPr>
        <w:widowControl w:val="0"/>
        <w:spacing w:after="0" w:line="240" w:lineRule="auto"/>
        <w:ind w:firstLine="709"/>
        <w:jc w:val="both"/>
        <w:rPr>
          <w:rFonts w:ascii="Times New Roman" w:eastAsia="Times New Roman" w:hAnsi="Times New Roman"/>
          <w:b/>
          <w:i/>
          <w:iCs/>
          <w:sz w:val="28"/>
          <w:szCs w:val="24"/>
          <w:lang w:bidi="en-US"/>
        </w:rPr>
      </w:pPr>
      <w:r w:rsidRPr="00377273">
        <w:rPr>
          <w:rFonts w:ascii="Times New Roman" w:eastAsia="Times New Roman" w:hAnsi="Times New Roman"/>
          <w:bCs/>
          <w:sz w:val="28"/>
          <w:szCs w:val="24"/>
          <w:lang w:bidi="en-US"/>
        </w:rPr>
        <w:t xml:space="preserve">В настоящее время фонд формируется в соответствии с интересами и потребностями читателей. Совокупный объём фонда по состоянию </w:t>
      </w:r>
      <w:r w:rsidRPr="00350BEE">
        <w:rPr>
          <w:rFonts w:ascii="Times New Roman" w:eastAsia="Times New Roman" w:hAnsi="Times New Roman"/>
          <w:iCs/>
          <w:sz w:val="28"/>
          <w:szCs w:val="24"/>
          <w:lang w:bidi="en-US"/>
        </w:rPr>
        <w:t>на 01.01.2024 составля</w:t>
      </w:r>
      <w:r w:rsidR="00303EB2">
        <w:rPr>
          <w:rFonts w:ascii="Times New Roman" w:eastAsia="Times New Roman" w:hAnsi="Times New Roman"/>
          <w:iCs/>
          <w:sz w:val="28"/>
          <w:szCs w:val="24"/>
          <w:lang w:bidi="en-US"/>
        </w:rPr>
        <w:t>л</w:t>
      </w:r>
      <w:r w:rsidRPr="00350BEE">
        <w:rPr>
          <w:rFonts w:ascii="Times New Roman" w:eastAsia="Times New Roman" w:hAnsi="Times New Roman"/>
          <w:iCs/>
          <w:sz w:val="28"/>
          <w:szCs w:val="24"/>
          <w:lang w:bidi="en-US"/>
        </w:rPr>
        <w:t xml:space="preserve"> 153 014 экземпляров печатных изданий, ориентируемых на все возрастные категории пользователей.</w:t>
      </w:r>
      <w:r w:rsidRPr="00377273">
        <w:rPr>
          <w:rFonts w:ascii="Times New Roman" w:eastAsia="Times New Roman" w:hAnsi="Times New Roman"/>
          <w:b/>
          <w:i/>
          <w:iCs/>
          <w:sz w:val="28"/>
          <w:szCs w:val="24"/>
          <w:lang w:bidi="en-US"/>
        </w:rPr>
        <w:t xml:space="preserve"> </w:t>
      </w:r>
    </w:p>
    <w:p w:rsidR="00A56C88" w:rsidRPr="00754FFD" w:rsidRDefault="00A56C88" w:rsidP="009068B0">
      <w:pPr>
        <w:widowControl w:val="0"/>
        <w:tabs>
          <w:tab w:val="left" w:pos="9498"/>
        </w:tabs>
        <w:spacing w:after="0" w:line="240" w:lineRule="auto"/>
        <w:ind w:firstLine="709"/>
        <w:jc w:val="both"/>
        <w:rPr>
          <w:rFonts w:ascii="Times New Roman" w:eastAsia="Times New Roman" w:hAnsi="Times New Roman"/>
          <w:sz w:val="28"/>
          <w:szCs w:val="24"/>
          <w:lang w:bidi="en-US"/>
        </w:rPr>
      </w:pPr>
      <w:r w:rsidRPr="00754FFD">
        <w:rPr>
          <w:rFonts w:ascii="Times New Roman" w:eastAsia="Times New Roman" w:hAnsi="Times New Roman"/>
          <w:sz w:val="28"/>
          <w:szCs w:val="24"/>
          <w:lang w:bidi="en-US"/>
        </w:rPr>
        <w:t xml:space="preserve">Библиотечная система зарегистрирована на </w:t>
      </w:r>
      <w:r w:rsidRPr="00486809">
        <w:rPr>
          <w:rFonts w:ascii="Times New Roman" w:eastAsia="Times New Roman" w:hAnsi="Times New Roman"/>
          <w:bCs/>
          <w:iCs/>
          <w:sz w:val="28"/>
          <w:szCs w:val="24"/>
          <w:lang w:bidi="en-US"/>
        </w:rPr>
        <w:t>портале автоматизированной информационной системы «Единое информационное пространство в сфере культуры» (АИС ЕИПСК) Министерства культуры Российской Федерации</w:t>
      </w:r>
      <w:r w:rsidRPr="00486809">
        <w:rPr>
          <w:rFonts w:ascii="Times New Roman" w:eastAsia="Times New Roman" w:hAnsi="Times New Roman"/>
          <w:sz w:val="28"/>
          <w:szCs w:val="24"/>
          <w:lang w:bidi="en-US"/>
        </w:rPr>
        <w:t>,</w:t>
      </w:r>
      <w:r w:rsidRPr="00754FFD">
        <w:rPr>
          <w:rFonts w:ascii="Times New Roman" w:eastAsia="Times New Roman" w:hAnsi="Times New Roman"/>
          <w:sz w:val="28"/>
          <w:szCs w:val="24"/>
          <w:lang w:bidi="en-US"/>
        </w:rPr>
        <w:t xml:space="preserve"> что позволяет организовать присутствие МБУК «Дорогобужская МЦБС» как учреждения культуры в едином информационном культурном пространстве России. На портале регулярно размещается информация о наиболее значимых мероприятиях, выставках и акциях, проводимых в библиотеках района. </w:t>
      </w:r>
    </w:p>
    <w:p w:rsidR="00A56C88" w:rsidRDefault="00A56C88" w:rsidP="00764D19">
      <w:pPr>
        <w:widowControl w:val="0"/>
        <w:tabs>
          <w:tab w:val="left" w:pos="9498"/>
        </w:tabs>
        <w:spacing w:after="0" w:line="240" w:lineRule="auto"/>
        <w:ind w:firstLine="709"/>
        <w:jc w:val="both"/>
        <w:rPr>
          <w:rFonts w:ascii="Times New Roman" w:eastAsia="Times New Roman" w:hAnsi="Times New Roman"/>
          <w:sz w:val="28"/>
          <w:szCs w:val="28"/>
          <w:lang w:bidi="en-US"/>
        </w:rPr>
      </w:pPr>
      <w:r w:rsidRPr="00754FFD">
        <w:rPr>
          <w:rFonts w:ascii="Times New Roman" w:eastAsia="Times New Roman" w:hAnsi="Times New Roman"/>
          <w:sz w:val="28"/>
          <w:szCs w:val="24"/>
          <w:lang w:bidi="en-US"/>
        </w:rPr>
        <w:t xml:space="preserve">МБУК «Дорогобужская МЦБС» представлена в социальных сетях: </w:t>
      </w:r>
      <w:proofErr w:type="spellStart"/>
      <w:r w:rsidRPr="00486809">
        <w:rPr>
          <w:rFonts w:ascii="Times New Roman" w:eastAsia="Times New Roman" w:hAnsi="Times New Roman"/>
          <w:bCs/>
          <w:iCs/>
          <w:sz w:val="28"/>
          <w:szCs w:val="24"/>
          <w:lang w:bidi="en-US"/>
        </w:rPr>
        <w:t>ВКонтакте</w:t>
      </w:r>
      <w:proofErr w:type="spellEnd"/>
      <w:r w:rsidRPr="00486809">
        <w:rPr>
          <w:rFonts w:ascii="Times New Roman" w:eastAsia="Times New Roman" w:hAnsi="Times New Roman"/>
          <w:bCs/>
          <w:iCs/>
          <w:sz w:val="28"/>
          <w:szCs w:val="24"/>
          <w:lang w:bidi="en-US"/>
        </w:rPr>
        <w:t xml:space="preserve"> (431 подписчик) и Одноклассник</w:t>
      </w:r>
      <w:r w:rsidR="00303EB2">
        <w:rPr>
          <w:rFonts w:ascii="Times New Roman" w:eastAsia="Times New Roman" w:hAnsi="Times New Roman"/>
          <w:bCs/>
          <w:iCs/>
          <w:sz w:val="28"/>
          <w:szCs w:val="24"/>
          <w:lang w:bidi="en-US"/>
        </w:rPr>
        <w:t>и</w:t>
      </w:r>
      <w:r w:rsidRPr="00486809">
        <w:rPr>
          <w:rFonts w:ascii="Times New Roman" w:eastAsia="Times New Roman" w:hAnsi="Times New Roman"/>
          <w:bCs/>
          <w:iCs/>
          <w:sz w:val="28"/>
          <w:szCs w:val="24"/>
          <w:lang w:bidi="en-US"/>
        </w:rPr>
        <w:t xml:space="preserve"> (222 подписчика).</w:t>
      </w:r>
      <w:r w:rsidRPr="00072DC8">
        <w:rPr>
          <w:rFonts w:ascii="Times New Roman" w:eastAsia="Times New Roman" w:hAnsi="Times New Roman"/>
          <w:sz w:val="28"/>
          <w:szCs w:val="28"/>
          <w:lang w:bidi="en-US"/>
        </w:rPr>
        <w:t xml:space="preserve"> </w:t>
      </w:r>
    </w:p>
    <w:p w:rsidR="00A56C88" w:rsidRDefault="00A56C88" w:rsidP="00764D19">
      <w:pPr>
        <w:widowControl w:val="0"/>
        <w:spacing w:after="0" w:line="240" w:lineRule="auto"/>
        <w:ind w:firstLine="709"/>
        <w:jc w:val="both"/>
        <w:rPr>
          <w:rFonts w:ascii="Times New Roman" w:eastAsia="Times New Roman" w:hAnsi="Times New Roman"/>
          <w:bCs/>
          <w:iCs/>
          <w:sz w:val="28"/>
          <w:szCs w:val="28"/>
          <w:lang w:bidi="en-US"/>
        </w:rPr>
      </w:pPr>
      <w:r w:rsidRPr="00486809">
        <w:rPr>
          <w:rFonts w:ascii="Times New Roman" w:eastAsia="Times New Roman" w:hAnsi="Times New Roman"/>
          <w:bCs/>
          <w:iCs/>
          <w:sz w:val="28"/>
          <w:szCs w:val="28"/>
          <w:lang w:bidi="en-US"/>
        </w:rPr>
        <w:t>В 2024 году особое внимание уделялось следующим приоритетным направлениям работы: п</w:t>
      </w:r>
      <w:r w:rsidRPr="00486809">
        <w:rPr>
          <w:rFonts w:ascii="Times New Roman" w:eastAsia="Times New Roman" w:hAnsi="Times New Roman"/>
          <w:bCs/>
          <w:iCs/>
          <w:sz w:val="28"/>
          <w:szCs w:val="24"/>
          <w:lang w:bidi="en-US"/>
        </w:rPr>
        <w:t>родвижению книги и чтению; краеведческой деятельности; гражданско</w:t>
      </w:r>
      <w:r w:rsidR="00303EB2">
        <w:rPr>
          <w:rFonts w:ascii="Times New Roman" w:eastAsia="Times New Roman" w:hAnsi="Times New Roman"/>
          <w:bCs/>
          <w:iCs/>
          <w:sz w:val="28"/>
          <w:szCs w:val="24"/>
          <w:lang w:bidi="en-US"/>
        </w:rPr>
        <w:t>-</w:t>
      </w:r>
      <w:r w:rsidRPr="00486809">
        <w:rPr>
          <w:rFonts w:ascii="Times New Roman" w:eastAsia="Times New Roman" w:hAnsi="Times New Roman"/>
          <w:bCs/>
          <w:iCs/>
          <w:sz w:val="28"/>
          <w:szCs w:val="24"/>
          <w:lang w:bidi="en-US"/>
        </w:rPr>
        <w:t>патриотическому воспитанию; д</w:t>
      </w:r>
      <w:r w:rsidRPr="00486809">
        <w:rPr>
          <w:rFonts w:ascii="Times New Roman" w:eastAsia="Times New Roman" w:hAnsi="Times New Roman"/>
          <w:bCs/>
          <w:iCs/>
          <w:sz w:val="28"/>
          <w:szCs w:val="28"/>
          <w:lang w:bidi="en-US"/>
        </w:rPr>
        <w:t>уховно</w:t>
      </w:r>
      <w:r w:rsidR="00303EB2">
        <w:rPr>
          <w:rFonts w:ascii="Times New Roman" w:eastAsia="Times New Roman" w:hAnsi="Times New Roman"/>
          <w:bCs/>
          <w:iCs/>
          <w:sz w:val="28"/>
          <w:szCs w:val="28"/>
          <w:lang w:bidi="en-US"/>
        </w:rPr>
        <w:t>-</w:t>
      </w:r>
      <w:r w:rsidRPr="00486809">
        <w:rPr>
          <w:rFonts w:ascii="Times New Roman" w:eastAsia="Times New Roman" w:hAnsi="Times New Roman"/>
          <w:bCs/>
          <w:iCs/>
          <w:sz w:val="28"/>
          <w:szCs w:val="28"/>
          <w:lang w:bidi="en-US"/>
        </w:rPr>
        <w:t>нравственному воспитанию; п</w:t>
      </w:r>
      <w:r w:rsidRPr="00486809">
        <w:rPr>
          <w:rFonts w:ascii="Times New Roman" w:eastAsia="Times New Roman" w:hAnsi="Times New Roman"/>
          <w:bCs/>
          <w:iCs/>
          <w:sz w:val="28"/>
          <w:szCs w:val="24"/>
          <w:lang w:bidi="en-US"/>
        </w:rPr>
        <w:t>равовому воспитанию; пропаганде здорового образа жизни; экологическо</w:t>
      </w:r>
      <w:r w:rsidR="00303EB2">
        <w:rPr>
          <w:rFonts w:ascii="Times New Roman" w:eastAsia="Times New Roman" w:hAnsi="Times New Roman"/>
          <w:bCs/>
          <w:iCs/>
          <w:sz w:val="28"/>
          <w:szCs w:val="24"/>
          <w:lang w:bidi="en-US"/>
        </w:rPr>
        <w:t>му</w:t>
      </w:r>
      <w:r w:rsidRPr="00486809">
        <w:rPr>
          <w:rFonts w:ascii="Times New Roman" w:eastAsia="Times New Roman" w:hAnsi="Times New Roman"/>
          <w:bCs/>
          <w:iCs/>
          <w:sz w:val="28"/>
          <w:szCs w:val="24"/>
          <w:lang w:bidi="en-US"/>
        </w:rPr>
        <w:t xml:space="preserve"> просвещению населения; р</w:t>
      </w:r>
      <w:r w:rsidRPr="00486809">
        <w:rPr>
          <w:rFonts w:ascii="Times New Roman" w:eastAsia="Times New Roman" w:hAnsi="Times New Roman"/>
          <w:bCs/>
          <w:iCs/>
          <w:sz w:val="28"/>
          <w:szCs w:val="28"/>
          <w:lang w:bidi="en-US"/>
        </w:rPr>
        <w:t>аботе с социально незащищенными слоями населения и др.</w:t>
      </w:r>
    </w:p>
    <w:p w:rsidR="00A56C88" w:rsidRDefault="00A56C88" w:rsidP="00764D19">
      <w:pPr>
        <w:pStyle w:val="a8"/>
        <w:spacing w:after="0" w:line="240" w:lineRule="auto"/>
        <w:ind w:firstLine="709"/>
        <w:jc w:val="both"/>
        <w:rPr>
          <w:rFonts w:ascii="Times New Roman" w:hAnsi="Times New Roman" w:cs="Times New Roman"/>
          <w:sz w:val="28"/>
        </w:rPr>
      </w:pPr>
      <w:r w:rsidRPr="00486809">
        <w:rPr>
          <w:rFonts w:ascii="Times New Roman" w:hAnsi="Times New Roman" w:cs="Times New Roman"/>
          <w:sz w:val="28"/>
        </w:rPr>
        <w:t xml:space="preserve">Одной из основных функций МБУК «Дорогобужская МЦБС» остается культурно-просветительская деятельность, которая и определяет социальную значимость библиотек. </w:t>
      </w:r>
    </w:p>
    <w:p w:rsidR="00A56C88" w:rsidRDefault="00A56C88" w:rsidP="00764D19">
      <w:pPr>
        <w:pStyle w:val="a8"/>
        <w:spacing w:after="0" w:line="240" w:lineRule="auto"/>
        <w:ind w:firstLine="709"/>
        <w:jc w:val="both"/>
        <w:rPr>
          <w:rFonts w:ascii="Times New Roman" w:hAnsi="Times New Roman" w:cs="Times New Roman"/>
          <w:sz w:val="28"/>
        </w:rPr>
      </w:pPr>
      <w:r w:rsidRPr="00486809">
        <w:rPr>
          <w:rFonts w:ascii="Times New Roman" w:eastAsia="Times New Roman" w:hAnsi="Times New Roman"/>
          <w:bCs/>
          <w:iCs/>
          <w:sz w:val="28"/>
          <w:lang w:bidi="en-US"/>
        </w:rPr>
        <w:t>В 2024 году библиотеками Дорогобужского</w:t>
      </w:r>
      <w:r>
        <w:rPr>
          <w:rFonts w:ascii="Times New Roman" w:eastAsia="Times New Roman" w:hAnsi="Times New Roman"/>
          <w:bCs/>
          <w:iCs/>
          <w:sz w:val="28"/>
          <w:lang w:bidi="en-US"/>
        </w:rPr>
        <w:t xml:space="preserve"> района </w:t>
      </w:r>
      <w:r w:rsidR="00AA211F">
        <w:rPr>
          <w:rFonts w:ascii="Times New Roman" w:eastAsia="Times New Roman" w:hAnsi="Times New Roman"/>
          <w:bCs/>
          <w:iCs/>
          <w:sz w:val="28"/>
          <w:lang w:bidi="en-US"/>
        </w:rPr>
        <w:t xml:space="preserve">было </w:t>
      </w:r>
      <w:r w:rsidR="00AA211F" w:rsidRPr="00486809">
        <w:rPr>
          <w:rFonts w:ascii="Times New Roman" w:eastAsia="Times New Roman" w:hAnsi="Times New Roman"/>
          <w:bCs/>
          <w:iCs/>
          <w:sz w:val="28"/>
          <w:lang w:bidi="en-US"/>
        </w:rPr>
        <w:t xml:space="preserve">организовано </w:t>
      </w:r>
      <w:r w:rsidR="00AA211F">
        <w:rPr>
          <w:rFonts w:ascii="Times New Roman" w:eastAsia="Times New Roman" w:hAnsi="Times New Roman"/>
          <w:bCs/>
          <w:iCs/>
          <w:sz w:val="28"/>
          <w:lang w:bidi="en-US"/>
        </w:rPr>
        <w:t xml:space="preserve">  1</w:t>
      </w:r>
      <w:r w:rsidRPr="00486809">
        <w:rPr>
          <w:rFonts w:ascii="Times New Roman" w:eastAsia="Times New Roman" w:hAnsi="Times New Roman"/>
          <w:bCs/>
          <w:iCs/>
          <w:sz w:val="28"/>
          <w:lang w:bidi="en-US"/>
        </w:rPr>
        <w:t>204 массовых меропр</w:t>
      </w:r>
      <w:r>
        <w:rPr>
          <w:rFonts w:ascii="Times New Roman" w:eastAsia="Times New Roman" w:hAnsi="Times New Roman"/>
          <w:bCs/>
          <w:iCs/>
          <w:sz w:val="28"/>
          <w:lang w:bidi="en-US"/>
        </w:rPr>
        <w:t>иятия, которые</w:t>
      </w:r>
      <w:r w:rsidRPr="00486809">
        <w:rPr>
          <w:rFonts w:ascii="Times New Roman" w:eastAsia="Times New Roman" w:hAnsi="Times New Roman"/>
          <w:bCs/>
          <w:iCs/>
          <w:sz w:val="28"/>
          <w:lang w:bidi="en-US"/>
        </w:rPr>
        <w:t xml:space="preserve"> посетило – 43 193</w:t>
      </w:r>
      <w:r>
        <w:rPr>
          <w:rFonts w:ascii="Times New Roman" w:eastAsia="Times New Roman" w:hAnsi="Times New Roman"/>
          <w:bCs/>
          <w:iCs/>
          <w:sz w:val="28"/>
          <w:lang w:bidi="en-US"/>
        </w:rPr>
        <w:t xml:space="preserve"> человека, </w:t>
      </w:r>
      <w:r w:rsidRPr="00486809">
        <w:rPr>
          <w:rFonts w:ascii="Times New Roman" w:hAnsi="Times New Roman" w:cs="Calibri"/>
          <w:sz w:val="28"/>
          <w:szCs w:val="28"/>
        </w:rPr>
        <w:t>подготовлено и проведено около 20 профилактических мероприятий, на которых присутствовало свыше 400 чел</w:t>
      </w:r>
      <w:r>
        <w:rPr>
          <w:rFonts w:ascii="Times New Roman" w:hAnsi="Times New Roman" w:cs="Calibri"/>
          <w:sz w:val="28"/>
          <w:szCs w:val="28"/>
        </w:rPr>
        <w:t>овек в возрасте от 10 до 20 лет.</w:t>
      </w:r>
    </w:p>
    <w:p w:rsidR="00A56C88" w:rsidRPr="008B2378" w:rsidRDefault="00A56C88" w:rsidP="00764D19">
      <w:pPr>
        <w:pStyle w:val="a8"/>
        <w:spacing w:after="0" w:line="240" w:lineRule="auto"/>
        <w:ind w:firstLine="709"/>
        <w:jc w:val="both"/>
        <w:rPr>
          <w:rFonts w:ascii="Times New Roman" w:hAnsi="Times New Roman" w:cs="Times New Roman"/>
          <w:sz w:val="28"/>
        </w:rPr>
      </w:pPr>
      <w:r w:rsidRPr="0055452A">
        <w:rPr>
          <w:rFonts w:ascii="Times New Roman" w:hAnsi="Times New Roman" w:cs="Times New Roman"/>
          <w:sz w:val="28"/>
          <w:szCs w:val="28"/>
        </w:rPr>
        <w:t>В рамках реализации проекта «Пушкинская карта», направленного на поддержку молодежи нашей страны</w:t>
      </w:r>
      <w:r w:rsidR="00303EB2">
        <w:rPr>
          <w:rFonts w:ascii="Times New Roman" w:hAnsi="Times New Roman" w:cs="Times New Roman"/>
          <w:sz w:val="28"/>
          <w:szCs w:val="28"/>
        </w:rPr>
        <w:t>,</w:t>
      </w:r>
      <w:r w:rsidRPr="0055452A">
        <w:rPr>
          <w:rFonts w:ascii="Times New Roman" w:hAnsi="Times New Roman" w:cs="Times New Roman"/>
          <w:sz w:val="28"/>
          <w:szCs w:val="28"/>
        </w:rPr>
        <w:t xml:space="preserve"> для учащихся общеобразовательных школ в отчётном 2024 году было подготовлено и проведено 9 мероприятий, реализовано 92 билета, доход от проданных билет</w:t>
      </w:r>
      <w:r>
        <w:rPr>
          <w:rFonts w:ascii="Times New Roman" w:hAnsi="Times New Roman" w:cs="Times New Roman"/>
          <w:sz w:val="28"/>
          <w:szCs w:val="28"/>
        </w:rPr>
        <w:t>ов</w:t>
      </w:r>
      <w:r w:rsidRPr="0055452A">
        <w:rPr>
          <w:rFonts w:ascii="Times New Roman" w:hAnsi="Times New Roman" w:cs="Times New Roman"/>
          <w:sz w:val="28"/>
          <w:szCs w:val="28"/>
        </w:rPr>
        <w:t xml:space="preserve"> составил – 9 600</w:t>
      </w:r>
      <w:r>
        <w:rPr>
          <w:rFonts w:ascii="Times New Roman" w:hAnsi="Times New Roman" w:cs="Times New Roman"/>
          <w:sz w:val="28"/>
          <w:szCs w:val="28"/>
        </w:rPr>
        <w:t xml:space="preserve"> рублей; доход </w:t>
      </w:r>
      <w:r w:rsidRPr="0055452A">
        <w:rPr>
          <w:rFonts w:ascii="Times New Roman" w:hAnsi="Times New Roman" w:cs="Times New Roman"/>
          <w:sz w:val="28"/>
          <w:szCs w:val="28"/>
        </w:rPr>
        <w:t>от оказания платных услуг составил</w:t>
      </w:r>
      <w:r>
        <w:rPr>
          <w:rFonts w:ascii="Times New Roman" w:hAnsi="Times New Roman" w:cs="Times New Roman"/>
          <w:sz w:val="28"/>
          <w:szCs w:val="28"/>
        </w:rPr>
        <w:t xml:space="preserve"> 30 400 руб.; о</w:t>
      </w:r>
      <w:r w:rsidRPr="0055452A">
        <w:rPr>
          <w:rFonts w:ascii="Times New Roman" w:hAnsi="Times New Roman" w:cs="Times New Roman"/>
          <w:sz w:val="28"/>
          <w:szCs w:val="28"/>
        </w:rPr>
        <w:t>бщ</w:t>
      </w:r>
      <w:r>
        <w:rPr>
          <w:rFonts w:ascii="Times New Roman" w:hAnsi="Times New Roman" w:cs="Times New Roman"/>
          <w:sz w:val="28"/>
          <w:szCs w:val="28"/>
        </w:rPr>
        <w:t xml:space="preserve">ий доход составил </w:t>
      </w:r>
      <w:r w:rsidRPr="0055452A">
        <w:rPr>
          <w:rFonts w:ascii="Times New Roman" w:hAnsi="Times New Roman" w:cs="Times New Roman"/>
          <w:sz w:val="28"/>
          <w:szCs w:val="28"/>
        </w:rPr>
        <w:t>40 000 руб.</w:t>
      </w:r>
    </w:p>
    <w:p w:rsidR="00A56C88" w:rsidRPr="0055452A" w:rsidRDefault="00A56C88" w:rsidP="009068B0">
      <w:pPr>
        <w:spacing w:after="0" w:line="240" w:lineRule="auto"/>
        <w:ind w:firstLine="709"/>
        <w:jc w:val="both"/>
        <w:rPr>
          <w:rFonts w:ascii="Times New Roman" w:hAnsi="Times New Roman" w:cs="Times New Roman"/>
          <w:sz w:val="28"/>
          <w:szCs w:val="28"/>
        </w:rPr>
      </w:pPr>
      <w:r w:rsidRPr="0055452A">
        <w:rPr>
          <w:rFonts w:ascii="Times New Roman" w:hAnsi="Times New Roman" w:cs="Times New Roman"/>
          <w:sz w:val="28"/>
          <w:szCs w:val="28"/>
        </w:rPr>
        <w:t xml:space="preserve">Телекоммуникационное пространство Интернета уверенно вошло в работу библиотек. МБУК «Дорогобужская МЦБС» активно продвигает свои услуги на сайте учреждения, разделы которого регулярно наполняются новой интересной информацией. </w:t>
      </w:r>
    </w:p>
    <w:p w:rsidR="00A56C88" w:rsidRPr="0060629A" w:rsidRDefault="00A56C88" w:rsidP="009068B0">
      <w:pPr>
        <w:spacing w:after="0" w:line="240" w:lineRule="auto"/>
        <w:ind w:firstLine="709"/>
        <w:jc w:val="both"/>
        <w:rPr>
          <w:rFonts w:ascii="Times New Roman" w:hAnsi="Times New Roman" w:cs="Times New Roman"/>
          <w:color w:val="FF0000"/>
          <w:sz w:val="28"/>
          <w:szCs w:val="28"/>
        </w:rPr>
      </w:pPr>
    </w:p>
    <w:p w:rsidR="00A56C88" w:rsidRPr="00B95316" w:rsidRDefault="00A56C88" w:rsidP="009068B0">
      <w:pPr>
        <w:spacing w:after="0" w:line="240" w:lineRule="auto"/>
        <w:ind w:firstLine="709"/>
        <w:jc w:val="center"/>
        <w:rPr>
          <w:rFonts w:ascii="Times New Roman" w:hAnsi="Times New Roman" w:cs="Times New Roman"/>
          <w:b/>
          <w:sz w:val="28"/>
          <w:szCs w:val="28"/>
        </w:rPr>
      </w:pPr>
      <w:r w:rsidRPr="00B95316">
        <w:rPr>
          <w:rFonts w:ascii="Times New Roman" w:hAnsi="Times New Roman" w:cs="Times New Roman"/>
          <w:b/>
          <w:sz w:val="28"/>
          <w:szCs w:val="28"/>
        </w:rPr>
        <w:lastRenderedPageBreak/>
        <w:t>МБУК «Дорогобужский музей»</w:t>
      </w:r>
    </w:p>
    <w:p w:rsidR="00A56C88" w:rsidRPr="0060629A" w:rsidRDefault="00A56C88" w:rsidP="009068B0">
      <w:pPr>
        <w:spacing w:after="0" w:line="240" w:lineRule="auto"/>
        <w:ind w:firstLine="709"/>
        <w:jc w:val="center"/>
        <w:rPr>
          <w:rFonts w:ascii="Times New Roman" w:hAnsi="Times New Roman" w:cs="Times New Roman"/>
          <w:b/>
          <w:color w:val="FF0000"/>
          <w:sz w:val="28"/>
          <w:szCs w:val="28"/>
        </w:rPr>
      </w:pPr>
    </w:p>
    <w:p w:rsidR="00A56C88" w:rsidRPr="00711453" w:rsidRDefault="00A56C88" w:rsidP="009068B0">
      <w:pPr>
        <w:pStyle w:val="pp-List-1"/>
        <w:shd w:val="clear" w:color="auto" w:fill="FFFFFF"/>
        <w:tabs>
          <w:tab w:val="clear" w:pos="360"/>
        </w:tabs>
        <w:spacing w:before="0" w:line="240" w:lineRule="auto"/>
        <w:ind w:firstLine="709"/>
        <w:rPr>
          <w:sz w:val="28"/>
          <w:szCs w:val="28"/>
        </w:rPr>
      </w:pPr>
      <w:r w:rsidRPr="00711453">
        <w:rPr>
          <w:sz w:val="28"/>
          <w:szCs w:val="28"/>
        </w:rPr>
        <w:t xml:space="preserve">Дорогобужский районный историко-краеведческий музей всегда являлся основной краеведческой структурой района, главным объектом сохранения исторической памяти и культурного наследия Дорогобужского края. </w:t>
      </w:r>
    </w:p>
    <w:p w:rsidR="00A56C88" w:rsidRPr="00711453" w:rsidRDefault="00A56C88" w:rsidP="009068B0">
      <w:pPr>
        <w:pStyle w:val="pp-List-1"/>
        <w:spacing w:before="0" w:line="240" w:lineRule="auto"/>
        <w:ind w:firstLine="709"/>
        <w:rPr>
          <w:sz w:val="28"/>
          <w:szCs w:val="28"/>
        </w:rPr>
      </w:pPr>
      <w:r w:rsidRPr="00711453">
        <w:rPr>
          <w:color w:val="000000"/>
          <w:sz w:val="28"/>
          <w:szCs w:val="28"/>
        </w:rPr>
        <w:t xml:space="preserve">В 2024 году </w:t>
      </w:r>
      <w:r w:rsidRPr="00711453">
        <w:rPr>
          <w:sz w:val="28"/>
          <w:szCs w:val="28"/>
        </w:rPr>
        <w:t>в центре внимания находилась краеведческая работа, поддержание и установление связей с краеведами и другими музеями, в т</w:t>
      </w:r>
      <w:r w:rsidR="00303EB2">
        <w:rPr>
          <w:sz w:val="28"/>
          <w:szCs w:val="28"/>
        </w:rPr>
        <w:t xml:space="preserve">ом </w:t>
      </w:r>
      <w:r w:rsidRPr="00711453">
        <w:rPr>
          <w:sz w:val="28"/>
          <w:szCs w:val="28"/>
        </w:rPr>
        <w:t>ч</w:t>
      </w:r>
      <w:r w:rsidR="00303EB2">
        <w:rPr>
          <w:sz w:val="28"/>
          <w:szCs w:val="28"/>
        </w:rPr>
        <w:t>исле</w:t>
      </w:r>
      <w:r w:rsidRPr="00711453">
        <w:rPr>
          <w:sz w:val="28"/>
          <w:szCs w:val="28"/>
        </w:rPr>
        <w:t xml:space="preserve"> школьными, оказание им помощи, проведение совместных мероприятий.</w:t>
      </w:r>
    </w:p>
    <w:p w:rsidR="00A56C88" w:rsidRPr="00711453" w:rsidRDefault="00A56C88" w:rsidP="009068B0">
      <w:pPr>
        <w:tabs>
          <w:tab w:val="left" w:pos="540"/>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1453">
        <w:rPr>
          <w:rFonts w:ascii="Times New Roman" w:eastAsia="Times New Roman" w:hAnsi="Times New Roman" w:cs="Times New Roman"/>
          <w:sz w:val="28"/>
          <w:szCs w:val="28"/>
        </w:rPr>
        <w:t xml:space="preserve">В связи с объявлением 2024 года Годом семьи в России, </w:t>
      </w:r>
      <w:r w:rsidRPr="00711453">
        <w:rPr>
          <w:rFonts w:ascii="Times New Roman" w:eastAsia="Times New Roman" w:hAnsi="Times New Roman" w:cs="Times New Roman"/>
          <w:iCs/>
          <w:sz w:val="28"/>
          <w:szCs w:val="28"/>
        </w:rPr>
        <w:t>Дорогобужский музей определил на этот период основное направление исследовательской деятельности:</w:t>
      </w:r>
      <w:r w:rsidRPr="00711453">
        <w:rPr>
          <w:rFonts w:ascii="Times New Roman" w:eastAsia="Times New Roman" w:hAnsi="Times New Roman" w:cs="Times New Roman"/>
          <w:sz w:val="28"/>
          <w:szCs w:val="28"/>
        </w:rPr>
        <w:t xml:space="preserve"> сбор и публикация материалов о семьях известных </w:t>
      </w:r>
      <w:proofErr w:type="spellStart"/>
      <w:r w:rsidRPr="00711453">
        <w:rPr>
          <w:rFonts w:ascii="Times New Roman" w:eastAsia="Times New Roman" w:hAnsi="Times New Roman" w:cs="Times New Roman"/>
          <w:sz w:val="28"/>
          <w:szCs w:val="28"/>
        </w:rPr>
        <w:t>дорогобужан</w:t>
      </w:r>
      <w:r w:rsidR="00EE2163">
        <w:rPr>
          <w:rFonts w:ascii="Times New Roman" w:eastAsia="Times New Roman" w:hAnsi="Times New Roman" w:cs="Times New Roman"/>
          <w:sz w:val="28"/>
          <w:szCs w:val="28"/>
        </w:rPr>
        <w:t>ах</w:t>
      </w:r>
      <w:proofErr w:type="spellEnd"/>
      <w:r w:rsidRPr="00711453">
        <w:rPr>
          <w:rFonts w:ascii="Times New Roman" w:eastAsia="Times New Roman" w:hAnsi="Times New Roman" w:cs="Times New Roman"/>
          <w:sz w:val="28"/>
          <w:szCs w:val="28"/>
        </w:rPr>
        <w:t xml:space="preserve">, о семейных традициях, увлечениях, проведение тематических мероприятий. Был также продолжен сбор материалов о школах района, ныне не существующих, и учительских династиях, о наших героических земляках </w:t>
      </w:r>
      <w:r w:rsidR="00EE2163">
        <w:rPr>
          <w:rFonts w:ascii="Times New Roman" w:eastAsia="Times New Roman" w:hAnsi="Times New Roman" w:cs="Times New Roman"/>
          <w:sz w:val="28"/>
          <w:szCs w:val="28"/>
        </w:rPr>
        <w:t>–</w:t>
      </w:r>
      <w:r w:rsidRPr="00711453">
        <w:rPr>
          <w:rFonts w:ascii="Times New Roman" w:eastAsia="Times New Roman" w:hAnsi="Times New Roman" w:cs="Times New Roman"/>
          <w:sz w:val="28"/>
          <w:szCs w:val="28"/>
        </w:rPr>
        <w:t xml:space="preserve"> участниках Великой Отечественной войны, воинах-интернационалистах, участниках СВО; по воинским захоронениям и памятникам при них; объектам культурного наследия – памятникам архитектуры и археологическим памятникам. Собранный материал использовался в публикациях на сайте музея и в районной газете, привлекался для консультаций. </w:t>
      </w:r>
    </w:p>
    <w:p w:rsidR="00A56C88" w:rsidRPr="00711453" w:rsidRDefault="00A56C88" w:rsidP="009068B0">
      <w:pPr>
        <w:tabs>
          <w:tab w:val="left" w:pos="540"/>
        </w:tabs>
        <w:spacing w:after="0" w:line="240" w:lineRule="auto"/>
        <w:ind w:firstLine="709"/>
        <w:jc w:val="both"/>
        <w:rPr>
          <w:rFonts w:ascii="Times New Roman" w:eastAsia="Times New Roman" w:hAnsi="Times New Roman" w:cs="Times New Roman"/>
          <w:bCs/>
          <w:iCs/>
          <w:sz w:val="28"/>
          <w:szCs w:val="28"/>
        </w:rPr>
      </w:pPr>
      <w:r w:rsidRPr="00711453">
        <w:rPr>
          <w:rFonts w:ascii="Times New Roman" w:eastAsia="Times New Roman" w:hAnsi="Times New Roman" w:cs="Times New Roman"/>
          <w:sz w:val="28"/>
          <w:szCs w:val="28"/>
        </w:rPr>
        <w:t xml:space="preserve">В 2024 году продолжил работу официальный сайт музея, на котором систематически размещается информация о работе музея, материалы, связанные с историей края, юбилейными датами, известными людьми; в разделе «Новости» размещено </w:t>
      </w:r>
      <w:r w:rsidRPr="00711453">
        <w:rPr>
          <w:rFonts w:ascii="Times New Roman" w:eastAsia="Times New Roman" w:hAnsi="Times New Roman" w:cs="Times New Roman"/>
          <w:bCs/>
          <w:iCs/>
          <w:sz w:val="28"/>
          <w:szCs w:val="28"/>
        </w:rPr>
        <w:t xml:space="preserve">93 материала краеведческого характера. </w:t>
      </w:r>
    </w:p>
    <w:p w:rsidR="00A56C88" w:rsidRPr="00711453" w:rsidRDefault="00A56C88" w:rsidP="009068B0">
      <w:pPr>
        <w:tabs>
          <w:tab w:val="left" w:pos="540"/>
        </w:tabs>
        <w:spacing w:after="0" w:line="240" w:lineRule="auto"/>
        <w:ind w:firstLine="709"/>
        <w:jc w:val="both"/>
        <w:rPr>
          <w:rFonts w:ascii="Times New Roman" w:eastAsia="Times New Roman" w:hAnsi="Times New Roman" w:cs="Times New Roman"/>
          <w:sz w:val="28"/>
          <w:szCs w:val="28"/>
        </w:rPr>
      </w:pPr>
      <w:r w:rsidRPr="00711453">
        <w:rPr>
          <w:rFonts w:ascii="Times New Roman" w:eastAsia="Times New Roman" w:hAnsi="Times New Roman" w:cs="Times New Roman"/>
          <w:sz w:val="28"/>
          <w:szCs w:val="28"/>
        </w:rPr>
        <w:t>По данным портала «</w:t>
      </w:r>
      <w:r w:rsidRPr="00711453">
        <w:rPr>
          <w:rFonts w:ascii="Times New Roman" w:eastAsia="Times New Roman" w:hAnsi="Times New Roman" w:cs="Times New Roman"/>
          <w:sz w:val="28"/>
          <w:szCs w:val="28"/>
          <w:lang w:val="en-US"/>
        </w:rPr>
        <w:t>PRO</w:t>
      </w:r>
      <w:r w:rsidRPr="00711453">
        <w:rPr>
          <w:rFonts w:ascii="Times New Roman" w:eastAsia="Times New Roman" w:hAnsi="Times New Roman" w:cs="Times New Roman"/>
          <w:sz w:val="28"/>
          <w:szCs w:val="28"/>
        </w:rPr>
        <w:t>.</w:t>
      </w:r>
      <w:proofErr w:type="spellStart"/>
      <w:r w:rsidRPr="00711453">
        <w:rPr>
          <w:rFonts w:ascii="Times New Roman" w:eastAsia="Times New Roman" w:hAnsi="Times New Roman" w:cs="Times New Roman"/>
          <w:sz w:val="28"/>
          <w:szCs w:val="28"/>
        </w:rPr>
        <w:t>Культура.РФ</w:t>
      </w:r>
      <w:proofErr w:type="spellEnd"/>
      <w:r w:rsidRPr="00711453">
        <w:rPr>
          <w:rFonts w:ascii="Times New Roman" w:eastAsia="Times New Roman" w:hAnsi="Times New Roman" w:cs="Times New Roman"/>
          <w:sz w:val="28"/>
          <w:szCs w:val="28"/>
        </w:rPr>
        <w:t>», число просмотров материалов музейного сайта составило 14 907.</w:t>
      </w:r>
    </w:p>
    <w:p w:rsidR="00A56C88" w:rsidRPr="00711453" w:rsidRDefault="00EE2163" w:rsidP="009068B0">
      <w:pPr>
        <w:tabs>
          <w:tab w:val="left" w:pos="54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w:t>
      </w:r>
      <w:r w:rsidR="00A56C88" w:rsidRPr="00711453">
        <w:rPr>
          <w:rFonts w:ascii="Times New Roman" w:eastAsia="Times New Roman" w:hAnsi="Times New Roman" w:cs="Times New Roman"/>
          <w:color w:val="000000"/>
          <w:sz w:val="28"/>
          <w:szCs w:val="28"/>
        </w:rPr>
        <w:t xml:space="preserve"> сообществе музея в </w:t>
      </w:r>
      <w:proofErr w:type="spellStart"/>
      <w:r w:rsidR="00A56C88" w:rsidRPr="00711453">
        <w:rPr>
          <w:rFonts w:ascii="Times New Roman" w:eastAsia="Times New Roman" w:hAnsi="Times New Roman" w:cs="Times New Roman"/>
          <w:color w:val="000000"/>
          <w:sz w:val="28"/>
          <w:szCs w:val="28"/>
        </w:rPr>
        <w:t>ВКонтакте</w:t>
      </w:r>
      <w:proofErr w:type="spellEnd"/>
      <w:r w:rsidR="00A56C88" w:rsidRPr="00711453">
        <w:rPr>
          <w:rFonts w:ascii="Times New Roman" w:eastAsia="Times New Roman" w:hAnsi="Times New Roman" w:cs="Times New Roman"/>
          <w:color w:val="000000"/>
          <w:sz w:val="28"/>
          <w:szCs w:val="28"/>
        </w:rPr>
        <w:t xml:space="preserve"> также размещались материалы о деятельности учреждения, об известных </w:t>
      </w:r>
      <w:proofErr w:type="spellStart"/>
      <w:r w:rsidR="00A56C88" w:rsidRPr="00711453">
        <w:rPr>
          <w:rFonts w:ascii="Times New Roman" w:eastAsia="Times New Roman" w:hAnsi="Times New Roman" w:cs="Times New Roman"/>
          <w:color w:val="000000"/>
          <w:sz w:val="28"/>
          <w:szCs w:val="28"/>
        </w:rPr>
        <w:t>дорогобужанах</w:t>
      </w:r>
      <w:proofErr w:type="spellEnd"/>
      <w:r w:rsidR="00A56C88" w:rsidRPr="00711453">
        <w:rPr>
          <w:rFonts w:ascii="Times New Roman" w:eastAsia="Times New Roman" w:hAnsi="Times New Roman" w:cs="Times New Roman"/>
          <w:color w:val="000000"/>
          <w:sz w:val="28"/>
          <w:szCs w:val="28"/>
        </w:rPr>
        <w:t xml:space="preserve"> и памятных датах и событиях</w:t>
      </w:r>
      <w:r w:rsidR="00A56C88" w:rsidRPr="00711453">
        <w:rPr>
          <w:rFonts w:ascii="Times New Roman" w:eastAsia="Times New Roman" w:hAnsi="Times New Roman" w:cs="Times New Roman"/>
          <w:sz w:val="28"/>
          <w:szCs w:val="28"/>
        </w:rPr>
        <w:t xml:space="preserve">. </w:t>
      </w:r>
      <w:r w:rsidRPr="00711453">
        <w:rPr>
          <w:rFonts w:ascii="Times New Roman" w:eastAsia="Times New Roman" w:hAnsi="Times New Roman" w:cs="Times New Roman"/>
          <w:iCs/>
          <w:sz w:val="28"/>
          <w:szCs w:val="28"/>
        </w:rPr>
        <w:t>29 материалов</w:t>
      </w:r>
      <w:r>
        <w:rPr>
          <w:rFonts w:ascii="Times New Roman" w:eastAsia="Times New Roman" w:hAnsi="Times New Roman" w:cs="Times New Roman"/>
          <w:iCs/>
          <w:sz w:val="28"/>
          <w:szCs w:val="28"/>
        </w:rPr>
        <w:t xml:space="preserve"> было опубликовано в газете «Край Дорогобужский».</w:t>
      </w:r>
    </w:p>
    <w:p w:rsidR="00A56C88" w:rsidRPr="00711453" w:rsidRDefault="00A56C88" w:rsidP="009068B0">
      <w:pPr>
        <w:tabs>
          <w:tab w:val="left" w:pos="540"/>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1453">
        <w:rPr>
          <w:rFonts w:ascii="Times New Roman" w:eastAsia="Times New Roman" w:hAnsi="Times New Roman" w:cs="Times New Roman"/>
          <w:sz w:val="28"/>
          <w:szCs w:val="28"/>
        </w:rPr>
        <w:t xml:space="preserve">За 2024 год в музей поступило 16 экспонатов, что позволило увеличить общий объем музейного фонда до </w:t>
      </w:r>
      <w:r w:rsidRPr="00711453">
        <w:rPr>
          <w:rFonts w:ascii="Times New Roman" w:eastAsia="Times New Roman" w:hAnsi="Times New Roman" w:cs="Times New Roman"/>
          <w:noProof/>
          <w:sz w:val="28"/>
          <w:szCs w:val="28"/>
        </w:rPr>
        <w:t>3 677</w:t>
      </w:r>
      <w:r w:rsidRPr="00711453">
        <w:rPr>
          <w:rFonts w:ascii="Times New Roman" w:eastAsia="Times New Roman" w:hAnsi="Times New Roman" w:cs="Times New Roman"/>
          <w:noProof/>
          <w:color w:val="FF0000"/>
          <w:sz w:val="28"/>
          <w:szCs w:val="28"/>
        </w:rPr>
        <w:t xml:space="preserve"> </w:t>
      </w:r>
      <w:r w:rsidRPr="00711453">
        <w:rPr>
          <w:rFonts w:ascii="Times New Roman" w:eastAsia="Times New Roman" w:hAnsi="Times New Roman" w:cs="Times New Roman"/>
          <w:sz w:val="28"/>
          <w:szCs w:val="28"/>
        </w:rPr>
        <w:t>ед</w:t>
      </w:r>
      <w:r w:rsidR="00EE2163">
        <w:rPr>
          <w:rFonts w:ascii="Times New Roman" w:eastAsia="Times New Roman" w:hAnsi="Times New Roman" w:cs="Times New Roman"/>
          <w:sz w:val="28"/>
          <w:szCs w:val="28"/>
        </w:rPr>
        <w:t>иниц</w:t>
      </w:r>
      <w:r w:rsidRPr="00711453">
        <w:rPr>
          <w:rFonts w:ascii="Times New Roman" w:eastAsia="Times New Roman" w:hAnsi="Times New Roman" w:cs="Times New Roman"/>
          <w:sz w:val="28"/>
          <w:szCs w:val="28"/>
        </w:rPr>
        <w:t xml:space="preserve"> хранения, в том числе основной фонд составляет 2 851 ед</w:t>
      </w:r>
      <w:r w:rsidR="00EE2163">
        <w:rPr>
          <w:rFonts w:ascii="Times New Roman" w:eastAsia="Times New Roman" w:hAnsi="Times New Roman" w:cs="Times New Roman"/>
          <w:sz w:val="28"/>
          <w:szCs w:val="28"/>
        </w:rPr>
        <w:t>иниц</w:t>
      </w:r>
      <w:r w:rsidRPr="00711453">
        <w:rPr>
          <w:rFonts w:ascii="Times New Roman" w:eastAsia="Times New Roman" w:hAnsi="Times New Roman" w:cs="Times New Roman"/>
          <w:sz w:val="28"/>
          <w:szCs w:val="28"/>
        </w:rPr>
        <w:t xml:space="preserve"> хранения, научно-вспомогательный фонд – 826 ед</w:t>
      </w:r>
      <w:r w:rsidR="00EE2163">
        <w:rPr>
          <w:rFonts w:ascii="Times New Roman" w:eastAsia="Times New Roman" w:hAnsi="Times New Roman" w:cs="Times New Roman"/>
          <w:sz w:val="28"/>
          <w:szCs w:val="28"/>
        </w:rPr>
        <w:t>иниц</w:t>
      </w:r>
      <w:r w:rsidRPr="00711453">
        <w:rPr>
          <w:rFonts w:ascii="Times New Roman" w:eastAsia="Times New Roman" w:hAnsi="Times New Roman" w:cs="Times New Roman"/>
          <w:sz w:val="28"/>
          <w:szCs w:val="28"/>
        </w:rPr>
        <w:t xml:space="preserve"> хранения. </w:t>
      </w:r>
    </w:p>
    <w:p w:rsidR="00A56C88" w:rsidRPr="00711453" w:rsidRDefault="00A56C88" w:rsidP="009068B0">
      <w:pPr>
        <w:tabs>
          <w:tab w:val="left" w:pos="540"/>
        </w:tabs>
        <w:spacing w:after="0" w:line="240" w:lineRule="auto"/>
        <w:ind w:firstLine="709"/>
        <w:jc w:val="both"/>
        <w:rPr>
          <w:rFonts w:ascii="Times New Roman" w:eastAsia="Times New Roman" w:hAnsi="Times New Roman" w:cs="Times New Roman"/>
          <w:sz w:val="28"/>
          <w:szCs w:val="28"/>
        </w:rPr>
      </w:pPr>
      <w:r w:rsidRPr="00711453">
        <w:rPr>
          <w:rFonts w:ascii="Times New Roman" w:eastAsia="Times New Roman" w:hAnsi="Times New Roman" w:cs="Times New Roman"/>
          <w:sz w:val="28"/>
          <w:szCs w:val="28"/>
        </w:rPr>
        <w:t xml:space="preserve">В 2024 году внесено в Государственный каталог Музейного фонда Российской Федерации и зарегистрировано 299 предметов. Всего на 01.01.2025 г. в </w:t>
      </w:r>
      <w:proofErr w:type="spellStart"/>
      <w:r w:rsidRPr="00711453">
        <w:rPr>
          <w:rFonts w:ascii="Times New Roman" w:eastAsia="Times New Roman" w:hAnsi="Times New Roman" w:cs="Times New Roman"/>
          <w:sz w:val="28"/>
          <w:szCs w:val="28"/>
        </w:rPr>
        <w:t>Госкаталог</w:t>
      </w:r>
      <w:proofErr w:type="spellEnd"/>
      <w:r w:rsidRPr="00711453">
        <w:rPr>
          <w:rFonts w:ascii="Times New Roman" w:eastAsia="Times New Roman" w:hAnsi="Times New Roman" w:cs="Times New Roman"/>
          <w:sz w:val="28"/>
          <w:szCs w:val="28"/>
        </w:rPr>
        <w:t xml:space="preserve"> внесено 2 596 предметов, </w:t>
      </w:r>
      <w:r w:rsidRPr="00711453">
        <w:rPr>
          <w:rFonts w:ascii="Times New Roman" w:eastAsia="Times New Roman" w:hAnsi="Times New Roman" w:cs="Times New Roman"/>
          <w:color w:val="000000"/>
          <w:sz w:val="28"/>
          <w:szCs w:val="28"/>
        </w:rPr>
        <w:t>что составляет 91% от количества предметов основного фонда музея</w:t>
      </w:r>
      <w:r w:rsidRPr="00711453">
        <w:rPr>
          <w:rFonts w:ascii="Times New Roman" w:eastAsia="Times New Roman" w:hAnsi="Times New Roman" w:cs="Times New Roman"/>
          <w:sz w:val="28"/>
          <w:szCs w:val="28"/>
        </w:rPr>
        <w:t>.</w:t>
      </w:r>
    </w:p>
    <w:p w:rsidR="00A56C88" w:rsidRPr="00711453" w:rsidRDefault="00A56C88" w:rsidP="009068B0">
      <w:pPr>
        <w:spacing w:after="0" w:line="240" w:lineRule="auto"/>
        <w:ind w:firstLine="709"/>
        <w:jc w:val="both"/>
        <w:rPr>
          <w:rFonts w:ascii="Times New Roman" w:eastAsia="Times New Roman" w:hAnsi="Times New Roman" w:cs="Times New Roman"/>
          <w:sz w:val="28"/>
          <w:szCs w:val="28"/>
        </w:rPr>
      </w:pPr>
      <w:r w:rsidRPr="00711453">
        <w:rPr>
          <w:rFonts w:ascii="Times New Roman" w:eastAsia="Times New Roman" w:hAnsi="Times New Roman" w:cs="Times New Roman"/>
          <w:sz w:val="28"/>
          <w:szCs w:val="28"/>
        </w:rPr>
        <w:t xml:space="preserve">Одним из основных направлений деятельности Дорогобужского историко-краеведческого музея в 2024 году была и остаётся </w:t>
      </w:r>
      <w:r w:rsidRPr="00711453">
        <w:rPr>
          <w:rFonts w:ascii="Times New Roman" w:eastAsia="Times New Roman" w:hAnsi="Times New Roman" w:cs="Times New Roman"/>
          <w:iCs/>
          <w:sz w:val="28"/>
          <w:szCs w:val="28"/>
        </w:rPr>
        <w:t>работа со школьниками и студентами.</w:t>
      </w:r>
      <w:r w:rsidRPr="00711453">
        <w:rPr>
          <w:rFonts w:ascii="Times New Roman" w:eastAsia="Times New Roman" w:hAnsi="Times New Roman" w:cs="Times New Roman"/>
          <w:sz w:val="28"/>
          <w:szCs w:val="28"/>
        </w:rPr>
        <w:t xml:space="preserve"> Основная задача </w:t>
      </w:r>
      <w:r w:rsidR="00EE2163">
        <w:rPr>
          <w:rFonts w:ascii="Times New Roman" w:eastAsia="Times New Roman" w:hAnsi="Times New Roman" w:cs="Times New Roman"/>
          <w:sz w:val="28"/>
          <w:szCs w:val="28"/>
        </w:rPr>
        <w:t>–</w:t>
      </w:r>
      <w:r w:rsidRPr="00711453">
        <w:rPr>
          <w:rFonts w:ascii="Times New Roman" w:eastAsia="Times New Roman" w:hAnsi="Times New Roman" w:cs="Times New Roman"/>
          <w:sz w:val="28"/>
          <w:szCs w:val="28"/>
        </w:rPr>
        <w:t xml:space="preserve"> патриотическое воспитание подрастающего поколения на основе традиций, культуры, примеров героизма, ратных и трудовых подвигов наших земляков. Богатый краеведческий материал дал широкие возможности для выполнения данной задачи.</w:t>
      </w:r>
    </w:p>
    <w:p w:rsidR="00EE2163" w:rsidRDefault="00A56C88" w:rsidP="009068B0">
      <w:pPr>
        <w:spacing w:after="0" w:line="240" w:lineRule="auto"/>
        <w:ind w:firstLine="709"/>
        <w:jc w:val="both"/>
        <w:rPr>
          <w:rFonts w:ascii="Times New Roman" w:eastAsia="Times New Roman" w:hAnsi="Times New Roman" w:cs="Times New Roman"/>
          <w:sz w:val="28"/>
          <w:szCs w:val="28"/>
        </w:rPr>
      </w:pPr>
      <w:r w:rsidRPr="00711453">
        <w:rPr>
          <w:rFonts w:ascii="Times New Roman" w:eastAsia="Times New Roman" w:hAnsi="Times New Roman" w:cs="Times New Roman"/>
          <w:sz w:val="28"/>
          <w:szCs w:val="28"/>
        </w:rPr>
        <w:t xml:space="preserve">В 2024 году музей провёл 128 экскурсий для школьников в музее, 37 экскурсий по улицам города и на Валу Победы, 12 выездных экскурсий (дворянская усадьба Алексино, Болдин монастырь). </w:t>
      </w:r>
    </w:p>
    <w:p w:rsidR="00A56C88" w:rsidRPr="00711453" w:rsidRDefault="00A56C88" w:rsidP="009068B0">
      <w:pPr>
        <w:shd w:val="clear" w:color="auto" w:fill="FFFFFF"/>
        <w:spacing w:after="0" w:line="240" w:lineRule="auto"/>
        <w:ind w:firstLine="709"/>
        <w:jc w:val="both"/>
        <w:rPr>
          <w:rFonts w:ascii="Times New Roman" w:eastAsia="Times New Roman" w:hAnsi="Times New Roman" w:cs="Times New Roman"/>
          <w:sz w:val="28"/>
          <w:szCs w:val="28"/>
        </w:rPr>
      </w:pPr>
      <w:r w:rsidRPr="00711453">
        <w:rPr>
          <w:rFonts w:ascii="Times New Roman" w:eastAsia="Times New Roman" w:hAnsi="Times New Roman" w:cs="Times New Roman"/>
          <w:sz w:val="28"/>
          <w:szCs w:val="28"/>
        </w:rPr>
        <w:lastRenderedPageBreak/>
        <w:t xml:space="preserve">Общее количество проведенных в 2024 году экскурсий составило 305, в их число входят не только платные экскурсии, но и экскурсии, проведенные на безвозмездной основе, в том числе по выставкам более 100 экскурсий. </w:t>
      </w:r>
    </w:p>
    <w:p w:rsidR="00A56C88" w:rsidRPr="00711453" w:rsidRDefault="00A56C88" w:rsidP="009068B0">
      <w:pPr>
        <w:tabs>
          <w:tab w:val="left" w:pos="540"/>
        </w:tabs>
        <w:spacing w:after="0" w:line="240" w:lineRule="auto"/>
        <w:ind w:firstLine="709"/>
        <w:jc w:val="both"/>
        <w:rPr>
          <w:rFonts w:ascii="Times New Roman" w:eastAsia="Times New Roman" w:hAnsi="Times New Roman" w:cs="Times New Roman"/>
          <w:sz w:val="28"/>
          <w:szCs w:val="28"/>
        </w:rPr>
      </w:pPr>
      <w:r w:rsidRPr="00711453">
        <w:rPr>
          <w:rFonts w:ascii="Times New Roman" w:eastAsia="Times New Roman" w:hAnsi="Times New Roman" w:cs="Times New Roman"/>
          <w:sz w:val="28"/>
          <w:szCs w:val="28"/>
        </w:rPr>
        <w:t>В течение года сотрудниками музея проводились различные мероприятия: заседания Клуба любителей Дорогобужской старины, уроки памяти, уроки краеведения, исторические квесты – всего проведено 32 мероприятия.</w:t>
      </w:r>
    </w:p>
    <w:p w:rsidR="00A56C88" w:rsidRPr="00711453" w:rsidRDefault="00EE2163" w:rsidP="009068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A56C88" w:rsidRPr="00711453">
        <w:rPr>
          <w:rFonts w:ascii="Times New Roman" w:hAnsi="Times New Roman" w:cs="Times New Roman"/>
          <w:sz w:val="28"/>
          <w:szCs w:val="28"/>
        </w:rPr>
        <w:t xml:space="preserve">роводился один из наиболее массовых праздников, приуроченный к Международному дню музеев, </w:t>
      </w:r>
      <w:r>
        <w:rPr>
          <w:rFonts w:ascii="Times New Roman" w:hAnsi="Times New Roman" w:cs="Times New Roman"/>
          <w:sz w:val="28"/>
          <w:szCs w:val="28"/>
        </w:rPr>
        <w:t xml:space="preserve">– </w:t>
      </w:r>
      <w:r w:rsidR="00A56C88" w:rsidRPr="00711453">
        <w:rPr>
          <w:rFonts w:ascii="Times New Roman" w:hAnsi="Times New Roman" w:cs="Times New Roman"/>
          <w:sz w:val="28"/>
          <w:szCs w:val="28"/>
        </w:rPr>
        <w:t xml:space="preserve">акция «Ночь музеев». </w:t>
      </w:r>
    </w:p>
    <w:p w:rsidR="00A56C88" w:rsidRPr="00711453" w:rsidRDefault="00A56C88" w:rsidP="009068B0">
      <w:pPr>
        <w:spacing w:after="0" w:line="240" w:lineRule="auto"/>
        <w:ind w:firstLine="709"/>
        <w:jc w:val="both"/>
        <w:rPr>
          <w:rFonts w:ascii="Times New Roman" w:eastAsia="Times New Roman" w:hAnsi="Times New Roman" w:cs="Times New Roman"/>
          <w:sz w:val="28"/>
          <w:szCs w:val="28"/>
        </w:rPr>
      </w:pPr>
      <w:r w:rsidRPr="00711453">
        <w:rPr>
          <w:rFonts w:ascii="Times New Roman" w:eastAsia="Times New Roman" w:hAnsi="Times New Roman" w:cs="Times New Roman"/>
          <w:color w:val="000000"/>
          <w:sz w:val="28"/>
          <w:szCs w:val="28"/>
        </w:rPr>
        <w:t xml:space="preserve">В 2024 году продолжена совместная работа с </w:t>
      </w:r>
      <w:r w:rsidRPr="00711453">
        <w:rPr>
          <w:rFonts w:ascii="Times New Roman" w:eastAsia="Times New Roman" w:hAnsi="Times New Roman" w:cs="Times New Roman"/>
          <w:iCs/>
          <w:color w:val="000000"/>
          <w:sz w:val="28"/>
          <w:szCs w:val="28"/>
        </w:rPr>
        <w:t>Клубом золотого возраста, районным Советом ветеранов, школами, библиотеками района, учреждениями дополнительного образования.</w:t>
      </w:r>
      <w:r w:rsidRPr="00711453">
        <w:rPr>
          <w:rFonts w:ascii="Times New Roman" w:eastAsia="Times New Roman" w:hAnsi="Times New Roman" w:cs="Times New Roman"/>
          <w:sz w:val="28"/>
          <w:szCs w:val="28"/>
        </w:rPr>
        <w:t xml:space="preserve"> </w:t>
      </w:r>
    </w:p>
    <w:p w:rsidR="00A56C88" w:rsidRPr="00711453" w:rsidRDefault="00A56C88" w:rsidP="009068B0">
      <w:pPr>
        <w:spacing w:after="0" w:line="240" w:lineRule="auto"/>
        <w:ind w:firstLine="709"/>
        <w:jc w:val="both"/>
        <w:rPr>
          <w:rFonts w:ascii="Times New Roman" w:eastAsia="Times New Roman" w:hAnsi="Times New Roman" w:cs="Times New Roman"/>
          <w:sz w:val="28"/>
          <w:szCs w:val="28"/>
        </w:rPr>
      </w:pPr>
      <w:r w:rsidRPr="00711453">
        <w:rPr>
          <w:rFonts w:ascii="Times New Roman" w:eastAsia="Times New Roman" w:hAnsi="Times New Roman" w:cs="Times New Roman"/>
          <w:sz w:val="28"/>
          <w:szCs w:val="28"/>
        </w:rPr>
        <w:t>Выставки посетило более 3 600 человек.</w:t>
      </w:r>
    </w:p>
    <w:p w:rsidR="00486B15" w:rsidRDefault="00A56C88" w:rsidP="009068B0">
      <w:pPr>
        <w:tabs>
          <w:tab w:val="left" w:pos="540"/>
        </w:tabs>
        <w:spacing w:after="0" w:line="240" w:lineRule="auto"/>
        <w:ind w:firstLine="709"/>
        <w:jc w:val="both"/>
        <w:rPr>
          <w:rFonts w:ascii="Times New Roman" w:eastAsia="Times New Roman" w:hAnsi="Times New Roman" w:cs="Times New Roman"/>
          <w:sz w:val="28"/>
          <w:szCs w:val="28"/>
        </w:rPr>
      </w:pPr>
      <w:r w:rsidRPr="00711453">
        <w:rPr>
          <w:rFonts w:ascii="Times New Roman" w:eastAsia="Times New Roman" w:hAnsi="Times New Roman" w:cs="Times New Roman"/>
          <w:sz w:val="28"/>
          <w:szCs w:val="28"/>
        </w:rPr>
        <w:t>Общее число посещений (музейной экспозиции, выставок в музее и вне его, экскурсий, массовых и культурно-образовательных мероприятий) в 2024 году составило 15 524 человека.</w:t>
      </w:r>
    </w:p>
    <w:p w:rsidR="00A56C88" w:rsidRPr="00D04BDF" w:rsidRDefault="00A56C88" w:rsidP="009068B0">
      <w:pPr>
        <w:tabs>
          <w:tab w:val="left" w:pos="540"/>
        </w:tabs>
        <w:spacing w:after="0" w:line="240" w:lineRule="auto"/>
        <w:ind w:firstLine="709"/>
        <w:rPr>
          <w:rFonts w:ascii="Times New Roman" w:hAnsi="Times New Roman" w:cs="Times New Roman"/>
          <w:color w:val="FF0000"/>
        </w:rPr>
      </w:pPr>
    </w:p>
    <w:p w:rsidR="00A56C88" w:rsidRDefault="00A56C88" w:rsidP="009068B0">
      <w:pPr>
        <w:spacing w:after="0" w:line="240" w:lineRule="auto"/>
        <w:ind w:firstLine="709"/>
        <w:jc w:val="center"/>
        <w:rPr>
          <w:rFonts w:ascii="Times New Roman" w:hAnsi="Times New Roman" w:cs="Times New Roman"/>
          <w:b/>
          <w:sz w:val="28"/>
          <w:szCs w:val="28"/>
        </w:rPr>
      </w:pPr>
      <w:r w:rsidRPr="00B95316">
        <w:rPr>
          <w:rFonts w:ascii="Times New Roman" w:hAnsi="Times New Roman" w:cs="Times New Roman"/>
          <w:b/>
          <w:sz w:val="28"/>
          <w:szCs w:val="28"/>
        </w:rPr>
        <w:t>Укрепление материально-технической базы</w:t>
      </w:r>
    </w:p>
    <w:p w:rsidR="00096537" w:rsidRPr="00B95316" w:rsidRDefault="00096537" w:rsidP="009068B0">
      <w:pPr>
        <w:spacing w:after="0" w:line="240" w:lineRule="auto"/>
        <w:ind w:firstLine="709"/>
        <w:jc w:val="center"/>
        <w:rPr>
          <w:rFonts w:ascii="Times New Roman" w:hAnsi="Times New Roman" w:cs="Times New Roman"/>
          <w:b/>
          <w:bCs/>
          <w:sz w:val="28"/>
          <w:szCs w:val="28"/>
        </w:rPr>
      </w:pPr>
    </w:p>
    <w:p w:rsidR="00E22D89" w:rsidRDefault="00E22D89" w:rsidP="009068B0">
      <w:pPr>
        <w:spacing w:after="0" w:line="240" w:lineRule="auto"/>
        <w:ind w:firstLine="709"/>
        <w:jc w:val="both"/>
        <w:rPr>
          <w:rFonts w:ascii="Times New Roman" w:hAnsi="Times New Roman"/>
          <w:b/>
          <w:bCs/>
          <w:i/>
          <w:iCs/>
          <w:sz w:val="28"/>
          <w:szCs w:val="28"/>
        </w:rPr>
      </w:pPr>
      <w:r>
        <w:rPr>
          <w:rFonts w:ascii="Times New Roman" w:hAnsi="Times New Roman"/>
          <w:b/>
          <w:bCs/>
          <w:i/>
          <w:iCs/>
          <w:sz w:val="28"/>
          <w:szCs w:val="28"/>
        </w:rPr>
        <w:t>МБУДО «ДШИ»</w:t>
      </w:r>
    </w:p>
    <w:p w:rsidR="00A56C88" w:rsidRDefault="00E22D89" w:rsidP="009068B0">
      <w:pPr>
        <w:spacing w:after="0" w:line="240" w:lineRule="auto"/>
        <w:ind w:firstLine="709"/>
        <w:jc w:val="both"/>
        <w:rPr>
          <w:rFonts w:ascii="Times New Roman" w:hAnsi="Times New Roman"/>
          <w:sz w:val="28"/>
          <w:szCs w:val="28"/>
        </w:rPr>
      </w:pPr>
      <w:r>
        <w:rPr>
          <w:rFonts w:ascii="Times New Roman" w:hAnsi="Times New Roman"/>
          <w:bCs/>
          <w:iCs/>
          <w:sz w:val="28"/>
          <w:szCs w:val="28"/>
        </w:rPr>
        <w:t>В</w:t>
      </w:r>
      <w:r w:rsidR="00EE2163" w:rsidRPr="00EE2163">
        <w:rPr>
          <w:rFonts w:ascii="Times New Roman" w:hAnsi="Times New Roman"/>
          <w:bCs/>
          <w:iCs/>
          <w:sz w:val="28"/>
          <w:szCs w:val="28"/>
        </w:rPr>
        <w:t xml:space="preserve"> </w:t>
      </w:r>
      <w:r w:rsidR="00EE2163">
        <w:rPr>
          <w:rFonts w:ascii="Times New Roman" w:hAnsi="Times New Roman"/>
          <w:bCs/>
          <w:iCs/>
          <w:sz w:val="28"/>
          <w:szCs w:val="28"/>
        </w:rPr>
        <w:t xml:space="preserve">рамках реализации </w:t>
      </w:r>
      <w:r w:rsidR="00EE2163">
        <w:rPr>
          <w:rFonts w:ascii="Times New Roman" w:hAnsi="Times New Roman"/>
          <w:sz w:val="28"/>
          <w:szCs w:val="28"/>
        </w:rPr>
        <w:t>Н</w:t>
      </w:r>
      <w:r w:rsidR="00EE2163" w:rsidRPr="007C2204">
        <w:rPr>
          <w:rFonts w:ascii="Times New Roman" w:hAnsi="Times New Roman"/>
          <w:sz w:val="28"/>
          <w:szCs w:val="28"/>
        </w:rPr>
        <w:t>ационально</w:t>
      </w:r>
      <w:r w:rsidR="00EE2163">
        <w:rPr>
          <w:rFonts w:ascii="Times New Roman" w:hAnsi="Times New Roman"/>
          <w:sz w:val="28"/>
          <w:szCs w:val="28"/>
        </w:rPr>
        <w:t>го</w:t>
      </w:r>
      <w:r w:rsidR="00EE2163" w:rsidRPr="007C2204">
        <w:rPr>
          <w:rFonts w:ascii="Times New Roman" w:hAnsi="Times New Roman"/>
          <w:sz w:val="28"/>
          <w:szCs w:val="28"/>
        </w:rPr>
        <w:t xml:space="preserve"> проект</w:t>
      </w:r>
      <w:r w:rsidR="00EE2163">
        <w:rPr>
          <w:rFonts w:ascii="Times New Roman" w:hAnsi="Times New Roman"/>
          <w:sz w:val="28"/>
          <w:szCs w:val="28"/>
        </w:rPr>
        <w:t>а</w:t>
      </w:r>
      <w:r w:rsidR="00EE2163" w:rsidRPr="007C2204">
        <w:rPr>
          <w:rFonts w:ascii="Times New Roman" w:hAnsi="Times New Roman"/>
          <w:sz w:val="28"/>
          <w:szCs w:val="28"/>
        </w:rPr>
        <w:t xml:space="preserve"> </w:t>
      </w:r>
      <w:r w:rsidR="00EE2163">
        <w:rPr>
          <w:rFonts w:ascii="Times New Roman" w:hAnsi="Times New Roman"/>
          <w:sz w:val="28"/>
          <w:szCs w:val="28"/>
        </w:rPr>
        <w:t>«</w:t>
      </w:r>
      <w:r w:rsidR="00EE2163" w:rsidRPr="007C2204">
        <w:rPr>
          <w:rFonts w:ascii="Times New Roman" w:hAnsi="Times New Roman"/>
          <w:sz w:val="28"/>
          <w:szCs w:val="28"/>
        </w:rPr>
        <w:t>Культура</w:t>
      </w:r>
      <w:r w:rsidR="00EE2163">
        <w:rPr>
          <w:rFonts w:ascii="Times New Roman" w:hAnsi="Times New Roman"/>
          <w:sz w:val="28"/>
          <w:szCs w:val="28"/>
        </w:rPr>
        <w:t>»</w:t>
      </w:r>
      <w:r>
        <w:rPr>
          <w:rFonts w:ascii="Times New Roman" w:hAnsi="Times New Roman"/>
          <w:sz w:val="28"/>
          <w:szCs w:val="28"/>
        </w:rPr>
        <w:t xml:space="preserve"> выполнен </w:t>
      </w:r>
      <w:r w:rsidR="00A56C88" w:rsidRPr="00EE2163">
        <w:rPr>
          <w:rFonts w:ascii="Times New Roman" w:hAnsi="Times New Roman"/>
          <w:sz w:val="28"/>
          <w:szCs w:val="28"/>
        </w:rPr>
        <w:t>к</w:t>
      </w:r>
      <w:r w:rsidR="00A56C88">
        <w:rPr>
          <w:rFonts w:ascii="Times New Roman" w:hAnsi="Times New Roman"/>
          <w:sz w:val="28"/>
          <w:szCs w:val="28"/>
        </w:rPr>
        <w:t>апитальный</w:t>
      </w:r>
      <w:r>
        <w:rPr>
          <w:rFonts w:ascii="Times New Roman" w:hAnsi="Times New Roman"/>
          <w:sz w:val="28"/>
          <w:szCs w:val="28"/>
        </w:rPr>
        <w:t xml:space="preserve"> здания ДШИ</w:t>
      </w:r>
      <w:r w:rsidR="00A56C88" w:rsidRPr="007C2204">
        <w:rPr>
          <w:rFonts w:ascii="Times New Roman" w:hAnsi="Times New Roman"/>
          <w:sz w:val="28"/>
          <w:szCs w:val="28"/>
        </w:rPr>
        <w:t xml:space="preserve"> по улице Ленина </w:t>
      </w:r>
      <w:r>
        <w:rPr>
          <w:rFonts w:ascii="Times New Roman" w:hAnsi="Times New Roman"/>
          <w:sz w:val="28"/>
          <w:szCs w:val="28"/>
        </w:rPr>
        <w:t xml:space="preserve">в п. Верхнеднепровский на общую сумму 10,4 </w:t>
      </w:r>
      <w:r w:rsidR="00A56C88" w:rsidRPr="007C2204">
        <w:rPr>
          <w:rFonts w:ascii="Times New Roman" w:hAnsi="Times New Roman"/>
          <w:sz w:val="28"/>
          <w:szCs w:val="28"/>
        </w:rPr>
        <w:t xml:space="preserve">млн. руб. В ходе ремонта были проведены масштабные работы по обновлению и модернизации всех помещений школы. Заменены отопительная система, электрика, окна и двери, полы, постелен линолеум, выровнены и окрашены стены, смонтирован новый потолок с современными светодиодными светильниками. Снаружи школу украсил вентилируемый фасад и яркая вывеска. </w:t>
      </w:r>
    </w:p>
    <w:p w:rsidR="00A56C88" w:rsidRDefault="00A56C88" w:rsidP="009068B0">
      <w:pPr>
        <w:spacing w:after="0" w:line="240" w:lineRule="auto"/>
        <w:ind w:firstLine="709"/>
        <w:jc w:val="both"/>
        <w:rPr>
          <w:rFonts w:ascii="Times New Roman" w:hAnsi="Times New Roman"/>
          <w:sz w:val="28"/>
          <w:szCs w:val="28"/>
        </w:rPr>
      </w:pPr>
      <w:r w:rsidRPr="007C2204">
        <w:rPr>
          <w:rFonts w:ascii="Times New Roman" w:hAnsi="Times New Roman"/>
          <w:sz w:val="28"/>
          <w:szCs w:val="28"/>
        </w:rPr>
        <w:t>Средства в размере 1</w:t>
      </w:r>
      <w:r w:rsidR="002A75E4">
        <w:rPr>
          <w:rFonts w:ascii="Times New Roman" w:hAnsi="Times New Roman"/>
          <w:sz w:val="28"/>
          <w:szCs w:val="28"/>
        </w:rPr>
        <w:t> </w:t>
      </w:r>
      <w:r w:rsidRPr="007C2204">
        <w:rPr>
          <w:rFonts w:ascii="Times New Roman" w:hAnsi="Times New Roman"/>
          <w:sz w:val="28"/>
          <w:szCs w:val="28"/>
        </w:rPr>
        <w:t>000</w:t>
      </w:r>
      <w:r w:rsidR="002A75E4">
        <w:rPr>
          <w:rFonts w:ascii="Times New Roman" w:hAnsi="Times New Roman"/>
          <w:sz w:val="28"/>
          <w:szCs w:val="28"/>
        </w:rPr>
        <w:t xml:space="preserve"> тыс.</w:t>
      </w:r>
      <w:r w:rsidRPr="007C2204">
        <w:rPr>
          <w:rFonts w:ascii="Times New Roman" w:hAnsi="Times New Roman"/>
          <w:sz w:val="28"/>
          <w:szCs w:val="28"/>
        </w:rPr>
        <w:t xml:space="preserve"> рублей на проведение работ по строительному контролю, установку пожарной сигнализации, новые жалюзи, новый пандус были выделены из </w:t>
      </w:r>
      <w:r w:rsidR="002A75E4">
        <w:rPr>
          <w:rFonts w:ascii="Times New Roman" w:hAnsi="Times New Roman"/>
          <w:sz w:val="28"/>
          <w:szCs w:val="28"/>
        </w:rPr>
        <w:t xml:space="preserve">местного </w:t>
      </w:r>
      <w:r w:rsidRPr="007C2204">
        <w:rPr>
          <w:rFonts w:ascii="Times New Roman" w:hAnsi="Times New Roman"/>
          <w:sz w:val="28"/>
          <w:szCs w:val="28"/>
        </w:rPr>
        <w:t>бюджета</w:t>
      </w:r>
      <w:r>
        <w:rPr>
          <w:rFonts w:ascii="Times New Roman" w:hAnsi="Times New Roman"/>
          <w:sz w:val="28"/>
          <w:szCs w:val="28"/>
        </w:rPr>
        <w:t>.</w:t>
      </w:r>
    </w:p>
    <w:p w:rsidR="00A56C88" w:rsidRDefault="00A56C88" w:rsidP="009068B0">
      <w:pPr>
        <w:spacing w:after="0" w:line="240" w:lineRule="auto"/>
        <w:ind w:firstLine="709"/>
        <w:jc w:val="both"/>
        <w:rPr>
          <w:rFonts w:ascii="Times New Roman" w:hAnsi="Times New Roman"/>
          <w:sz w:val="28"/>
          <w:szCs w:val="28"/>
        </w:rPr>
      </w:pPr>
      <w:r>
        <w:rPr>
          <w:rFonts w:ascii="Times New Roman" w:hAnsi="Times New Roman"/>
          <w:sz w:val="28"/>
          <w:szCs w:val="28"/>
        </w:rPr>
        <w:t>С</w:t>
      </w:r>
      <w:r w:rsidRPr="007C2204">
        <w:rPr>
          <w:rFonts w:ascii="Times New Roman" w:hAnsi="Times New Roman"/>
          <w:sz w:val="28"/>
          <w:szCs w:val="28"/>
        </w:rPr>
        <w:t xml:space="preserve">понсорскую помощь в сумме 200 </w:t>
      </w:r>
      <w:r w:rsidR="002A75E4">
        <w:rPr>
          <w:rFonts w:ascii="Times New Roman" w:hAnsi="Times New Roman"/>
          <w:sz w:val="28"/>
          <w:szCs w:val="28"/>
        </w:rPr>
        <w:t xml:space="preserve">тыс. </w:t>
      </w:r>
      <w:r w:rsidRPr="007C2204">
        <w:rPr>
          <w:rFonts w:ascii="Times New Roman" w:hAnsi="Times New Roman"/>
          <w:sz w:val="28"/>
          <w:szCs w:val="28"/>
        </w:rPr>
        <w:t>рублей на ремонт лестничного пролета оказало ПАО «Дорогобуж»</w:t>
      </w:r>
      <w:r>
        <w:rPr>
          <w:rFonts w:ascii="Times New Roman" w:hAnsi="Times New Roman"/>
          <w:sz w:val="28"/>
          <w:szCs w:val="28"/>
        </w:rPr>
        <w:t>.</w:t>
      </w:r>
    </w:p>
    <w:p w:rsidR="00A56C88" w:rsidRDefault="00A56C88" w:rsidP="009068B0">
      <w:pPr>
        <w:spacing w:after="0" w:line="240" w:lineRule="auto"/>
        <w:ind w:firstLine="709"/>
        <w:jc w:val="both"/>
        <w:rPr>
          <w:rFonts w:ascii="Times New Roman" w:hAnsi="Times New Roman"/>
          <w:sz w:val="28"/>
          <w:szCs w:val="28"/>
        </w:rPr>
      </w:pPr>
      <w:r>
        <w:rPr>
          <w:rFonts w:ascii="Times New Roman" w:hAnsi="Times New Roman"/>
          <w:sz w:val="28"/>
          <w:szCs w:val="28"/>
        </w:rPr>
        <w:t>Д</w:t>
      </w:r>
      <w:r w:rsidRPr="007C2204">
        <w:rPr>
          <w:rFonts w:ascii="Times New Roman" w:hAnsi="Times New Roman"/>
          <w:sz w:val="28"/>
          <w:szCs w:val="28"/>
        </w:rPr>
        <w:t xml:space="preserve">епутат Смоленской областной Думы Игорь </w:t>
      </w:r>
      <w:proofErr w:type="spellStart"/>
      <w:r w:rsidRPr="007C2204">
        <w:rPr>
          <w:rFonts w:ascii="Times New Roman" w:hAnsi="Times New Roman"/>
          <w:sz w:val="28"/>
          <w:szCs w:val="28"/>
        </w:rPr>
        <w:t>Гулицкий</w:t>
      </w:r>
      <w:proofErr w:type="spellEnd"/>
      <w:r w:rsidRPr="007C2204">
        <w:rPr>
          <w:rFonts w:ascii="Times New Roman" w:hAnsi="Times New Roman"/>
          <w:sz w:val="28"/>
          <w:szCs w:val="28"/>
        </w:rPr>
        <w:t xml:space="preserve"> выделил 100 </w:t>
      </w:r>
      <w:r w:rsidR="002A75E4">
        <w:rPr>
          <w:rFonts w:ascii="Times New Roman" w:hAnsi="Times New Roman"/>
          <w:sz w:val="28"/>
          <w:szCs w:val="28"/>
        </w:rPr>
        <w:t>тыс.</w:t>
      </w:r>
      <w:r w:rsidRPr="007C2204">
        <w:rPr>
          <w:rFonts w:ascii="Times New Roman" w:hAnsi="Times New Roman"/>
          <w:sz w:val="28"/>
          <w:szCs w:val="28"/>
        </w:rPr>
        <w:t xml:space="preserve"> рублей на покупку новой мебели.</w:t>
      </w:r>
    </w:p>
    <w:p w:rsidR="002A75E4" w:rsidRDefault="00A56C88" w:rsidP="009068B0">
      <w:pPr>
        <w:spacing w:after="0" w:line="240" w:lineRule="auto"/>
        <w:ind w:firstLine="709"/>
        <w:jc w:val="both"/>
        <w:rPr>
          <w:rFonts w:ascii="Times New Roman" w:hAnsi="Times New Roman"/>
          <w:sz w:val="28"/>
          <w:szCs w:val="28"/>
        </w:rPr>
      </w:pPr>
      <w:r>
        <w:rPr>
          <w:rFonts w:ascii="Times New Roman" w:hAnsi="Times New Roman"/>
          <w:sz w:val="28"/>
          <w:szCs w:val="28"/>
        </w:rPr>
        <w:t>Р</w:t>
      </w:r>
      <w:r w:rsidRPr="00EE7B7B">
        <w:rPr>
          <w:rFonts w:ascii="Times New Roman" w:hAnsi="Times New Roman"/>
          <w:sz w:val="28"/>
          <w:szCs w:val="28"/>
        </w:rPr>
        <w:t xml:space="preserve">емонт кровли </w:t>
      </w:r>
      <w:r w:rsidR="002A75E4">
        <w:rPr>
          <w:rFonts w:ascii="Times New Roman" w:hAnsi="Times New Roman"/>
          <w:sz w:val="28"/>
          <w:szCs w:val="28"/>
        </w:rPr>
        <w:t xml:space="preserve">здания </w:t>
      </w:r>
      <w:r>
        <w:rPr>
          <w:rFonts w:ascii="Times New Roman" w:hAnsi="Times New Roman"/>
          <w:sz w:val="28"/>
          <w:szCs w:val="28"/>
        </w:rPr>
        <w:t>по адресу</w:t>
      </w:r>
      <w:r w:rsidR="002A75E4">
        <w:rPr>
          <w:rFonts w:ascii="Times New Roman" w:hAnsi="Times New Roman"/>
          <w:sz w:val="28"/>
          <w:szCs w:val="28"/>
        </w:rPr>
        <w:t>:</w:t>
      </w:r>
      <w:r>
        <w:rPr>
          <w:rFonts w:ascii="Times New Roman" w:hAnsi="Times New Roman"/>
          <w:sz w:val="28"/>
          <w:szCs w:val="28"/>
        </w:rPr>
        <w:t xml:space="preserve"> </w:t>
      </w:r>
      <w:proofErr w:type="spellStart"/>
      <w:r>
        <w:rPr>
          <w:rFonts w:ascii="Times New Roman" w:hAnsi="Times New Roman"/>
          <w:sz w:val="28"/>
          <w:szCs w:val="28"/>
        </w:rPr>
        <w:t>пгт</w:t>
      </w:r>
      <w:proofErr w:type="spellEnd"/>
      <w:r>
        <w:rPr>
          <w:rFonts w:ascii="Times New Roman" w:hAnsi="Times New Roman"/>
          <w:sz w:val="28"/>
          <w:szCs w:val="28"/>
        </w:rPr>
        <w:t xml:space="preserve">. Верхнеднепровский, </w:t>
      </w:r>
      <w:r w:rsidR="002A75E4">
        <w:rPr>
          <w:rFonts w:ascii="Times New Roman" w:hAnsi="Times New Roman"/>
          <w:sz w:val="28"/>
          <w:szCs w:val="28"/>
        </w:rPr>
        <w:t>ул. Комсомольская д.34 –</w:t>
      </w:r>
      <w:r>
        <w:rPr>
          <w:rFonts w:ascii="Times New Roman" w:hAnsi="Times New Roman"/>
          <w:sz w:val="28"/>
          <w:szCs w:val="28"/>
        </w:rPr>
        <w:t xml:space="preserve"> выполнен за счёт</w:t>
      </w:r>
      <w:r w:rsidRPr="00EE7B7B">
        <w:rPr>
          <w:rFonts w:ascii="Times New Roman" w:hAnsi="Times New Roman"/>
          <w:sz w:val="28"/>
          <w:szCs w:val="28"/>
        </w:rPr>
        <w:t xml:space="preserve"> средств резервного </w:t>
      </w:r>
      <w:r>
        <w:rPr>
          <w:rFonts w:ascii="Times New Roman" w:hAnsi="Times New Roman"/>
          <w:sz w:val="28"/>
          <w:szCs w:val="28"/>
        </w:rPr>
        <w:t xml:space="preserve">фонда Правительства </w:t>
      </w:r>
      <w:r w:rsidRPr="00EE7B7B">
        <w:rPr>
          <w:rFonts w:ascii="Times New Roman" w:hAnsi="Times New Roman"/>
          <w:sz w:val="28"/>
          <w:szCs w:val="28"/>
        </w:rPr>
        <w:t xml:space="preserve">Смоленской области </w:t>
      </w:r>
      <w:r>
        <w:rPr>
          <w:rFonts w:ascii="Times New Roman" w:hAnsi="Times New Roman"/>
          <w:sz w:val="28"/>
          <w:szCs w:val="28"/>
        </w:rPr>
        <w:t>–</w:t>
      </w:r>
      <w:r w:rsidRPr="00EE7B7B">
        <w:rPr>
          <w:rFonts w:ascii="Times New Roman" w:hAnsi="Times New Roman"/>
          <w:sz w:val="28"/>
          <w:szCs w:val="28"/>
        </w:rPr>
        <w:t xml:space="preserve"> 3</w:t>
      </w:r>
      <w:r w:rsidR="002A75E4">
        <w:rPr>
          <w:rFonts w:ascii="Times New Roman" w:hAnsi="Times New Roman"/>
          <w:sz w:val="28"/>
          <w:szCs w:val="28"/>
        </w:rPr>
        <w:t> </w:t>
      </w:r>
      <w:r w:rsidRPr="00EE7B7B">
        <w:rPr>
          <w:rFonts w:ascii="Times New Roman" w:hAnsi="Times New Roman"/>
          <w:sz w:val="28"/>
          <w:szCs w:val="28"/>
        </w:rPr>
        <w:t>489</w:t>
      </w:r>
      <w:r w:rsidR="002A75E4">
        <w:rPr>
          <w:rFonts w:ascii="Times New Roman" w:hAnsi="Times New Roman"/>
          <w:sz w:val="28"/>
          <w:szCs w:val="28"/>
        </w:rPr>
        <w:t>,</w:t>
      </w:r>
      <w:r>
        <w:rPr>
          <w:rFonts w:ascii="Times New Roman" w:hAnsi="Times New Roman"/>
          <w:sz w:val="28"/>
          <w:szCs w:val="28"/>
        </w:rPr>
        <w:t xml:space="preserve"> </w:t>
      </w:r>
      <w:r w:rsidRPr="00EE7B7B">
        <w:rPr>
          <w:rFonts w:ascii="Times New Roman" w:hAnsi="Times New Roman"/>
          <w:sz w:val="28"/>
          <w:szCs w:val="28"/>
        </w:rPr>
        <w:t>33</w:t>
      </w:r>
      <w:r w:rsidR="002A75E4">
        <w:rPr>
          <w:rFonts w:ascii="Times New Roman" w:hAnsi="Times New Roman"/>
          <w:sz w:val="28"/>
          <w:szCs w:val="28"/>
        </w:rPr>
        <w:t xml:space="preserve"> тыс.</w:t>
      </w:r>
      <w:r w:rsidRPr="00EE7B7B">
        <w:rPr>
          <w:rFonts w:ascii="Times New Roman" w:hAnsi="Times New Roman"/>
          <w:sz w:val="28"/>
          <w:szCs w:val="28"/>
        </w:rPr>
        <w:t xml:space="preserve"> рубл</w:t>
      </w:r>
      <w:r w:rsidR="002A75E4">
        <w:rPr>
          <w:rFonts w:ascii="Times New Roman" w:hAnsi="Times New Roman"/>
          <w:sz w:val="28"/>
          <w:szCs w:val="28"/>
        </w:rPr>
        <w:t>ей</w:t>
      </w:r>
      <w:r>
        <w:rPr>
          <w:rFonts w:ascii="Times New Roman" w:hAnsi="Times New Roman"/>
          <w:sz w:val="28"/>
          <w:szCs w:val="28"/>
        </w:rPr>
        <w:t xml:space="preserve"> и </w:t>
      </w:r>
      <w:proofErr w:type="spellStart"/>
      <w:r w:rsidRPr="00EE7B7B">
        <w:rPr>
          <w:rFonts w:ascii="Times New Roman" w:hAnsi="Times New Roman"/>
          <w:sz w:val="28"/>
          <w:szCs w:val="28"/>
        </w:rPr>
        <w:t>софинансировани</w:t>
      </w:r>
      <w:r>
        <w:rPr>
          <w:rFonts w:ascii="Times New Roman" w:hAnsi="Times New Roman"/>
          <w:sz w:val="28"/>
          <w:szCs w:val="28"/>
        </w:rPr>
        <w:t>я</w:t>
      </w:r>
      <w:proofErr w:type="spellEnd"/>
      <w:r w:rsidRPr="00EE7B7B">
        <w:rPr>
          <w:rFonts w:ascii="Times New Roman" w:hAnsi="Times New Roman"/>
          <w:sz w:val="28"/>
          <w:szCs w:val="28"/>
        </w:rPr>
        <w:t xml:space="preserve"> из средств муниципального образования </w:t>
      </w:r>
      <w:r w:rsidR="002A75E4">
        <w:rPr>
          <w:rFonts w:ascii="Times New Roman" w:hAnsi="Times New Roman"/>
          <w:sz w:val="28"/>
          <w:szCs w:val="28"/>
        </w:rPr>
        <w:t>–</w:t>
      </w:r>
      <w:r w:rsidRPr="00EE7B7B">
        <w:rPr>
          <w:rFonts w:ascii="Times New Roman" w:hAnsi="Times New Roman"/>
          <w:sz w:val="28"/>
          <w:szCs w:val="28"/>
        </w:rPr>
        <w:t xml:space="preserve"> 183</w:t>
      </w:r>
      <w:r w:rsidR="002A75E4">
        <w:rPr>
          <w:rFonts w:ascii="Times New Roman" w:hAnsi="Times New Roman"/>
          <w:sz w:val="28"/>
          <w:szCs w:val="28"/>
        </w:rPr>
        <w:t>,</w:t>
      </w:r>
      <w:r w:rsidRPr="00EE7B7B">
        <w:rPr>
          <w:rFonts w:ascii="Times New Roman" w:hAnsi="Times New Roman"/>
          <w:sz w:val="28"/>
          <w:szCs w:val="28"/>
        </w:rPr>
        <w:t xml:space="preserve"> 6</w:t>
      </w:r>
      <w:r w:rsidR="002A75E4">
        <w:rPr>
          <w:rFonts w:ascii="Times New Roman" w:hAnsi="Times New Roman"/>
          <w:sz w:val="28"/>
          <w:szCs w:val="28"/>
        </w:rPr>
        <w:t>5 тыс.</w:t>
      </w:r>
      <w:r w:rsidRPr="00EE7B7B">
        <w:rPr>
          <w:rFonts w:ascii="Times New Roman" w:hAnsi="Times New Roman"/>
          <w:sz w:val="28"/>
          <w:szCs w:val="28"/>
        </w:rPr>
        <w:t xml:space="preserve"> рублей.</w:t>
      </w:r>
      <w:r>
        <w:rPr>
          <w:rFonts w:ascii="Times New Roman" w:hAnsi="Times New Roman"/>
          <w:sz w:val="28"/>
          <w:szCs w:val="28"/>
        </w:rPr>
        <w:t xml:space="preserve"> </w:t>
      </w:r>
    </w:p>
    <w:p w:rsidR="002A75E4" w:rsidRDefault="00A56C88" w:rsidP="009068B0">
      <w:pPr>
        <w:spacing w:after="0" w:line="240" w:lineRule="auto"/>
        <w:ind w:firstLine="709"/>
        <w:jc w:val="both"/>
        <w:rPr>
          <w:rFonts w:ascii="Times New Roman" w:hAnsi="Times New Roman"/>
          <w:b/>
          <w:bCs/>
          <w:i/>
          <w:iCs/>
          <w:sz w:val="28"/>
          <w:szCs w:val="28"/>
        </w:rPr>
      </w:pPr>
      <w:r w:rsidRPr="00006677">
        <w:rPr>
          <w:rFonts w:ascii="Times New Roman" w:hAnsi="Times New Roman"/>
          <w:b/>
          <w:bCs/>
          <w:i/>
          <w:iCs/>
          <w:sz w:val="28"/>
          <w:szCs w:val="28"/>
        </w:rPr>
        <w:t>Дорогобужский районн</w:t>
      </w:r>
      <w:r w:rsidR="002A75E4">
        <w:rPr>
          <w:rFonts w:ascii="Times New Roman" w:hAnsi="Times New Roman"/>
          <w:b/>
          <w:bCs/>
          <w:i/>
          <w:iCs/>
          <w:sz w:val="28"/>
          <w:szCs w:val="28"/>
        </w:rPr>
        <w:t>ый историко-краеведческий музей</w:t>
      </w:r>
    </w:p>
    <w:p w:rsidR="00A56C88" w:rsidRPr="00006677" w:rsidRDefault="002A75E4" w:rsidP="009068B0">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w:t>
      </w:r>
      <w:r w:rsidR="00A56C88" w:rsidRPr="00006677">
        <w:rPr>
          <w:rFonts w:ascii="Times New Roman" w:eastAsia="Times New Roman" w:hAnsi="Times New Roman"/>
          <w:sz w:val="28"/>
          <w:szCs w:val="28"/>
        </w:rPr>
        <w:t xml:space="preserve"> 2024 году под музей передано здание, занимаемое прежде отделом Федерального казначейства, на 2025 год запланирован его капитальный ремонт. </w:t>
      </w:r>
    </w:p>
    <w:p w:rsidR="002A75E4" w:rsidRDefault="00A56C88" w:rsidP="009068B0">
      <w:pPr>
        <w:spacing w:after="0" w:line="240" w:lineRule="auto"/>
        <w:ind w:firstLine="709"/>
        <w:contextualSpacing/>
        <w:jc w:val="both"/>
        <w:rPr>
          <w:rFonts w:ascii="Times New Roman" w:hAnsi="Times New Roman"/>
          <w:b/>
          <w:i/>
          <w:sz w:val="28"/>
          <w:szCs w:val="28"/>
        </w:rPr>
      </w:pPr>
      <w:r w:rsidRPr="001B0FC0">
        <w:rPr>
          <w:rFonts w:ascii="Times New Roman" w:hAnsi="Times New Roman"/>
          <w:b/>
          <w:i/>
          <w:sz w:val="28"/>
          <w:szCs w:val="28"/>
        </w:rPr>
        <w:t>МБУК «Дорогобужская МЦБС»</w:t>
      </w:r>
    </w:p>
    <w:p w:rsidR="002A432C" w:rsidRDefault="00A56C88" w:rsidP="009068B0">
      <w:pPr>
        <w:spacing w:after="0" w:line="240" w:lineRule="auto"/>
        <w:ind w:firstLine="709"/>
        <w:contextualSpacing/>
        <w:jc w:val="both"/>
        <w:rPr>
          <w:rFonts w:ascii="Times New Roman" w:hAnsi="Times New Roman"/>
          <w:bCs/>
          <w:iCs/>
          <w:sz w:val="28"/>
          <w:szCs w:val="28"/>
        </w:rPr>
      </w:pPr>
      <w:r>
        <w:rPr>
          <w:rFonts w:ascii="Times New Roman" w:hAnsi="Times New Roman"/>
          <w:b/>
          <w:i/>
          <w:sz w:val="28"/>
          <w:szCs w:val="28"/>
        </w:rPr>
        <w:t xml:space="preserve"> </w:t>
      </w:r>
      <w:r w:rsidR="002A75E4">
        <w:rPr>
          <w:rFonts w:ascii="Times New Roman" w:hAnsi="Times New Roman"/>
          <w:bCs/>
          <w:iCs/>
          <w:sz w:val="28"/>
          <w:szCs w:val="28"/>
        </w:rPr>
        <w:t>Благодаря финансовой поддержке депутатов</w:t>
      </w:r>
      <w:r w:rsidR="002A75E4" w:rsidRPr="00815F48">
        <w:rPr>
          <w:rFonts w:ascii="Times New Roman" w:hAnsi="Times New Roman"/>
          <w:bCs/>
          <w:iCs/>
          <w:sz w:val="28"/>
          <w:szCs w:val="28"/>
        </w:rPr>
        <w:t xml:space="preserve"> Смоленской областной Думы от партии «Единая Россия» </w:t>
      </w:r>
      <w:proofErr w:type="spellStart"/>
      <w:r w:rsidR="002A75E4">
        <w:rPr>
          <w:rFonts w:ascii="Times New Roman" w:hAnsi="Times New Roman"/>
          <w:bCs/>
          <w:iCs/>
          <w:sz w:val="28"/>
          <w:szCs w:val="28"/>
        </w:rPr>
        <w:t>Гулицкого</w:t>
      </w:r>
      <w:proofErr w:type="spellEnd"/>
      <w:r w:rsidR="002A75E4">
        <w:rPr>
          <w:rFonts w:ascii="Times New Roman" w:hAnsi="Times New Roman"/>
          <w:bCs/>
          <w:iCs/>
          <w:sz w:val="28"/>
          <w:szCs w:val="28"/>
        </w:rPr>
        <w:t xml:space="preserve"> И.В.</w:t>
      </w:r>
      <w:r w:rsidR="002A432C">
        <w:rPr>
          <w:rFonts w:ascii="Times New Roman" w:hAnsi="Times New Roman"/>
          <w:bCs/>
          <w:iCs/>
          <w:sz w:val="28"/>
          <w:szCs w:val="28"/>
        </w:rPr>
        <w:t xml:space="preserve">, </w:t>
      </w:r>
      <w:proofErr w:type="spellStart"/>
      <w:r w:rsidR="002A75E4" w:rsidRPr="00815F48">
        <w:rPr>
          <w:rFonts w:ascii="Times New Roman" w:hAnsi="Times New Roman"/>
          <w:bCs/>
          <w:iCs/>
          <w:sz w:val="28"/>
          <w:szCs w:val="28"/>
        </w:rPr>
        <w:t>Гераськов</w:t>
      </w:r>
      <w:r w:rsidR="002A75E4">
        <w:rPr>
          <w:rFonts w:ascii="Times New Roman" w:hAnsi="Times New Roman"/>
          <w:bCs/>
          <w:iCs/>
          <w:sz w:val="28"/>
          <w:szCs w:val="28"/>
        </w:rPr>
        <w:t>ой</w:t>
      </w:r>
      <w:proofErr w:type="spellEnd"/>
      <w:r w:rsidR="002A75E4">
        <w:rPr>
          <w:rFonts w:ascii="Times New Roman" w:hAnsi="Times New Roman"/>
          <w:bCs/>
          <w:iCs/>
          <w:sz w:val="28"/>
          <w:szCs w:val="28"/>
        </w:rPr>
        <w:t xml:space="preserve"> </w:t>
      </w:r>
      <w:r w:rsidR="002A432C">
        <w:rPr>
          <w:rFonts w:ascii="Times New Roman" w:hAnsi="Times New Roman"/>
          <w:bCs/>
          <w:iCs/>
          <w:sz w:val="28"/>
          <w:szCs w:val="28"/>
        </w:rPr>
        <w:t xml:space="preserve">Е.Н. </w:t>
      </w:r>
      <w:r w:rsidR="002A75E4">
        <w:rPr>
          <w:rFonts w:ascii="Times New Roman" w:hAnsi="Times New Roman"/>
          <w:bCs/>
          <w:iCs/>
          <w:sz w:val="28"/>
          <w:szCs w:val="28"/>
        </w:rPr>
        <w:t xml:space="preserve">в </w:t>
      </w:r>
      <w:r w:rsidR="002A432C" w:rsidRPr="007F100B">
        <w:rPr>
          <w:rFonts w:ascii="Times New Roman" w:hAnsi="Times New Roman"/>
          <w:bCs/>
          <w:iCs/>
          <w:sz w:val="28"/>
          <w:szCs w:val="28"/>
        </w:rPr>
        <w:t>Центральную районную библиотеку</w:t>
      </w:r>
      <w:r w:rsidR="002A432C">
        <w:rPr>
          <w:rFonts w:ascii="Times New Roman" w:hAnsi="Times New Roman"/>
          <w:bCs/>
          <w:iCs/>
          <w:sz w:val="28"/>
          <w:szCs w:val="28"/>
        </w:rPr>
        <w:t xml:space="preserve"> приобретен компьютер, в </w:t>
      </w:r>
      <w:proofErr w:type="spellStart"/>
      <w:r w:rsidR="002A75E4">
        <w:rPr>
          <w:rFonts w:ascii="Times New Roman" w:hAnsi="Times New Roman"/>
          <w:bCs/>
          <w:iCs/>
          <w:sz w:val="28"/>
          <w:szCs w:val="28"/>
        </w:rPr>
        <w:t>Усвятскую</w:t>
      </w:r>
      <w:proofErr w:type="spellEnd"/>
      <w:r w:rsidR="002A75E4">
        <w:rPr>
          <w:rFonts w:ascii="Times New Roman" w:hAnsi="Times New Roman"/>
          <w:bCs/>
          <w:iCs/>
          <w:sz w:val="28"/>
          <w:szCs w:val="28"/>
        </w:rPr>
        <w:t xml:space="preserve"> сельскую библиотеку </w:t>
      </w:r>
      <w:r w:rsidR="002A432C">
        <w:rPr>
          <w:rFonts w:ascii="Times New Roman" w:hAnsi="Times New Roman"/>
          <w:bCs/>
          <w:iCs/>
          <w:sz w:val="28"/>
          <w:szCs w:val="28"/>
        </w:rPr>
        <w:t>–</w:t>
      </w:r>
      <w:r w:rsidR="002A75E4">
        <w:rPr>
          <w:rFonts w:ascii="Times New Roman" w:hAnsi="Times New Roman"/>
          <w:bCs/>
          <w:iCs/>
          <w:sz w:val="28"/>
          <w:szCs w:val="28"/>
        </w:rPr>
        <w:t xml:space="preserve"> экран и проектор</w:t>
      </w:r>
      <w:r>
        <w:rPr>
          <w:rFonts w:ascii="Times New Roman" w:hAnsi="Times New Roman"/>
          <w:bCs/>
          <w:iCs/>
          <w:sz w:val="28"/>
          <w:szCs w:val="28"/>
        </w:rPr>
        <w:t xml:space="preserve">. </w:t>
      </w:r>
    </w:p>
    <w:p w:rsidR="00A56C88" w:rsidRDefault="002A432C" w:rsidP="009068B0">
      <w:pPr>
        <w:spacing w:after="0" w:line="240" w:lineRule="auto"/>
        <w:ind w:firstLine="709"/>
        <w:contextualSpacing/>
        <w:jc w:val="both"/>
        <w:rPr>
          <w:rFonts w:ascii="Times New Roman" w:hAnsi="Times New Roman"/>
          <w:bCs/>
          <w:iCs/>
          <w:sz w:val="28"/>
          <w:szCs w:val="28"/>
        </w:rPr>
      </w:pPr>
      <w:proofErr w:type="spellStart"/>
      <w:r>
        <w:rPr>
          <w:rFonts w:ascii="Times New Roman" w:hAnsi="Times New Roman"/>
          <w:bCs/>
          <w:iCs/>
          <w:sz w:val="28"/>
          <w:szCs w:val="28"/>
        </w:rPr>
        <w:lastRenderedPageBreak/>
        <w:t>Хозспособом</w:t>
      </w:r>
      <w:proofErr w:type="spellEnd"/>
      <w:r w:rsidR="00A56C88">
        <w:rPr>
          <w:rFonts w:ascii="Times New Roman" w:hAnsi="Times New Roman"/>
          <w:bCs/>
          <w:iCs/>
          <w:sz w:val="28"/>
          <w:szCs w:val="28"/>
        </w:rPr>
        <w:t xml:space="preserve"> отремонтировано крыльцо в </w:t>
      </w:r>
      <w:proofErr w:type="spellStart"/>
      <w:r w:rsidR="00A56C88">
        <w:rPr>
          <w:rFonts w:ascii="Times New Roman" w:hAnsi="Times New Roman"/>
          <w:bCs/>
          <w:iCs/>
          <w:sz w:val="28"/>
          <w:szCs w:val="28"/>
        </w:rPr>
        <w:t>Слойковской</w:t>
      </w:r>
      <w:proofErr w:type="spellEnd"/>
      <w:r w:rsidR="00A56C88">
        <w:rPr>
          <w:rFonts w:ascii="Times New Roman" w:hAnsi="Times New Roman"/>
          <w:bCs/>
          <w:iCs/>
          <w:sz w:val="28"/>
          <w:szCs w:val="28"/>
        </w:rPr>
        <w:t xml:space="preserve"> сельской библиотек</w:t>
      </w:r>
      <w:r>
        <w:rPr>
          <w:rFonts w:ascii="Times New Roman" w:hAnsi="Times New Roman"/>
          <w:bCs/>
          <w:iCs/>
          <w:sz w:val="28"/>
          <w:szCs w:val="28"/>
        </w:rPr>
        <w:t>е</w:t>
      </w:r>
      <w:r w:rsidR="00A56C88">
        <w:rPr>
          <w:rFonts w:ascii="Times New Roman" w:hAnsi="Times New Roman"/>
          <w:bCs/>
          <w:iCs/>
          <w:sz w:val="28"/>
          <w:szCs w:val="28"/>
        </w:rPr>
        <w:t>, устроен навес над входом.</w:t>
      </w:r>
    </w:p>
    <w:p w:rsidR="002A432C" w:rsidRDefault="00A56C88" w:rsidP="009068B0">
      <w:pPr>
        <w:spacing w:after="0" w:line="240" w:lineRule="auto"/>
        <w:ind w:firstLine="709"/>
        <w:contextualSpacing/>
        <w:jc w:val="both"/>
        <w:rPr>
          <w:rFonts w:ascii="Times New Roman" w:hAnsi="Times New Roman"/>
          <w:bCs/>
          <w:iCs/>
          <w:sz w:val="28"/>
          <w:szCs w:val="28"/>
        </w:rPr>
      </w:pPr>
      <w:r>
        <w:rPr>
          <w:rFonts w:ascii="Times New Roman" w:hAnsi="Times New Roman"/>
          <w:bCs/>
          <w:iCs/>
          <w:sz w:val="28"/>
          <w:szCs w:val="28"/>
        </w:rPr>
        <w:t xml:space="preserve">Приобретено 990 экземпляров печатных изданий (книг) детской, художественной и классической литературы. </w:t>
      </w:r>
    </w:p>
    <w:p w:rsidR="00A56C88" w:rsidRDefault="00A56C88" w:rsidP="009068B0">
      <w:pPr>
        <w:spacing w:after="0" w:line="240" w:lineRule="auto"/>
        <w:ind w:firstLine="709"/>
        <w:contextualSpacing/>
        <w:jc w:val="both"/>
        <w:rPr>
          <w:rFonts w:ascii="Times New Roman" w:hAnsi="Times New Roman"/>
          <w:bCs/>
          <w:iCs/>
          <w:sz w:val="28"/>
          <w:szCs w:val="28"/>
        </w:rPr>
      </w:pPr>
      <w:r>
        <w:rPr>
          <w:rFonts w:ascii="Times New Roman" w:hAnsi="Times New Roman"/>
          <w:bCs/>
          <w:iCs/>
          <w:sz w:val="28"/>
          <w:szCs w:val="28"/>
        </w:rPr>
        <w:t>В Верхнеднепровскую городс</w:t>
      </w:r>
      <w:r w:rsidR="002A432C">
        <w:rPr>
          <w:rFonts w:ascii="Times New Roman" w:hAnsi="Times New Roman"/>
          <w:bCs/>
          <w:iCs/>
          <w:sz w:val="28"/>
          <w:szCs w:val="28"/>
        </w:rPr>
        <w:t>кую библиотеку семейного чтения</w:t>
      </w:r>
      <w:r>
        <w:rPr>
          <w:rFonts w:ascii="Times New Roman" w:hAnsi="Times New Roman"/>
          <w:bCs/>
          <w:iCs/>
          <w:sz w:val="28"/>
          <w:szCs w:val="28"/>
        </w:rPr>
        <w:t xml:space="preserve"> после капитального ремонта приобретена новая мебель: выставочные витрины, стеллажи, шкафа, кафедры, толы и стулья.</w:t>
      </w:r>
    </w:p>
    <w:p w:rsidR="00A56C88" w:rsidRDefault="00A56C88" w:rsidP="009068B0">
      <w:pPr>
        <w:spacing w:after="0" w:line="240" w:lineRule="auto"/>
        <w:ind w:firstLine="709"/>
        <w:contextualSpacing/>
        <w:jc w:val="both"/>
        <w:rPr>
          <w:rFonts w:ascii="Times New Roman" w:hAnsi="Times New Roman"/>
          <w:bCs/>
          <w:iCs/>
          <w:sz w:val="28"/>
          <w:szCs w:val="28"/>
        </w:rPr>
      </w:pPr>
      <w:r>
        <w:rPr>
          <w:rFonts w:ascii="Times New Roman" w:hAnsi="Times New Roman"/>
          <w:bCs/>
          <w:iCs/>
          <w:sz w:val="28"/>
          <w:szCs w:val="28"/>
        </w:rPr>
        <w:t>Продолжаются ремонтные работы в Дорогобужской центральной библиотек</w:t>
      </w:r>
      <w:r w:rsidR="002A432C">
        <w:rPr>
          <w:rFonts w:ascii="Times New Roman" w:hAnsi="Times New Roman"/>
          <w:bCs/>
          <w:iCs/>
          <w:sz w:val="28"/>
          <w:szCs w:val="28"/>
        </w:rPr>
        <w:t>е</w:t>
      </w:r>
      <w:r>
        <w:rPr>
          <w:rFonts w:ascii="Times New Roman" w:hAnsi="Times New Roman"/>
          <w:bCs/>
          <w:iCs/>
          <w:sz w:val="28"/>
          <w:szCs w:val="28"/>
        </w:rPr>
        <w:t>: установлено 15 современных пластиковых стеклопакетов (окон), отремонтированы крыльца и отмостка, вход в детскую библиотеку оборудован пандусом, обновлен фасад здания (вентилируемый фасад из керамогранита). Запланированы работы по устройству водопровода и септика.</w:t>
      </w:r>
    </w:p>
    <w:p w:rsidR="002A432C" w:rsidRDefault="00A56C88" w:rsidP="009068B0">
      <w:pPr>
        <w:autoSpaceDE w:val="0"/>
        <w:autoSpaceDN w:val="0"/>
        <w:adjustRightInd w:val="0"/>
        <w:spacing w:after="0" w:line="240" w:lineRule="auto"/>
        <w:ind w:firstLine="709"/>
        <w:jc w:val="both"/>
        <w:rPr>
          <w:rFonts w:ascii="Times New Roman" w:hAnsi="Times New Roman"/>
          <w:b/>
          <w:bCs/>
          <w:i/>
          <w:iCs/>
          <w:sz w:val="28"/>
          <w:szCs w:val="28"/>
        </w:rPr>
      </w:pPr>
      <w:r w:rsidRPr="00A372CF">
        <w:rPr>
          <w:rFonts w:ascii="Times New Roman" w:hAnsi="Times New Roman"/>
          <w:b/>
          <w:bCs/>
          <w:i/>
          <w:iCs/>
          <w:sz w:val="28"/>
          <w:szCs w:val="28"/>
        </w:rPr>
        <w:t>МБУК «Дорогобужская РЦКС»</w:t>
      </w:r>
    </w:p>
    <w:p w:rsidR="00A56C88" w:rsidRPr="00B627DF" w:rsidRDefault="002A432C" w:rsidP="009068B0">
      <w:pPr>
        <w:autoSpaceDE w:val="0"/>
        <w:autoSpaceDN w:val="0"/>
        <w:adjustRightInd w:val="0"/>
        <w:spacing w:after="0" w:line="240" w:lineRule="auto"/>
        <w:ind w:firstLine="709"/>
        <w:jc w:val="both"/>
        <w:rPr>
          <w:rFonts w:ascii="Times New Roman" w:eastAsia="Times New Roman" w:hAnsi="Times New Roman"/>
          <w:iCs/>
          <w:sz w:val="28"/>
          <w:szCs w:val="28"/>
        </w:rPr>
      </w:pPr>
      <w:r>
        <w:rPr>
          <w:rFonts w:ascii="Times New Roman" w:eastAsia="Times New Roman" w:hAnsi="Times New Roman"/>
          <w:iCs/>
          <w:sz w:val="28"/>
          <w:szCs w:val="28"/>
        </w:rPr>
        <w:t xml:space="preserve">В 2024 году </w:t>
      </w:r>
      <w:r w:rsidR="00A56C88" w:rsidRPr="00B627DF">
        <w:rPr>
          <w:rFonts w:ascii="Times New Roman" w:eastAsia="Times New Roman" w:hAnsi="Times New Roman"/>
          <w:iCs/>
          <w:sz w:val="28"/>
          <w:szCs w:val="28"/>
        </w:rPr>
        <w:t xml:space="preserve">приобретены следующие материально-технические средства: музыкальная аппаратура в </w:t>
      </w:r>
      <w:r w:rsidR="00A56C88">
        <w:rPr>
          <w:rFonts w:ascii="Times New Roman" w:eastAsia="Times New Roman" w:hAnsi="Times New Roman"/>
          <w:iCs/>
          <w:sz w:val="28"/>
          <w:szCs w:val="28"/>
        </w:rPr>
        <w:t>Районный дом культуры</w:t>
      </w:r>
      <w:r w:rsidR="00A56C88" w:rsidRPr="00B627DF">
        <w:rPr>
          <w:rFonts w:ascii="Times New Roman" w:eastAsia="Times New Roman" w:hAnsi="Times New Roman"/>
          <w:iCs/>
          <w:sz w:val="28"/>
          <w:szCs w:val="28"/>
        </w:rPr>
        <w:t xml:space="preserve"> и ДК «Лира»;</w:t>
      </w:r>
      <w:r w:rsidR="00A56C88">
        <w:rPr>
          <w:rFonts w:ascii="Times New Roman" w:eastAsia="Times New Roman" w:hAnsi="Times New Roman"/>
          <w:iCs/>
          <w:sz w:val="28"/>
          <w:szCs w:val="28"/>
        </w:rPr>
        <w:t xml:space="preserve"> </w:t>
      </w:r>
      <w:r w:rsidR="00A56C88" w:rsidRPr="00B627DF">
        <w:rPr>
          <w:rFonts w:ascii="Times New Roman" w:eastAsia="Times New Roman" w:hAnsi="Times New Roman"/>
          <w:iCs/>
          <w:sz w:val="28"/>
          <w:szCs w:val="28"/>
        </w:rPr>
        <w:t xml:space="preserve">банкетки в фойе </w:t>
      </w:r>
      <w:r w:rsidR="00A56C88">
        <w:rPr>
          <w:rFonts w:ascii="Times New Roman" w:eastAsia="Times New Roman" w:hAnsi="Times New Roman"/>
          <w:iCs/>
          <w:sz w:val="28"/>
          <w:szCs w:val="28"/>
        </w:rPr>
        <w:t>Районного дома культуры</w:t>
      </w:r>
      <w:r w:rsidR="00A56C88" w:rsidRPr="00B627DF">
        <w:rPr>
          <w:rFonts w:ascii="Times New Roman" w:eastAsia="Times New Roman" w:hAnsi="Times New Roman"/>
          <w:iCs/>
          <w:sz w:val="28"/>
          <w:szCs w:val="28"/>
        </w:rPr>
        <w:t>;</w:t>
      </w:r>
      <w:r w:rsidR="00A56C88">
        <w:rPr>
          <w:rFonts w:ascii="Times New Roman" w:eastAsia="Times New Roman" w:hAnsi="Times New Roman"/>
          <w:iCs/>
          <w:sz w:val="28"/>
          <w:szCs w:val="28"/>
        </w:rPr>
        <w:t xml:space="preserve"> </w:t>
      </w:r>
      <w:r w:rsidR="00A56C88" w:rsidRPr="00B627DF">
        <w:rPr>
          <w:rFonts w:ascii="Times New Roman" w:eastAsia="Times New Roman" w:hAnsi="Times New Roman"/>
          <w:iCs/>
          <w:sz w:val="28"/>
          <w:szCs w:val="28"/>
        </w:rPr>
        <w:t xml:space="preserve">проектор в </w:t>
      </w:r>
      <w:proofErr w:type="spellStart"/>
      <w:r w:rsidR="00A56C88" w:rsidRPr="00B627DF">
        <w:rPr>
          <w:rFonts w:ascii="Times New Roman" w:eastAsia="Times New Roman" w:hAnsi="Times New Roman"/>
          <w:iCs/>
          <w:sz w:val="28"/>
          <w:szCs w:val="28"/>
        </w:rPr>
        <w:t>Озерищенский</w:t>
      </w:r>
      <w:proofErr w:type="spellEnd"/>
      <w:r w:rsidR="00A56C88" w:rsidRPr="00B627DF">
        <w:rPr>
          <w:rFonts w:ascii="Times New Roman" w:eastAsia="Times New Roman" w:hAnsi="Times New Roman"/>
          <w:iCs/>
          <w:sz w:val="28"/>
          <w:szCs w:val="28"/>
        </w:rPr>
        <w:t xml:space="preserve"> </w:t>
      </w:r>
      <w:r w:rsidR="00A56C88">
        <w:rPr>
          <w:rFonts w:ascii="Times New Roman" w:eastAsia="Times New Roman" w:hAnsi="Times New Roman"/>
          <w:iCs/>
          <w:sz w:val="28"/>
          <w:szCs w:val="28"/>
        </w:rPr>
        <w:t>сельский дом культуры.</w:t>
      </w:r>
    </w:p>
    <w:p w:rsidR="00A56C88" w:rsidRPr="00B627DF" w:rsidRDefault="002A432C" w:rsidP="009068B0">
      <w:pPr>
        <w:autoSpaceDE w:val="0"/>
        <w:autoSpaceDN w:val="0"/>
        <w:adjustRightInd w:val="0"/>
        <w:spacing w:after="0" w:line="240" w:lineRule="auto"/>
        <w:ind w:firstLine="709"/>
        <w:jc w:val="both"/>
        <w:rPr>
          <w:rFonts w:ascii="Times New Roman" w:eastAsia="Times New Roman" w:hAnsi="Times New Roman"/>
          <w:iCs/>
          <w:sz w:val="28"/>
          <w:szCs w:val="28"/>
        </w:rPr>
      </w:pPr>
      <w:r>
        <w:rPr>
          <w:rFonts w:ascii="Times New Roman" w:eastAsia="Times New Roman" w:hAnsi="Times New Roman"/>
          <w:iCs/>
          <w:sz w:val="28"/>
          <w:szCs w:val="28"/>
        </w:rPr>
        <w:t>За счет средств местного бюджета</w:t>
      </w:r>
      <w:r w:rsidR="00A56C88" w:rsidRPr="00B627DF">
        <w:rPr>
          <w:rFonts w:ascii="Times New Roman" w:eastAsia="Times New Roman" w:hAnsi="Times New Roman"/>
          <w:iCs/>
          <w:sz w:val="28"/>
          <w:szCs w:val="28"/>
        </w:rPr>
        <w:t xml:space="preserve"> проведены текущие ремонты в </w:t>
      </w:r>
      <w:proofErr w:type="spellStart"/>
      <w:r w:rsidR="00A56C88" w:rsidRPr="00B627DF">
        <w:rPr>
          <w:rFonts w:ascii="Times New Roman" w:eastAsia="Times New Roman" w:hAnsi="Times New Roman"/>
          <w:iCs/>
          <w:sz w:val="28"/>
          <w:szCs w:val="28"/>
        </w:rPr>
        <w:t>Слойковском</w:t>
      </w:r>
      <w:proofErr w:type="spellEnd"/>
      <w:r w:rsidR="00A56C88" w:rsidRPr="00B627DF">
        <w:rPr>
          <w:rFonts w:ascii="Times New Roman" w:eastAsia="Times New Roman" w:hAnsi="Times New Roman"/>
          <w:iCs/>
          <w:sz w:val="28"/>
          <w:szCs w:val="28"/>
        </w:rPr>
        <w:t xml:space="preserve"> СДК (ремонт кровли и стены), </w:t>
      </w:r>
      <w:proofErr w:type="spellStart"/>
      <w:r w:rsidR="00A56C88" w:rsidRPr="00B627DF">
        <w:rPr>
          <w:rFonts w:ascii="Times New Roman" w:eastAsia="Times New Roman" w:hAnsi="Times New Roman"/>
          <w:iCs/>
          <w:sz w:val="28"/>
          <w:szCs w:val="28"/>
        </w:rPr>
        <w:t>Озери</w:t>
      </w:r>
      <w:r>
        <w:rPr>
          <w:rFonts w:ascii="Times New Roman" w:eastAsia="Times New Roman" w:hAnsi="Times New Roman"/>
          <w:iCs/>
          <w:sz w:val="28"/>
          <w:szCs w:val="28"/>
        </w:rPr>
        <w:t>щ</w:t>
      </w:r>
      <w:r w:rsidR="00A56C88" w:rsidRPr="00B627DF">
        <w:rPr>
          <w:rFonts w:ascii="Times New Roman" w:eastAsia="Times New Roman" w:hAnsi="Times New Roman"/>
          <w:iCs/>
          <w:sz w:val="28"/>
          <w:szCs w:val="28"/>
        </w:rPr>
        <w:t>енском</w:t>
      </w:r>
      <w:proofErr w:type="spellEnd"/>
      <w:r w:rsidR="00A56C88" w:rsidRPr="00B627DF">
        <w:rPr>
          <w:rFonts w:ascii="Times New Roman" w:eastAsia="Times New Roman" w:hAnsi="Times New Roman"/>
          <w:iCs/>
          <w:sz w:val="28"/>
          <w:szCs w:val="28"/>
        </w:rPr>
        <w:t xml:space="preserve"> и </w:t>
      </w:r>
      <w:proofErr w:type="spellStart"/>
      <w:r w:rsidR="00A56C88" w:rsidRPr="00B627DF">
        <w:rPr>
          <w:rFonts w:ascii="Times New Roman" w:eastAsia="Times New Roman" w:hAnsi="Times New Roman"/>
          <w:iCs/>
          <w:sz w:val="28"/>
          <w:szCs w:val="28"/>
        </w:rPr>
        <w:t>Васинском</w:t>
      </w:r>
      <w:proofErr w:type="spellEnd"/>
      <w:r w:rsidR="00A56C88" w:rsidRPr="00B627DF">
        <w:rPr>
          <w:rFonts w:ascii="Times New Roman" w:eastAsia="Times New Roman" w:hAnsi="Times New Roman"/>
          <w:iCs/>
          <w:sz w:val="28"/>
          <w:szCs w:val="28"/>
        </w:rPr>
        <w:t xml:space="preserve"> СДК (ремонт кровли и косметический ремонт отдельных помещений), Фрунзенском СДК (капитальный ремонт площадки перед зданием). </w:t>
      </w:r>
    </w:p>
    <w:p w:rsidR="00A56C88" w:rsidRPr="00B627DF" w:rsidRDefault="00A56C88" w:rsidP="009068B0">
      <w:pPr>
        <w:autoSpaceDE w:val="0"/>
        <w:autoSpaceDN w:val="0"/>
        <w:adjustRightInd w:val="0"/>
        <w:spacing w:after="0" w:line="240" w:lineRule="auto"/>
        <w:ind w:firstLine="709"/>
        <w:jc w:val="both"/>
        <w:rPr>
          <w:rFonts w:ascii="Times New Roman" w:eastAsia="Times New Roman" w:hAnsi="Times New Roman"/>
          <w:sz w:val="28"/>
          <w:szCs w:val="28"/>
        </w:rPr>
      </w:pPr>
      <w:r w:rsidRPr="00B627DF">
        <w:rPr>
          <w:rFonts w:ascii="Times New Roman" w:eastAsia="Times New Roman" w:hAnsi="Times New Roman"/>
          <w:iCs/>
          <w:sz w:val="28"/>
          <w:szCs w:val="28"/>
        </w:rPr>
        <w:t>За счет средств районного бюджета приобретены яркие с</w:t>
      </w:r>
      <w:r w:rsidRPr="00B627DF">
        <w:rPr>
          <w:rFonts w:ascii="Times New Roman" w:eastAsia="Times New Roman" w:hAnsi="Times New Roman"/>
          <w:sz w:val="28"/>
          <w:szCs w:val="28"/>
        </w:rPr>
        <w:t xml:space="preserve">ценические костюмы для танцевального коллектива «Калинка» (ДК «Лира»). </w:t>
      </w:r>
    </w:p>
    <w:p w:rsidR="00A56C88" w:rsidRPr="00B627DF" w:rsidRDefault="00A56C88" w:rsidP="009068B0">
      <w:pPr>
        <w:autoSpaceDE w:val="0"/>
        <w:autoSpaceDN w:val="0"/>
        <w:adjustRightInd w:val="0"/>
        <w:spacing w:after="0" w:line="240" w:lineRule="auto"/>
        <w:ind w:firstLine="709"/>
        <w:jc w:val="both"/>
        <w:rPr>
          <w:rFonts w:ascii="Times New Roman" w:hAnsi="Times New Roman"/>
          <w:color w:val="000000"/>
          <w:sz w:val="28"/>
          <w:szCs w:val="28"/>
          <w:shd w:val="clear" w:color="auto" w:fill="FFFFFF"/>
        </w:rPr>
      </w:pPr>
      <w:r w:rsidRPr="00B627DF">
        <w:rPr>
          <w:rFonts w:ascii="Times New Roman" w:eastAsia="Times New Roman" w:hAnsi="Times New Roman"/>
          <w:sz w:val="28"/>
          <w:szCs w:val="28"/>
        </w:rPr>
        <w:t xml:space="preserve">Не остались без внимания мероприятия, связанные с обеспечением безопасности клубных учреждений МБУК «Дорогобужская РЦКС». Из бюджета района были выделены и реализованы денежные средства на </w:t>
      </w:r>
      <w:r w:rsidRPr="00B627DF">
        <w:rPr>
          <w:rFonts w:ascii="Times New Roman" w:hAnsi="Times New Roman"/>
          <w:color w:val="000000"/>
          <w:sz w:val="28"/>
          <w:szCs w:val="28"/>
          <w:shd w:val="clear" w:color="auto" w:fill="FFFFFF"/>
        </w:rPr>
        <w:t xml:space="preserve">приобретение и установку системы видеонаблюдения в РДК, ДК «Лира» и системы экстренного оповещения РДК, ДК «Лира», Фрунзенского СДК, </w:t>
      </w:r>
      <w:proofErr w:type="spellStart"/>
      <w:r w:rsidRPr="00B627DF">
        <w:rPr>
          <w:rFonts w:ascii="Times New Roman" w:hAnsi="Times New Roman"/>
          <w:color w:val="000000"/>
          <w:sz w:val="28"/>
          <w:szCs w:val="28"/>
          <w:shd w:val="clear" w:color="auto" w:fill="FFFFFF"/>
        </w:rPr>
        <w:t>Шаломиского</w:t>
      </w:r>
      <w:proofErr w:type="spellEnd"/>
      <w:r w:rsidRPr="00B627DF">
        <w:rPr>
          <w:rFonts w:ascii="Times New Roman" w:hAnsi="Times New Roman"/>
          <w:color w:val="000000"/>
          <w:sz w:val="28"/>
          <w:szCs w:val="28"/>
          <w:shd w:val="clear" w:color="auto" w:fill="FFFFFF"/>
        </w:rPr>
        <w:t xml:space="preserve"> СДК. </w:t>
      </w:r>
    </w:p>
    <w:p w:rsidR="00A56C88" w:rsidRPr="00B627DF" w:rsidRDefault="00A56C88" w:rsidP="009068B0">
      <w:pPr>
        <w:autoSpaceDE w:val="0"/>
        <w:autoSpaceDN w:val="0"/>
        <w:adjustRightInd w:val="0"/>
        <w:spacing w:after="0" w:line="240" w:lineRule="auto"/>
        <w:ind w:firstLine="709"/>
        <w:jc w:val="both"/>
        <w:rPr>
          <w:rFonts w:ascii="Times New Roman" w:eastAsia="Times New Roman" w:hAnsi="Times New Roman"/>
          <w:sz w:val="28"/>
          <w:szCs w:val="28"/>
        </w:rPr>
      </w:pPr>
      <w:r w:rsidRPr="00B627DF">
        <w:rPr>
          <w:rFonts w:ascii="Times New Roman" w:eastAsia="Times New Roman" w:hAnsi="Times New Roman"/>
          <w:sz w:val="28"/>
          <w:szCs w:val="28"/>
        </w:rPr>
        <w:t>Большую помощь в обновлении материально-технической базы в 2024 году оказал фонд Сергея Неверова «Созидание». В безвозмездное пользование фондом передано:</w:t>
      </w:r>
    </w:p>
    <w:p w:rsidR="00A56C88" w:rsidRPr="00B627DF" w:rsidRDefault="00A56C88" w:rsidP="009068B0">
      <w:pPr>
        <w:autoSpaceDE w:val="0"/>
        <w:autoSpaceDN w:val="0"/>
        <w:adjustRightInd w:val="0"/>
        <w:spacing w:after="0" w:line="240" w:lineRule="auto"/>
        <w:ind w:firstLine="709"/>
        <w:jc w:val="both"/>
        <w:rPr>
          <w:rFonts w:ascii="Times New Roman" w:eastAsia="Times New Roman" w:hAnsi="Times New Roman"/>
          <w:sz w:val="28"/>
          <w:szCs w:val="28"/>
        </w:rPr>
      </w:pPr>
      <w:r w:rsidRPr="00B627DF">
        <w:rPr>
          <w:rFonts w:ascii="Times New Roman" w:eastAsia="Times New Roman" w:hAnsi="Times New Roman"/>
          <w:sz w:val="28"/>
          <w:szCs w:val="28"/>
        </w:rPr>
        <w:t xml:space="preserve">- Фрунзенскому СДК </w:t>
      </w:r>
      <w:r w:rsidR="002A432C">
        <w:rPr>
          <w:rFonts w:ascii="Times New Roman" w:eastAsia="Times New Roman" w:hAnsi="Times New Roman"/>
          <w:sz w:val="28"/>
          <w:szCs w:val="28"/>
        </w:rPr>
        <w:t xml:space="preserve">– </w:t>
      </w:r>
      <w:r w:rsidRPr="00B627DF">
        <w:rPr>
          <w:rFonts w:ascii="Times New Roman" w:eastAsia="Times New Roman" w:hAnsi="Times New Roman"/>
          <w:sz w:val="28"/>
          <w:szCs w:val="28"/>
        </w:rPr>
        <w:t xml:space="preserve">кресла для зрительного зала и брусчатка для уличной площадки перед зданием учреждения; </w:t>
      </w:r>
    </w:p>
    <w:p w:rsidR="00A56C88" w:rsidRPr="00B627DF" w:rsidRDefault="00A56C88" w:rsidP="009068B0">
      <w:pPr>
        <w:autoSpaceDE w:val="0"/>
        <w:autoSpaceDN w:val="0"/>
        <w:adjustRightInd w:val="0"/>
        <w:spacing w:after="0" w:line="240" w:lineRule="auto"/>
        <w:ind w:firstLine="709"/>
        <w:jc w:val="both"/>
        <w:rPr>
          <w:rFonts w:ascii="Times New Roman" w:eastAsia="Times New Roman" w:hAnsi="Times New Roman"/>
          <w:iCs/>
          <w:sz w:val="28"/>
          <w:szCs w:val="28"/>
        </w:rPr>
      </w:pPr>
      <w:r w:rsidRPr="00B627DF">
        <w:rPr>
          <w:rFonts w:ascii="Times New Roman" w:eastAsia="Times New Roman" w:hAnsi="Times New Roman"/>
          <w:sz w:val="28"/>
          <w:szCs w:val="28"/>
        </w:rPr>
        <w:t xml:space="preserve">- Алексинскому СДК </w:t>
      </w:r>
      <w:r w:rsidR="002A432C">
        <w:rPr>
          <w:rFonts w:ascii="Times New Roman" w:eastAsia="Times New Roman" w:hAnsi="Times New Roman"/>
          <w:sz w:val="28"/>
          <w:szCs w:val="28"/>
        </w:rPr>
        <w:t xml:space="preserve">– </w:t>
      </w:r>
      <w:r w:rsidRPr="00B627DF">
        <w:rPr>
          <w:rFonts w:ascii="Times New Roman" w:eastAsia="Times New Roman" w:hAnsi="Times New Roman"/>
          <w:sz w:val="28"/>
          <w:szCs w:val="28"/>
        </w:rPr>
        <w:t>музыкальная аппаратура.</w:t>
      </w:r>
      <w:r w:rsidRPr="00B627DF">
        <w:rPr>
          <w:rFonts w:ascii="Times New Roman" w:eastAsia="Times New Roman" w:hAnsi="Times New Roman"/>
          <w:iCs/>
          <w:sz w:val="28"/>
          <w:szCs w:val="28"/>
        </w:rPr>
        <w:t xml:space="preserve"> </w:t>
      </w:r>
    </w:p>
    <w:p w:rsidR="00A56C88" w:rsidRPr="0060629A" w:rsidRDefault="00A56C88" w:rsidP="009068B0">
      <w:pPr>
        <w:spacing w:after="0" w:line="240" w:lineRule="auto"/>
        <w:ind w:firstLine="709"/>
        <w:jc w:val="both"/>
        <w:rPr>
          <w:rFonts w:ascii="Times New Roman" w:hAnsi="Times New Roman" w:cs="Times New Roman"/>
          <w:color w:val="FF0000"/>
          <w:sz w:val="28"/>
          <w:szCs w:val="28"/>
        </w:rPr>
      </w:pPr>
    </w:p>
    <w:p w:rsidR="00A56C88" w:rsidRPr="00D85530" w:rsidRDefault="00A56C88" w:rsidP="009068B0">
      <w:pPr>
        <w:spacing w:after="0" w:line="240" w:lineRule="auto"/>
        <w:ind w:firstLine="709"/>
        <w:jc w:val="center"/>
        <w:rPr>
          <w:rFonts w:ascii="Times New Roman" w:hAnsi="Times New Roman" w:cs="Times New Roman"/>
          <w:b/>
          <w:sz w:val="28"/>
          <w:szCs w:val="28"/>
        </w:rPr>
      </w:pPr>
      <w:r w:rsidRPr="00D40459">
        <w:rPr>
          <w:rFonts w:ascii="Times New Roman" w:hAnsi="Times New Roman" w:cs="Times New Roman"/>
          <w:b/>
          <w:sz w:val="28"/>
          <w:szCs w:val="28"/>
        </w:rPr>
        <w:t xml:space="preserve">Развитие </w:t>
      </w:r>
      <w:r w:rsidRPr="00D85530">
        <w:rPr>
          <w:rFonts w:ascii="Times New Roman" w:hAnsi="Times New Roman" w:cs="Times New Roman"/>
          <w:b/>
          <w:sz w:val="28"/>
          <w:szCs w:val="28"/>
        </w:rPr>
        <w:t>физической культуры и спорта</w:t>
      </w:r>
    </w:p>
    <w:p w:rsidR="00A56C88" w:rsidRPr="00D85530" w:rsidRDefault="00A56C88" w:rsidP="009068B0">
      <w:pPr>
        <w:spacing w:after="0" w:line="240" w:lineRule="auto"/>
        <w:ind w:firstLine="709"/>
        <w:jc w:val="center"/>
        <w:rPr>
          <w:rFonts w:ascii="Times New Roman" w:hAnsi="Times New Roman" w:cs="Times New Roman"/>
          <w:b/>
          <w:sz w:val="28"/>
          <w:szCs w:val="28"/>
        </w:rPr>
      </w:pPr>
    </w:p>
    <w:p w:rsidR="00945CAE" w:rsidRDefault="00A56C88" w:rsidP="009068B0">
      <w:pPr>
        <w:spacing w:after="0" w:line="240" w:lineRule="auto"/>
        <w:ind w:firstLine="709"/>
        <w:jc w:val="both"/>
        <w:rPr>
          <w:rFonts w:ascii="Times New Roman" w:hAnsi="Times New Roman" w:cs="Times New Roman"/>
          <w:sz w:val="28"/>
          <w:szCs w:val="28"/>
        </w:rPr>
      </w:pPr>
      <w:r w:rsidRPr="00D85530">
        <w:rPr>
          <w:rFonts w:ascii="Times New Roman" w:hAnsi="Times New Roman" w:cs="Times New Roman"/>
          <w:sz w:val="28"/>
          <w:szCs w:val="28"/>
        </w:rPr>
        <w:t xml:space="preserve">Работа по развитию физической культуры и спорта в 2024 году строилась в соответствии с Федеральным Законом «О физической культуре и спорте в Российской Федерации» и Единым календарным планом спортивно-массовых мероприятий на 2024 год. </w:t>
      </w:r>
    </w:p>
    <w:p w:rsidR="00A56C88" w:rsidRPr="00D40459" w:rsidRDefault="00945CAE" w:rsidP="009068B0">
      <w:pPr>
        <w:spacing w:after="0" w:line="240" w:lineRule="auto"/>
        <w:ind w:firstLine="709"/>
        <w:jc w:val="both"/>
        <w:rPr>
          <w:rFonts w:ascii="Times New Roman" w:hAnsi="Times New Roman" w:cs="Times New Roman"/>
          <w:sz w:val="28"/>
          <w:szCs w:val="28"/>
          <w:lang w:eastAsia="en-US" w:bidi="en-US"/>
        </w:rPr>
      </w:pPr>
      <w:r>
        <w:rPr>
          <w:rFonts w:ascii="Times New Roman" w:hAnsi="Times New Roman" w:cs="Times New Roman"/>
          <w:sz w:val="28"/>
          <w:szCs w:val="28"/>
          <w:lang w:eastAsia="en-US" w:bidi="en-US"/>
        </w:rPr>
        <w:t>В Дорогобужском муниципальном округе</w:t>
      </w:r>
      <w:r w:rsidR="00A56C88" w:rsidRPr="00D40459">
        <w:rPr>
          <w:rFonts w:ascii="Times New Roman" w:hAnsi="Times New Roman" w:cs="Times New Roman"/>
          <w:sz w:val="28"/>
          <w:szCs w:val="28"/>
          <w:lang w:eastAsia="en-US" w:bidi="en-US"/>
        </w:rPr>
        <w:t xml:space="preserve"> физической культурой и спортом занимаются 5</w:t>
      </w:r>
      <w:r>
        <w:rPr>
          <w:rFonts w:ascii="Times New Roman" w:hAnsi="Times New Roman" w:cs="Times New Roman"/>
          <w:sz w:val="28"/>
          <w:szCs w:val="28"/>
          <w:lang w:eastAsia="en-US" w:bidi="en-US"/>
        </w:rPr>
        <w:t> </w:t>
      </w:r>
      <w:r w:rsidR="00A56C88" w:rsidRPr="00D40459">
        <w:rPr>
          <w:rFonts w:ascii="Times New Roman" w:hAnsi="Times New Roman" w:cs="Times New Roman"/>
          <w:sz w:val="28"/>
          <w:szCs w:val="28"/>
          <w:lang w:eastAsia="en-US" w:bidi="en-US"/>
        </w:rPr>
        <w:t xml:space="preserve">481 человек. Из них в городских </w:t>
      </w:r>
      <w:r>
        <w:rPr>
          <w:rFonts w:ascii="Times New Roman" w:hAnsi="Times New Roman" w:cs="Times New Roman"/>
          <w:sz w:val="28"/>
          <w:szCs w:val="28"/>
          <w:lang w:eastAsia="en-US" w:bidi="en-US"/>
        </w:rPr>
        <w:t xml:space="preserve">населенных пунктах </w:t>
      </w:r>
      <w:r w:rsidR="00A56C88" w:rsidRPr="00D40459">
        <w:rPr>
          <w:rFonts w:ascii="Times New Roman" w:hAnsi="Times New Roman" w:cs="Times New Roman"/>
          <w:sz w:val="28"/>
          <w:szCs w:val="28"/>
          <w:lang w:eastAsia="en-US" w:bidi="en-US"/>
        </w:rPr>
        <w:t>– 5</w:t>
      </w:r>
      <w:r>
        <w:rPr>
          <w:rFonts w:ascii="Times New Roman" w:hAnsi="Times New Roman" w:cs="Times New Roman"/>
          <w:sz w:val="28"/>
          <w:szCs w:val="28"/>
          <w:lang w:eastAsia="en-US" w:bidi="en-US"/>
        </w:rPr>
        <w:t> </w:t>
      </w:r>
      <w:r w:rsidR="00A56C88" w:rsidRPr="00D40459">
        <w:rPr>
          <w:rFonts w:ascii="Times New Roman" w:hAnsi="Times New Roman" w:cs="Times New Roman"/>
          <w:sz w:val="28"/>
          <w:szCs w:val="28"/>
          <w:lang w:eastAsia="en-US" w:bidi="en-US"/>
        </w:rPr>
        <w:t xml:space="preserve">216 человек, в сельских </w:t>
      </w:r>
      <w:r>
        <w:rPr>
          <w:rFonts w:ascii="Times New Roman" w:hAnsi="Times New Roman" w:cs="Times New Roman"/>
          <w:sz w:val="28"/>
          <w:szCs w:val="28"/>
          <w:lang w:eastAsia="en-US" w:bidi="en-US"/>
        </w:rPr>
        <w:t>–</w:t>
      </w:r>
      <w:r w:rsidR="00A56C88" w:rsidRPr="00D40459">
        <w:rPr>
          <w:rFonts w:ascii="Times New Roman" w:hAnsi="Times New Roman" w:cs="Times New Roman"/>
          <w:sz w:val="28"/>
          <w:szCs w:val="28"/>
          <w:lang w:eastAsia="en-US" w:bidi="en-US"/>
        </w:rPr>
        <w:t xml:space="preserve"> 265 человек.</w:t>
      </w:r>
    </w:p>
    <w:p w:rsidR="00A56C88" w:rsidRPr="00D85530" w:rsidRDefault="00A56C88" w:rsidP="00945CAE">
      <w:pPr>
        <w:spacing w:after="0" w:line="240" w:lineRule="auto"/>
        <w:ind w:firstLine="709"/>
        <w:jc w:val="both"/>
        <w:rPr>
          <w:rFonts w:ascii="Times New Roman" w:hAnsi="Times New Roman" w:cs="Times New Roman"/>
          <w:sz w:val="28"/>
          <w:szCs w:val="28"/>
        </w:rPr>
      </w:pPr>
      <w:r w:rsidRPr="00D85530">
        <w:rPr>
          <w:rFonts w:ascii="Times New Roman" w:hAnsi="Times New Roman" w:cs="Times New Roman"/>
          <w:sz w:val="28"/>
          <w:szCs w:val="28"/>
          <w:lang w:eastAsia="en-US" w:bidi="en-US"/>
        </w:rPr>
        <w:lastRenderedPageBreak/>
        <w:t xml:space="preserve">В 2024 году </w:t>
      </w:r>
      <w:r w:rsidR="00945CAE">
        <w:rPr>
          <w:rFonts w:ascii="Times New Roman" w:hAnsi="Times New Roman" w:cs="Times New Roman"/>
          <w:sz w:val="28"/>
          <w:szCs w:val="28"/>
          <w:lang w:eastAsia="en-US" w:bidi="en-US"/>
        </w:rPr>
        <w:t xml:space="preserve">проведено </w:t>
      </w:r>
      <w:r>
        <w:rPr>
          <w:rFonts w:ascii="Times New Roman" w:hAnsi="Times New Roman" w:cs="Times New Roman"/>
          <w:sz w:val="28"/>
          <w:szCs w:val="28"/>
          <w:lang w:eastAsia="en-US" w:bidi="en-US"/>
        </w:rPr>
        <w:t>34</w:t>
      </w:r>
      <w:r w:rsidRPr="00D85530">
        <w:rPr>
          <w:rFonts w:ascii="Times New Roman" w:hAnsi="Times New Roman" w:cs="Times New Roman"/>
          <w:sz w:val="28"/>
          <w:szCs w:val="28"/>
          <w:lang w:eastAsia="en-US" w:bidi="en-US"/>
        </w:rPr>
        <w:t xml:space="preserve"> спортивно-массовых мероприятия</w:t>
      </w:r>
      <w:r w:rsidR="00945CAE">
        <w:rPr>
          <w:rFonts w:ascii="Times New Roman" w:hAnsi="Times New Roman" w:cs="Times New Roman"/>
          <w:sz w:val="28"/>
          <w:szCs w:val="28"/>
          <w:lang w:eastAsia="en-US" w:bidi="en-US"/>
        </w:rPr>
        <w:t xml:space="preserve"> по различным видам спорта, в том числе с участием школьников и студентов Верхнеднепровского технологического техникума.</w:t>
      </w:r>
    </w:p>
    <w:p w:rsidR="00A56C88" w:rsidRPr="00D85530" w:rsidRDefault="00A56C88" w:rsidP="009068B0">
      <w:pPr>
        <w:spacing w:after="0" w:line="240" w:lineRule="auto"/>
        <w:ind w:firstLine="709"/>
        <w:jc w:val="both"/>
        <w:rPr>
          <w:rFonts w:ascii="Times New Roman" w:hAnsi="Times New Roman" w:cs="Times New Roman"/>
          <w:sz w:val="28"/>
          <w:szCs w:val="28"/>
          <w:lang w:eastAsia="en-US" w:bidi="en-US"/>
        </w:rPr>
      </w:pPr>
      <w:r w:rsidRPr="00D85530">
        <w:rPr>
          <w:rFonts w:ascii="Times New Roman" w:hAnsi="Times New Roman" w:cs="Times New Roman"/>
          <w:sz w:val="28"/>
          <w:szCs w:val="28"/>
          <w:lang w:eastAsia="en-US" w:bidi="en-US"/>
        </w:rPr>
        <w:t>Общее количество участников –</w:t>
      </w:r>
      <w:r w:rsidR="00945CAE">
        <w:rPr>
          <w:rFonts w:ascii="Times New Roman" w:hAnsi="Times New Roman" w:cs="Times New Roman"/>
          <w:sz w:val="28"/>
          <w:szCs w:val="28"/>
          <w:lang w:eastAsia="en-US" w:bidi="en-US"/>
        </w:rPr>
        <w:t xml:space="preserve"> </w:t>
      </w:r>
      <w:r w:rsidRPr="00D85530">
        <w:rPr>
          <w:rFonts w:ascii="Times New Roman" w:hAnsi="Times New Roman" w:cs="Times New Roman"/>
          <w:sz w:val="28"/>
          <w:szCs w:val="28"/>
          <w:lang w:eastAsia="en-US" w:bidi="en-US"/>
        </w:rPr>
        <w:t>3</w:t>
      </w:r>
      <w:r w:rsidR="00945CAE">
        <w:rPr>
          <w:rFonts w:ascii="Times New Roman" w:hAnsi="Times New Roman" w:cs="Times New Roman"/>
          <w:sz w:val="28"/>
          <w:szCs w:val="28"/>
          <w:lang w:eastAsia="en-US" w:bidi="en-US"/>
        </w:rPr>
        <w:t> </w:t>
      </w:r>
      <w:r w:rsidRPr="00D85530">
        <w:rPr>
          <w:rFonts w:ascii="Times New Roman" w:hAnsi="Times New Roman" w:cs="Times New Roman"/>
          <w:sz w:val="28"/>
          <w:szCs w:val="28"/>
          <w:lang w:eastAsia="en-US" w:bidi="en-US"/>
        </w:rPr>
        <w:t>450 человек.</w:t>
      </w:r>
    </w:p>
    <w:p w:rsidR="00A56C88" w:rsidRDefault="00A56C88" w:rsidP="009068B0">
      <w:pPr>
        <w:spacing w:after="0" w:line="240" w:lineRule="auto"/>
        <w:ind w:firstLine="709"/>
        <w:jc w:val="both"/>
        <w:rPr>
          <w:rFonts w:ascii="Times New Roman" w:hAnsi="Times New Roman" w:cs="Times New Roman"/>
          <w:sz w:val="28"/>
          <w:szCs w:val="28"/>
          <w:lang w:eastAsia="en-US" w:bidi="en-US"/>
        </w:rPr>
      </w:pPr>
      <w:r w:rsidRPr="00D85530">
        <w:rPr>
          <w:rFonts w:ascii="Times New Roman" w:hAnsi="Times New Roman" w:cs="Times New Roman"/>
          <w:sz w:val="28"/>
          <w:szCs w:val="28"/>
          <w:lang w:eastAsia="en-US" w:bidi="en-US"/>
        </w:rPr>
        <w:t xml:space="preserve">Самые популярные виды спорта: лыжные гонки, футбол, мини-футбол, волейбол, конный спорт, лёгкая атлетика, борьба дзюдо, самбо, каратэ, шахматы, настольный теннис, пауэрлифтинг и гиревой спорт. </w:t>
      </w:r>
    </w:p>
    <w:p w:rsidR="00A56C88" w:rsidRPr="00D85530" w:rsidRDefault="00A56C88" w:rsidP="009068B0">
      <w:pPr>
        <w:pStyle w:val="af5"/>
        <w:ind w:firstLine="709"/>
        <w:jc w:val="both"/>
        <w:rPr>
          <w:rFonts w:ascii="Times New Roman" w:hAnsi="Times New Roman"/>
          <w:sz w:val="28"/>
          <w:szCs w:val="28"/>
        </w:rPr>
      </w:pPr>
      <w:r w:rsidRPr="00D85530">
        <w:rPr>
          <w:rFonts w:ascii="Times New Roman" w:hAnsi="Times New Roman"/>
          <w:sz w:val="28"/>
          <w:szCs w:val="28"/>
        </w:rPr>
        <w:t>В муниципальном образовании насчитывается 72 инвалид</w:t>
      </w:r>
      <w:r w:rsidR="00945CAE">
        <w:rPr>
          <w:rFonts w:ascii="Times New Roman" w:hAnsi="Times New Roman"/>
          <w:sz w:val="28"/>
          <w:szCs w:val="28"/>
        </w:rPr>
        <w:t>а</w:t>
      </w:r>
      <w:r w:rsidRPr="00D85530">
        <w:rPr>
          <w:rFonts w:ascii="Times New Roman" w:hAnsi="Times New Roman"/>
          <w:sz w:val="28"/>
          <w:szCs w:val="28"/>
        </w:rPr>
        <w:t xml:space="preserve">, занимающихся адаптивной физической культурой и спортом. Из них в возрасте от 19 до 59 лет </w:t>
      </w:r>
      <w:r w:rsidR="00945CAE">
        <w:rPr>
          <w:rFonts w:ascii="Times New Roman" w:hAnsi="Times New Roman"/>
          <w:sz w:val="28"/>
          <w:szCs w:val="28"/>
        </w:rPr>
        <w:t>–</w:t>
      </w:r>
      <w:r w:rsidRPr="00D85530">
        <w:rPr>
          <w:rFonts w:ascii="Times New Roman" w:hAnsi="Times New Roman"/>
          <w:sz w:val="28"/>
          <w:szCs w:val="28"/>
        </w:rPr>
        <w:t xml:space="preserve"> 52 человек</w:t>
      </w:r>
      <w:r w:rsidR="00945CAE">
        <w:rPr>
          <w:rFonts w:ascii="Times New Roman" w:hAnsi="Times New Roman"/>
          <w:sz w:val="28"/>
          <w:szCs w:val="28"/>
        </w:rPr>
        <w:t>а</w:t>
      </w:r>
      <w:r w:rsidRPr="00D85530">
        <w:rPr>
          <w:rFonts w:ascii="Times New Roman" w:hAnsi="Times New Roman"/>
          <w:sz w:val="28"/>
          <w:szCs w:val="28"/>
        </w:rPr>
        <w:t xml:space="preserve">, в возрасте от 60 до 79 </w:t>
      </w:r>
      <w:r w:rsidR="009C7D4B">
        <w:rPr>
          <w:rFonts w:ascii="Times New Roman" w:hAnsi="Times New Roman"/>
          <w:sz w:val="28"/>
          <w:szCs w:val="28"/>
        </w:rPr>
        <w:t xml:space="preserve">лет </w:t>
      </w:r>
      <w:r w:rsidRPr="00D85530">
        <w:rPr>
          <w:rFonts w:ascii="Times New Roman" w:hAnsi="Times New Roman"/>
          <w:sz w:val="28"/>
          <w:szCs w:val="28"/>
        </w:rPr>
        <w:t>– 20 человек.</w:t>
      </w:r>
    </w:p>
    <w:p w:rsidR="00A56C88" w:rsidRPr="00D85530" w:rsidRDefault="00A56C88" w:rsidP="009068B0">
      <w:pPr>
        <w:spacing w:after="0" w:line="240" w:lineRule="auto"/>
        <w:ind w:firstLine="709"/>
        <w:jc w:val="both"/>
        <w:rPr>
          <w:rFonts w:ascii="Times New Roman" w:hAnsi="Times New Roman" w:cs="Times New Roman"/>
          <w:sz w:val="28"/>
          <w:szCs w:val="28"/>
          <w:lang w:eastAsia="en-US" w:bidi="en-US"/>
        </w:rPr>
      </w:pPr>
      <w:r w:rsidRPr="00D85530">
        <w:rPr>
          <w:rFonts w:ascii="Times New Roman" w:hAnsi="Times New Roman" w:cs="Times New Roman"/>
          <w:sz w:val="28"/>
          <w:szCs w:val="28"/>
        </w:rPr>
        <w:t>Физкультурно-оздоровительная работа с инвалидами проводится Администрацией совместно</w:t>
      </w:r>
      <w:r w:rsidR="009C7D4B">
        <w:rPr>
          <w:rFonts w:ascii="Times New Roman" w:hAnsi="Times New Roman" w:cs="Times New Roman"/>
          <w:sz w:val="28"/>
          <w:szCs w:val="28"/>
        </w:rPr>
        <w:t xml:space="preserve"> со</w:t>
      </w:r>
      <w:r w:rsidRPr="00D85530">
        <w:rPr>
          <w:rFonts w:ascii="Times New Roman" w:hAnsi="Times New Roman" w:cs="Times New Roman"/>
          <w:sz w:val="28"/>
          <w:szCs w:val="28"/>
        </w:rPr>
        <w:t xml:space="preserve"> спортивным центром ПАО «Дорогобуж», сектором соцзащиты населения в Дорогобужском районе и Дорогобужской районной организацией</w:t>
      </w:r>
      <w:r w:rsidR="009C7D4B">
        <w:rPr>
          <w:rFonts w:ascii="Times New Roman" w:hAnsi="Times New Roman" w:cs="Times New Roman"/>
          <w:sz w:val="28"/>
          <w:szCs w:val="28"/>
        </w:rPr>
        <w:t xml:space="preserve"> Всероссийского общества инвалидов.</w:t>
      </w:r>
    </w:p>
    <w:p w:rsidR="00EF3245" w:rsidRPr="00142840" w:rsidRDefault="00EF3245" w:rsidP="009068B0">
      <w:pPr>
        <w:spacing w:after="0" w:line="240" w:lineRule="auto"/>
        <w:ind w:firstLine="709"/>
        <w:jc w:val="both"/>
        <w:rPr>
          <w:rFonts w:ascii="Times New Roman" w:hAnsi="Times New Roman" w:cs="Times New Roman"/>
          <w:color w:val="FF0000"/>
          <w:sz w:val="28"/>
          <w:szCs w:val="28"/>
        </w:rPr>
      </w:pPr>
    </w:p>
    <w:sectPr w:rsidR="00EF3245" w:rsidRPr="00142840" w:rsidSect="009068B0">
      <w:headerReference w:type="default" r:id="rId8"/>
      <w:footerReference w:type="default" r:id="rId9"/>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1FE6" w:rsidRDefault="00D11FE6" w:rsidP="005852DF">
      <w:pPr>
        <w:spacing w:after="0" w:line="240" w:lineRule="auto"/>
      </w:pPr>
      <w:r>
        <w:separator/>
      </w:r>
    </w:p>
  </w:endnote>
  <w:endnote w:type="continuationSeparator" w:id="0">
    <w:p w:rsidR="00D11FE6" w:rsidRDefault="00D11FE6" w:rsidP="00585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Arial"/>
    <w:charset w:val="00"/>
    <w:family w:val="swiss"/>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33141"/>
      <w:docPartObj>
        <w:docPartGallery w:val="Page Numbers (Bottom of Page)"/>
        <w:docPartUnique/>
      </w:docPartObj>
    </w:sdtPr>
    <w:sdtContent>
      <w:p w:rsidR="002B286B" w:rsidRDefault="002B286B">
        <w:pPr>
          <w:pStyle w:val="a5"/>
          <w:jc w:val="center"/>
        </w:pPr>
        <w:r>
          <w:fldChar w:fldCharType="begin"/>
        </w:r>
        <w:r>
          <w:instrText xml:space="preserve"> PAGE   \* MERGEFORMAT </w:instrText>
        </w:r>
        <w:r>
          <w:fldChar w:fldCharType="separate"/>
        </w:r>
        <w:r>
          <w:rPr>
            <w:noProof/>
          </w:rPr>
          <w:t>24</w:t>
        </w:r>
        <w:r>
          <w:rPr>
            <w:noProof/>
          </w:rPr>
          <w:fldChar w:fldCharType="end"/>
        </w:r>
      </w:p>
    </w:sdtContent>
  </w:sdt>
  <w:p w:rsidR="002B286B" w:rsidRDefault="002B28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1FE6" w:rsidRDefault="00D11FE6" w:rsidP="005852DF">
      <w:pPr>
        <w:spacing w:after="0" w:line="240" w:lineRule="auto"/>
      </w:pPr>
      <w:r>
        <w:separator/>
      </w:r>
    </w:p>
  </w:footnote>
  <w:footnote w:type="continuationSeparator" w:id="0">
    <w:p w:rsidR="00D11FE6" w:rsidRDefault="00D11FE6" w:rsidP="00585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86B" w:rsidRDefault="002B286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4CCCB4A"/>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lvl w:ilvl="0">
      <w:start w:val="1"/>
      <w:numFmt w:val="none"/>
      <w:suff w:val="nothing"/>
      <w:lvlText w:val=""/>
      <w:lvlJc w:val="left"/>
      <w:pPr>
        <w:tabs>
          <w:tab w:val="num" w:pos="0"/>
        </w:tabs>
        <w:ind w:left="432" w:hanging="432"/>
      </w:pPr>
      <w:rPr>
        <w:rFonts w:ascii="Symbol" w:eastAsia="Calibri" w:hAnsi="Symbol" w:cs="Symbol"/>
        <w:b/>
        <w:bCs/>
        <w:i/>
        <w:iCs/>
        <w:vanish/>
        <w:color w:val="FF0000"/>
        <w:sz w:val="24"/>
        <w:szCs w:val="24"/>
        <w:lang w:val="ru-RU" w:eastAsia="ru-RU"/>
      </w:rPr>
    </w:lvl>
    <w:lvl w:ilvl="1">
      <w:start w:val="1"/>
      <w:numFmt w:val="none"/>
      <w:suff w:val="nothing"/>
      <w:lvlText w:val=""/>
      <w:lvlJc w:val="left"/>
      <w:pPr>
        <w:tabs>
          <w:tab w:val="num" w:pos="0"/>
        </w:tabs>
        <w:ind w:left="576" w:hanging="576"/>
      </w:pPr>
      <w:rPr>
        <w:rFonts w:ascii="Times New Roman" w:hAnsi="Times New Roman" w:cs="Times New Roman"/>
        <w:color w:val="FF0000"/>
        <w:sz w:val="22"/>
        <w:szCs w:val="22"/>
        <w:lang w:val="ru-RU"/>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rPr>
        <w:rFonts w:ascii="Courier New" w:hAnsi="Courier New" w:cs="Courier New"/>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rPr>
        <w:rFonts w:ascii="Times New Roman" w:hAnsi="Times New Roman" w:cs="Times New Roman"/>
        <w:color w:val="FF0000"/>
        <w:sz w:val="22"/>
        <w:szCs w:val="22"/>
        <w:lang w:val="ru-RU"/>
      </w:rPr>
    </w:lvl>
  </w:abstractNum>
  <w:abstractNum w:abstractNumId="3" w15:restartNumberingAfterBreak="0">
    <w:nsid w:val="02F65523"/>
    <w:multiLevelType w:val="hybridMultilevel"/>
    <w:tmpl w:val="70D6209C"/>
    <w:lvl w:ilvl="0" w:tplc="82940A58">
      <w:start w:val="1"/>
      <w:numFmt w:val="upperRoman"/>
      <w:lvlText w:val="%1."/>
      <w:lvlJc w:val="left"/>
      <w:pPr>
        <w:ind w:left="1515" w:hanging="720"/>
      </w:pPr>
      <w:rPr>
        <w:rFonts w:hint="default"/>
        <w:color w:val="auto"/>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4" w15:restartNumberingAfterBreak="0">
    <w:nsid w:val="055536C1"/>
    <w:multiLevelType w:val="hybridMultilevel"/>
    <w:tmpl w:val="99586776"/>
    <w:lvl w:ilvl="0" w:tplc="66E62472">
      <w:start w:val="1"/>
      <w:numFmt w:val="bullet"/>
      <w:lvlText w:val="-"/>
      <w:lvlJc w:val="left"/>
      <w:pPr>
        <w:ind w:left="1522" w:hanging="360"/>
      </w:pPr>
      <w:rPr>
        <w:rFonts w:ascii="Times New Roman" w:hAnsi="Times New Roman" w:cs="Times New Roman" w:hint="default"/>
      </w:rPr>
    </w:lvl>
    <w:lvl w:ilvl="1" w:tplc="04190003" w:tentative="1">
      <w:start w:val="1"/>
      <w:numFmt w:val="bullet"/>
      <w:lvlText w:val="o"/>
      <w:lvlJc w:val="left"/>
      <w:pPr>
        <w:ind w:left="2242" w:hanging="360"/>
      </w:pPr>
      <w:rPr>
        <w:rFonts w:ascii="Courier New" w:hAnsi="Courier New" w:cs="Courier New" w:hint="default"/>
      </w:rPr>
    </w:lvl>
    <w:lvl w:ilvl="2" w:tplc="04190005" w:tentative="1">
      <w:start w:val="1"/>
      <w:numFmt w:val="bullet"/>
      <w:lvlText w:val=""/>
      <w:lvlJc w:val="left"/>
      <w:pPr>
        <w:ind w:left="2962" w:hanging="360"/>
      </w:pPr>
      <w:rPr>
        <w:rFonts w:ascii="Wingdings" w:hAnsi="Wingdings" w:hint="default"/>
      </w:rPr>
    </w:lvl>
    <w:lvl w:ilvl="3" w:tplc="04190001" w:tentative="1">
      <w:start w:val="1"/>
      <w:numFmt w:val="bullet"/>
      <w:lvlText w:val=""/>
      <w:lvlJc w:val="left"/>
      <w:pPr>
        <w:ind w:left="3682" w:hanging="360"/>
      </w:pPr>
      <w:rPr>
        <w:rFonts w:ascii="Symbol" w:hAnsi="Symbol" w:hint="default"/>
      </w:rPr>
    </w:lvl>
    <w:lvl w:ilvl="4" w:tplc="04190003" w:tentative="1">
      <w:start w:val="1"/>
      <w:numFmt w:val="bullet"/>
      <w:lvlText w:val="o"/>
      <w:lvlJc w:val="left"/>
      <w:pPr>
        <w:ind w:left="4402" w:hanging="360"/>
      </w:pPr>
      <w:rPr>
        <w:rFonts w:ascii="Courier New" w:hAnsi="Courier New" w:cs="Courier New" w:hint="default"/>
      </w:rPr>
    </w:lvl>
    <w:lvl w:ilvl="5" w:tplc="04190005" w:tentative="1">
      <w:start w:val="1"/>
      <w:numFmt w:val="bullet"/>
      <w:lvlText w:val=""/>
      <w:lvlJc w:val="left"/>
      <w:pPr>
        <w:ind w:left="5122" w:hanging="360"/>
      </w:pPr>
      <w:rPr>
        <w:rFonts w:ascii="Wingdings" w:hAnsi="Wingdings" w:hint="default"/>
      </w:rPr>
    </w:lvl>
    <w:lvl w:ilvl="6" w:tplc="04190001" w:tentative="1">
      <w:start w:val="1"/>
      <w:numFmt w:val="bullet"/>
      <w:lvlText w:val=""/>
      <w:lvlJc w:val="left"/>
      <w:pPr>
        <w:ind w:left="5842" w:hanging="360"/>
      </w:pPr>
      <w:rPr>
        <w:rFonts w:ascii="Symbol" w:hAnsi="Symbol" w:hint="default"/>
      </w:rPr>
    </w:lvl>
    <w:lvl w:ilvl="7" w:tplc="04190003" w:tentative="1">
      <w:start w:val="1"/>
      <w:numFmt w:val="bullet"/>
      <w:lvlText w:val="o"/>
      <w:lvlJc w:val="left"/>
      <w:pPr>
        <w:ind w:left="6562" w:hanging="360"/>
      </w:pPr>
      <w:rPr>
        <w:rFonts w:ascii="Courier New" w:hAnsi="Courier New" w:cs="Courier New" w:hint="default"/>
      </w:rPr>
    </w:lvl>
    <w:lvl w:ilvl="8" w:tplc="04190005" w:tentative="1">
      <w:start w:val="1"/>
      <w:numFmt w:val="bullet"/>
      <w:lvlText w:val=""/>
      <w:lvlJc w:val="left"/>
      <w:pPr>
        <w:ind w:left="7282" w:hanging="360"/>
      </w:pPr>
      <w:rPr>
        <w:rFonts w:ascii="Wingdings" w:hAnsi="Wingdings" w:hint="default"/>
      </w:rPr>
    </w:lvl>
  </w:abstractNum>
  <w:abstractNum w:abstractNumId="5" w15:restartNumberingAfterBreak="0">
    <w:nsid w:val="05B23782"/>
    <w:multiLevelType w:val="hybridMultilevel"/>
    <w:tmpl w:val="ABDEE3DA"/>
    <w:lvl w:ilvl="0" w:tplc="4EA8FF3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08CB1103"/>
    <w:multiLevelType w:val="hybridMultilevel"/>
    <w:tmpl w:val="8D34AB76"/>
    <w:lvl w:ilvl="0" w:tplc="66E62472">
      <w:start w:val="1"/>
      <w:numFmt w:val="bullet"/>
      <w:lvlText w:val="-"/>
      <w:lvlJc w:val="left"/>
      <w:pPr>
        <w:ind w:left="2149" w:hanging="360"/>
      </w:pPr>
      <w:rPr>
        <w:rFonts w:ascii="Times New Roman" w:hAnsi="Times New Roman" w:cs="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7" w15:restartNumberingAfterBreak="0">
    <w:nsid w:val="0DFE7091"/>
    <w:multiLevelType w:val="hybridMultilevel"/>
    <w:tmpl w:val="EF44C3B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E440506"/>
    <w:multiLevelType w:val="hybridMultilevel"/>
    <w:tmpl w:val="DDDAA1FA"/>
    <w:lvl w:ilvl="0" w:tplc="66E6247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9FD3C09"/>
    <w:multiLevelType w:val="hybridMultilevel"/>
    <w:tmpl w:val="AD74BD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0EA5EC1"/>
    <w:multiLevelType w:val="hybridMultilevel"/>
    <w:tmpl w:val="986E50C0"/>
    <w:lvl w:ilvl="0" w:tplc="5A54A434">
      <w:start w:val="1"/>
      <w:numFmt w:val="decimal"/>
      <w:lvlText w:val="%1."/>
      <w:lvlJc w:val="left"/>
      <w:pPr>
        <w:tabs>
          <w:tab w:val="num" w:pos="1080"/>
        </w:tabs>
        <w:ind w:left="1080" w:hanging="360"/>
      </w:pPr>
      <w:rPr>
        <w:rFonts w:ascii="Times New Roman" w:eastAsia="Times New Roman" w:hAnsi="Times New Roman" w:cs="Times New Roman"/>
        <w:i w:val="0"/>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3430422"/>
    <w:multiLevelType w:val="hybridMultilevel"/>
    <w:tmpl w:val="6854BBEA"/>
    <w:lvl w:ilvl="0" w:tplc="8D046CCE">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28A33730"/>
    <w:multiLevelType w:val="hybridMultilevel"/>
    <w:tmpl w:val="D9729E06"/>
    <w:lvl w:ilvl="0" w:tplc="EB641862">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A4257D4"/>
    <w:multiLevelType w:val="hybridMultilevel"/>
    <w:tmpl w:val="3CB2F31A"/>
    <w:lvl w:ilvl="0" w:tplc="66E6247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56C3C1A"/>
    <w:multiLevelType w:val="hybridMultilevel"/>
    <w:tmpl w:val="FF621F1E"/>
    <w:lvl w:ilvl="0" w:tplc="421C7DC0">
      <w:start w:val="1"/>
      <w:numFmt w:val="decimal"/>
      <w:lvlText w:val="%1."/>
      <w:lvlJc w:val="left"/>
      <w:pPr>
        <w:ind w:left="1849" w:hanging="1140"/>
      </w:pPr>
      <w:rPr>
        <w:rFonts w:hint="default"/>
        <w:b/>
        <w:color w:val="auto"/>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BA01D59"/>
    <w:multiLevelType w:val="hybridMultilevel"/>
    <w:tmpl w:val="694AC1AE"/>
    <w:lvl w:ilvl="0" w:tplc="09B491B6">
      <w:numFmt w:val="bullet"/>
      <w:lvlText w:val="-"/>
      <w:lvlJc w:val="left"/>
      <w:pPr>
        <w:tabs>
          <w:tab w:val="num" w:pos="1594"/>
        </w:tabs>
        <w:ind w:left="1594" w:hanging="885"/>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6" w15:restartNumberingAfterBreak="0">
    <w:nsid w:val="3BC6497B"/>
    <w:multiLevelType w:val="hybridMultilevel"/>
    <w:tmpl w:val="7B70F712"/>
    <w:lvl w:ilvl="0" w:tplc="66E6247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0F66EAB"/>
    <w:multiLevelType w:val="hybridMultilevel"/>
    <w:tmpl w:val="1AAA4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345140"/>
    <w:multiLevelType w:val="hybridMultilevel"/>
    <w:tmpl w:val="022225C2"/>
    <w:lvl w:ilvl="0" w:tplc="F6F0ED06">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4C86CDA"/>
    <w:multiLevelType w:val="hybridMultilevel"/>
    <w:tmpl w:val="CA966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7C62CAB"/>
    <w:multiLevelType w:val="hybridMultilevel"/>
    <w:tmpl w:val="C00E8426"/>
    <w:lvl w:ilvl="0" w:tplc="66E6247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F763736"/>
    <w:multiLevelType w:val="hybridMultilevel"/>
    <w:tmpl w:val="8390BBEA"/>
    <w:lvl w:ilvl="0" w:tplc="66E62472">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56CE7395"/>
    <w:multiLevelType w:val="hybridMultilevel"/>
    <w:tmpl w:val="E4C4DBE6"/>
    <w:lvl w:ilvl="0" w:tplc="66E62472">
      <w:start w:val="1"/>
      <w:numFmt w:val="bullet"/>
      <w:lvlText w:val="-"/>
      <w:lvlJc w:val="left"/>
      <w:pPr>
        <w:ind w:left="862" w:hanging="360"/>
      </w:pPr>
      <w:rPr>
        <w:rFonts w:ascii="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3" w15:restartNumberingAfterBreak="0">
    <w:nsid w:val="5BF91C8F"/>
    <w:multiLevelType w:val="hybridMultilevel"/>
    <w:tmpl w:val="7B7E3780"/>
    <w:lvl w:ilvl="0" w:tplc="66E6247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CDA549F"/>
    <w:multiLevelType w:val="hybridMultilevel"/>
    <w:tmpl w:val="40E62180"/>
    <w:lvl w:ilvl="0" w:tplc="B816C9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CE46B42"/>
    <w:multiLevelType w:val="hybridMultilevel"/>
    <w:tmpl w:val="FE6041D0"/>
    <w:lvl w:ilvl="0" w:tplc="66E6247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484621A"/>
    <w:multiLevelType w:val="hybridMultilevel"/>
    <w:tmpl w:val="73480E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B920171"/>
    <w:multiLevelType w:val="hybridMultilevel"/>
    <w:tmpl w:val="EC528D7A"/>
    <w:lvl w:ilvl="0" w:tplc="B2A4CC9A">
      <w:start w:val="1"/>
      <w:numFmt w:val="decimal"/>
      <w:lvlText w:val="%1)"/>
      <w:lvlJc w:val="left"/>
      <w:pPr>
        <w:ind w:left="928" w:hanging="360"/>
      </w:pPr>
      <w:rPr>
        <w:rFonts w:eastAsia="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15:restartNumberingAfterBreak="0">
    <w:nsid w:val="776B272D"/>
    <w:multiLevelType w:val="hybridMultilevel"/>
    <w:tmpl w:val="4EFED9A4"/>
    <w:lvl w:ilvl="0" w:tplc="DBDAE4D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5">
    <w:abstractNumId w:val="10"/>
  </w:num>
  <w:num w:numId="6">
    <w:abstractNumId w:val="12"/>
  </w:num>
  <w:num w:numId="7">
    <w:abstractNumId w:val="8"/>
  </w:num>
  <w:num w:numId="8">
    <w:abstractNumId w:val="21"/>
  </w:num>
  <w:num w:numId="9">
    <w:abstractNumId w:val="18"/>
  </w:num>
  <w:num w:numId="10">
    <w:abstractNumId w:val="3"/>
  </w:num>
  <w:num w:numId="11">
    <w:abstractNumId w:val="2"/>
  </w:num>
  <w:num w:numId="12">
    <w:abstractNumId w:val="15"/>
  </w:num>
  <w:num w:numId="13">
    <w:abstractNumId w:val="5"/>
  </w:num>
  <w:num w:numId="14">
    <w:abstractNumId w:val="16"/>
  </w:num>
  <w:num w:numId="15">
    <w:abstractNumId w:val="25"/>
  </w:num>
  <w:num w:numId="16">
    <w:abstractNumId w:val="13"/>
  </w:num>
  <w:num w:numId="17">
    <w:abstractNumId w:val="23"/>
  </w:num>
  <w:num w:numId="18">
    <w:abstractNumId w:val="9"/>
  </w:num>
  <w:num w:numId="19">
    <w:abstractNumId w:val="6"/>
  </w:num>
  <w:num w:numId="20">
    <w:abstractNumId w:val="20"/>
  </w:num>
  <w:num w:numId="21">
    <w:abstractNumId w:val="4"/>
  </w:num>
  <w:num w:numId="22">
    <w:abstractNumId w:val="1"/>
  </w:num>
  <w:num w:numId="23">
    <w:abstractNumId w:val="14"/>
  </w:num>
  <w:num w:numId="24">
    <w:abstractNumId w:val="22"/>
  </w:num>
  <w:num w:numId="25">
    <w:abstractNumId w:val="19"/>
  </w:num>
  <w:num w:numId="26">
    <w:abstractNumId w:val="27"/>
  </w:num>
  <w:num w:numId="27">
    <w:abstractNumId w:val="26"/>
  </w:num>
  <w:num w:numId="28">
    <w:abstractNumId w:val="17"/>
  </w:num>
  <w:num w:numId="29">
    <w:abstractNumId w:val="24"/>
  </w:num>
  <w:num w:numId="3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2DF"/>
    <w:rsid w:val="0000021B"/>
    <w:rsid w:val="00004021"/>
    <w:rsid w:val="000045EA"/>
    <w:rsid w:val="00007509"/>
    <w:rsid w:val="00010B15"/>
    <w:rsid w:val="00012298"/>
    <w:rsid w:val="0001364D"/>
    <w:rsid w:val="00013947"/>
    <w:rsid w:val="00014281"/>
    <w:rsid w:val="00016017"/>
    <w:rsid w:val="00023B0A"/>
    <w:rsid w:val="000244B6"/>
    <w:rsid w:val="00030CD7"/>
    <w:rsid w:val="000313B4"/>
    <w:rsid w:val="000349E3"/>
    <w:rsid w:val="00034E72"/>
    <w:rsid w:val="000377F9"/>
    <w:rsid w:val="000412A6"/>
    <w:rsid w:val="00042945"/>
    <w:rsid w:val="00044809"/>
    <w:rsid w:val="00045443"/>
    <w:rsid w:val="0004653A"/>
    <w:rsid w:val="00047BD5"/>
    <w:rsid w:val="00051699"/>
    <w:rsid w:val="00051764"/>
    <w:rsid w:val="000517A1"/>
    <w:rsid w:val="0005326A"/>
    <w:rsid w:val="0005348A"/>
    <w:rsid w:val="000543DC"/>
    <w:rsid w:val="00055BA4"/>
    <w:rsid w:val="00061346"/>
    <w:rsid w:val="00063919"/>
    <w:rsid w:val="000647A9"/>
    <w:rsid w:val="00067A3F"/>
    <w:rsid w:val="00070910"/>
    <w:rsid w:val="000718F2"/>
    <w:rsid w:val="00071E42"/>
    <w:rsid w:val="00072924"/>
    <w:rsid w:val="000730E7"/>
    <w:rsid w:val="0007442B"/>
    <w:rsid w:val="000800C3"/>
    <w:rsid w:val="00081EF0"/>
    <w:rsid w:val="000835E7"/>
    <w:rsid w:val="00084D38"/>
    <w:rsid w:val="00087B55"/>
    <w:rsid w:val="000907DC"/>
    <w:rsid w:val="00091216"/>
    <w:rsid w:val="000918BD"/>
    <w:rsid w:val="00096537"/>
    <w:rsid w:val="000B0DA2"/>
    <w:rsid w:val="000B0FF7"/>
    <w:rsid w:val="000B129F"/>
    <w:rsid w:val="000B178B"/>
    <w:rsid w:val="000B3803"/>
    <w:rsid w:val="000B426C"/>
    <w:rsid w:val="000B523F"/>
    <w:rsid w:val="000B5DE0"/>
    <w:rsid w:val="000C16C5"/>
    <w:rsid w:val="000C28E2"/>
    <w:rsid w:val="000C5FF8"/>
    <w:rsid w:val="000C75A5"/>
    <w:rsid w:val="000D0141"/>
    <w:rsid w:val="000D2F4C"/>
    <w:rsid w:val="000D41DA"/>
    <w:rsid w:val="000D4314"/>
    <w:rsid w:val="000E6C1C"/>
    <w:rsid w:val="000E70AB"/>
    <w:rsid w:val="000E7574"/>
    <w:rsid w:val="000F24C6"/>
    <w:rsid w:val="000F2FE9"/>
    <w:rsid w:val="000F4980"/>
    <w:rsid w:val="000F598C"/>
    <w:rsid w:val="000F74D9"/>
    <w:rsid w:val="00104AA1"/>
    <w:rsid w:val="00105112"/>
    <w:rsid w:val="001051F6"/>
    <w:rsid w:val="001068C3"/>
    <w:rsid w:val="00107B66"/>
    <w:rsid w:val="00110576"/>
    <w:rsid w:val="001109CA"/>
    <w:rsid w:val="00112FA6"/>
    <w:rsid w:val="00115AE4"/>
    <w:rsid w:val="001160E8"/>
    <w:rsid w:val="00116BD2"/>
    <w:rsid w:val="001218B4"/>
    <w:rsid w:val="00122AA3"/>
    <w:rsid w:val="00124406"/>
    <w:rsid w:val="00130324"/>
    <w:rsid w:val="001310B2"/>
    <w:rsid w:val="00132273"/>
    <w:rsid w:val="001353C1"/>
    <w:rsid w:val="00135DCA"/>
    <w:rsid w:val="00135F79"/>
    <w:rsid w:val="00140F55"/>
    <w:rsid w:val="00141839"/>
    <w:rsid w:val="00141A69"/>
    <w:rsid w:val="00142840"/>
    <w:rsid w:val="00143D36"/>
    <w:rsid w:val="00145C25"/>
    <w:rsid w:val="00153C93"/>
    <w:rsid w:val="00156CB1"/>
    <w:rsid w:val="00157157"/>
    <w:rsid w:val="00166EEC"/>
    <w:rsid w:val="00172278"/>
    <w:rsid w:val="0017241F"/>
    <w:rsid w:val="00172CBE"/>
    <w:rsid w:val="00173A64"/>
    <w:rsid w:val="00173EEE"/>
    <w:rsid w:val="00174E9F"/>
    <w:rsid w:val="001771E2"/>
    <w:rsid w:val="001773CE"/>
    <w:rsid w:val="001828EE"/>
    <w:rsid w:val="001863C7"/>
    <w:rsid w:val="00186AFE"/>
    <w:rsid w:val="00186DBA"/>
    <w:rsid w:val="0018753A"/>
    <w:rsid w:val="0019123B"/>
    <w:rsid w:val="00192899"/>
    <w:rsid w:val="00193013"/>
    <w:rsid w:val="00195694"/>
    <w:rsid w:val="0019634A"/>
    <w:rsid w:val="0019643B"/>
    <w:rsid w:val="00196BD6"/>
    <w:rsid w:val="001A022E"/>
    <w:rsid w:val="001A0409"/>
    <w:rsid w:val="001A092E"/>
    <w:rsid w:val="001A218C"/>
    <w:rsid w:val="001A28B6"/>
    <w:rsid w:val="001A39D6"/>
    <w:rsid w:val="001B0D07"/>
    <w:rsid w:val="001B2A11"/>
    <w:rsid w:val="001B4F2F"/>
    <w:rsid w:val="001B59C9"/>
    <w:rsid w:val="001B7884"/>
    <w:rsid w:val="001B7C80"/>
    <w:rsid w:val="001C067E"/>
    <w:rsid w:val="001C1D48"/>
    <w:rsid w:val="001C3820"/>
    <w:rsid w:val="001C5299"/>
    <w:rsid w:val="001C6D25"/>
    <w:rsid w:val="001C7970"/>
    <w:rsid w:val="001D016F"/>
    <w:rsid w:val="001D1924"/>
    <w:rsid w:val="001D295D"/>
    <w:rsid w:val="001D4B9E"/>
    <w:rsid w:val="001D7B20"/>
    <w:rsid w:val="001E0AA6"/>
    <w:rsid w:val="001E1CAC"/>
    <w:rsid w:val="001E3013"/>
    <w:rsid w:val="001E3659"/>
    <w:rsid w:val="001E4A02"/>
    <w:rsid w:val="001E4ED2"/>
    <w:rsid w:val="001E61EE"/>
    <w:rsid w:val="001E7620"/>
    <w:rsid w:val="001E7CBD"/>
    <w:rsid w:val="001F11C5"/>
    <w:rsid w:val="001F1EB9"/>
    <w:rsid w:val="001F3F28"/>
    <w:rsid w:val="001F7F55"/>
    <w:rsid w:val="00200739"/>
    <w:rsid w:val="00202C13"/>
    <w:rsid w:val="00203E53"/>
    <w:rsid w:val="0020469C"/>
    <w:rsid w:val="00204B7E"/>
    <w:rsid w:val="00207675"/>
    <w:rsid w:val="00210021"/>
    <w:rsid w:val="00210175"/>
    <w:rsid w:val="002126FC"/>
    <w:rsid w:val="00212E73"/>
    <w:rsid w:val="00213A24"/>
    <w:rsid w:val="00214244"/>
    <w:rsid w:val="00216B8B"/>
    <w:rsid w:val="00216E48"/>
    <w:rsid w:val="0022038D"/>
    <w:rsid w:val="002205A3"/>
    <w:rsid w:val="002252DD"/>
    <w:rsid w:val="00225C87"/>
    <w:rsid w:val="0022794D"/>
    <w:rsid w:val="002310A1"/>
    <w:rsid w:val="00232E3D"/>
    <w:rsid w:val="002338F3"/>
    <w:rsid w:val="00235B14"/>
    <w:rsid w:val="00241501"/>
    <w:rsid w:val="00241CA6"/>
    <w:rsid w:val="00242C9B"/>
    <w:rsid w:val="002447A4"/>
    <w:rsid w:val="0024609A"/>
    <w:rsid w:val="0025232D"/>
    <w:rsid w:val="0026399E"/>
    <w:rsid w:val="00267DC9"/>
    <w:rsid w:val="00270B5F"/>
    <w:rsid w:val="00271AE8"/>
    <w:rsid w:val="00272FA7"/>
    <w:rsid w:val="00275BB0"/>
    <w:rsid w:val="00277D00"/>
    <w:rsid w:val="00277EA0"/>
    <w:rsid w:val="00282525"/>
    <w:rsid w:val="00283379"/>
    <w:rsid w:val="002840D0"/>
    <w:rsid w:val="00286C08"/>
    <w:rsid w:val="00290BFD"/>
    <w:rsid w:val="00291F77"/>
    <w:rsid w:val="002922A1"/>
    <w:rsid w:val="00294873"/>
    <w:rsid w:val="002A432C"/>
    <w:rsid w:val="002A58CA"/>
    <w:rsid w:val="002A6738"/>
    <w:rsid w:val="002A6E96"/>
    <w:rsid w:val="002A75E4"/>
    <w:rsid w:val="002A770D"/>
    <w:rsid w:val="002A7827"/>
    <w:rsid w:val="002B2733"/>
    <w:rsid w:val="002B286B"/>
    <w:rsid w:val="002B3537"/>
    <w:rsid w:val="002B40EF"/>
    <w:rsid w:val="002B52FC"/>
    <w:rsid w:val="002B72A3"/>
    <w:rsid w:val="002B7C49"/>
    <w:rsid w:val="002C021F"/>
    <w:rsid w:val="002D186F"/>
    <w:rsid w:val="002D5915"/>
    <w:rsid w:val="002D7865"/>
    <w:rsid w:val="002E3577"/>
    <w:rsid w:val="002F2011"/>
    <w:rsid w:val="002F2DC5"/>
    <w:rsid w:val="002F6631"/>
    <w:rsid w:val="002F703F"/>
    <w:rsid w:val="002F7710"/>
    <w:rsid w:val="003034AE"/>
    <w:rsid w:val="00303EB2"/>
    <w:rsid w:val="0031143E"/>
    <w:rsid w:val="00313121"/>
    <w:rsid w:val="00313FD4"/>
    <w:rsid w:val="00315B97"/>
    <w:rsid w:val="00316703"/>
    <w:rsid w:val="003175B6"/>
    <w:rsid w:val="00323DD8"/>
    <w:rsid w:val="00324DDF"/>
    <w:rsid w:val="00332436"/>
    <w:rsid w:val="003357A6"/>
    <w:rsid w:val="00340FC2"/>
    <w:rsid w:val="00344299"/>
    <w:rsid w:val="003479E0"/>
    <w:rsid w:val="00347AF7"/>
    <w:rsid w:val="00350ADC"/>
    <w:rsid w:val="00350B1B"/>
    <w:rsid w:val="0035115A"/>
    <w:rsid w:val="00351240"/>
    <w:rsid w:val="00352754"/>
    <w:rsid w:val="00353068"/>
    <w:rsid w:val="00355C9A"/>
    <w:rsid w:val="00357102"/>
    <w:rsid w:val="00357E6E"/>
    <w:rsid w:val="003604BE"/>
    <w:rsid w:val="003613B6"/>
    <w:rsid w:val="00362B2C"/>
    <w:rsid w:val="0036589F"/>
    <w:rsid w:val="0036647D"/>
    <w:rsid w:val="003736F0"/>
    <w:rsid w:val="0037394E"/>
    <w:rsid w:val="0037707C"/>
    <w:rsid w:val="00377F00"/>
    <w:rsid w:val="003802D6"/>
    <w:rsid w:val="0038217F"/>
    <w:rsid w:val="00383B55"/>
    <w:rsid w:val="0038707A"/>
    <w:rsid w:val="00387DE9"/>
    <w:rsid w:val="00390734"/>
    <w:rsid w:val="00391D6D"/>
    <w:rsid w:val="00392C63"/>
    <w:rsid w:val="00393E2D"/>
    <w:rsid w:val="0039512A"/>
    <w:rsid w:val="003A1140"/>
    <w:rsid w:val="003A209B"/>
    <w:rsid w:val="003A2B10"/>
    <w:rsid w:val="003A2CEB"/>
    <w:rsid w:val="003A4216"/>
    <w:rsid w:val="003A4C8C"/>
    <w:rsid w:val="003B5D30"/>
    <w:rsid w:val="003B6ABD"/>
    <w:rsid w:val="003C2887"/>
    <w:rsid w:val="003C2B27"/>
    <w:rsid w:val="003C3D61"/>
    <w:rsid w:val="003C4869"/>
    <w:rsid w:val="003C53EA"/>
    <w:rsid w:val="003C72F1"/>
    <w:rsid w:val="003D064B"/>
    <w:rsid w:val="003D08A2"/>
    <w:rsid w:val="003D21BB"/>
    <w:rsid w:val="003E022B"/>
    <w:rsid w:val="003E06A1"/>
    <w:rsid w:val="003E0DDD"/>
    <w:rsid w:val="003E274A"/>
    <w:rsid w:val="003E6584"/>
    <w:rsid w:val="003F11BB"/>
    <w:rsid w:val="003F1A62"/>
    <w:rsid w:val="003F5602"/>
    <w:rsid w:val="003F5F51"/>
    <w:rsid w:val="003F6184"/>
    <w:rsid w:val="00402619"/>
    <w:rsid w:val="004031D2"/>
    <w:rsid w:val="00405259"/>
    <w:rsid w:val="004102DD"/>
    <w:rsid w:val="0041272B"/>
    <w:rsid w:val="004127B1"/>
    <w:rsid w:val="00417824"/>
    <w:rsid w:val="0042004F"/>
    <w:rsid w:val="0042025D"/>
    <w:rsid w:val="00421C4D"/>
    <w:rsid w:val="00422C98"/>
    <w:rsid w:val="00422F0D"/>
    <w:rsid w:val="00424494"/>
    <w:rsid w:val="00425C11"/>
    <w:rsid w:val="00426489"/>
    <w:rsid w:val="0042665D"/>
    <w:rsid w:val="00433492"/>
    <w:rsid w:val="00433C65"/>
    <w:rsid w:val="004348EA"/>
    <w:rsid w:val="00434EB0"/>
    <w:rsid w:val="00435A98"/>
    <w:rsid w:val="00436D02"/>
    <w:rsid w:val="00440A96"/>
    <w:rsid w:val="00441513"/>
    <w:rsid w:val="004429F5"/>
    <w:rsid w:val="0044513B"/>
    <w:rsid w:val="00445857"/>
    <w:rsid w:val="00446F05"/>
    <w:rsid w:val="00447035"/>
    <w:rsid w:val="00447EA1"/>
    <w:rsid w:val="00452A61"/>
    <w:rsid w:val="0045447E"/>
    <w:rsid w:val="00456EBE"/>
    <w:rsid w:val="004611D9"/>
    <w:rsid w:val="00461EFC"/>
    <w:rsid w:val="00466CF7"/>
    <w:rsid w:val="004704BA"/>
    <w:rsid w:val="004725E6"/>
    <w:rsid w:val="004728AD"/>
    <w:rsid w:val="00482D26"/>
    <w:rsid w:val="0048442C"/>
    <w:rsid w:val="00484F60"/>
    <w:rsid w:val="00486B15"/>
    <w:rsid w:val="0049011C"/>
    <w:rsid w:val="004912BA"/>
    <w:rsid w:val="004949A3"/>
    <w:rsid w:val="004B1389"/>
    <w:rsid w:val="004B5797"/>
    <w:rsid w:val="004B5E2F"/>
    <w:rsid w:val="004B66C1"/>
    <w:rsid w:val="004B7BD4"/>
    <w:rsid w:val="004C4EC2"/>
    <w:rsid w:val="004C5308"/>
    <w:rsid w:val="004D2807"/>
    <w:rsid w:val="004D363A"/>
    <w:rsid w:val="004D44AF"/>
    <w:rsid w:val="004D4D57"/>
    <w:rsid w:val="004D528C"/>
    <w:rsid w:val="004D5381"/>
    <w:rsid w:val="004D5B3D"/>
    <w:rsid w:val="004D6286"/>
    <w:rsid w:val="004D70EB"/>
    <w:rsid w:val="004E0ABE"/>
    <w:rsid w:val="004E10E9"/>
    <w:rsid w:val="004E20AA"/>
    <w:rsid w:val="004E3006"/>
    <w:rsid w:val="004E534D"/>
    <w:rsid w:val="004E613E"/>
    <w:rsid w:val="004E6712"/>
    <w:rsid w:val="004F0D46"/>
    <w:rsid w:val="004F2ACF"/>
    <w:rsid w:val="00500DA8"/>
    <w:rsid w:val="0050217D"/>
    <w:rsid w:val="0050232B"/>
    <w:rsid w:val="00502DB2"/>
    <w:rsid w:val="0050479C"/>
    <w:rsid w:val="00504B53"/>
    <w:rsid w:val="0050670B"/>
    <w:rsid w:val="00507226"/>
    <w:rsid w:val="0051001D"/>
    <w:rsid w:val="005107C3"/>
    <w:rsid w:val="00511E3F"/>
    <w:rsid w:val="00520DAE"/>
    <w:rsid w:val="005218B3"/>
    <w:rsid w:val="0052227C"/>
    <w:rsid w:val="00523E62"/>
    <w:rsid w:val="00527A45"/>
    <w:rsid w:val="005322F8"/>
    <w:rsid w:val="00532E5F"/>
    <w:rsid w:val="00533FB8"/>
    <w:rsid w:val="00542F34"/>
    <w:rsid w:val="00544837"/>
    <w:rsid w:val="00545D93"/>
    <w:rsid w:val="00545DCD"/>
    <w:rsid w:val="005468F9"/>
    <w:rsid w:val="00547896"/>
    <w:rsid w:val="00551C8B"/>
    <w:rsid w:val="00552797"/>
    <w:rsid w:val="00553D41"/>
    <w:rsid w:val="00554CDA"/>
    <w:rsid w:val="005669FE"/>
    <w:rsid w:val="005706FB"/>
    <w:rsid w:val="00571277"/>
    <w:rsid w:val="00577ADA"/>
    <w:rsid w:val="00577CEC"/>
    <w:rsid w:val="00581E63"/>
    <w:rsid w:val="00583D72"/>
    <w:rsid w:val="005852DF"/>
    <w:rsid w:val="0058688C"/>
    <w:rsid w:val="005869B5"/>
    <w:rsid w:val="005930FE"/>
    <w:rsid w:val="00593F64"/>
    <w:rsid w:val="00595792"/>
    <w:rsid w:val="005957EE"/>
    <w:rsid w:val="005A0A67"/>
    <w:rsid w:val="005A0AC5"/>
    <w:rsid w:val="005A19FA"/>
    <w:rsid w:val="005A5508"/>
    <w:rsid w:val="005A6DC5"/>
    <w:rsid w:val="005B48AC"/>
    <w:rsid w:val="005B5C27"/>
    <w:rsid w:val="005B6C1A"/>
    <w:rsid w:val="005B7D91"/>
    <w:rsid w:val="005C46AC"/>
    <w:rsid w:val="005C6CE4"/>
    <w:rsid w:val="005C6F63"/>
    <w:rsid w:val="005C7C94"/>
    <w:rsid w:val="005D0265"/>
    <w:rsid w:val="005D12F6"/>
    <w:rsid w:val="005D3BF6"/>
    <w:rsid w:val="005D6511"/>
    <w:rsid w:val="005D6AB2"/>
    <w:rsid w:val="005E07CF"/>
    <w:rsid w:val="005E0EE9"/>
    <w:rsid w:val="005E1716"/>
    <w:rsid w:val="005E29AE"/>
    <w:rsid w:val="005E3E77"/>
    <w:rsid w:val="005E402C"/>
    <w:rsid w:val="005E71FE"/>
    <w:rsid w:val="005F0EAD"/>
    <w:rsid w:val="005F4AE4"/>
    <w:rsid w:val="005F4F60"/>
    <w:rsid w:val="00602B09"/>
    <w:rsid w:val="00604F00"/>
    <w:rsid w:val="00605DB8"/>
    <w:rsid w:val="0060629A"/>
    <w:rsid w:val="00606E4B"/>
    <w:rsid w:val="006107E7"/>
    <w:rsid w:val="00612975"/>
    <w:rsid w:val="0061497E"/>
    <w:rsid w:val="00614C6D"/>
    <w:rsid w:val="00621BFD"/>
    <w:rsid w:val="006251C6"/>
    <w:rsid w:val="00626959"/>
    <w:rsid w:val="00626BA2"/>
    <w:rsid w:val="006278F3"/>
    <w:rsid w:val="00632053"/>
    <w:rsid w:val="00632D7F"/>
    <w:rsid w:val="0063391C"/>
    <w:rsid w:val="00633BC3"/>
    <w:rsid w:val="00636C80"/>
    <w:rsid w:val="00641EC7"/>
    <w:rsid w:val="006438CC"/>
    <w:rsid w:val="00643AE9"/>
    <w:rsid w:val="00643CC8"/>
    <w:rsid w:val="006441C1"/>
    <w:rsid w:val="006500ED"/>
    <w:rsid w:val="0065256C"/>
    <w:rsid w:val="00652B9F"/>
    <w:rsid w:val="006541B7"/>
    <w:rsid w:val="00663B48"/>
    <w:rsid w:val="0066506F"/>
    <w:rsid w:val="0066519D"/>
    <w:rsid w:val="00667064"/>
    <w:rsid w:val="00667E2F"/>
    <w:rsid w:val="006720F7"/>
    <w:rsid w:val="00677010"/>
    <w:rsid w:val="006805CF"/>
    <w:rsid w:val="006825BA"/>
    <w:rsid w:val="00683B36"/>
    <w:rsid w:val="006846C0"/>
    <w:rsid w:val="00693419"/>
    <w:rsid w:val="006945CF"/>
    <w:rsid w:val="0069690D"/>
    <w:rsid w:val="006A0317"/>
    <w:rsid w:val="006A4262"/>
    <w:rsid w:val="006B2AA4"/>
    <w:rsid w:val="006B3D35"/>
    <w:rsid w:val="006B5E07"/>
    <w:rsid w:val="006C06EF"/>
    <w:rsid w:val="006C24E3"/>
    <w:rsid w:val="006C34DF"/>
    <w:rsid w:val="006C4942"/>
    <w:rsid w:val="006C5E5C"/>
    <w:rsid w:val="006D06AD"/>
    <w:rsid w:val="006D3D3C"/>
    <w:rsid w:val="006D59C5"/>
    <w:rsid w:val="006D7A89"/>
    <w:rsid w:val="006E0998"/>
    <w:rsid w:val="006E1391"/>
    <w:rsid w:val="006E2438"/>
    <w:rsid w:val="006E2F07"/>
    <w:rsid w:val="006E39FF"/>
    <w:rsid w:val="006E5AD1"/>
    <w:rsid w:val="006E5CEC"/>
    <w:rsid w:val="006F38D7"/>
    <w:rsid w:val="006F5A9E"/>
    <w:rsid w:val="006F5DA8"/>
    <w:rsid w:val="0070361A"/>
    <w:rsid w:val="00705921"/>
    <w:rsid w:val="007136AA"/>
    <w:rsid w:val="00713AAD"/>
    <w:rsid w:val="0071658A"/>
    <w:rsid w:val="00717FCE"/>
    <w:rsid w:val="0072464F"/>
    <w:rsid w:val="00727B96"/>
    <w:rsid w:val="00732014"/>
    <w:rsid w:val="0073399A"/>
    <w:rsid w:val="00734569"/>
    <w:rsid w:val="00737932"/>
    <w:rsid w:val="00741713"/>
    <w:rsid w:val="007464AB"/>
    <w:rsid w:val="00747F26"/>
    <w:rsid w:val="00750AD4"/>
    <w:rsid w:val="007515EB"/>
    <w:rsid w:val="0075180C"/>
    <w:rsid w:val="00752645"/>
    <w:rsid w:val="00753BFF"/>
    <w:rsid w:val="00756279"/>
    <w:rsid w:val="00757B45"/>
    <w:rsid w:val="00762790"/>
    <w:rsid w:val="00762C8A"/>
    <w:rsid w:val="0076376E"/>
    <w:rsid w:val="00764D19"/>
    <w:rsid w:val="00764E6C"/>
    <w:rsid w:val="007678B7"/>
    <w:rsid w:val="00770197"/>
    <w:rsid w:val="007720AB"/>
    <w:rsid w:val="007762B9"/>
    <w:rsid w:val="007776B2"/>
    <w:rsid w:val="00777BE1"/>
    <w:rsid w:val="00780AA5"/>
    <w:rsid w:val="007817BC"/>
    <w:rsid w:val="007932B0"/>
    <w:rsid w:val="00793DA5"/>
    <w:rsid w:val="0079503D"/>
    <w:rsid w:val="00795D51"/>
    <w:rsid w:val="007975DD"/>
    <w:rsid w:val="007B20CB"/>
    <w:rsid w:val="007B7C2D"/>
    <w:rsid w:val="007C0F50"/>
    <w:rsid w:val="007C2D8B"/>
    <w:rsid w:val="007C449F"/>
    <w:rsid w:val="007C53AE"/>
    <w:rsid w:val="007C54EB"/>
    <w:rsid w:val="007D1EBD"/>
    <w:rsid w:val="007D25D4"/>
    <w:rsid w:val="007D31F6"/>
    <w:rsid w:val="007D3D4C"/>
    <w:rsid w:val="007E0E1B"/>
    <w:rsid w:val="007E1924"/>
    <w:rsid w:val="007E3F50"/>
    <w:rsid w:val="007E4063"/>
    <w:rsid w:val="007F0B28"/>
    <w:rsid w:val="007F2E04"/>
    <w:rsid w:val="007F6AF8"/>
    <w:rsid w:val="007F6E64"/>
    <w:rsid w:val="0080188F"/>
    <w:rsid w:val="008029D8"/>
    <w:rsid w:val="00803C38"/>
    <w:rsid w:val="008049F0"/>
    <w:rsid w:val="008153EE"/>
    <w:rsid w:val="00816BFE"/>
    <w:rsid w:val="00816E35"/>
    <w:rsid w:val="00817B3A"/>
    <w:rsid w:val="00817B62"/>
    <w:rsid w:val="00820B76"/>
    <w:rsid w:val="00821F33"/>
    <w:rsid w:val="008242FD"/>
    <w:rsid w:val="0082661E"/>
    <w:rsid w:val="00827154"/>
    <w:rsid w:val="008272DE"/>
    <w:rsid w:val="00827E49"/>
    <w:rsid w:val="00832118"/>
    <w:rsid w:val="00833789"/>
    <w:rsid w:val="008344EA"/>
    <w:rsid w:val="008349D4"/>
    <w:rsid w:val="0083591E"/>
    <w:rsid w:val="00836D58"/>
    <w:rsid w:val="00841BE5"/>
    <w:rsid w:val="00843AE2"/>
    <w:rsid w:val="008465D6"/>
    <w:rsid w:val="00847DBB"/>
    <w:rsid w:val="00850B0B"/>
    <w:rsid w:val="00851967"/>
    <w:rsid w:val="00852326"/>
    <w:rsid w:val="008528B2"/>
    <w:rsid w:val="008539B5"/>
    <w:rsid w:val="00856217"/>
    <w:rsid w:val="00856705"/>
    <w:rsid w:val="008575BB"/>
    <w:rsid w:val="00860213"/>
    <w:rsid w:val="008615BD"/>
    <w:rsid w:val="008619E8"/>
    <w:rsid w:val="008643DE"/>
    <w:rsid w:val="008650EC"/>
    <w:rsid w:val="0086684B"/>
    <w:rsid w:val="00870BA8"/>
    <w:rsid w:val="00874341"/>
    <w:rsid w:val="008745C0"/>
    <w:rsid w:val="00875E5C"/>
    <w:rsid w:val="00875E5F"/>
    <w:rsid w:val="00876C95"/>
    <w:rsid w:val="00876DF4"/>
    <w:rsid w:val="00877443"/>
    <w:rsid w:val="00877A4B"/>
    <w:rsid w:val="00883AE3"/>
    <w:rsid w:val="00885B46"/>
    <w:rsid w:val="00890E8B"/>
    <w:rsid w:val="008928A0"/>
    <w:rsid w:val="008947B4"/>
    <w:rsid w:val="0089632C"/>
    <w:rsid w:val="008A07F9"/>
    <w:rsid w:val="008A1A79"/>
    <w:rsid w:val="008A1CC7"/>
    <w:rsid w:val="008A29B7"/>
    <w:rsid w:val="008A6561"/>
    <w:rsid w:val="008B05C7"/>
    <w:rsid w:val="008B2112"/>
    <w:rsid w:val="008B44B5"/>
    <w:rsid w:val="008C1026"/>
    <w:rsid w:val="008C20D5"/>
    <w:rsid w:val="008C3EE1"/>
    <w:rsid w:val="008C3F70"/>
    <w:rsid w:val="008C683D"/>
    <w:rsid w:val="008D0B27"/>
    <w:rsid w:val="008D3491"/>
    <w:rsid w:val="008D3A59"/>
    <w:rsid w:val="008D3E31"/>
    <w:rsid w:val="008D70AA"/>
    <w:rsid w:val="008E0479"/>
    <w:rsid w:val="008E07C7"/>
    <w:rsid w:val="008E1BFE"/>
    <w:rsid w:val="008E1DA0"/>
    <w:rsid w:val="008E30B1"/>
    <w:rsid w:val="008E38CD"/>
    <w:rsid w:val="008F15B8"/>
    <w:rsid w:val="008F203D"/>
    <w:rsid w:val="008F2730"/>
    <w:rsid w:val="008F47C2"/>
    <w:rsid w:val="008F4D9A"/>
    <w:rsid w:val="008F5175"/>
    <w:rsid w:val="008F5B3B"/>
    <w:rsid w:val="008F5D0C"/>
    <w:rsid w:val="008F5DCD"/>
    <w:rsid w:val="008F6C65"/>
    <w:rsid w:val="009007D1"/>
    <w:rsid w:val="009013A0"/>
    <w:rsid w:val="00901964"/>
    <w:rsid w:val="009054C0"/>
    <w:rsid w:val="00906803"/>
    <w:rsid w:val="009068B0"/>
    <w:rsid w:val="009071CE"/>
    <w:rsid w:val="009118A2"/>
    <w:rsid w:val="00911BA9"/>
    <w:rsid w:val="009128FF"/>
    <w:rsid w:val="00915EFE"/>
    <w:rsid w:val="0092636C"/>
    <w:rsid w:val="00927D3F"/>
    <w:rsid w:val="00930745"/>
    <w:rsid w:val="00930EAF"/>
    <w:rsid w:val="00932D9F"/>
    <w:rsid w:val="00934EB1"/>
    <w:rsid w:val="00937240"/>
    <w:rsid w:val="009372DD"/>
    <w:rsid w:val="009379A4"/>
    <w:rsid w:val="00937B02"/>
    <w:rsid w:val="009405EB"/>
    <w:rsid w:val="00940F0F"/>
    <w:rsid w:val="00944A8A"/>
    <w:rsid w:val="00945110"/>
    <w:rsid w:val="00945CAE"/>
    <w:rsid w:val="00945EED"/>
    <w:rsid w:val="00946B8C"/>
    <w:rsid w:val="00947228"/>
    <w:rsid w:val="009506EC"/>
    <w:rsid w:val="00950861"/>
    <w:rsid w:val="0095220F"/>
    <w:rsid w:val="00955B55"/>
    <w:rsid w:val="0095608E"/>
    <w:rsid w:val="009562B7"/>
    <w:rsid w:val="00960335"/>
    <w:rsid w:val="00960E4C"/>
    <w:rsid w:val="009620AD"/>
    <w:rsid w:val="00965147"/>
    <w:rsid w:val="00965292"/>
    <w:rsid w:val="00966882"/>
    <w:rsid w:val="00967E9F"/>
    <w:rsid w:val="00970519"/>
    <w:rsid w:val="00972456"/>
    <w:rsid w:val="00975184"/>
    <w:rsid w:val="00975A42"/>
    <w:rsid w:val="0097675A"/>
    <w:rsid w:val="00976987"/>
    <w:rsid w:val="009775A9"/>
    <w:rsid w:val="00977F43"/>
    <w:rsid w:val="0098052E"/>
    <w:rsid w:val="00981F16"/>
    <w:rsid w:val="009834AF"/>
    <w:rsid w:val="00984FA4"/>
    <w:rsid w:val="009866E2"/>
    <w:rsid w:val="009909DD"/>
    <w:rsid w:val="009A0C45"/>
    <w:rsid w:val="009A38B6"/>
    <w:rsid w:val="009A4003"/>
    <w:rsid w:val="009A5FAE"/>
    <w:rsid w:val="009B25AC"/>
    <w:rsid w:val="009B2CBC"/>
    <w:rsid w:val="009B2DFE"/>
    <w:rsid w:val="009B572F"/>
    <w:rsid w:val="009B69D7"/>
    <w:rsid w:val="009B7F8D"/>
    <w:rsid w:val="009C1200"/>
    <w:rsid w:val="009C2062"/>
    <w:rsid w:val="009C3494"/>
    <w:rsid w:val="009C6AEC"/>
    <w:rsid w:val="009C7D4B"/>
    <w:rsid w:val="009D0D5B"/>
    <w:rsid w:val="009D242A"/>
    <w:rsid w:val="009D3F16"/>
    <w:rsid w:val="009D4446"/>
    <w:rsid w:val="009E329E"/>
    <w:rsid w:val="009E3E35"/>
    <w:rsid w:val="009E6FAC"/>
    <w:rsid w:val="009F020D"/>
    <w:rsid w:val="009F1512"/>
    <w:rsid w:val="009F203C"/>
    <w:rsid w:val="009F60E7"/>
    <w:rsid w:val="009F6344"/>
    <w:rsid w:val="009F7D2B"/>
    <w:rsid w:val="009F7F4E"/>
    <w:rsid w:val="00A0046E"/>
    <w:rsid w:val="00A00E3A"/>
    <w:rsid w:val="00A01695"/>
    <w:rsid w:val="00A02708"/>
    <w:rsid w:val="00A02F6A"/>
    <w:rsid w:val="00A04D5C"/>
    <w:rsid w:val="00A06C29"/>
    <w:rsid w:val="00A074ED"/>
    <w:rsid w:val="00A13E07"/>
    <w:rsid w:val="00A13F75"/>
    <w:rsid w:val="00A156F7"/>
    <w:rsid w:val="00A15F71"/>
    <w:rsid w:val="00A17328"/>
    <w:rsid w:val="00A1764B"/>
    <w:rsid w:val="00A21229"/>
    <w:rsid w:val="00A23A70"/>
    <w:rsid w:val="00A246FD"/>
    <w:rsid w:val="00A2536D"/>
    <w:rsid w:val="00A2611A"/>
    <w:rsid w:val="00A2625F"/>
    <w:rsid w:val="00A27D44"/>
    <w:rsid w:val="00A30E59"/>
    <w:rsid w:val="00A3104A"/>
    <w:rsid w:val="00A32EC0"/>
    <w:rsid w:val="00A368AB"/>
    <w:rsid w:val="00A36C4D"/>
    <w:rsid w:val="00A36C9A"/>
    <w:rsid w:val="00A41538"/>
    <w:rsid w:val="00A41557"/>
    <w:rsid w:val="00A51537"/>
    <w:rsid w:val="00A533C3"/>
    <w:rsid w:val="00A546EB"/>
    <w:rsid w:val="00A56C88"/>
    <w:rsid w:val="00A56DCD"/>
    <w:rsid w:val="00A57273"/>
    <w:rsid w:val="00A63D0D"/>
    <w:rsid w:val="00A64836"/>
    <w:rsid w:val="00A64C4E"/>
    <w:rsid w:val="00A64FA3"/>
    <w:rsid w:val="00A6595D"/>
    <w:rsid w:val="00A7086A"/>
    <w:rsid w:val="00A72B43"/>
    <w:rsid w:val="00A73305"/>
    <w:rsid w:val="00A74F81"/>
    <w:rsid w:val="00A75359"/>
    <w:rsid w:val="00A772E4"/>
    <w:rsid w:val="00A807C6"/>
    <w:rsid w:val="00A80C6A"/>
    <w:rsid w:val="00A81989"/>
    <w:rsid w:val="00A8292A"/>
    <w:rsid w:val="00A82FC5"/>
    <w:rsid w:val="00A8530E"/>
    <w:rsid w:val="00A86E42"/>
    <w:rsid w:val="00A8719F"/>
    <w:rsid w:val="00A900B4"/>
    <w:rsid w:val="00A92AC7"/>
    <w:rsid w:val="00A939B5"/>
    <w:rsid w:val="00A96B75"/>
    <w:rsid w:val="00A97313"/>
    <w:rsid w:val="00AA19EF"/>
    <w:rsid w:val="00AA211F"/>
    <w:rsid w:val="00AA6430"/>
    <w:rsid w:val="00AB0DA0"/>
    <w:rsid w:val="00AB0DC8"/>
    <w:rsid w:val="00AB1919"/>
    <w:rsid w:val="00AB1F86"/>
    <w:rsid w:val="00AB3729"/>
    <w:rsid w:val="00AC1817"/>
    <w:rsid w:val="00AC20BC"/>
    <w:rsid w:val="00AC2EB0"/>
    <w:rsid w:val="00AC32A1"/>
    <w:rsid w:val="00AC388E"/>
    <w:rsid w:val="00AC3B98"/>
    <w:rsid w:val="00AC3D73"/>
    <w:rsid w:val="00AC4922"/>
    <w:rsid w:val="00AC4E1D"/>
    <w:rsid w:val="00AC63C2"/>
    <w:rsid w:val="00AC729E"/>
    <w:rsid w:val="00AC79B3"/>
    <w:rsid w:val="00AD11A7"/>
    <w:rsid w:val="00AD1A75"/>
    <w:rsid w:val="00AD2075"/>
    <w:rsid w:val="00AD401B"/>
    <w:rsid w:val="00AD4A4D"/>
    <w:rsid w:val="00AD4F1C"/>
    <w:rsid w:val="00AD5B6D"/>
    <w:rsid w:val="00AD6D5B"/>
    <w:rsid w:val="00AE0130"/>
    <w:rsid w:val="00AE3D03"/>
    <w:rsid w:val="00AE578F"/>
    <w:rsid w:val="00AE5843"/>
    <w:rsid w:val="00AE71F4"/>
    <w:rsid w:val="00AE7B43"/>
    <w:rsid w:val="00AF012D"/>
    <w:rsid w:val="00AF084A"/>
    <w:rsid w:val="00AF1301"/>
    <w:rsid w:val="00AF5922"/>
    <w:rsid w:val="00AF5BA7"/>
    <w:rsid w:val="00AF74B1"/>
    <w:rsid w:val="00AF78FB"/>
    <w:rsid w:val="00AF7C1F"/>
    <w:rsid w:val="00B036C7"/>
    <w:rsid w:val="00B06F41"/>
    <w:rsid w:val="00B06F84"/>
    <w:rsid w:val="00B10865"/>
    <w:rsid w:val="00B11BB1"/>
    <w:rsid w:val="00B11DD5"/>
    <w:rsid w:val="00B1238F"/>
    <w:rsid w:val="00B12DFB"/>
    <w:rsid w:val="00B17201"/>
    <w:rsid w:val="00B17C3B"/>
    <w:rsid w:val="00B20233"/>
    <w:rsid w:val="00B20C54"/>
    <w:rsid w:val="00B227AE"/>
    <w:rsid w:val="00B25EC9"/>
    <w:rsid w:val="00B274C9"/>
    <w:rsid w:val="00B27B16"/>
    <w:rsid w:val="00B34720"/>
    <w:rsid w:val="00B35563"/>
    <w:rsid w:val="00B37D3F"/>
    <w:rsid w:val="00B40A53"/>
    <w:rsid w:val="00B418B7"/>
    <w:rsid w:val="00B43BA1"/>
    <w:rsid w:val="00B43F6A"/>
    <w:rsid w:val="00B4477B"/>
    <w:rsid w:val="00B45C11"/>
    <w:rsid w:val="00B50835"/>
    <w:rsid w:val="00B51914"/>
    <w:rsid w:val="00B55BDF"/>
    <w:rsid w:val="00B55C76"/>
    <w:rsid w:val="00B61507"/>
    <w:rsid w:val="00B636C6"/>
    <w:rsid w:val="00B65180"/>
    <w:rsid w:val="00B65918"/>
    <w:rsid w:val="00B673FF"/>
    <w:rsid w:val="00B70BFA"/>
    <w:rsid w:val="00B71799"/>
    <w:rsid w:val="00B717EB"/>
    <w:rsid w:val="00B72068"/>
    <w:rsid w:val="00B73E9F"/>
    <w:rsid w:val="00B7546C"/>
    <w:rsid w:val="00B76450"/>
    <w:rsid w:val="00B7707B"/>
    <w:rsid w:val="00B77634"/>
    <w:rsid w:val="00B82EF4"/>
    <w:rsid w:val="00B865C5"/>
    <w:rsid w:val="00B86CAF"/>
    <w:rsid w:val="00B916CE"/>
    <w:rsid w:val="00B9208C"/>
    <w:rsid w:val="00B93E92"/>
    <w:rsid w:val="00B9456F"/>
    <w:rsid w:val="00B95D63"/>
    <w:rsid w:val="00B95F40"/>
    <w:rsid w:val="00BA0143"/>
    <w:rsid w:val="00BA2D73"/>
    <w:rsid w:val="00BB31A9"/>
    <w:rsid w:val="00BB5CCB"/>
    <w:rsid w:val="00BB6AD1"/>
    <w:rsid w:val="00BB6C0A"/>
    <w:rsid w:val="00BC258F"/>
    <w:rsid w:val="00BC2F76"/>
    <w:rsid w:val="00BC33CD"/>
    <w:rsid w:val="00BC3E87"/>
    <w:rsid w:val="00BC42D2"/>
    <w:rsid w:val="00BD199B"/>
    <w:rsid w:val="00BD1E22"/>
    <w:rsid w:val="00BD533D"/>
    <w:rsid w:val="00BD5607"/>
    <w:rsid w:val="00BD6516"/>
    <w:rsid w:val="00BD760D"/>
    <w:rsid w:val="00BD7E52"/>
    <w:rsid w:val="00BE01BA"/>
    <w:rsid w:val="00BE145E"/>
    <w:rsid w:val="00BE2C51"/>
    <w:rsid w:val="00BE6195"/>
    <w:rsid w:val="00BF1620"/>
    <w:rsid w:val="00BF200A"/>
    <w:rsid w:val="00BF223B"/>
    <w:rsid w:val="00BF4473"/>
    <w:rsid w:val="00BF52FD"/>
    <w:rsid w:val="00BF5F88"/>
    <w:rsid w:val="00BF7E90"/>
    <w:rsid w:val="00C03665"/>
    <w:rsid w:val="00C04C11"/>
    <w:rsid w:val="00C05317"/>
    <w:rsid w:val="00C071DE"/>
    <w:rsid w:val="00C10783"/>
    <w:rsid w:val="00C120C8"/>
    <w:rsid w:val="00C20204"/>
    <w:rsid w:val="00C21352"/>
    <w:rsid w:val="00C21F2A"/>
    <w:rsid w:val="00C227F2"/>
    <w:rsid w:val="00C25078"/>
    <w:rsid w:val="00C2663C"/>
    <w:rsid w:val="00C26C36"/>
    <w:rsid w:val="00C27599"/>
    <w:rsid w:val="00C30BDA"/>
    <w:rsid w:val="00C3278A"/>
    <w:rsid w:val="00C33AD9"/>
    <w:rsid w:val="00C345D7"/>
    <w:rsid w:val="00C34D4E"/>
    <w:rsid w:val="00C36E5D"/>
    <w:rsid w:val="00C37D96"/>
    <w:rsid w:val="00C416AF"/>
    <w:rsid w:val="00C4239A"/>
    <w:rsid w:val="00C44E22"/>
    <w:rsid w:val="00C455A5"/>
    <w:rsid w:val="00C51CD5"/>
    <w:rsid w:val="00C52254"/>
    <w:rsid w:val="00C5292E"/>
    <w:rsid w:val="00C57D9C"/>
    <w:rsid w:val="00C604E8"/>
    <w:rsid w:val="00C61257"/>
    <w:rsid w:val="00C615FE"/>
    <w:rsid w:val="00C63478"/>
    <w:rsid w:val="00C63C53"/>
    <w:rsid w:val="00C70814"/>
    <w:rsid w:val="00C77EEC"/>
    <w:rsid w:val="00C806C4"/>
    <w:rsid w:val="00C82306"/>
    <w:rsid w:val="00C833C8"/>
    <w:rsid w:val="00C852C7"/>
    <w:rsid w:val="00C87DC5"/>
    <w:rsid w:val="00C90969"/>
    <w:rsid w:val="00C92CCD"/>
    <w:rsid w:val="00C94422"/>
    <w:rsid w:val="00C96FF0"/>
    <w:rsid w:val="00CA0083"/>
    <w:rsid w:val="00CA1FC8"/>
    <w:rsid w:val="00CA241D"/>
    <w:rsid w:val="00CA2BB5"/>
    <w:rsid w:val="00CA6DCB"/>
    <w:rsid w:val="00CA6FE7"/>
    <w:rsid w:val="00CA75E5"/>
    <w:rsid w:val="00CB2A9D"/>
    <w:rsid w:val="00CB5687"/>
    <w:rsid w:val="00CB74A6"/>
    <w:rsid w:val="00CC2D5A"/>
    <w:rsid w:val="00CC4A26"/>
    <w:rsid w:val="00CC5A01"/>
    <w:rsid w:val="00CC6433"/>
    <w:rsid w:val="00CD111D"/>
    <w:rsid w:val="00CD15CD"/>
    <w:rsid w:val="00CD181A"/>
    <w:rsid w:val="00CD1B4A"/>
    <w:rsid w:val="00CD254C"/>
    <w:rsid w:val="00CD61CF"/>
    <w:rsid w:val="00CD6884"/>
    <w:rsid w:val="00CE0933"/>
    <w:rsid w:val="00CE7AB8"/>
    <w:rsid w:val="00CF0C95"/>
    <w:rsid w:val="00CF162C"/>
    <w:rsid w:val="00CF45AC"/>
    <w:rsid w:val="00CF7958"/>
    <w:rsid w:val="00D01F16"/>
    <w:rsid w:val="00D02C24"/>
    <w:rsid w:val="00D042CB"/>
    <w:rsid w:val="00D04B82"/>
    <w:rsid w:val="00D10C43"/>
    <w:rsid w:val="00D11576"/>
    <w:rsid w:val="00D11FE6"/>
    <w:rsid w:val="00D1299C"/>
    <w:rsid w:val="00D143D7"/>
    <w:rsid w:val="00D14F69"/>
    <w:rsid w:val="00D179B9"/>
    <w:rsid w:val="00D21F72"/>
    <w:rsid w:val="00D24C27"/>
    <w:rsid w:val="00D2648C"/>
    <w:rsid w:val="00D26527"/>
    <w:rsid w:val="00D26BCA"/>
    <w:rsid w:val="00D272A9"/>
    <w:rsid w:val="00D27468"/>
    <w:rsid w:val="00D276CB"/>
    <w:rsid w:val="00D27D74"/>
    <w:rsid w:val="00D27DDD"/>
    <w:rsid w:val="00D300C9"/>
    <w:rsid w:val="00D31BA3"/>
    <w:rsid w:val="00D322B3"/>
    <w:rsid w:val="00D34267"/>
    <w:rsid w:val="00D3449E"/>
    <w:rsid w:val="00D34BF8"/>
    <w:rsid w:val="00D35FCB"/>
    <w:rsid w:val="00D378C2"/>
    <w:rsid w:val="00D42AB5"/>
    <w:rsid w:val="00D43EA6"/>
    <w:rsid w:val="00D44DC0"/>
    <w:rsid w:val="00D54A2B"/>
    <w:rsid w:val="00D5601C"/>
    <w:rsid w:val="00D57486"/>
    <w:rsid w:val="00D579AF"/>
    <w:rsid w:val="00D60FFB"/>
    <w:rsid w:val="00D62819"/>
    <w:rsid w:val="00D62F22"/>
    <w:rsid w:val="00D62FE3"/>
    <w:rsid w:val="00D63672"/>
    <w:rsid w:val="00D6382C"/>
    <w:rsid w:val="00D6393F"/>
    <w:rsid w:val="00D63E32"/>
    <w:rsid w:val="00D64292"/>
    <w:rsid w:val="00D64907"/>
    <w:rsid w:val="00D64DC5"/>
    <w:rsid w:val="00D67029"/>
    <w:rsid w:val="00D71EA5"/>
    <w:rsid w:val="00D73070"/>
    <w:rsid w:val="00D760A0"/>
    <w:rsid w:val="00D776F7"/>
    <w:rsid w:val="00D815EE"/>
    <w:rsid w:val="00D817A4"/>
    <w:rsid w:val="00D81EAA"/>
    <w:rsid w:val="00D8385C"/>
    <w:rsid w:val="00D84417"/>
    <w:rsid w:val="00D8468E"/>
    <w:rsid w:val="00D86EEF"/>
    <w:rsid w:val="00D87956"/>
    <w:rsid w:val="00D9000B"/>
    <w:rsid w:val="00D90B78"/>
    <w:rsid w:val="00D91023"/>
    <w:rsid w:val="00D913ED"/>
    <w:rsid w:val="00D949E6"/>
    <w:rsid w:val="00D97023"/>
    <w:rsid w:val="00DA0DE9"/>
    <w:rsid w:val="00DA1378"/>
    <w:rsid w:val="00DB0193"/>
    <w:rsid w:val="00DB1B49"/>
    <w:rsid w:val="00DB1C0B"/>
    <w:rsid w:val="00DB2EF1"/>
    <w:rsid w:val="00DB36E3"/>
    <w:rsid w:val="00DB38F5"/>
    <w:rsid w:val="00DB548E"/>
    <w:rsid w:val="00DB63DE"/>
    <w:rsid w:val="00DC2A08"/>
    <w:rsid w:val="00DC2B88"/>
    <w:rsid w:val="00DC4A3F"/>
    <w:rsid w:val="00DD11A0"/>
    <w:rsid w:val="00DD17BD"/>
    <w:rsid w:val="00DD248F"/>
    <w:rsid w:val="00DD2B95"/>
    <w:rsid w:val="00DD432B"/>
    <w:rsid w:val="00DD4577"/>
    <w:rsid w:val="00DD5434"/>
    <w:rsid w:val="00DE00D2"/>
    <w:rsid w:val="00DE0C5F"/>
    <w:rsid w:val="00DE0EEF"/>
    <w:rsid w:val="00DE6621"/>
    <w:rsid w:val="00DF0C77"/>
    <w:rsid w:val="00DF295A"/>
    <w:rsid w:val="00DF3FE1"/>
    <w:rsid w:val="00DF59E4"/>
    <w:rsid w:val="00E0329F"/>
    <w:rsid w:val="00E03C3A"/>
    <w:rsid w:val="00E04739"/>
    <w:rsid w:val="00E05F2E"/>
    <w:rsid w:val="00E10754"/>
    <w:rsid w:val="00E126E9"/>
    <w:rsid w:val="00E15AA2"/>
    <w:rsid w:val="00E16F4E"/>
    <w:rsid w:val="00E17159"/>
    <w:rsid w:val="00E22C30"/>
    <w:rsid w:val="00E22D89"/>
    <w:rsid w:val="00E2477E"/>
    <w:rsid w:val="00E24E3E"/>
    <w:rsid w:val="00E24E51"/>
    <w:rsid w:val="00E25DC0"/>
    <w:rsid w:val="00E2679F"/>
    <w:rsid w:val="00E323A1"/>
    <w:rsid w:val="00E338B0"/>
    <w:rsid w:val="00E360EE"/>
    <w:rsid w:val="00E364C4"/>
    <w:rsid w:val="00E37332"/>
    <w:rsid w:val="00E459CA"/>
    <w:rsid w:val="00E4644E"/>
    <w:rsid w:val="00E47FE6"/>
    <w:rsid w:val="00E52A35"/>
    <w:rsid w:val="00E5388D"/>
    <w:rsid w:val="00E5438B"/>
    <w:rsid w:val="00E61A1F"/>
    <w:rsid w:val="00E626A4"/>
    <w:rsid w:val="00E62CE0"/>
    <w:rsid w:val="00E67D25"/>
    <w:rsid w:val="00E70175"/>
    <w:rsid w:val="00E70C56"/>
    <w:rsid w:val="00E71EF8"/>
    <w:rsid w:val="00E76646"/>
    <w:rsid w:val="00E769F9"/>
    <w:rsid w:val="00E76A36"/>
    <w:rsid w:val="00E80AA4"/>
    <w:rsid w:val="00E82D90"/>
    <w:rsid w:val="00E85028"/>
    <w:rsid w:val="00E86A28"/>
    <w:rsid w:val="00E86EF3"/>
    <w:rsid w:val="00E87ABF"/>
    <w:rsid w:val="00E92502"/>
    <w:rsid w:val="00E94E83"/>
    <w:rsid w:val="00E94F5C"/>
    <w:rsid w:val="00E97BF2"/>
    <w:rsid w:val="00EA0AA7"/>
    <w:rsid w:val="00EA1876"/>
    <w:rsid w:val="00EA3793"/>
    <w:rsid w:val="00EA38F7"/>
    <w:rsid w:val="00EA517B"/>
    <w:rsid w:val="00EA626C"/>
    <w:rsid w:val="00EB06F1"/>
    <w:rsid w:val="00EB25B5"/>
    <w:rsid w:val="00EB38DD"/>
    <w:rsid w:val="00EB7DC8"/>
    <w:rsid w:val="00EC262D"/>
    <w:rsid w:val="00EC2DCF"/>
    <w:rsid w:val="00EC32A8"/>
    <w:rsid w:val="00EC4353"/>
    <w:rsid w:val="00EC4D4F"/>
    <w:rsid w:val="00EC52BF"/>
    <w:rsid w:val="00EC53FE"/>
    <w:rsid w:val="00EC5D9D"/>
    <w:rsid w:val="00EC6CD8"/>
    <w:rsid w:val="00ED0434"/>
    <w:rsid w:val="00ED04F0"/>
    <w:rsid w:val="00ED13CA"/>
    <w:rsid w:val="00ED4AF9"/>
    <w:rsid w:val="00ED4C54"/>
    <w:rsid w:val="00ED561C"/>
    <w:rsid w:val="00EE2163"/>
    <w:rsid w:val="00EE318C"/>
    <w:rsid w:val="00EE5AC7"/>
    <w:rsid w:val="00EE7FAB"/>
    <w:rsid w:val="00EF1689"/>
    <w:rsid w:val="00EF216B"/>
    <w:rsid w:val="00EF2497"/>
    <w:rsid w:val="00EF3245"/>
    <w:rsid w:val="00EF3B2B"/>
    <w:rsid w:val="00EF47D5"/>
    <w:rsid w:val="00EF4A62"/>
    <w:rsid w:val="00EF5A92"/>
    <w:rsid w:val="00EF73C8"/>
    <w:rsid w:val="00EF777F"/>
    <w:rsid w:val="00F02B19"/>
    <w:rsid w:val="00F02C17"/>
    <w:rsid w:val="00F1101E"/>
    <w:rsid w:val="00F124CF"/>
    <w:rsid w:val="00F12E5C"/>
    <w:rsid w:val="00F14B2E"/>
    <w:rsid w:val="00F154AE"/>
    <w:rsid w:val="00F15702"/>
    <w:rsid w:val="00F17958"/>
    <w:rsid w:val="00F25247"/>
    <w:rsid w:val="00F2598B"/>
    <w:rsid w:val="00F27018"/>
    <w:rsid w:val="00F2767A"/>
    <w:rsid w:val="00F32CFB"/>
    <w:rsid w:val="00F33F05"/>
    <w:rsid w:val="00F37112"/>
    <w:rsid w:val="00F40F19"/>
    <w:rsid w:val="00F4195B"/>
    <w:rsid w:val="00F46278"/>
    <w:rsid w:val="00F472B9"/>
    <w:rsid w:val="00F477FA"/>
    <w:rsid w:val="00F510B0"/>
    <w:rsid w:val="00F52669"/>
    <w:rsid w:val="00F545DF"/>
    <w:rsid w:val="00F54BB3"/>
    <w:rsid w:val="00F57397"/>
    <w:rsid w:val="00F64487"/>
    <w:rsid w:val="00F649FB"/>
    <w:rsid w:val="00F7003B"/>
    <w:rsid w:val="00F7130D"/>
    <w:rsid w:val="00F746A2"/>
    <w:rsid w:val="00F75A34"/>
    <w:rsid w:val="00F77E14"/>
    <w:rsid w:val="00F77FD1"/>
    <w:rsid w:val="00F80164"/>
    <w:rsid w:val="00F8221A"/>
    <w:rsid w:val="00F8403B"/>
    <w:rsid w:val="00F86E7A"/>
    <w:rsid w:val="00F90972"/>
    <w:rsid w:val="00F91794"/>
    <w:rsid w:val="00F92836"/>
    <w:rsid w:val="00F94F83"/>
    <w:rsid w:val="00F94FE3"/>
    <w:rsid w:val="00F96A9D"/>
    <w:rsid w:val="00F9706A"/>
    <w:rsid w:val="00FA0FAD"/>
    <w:rsid w:val="00FA4572"/>
    <w:rsid w:val="00FA6598"/>
    <w:rsid w:val="00FA77AC"/>
    <w:rsid w:val="00FA793B"/>
    <w:rsid w:val="00FA7B35"/>
    <w:rsid w:val="00FA7E86"/>
    <w:rsid w:val="00FB266D"/>
    <w:rsid w:val="00FB32DA"/>
    <w:rsid w:val="00FB5B7D"/>
    <w:rsid w:val="00FB6260"/>
    <w:rsid w:val="00FB6B0E"/>
    <w:rsid w:val="00FB7F3B"/>
    <w:rsid w:val="00FC30AC"/>
    <w:rsid w:val="00FC509A"/>
    <w:rsid w:val="00FC7ED4"/>
    <w:rsid w:val="00FD04A5"/>
    <w:rsid w:val="00FD08DB"/>
    <w:rsid w:val="00FD4E5A"/>
    <w:rsid w:val="00FD5AF2"/>
    <w:rsid w:val="00FD6FBD"/>
    <w:rsid w:val="00FE0BF3"/>
    <w:rsid w:val="00FE5199"/>
    <w:rsid w:val="00FE5827"/>
    <w:rsid w:val="00FE78CD"/>
    <w:rsid w:val="00FF12F2"/>
    <w:rsid w:val="00FF257A"/>
    <w:rsid w:val="00FF34D7"/>
    <w:rsid w:val="00FF4F5B"/>
    <w:rsid w:val="00FF5384"/>
    <w:rsid w:val="00FF6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75ADF1-3DCB-46FC-8284-08AD49C8D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7">
    <w:name w:val="heading 7"/>
    <w:basedOn w:val="a"/>
    <w:next w:val="a"/>
    <w:link w:val="70"/>
    <w:uiPriority w:val="9"/>
    <w:semiHidden/>
    <w:unhideWhenUsed/>
    <w:qFormat/>
    <w:rsid w:val="00955B5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7D3D4C"/>
    <w:pPr>
      <w:keepNext/>
      <w:tabs>
        <w:tab w:val="left" w:pos="3435"/>
      </w:tabs>
      <w:spacing w:after="0" w:line="240" w:lineRule="auto"/>
      <w:ind w:firstLine="720"/>
      <w:jc w:val="center"/>
      <w:outlineLvl w:val="7"/>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52D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852DF"/>
  </w:style>
  <w:style w:type="paragraph" w:styleId="a5">
    <w:name w:val="footer"/>
    <w:basedOn w:val="a"/>
    <w:link w:val="a6"/>
    <w:uiPriority w:val="99"/>
    <w:unhideWhenUsed/>
    <w:rsid w:val="005852D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852DF"/>
  </w:style>
  <w:style w:type="paragraph" w:customStyle="1" w:styleId="Default">
    <w:name w:val="Default"/>
    <w:rsid w:val="00174E9F"/>
    <w:pPr>
      <w:autoSpaceDE w:val="0"/>
      <w:autoSpaceDN w:val="0"/>
      <w:adjustRightInd w:val="0"/>
      <w:spacing w:after="0" w:line="240" w:lineRule="auto"/>
    </w:pPr>
    <w:rPr>
      <w:rFonts w:ascii="Arial" w:eastAsia="Times New Roman" w:hAnsi="Arial" w:cs="Arial"/>
      <w:color w:val="000000"/>
      <w:sz w:val="24"/>
      <w:szCs w:val="24"/>
    </w:rPr>
  </w:style>
  <w:style w:type="paragraph" w:styleId="3">
    <w:name w:val="Body Text Indent 3"/>
    <w:basedOn w:val="a"/>
    <w:link w:val="30"/>
    <w:semiHidden/>
    <w:rsid w:val="00DC4A3F"/>
    <w:pPr>
      <w:suppressAutoHyphens/>
      <w:spacing w:after="0" w:line="240" w:lineRule="auto"/>
      <w:ind w:firstLine="720"/>
      <w:jc w:val="both"/>
    </w:pPr>
    <w:rPr>
      <w:rFonts w:ascii="Times New Roman" w:eastAsia="Times New Roman" w:hAnsi="Times New Roman" w:cs="Times New Roman"/>
      <w:sz w:val="28"/>
      <w:szCs w:val="28"/>
    </w:rPr>
  </w:style>
  <w:style w:type="character" w:customStyle="1" w:styleId="30">
    <w:name w:val="Основной текст с отступом 3 Знак"/>
    <w:basedOn w:val="a0"/>
    <w:link w:val="3"/>
    <w:semiHidden/>
    <w:rsid w:val="00DC4A3F"/>
    <w:rPr>
      <w:rFonts w:ascii="Times New Roman" w:eastAsia="Times New Roman" w:hAnsi="Times New Roman" w:cs="Times New Roman"/>
      <w:sz w:val="28"/>
      <w:szCs w:val="28"/>
    </w:rPr>
  </w:style>
  <w:style w:type="paragraph" w:customStyle="1" w:styleId="ConsPlusNormal">
    <w:name w:val="ConsPlusNormal"/>
    <w:link w:val="ConsPlusNormal0"/>
    <w:rsid w:val="0019569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
    <w:name w:val="Обычный1"/>
    <w:rsid w:val="003C2887"/>
    <w:pPr>
      <w:spacing w:after="0" w:line="240" w:lineRule="auto"/>
      <w:contextualSpacing/>
    </w:pPr>
    <w:rPr>
      <w:rFonts w:ascii="Times New Roman" w:eastAsia="Times New Roman" w:hAnsi="Times New Roman" w:cs="Times New Roman"/>
      <w:color w:val="000000"/>
      <w:sz w:val="24"/>
      <w:szCs w:val="24"/>
    </w:rPr>
  </w:style>
  <w:style w:type="paragraph" w:styleId="a7">
    <w:name w:val="Normal (Web)"/>
    <w:aliases w:val="Обычный (Web)"/>
    <w:basedOn w:val="a"/>
    <w:uiPriority w:val="99"/>
    <w:qFormat/>
    <w:rsid w:val="00A1764B"/>
    <w:pPr>
      <w:spacing w:before="150" w:after="150" w:line="240" w:lineRule="auto"/>
      <w:ind w:left="150" w:right="225"/>
      <w:jc w:val="both"/>
    </w:pPr>
    <w:rPr>
      <w:rFonts w:ascii="Times New Roman" w:eastAsia="Times New Roman" w:hAnsi="Times New Roman" w:cs="Times New Roman"/>
      <w:sz w:val="24"/>
      <w:szCs w:val="24"/>
    </w:rPr>
  </w:style>
  <w:style w:type="paragraph" w:customStyle="1" w:styleId="pp-List-1">
    <w:name w:val="pp-List-1"/>
    <w:basedOn w:val="a"/>
    <w:rsid w:val="00A1764B"/>
    <w:pPr>
      <w:tabs>
        <w:tab w:val="num" w:pos="360"/>
        <w:tab w:val="left" w:pos="851"/>
      </w:tabs>
      <w:spacing w:before="40" w:after="0" w:line="360" w:lineRule="auto"/>
      <w:jc w:val="both"/>
    </w:pPr>
    <w:rPr>
      <w:rFonts w:ascii="Times New Roman" w:eastAsia="Times New Roman" w:hAnsi="Times New Roman" w:cs="Times New Roman"/>
      <w:bCs/>
      <w:kern w:val="16"/>
      <w:sz w:val="24"/>
      <w:szCs w:val="24"/>
      <w:lang w:eastAsia="en-US"/>
    </w:rPr>
  </w:style>
  <w:style w:type="paragraph" w:styleId="a8">
    <w:name w:val="Body Text"/>
    <w:basedOn w:val="a"/>
    <w:link w:val="a9"/>
    <w:uiPriority w:val="99"/>
    <w:unhideWhenUsed/>
    <w:rsid w:val="00847DBB"/>
    <w:pPr>
      <w:spacing w:after="120"/>
    </w:pPr>
  </w:style>
  <w:style w:type="character" w:customStyle="1" w:styleId="a9">
    <w:name w:val="Основной текст Знак"/>
    <w:basedOn w:val="a0"/>
    <w:link w:val="a8"/>
    <w:uiPriority w:val="99"/>
    <w:rsid w:val="00847DBB"/>
  </w:style>
  <w:style w:type="paragraph" w:styleId="aa">
    <w:name w:val="Body Text Indent"/>
    <w:basedOn w:val="a"/>
    <w:link w:val="ab"/>
    <w:uiPriority w:val="99"/>
    <w:unhideWhenUsed/>
    <w:rsid w:val="00847DBB"/>
    <w:pPr>
      <w:spacing w:after="120"/>
      <w:ind w:left="283"/>
    </w:pPr>
  </w:style>
  <w:style w:type="character" w:customStyle="1" w:styleId="ab">
    <w:name w:val="Основной текст с отступом Знак"/>
    <w:basedOn w:val="a0"/>
    <w:link w:val="aa"/>
    <w:uiPriority w:val="99"/>
    <w:rsid w:val="00847DBB"/>
  </w:style>
  <w:style w:type="paragraph" w:styleId="ac">
    <w:name w:val="Title"/>
    <w:basedOn w:val="a"/>
    <w:link w:val="ad"/>
    <w:qFormat/>
    <w:rsid w:val="00847DBB"/>
    <w:pPr>
      <w:spacing w:after="0" w:line="240" w:lineRule="auto"/>
      <w:jc w:val="center"/>
    </w:pPr>
    <w:rPr>
      <w:rFonts w:ascii="Times New Roman" w:eastAsia="Times New Roman" w:hAnsi="Times New Roman" w:cs="Times New Roman"/>
      <w:b/>
      <w:bCs/>
      <w:sz w:val="24"/>
      <w:szCs w:val="24"/>
    </w:rPr>
  </w:style>
  <w:style w:type="character" w:customStyle="1" w:styleId="ad">
    <w:name w:val="Заголовок Знак"/>
    <w:basedOn w:val="a0"/>
    <w:link w:val="ac"/>
    <w:rsid w:val="00847DBB"/>
    <w:rPr>
      <w:rFonts w:ascii="Times New Roman" w:eastAsia="Times New Roman" w:hAnsi="Times New Roman" w:cs="Times New Roman"/>
      <w:b/>
      <w:bCs/>
      <w:sz w:val="24"/>
      <w:szCs w:val="24"/>
    </w:rPr>
  </w:style>
  <w:style w:type="paragraph" w:styleId="ae">
    <w:name w:val="Subtitle"/>
    <w:basedOn w:val="a"/>
    <w:next w:val="a8"/>
    <w:link w:val="af"/>
    <w:qFormat/>
    <w:rsid w:val="00847DBB"/>
    <w:pPr>
      <w:keepNext/>
      <w:suppressAutoHyphens/>
      <w:spacing w:before="240" w:after="120" w:line="240" w:lineRule="auto"/>
      <w:jc w:val="center"/>
    </w:pPr>
    <w:rPr>
      <w:rFonts w:ascii="Arial" w:eastAsia="Microsoft YaHei" w:hAnsi="Arial" w:cs="Mangal"/>
      <w:i/>
      <w:iCs/>
      <w:sz w:val="28"/>
      <w:szCs w:val="28"/>
      <w:lang w:eastAsia="ar-SA"/>
    </w:rPr>
  </w:style>
  <w:style w:type="character" w:customStyle="1" w:styleId="af">
    <w:name w:val="Подзаголовок Знак"/>
    <w:basedOn w:val="a0"/>
    <w:link w:val="ae"/>
    <w:rsid w:val="00847DBB"/>
    <w:rPr>
      <w:rFonts w:ascii="Arial" w:eastAsia="Microsoft YaHei" w:hAnsi="Arial" w:cs="Mangal"/>
      <w:i/>
      <w:iCs/>
      <w:sz w:val="28"/>
      <w:szCs w:val="28"/>
      <w:lang w:eastAsia="ar-SA"/>
    </w:rPr>
  </w:style>
  <w:style w:type="paragraph" w:styleId="2">
    <w:name w:val="Body Text Indent 2"/>
    <w:basedOn w:val="a"/>
    <w:link w:val="20"/>
    <w:uiPriority w:val="99"/>
    <w:rsid w:val="003F1A62"/>
    <w:pPr>
      <w:spacing w:after="120" w:line="480" w:lineRule="auto"/>
      <w:ind w:left="283"/>
    </w:pPr>
    <w:rPr>
      <w:rFonts w:ascii="Calibri" w:eastAsia="Times New Roman" w:hAnsi="Calibri" w:cs="Times New Roman"/>
    </w:rPr>
  </w:style>
  <w:style w:type="character" w:customStyle="1" w:styleId="20">
    <w:name w:val="Основной текст с отступом 2 Знак"/>
    <w:basedOn w:val="a0"/>
    <w:link w:val="2"/>
    <w:uiPriority w:val="99"/>
    <w:rsid w:val="003F1A62"/>
    <w:rPr>
      <w:rFonts w:ascii="Calibri" w:eastAsia="Times New Roman" w:hAnsi="Calibri" w:cs="Times New Roman"/>
    </w:rPr>
  </w:style>
  <w:style w:type="paragraph" w:styleId="21">
    <w:name w:val="Body Text 2"/>
    <w:basedOn w:val="a"/>
    <w:link w:val="22"/>
    <w:uiPriority w:val="99"/>
    <w:semiHidden/>
    <w:unhideWhenUsed/>
    <w:rsid w:val="005A19FA"/>
    <w:pPr>
      <w:spacing w:after="120" w:line="480" w:lineRule="auto"/>
    </w:pPr>
  </w:style>
  <w:style w:type="character" w:customStyle="1" w:styleId="22">
    <w:name w:val="Основной текст 2 Знак"/>
    <w:basedOn w:val="a0"/>
    <w:link w:val="21"/>
    <w:uiPriority w:val="99"/>
    <w:semiHidden/>
    <w:rsid w:val="005A19FA"/>
  </w:style>
  <w:style w:type="table" w:styleId="af0">
    <w:name w:val="Table Grid"/>
    <w:basedOn w:val="a1"/>
    <w:uiPriority w:val="59"/>
    <w:rsid w:val="005A19F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basedOn w:val="a0"/>
    <w:link w:val="ConsPlusNormal"/>
    <w:uiPriority w:val="99"/>
    <w:locked/>
    <w:rsid w:val="00ED4C54"/>
    <w:rPr>
      <w:rFonts w:ascii="Arial" w:eastAsia="Times New Roman" w:hAnsi="Arial" w:cs="Arial"/>
      <w:sz w:val="20"/>
      <w:szCs w:val="20"/>
    </w:rPr>
  </w:style>
  <w:style w:type="character" w:styleId="af1">
    <w:name w:val="Strong"/>
    <w:basedOn w:val="a0"/>
    <w:uiPriority w:val="22"/>
    <w:qFormat/>
    <w:rsid w:val="001E7CBD"/>
    <w:rPr>
      <w:b/>
      <w:bCs/>
    </w:rPr>
  </w:style>
  <w:style w:type="paragraph" w:customStyle="1" w:styleId="wikip">
    <w:name w:val="wikip"/>
    <w:basedOn w:val="a"/>
    <w:uiPriority w:val="99"/>
    <w:rsid w:val="001E7C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0">
    <w:name w:val="Заголовок 8 Знак"/>
    <w:basedOn w:val="a0"/>
    <w:link w:val="8"/>
    <w:rsid w:val="007D3D4C"/>
    <w:rPr>
      <w:rFonts w:ascii="Times New Roman" w:eastAsia="Times New Roman" w:hAnsi="Times New Roman" w:cs="Times New Roman"/>
      <w:b/>
      <w:bCs/>
      <w:sz w:val="28"/>
      <w:szCs w:val="28"/>
    </w:rPr>
  </w:style>
  <w:style w:type="paragraph" w:styleId="af2">
    <w:name w:val="caption"/>
    <w:basedOn w:val="a"/>
    <w:unhideWhenUsed/>
    <w:qFormat/>
    <w:rsid w:val="00833789"/>
    <w:pPr>
      <w:spacing w:after="0" w:line="240" w:lineRule="auto"/>
      <w:jc w:val="center"/>
    </w:pPr>
    <w:rPr>
      <w:rFonts w:ascii="Times New Roman" w:eastAsia="Times New Roman" w:hAnsi="Times New Roman" w:cs="Times New Roman"/>
      <w:b/>
      <w:sz w:val="24"/>
      <w:szCs w:val="20"/>
    </w:rPr>
  </w:style>
  <w:style w:type="character" w:customStyle="1" w:styleId="FontStyle17">
    <w:name w:val="Font Style17"/>
    <w:basedOn w:val="a0"/>
    <w:uiPriority w:val="99"/>
    <w:rsid w:val="00B1238F"/>
    <w:rPr>
      <w:rFonts w:ascii="Times New Roman" w:hAnsi="Times New Roman" w:cs="Times New Roman"/>
      <w:sz w:val="24"/>
      <w:szCs w:val="24"/>
    </w:rPr>
  </w:style>
  <w:style w:type="paragraph" w:customStyle="1" w:styleId="Style4">
    <w:name w:val="Style4"/>
    <w:basedOn w:val="a"/>
    <w:uiPriority w:val="99"/>
    <w:rsid w:val="00B1238F"/>
    <w:pPr>
      <w:widowControl w:val="0"/>
      <w:autoSpaceDE w:val="0"/>
      <w:autoSpaceDN w:val="0"/>
      <w:adjustRightInd w:val="0"/>
      <w:spacing w:after="0" w:line="240" w:lineRule="auto"/>
      <w:jc w:val="center"/>
    </w:pPr>
    <w:rPr>
      <w:rFonts w:ascii="Times New Roman" w:hAnsi="Times New Roman" w:cs="Times New Roman"/>
      <w:sz w:val="24"/>
      <w:szCs w:val="24"/>
    </w:rPr>
  </w:style>
  <w:style w:type="character" w:customStyle="1" w:styleId="FontStyle14">
    <w:name w:val="Font Style14"/>
    <w:basedOn w:val="a0"/>
    <w:uiPriority w:val="99"/>
    <w:rsid w:val="00BC42D2"/>
    <w:rPr>
      <w:rFonts w:ascii="Times New Roman" w:hAnsi="Times New Roman" w:cs="Times New Roman"/>
      <w:b/>
      <w:bCs/>
      <w:sz w:val="24"/>
      <w:szCs w:val="24"/>
    </w:rPr>
  </w:style>
  <w:style w:type="paragraph" w:customStyle="1" w:styleId="Style3">
    <w:name w:val="Style3"/>
    <w:basedOn w:val="a"/>
    <w:uiPriority w:val="99"/>
    <w:rsid w:val="00BC42D2"/>
    <w:pPr>
      <w:widowControl w:val="0"/>
      <w:autoSpaceDE w:val="0"/>
      <w:autoSpaceDN w:val="0"/>
      <w:adjustRightInd w:val="0"/>
      <w:spacing w:after="0" w:line="312" w:lineRule="exact"/>
      <w:ind w:firstLine="662"/>
      <w:jc w:val="both"/>
    </w:pPr>
    <w:rPr>
      <w:rFonts w:ascii="Times New Roman" w:hAnsi="Times New Roman" w:cs="Times New Roman"/>
      <w:sz w:val="24"/>
      <w:szCs w:val="24"/>
    </w:rPr>
  </w:style>
  <w:style w:type="paragraph" w:customStyle="1" w:styleId="Style10">
    <w:name w:val="Style10"/>
    <w:basedOn w:val="a"/>
    <w:uiPriority w:val="99"/>
    <w:rsid w:val="00BC42D2"/>
    <w:pPr>
      <w:widowControl w:val="0"/>
      <w:autoSpaceDE w:val="0"/>
      <w:autoSpaceDN w:val="0"/>
      <w:adjustRightInd w:val="0"/>
      <w:spacing w:after="0" w:line="302" w:lineRule="exact"/>
      <w:ind w:firstLine="691"/>
      <w:jc w:val="both"/>
    </w:pPr>
    <w:rPr>
      <w:rFonts w:ascii="Times New Roman" w:hAnsi="Times New Roman" w:cs="Times New Roman"/>
      <w:sz w:val="24"/>
      <w:szCs w:val="24"/>
    </w:rPr>
  </w:style>
  <w:style w:type="paragraph" w:styleId="af3">
    <w:name w:val="List Paragraph"/>
    <w:basedOn w:val="a"/>
    <w:link w:val="af4"/>
    <w:uiPriority w:val="34"/>
    <w:qFormat/>
    <w:rsid w:val="00F4195B"/>
    <w:pPr>
      <w:ind w:left="720"/>
      <w:contextualSpacing/>
    </w:pPr>
  </w:style>
  <w:style w:type="paragraph" w:styleId="af5">
    <w:name w:val="No Spacing"/>
    <w:link w:val="af6"/>
    <w:uiPriority w:val="1"/>
    <w:qFormat/>
    <w:rsid w:val="006825BA"/>
    <w:pPr>
      <w:spacing w:after="0" w:line="240" w:lineRule="auto"/>
    </w:pPr>
    <w:rPr>
      <w:rFonts w:ascii="Calibri" w:eastAsia="Calibri" w:hAnsi="Calibri" w:cs="Times New Roman"/>
      <w:lang w:eastAsia="en-US"/>
    </w:rPr>
  </w:style>
  <w:style w:type="character" w:styleId="af7">
    <w:name w:val="line number"/>
    <w:basedOn w:val="a0"/>
    <w:uiPriority w:val="99"/>
    <w:semiHidden/>
    <w:unhideWhenUsed/>
    <w:rsid w:val="00636C80"/>
  </w:style>
  <w:style w:type="paragraph" w:styleId="af8">
    <w:name w:val="Balloon Text"/>
    <w:basedOn w:val="a"/>
    <w:link w:val="af9"/>
    <w:uiPriority w:val="99"/>
    <w:semiHidden/>
    <w:unhideWhenUsed/>
    <w:rsid w:val="001D4B9E"/>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1D4B9E"/>
    <w:rPr>
      <w:rFonts w:ascii="Tahoma" w:hAnsi="Tahoma" w:cs="Tahoma"/>
      <w:sz w:val="16"/>
      <w:szCs w:val="16"/>
    </w:rPr>
  </w:style>
  <w:style w:type="character" w:customStyle="1" w:styleId="70">
    <w:name w:val="Заголовок 7 Знак"/>
    <w:basedOn w:val="a0"/>
    <w:link w:val="7"/>
    <w:uiPriority w:val="9"/>
    <w:semiHidden/>
    <w:rsid w:val="00955B55"/>
    <w:rPr>
      <w:rFonts w:asciiTheme="majorHAnsi" w:eastAsiaTheme="majorEastAsia" w:hAnsiTheme="majorHAnsi" w:cstheme="majorBidi"/>
      <w:i/>
      <w:iCs/>
      <w:color w:val="404040" w:themeColor="text1" w:themeTint="BF"/>
    </w:rPr>
  </w:style>
  <w:style w:type="character" w:styleId="afa">
    <w:name w:val="Hyperlink"/>
    <w:basedOn w:val="a0"/>
    <w:semiHidden/>
    <w:rsid w:val="001A022E"/>
    <w:rPr>
      <w:color w:val="0000FF"/>
      <w:u w:val="single"/>
    </w:rPr>
  </w:style>
  <w:style w:type="character" w:customStyle="1" w:styleId="apple-converted-space">
    <w:name w:val="apple-converted-space"/>
    <w:basedOn w:val="a0"/>
    <w:rsid w:val="0050479C"/>
  </w:style>
  <w:style w:type="character" w:customStyle="1" w:styleId="af4">
    <w:name w:val="Абзац списка Знак"/>
    <w:link w:val="af3"/>
    <w:uiPriority w:val="34"/>
    <w:locked/>
    <w:rsid w:val="00B71799"/>
  </w:style>
  <w:style w:type="paragraph" w:customStyle="1" w:styleId="Style5">
    <w:name w:val="Style5"/>
    <w:basedOn w:val="a"/>
    <w:uiPriority w:val="99"/>
    <w:rsid w:val="00545D93"/>
    <w:pPr>
      <w:widowControl w:val="0"/>
      <w:autoSpaceDE w:val="0"/>
      <w:autoSpaceDN w:val="0"/>
      <w:adjustRightInd w:val="0"/>
      <w:spacing w:after="0" w:line="310" w:lineRule="exact"/>
      <w:ind w:firstLine="540"/>
      <w:jc w:val="both"/>
    </w:pPr>
    <w:rPr>
      <w:rFonts w:ascii="Times New Roman" w:eastAsia="Times New Roman" w:hAnsi="Times New Roman" w:cs="Times New Roman"/>
      <w:sz w:val="24"/>
      <w:szCs w:val="24"/>
    </w:rPr>
  </w:style>
  <w:style w:type="paragraph" w:customStyle="1" w:styleId="ConsNonformat">
    <w:name w:val="ConsNonformat"/>
    <w:rsid w:val="00A8530E"/>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news-title">
    <w:name w:val="news-title"/>
    <w:basedOn w:val="a0"/>
    <w:rsid w:val="008F5DCD"/>
  </w:style>
  <w:style w:type="character" w:customStyle="1" w:styleId="newsdate">
    <w:name w:val="news__date"/>
    <w:basedOn w:val="a0"/>
    <w:rsid w:val="008F5DCD"/>
  </w:style>
  <w:style w:type="paragraph" w:customStyle="1" w:styleId="23">
    <w:name w:val="Без интервала2"/>
    <w:rsid w:val="008F5DCD"/>
    <w:pPr>
      <w:spacing w:after="0" w:line="240" w:lineRule="auto"/>
    </w:pPr>
    <w:rPr>
      <w:rFonts w:ascii="Calibri" w:eastAsia="Times New Roman" w:hAnsi="Calibri" w:cs="Calibri"/>
      <w:lang w:eastAsia="en-US"/>
    </w:rPr>
  </w:style>
  <w:style w:type="paragraph" w:customStyle="1" w:styleId="11111">
    <w:name w:val="АБЗАЦ 11111"/>
    <w:basedOn w:val="a"/>
    <w:qFormat/>
    <w:rsid w:val="00FD04A5"/>
    <w:pPr>
      <w:tabs>
        <w:tab w:val="left" w:pos="680"/>
      </w:tabs>
      <w:spacing w:after="0" w:line="240" w:lineRule="auto"/>
      <w:ind w:firstLine="709"/>
      <w:jc w:val="both"/>
    </w:pPr>
    <w:rPr>
      <w:rFonts w:ascii="Times New Roman" w:eastAsia="Times New Roman" w:hAnsi="Times New Roman" w:cs="Times New Roman"/>
      <w:sz w:val="28"/>
      <w:szCs w:val="28"/>
    </w:rPr>
  </w:style>
  <w:style w:type="paragraph" w:customStyle="1" w:styleId="ConsNormal">
    <w:name w:val="ConsNormal"/>
    <w:rsid w:val="00DB2EF1"/>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Standard">
    <w:name w:val="Standard"/>
    <w:rsid w:val="00B20C5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pboth">
    <w:name w:val="pboth"/>
    <w:basedOn w:val="a"/>
    <w:rsid w:val="00B20C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b">
    <w:name w:val="Знак Знак"/>
    <w:uiPriority w:val="99"/>
    <w:rsid w:val="00EC4D4F"/>
    <w:rPr>
      <w:rFonts w:ascii="Arial" w:hAnsi="Arial" w:cs="Arial"/>
      <w:b/>
      <w:bCs/>
      <w:i/>
      <w:iCs/>
      <w:sz w:val="28"/>
      <w:szCs w:val="28"/>
      <w:lang w:val="ru-RU" w:eastAsia="ar-SA" w:bidi="ar-SA"/>
    </w:rPr>
  </w:style>
  <w:style w:type="paragraph" w:customStyle="1" w:styleId="10">
    <w:name w:val="Основной текст1"/>
    <w:basedOn w:val="a"/>
    <w:rsid w:val="00500DA8"/>
    <w:pPr>
      <w:spacing w:after="120" w:line="240" w:lineRule="auto"/>
      <w:jc w:val="both"/>
    </w:pPr>
    <w:rPr>
      <w:rFonts w:ascii="MS Sans Serif" w:eastAsia="MS Sans Serif" w:hAnsi="MS Sans Serif" w:cs="Times New Roman"/>
      <w:sz w:val="20"/>
      <w:szCs w:val="20"/>
    </w:rPr>
  </w:style>
  <w:style w:type="character" w:customStyle="1" w:styleId="36">
    <w:name w:val="Основной шрифт абзаца36"/>
    <w:rsid w:val="00500DA8"/>
  </w:style>
  <w:style w:type="paragraph" w:customStyle="1" w:styleId="24">
    <w:name w:val="Обычный2"/>
    <w:qFormat/>
    <w:rsid w:val="00500DA8"/>
    <w:pPr>
      <w:spacing w:after="120" w:line="240" w:lineRule="auto"/>
      <w:jc w:val="both"/>
    </w:pPr>
    <w:rPr>
      <w:rFonts w:ascii="MS Sans Serif" w:eastAsia="MS Sans Serif" w:hAnsi="MS Sans Serif" w:cs="Times New Roman"/>
      <w:sz w:val="20"/>
      <w:szCs w:val="20"/>
    </w:rPr>
  </w:style>
  <w:style w:type="paragraph" w:customStyle="1" w:styleId="71">
    <w:name w:val="Заголовок 71"/>
    <w:basedOn w:val="24"/>
    <w:next w:val="24"/>
    <w:qFormat/>
    <w:rsid w:val="00500DA8"/>
    <w:pPr>
      <w:keepNext/>
      <w:tabs>
        <w:tab w:val="left" w:pos="0"/>
        <w:tab w:val="left" w:pos="1080"/>
        <w:tab w:val="left" w:pos="1296"/>
      </w:tabs>
      <w:spacing w:after="360"/>
      <w:ind w:left="1296" w:hanging="1296"/>
      <w:outlineLvl w:val="6"/>
    </w:pPr>
    <w:rPr>
      <w:rFonts w:ascii="Times New Roman" w:eastAsia="Times New Roman" w:hAnsi="Times New Roman"/>
      <w:b/>
      <w:sz w:val="32"/>
    </w:rPr>
  </w:style>
  <w:style w:type="paragraph" w:customStyle="1" w:styleId="14">
    <w:name w:val="Название14"/>
    <w:basedOn w:val="24"/>
    <w:next w:val="a"/>
    <w:qFormat/>
    <w:rsid w:val="00500DA8"/>
    <w:pPr>
      <w:jc w:val="center"/>
    </w:pPr>
    <w:rPr>
      <w:rFonts w:ascii="Times New Roman" w:eastAsia="Times New Roman" w:hAnsi="Times New Roman"/>
      <w:b/>
      <w:sz w:val="24"/>
    </w:rPr>
  </w:style>
  <w:style w:type="paragraph" w:customStyle="1" w:styleId="cxspfirstmrcssattr">
    <w:name w:val="cxspfirst_mr_css_attr"/>
    <w:basedOn w:val="a"/>
    <w:rsid w:val="00E769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xspmiddlemrcssattr">
    <w:name w:val="cxspmiddle_mr_css_attr"/>
    <w:basedOn w:val="a"/>
    <w:rsid w:val="00E769F9"/>
    <w:pPr>
      <w:spacing w:before="100" w:beforeAutospacing="1" w:after="100" w:afterAutospacing="1" w:line="240" w:lineRule="auto"/>
    </w:pPr>
    <w:rPr>
      <w:rFonts w:ascii="Times New Roman" w:eastAsia="Times New Roman" w:hAnsi="Times New Roman" w:cs="Times New Roman"/>
      <w:sz w:val="24"/>
      <w:szCs w:val="24"/>
    </w:rPr>
  </w:style>
  <w:style w:type="character" w:styleId="afc">
    <w:name w:val="Emphasis"/>
    <w:basedOn w:val="a0"/>
    <w:uiPriority w:val="99"/>
    <w:qFormat/>
    <w:rsid w:val="00EF3245"/>
    <w:rPr>
      <w:i/>
      <w:iCs/>
    </w:rPr>
  </w:style>
  <w:style w:type="paragraph" w:styleId="31">
    <w:name w:val="Body Text 3"/>
    <w:basedOn w:val="a"/>
    <w:link w:val="32"/>
    <w:uiPriority w:val="99"/>
    <w:semiHidden/>
    <w:unhideWhenUsed/>
    <w:rsid w:val="003C3D61"/>
    <w:pPr>
      <w:spacing w:after="120"/>
    </w:pPr>
    <w:rPr>
      <w:sz w:val="16"/>
      <w:szCs w:val="16"/>
    </w:rPr>
  </w:style>
  <w:style w:type="character" w:customStyle="1" w:styleId="32">
    <w:name w:val="Основной текст 3 Знак"/>
    <w:basedOn w:val="a0"/>
    <w:link w:val="31"/>
    <w:uiPriority w:val="99"/>
    <w:semiHidden/>
    <w:rsid w:val="003C3D61"/>
    <w:rPr>
      <w:sz w:val="16"/>
      <w:szCs w:val="16"/>
    </w:rPr>
  </w:style>
  <w:style w:type="character" w:customStyle="1" w:styleId="af6">
    <w:name w:val="Без интервала Знак"/>
    <w:link w:val="af5"/>
    <w:uiPriority w:val="1"/>
    <w:rsid w:val="003C3D61"/>
    <w:rPr>
      <w:rFonts w:ascii="Calibri" w:eastAsia="Calibri" w:hAnsi="Calibri" w:cs="Times New Roman"/>
      <w:lang w:eastAsia="en-US"/>
    </w:rPr>
  </w:style>
  <w:style w:type="paragraph" w:customStyle="1" w:styleId="afd">
    <w:basedOn w:val="a"/>
    <w:next w:val="ac"/>
    <w:link w:val="afe"/>
    <w:qFormat/>
    <w:rsid w:val="00944A8A"/>
    <w:pPr>
      <w:spacing w:after="0" w:line="240" w:lineRule="auto"/>
      <w:jc w:val="center"/>
    </w:pPr>
    <w:rPr>
      <w:rFonts w:ascii="Times New Roman" w:eastAsia="Times New Roman" w:hAnsi="Times New Roman" w:cs="Times New Roman"/>
      <w:b/>
      <w:bCs/>
      <w:sz w:val="24"/>
      <w:szCs w:val="24"/>
    </w:rPr>
  </w:style>
  <w:style w:type="character" w:customStyle="1" w:styleId="afe">
    <w:name w:val="Название Знак"/>
    <w:link w:val="afd"/>
    <w:rsid w:val="00944A8A"/>
    <w:rPr>
      <w:rFonts w:ascii="Times New Roman" w:eastAsia="Times New Roman" w:hAnsi="Times New Roman" w:cs="Times New Roman"/>
      <w:b/>
      <w:bCs/>
      <w:sz w:val="24"/>
      <w:szCs w:val="24"/>
      <w:lang w:eastAsia="ru-RU"/>
    </w:rPr>
  </w:style>
  <w:style w:type="paragraph" w:customStyle="1" w:styleId="consplusnormalmrcssattr">
    <w:name w:val="consplusnormal_mr_css_attr"/>
    <w:basedOn w:val="a"/>
    <w:rsid w:val="003571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
    <w:basedOn w:val="a"/>
    <w:next w:val="ac"/>
    <w:qFormat/>
    <w:rsid w:val="008C1026"/>
    <w:pPr>
      <w:spacing w:after="0" w:line="240" w:lineRule="auto"/>
      <w:jc w:val="center"/>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402144">
      <w:bodyDiv w:val="1"/>
      <w:marLeft w:val="0"/>
      <w:marRight w:val="0"/>
      <w:marTop w:val="0"/>
      <w:marBottom w:val="0"/>
      <w:divBdr>
        <w:top w:val="none" w:sz="0" w:space="0" w:color="auto"/>
        <w:left w:val="none" w:sz="0" w:space="0" w:color="auto"/>
        <w:bottom w:val="none" w:sz="0" w:space="0" w:color="auto"/>
        <w:right w:val="none" w:sz="0" w:space="0" w:color="auto"/>
      </w:divBdr>
    </w:div>
    <w:div w:id="387731570">
      <w:bodyDiv w:val="1"/>
      <w:marLeft w:val="0"/>
      <w:marRight w:val="0"/>
      <w:marTop w:val="0"/>
      <w:marBottom w:val="0"/>
      <w:divBdr>
        <w:top w:val="none" w:sz="0" w:space="0" w:color="auto"/>
        <w:left w:val="none" w:sz="0" w:space="0" w:color="auto"/>
        <w:bottom w:val="none" w:sz="0" w:space="0" w:color="auto"/>
        <w:right w:val="none" w:sz="0" w:space="0" w:color="auto"/>
      </w:divBdr>
    </w:div>
    <w:div w:id="597451509">
      <w:bodyDiv w:val="1"/>
      <w:marLeft w:val="0"/>
      <w:marRight w:val="0"/>
      <w:marTop w:val="0"/>
      <w:marBottom w:val="0"/>
      <w:divBdr>
        <w:top w:val="none" w:sz="0" w:space="0" w:color="auto"/>
        <w:left w:val="none" w:sz="0" w:space="0" w:color="auto"/>
        <w:bottom w:val="none" w:sz="0" w:space="0" w:color="auto"/>
        <w:right w:val="none" w:sz="0" w:space="0" w:color="auto"/>
      </w:divBdr>
    </w:div>
    <w:div w:id="668869589">
      <w:bodyDiv w:val="1"/>
      <w:marLeft w:val="0"/>
      <w:marRight w:val="0"/>
      <w:marTop w:val="0"/>
      <w:marBottom w:val="0"/>
      <w:divBdr>
        <w:top w:val="none" w:sz="0" w:space="0" w:color="auto"/>
        <w:left w:val="none" w:sz="0" w:space="0" w:color="auto"/>
        <w:bottom w:val="none" w:sz="0" w:space="0" w:color="auto"/>
        <w:right w:val="none" w:sz="0" w:space="0" w:color="auto"/>
      </w:divBdr>
    </w:div>
    <w:div w:id="975643904">
      <w:bodyDiv w:val="1"/>
      <w:marLeft w:val="0"/>
      <w:marRight w:val="0"/>
      <w:marTop w:val="0"/>
      <w:marBottom w:val="0"/>
      <w:divBdr>
        <w:top w:val="none" w:sz="0" w:space="0" w:color="auto"/>
        <w:left w:val="none" w:sz="0" w:space="0" w:color="auto"/>
        <w:bottom w:val="none" w:sz="0" w:space="0" w:color="auto"/>
        <w:right w:val="none" w:sz="0" w:space="0" w:color="auto"/>
      </w:divBdr>
    </w:div>
    <w:div w:id="990526834">
      <w:bodyDiv w:val="1"/>
      <w:marLeft w:val="0"/>
      <w:marRight w:val="0"/>
      <w:marTop w:val="0"/>
      <w:marBottom w:val="0"/>
      <w:divBdr>
        <w:top w:val="none" w:sz="0" w:space="0" w:color="auto"/>
        <w:left w:val="none" w:sz="0" w:space="0" w:color="auto"/>
        <w:bottom w:val="none" w:sz="0" w:space="0" w:color="auto"/>
        <w:right w:val="none" w:sz="0" w:space="0" w:color="auto"/>
      </w:divBdr>
    </w:div>
    <w:div w:id="1256548707">
      <w:bodyDiv w:val="1"/>
      <w:marLeft w:val="0"/>
      <w:marRight w:val="0"/>
      <w:marTop w:val="0"/>
      <w:marBottom w:val="0"/>
      <w:divBdr>
        <w:top w:val="none" w:sz="0" w:space="0" w:color="auto"/>
        <w:left w:val="none" w:sz="0" w:space="0" w:color="auto"/>
        <w:bottom w:val="none" w:sz="0" w:space="0" w:color="auto"/>
        <w:right w:val="none" w:sz="0" w:space="0" w:color="auto"/>
      </w:divBdr>
    </w:div>
    <w:div w:id="1399479545">
      <w:bodyDiv w:val="1"/>
      <w:marLeft w:val="0"/>
      <w:marRight w:val="0"/>
      <w:marTop w:val="0"/>
      <w:marBottom w:val="0"/>
      <w:divBdr>
        <w:top w:val="none" w:sz="0" w:space="0" w:color="auto"/>
        <w:left w:val="none" w:sz="0" w:space="0" w:color="auto"/>
        <w:bottom w:val="none" w:sz="0" w:space="0" w:color="auto"/>
        <w:right w:val="none" w:sz="0" w:space="0" w:color="auto"/>
      </w:divBdr>
    </w:div>
    <w:div w:id="1550916931">
      <w:bodyDiv w:val="1"/>
      <w:marLeft w:val="0"/>
      <w:marRight w:val="0"/>
      <w:marTop w:val="0"/>
      <w:marBottom w:val="0"/>
      <w:divBdr>
        <w:top w:val="none" w:sz="0" w:space="0" w:color="auto"/>
        <w:left w:val="none" w:sz="0" w:space="0" w:color="auto"/>
        <w:bottom w:val="none" w:sz="0" w:space="0" w:color="auto"/>
        <w:right w:val="none" w:sz="0" w:space="0" w:color="auto"/>
      </w:divBdr>
    </w:div>
    <w:div w:id="1914005698">
      <w:bodyDiv w:val="1"/>
      <w:marLeft w:val="0"/>
      <w:marRight w:val="0"/>
      <w:marTop w:val="0"/>
      <w:marBottom w:val="0"/>
      <w:divBdr>
        <w:top w:val="none" w:sz="0" w:space="0" w:color="auto"/>
        <w:left w:val="none" w:sz="0" w:space="0" w:color="auto"/>
        <w:bottom w:val="none" w:sz="0" w:space="0" w:color="auto"/>
        <w:right w:val="none" w:sz="0" w:space="0" w:color="auto"/>
      </w:divBdr>
    </w:div>
    <w:div w:id="1968664059">
      <w:bodyDiv w:val="1"/>
      <w:marLeft w:val="0"/>
      <w:marRight w:val="0"/>
      <w:marTop w:val="0"/>
      <w:marBottom w:val="0"/>
      <w:divBdr>
        <w:top w:val="none" w:sz="0" w:space="0" w:color="auto"/>
        <w:left w:val="none" w:sz="0" w:space="0" w:color="auto"/>
        <w:bottom w:val="none" w:sz="0" w:space="0" w:color="auto"/>
        <w:right w:val="none" w:sz="0" w:space="0" w:color="auto"/>
      </w:divBdr>
    </w:div>
    <w:div w:id="207469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4E956-84EE-40DB-82E8-56874F664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9483</Words>
  <Characters>54058</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ЗФНД</dc:creator>
  <cp:lastModifiedBy>Пользователь</cp:lastModifiedBy>
  <cp:revision>6</cp:revision>
  <cp:lastPrinted>2023-10-10T09:51:00Z</cp:lastPrinted>
  <dcterms:created xsi:type="dcterms:W3CDTF">2025-05-16T07:25:00Z</dcterms:created>
  <dcterms:modified xsi:type="dcterms:W3CDTF">2025-06-03T12:54:00Z</dcterms:modified>
</cp:coreProperties>
</file>