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2A" w:rsidRPr="005C72FD" w:rsidRDefault="009F602A" w:rsidP="009F6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FD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Администрацию </w:t>
      </w:r>
    </w:p>
    <w:p w:rsidR="00426C4F" w:rsidRDefault="009F602A" w:rsidP="009F6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C00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«Дорогобужский район» Смоленской области</w:t>
      </w:r>
    </w:p>
    <w:p w:rsidR="009F602A" w:rsidRDefault="00426C4F" w:rsidP="00426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1F64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26C4F" w:rsidRPr="00CE0C00" w:rsidRDefault="00426C4F" w:rsidP="00426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02A" w:rsidRPr="009F602A" w:rsidRDefault="00CB69AE" w:rsidP="009F602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справки: </w:t>
      </w:r>
      <w:r w:rsidRPr="00CB69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9F602A" w:rsidRPr="00CB69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абота с обращениями граждан в Администрации муниципального образования «Дорогобужский район» Смоленской области организована и ведется в соответствии </w:t>
      </w:r>
      <w:r w:rsidR="009F602A" w:rsidRPr="00CB69AE">
        <w:rPr>
          <w:rFonts w:ascii="Times New Roman" w:hAnsi="Times New Roman" w:cs="Times New Roman"/>
          <w:bCs/>
          <w:i/>
          <w:sz w:val="28"/>
          <w:szCs w:val="28"/>
        </w:rPr>
        <w:t>Федеральным законом от 2 мая 2006 г. № 59-ФЗ «О порядке рассмотрения обращений граждан Российской Федерации», Регламентом Администрации муниципального образования муниципального образования «Дорогобужский район» Смоленской области, утвержденным постановлением Администрации муниципального образования «Дорогобужский район» Смоленской области от 11.06.2014 №380, а также Инструкцией о порядке рассмотрения обращений граждан в Администрации муниципального образования «Дорогобужский район» Смоленской области, утвержденной  постановлением Администрации муниципального образования «Дорогобужский район» Смоленской области от 04 декабря 2014 г. № 685.</w:t>
      </w:r>
    </w:p>
    <w:p w:rsidR="009F602A" w:rsidRPr="009F602A" w:rsidRDefault="009F602A" w:rsidP="009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2A">
        <w:rPr>
          <w:rFonts w:ascii="Times New Roman" w:hAnsi="Times New Roman" w:cs="Times New Roman"/>
          <w:bCs/>
          <w:sz w:val="28"/>
          <w:szCs w:val="28"/>
        </w:rPr>
        <w:t xml:space="preserve">Все письменные обращения граждан, поступающие в адрес Администрации муниципального образования «Дорогобужский район» Смоленской области, учитываются в журнале регистрации обращений граждан. </w:t>
      </w:r>
    </w:p>
    <w:p w:rsidR="009F602A" w:rsidRDefault="009F602A" w:rsidP="009F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2A">
        <w:rPr>
          <w:rFonts w:ascii="Times New Roman" w:hAnsi="Times New Roman" w:cs="Times New Roman"/>
          <w:sz w:val="28"/>
          <w:szCs w:val="28"/>
        </w:rPr>
        <w:t>Все обращения граждан, поставленные на контроль, рассмотрены</w:t>
      </w:r>
      <w:r w:rsidR="00CB69AE">
        <w:rPr>
          <w:rFonts w:ascii="Times New Roman" w:hAnsi="Times New Roman" w:cs="Times New Roman"/>
          <w:sz w:val="28"/>
          <w:szCs w:val="28"/>
        </w:rPr>
        <w:t>, ответы</w:t>
      </w:r>
      <w:r w:rsidRPr="009F602A">
        <w:rPr>
          <w:rFonts w:ascii="Times New Roman" w:hAnsi="Times New Roman" w:cs="Times New Roman"/>
          <w:sz w:val="28"/>
          <w:szCs w:val="28"/>
        </w:rPr>
        <w:t xml:space="preserve"> направлены заявителям, в установленные законом сроки.</w:t>
      </w:r>
    </w:p>
    <w:p w:rsidR="00CB69AE" w:rsidRDefault="00CB69AE" w:rsidP="00CB69A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</w:rPr>
      </w:pPr>
      <w:r w:rsidRPr="00CB69AE">
        <w:rPr>
          <w:sz w:val="28"/>
          <w:szCs w:val="28"/>
        </w:rPr>
        <w:t xml:space="preserve">В администрации муниципального образования «Дорогобужский район» Смоленской области организован </w:t>
      </w:r>
      <w:r w:rsidRPr="00CB69AE">
        <w:rPr>
          <w:rStyle w:val="a7"/>
          <w:b w:val="0"/>
          <w:color w:val="000000"/>
          <w:sz w:val="28"/>
          <w:szCs w:val="28"/>
        </w:rPr>
        <w:t>приема граждан по личным вопросам должностными лицами Администрации</w:t>
      </w:r>
      <w:r>
        <w:rPr>
          <w:rStyle w:val="a7"/>
          <w:b w:val="0"/>
          <w:color w:val="000000"/>
          <w:sz w:val="28"/>
          <w:szCs w:val="28"/>
        </w:rPr>
        <w:t xml:space="preserve"> </w:t>
      </w:r>
      <w:r w:rsidRPr="00CB69AE">
        <w:rPr>
          <w:rStyle w:val="a7"/>
          <w:b w:val="0"/>
          <w:color w:val="000000"/>
          <w:sz w:val="28"/>
          <w:szCs w:val="28"/>
        </w:rPr>
        <w:t>муниципального образования «Дорогобужский район» Смоленской области</w:t>
      </w:r>
      <w:r>
        <w:rPr>
          <w:rStyle w:val="a7"/>
          <w:b w:val="0"/>
          <w:color w:val="000000"/>
          <w:sz w:val="28"/>
          <w:szCs w:val="28"/>
        </w:rPr>
        <w:t>.</w:t>
      </w:r>
    </w:p>
    <w:p w:rsidR="00CB69AE" w:rsidRDefault="00CB69AE" w:rsidP="00CB69A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/>
          <w:sz w:val="28"/>
          <w:szCs w:val="28"/>
        </w:rPr>
      </w:pPr>
    </w:p>
    <w:p w:rsidR="00CB69AE" w:rsidRDefault="00CB69AE" w:rsidP="00CB69A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 xml:space="preserve">СТАТИСТИЧЕСКИЕ ДАННЫЕ </w:t>
      </w:r>
    </w:p>
    <w:p w:rsidR="00CB69AE" w:rsidRDefault="00CB69AE" w:rsidP="00CB69A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о работе с обращениями граждан в Администрации муниципального образования «Дорогобужский район» Смоленской области</w:t>
      </w:r>
    </w:p>
    <w:p w:rsidR="00CB69AE" w:rsidRDefault="00CB69AE" w:rsidP="00CB69A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b w:val="0"/>
          <w:color w:val="000000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1843"/>
        <w:gridCol w:w="1843"/>
      </w:tblGrid>
      <w:tr w:rsidR="001F64FC" w:rsidTr="00E64068">
        <w:tc>
          <w:tcPr>
            <w:tcW w:w="5812" w:type="dxa"/>
            <w:vAlign w:val="center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F64FC" w:rsidRPr="00575951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i/>
                <w:color w:val="000000"/>
                <w:sz w:val="28"/>
                <w:szCs w:val="28"/>
              </w:rPr>
            </w:pPr>
            <w:r w:rsidRPr="00575951">
              <w:rPr>
                <w:rStyle w:val="a7"/>
                <w:i/>
                <w:color w:val="000000"/>
                <w:sz w:val="28"/>
                <w:szCs w:val="28"/>
              </w:rPr>
              <w:t>202</w:t>
            </w:r>
            <w:r>
              <w:rPr>
                <w:rStyle w:val="a7"/>
                <w:i/>
                <w:color w:val="000000"/>
                <w:sz w:val="28"/>
                <w:szCs w:val="28"/>
              </w:rPr>
              <w:t>2</w:t>
            </w:r>
            <w:r w:rsidRPr="00575951">
              <w:rPr>
                <w:rStyle w:val="a7"/>
                <w:i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F64FC" w:rsidRPr="00575951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i/>
                <w:color w:val="000000"/>
                <w:sz w:val="28"/>
                <w:szCs w:val="28"/>
              </w:rPr>
            </w:pPr>
            <w:r>
              <w:rPr>
                <w:rStyle w:val="a7"/>
                <w:i/>
                <w:color w:val="000000"/>
                <w:sz w:val="28"/>
                <w:szCs w:val="28"/>
              </w:rPr>
              <w:t>2023 год</w:t>
            </w:r>
          </w:p>
        </w:tc>
      </w:tr>
      <w:tr w:rsidR="001F64FC" w:rsidTr="00E64068">
        <w:tc>
          <w:tcPr>
            <w:tcW w:w="5812" w:type="dxa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both"/>
              <w:rPr>
                <w:rStyle w:val="a7"/>
                <w:color w:val="000000"/>
                <w:sz w:val="28"/>
                <w:szCs w:val="28"/>
              </w:rPr>
            </w:pPr>
            <w:r w:rsidRPr="00575951">
              <w:rPr>
                <w:rStyle w:val="a7"/>
                <w:color w:val="000000"/>
                <w:sz w:val="28"/>
                <w:szCs w:val="28"/>
              </w:rPr>
              <w:t xml:space="preserve">Поступило обращений всего: </w:t>
            </w:r>
          </w:p>
          <w:p w:rsidR="001F64FC" w:rsidRPr="00575951" w:rsidRDefault="001F64FC" w:rsidP="001F64F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  <w:r w:rsidRPr="00575951">
              <w:rPr>
                <w:rStyle w:val="a7"/>
                <w:b w:val="0"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1843" w:type="dxa"/>
            <w:vAlign w:val="center"/>
          </w:tcPr>
          <w:p w:rsidR="001F64FC" w:rsidRPr="00F632A3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371</w:t>
            </w:r>
          </w:p>
        </w:tc>
        <w:tc>
          <w:tcPr>
            <w:tcW w:w="1843" w:type="dxa"/>
            <w:vAlign w:val="center"/>
          </w:tcPr>
          <w:p w:rsidR="001F64FC" w:rsidRPr="00F632A3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395</w:t>
            </w:r>
          </w:p>
        </w:tc>
      </w:tr>
      <w:tr w:rsidR="001F64FC" w:rsidTr="00E64068">
        <w:tc>
          <w:tcPr>
            <w:tcW w:w="5812" w:type="dxa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- письменных обращений граждан</w:t>
            </w:r>
          </w:p>
        </w:tc>
        <w:tc>
          <w:tcPr>
            <w:tcW w:w="1843" w:type="dxa"/>
            <w:vAlign w:val="center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843" w:type="dxa"/>
            <w:vAlign w:val="center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326</w:t>
            </w:r>
          </w:p>
        </w:tc>
      </w:tr>
      <w:tr w:rsidR="001F64FC" w:rsidTr="00E64068">
        <w:tc>
          <w:tcPr>
            <w:tcW w:w="5812" w:type="dxa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- обращений, поступивших на электронную почту Администрации</w:t>
            </w:r>
          </w:p>
        </w:tc>
        <w:tc>
          <w:tcPr>
            <w:tcW w:w="1843" w:type="dxa"/>
            <w:vAlign w:val="center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843" w:type="dxa"/>
            <w:vAlign w:val="center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49</w:t>
            </w:r>
          </w:p>
        </w:tc>
      </w:tr>
      <w:tr w:rsidR="001F64FC" w:rsidTr="00E64068">
        <w:tc>
          <w:tcPr>
            <w:tcW w:w="5812" w:type="dxa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- обращений, в рамках проведения личного приема</w:t>
            </w:r>
          </w:p>
        </w:tc>
        <w:tc>
          <w:tcPr>
            <w:tcW w:w="1843" w:type="dxa"/>
            <w:vAlign w:val="center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vAlign w:val="center"/>
          </w:tcPr>
          <w:p w:rsidR="001F64FC" w:rsidRDefault="001F64FC" w:rsidP="001F64FC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  <w:sz w:val="28"/>
                <w:szCs w:val="28"/>
              </w:rPr>
            </w:pPr>
            <w:r>
              <w:rPr>
                <w:rStyle w:val="a7"/>
                <w:b w:val="0"/>
                <w:color w:val="000000"/>
                <w:sz w:val="28"/>
                <w:szCs w:val="28"/>
              </w:rPr>
              <w:t>2</w:t>
            </w:r>
            <w:r>
              <w:rPr>
                <w:rStyle w:val="a7"/>
                <w:color w:val="000000"/>
                <w:sz w:val="28"/>
                <w:szCs w:val="28"/>
              </w:rPr>
              <w:t>0</w:t>
            </w:r>
          </w:p>
        </w:tc>
      </w:tr>
    </w:tbl>
    <w:p w:rsidR="00575951" w:rsidRDefault="00575951" w:rsidP="0076232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F632A3" w:rsidRDefault="009F602A" w:rsidP="009F602A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A3">
        <w:rPr>
          <w:rFonts w:ascii="Times New Roman" w:hAnsi="Times New Roman" w:cs="Times New Roman"/>
          <w:sz w:val="28"/>
          <w:szCs w:val="28"/>
        </w:rPr>
        <w:t xml:space="preserve">Проанализировав обращения граждан, поступившие </w:t>
      </w:r>
      <w:r w:rsidR="00F632A3" w:rsidRPr="00F632A3">
        <w:rPr>
          <w:rFonts w:ascii="Times New Roman" w:hAnsi="Times New Roman" w:cs="Times New Roman"/>
          <w:sz w:val="28"/>
          <w:szCs w:val="28"/>
        </w:rPr>
        <w:t>в Администрацию,</w:t>
      </w:r>
      <w:r w:rsidRPr="00F632A3">
        <w:rPr>
          <w:rFonts w:ascii="Times New Roman" w:hAnsi="Times New Roman" w:cs="Times New Roman"/>
          <w:sz w:val="28"/>
          <w:szCs w:val="28"/>
        </w:rPr>
        <w:t xml:space="preserve"> можно отметить следующее в отчетном периоде </w:t>
      </w:r>
      <w:r w:rsidR="001F64FC">
        <w:rPr>
          <w:rFonts w:ascii="Times New Roman" w:hAnsi="Times New Roman" w:cs="Times New Roman"/>
          <w:b/>
          <w:i/>
          <w:sz w:val="28"/>
          <w:szCs w:val="28"/>
        </w:rPr>
        <w:t>60,1</w:t>
      </w:r>
      <w:r w:rsidRPr="00F63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AE2" w:rsidRPr="00F632A3">
        <w:rPr>
          <w:rFonts w:ascii="Times New Roman" w:hAnsi="Times New Roman" w:cs="Times New Roman"/>
          <w:b/>
          <w:i/>
          <w:sz w:val="28"/>
          <w:szCs w:val="28"/>
        </w:rPr>
        <w:t xml:space="preserve">% </w:t>
      </w:r>
      <w:r w:rsidRPr="00F632A3">
        <w:rPr>
          <w:rFonts w:ascii="Times New Roman" w:hAnsi="Times New Roman" w:cs="Times New Roman"/>
          <w:b/>
          <w:i/>
          <w:sz w:val="28"/>
          <w:szCs w:val="28"/>
        </w:rPr>
        <w:t>от общего числа обращений</w:t>
      </w:r>
      <w:r w:rsidRPr="00F632A3">
        <w:rPr>
          <w:rFonts w:ascii="Times New Roman" w:hAnsi="Times New Roman" w:cs="Times New Roman"/>
          <w:sz w:val="28"/>
          <w:szCs w:val="28"/>
        </w:rPr>
        <w:t xml:space="preserve"> граждан, по-прежнему </w:t>
      </w:r>
      <w:r w:rsidRPr="00F632A3">
        <w:rPr>
          <w:rFonts w:ascii="Times New Roman" w:hAnsi="Times New Roman" w:cs="Times New Roman"/>
          <w:b/>
          <w:i/>
          <w:sz w:val="28"/>
          <w:szCs w:val="28"/>
        </w:rPr>
        <w:t>касались сферы жилищно-коммунального хозяйства</w:t>
      </w:r>
      <w:r w:rsidRPr="00F632A3">
        <w:rPr>
          <w:rFonts w:ascii="Times New Roman" w:hAnsi="Times New Roman" w:cs="Times New Roman"/>
          <w:sz w:val="28"/>
          <w:szCs w:val="28"/>
        </w:rPr>
        <w:t xml:space="preserve"> (</w:t>
      </w:r>
      <w:r w:rsidRPr="00F632A3">
        <w:rPr>
          <w:rFonts w:ascii="Times New Roman" w:hAnsi="Times New Roman" w:cs="Times New Roman"/>
          <w:i/>
          <w:sz w:val="28"/>
          <w:szCs w:val="28"/>
        </w:rPr>
        <w:t>оплата жилищно-коммунальных услуг, выполнение работ по капитальному ремонту, содержание общего имущества, освещение улиц, выпиловка аварийных деревьев и т.п.)</w:t>
      </w:r>
      <w:r w:rsidRPr="00F632A3">
        <w:rPr>
          <w:rFonts w:ascii="Times New Roman" w:hAnsi="Times New Roman" w:cs="Times New Roman"/>
          <w:sz w:val="28"/>
          <w:szCs w:val="28"/>
        </w:rPr>
        <w:t xml:space="preserve">, в </w:t>
      </w:r>
      <w:r w:rsidR="001F64FC" w:rsidRPr="001F64FC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="00F632A3" w:rsidRPr="001F64FC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7A09BD">
        <w:rPr>
          <w:rFonts w:ascii="Times New Roman" w:hAnsi="Times New Roman" w:cs="Times New Roman"/>
          <w:sz w:val="28"/>
          <w:szCs w:val="28"/>
        </w:rPr>
        <w:t xml:space="preserve"> </w:t>
      </w:r>
      <w:r w:rsidR="007A09BD" w:rsidRPr="00F632A3">
        <w:rPr>
          <w:rFonts w:ascii="Times New Roman" w:hAnsi="Times New Roman" w:cs="Times New Roman"/>
          <w:sz w:val="28"/>
          <w:szCs w:val="28"/>
        </w:rPr>
        <w:t>обращений</w:t>
      </w:r>
      <w:r w:rsidR="007A09BD">
        <w:rPr>
          <w:rFonts w:ascii="Times New Roman" w:hAnsi="Times New Roman" w:cs="Times New Roman"/>
          <w:sz w:val="28"/>
          <w:szCs w:val="28"/>
        </w:rPr>
        <w:t xml:space="preserve"> (на каждую сферу)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 поднимались </w:t>
      </w:r>
      <w:r w:rsidR="00F632A3" w:rsidRPr="00F632A3">
        <w:rPr>
          <w:rFonts w:ascii="Times New Roman" w:hAnsi="Times New Roman" w:cs="Times New Roman"/>
          <w:b/>
          <w:i/>
          <w:sz w:val="28"/>
          <w:szCs w:val="28"/>
        </w:rPr>
        <w:t xml:space="preserve">вопросы, </w:t>
      </w:r>
      <w:r w:rsidR="00F632A3" w:rsidRPr="00F632A3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касающиеся дорожного хозяйства</w:t>
      </w:r>
      <w:r w:rsidR="007A09BD">
        <w:rPr>
          <w:rFonts w:ascii="Times New Roman" w:hAnsi="Times New Roman" w:cs="Times New Roman"/>
          <w:b/>
          <w:i/>
          <w:sz w:val="28"/>
          <w:szCs w:val="28"/>
        </w:rPr>
        <w:t xml:space="preserve"> и социальной сферы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,  далее стоят вопросы энергетики </w:t>
      </w:r>
      <w:r w:rsidR="007A09BD">
        <w:rPr>
          <w:rFonts w:ascii="Times New Roman" w:hAnsi="Times New Roman" w:cs="Times New Roman"/>
          <w:sz w:val="28"/>
          <w:szCs w:val="28"/>
        </w:rPr>
        <w:t xml:space="preserve">– </w:t>
      </w:r>
      <w:r w:rsidR="001F64FC">
        <w:rPr>
          <w:rFonts w:ascii="Times New Roman" w:hAnsi="Times New Roman" w:cs="Times New Roman"/>
          <w:b/>
          <w:sz w:val="28"/>
          <w:szCs w:val="28"/>
        </w:rPr>
        <w:t>11,</w:t>
      </w:r>
      <w:r w:rsidR="001F64FC" w:rsidRPr="001F64FC">
        <w:rPr>
          <w:rFonts w:ascii="Times New Roman" w:hAnsi="Times New Roman" w:cs="Times New Roman"/>
          <w:b/>
          <w:sz w:val="28"/>
          <w:szCs w:val="28"/>
        </w:rPr>
        <w:t>9</w:t>
      </w:r>
      <w:r w:rsidRPr="00F632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AE2" w:rsidRPr="00F632A3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F632A3">
        <w:rPr>
          <w:rFonts w:ascii="Times New Roman" w:hAnsi="Times New Roman" w:cs="Times New Roman"/>
          <w:b/>
          <w:i/>
          <w:sz w:val="28"/>
          <w:szCs w:val="28"/>
        </w:rPr>
        <w:t xml:space="preserve"> обращений</w:t>
      </w:r>
      <w:r w:rsidR="00F632A3" w:rsidRPr="00F632A3">
        <w:rPr>
          <w:rFonts w:ascii="Times New Roman" w:hAnsi="Times New Roman" w:cs="Times New Roman"/>
          <w:b/>
          <w:i/>
          <w:sz w:val="28"/>
          <w:szCs w:val="28"/>
        </w:rPr>
        <w:t xml:space="preserve"> на каждую сферу,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 </w:t>
      </w:r>
      <w:r w:rsidR="00F632A3" w:rsidRPr="00F632A3">
        <w:rPr>
          <w:rFonts w:ascii="Times New Roman" w:hAnsi="Times New Roman" w:cs="Times New Roman"/>
          <w:b/>
          <w:i/>
          <w:sz w:val="28"/>
          <w:szCs w:val="28"/>
        </w:rPr>
        <w:t>6,</w:t>
      </w:r>
      <w:r w:rsidR="001F64FC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F632A3" w:rsidRPr="00F632A3">
        <w:rPr>
          <w:rFonts w:ascii="Times New Roman" w:hAnsi="Times New Roman" w:cs="Times New Roman"/>
          <w:b/>
          <w:i/>
          <w:sz w:val="28"/>
          <w:szCs w:val="28"/>
        </w:rPr>
        <w:t>%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 </w:t>
      </w:r>
      <w:r w:rsidR="00F632A3" w:rsidRPr="00F632A3">
        <w:rPr>
          <w:rFonts w:ascii="Times New Roman" w:hAnsi="Times New Roman" w:cs="Times New Roman"/>
          <w:b/>
          <w:i/>
          <w:sz w:val="28"/>
          <w:szCs w:val="28"/>
        </w:rPr>
        <w:t>обращений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 приходится на вопросы накопления ТКО</w:t>
      </w:r>
      <w:r w:rsidR="00F632A3" w:rsidRPr="00F632A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7A09BD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1F64FC">
        <w:rPr>
          <w:rFonts w:ascii="Times New Roman" w:hAnsi="Times New Roman" w:cs="Times New Roman"/>
          <w:b/>
          <w:i/>
          <w:sz w:val="28"/>
          <w:szCs w:val="28"/>
        </w:rPr>
        <w:t>6,1</w:t>
      </w:r>
      <w:r w:rsidR="00F632A3" w:rsidRPr="00F632A3">
        <w:rPr>
          <w:rFonts w:ascii="Times New Roman" w:hAnsi="Times New Roman" w:cs="Times New Roman"/>
          <w:b/>
          <w:i/>
          <w:sz w:val="28"/>
          <w:szCs w:val="28"/>
        </w:rPr>
        <w:t xml:space="preserve"> % обращений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 </w:t>
      </w:r>
      <w:r w:rsidR="007A09BD">
        <w:rPr>
          <w:rFonts w:ascii="Times New Roman" w:hAnsi="Times New Roman" w:cs="Times New Roman"/>
          <w:sz w:val="28"/>
          <w:szCs w:val="28"/>
        </w:rPr>
        <w:t>приходится на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 транспортно</w:t>
      </w:r>
      <w:r w:rsidR="007A09BD">
        <w:rPr>
          <w:rFonts w:ascii="Times New Roman" w:hAnsi="Times New Roman" w:cs="Times New Roman"/>
          <w:sz w:val="28"/>
          <w:szCs w:val="28"/>
        </w:rPr>
        <w:t>е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7A09BD">
        <w:rPr>
          <w:rFonts w:ascii="Times New Roman" w:hAnsi="Times New Roman" w:cs="Times New Roman"/>
          <w:sz w:val="28"/>
          <w:szCs w:val="28"/>
        </w:rPr>
        <w:t xml:space="preserve">е и </w:t>
      </w:r>
      <w:r w:rsidR="007A09BD" w:rsidRPr="00F632A3">
        <w:rPr>
          <w:rFonts w:ascii="Times New Roman" w:hAnsi="Times New Roman" w:cs="Times New Roman"/>
          <w:sz w:val="28"/>
          <w:szCs w:val="28"/>
        </w:rPr>
        <w:t>вопрос</w:t>
      </w:r>
      <w:r w:rsidR="007A09BD">
        <w:rPr>
          <w:rFonts w:ascii="Times New Roman" w:hAnsi="Times New Roman" w:cs="Times New Roman"/>
          <w:sz w:val="28"/>
          <w:szCs w:val="28"/>
        </w:rPr>
        <w:t>ы</w:t>
      </w:r>
      <w:r w:rsidR="007A09BD" w:rsidRPr="00F632A3">
        <w:rPr>
          <w:rFonts w:ascii="Times New Roman" w:hAnsi="Times New Roman" w:cs="Times New Roman"/>
          <w:sz w:val="28"/>
          <w:szCs w:val="28"/>
        </w:rPr>
        <w:t xml:space="preserve"> имущественных и земельных правоотношений</w:t>
      </w:r>
      <w:r w:rsidR="00F632A3" w:rsidRPr="00F632A3">
        <w:rPr>
          <w:rFonts w:ascii="Times New Roman" w:hAnsi="Times New Roman" w:cs="Times New Roman"/>
          <w:sz w:val="28"/>
          <w:szCs w:val="28"/>
        </w:rPr>
        <w:t xml:space="preserve">, наименьшее число обращений приходится на вопросы газоснабжения и экономики </w:t>
      </w:r>
      <w:r w:rsidR="00F632A3" w:rsidRPr="00426C4F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1F64FC">
        <w:rPr>
          <w:rFonts w:ascii="Times New Roman" w:hAnsi="Times New Roman" w:cs="Times New Roman"/>
          <w:b/>
          <w:i/>
          <w:sz w:val="28"/>
          <w:szCs w:val="28"/>
        </w:rPr>
        <w:t>2,1</w:t>
      </w:r>
      <w:r w:rsidR="00426C4F" w:rsidRPr="00426C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32A3" w:rsidRPr="00426C4F">
        <w:rPr>
          <w:rFonts w:ascii="Times New Roman" w:hAnsi="Times New Roman" w:cs="Times New Roman"/>
          <w:b/>
          <w:i/>
          <w:sz w:val="28"/>
          <w:szCs w:val="28"/>
        </w:rPr>
        <w:t xml:space="preserve">% и </w:t>
      </w:r>
      <w:r w:rsidR="00426C4F" w:rsidRPr="00426C4F">
        <w:rPr>
          <w:rFonts w:ascii="Times New Roman" w:hAnsi="Times New Roman" w:cs="Times New Roman"/>
          <w:b/>
          <w:i/>
          <w:sz w:val="28"/>
          <w:szCs w:val="28"/>
        </w:rPr>
        <w:t>1,</w:t>
      </w:r>
      <w:r w:rsidR="001F64FC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F632A3" w:rsidRPr="00426C4F">
        <w:rPr>
          <w:rFonts w:ascii="Times New Roman" w:hAnsi="Times New Roman" w:cs="Times New Roman"/>
          <w:b/>
          <w:i/>
          <w:sz w:val="28"/>
          <w:szCs w:val="28"/>
        </w:rPr>
        <w:t xml:space="preserve"> % соответственно</w:t>
      </w:r>
      <w:r w:rsidR="00F632A3" w:rsidRPr="00F632A3">
        <w:rPr>
          <w:rFonts w:ascii="Times New Roman" w:hAnsi="Times New Roman" w:cs="Times New Roman"/>
          <w:sz w:val="28"/>
          <w:szCs w:val="28"/>
        </w:rPr>
        <w:t>.</w:t>
      </w:r>
    </w:p>
    <w:p w:rsidR="009F602A" w:rsidRDefault="009F602A" w:rsidP="009F602A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показывает, что в Администрацию обращаются различные категории граждан, независимо от социального положения и уровня жизни. Динамика последних лет отмечает рост числа обращений, поступивших в форме электронного документа, что говорит о постоянно развивающихся системах общего пользования, а также об имеющейся у граждан возможности направить свое обращение путем удаленного пользования в сети Интернет.</w:t>
      </w:r>
    </w:p>
    <w:p w:rsidR="00641582" w:rsidRDefault="00641582" w:rsidP="009F602A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муниципального образования «Дорогобужский район» Смоленской области и ее структурных подразделений. </w:t>
      </w:r>
    </w:p>
    <w:p w:rsidR="00641582" w:rsidRDefault="00641582" w:rsidP="009F602A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работы с обращениями граждан в администрации района регулярно проводится:</w:t>
      </w:r>
    </w:p>
    <w:p w:rsidR="00641582" w:rsidRDefault="00641582" w:rsidP="009F602A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поступающих обращений;</w:t>
      </w:r>
    </w:p>
    <w:p w:rsidR="00641582" w:rsidRDefault="00641582" w:rsidP="009F602A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проблем, обозначенных заявителями в обращениях;</w:t>
      </w:r>
      <w:bookmarkStart w:id="0" w:name="_GoBack"/>
      <w:bookmarkEnd w:id="0"/>
    </w:p>
    <w:p w:rsidR="00641582" w:rsidRDefault="00641582" w:rsidP="009F602A">
      <w:pPr>
        <w:tabs>
          <w:tab w:val="left" w:pos="1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за с</w:t>
      </w:r>
      <w:r w:rsidR="002415BC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ами и качеством рассмотрения обращений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641582">
        <w:rPr>
          <w:rFonts w:ascii="Times New Roman" w:hAnsi="Times New Roman" w:cs="Times New Roman"/>
          <w:bCs/>
          <w:i/>
          <w:sz w:val="28"/>
          <w:szCs w:val="28"/>
        </w:rPr>
        <w:t>и</w:t>
      </w:r>
      <w:r w:rsidRPr="00641582">
        <w:rPr>
          <w:rFonts w:ascii="Times New Roman" w:hAnsi="Times New Roman" w:cs="Times New Roman"/>
          <w:i/>
          <w:sz w:val="28"/>
          <w:szCs w:val="28"/>
        </w:rPr>
        <w:t>сполнителям еженедельно направляется предупредительный контроль за соблюдением сроков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D56FD" w:rsidRDefault="001D56FD" w:rsidP="009F6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56FD" w:rsidSect="009F60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02A"/>
    <w:rsid w:val="00006AB1"/>
    <w:rsid w:val="000F4E43"/>
    <w:rsid w:val="001D56FD"/>
    <w:rsid w:val="001F64FC"/>
    <w:rsid w:val="002415BC"/>
    <w:rsid w:val="00426C4F"/>
    <w:rsid w:val="00445DCB"/>
    <w:rsid w:val="00454426"/>
    <w:rsid w:val="004805AA"/>
    <w:rsid w:val="00513E48"/>
    <w:rsid w:val="00575951"/>
    <w:rsid w:val="00641582"/>
    <w:rsid w:val="006540F7"/>
    <w:rsid w:val="00711AE2"/>
    <w:rsid w:val="00762329"/>
    <w:rsid w:val="007A09BD"/>
    <w:rsid w:val="009F602A"/>
    <w:rsid w:val="00A14998"/>
    <w:rsid w:val="00A86810"/>
    <w:rsid w:val="00C81D36"/>
    <w:rsid w:val="00CB69AE"/>
    <w:rsid w:val="00F119E5"/>
    <w:rsid w:val="00F43F2B"/>
    <w:rsid w:val="00F532F9"/>
    <w:rsid w:val="00F632A3"/>
    <w:rsid w:val="00F96688"/>
    <w:rsid w:val="00FF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EAAB"/>
  <w15:docId w15:val="{F5AB377D-490B-42C6-B3C6-27FF7D98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0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B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B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BDE96-B515-44E0-B36F-DC3607EA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</dc:creator>
  <cp:lastModifiedBy>Professional</cp:lastModifiedBy>
  <cp:revision>8</cp:revision>
  <dcterms:created xsi:type="dcterms:W3CDTF">2022-04-20T13:38:00Z</dcterms:created>
  <dcterms:modified xsi:type="dcterms:W3CDTF">2024-10-23T06:50:00Z</dcterms:modified>
</cp:coreProperties>
</file>