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5210"/>
        <w:gridCol w:w="5210"/>
      </w:tblGrid>
      <w:tr w:rsidR="000D32A2">
        <w:trPr>
          <w:trHeight w:val="2089"/>
        </w:trPr>
        <w:tc>
          <w:tcPr>
            <w:tcW w:w="5210" w:type="dxa"/>
            <w:shd w:val="clear" w:color="auto" w:fill="auto"/>
          </w:tcPr>
          <w:p w:rsidR="000D32A2" w:rsidRDefault="000D32A2"/>
        </w:tc>
        <w:tc>
          <w:tcPr>
            <w:tcW w:w="5210" w:type="dxa"/>
            <w:shd w:val="clear" w:color="auto" w:fill="auto"/>
          </w:tcPr>
          <w:p w:rsidR="009438B4" w:rsidRDefault="009438B4" w:rsidP="009438B4">
            <w:pPr>
              <w:jc w:val="right"/>
              <w:rPr>
                <w:b/>
                <w:sz w:val="24"/>
                <w:szCs w:val="24"/>
              </w:rPr>
            </w:pPr>
          </w:p>
          <w:p w:rsidR="009438B4" w:rsidRPr="009438B4" w:rsidRDefault="009438B4" w:rsidP="009438B4">
            <w:pPr>
              <w:jc w:val="right"/>
              <w:rPr>
                <w:b/>
                <w:sz w:val="24"/>
                <w:szCs w:val="24"/>
              </w:rPr>
            </w:pPr>
          </w:p>
          <w:p w:rsidR="000D32A2" w:rsidRPr="00176822" w:rsidRDefault="00B23A26" w:rsidP="00176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0D32A2" w:rsidRPr="00176822" w:rsidRDefault="000D32A2" w:rsidP="00176822">
            <w:pPr>
              <w:jc w:val="center"/>
              <w:rPr>
                <w:sz w:val="24"/>
                <w:szCs w:val="24"/>
              </w:rPr>
            </w:pPr>
            <w:r w:rsidRPr="00176822">
              <w:rPr>
                <w:sz w:val="24"/>
                <w:szCs w:val="24"/>
              </w:rPr>
              <w:t>постановлением Администрации</w:t>
            </w:r>
          </w:p>
          <w:p w:rsidR="000D32A2" w:rsidRPr="00176822" w:rsidRDefault="000D32A2" w:rsidP="00176822">
            <w:pPr>
              <w:jc w:val="center"/>
              <w:rPr>
                <w:sz w:val="24"/>
                <w:szCs w:val="24"/>
              </w:rPr>
            </w:pPr>
            <w:r w:rsidRPr="00176822">
              <w:rPr>
                <w:sz w:val="24"/>
                <w:szCs w:val="24"/>
              </w:rPr>
              <w:t>муниципального образования</w:t>
            </w:r>
          </w:p>
          <w:p w:rsidR="000D32A2" w:rsidRPr="00176822" w:rsidRDefault="000D32A2" w:rsidP="00176822">
            <w:pPr>
              <w:jc w:val="center"/>
              <w:rPr>
                <w:sz w:val="24"/>
                <w:szCs w:val="24"/>
              </w:rPr>
            </w:pPr>
            <w:r w:rsidRPr="00176822">
              <w:rPr>
                <w:sz w:val="24"/>
                <w:szCs w:val="24"/>
              </w:rPr>
              <w:t>«</w:t>
            </w:r>
            <w:r w:rsidR="0093296C" w:rsidRPr="00176822">
              <w:rPr>
                <w:sz w:val="24"/>
                <w:szCs w:val="24"/>
              </w:rPr>
              <w:t xml:space="preserve">Дорогобужский </w:t>
            </w:r>
            <w:r w:rsidRPr="00176822">
              <w:rPr>
                <w:sz w:val="24"/>
                <w:szCs w:val="24"/>
              </w:rPr>
              <w:t>район»</w:t>
            </w:r>
          </w:p>
          <w:p w:rsidR="000D32A2" w:rsidRPr="00176822" w:rsidRDefault="000D32A2" w:rsidP="00176822">
            <w:pPr>
              <w:jc w:val="center"/>
              <w:rPr>
                <w:sz w:val="24"/>
                <w:szCs w:val="24"/>
              </w:rPr>
            </w:pPr>
            <w:r w:rsidRPr="00176822">
              <w:rPr>
                <w:sz w:val="24"/>
                <w:szCs w:val="24"/>
              </w:rPr>
              <w:t>Смоленской области</w:t>
            </w:r>
          </w:p>
          <w:p w:rsidR="000D32A2" w:rsidRPr="00176822" w:rsidRDefault="000D32A2" w:rsidP="00176822">
            <w:pPr>
              <w:jc w:val="center"/>
              <w:rPr>
                <w:sz w:val="24"/>
                <w:szCs w:val="24"/>
                <w:u w:val="single"/>
              </w:rPr>
            </w:pPr>
            <w:r w:rsidRPr="00176822">
              <w:rPr>
                <w:sz w:val="24"/>
                <w:szCs w:val="24"/>
              </w:rPr>
              <w:t xml:space="preserve">от </w:t>
            </w:r>
            <w:r w:rsidR="008319AE" w:rsidRPr="00176822">
              <w:rPr>
                <w:sz w:val="24"/>
                <w:szCs w:val="24"/>
                <w:u w:val="single"/>
              </w:rPr>
              <w:t xml:space="preserve"> 09.12.2014 </w:t>
            </w:r>
            <w:r w:rsidRPr="00176822">
              <w:rPr>
                <w:sz w:val="24"/>
                <w:szCs w:val="24"/>
              </w:rPr>
              <w:t xml:space="preserve"> № </w:t>
            </w:r>
            <w:r w:rsidR="008319AE" w:rsidRPr="00176822">
              <w:rPr>
                <w:sz w:val="24"/>
                <w:szCs w:val="24"/>
                <w:u w:val="single"/>
              </w:rPr>
              <w:t xml:space="preserve"> 693</w:t>
            </w:r>
          </w:p>
          <w:p w:rsidR="008319AE" w:rsidRPr="008319AE" w:rsidRDefault="008319AE" w:rsidP="00865864">
            <w:pPr>
              <w:autoSpaceDE w:val="0"/>
              <w:ind w:firstLine="33"/>
              <w:jc w:val="left"/>
              <w:rPr>
                <w:sz w:val="20"/>
                <w:szCs w:val="20"/>
              </w:rPr>
            </w:pPr>
          </w:p>
        </w:tc>
      </w:tr>
    </w:tbl>
    <w:p w:rsidR="00987F04" w:rsidRDefault="000D32A2" w:rsidP="00907727">
      <w:pPr>
        <w:jc w:val="center"/>
        <w:rPr>
          <w:b/>
          <w:sz w:val="24"/>
          <w:szCs w:val="24"/>
        </w:rPr>
      </w:pPr>
      <w:r w:rsidRPr="00F03459">
        <w:rPr>
          <w:b/>
          <w:sz w:val="24"/>
          <w:szCs w:val="24"/>
        </w:rPr>
        <w:t xml:space="preserve">Административный </w:t>
      </w:r>
      <w:r w:rsidR="00CB47F2" w:rsidRPr="00F03459">
        <w:rPr>
          <w:b/>
          <w:sz w:val="24"/>
          <w:szCs w:val="24"/>
        </w:rPr>
        <w:t>р</w:t>
      </w:r>
      <w:r w:rsidRPr="00F03459">
        <w:rPr>
          <w:b/>
          <w:sz w:val="24"/>
          <w:szCs w:val="24"/>
        </w:rPr>
        <w:t>егламент</w:t>
      </w:r>
      <w:r w:rsidR="009741A3" w:rsidRPr="00F03459">
        <w:rPr>
          <w:b/>
          <w:sz w:val="24"/>
          <w:szCs w:val="24"/>
        </w:rPr>
        <w:t xml:space="preserve"> предоставления </w:t>
      </w:r>
      <w:r w:rsidR="00AC3FA0" w:rsidRPr="00F03459">
        <w:rPr>
          <w:b/>
          <w:sz w:val="24"/>
          <w:szCs w:val="24"/>
        </w:rPr>
        <w:t xml:space="preserve">Администрацией  муниципального образования «Дорогобужский район» Смоленской области </w:t>
      </w:r>
      <w:r w:rsidR="009741A3" w:rsidRPr="00F03459">
        <w:rPr>
          <w:b/>
          <w:sz w:val="24"/>
          <w:szCs w:val="24"/>
        </w:rPr>
        <w:t>муниципальной услуги</w:t>
      </w:r>
      <w:r w:rsidR="00AC3FA0" w:rsidRPr="00F03459">
        <w:rPr>
          <w:b/>
          <w:sz w:val="24"/>
          <w:szCs w:val="24"/>
        </w:rPr>
        <w:t xml:space="preserve"> </w:t>
      </w:r>
    </w:p>
    <w:p w:rsidR="000D32A2" w:rsidRPr="00F03459" w:rsidRDefault="000D32A2" w:rsidP="00907727">
      <w:pPr>
        <w:jc w:val="center"/>
        <w:rPr>
          <w:b/>
          <w:sz w:val="24"/>
          <w:szCs w:val="24"/>
        </w:rPr>
      </w:pPr>
      <w:r w:rsidRPr="00F03459">
        <w:rPr>
          <w:b/>
          <w:sz w:val="24"/>
          <w:szCs w:val="24"/>
        </w:rPr>
        <w:t>«</w:t>
      </w:r>
      <w:r w:rsidR="00887EAF">
        <w:rPr>
          <w:b/>
          <w:sz w:val="24"/>
          <w:szCs w:val="24"/>
        </w:rPr>
        <w:t>В</w:t>
      </w:r>
      <w:r w:rsidR="005E3A78" w:rsidRPr="00F03459">
        <w:rPr>
          <w:b/>
          <w:sz w:val="24"/>
          <w:szCs w:val="24"/>
        </w:rPr>
        <w:t>ыдача градостроительных планов земельных участков</w:t>
      </w:r>
      <w:r w:rsidRPr="00F03459">
        <w:rPr>
          <w:b/>
          <w:sz w:val="24"/>
          <w:szCs w:val="24"/>
        </w:rPr>
        <w:t>»</w:t>
      </w:r>
    </w:p>
    <w:p w:rsidR="00B23A26" w:rsidRDefault="00B23A26" w:rsidP="00B23A26">
      <w:pPr>
        <w:autoSpaceDE w:val="0"/>
        <w:ind w:firstLine="33"/>
        <w:jc w:val="center"/>
        <w:rPr>
          <w:sz w:val="22"/>
          <w:szCs w:val="22"/>
        </w:rPr>
      </w:pPr>
    </w:p>
    <w:p w:rsidR="00B23A26" w:rsidRDefault="00B23A26" w:rsidP="00B23A26">
      <w:pPr>
        <w:autoSpaceDE w:val="0"/>
        <w:ind w:firstLine="33"/>
        <w:jc w:val="center"/>
        <w:rPr>
          <w:bCs/>
          <w:sz w:val="22"/>
          <w:szCs w:val="22"/>
        </w:rPr>
      </w:pPr>
      <w:r w:rsidRPr="00B23A26">
        <w:rPr>
          <w:sz w:val="22"/>
          <w:szCs w:val="22"/>
        </w:rPr>
        <w:t>(с изменениями</w:t>
      </w:r>
      <w:r>
        <w:rPr>
          <w:sz w:val="20"/>
          <w:szCs w:val="20"/>
        </w:rPr>
        <w:t xml:space="preserve">  </w:t>
      </w:r>
      <w:r w:rsidRPr="00B23A26">
        <w:rPr>
          <w:bCs/>
          <w:sz w:val="22"/>
          <w:szCs w:val="22"/>
        </w:rPr>
        <w:t xml:space="preserve">от 29.09.2015 № 654, от 15.02.2016 № 126, </w:t>
      </w:r>
    </w:p>
    <w:p w:rsidR="00B23A26" w:rsidRPr="00B23A26" w:rsidRDefault="00B23A26" w:rsidP="00B23A26">
      <w:pPr>
        <w:autoSpaceDE w:val="0"/>
        <w:ind w:firstLine="33"/>
        <w:jc w:val="center"/>
        <w:rPr>
          <w:bCs/>
          <w:sz w:val="22"/>
          <w:szCs w:val="22"/>
        </w:rPr>
      </w:pPr>
      <w:r w:rsidRPr="00B23A26">
        <w:rPr>
          <w:bCs/>
          <w:sz w:val="22"/>
          <w:szCs w:val="22"/>
        </w:rPr>
        <w:t>от 27.04.2016 № 326</w:t>
      </w:r>
      <w:r>
        <w:rPr>
          <w:bCs/>
          <w:sz w:val="22"/>
          <w:szCs w:val="22"/>
        </w:rPr>
        <w:t xml:space="preserve">, </w:t>
      </w:r>
      <w:r w:rsidRPr="00B23A26">
        <w:rPr>
          <w:bCs/>
          <w:sz w:val="22"/>
          <w:szCs w:val="22"/>
        </w:rPr>
        <w:t xml:space="preserve">от </w:t>
      </w:r>
      <w:r w:rsidR="00987F04">
        <w:rPr>
          <w:bCs/>
          <w:sz w:val="22"/>
          <w:szCs w:val="22"/>
        </w:rPr>
        <w:t>01.12.</w:t>
      </w:r>
      <w:r w:rsidRPr="00B23A26">
        <w:rPr>
          <w:bCs/>
          <w:sz w:val="22"/>
          <w:szCs w:val="22"/>
        </w:rPr>
        <w:t xml:space="preserve">2016 № </w:t>
      </w:r>
      <w:r w:rsidR="00987F04">
        <w:rPr>
          <w:bCs/>
          <w:sz w:val="22"/>
          <w:szCs w:val="22"/>
        </w:rPr>
        <w:t>827</w:t>
      </w:r>
      <w:r w:rsidRPr="00B23A26">
        <w:rPr>
          <w:bCs/>
          <w:sz w:val="22"/>
          <w:szCs w:val="22"/>
        </w:rPr>
        <w:t xml:space="preserve">) </w:t>
      </w:r>
    </w:p>
    <w:p w:rsidR="00B23A26" w:rsidRDefault="00B23A26">
      <w:pPr>
        <w:jc w:val="center"/>
        <w:rPr>
          <w:b/>
          <w:sz w:val="24"/>
          <w:szCs w:val="24"/>
        </w:rPr>
      </w:pPr>
    </w:p>
    <w:p w:rsidR="000D32A2" w:rsidRPr="00F03459" w:rsidRDefault="0093296C">
      <w:pPr>
        <w:jc w:val="center"/>
        <w:rPr>
          <w:b/>
          <w:sz w:val="24"/>
          <w:szCs w:val="24"/>
        </w:rPr>
      </w:pPr>
      <w:r w:rsidRPr="00F03459">
        <w:rPr>
          <w:b/>
          <w:sz w:val="24"/>
          <w:szCs w:val="24"/>
        </w:rPr>
        <w:t xml:space="preserve">1. </w:t>
      </w:r>
      <w:r w:rsidR="000D32A2" w:rsidRPr="00F03459">
        <w:rPr>
          <w:b/>
          <w:sz w:val="24"/>
          <w:szCs w:val="24"/>
        </w:rPr>
        <w:t>Общие положения</w:t>
      </w:r>
    </w:p>
    <w:p w:rsidR="00CB47F2" w:rsidRPr="00F03459" w:rsidRDefault="005C1D07" w:rsidP="0073537B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1.1.</w:t>
      </w:r>
      <w:r w:rsidR="00CB47F2" w:rsidRPr="00F03459">
        <w:rPr>
          <w:sz w:val="24"/>
          <w:szCs w:val="24"/>
        </w:rPr>
        <w:t>Административный регламент предоставления Администрацией муниципального образования «Дорогобужский район» Смоленской области</w:t>
      </w:r>
      <w:r w:rsidR="00CB47F2" w:rsidRPr="00F03459">
        <w:rPr>
          <w:b/>
          <w:sz w:val="24"/>
          <w:szCs w:val="24"/>
        </w:rPr>
        <w:t xml:space="preserve"> </w:t>
      </w:r>
      <w:r w:rsidR="00CB47F2" w:rsidRPr="00F03459">
        <w:rPr>
          <w:sz w:val="24"/>
          <w:szCs w:val="24"/>
        </w:rPr>
        <w:t>муниципальной услуги «</w:t>
      </w:r>
      <w:r w:rsidR="005E3A78" w:rsidRPr="00F03459">
        <w:rPr>
          <w:sz w:val="24"/>
          <w:szCs w:val="24"/>
        </w:rPr>
        <w:t>Подготовка и выдача градостроительных планов земельных участков</w:t>
      </w:r>
      <w:r w:rsidR="0082706B" w:rsidRPr="00F03459">
        <w:rPr>
          <w:sz w:val="24"/>
          <w:szCs w:val="24"/>
        </w:rPr>
        <w:t xml:space="preserve"> </w:t>
      </w:r>
      <w:r w:rsidR="005E3A78" w:rsidRPr="00F03459">
        <w:rPr>
          <w:sz w:val="24"/>
          <w:szCs w:val="24"/>
        </w:rPr>
        <w:t xml:space="preserve">на территории муниципального образования </w:t>
      </w:r>
      <w:r w:rsidR="00CB47F2" w:rsidRPr="00F03459">
        <w:rPr>
          <w:sz w:val="24"/>
          <w:szCs w:val="24"/>
        </w:rPr>
        <w:t xml:space="preserve">«Дорогобужский район» Смоленской области» (далее – </w:t>
      </w:r>
      <w:r w:rsidR="003E3362" w:rsidRPr="00F03459">
        <w:rPr>
          <w:sz w:val="24"/>
          <w:szCs w:val="24"/>
        </w:rPr>
        <w:t>Р</w:t>
      </w:r>
      <w:r w:rsidR="00CB47F2" w:rsidRPr="00F03459">
        <w:rPr>
          <w:sz w:val="24"/>
          <w:szCs w:val="24"/>
        </w:rPr>
        <w:t>егламент) разраб</w:t>
      </w:r>
      <w:r w:rsidR="00C92C60" w:rsidRPr="00F03459">
        <w:rPr>
          <w:sz w:val="24"/>
          <w:szCs w:val="24"/>
        </w:rPr>
        <w:t xml:space="preserve">отан в целях повышения качества </w:t>
      </w:r>
      <w:r w:rsidR="00CB47F2" w:rsidRPr="00F03459">
        <w:rPr>
          <w:sz w:val="24"/>
          <w:szCs w:val="24"/>
        </w:rPr>
        <w:t>предоставления и доступности муниципальной услуги, создания комфортных условий для ее получения, определяет сроки и последовательность действий при предоставлении муниципальной услуги.</w:t>
      </w:r>
    </w:p>
    <w:p w:rsidR="00CB47F2" w:rsidRPr="00F03459" w:rsidRDefault="005C1D07" w:rsidP="00C92C60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1.2.</w:t>
      </w:r>
      <w:r w:rsidR="00CB47F2" w:rsidRPr="00F03459">
        <w:rPr>
          <w:sz w:val="24"/>
          <w:szCs w:val="24"/>
        </w:rPr>
        <w:t xml:space="preserve">Разработчик Регламента – ответственный за </w:t>
      </w:r>
      <w:r w:rsidR="00C92C60" w:rsidRPr="00F03459">
        <w:rPr>
          <w:sz w:val="24"/>
          <w:szCs w:val="24"/>
        </w:rPr>
        <w:t>предоставление</w:t>
      </w:r>
      <w:r w:rsidR="00CB47F2" w:rsidRPr="00F03459">
        <w:rPr>
          <w:sz w:val="24"/>
          <w:szCs w:val="24"/>
        </w:rPr>
        <w:t xml:space="preserve"> муниципальной услуги –</w:t>
      </w:r>
      <w:r w:rsidR="00865864">
        <w:rPr>
          <w:sz w:val="24"/>
          <w:szCs w:val="24"/>
        </w:rPr>
        <w:t xml:space="preserve">комитет </w:t>
      </w:r>
      <w:r w:rsidR="00CB47F2" w:rsidRPr="00F03459">
        <w:rPr>
          <w:sz w:val="24"/>
          <w:szCs w:val="24"/>
        </w:rPr>
        <w:t xml:space="preserve">по </w:t>
      </w:r>
      <w:r w:rsidR="00887EAF">
        <w:rPr>
          <w:sz w:val="24"/>
          <w:szCs w:val="24"/>
        </w:rPr>
        <w:t xml:space="preserve">жилищно-коммунальному хозяйству, </w:t>
      </w:r>
      <w:r w:rsidR="00CB47F2" w:rsidRPr="00F03459">
        <w:rPr>
          <w:sz w:val="24"/>
          <w:szCs w:val="24"/>
        </w:rPr>
        <w:t>архитектуре</w:t>
      </w:r>
      <w:r w:rsidR="00887EAF">
        <w:rPr>
          <w:sz w:val="24"/>
          <w:szCs w:val="24"/>
        </w:rPr>
        <w:t xml:space="preserve"> и градостроительству </w:t>
      </w:r>
      <w:r w:rsidR="00CB47F2" w:rsidRPr="00F03459">
        <w:rPr>
          <w:sz w:val="24"/>
          <w:szCs w:val="24"/>
        </w:rPr>
        <w:t xml:space="preserve"> Администрации муниципального образования «Дорогобужский район» Смоленской области (далее</w:t>
      </w:r>
      <w:r w:rsidR="00865864">
        <w:rPr>
          <w:sz w:val="24"/>
          <w:szCs w:val="24"/>
        </w:rPr>
        <w:t xml:space="preserve"> - комитет</w:t>
      </w:r>
      <w:r w:rsidR="00CB47F2" w:rsidRPr="00F03459">
        <w:rPr>
          <w:sz w:val="24"/>
          <w:szCs w:val="24"/>
        </w:rPr>
        <w:t xml:space="preserve">). </w:t>
      </w:r>
    </w:p>
    <w:p w:rsidR="00CB47F2" w:rsidRPr="00F03459" w:rsidRDefault="005C1D07" w:rsidP="00C92C60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1.3.</w:t>
      </w:r>
      <w:r w:rsidR="00CB47F2" w:rsidRPr="00F03459">
        <w:rPr>
          <w:sz w:val="24"/>
          <w:szCs w:val="24"/>
        </w:rPr>
        <w:t xml:space="preserve">Заявителями муниципальной услуги являются юридические лица, индивидуальные предприниматели без образования юридического лица, </w:t>
      </w:r>
      <w:r w:rsidR="008D675D" w:rsidRPr="00F03459">
        <w:rPr>
          <w:sz w:val="24"/>
          <w:szCs w:val="24"/>
        </w:rPr>
        <w:t xml:space="preserve">физические лица, </w:t>
      </w:r>
      <w:r w:rsidR="00CB47F2" w:rsidRPr="00F03459">
        <w:rPr>
          <w:sz w:val="24"/>
          <w:szCs w:val="24"/>
        </w:rPr>
        <w:t>а также их пр</w:t>
      </w:r>
      <w:r w:rsidR="005E3A78" w:rsidRPr="00F03459">
        <w:rPr>
          <w:sz w:val="24"/>
          <w:szCs w:val="24"/>
        </w:rPr>
        <w:t>едставители (далее - заявитель), являющиеся правообладателями земельных участков в соответствии с действующим законодательством.</w:t>
      </w:r>
    </w:p>
    <w:p w:rsidR="00CB47F2" w:rsidRPr="00F03459" w:rsidRDefault="005C1D07" w:rsidP="00C92C60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1.4.</w:t>
      </w:r>
      <w:r w:rsidR="00CB47F2" w:rsidRPr="00F03459">
        <w:rPr>
          <w:sz w:val="24"/>
          <w:szCs w:val="24"/>
        </w:rPr>
        <w:t xml:space="preserve">Информация о порядке предоставления муниципальной услуги </w:t>
      </w:r>
      <w:r w:rsidR="00C92C60" w:rsidRPr="00F03459">
        <w:rPr>
          <w:sz w:val="24"/>
          <w:szCs w:val="24"/>
        </w:rPr>
        <w:t xml:space="preserve">осуществляется </w:t>
      </w:r>
      <w:r w:rsidR="00CB47F2" w:rsidRPr="00F03459">
        <w:rPr>
          <w:sz w:val="24"/>
          <w:szCs w:val="24"/>
        </w:rPr>
        <w:t xml:space="preserve">непосредственно специалистами </w:t>
      </w:r>
      <w:r w:rsidR="00865864">
        <w:rPr>
          <w:sz w:val="24"/>
          <w:szCs w:val="24"/>
        </w:rPr>
        <w:t xml:space="preserve">комитета </w:t>
      </w:r>
      <w:r w:rsidR="00CB47F2" w:rsidRPr="00F03459">
        <w:rPr>
          <w:sz w:val="24"/>
          <w:szCs w:val="24"/>
        </w:rPr>
        <w:t>с использованием телефонной и факсимильной связи, электронной почты, при личном обращении, а также размещается на официальном сайте муниципального образования «Дорогобужский район» Смоленской области.</w:t>
      </w:r>
    </w:p>
    <w:p w:rsidR="00B12592" w:rsidRPr="00F03459" w:rsidRDefault="00F73364" w:rsidP="00CB47F2">
      <w:pPr>
        <w:rPr>
          <w:sz w:val="24"/>
          <w:szCs w:val="24"/>
        </w:rPr>
      </w:pPr>
      <w:r w:rsidRPr="00F03459">
        <w:rPr>
          <w:sz w:val="24"/>
          <w:szCs w:val="24"/>
        </w:rPr>
        <w:tab/>
      </w:r>
      <w:r w:rsidR="00CB47F2" w:rsidRPr="00F03459">
        <w:rPr>
          <w:sz w:val="24"/>
          <w:szCs w:val="24"/>
        </w:rPr>
        <w:t xml:space="preserve">Местонахождение отдела: улица </w:t>
      </w:r>
      <w:r w:rsidR="00B12592" w:rsidRPr="00F03459">
        <w:rPr>
          <w:sz w:val="24"/>
          <w:szCs w:val="24"/>
        </w:rPr>
        <w:t>Пушкина, дом 7, город Дорогобуж.</w:t>
      </w:r>
    </w:p>
    <w:p w:rsidR="00CB47F2" w:rsidRPr="00F03459" w:rsidRDefault="00F73364" w:rsidP="00CB47F2">
      <w:pPr>
        <w:rPr>
          <w:sz w:val="24"/>
          <w:szCs w:val="24"/>
        </w:rPr>
      </w:pPr>
      <w:r w:rsidRPr="00F03459">
        <w:rPr>
          <w:sz w:val="24"/>
          <w:szCs w:val="24"/>
        </w:rPr>
        <w:tab/>
      </w:r>
      <w:r w:rsidR="00B12592" w:rsidRPr="00F03459">
        <w:rPr>
          <w:sz w:val="24"/>
          <w:szCs w:val="24"/>
        </w:rPr>
        <w:t>Р</w:t>
      </w:r>
      <w:r w:rsidR="00CB47F2" w:rsidRPr="00F03459">
        <w:rPr>
          <w:sz w:val="24"/>
          <w:szCs w:val="24"/>
        </w:rPr>
        <w:t>абочее время: понедельник-пятница с 08-30 до 17-30 (обеденный перерыв с 13-00 до 14-00).</w:t>
      </w:r>
    </w:p>
    <w:p w:rsidR="00CB47F2" w:rsidRPr="00F03459" w:rsidRDefault="00F73364" w:rsidP="00CB47F2">
      <w:pPr>
        <w:rPr>
          <w:sz w:val="24"/>
          <w:szCs w:val="24"/>
        </w:rPr>
      </w:pPr>
      <w:r w:rsidRPr="00F03459">
        <w:rPr>
          <w:sz w:val="24"/>
          <w:szCs w:val="24"/>
        </w:rPr>
        <w:tab/>
      </w:r>
      <w:r w:rsidR="00CB47F2" w:rsidRPr="00F03459">
        <w:rPr>
          <w:sz w:val="24"/>
          <w:szCs w:val="24"/>
        </w:rPr>
        <w:t xml:space="preserve">Контактные телефоны: (48144) </w:t>
      </w:r>
      <w:r w:rsidR="00F65193" w:rsidRPr="00F03459">
        <w:rPr>
          <w:sz w:val="24"/>
          <w:szCs w:val="24"/>
        </w:rPr>
        <w:t>4-</w:t>
      </w:r>
      <w:r w:rsidR="005E3A78" w:rsidRPr="00F03459">
        <w:rPr>
          <w:sz w:val="24"/>
          <w:szCs w:val="24"/>
        </w:rPr>
        <w:t>10-68</w:t>
      </w:r>
      <w:r w:rsidR="00CB47F2" w:rsidRPr="00F03459">
        <w:rPr>
          <w:sz w:val="24"/>
          <w:szCs w:val="24"/>
        </w:rPr>
        <w:t>;</w:t>
      </w:r>
      <w:r w:rsidR="00F65193" w:rsidRPr="00F03459">
        <w:rPr>
          <w:sz w:val="24"/>
          <w:szCs w:val="24"/>
        </w:rPr>
        <w:t xml:space="preserve"> </w:t>
      </w:r>
      <w:r w:rsidR="00CB47F2" w:rsidRPr="00F03459">
        <w:rPr>
          <w:sz w:val="24"/>
          <w:szCs w:val="24"/>
        </w:rPr>
        <w:t>факс (48144) – 4-</w:t>
      </w:r>
      <w:r w:rsidR="00F65193" w:rsidRPr="00F03459">
        <w:rPr>
          <w:sz w:val="24"/>
          <w:szCs w:val="24"/>
        </w:rPr>
        <w:t>23-48</w:t>
      </w:r>
      <w:r w:rsidR="00CB47F2" w:rsidRPr="00F03459">
        <w:rPr>
          <w:sz w:val="24"/>
          <w:szCs w:val="24"/>
        </w:rPr>
        <w:t>.</w:t>
      </w:r>
    </w:p>
    <w:p w:rsidR="00AA739C" w:rsidRPr="00F03459" w:rsidRDefault="00CB47F2" w:rsidP="00CB47F2">
      <w:pPr>
        <w:tabs>
          <w:tab w:val="left" w:pos="0"/>
          <w:tab w:val="left" w:pos="10080"/>
        </w:tabs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Адрес официального сайта муниципального образования «Дорогобужский район» Смоленской области: </w:t>
      </w:r>
      <w:r w:rsidR="008D675D" w:rsidRPr="00F03459">
        <w:rPr>
          <w:sz w:val="24"/>
          <w:szCs w:val="24"/>
          <w:lang w:val="en-US"/>
        </w:rPr>
        <w:t>http</w:t>
      </w:r>
      <w:r w:rsidR="008D675D" w:rsidRPr="00F03459">
        <w:rPr>
          <w:sz w:val="24"/>
          <w:szCs w:val="24"/>
        </w:rPr>
        <w:t>://dorogob</w:t>
      </w:r>
      <w:r w:rsidR="008D675D" w:rsidRPr="00F03459">
        <w:rPr>
          <w:sz w:val="24"/>
          <w:szCs w:val="24"/>
          <w:lang w:val="en-US"/>
        </w:rPr>
        <w:t>yzh</w:t>
      </w:r>
      <w:r w:rsidR="008D675D" w:rsidRPr="00F03459">
        <w:rPr>
          <w:sz w:val="24"/>
          <w:szCs w:val="24"/>
        </w:rPr>
        <w:t>.</w:t>
      </w:r>
      <w:r w:rsidRPr="00F03459">
        <w:rPr>
          <w:sz w:val="24"/>
          <w:szCs w:val="24"/>
          <w:lang w:val="en-US"/>
        </w:rPr>
        <w:t>admin</w:t>
      </w:r>
      <w:r w:rsidR="008D675D" w:rsidRPr="00F03459">
        <w:rPr>
          <w:sz w:val="24"/>
          <w:szCs w:val="24"/>
        </w:rPr>
        <w:t>-</w:t>
      </w:r>
      <w:r w:rsidRPr="00F03459">
        <w:rPr>
          <w:sz w:val="24"/>
          <w:szCs w:val="24"/>
          <w:lang w:val="en-US"/>
        </w:rPr>
        <w:t>smolensk</w:t>
      </w:r>
      <w:r w:rsidRPr="00F03459">
        <w:rPr>
          <w:sz w:val="24"/>
          <w:szCs w:val="24"/>
        </w:rPr>
        <w:t>.</w:t>
      </w:r>
      <w:r w:rsidRPr="00F03459">
        <w:rPr>
          <w:sz w:val="24"/>
          <w:szCs w:val="24"/>
          <w:lang w:val="en-US"/>
        </w:rPr>
        <w:t>ru</w:t>
      </w:r>
      <w:r w:rsidR="009438B4">
        <w:rPr>
          <w:sz w:val="24"/>
          <w:szCs w:val="24"/>
        </w:rPr>
        <w:t>.</w:t>
      </w:r>
      <w:r w:rsidR="00705C80" w:rsidRPr="00F03459">
        <w:rPr>
          <w:rFonts w:cs="Times New Roman"/>
          <w:sz w:val="24"/>
          <w:szCs w:val="24"/>
        </w:rPr>
        <w:tab/>
      </w:r>
    </w:p>
    <w:p w:rsidR="00AA739C" w:rsidRPr="00F03459" w:rsidRDefault="008D675D">
      <w:pPr>
        <w:tabs>
          <w:tab w:val="left" w:pos="0"/>
          <w:tab w:val="left" w:pos="10080"/>
        </w:tabs>
        <w:ind w:firstLine="709"/>
        <w:rPr>
          <w:color w:val="000000"/>
          <w:sz w:val="24"/>
          <w:szCs w:val="24"/>
        </w:rPr>
      </w:pPr>
      <w:r w:rsidRPr="00F03459">
        <w:rPr>
          <w:color w:val="000000"/>
          <w:sz w:val="24"/>
          <w:szCs w:val="24"/>
        </w:rPr>
        <w:t>1.5.Размещаемая информация содержит текст административного регламента с приложениями.</w:t>
      </w:r>
    </w:p>
    <w:p w:rsidR="008D675D" w:rsidRDefault="008D675D">
      <w:pPr>
        <w:tabs>
          <w:tab w:val="left" w:pos="0"/>
          <w:tab w:val="left" w:pos="10080"/>
        </w:tabs>
        <w:ind w:firstLine="709"/>
        <w:rPr>
          <w:color w:val="000000"/>
          <w:sz w:val="24"/>
          <w:szCs w:val="24"/>
        </w:rPr>
      </w:pPr>
      <w:r w:rsidRPr="00F03459">
        <w:rPr>
          <w:color w:val="000000"/>
          <w:sz w:val="24"/>
          <w:szCs w:val="24"/>
        </w:rPr>
        <w:t>1.6. Информирование заявителей о порядке предоставления  муниципальной услуги осуществляется в форме индивидуального информирования и публичного информирования.</w:t>
      </w:r>
    </w:p>
    <w:p w:rsidR="00887EAF" w:rsidRPr="00887EAF" w:rsidRDefault="00887EAF" w:rsidP="00887EAF">
      <w:pPr>
        <w:ind w:firstLine="567"/>
        <w:rPr>
          <w:sz w:val="24"/>
          <w:szCs w:val="24"/>
        </w:rPr>
      </w:pPr>
      <w:r w:rsidRPr="00887EAF">
        <w:rPr>
          <w:sz w:val="24"/>
          <w:szCs w:val="24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887EAF" w:rsidRPr="00887EAF" w:rsidRDefault="009438B4" w:rsidP="00887EAF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7EAF" w:rsidRPr="00887EAF">
        <w:rPr>
          <w:sz w:val="24"/>
          <w:szCs w:val="24"/>
        </w:rPr>
        <w:t xml:space="preserve"> При необходимости получения консультаций заявители обращаются в отдел</w:t>
      </w:r>
      <w:r w:rsidR="00887EAF" w:rsidRPr="00887EAF">
        <w:rPr>
          <w:i/>
          <w:iCs/>
          <w:sz w:val="24"/>
          <w:szCs w:val="24"/>
        </w:rPr>
        <w:t xml:space="preserve">, </w:t>
      </w:r>
      <w:r w:rsidR="00887EAF" w:rsidRPr="00887EAF">
        <w:rPr>
          <w:sz w:val="24"/>
          <w:szCs w:val="24"/>
        </w:rPr>
        <w:t xml:space="preserve">а также к специалистам Дорогобужского филиала Смоленского областного государственного бюджетного учреждения «Многофункциональный центр по предоставлению государственных и </w:t>
      </w:r>
      <w:r w:rsidR="00887EAF" w:rsidRPr="00887EAF">
        <w:rPr>
          <w:sz w:val="24"/>
          <w:szCs w:val="24"/>
        </w:rPr>
        <w:lastRenderedPageBreak/>
        <w:t xml:space="preserve">муниципальных услуг населению» (далее - МФЦ) - адрес: 21510, Смоленская область, г. Дорогобуж, ул. Карла Маркса, д. 29, тел. 8 (48144) 4-10-85, 8 (800) 1001 901, адрес электронный почты: </w:t>
      </w:r>
      <w:hyperlink r:id="rId7" w:history="1">
        <w:r w:rsidR="00887EAF" w:rsidRPr="00887EAF">
          <w:rPr>
            <w:rStyle w:val="a5"/>
            <w:sz w:val="24"/>
            <w:szCs w:val="24"/>
          </w:rPr>
          <w:t>http://мфц67.рф</w:t>
        </w:r>
      </w:hyperlink>
      <w:r w:rsidR="00887EAF" w:rsidRPr="00887EAF">
        <w:rPr>
          <w:sz w:val="24"/>
          <w:szCs w:val="24"/>
        </w:rPr>
        <w:t>.</w:t>
      </w:r>
    </w:p>
    <w:p w:rsidR="00887EAF" w:rsidRPr="00887EAF" w:rsidRDefault="009438B4" w:rsidP="00887EA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7EAF" w:rsidRPr="00887EAF">
        <w:rPr>
          <w:sz w:val="24"/>
          <w:szCs w:val="24"/>
        </w:rPr>
        <w:t>Требования к форме и характеру взаимодействия должностных лиц Администрации, организации, учреждения, предоставляющего услугу, а также специалистов МФЦ с заявителями:</w:t>
      </w:r>
    </w:p>
    <w:p w:rsidR="00887EAF" w:rsidRPr="00887EAF" w:rsidRDefault="00887EAF" w:rsidP="00887EAF">
      <w:pPr>
        <w:ind w:firstLine="567"/>
        <w:rPr>
          <w:sz w:val="24"/>
          <w:szCs w:val="24"/>
        </w:rPr>
      </w:pPr>
      <w:r w:rsidRPr="00887EAF">
        <w:rPr>
          <w:sz w:val="24"/>
          <w:szCs w:val="24"/>
        </w:rPr>
        <w:t>а) консультации в письменной форме пре</w:t>
      </w:r>
      <w:r w:rsidR="00865864">
        <w:rPr>
          <w:sz w:val="24"/>
          <w:szCs w:val="24"/>
        </w:rPr>
        <w:t>доставляются специалистом комитета</w:t>
      </w:r>
      <w:r w:rsidRPr="00887EAF">
        <w:rPr>
          <w:sz w:val="24"/>
          <w:szCs w:val="24"/>
        </w:rPr>
        <w:t xml:space="preserve"> либо специалистами МФЦ</w:t>
      </w:r>
      <w:r w:rsidRPr="00887EAF">
        <w:rPr>
          <w:i/>
          <w:iCs/>
          <w:sz w:val="24"/>
          <w:szCs w:val="24"/>
        </w:rPr>
        <w:t xml:space="preserve"> </w:t>
      </w:r>
      <w:r w:rsidRPr="00887EAF">
        <w:rPr>
          <w:sz w:val="24"/>
          <w:szCs w:val="24"/>
        </w:rPr>
        <w:t xml:space="preserve">на основании письменного запроса заявителя, в том числе поступившего в электронной форме, в течение </w:t>
      </w:r>
      <w:r w:rsidR="00865864">
        <w:rPr>
          <w:sz w:val="24"/>
          <w:szCs w:val="24"/>
        </w:rPr>
        <w:t>30</w:t>
      </w:r>
      <w:r w:rsidRPr="00887EAF">
        <w:rPr>
          <w:sz w:val="24"/>
          <w:szCs w:val="24"/>
        </w:rPr>
        <w:t xml:space="preserve"> дней после получения указанного запроса;</w:t>
      </w:r>
    </w:p>
    <w:p w:rsidR="00887EAF" w:rsidRPr="00887EAF" w:rsidRDefault="00887EAF" w:rsidP="00887EAF">
      <w:pPr>
        <w:ind w:firstLine="567"/>
        <w:rPr>
          <w:sz w:val="24"/>
          <w:szCs w:val="24"/>
        </w:rPr>
      </w:pPr>
      <w:r w:rsidRPr="00887EAF">
        <w:rPr>
          <w:sz w:val="24"/>
          <w:szCs w:val="24"/>
        </w:rPr>
        <w:t>б) при консультирован</w:t>
      </w:r>
      <w:r w:rsidR="00865864">
        <w:rPr>
          <w:sz w:val="24"/>
          <w:szCs w:val="24"/>
        </w:rPr>
        <w:t>ии по телефону специалист комитета</w:t>
      </w:r>
      <w:r w:rsidRPr="00887EAF">
        <w:rPr>
          <w:sz w:val="24"/>
          <w:szCs w:val="24"/>
        </w:rPr>
        <w:t>, а также специалист МФЦ</w:t>
      </w:r>
      <w:r w:rsidRPr="00887EAF">
        <w:rPr>
          <w:i/>
          <w:iCs/>
          <w:sz w:val="24"/>
          <w:szCs w:val="24"/>
        </w:rPr>
        <w:t xml:space="preserve"> </w:t>
      </w:r>
      <w:r w:rsidRPr="00887EAF">
        <w:rPr>
          <w:sz w:val="24"/>
          <w:szCs w:val="24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87EAF" w:rsidRPr="00887EAF" w:rsidRDefault="00887EAF" w:rsidP="00887EAF">
      <w:pPr>
        <w:ind w:firstLine="567"/>
        <w:rPr>
          <w:sz w:val="24"/>
          <w:szCs w:val="24"/>
        </w:rPr>
      </w:pPr>
      <w:r w:rsidRPr="00887EAF">
        <w:rPr>
          <w:sz w:val="24"/>
          <w:szCs w:val="24"/>
        </w:rPr>
        <w:t>в) по завершени</w:t>
      </w:r>
      <w:r w:rsidR="00865864">
        <w:rPr>
          <w:sz w:val="24"/>
          <w:szCs w:val="24"/>
        </w:rPr>
        <w:t>и консультации специалист комитета</w:t>
      </w:r>
      <w:r w:rsidRPr="00887EAF">
        <w:rPr>
          <w:sz w:val="24"/>
          <w:szCs w:val="24"/>
        </w:rPr>
        <w:t>, а также специалист МФЦ</w:t>
      </w:r>
      <w:r w:rsidRPr="00887EAF">
        <w:rPr>
          <w:i/>
          <w:iCs/>
          <w:sz w:val="24"/>
          <w:szCs w:val="24"/>
        </w:rPr>
        <w:t xml:space="preserve"> </w:t>
      </w:r>
      <w:r w:rsidRPr="00887EAF">
        <w:rPr>
          <w:sz w:val="24"/>
          <w:szCs w:val="24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87EAF" w:rsidRPr="00887EAF" w:rsidRDefault="00865864" w:rsidP="00887EAF">
      <w:pPr>
        <w:tabs>
          <w:tab w:val="left" w:pos="0"/>
          <w:tab w:val="left" w:pos="10080"/>
        </w:tabs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г) специалист комитета</w:t>
      </w:r>
      <w:r w:rsidR="00887EAF" w:rsidRPr="00887EAF">
        <w:rPr>
          <w:sz w:val="24"/>
          <w:szCs w:val="24"/>
        </w:rPr>
        <w:t>, а также специалист МФЦ</w:t>
      </w:r>
      <w:r w:rsidR="00887EAF" w:rsidRPr="00887EAF">
        <w:rPr>
          <w:i/>
          <w:iCs/>
          <w:sz w:val="24"/>
          <w:szCs w:val="24"/>
        </w:rPr>
        <w:t xml:space="preserve"> </w:t>
      </w:r>
      <w:r w:rsidR="00887EAF" w:rsidRPr="00887EAF">
        <w:rPr>
          <w:sz w:val="24"/>
          <w:szCs w:val="24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</w:t>
      </w:r>
      <w:r w:rsidR="00887EAF">
        <w:rPr>
          <w:sz w:val="24"/>
          <w:szCs w:val="24"/>
        </w:rPr>
        <w:t>.</w:t>
      </w:r>
    </w:p>
    <w:p w:rsidR="000D32A2" w:rsidRPr="00F03459" w:rsidRDefault="000D32A2">
      <w:pPr>
        <w:tabs>
          <w:tab w:val="left" w:pos="0"/>
          <w:tab w:val="left" w:pos="900"/>
          <w:tab w:val="left" w:pos="10080"/>
        </w:tabs>
        <w:ind w:firstLine="709"/>
        <w:rPr>
          <w:sz w:val="24"/>
          <w:szCs w:val="24"/>
        </w:rPr>
      </w:pPr>
    </w:p>
    <w:p w:rsidR="000D32A2" w:rsidRPr="00F03459" w:rsidRDefault="000D32A2" w:rsidP="000D32A2">
      <w:pPr>
        <w:pStyle w:val="ConsPlusNormal"/>
        <w:widowControl/>
        <w:jc w:val="center"/>
        <w:rPr>
          <w:rFonts w:cs="Times New Roman"/>
          <w:b/>
          <w:sz w:val="24"/>
          <w:szCs w:val="24"/>
        </w:rPr>
      </w:pPr>
      <w:r w:rsidRPr="00F03459">
        <w:rPr>
          <w:rFonts w:cs="Times New Roman"/>
          <w:b/>
          <w:sz w:val="24"/>
          <w:szCs w:val="24"/>
        </w:rPr>
        <w:t>2. Стандарт предоставления муниципальной услуги</w:t>
      </w:r>
    </w:p>
    <w:p w:rsidR="00CD7260" w:rsidRPr="00F03459" w:rsidRDefault="00CD7260" w:rsidP="000D32A2">
      <w:pPr>
        <w:pStyle w:val="ConsPlusNormal"/>
        <w:widowControl/>
        <w:jc w:val="center"/>
        <w:rPr>
          <w:rFonts w:cs="Times New Roman"/>
          <w:b/>
          <w:sz w:val="24"/>
          <w:szCs w:val="24"/>
        </w:rPr>
      </w:pPr>
    </w:p>
    <w:p w:rsidR="00724B13" w:rsidRPr="00F03459" w:rsidRDefault="00CD7260" w:rsidP="005E3A78">
      <w:pPr>
        <w:rPr>
          <w:rFonts w:cs="Times New Roman"/>
          <w:sz w:val="24"/>
          <w:szCs w:val="24"/>
        </w:rPr>
      </w:pPr>
      <w:r w:rsidRPr="00F03459">
        <w:rPr>
          <w:rFonts w:cs="Times New Roman"/>
          <w:b/>
          <w:sz w:val="24"/>
          <w:szCs w:val="24"/>
        </w:rPr>
        <w:tab/>
        <w:t xml:space="preserve">  </w:t>
      </w:r>
      <w:r w:rsidRPr="00F03459">
        <w:rPr>
          <w:rFonts w:cs="Times New Roman"/>
          <w:sz w:val="24"/>
          <w:szCs w:val="24"/>
        </w:rPr>
        <w:t xml:space="preserve">  Наименование муниципальной услуги: </w:t>
      </w:r>
      <w:r w:rsidRPr="00F03459">
        <w:rPr>
          <w:sz w:val="24"/>
          <w:szCs w:val="24"/>
        </w:rPr>
        <w:t>«</w:t>
      </w:r>
      <w:r w:rsidR="00865864">
        <w:rPr>
          <w:sz w:val="24"/>
          <w:szCs w:val="24"/>
        </w:rPr>
        <w:t xml:space="preserve">Выдача </w:t>
      </w:r>
      <w:r w:rsidR="005E3A78" w:rsidRPr="00F03459">
        <w:rPr>
          <w:sz w:val="24"/>
          <w:szCs w:val="24"/>
        </w:rPr>
        <w:t xml:space="preserve"> градостроительных планов земельных участков</w:t>
      </w:r>
      <w:r w:rsidRPr="00F03459">
        <w:rPr>
          <w:sz w:val="24"/>
          <w:szCs w:val="24"/>
        </w:rPr>
        <w:t>».</w:t>
      </w:r>
    </w:p>
    <w:p w:rsidR="000D32A2" w:rsidRPr="00F03459" w:rsidRDefault="00624927" w:rsidP="005E3A78">
      <w:pPr>
        <w:rPr>
          <w:rFonts w:cs="Times New Roman"/>
          <w:sz w:val="24"/>
          <w:szCs w:val="24"/>
        </w:rPr>
      </w:pPr>
      <w:r w:rsidRPr="00F03459">
        <w:rPr>
          <w:rFonts w:cs="Times New Roman"/>
          <w:b/>
          <w:sz w:val="24"/>
          <w:szCs w:val="24"/>
        </w:rPr>
        <w:tab/>
      </w:r>
      <w:r w:rsidR="00724B13" w:rsidRPr="00F03459">
        <w:rPr>
          <w:rFonts w:cs="Times New Roman"/>
          <w:b/>
          <w:sz w:val="24"/>
          <w:szCs w:val="24"/>
        </w:rPr>
        <w:t xml:space="preserve">   </w:t>
      </w:r>
      <w:r w:rsidR="00724B13" w:rsidRPr="00F03459">
        <w:rPr>
          <w:rFonts w:cs="Times New Roman"/>
          <w:sz w:val="24"/>
          <w:szCs w:val="24"/>
        </w:rPr>
        <w:t>2.</w:t>
      </w:r>
      <w:r w:rsidR="00CD7260" w:rsidRPr="00F03459">
        <w:rPr>
          <w:rFonts w:cs="Times New Roman"/>
          <w:sz w:val="24"/>
          <w:szCs w:val="24"/>
        </w:rPr>
        <w:t>1</w:t>
      </w:r>
      <w:r w:rsidR="008D675D" w:rsidRPr="00F03459">
        <w:rPr>
          <w:rFonts w:cs="Times New Roman"/>
          <w:sz w:val="24"/>
          <w:szCs w:val="24"/>
        </w:rPr>
        <w:t>.</w:t>
      </w:r>
      <w:r w:rsidR="00724B13" w:rsidRPr="00F03459">
        <w:rPr>
          <w:rFonts w:cs="Times New Roman"/>
          <w:sz w:val="24"/>
          <w:szCs w:val="24"/>
        </w:rPr>
        <w:t xml:space="preserve">Настоящий стандарт распространяется на муниципальную услугу </w:t>
      </w:r>
      <w:r w:rsidR="00724B13" w:rsidRPr="00F03459">
        <w:rPr>
          <w:sz w:val="24"/>
          <w:szCs w:val="24"/>
        </w:rPr>
        <w:t>«</w:t>
      </w:r>
      <w:r w:rsidR="00887EAF">
        <w:rPr>
          <w:sz w:val="24"/>
          <w:szCs w:val="24"/>
        </w:rPr>
        <w:t>В</w:t>
      </w:r>
      <w:r w:rsidR="005E3A78" w:rsidRPr="00F03459">
        <w:rPr>
          <w:sz w:val="24"/>
          <w:szCs w:val="24"/>
        </w:rPr>
        <w:t>ыдача градостроительных планов земельных участков</w:t>
      </w:r>
      <w:r w:rsidR="00724B13" w:rsidRPr="00F03459">
        <w:rPr>
          <w:sz w:val="24"/>
          <w:szCs w:val="24"/>
        </w:rPr>
        <w:t>» (далее</w:t>
      </w:r>
      <w:r w:rsidR="00645F71" w:rsidRPr="00F03459">
        <w:rPr>
          <w:sz w:val="24"/>
          <w:szCs w:val="24"/>
        </w:rPr>
        <w:t xml:space="preserve"> </w:t>
      </w:r>
      <w:r w:rsidR="00724B13" w:rsidRPr="00F03459">
        <w:rPr>
          <w:sz w:val="24"/>
          <w:szCs w:val="24"/>
        </w:rPr>
        <w:t>- муниципальная услуга).</w:t>
      </w:r>
    </w:p>
    <w:p w:rsidR="001E3D0C" w:rsidRPr="00F03459" w:rsidRDefault="008D675D" w:rsidP="0073537B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   </w:t>
      </w:r>
      <w:r w:rsidR="001E3D0C" w:rsidRPr="00F03459">
        <w:rPr>
          <w:sz w:val="24"/>
          <w:szCs w:val="24"/>
        </w:rPr>
        <w:t>2.</w:t>
      </w:r>
      <w:r w:rsidR="00CD7260" w:rsidRPr="00F03459">
        <w:rPr>
          <w:sz w:val="24"/>
          <w:szCs w:val="24"/>
        </w:rPr>
        <w:t>2</w:t>
      </w:r>
      <w:r w:rsidRPr="00F03459">
        <w:rPr>
          <w:sz w:val="24"/>
          <w:szCs w:val="24"/>
        </w:rPr>
        <w:t>.</w:t>
      </w:r>
      <w:r w:rsidR="00724B13" w:rsidRPr="00F03459">
        <w:rPr>
          <w:sz w:val="24"/>
          <w:szCs w:val="24"/>
        </w:rPr>
        <w:t>М</w:t>
      </w:r>
      <w:r w:rsidR="001E3D0C" w:rsidRPr="00F03459">
        <w:rPr>
          <w:sz w:val="24"/>
          <w:szCs w:val="24"/>
        </w:rPr>
        <w:t>униципальн</w:t>
      </w:r>
      <w:r w:rsidR="00724B13" w:rsidRPr="00F03459">
        <w:rPr>
          <w:sz w:val="24"/>
          <w:szCs w:val="24"/>
        </w:rPr>
        <w:t>ая</w:t>
      </w:r>
      <w:r w:rsidR="001E3D0C" w:rsidRPr="00F03459">
        <w:rPr>
          <w:sz w:val="24"/>
          <w:szCs w:val="24"/>
        </w:rPr>
        <w:t xml:space="preserve"> услуг</w:t>
      </w:r>
      <w:r w:rsidR="00724B13" w:rsidRPr="00F03459">
        <w:rPr>
          <w:sz w:val="24"/>
          <w:szCs w:val="24"/>
        </w:rPr>
        <w:t>а</w:t>
      </w:r>
      <w:r w:rsidR="001E3D0C" w:rsidRPr="00F03459">
        <w:rPr>
          <w:sz w:val="24"/>
          <w:szCs w:val="24"/>
        </w:rPr>
        <w:t xml:space="preserve"> </w:t>
      </w:r>
      <w:r w:rsidR="00724B13" w:rsidRPr="00F03459">
        <w:rPr>
          <w:sz w:val="24"/>
          <w:szCs w:val="24"/>
        </w:rPr>
        <w:t xml:space="preserve">предоставляется </w:t>
      </w:r>
      <w:r w:rsidR="001E3D0C" w:rsidRPr="00F03459">
        <w:rPr>
          <w:sz w:val="24"/>
          <w:szCs w:val="24"/>
        </w:rPr>
        <w:t>Администраци</w:t>
      </w:r>
      <w:r w:rsidR="00724B13" w:rsidRPr="00F03459">
        <w:rPr>
          <w:sz w:val="24"/>
          <w:szCs w:val="24"/>
        </w:rPr>
        <w:t>ей</w:t>
      </w:r>
      <w:r w:rsidR="001E3D0C" w:rsidRPr="00F03459">
        <w:rPr>
          <w:sz w:val="24"/>
          <w:szCs w:val="24"/>
        </w:rPr>
        <w:t xml:space="preserve"> муниципального образования «Дорогобужский район» Смоленской области</w:t>
      </w:r>
      <w:r w:rsidR="00865864">
        <w:rPr>
          <w:sz w:val="24"/>
          <w:szCs w:val="24"/>
        </w:rPr>
        <w:t xml:space="preserve"> через комитет</w:t>
      </w:r>
      <w:r w:rsidR="001E3D0C" w:rsidRPr="00F03459">
        <w:rPr>
          <w:sz w:val="24"/>
          <w:szCs w:val="24"/>
        </w:rPr>
        <w:t>.</w:t>
      </w:r>
      <w:r w:rsidR="00865864">
        <w:rPr>
          <w:sz w:val="24"/>
          <w:szCs w:val="24"/>
        </w:rPr>
        <w:t xml:space="preserve"> </w:t>
      </w:r>
      <w:r w:rsidR="0073537B" w:rsidRPr="00F03459">
        <w:rPr>
          <w:sz w:val="24"/>
          <w:szCs w:val="24"/>
        </w:rPr>
        <w:t xml:space="preserve">Уполномоченным должностным лицом на </w:t>
      </w:r>
      <w:r w:rsidR="003E3362" w:rsidRPr="00F03459">
        <w:rPr>
          <w:sz w:val="24"/>
          <w:szCs w:val="24"/>
        </w:rPr>
        <w:t>согласование</w:t>
      </w:r>
      <w:r w:rsidR="0073537B" w:rsidRPr="00F03459">
        <w:rPr>
          <w:sz w:val="24"/>
          <w:szCs w:val="24"/>
        </w:rPr>
        <w:t xml:space="preserve"> градостроительного плана или отказа в выдаче </w:t>
      </w:r>
      <w:r w:rsidR="00865864">
        <w:rPr>
          <w:sz w:val="24"/>
          <w:szCs w:val="24"/>
        </w:rPr>
        <w:t>такого является председатель комитета</w:t>
      </w:r>
      <w:r w:rsidR="0073537B" w:rsidRPr="00F03459">
        <w:rPr>
          <w:sz w:val="24"/>
          <w:szCs w:val="24"/>
        </w:rPr>
        <w:t>.</w:t>
      </w:r>
      <w:r w:rsidR="0093296C" w:rsidRPr="00F03459">
        <w:rPr>
          <w:sz w:val="24"/>
          <w:szCs w:val="24"/>
        </w:rPr>
        <w:t xml:space="preserve">  </w:t>
      </w:r>
    </w:p>
    <w:p w:rsidR="000D32A2" w:rsidRPr="00F03459" w:rsidRDefault="001E3D0C" w:rsidP="001E3D0C">
      <w:pPr>
        <w:pStyle w:val="ConsPlusNormal"/>
        <w:widowControl/>
        <w:tabs>
          <w:tab w:val="num" w:pos="900"/>
        </w:tabs>
        <w:rPr>
          <w:sz w:val="24"/>
          <w:szCs w:val="24"/>
        </w:rPr>
      </w:pPr>
      <w:r w:rsidRPr="00F03459">
        <w:rPr>
          <w:sz w:val="24"/>
          <w:szCs w:val="24"/>
        </w:rPr>
        <w:tab/>
      </w:r>
      <w:r w:rsidR="000D32A2" w:rsidRPr="00F03459">
        <w:rPr>
          <w:sz w:val="24"/>
          <w:szCs w:val="24"/>
        </w:rPr>
        <w:t>2.</w:t>
      </w:r>
      <w:r w:rsidR="00CD7260" w:rsidRPr="00F03459">
        <w:rPr>
          <w:sz w:val="24"/>
          <w:szCs w:val="24"/>
        </w:rPr>
        <w:t>3</w:t>
      </w:r>
      <w:r w:rsidR="000D32A2" w:rsidRPr="00F03459">
        <w:rPr>
          <w:sz w:val="24"/>
          <w:szCs w:val="24"/>
        </w:rPr>
        <w:t xml:space="preserve">.  Конечным результатом </w:t>
      </w:r>
      <w:r w:rsidRPr="00F03459">
        <w:rPr>
          <w:sz w:val="24"/>
          <w:szCs w:val="24"/>
        </w:rPr>
        <w:t>предоставления</w:t>
      </w:r>
      <w:r w:rsidR="000D32A2" w:rsidRPr="00F03459">
        <w:rPr>
          <w:sz w:val="24"/>
          <w:szCs w:val="24"/>
        </w:rPr>
        <w:t xml:space="preserve"> муниципальной услуги является</w:t>
      </w:r>
      <w:r w:rsidRPr="00F03459">
        <w:rPr>
          <w:sz w:val="24"/>
          <w:szCs w:val="24"/>
        </w:rPr>
        <w:t>: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в случае принятия решения о выдаче градостроительного плана земельного участка - выдача градостроительного плана земельного участка;</w:t>
      </w:r>
    </w:p>
    <w:p w:rsidR="00624927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в случае принятия решения об отказе в выдаче градостроительного плана земельного участка - письменное уведомление об отказе в выдаче градостроительного плана земельного участка с указанием причин такого отказа.</w:t>
      </w:r>
    </w:p>
    <w:p w:rsidR="00FE34FD" w:rsidRPr="00F03459" w:rsidRDefault="00A9546B" w:rsidP="001E3D0C">
      <w:pPr>
        <w:pStyle w:val="ConsPlusNormal"/>
        <w:widowControl/>
        <w:tabs>
          <w:tab w:val="num" w:pos="900"/>
        </w:tabs>
        <w:ind w:left="180"/>
        <w:rPr>
          <w:sz w:val="24"/>
          <w:szCs w:val="24"/>
        </w:rPr>
      </w:pPr>
      <w:r w:rsidRPr="00F03459">
        <w:rPr>
          <w:sz w:val="24"/>
          <w:szCs w:val="24"/>
        </w:rPr>
        <w:tab/>
        <w:t>2.</w:t>
      </w:r>
      <w:r w:rsidR="00CD7260" w:rsidRPr="00F03459">
        <w:rPr>
          <w:sz w:val="24"/>
          <w:szCs w:val="24"/>
        </w:rPr>
        <w:t>4</w:t>
      </w:r>
      <w:r w:rsidRPr="00F03459">
        <w:rPr>
          <w:sz w:val="24"/>
          <w:szCs w:val="24"/>
        </w:rPr>
        <w:t xml:space="preserve">. </w:t>
      </w:r>
      <w:r w:rsidR="00FE34FD" w:rsidRPr="00F03459">
        <w:rPr>
          <w:sz w:val="24"/>
          <w:szCs w:val="24"/>
        </w:rPr>
        <w:t>Срок предоставления муниципальной услуги.</w:t>
      </w:r>
    </w:p>
    <w:p w:rsidR="0073537B" w:rsidRPr="00987F04" w:rsidRDefault="0073537B" w:rsidP="0073537B">
      <w:pPr>
        <w:ind w:firstLine="709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 xml:space="preserve">Принятие решения о выдаче либо отказе в подготовке и выдаче градостроительных планов земельных участков составляет </w:t>
      </w:r>
      <w:r w:rsidR="009B1FAC" w:rsidRPr="00987F04">
        <w:rPr>
          <w:color w:val="000000" w:themeColor="text1"/>
          <w:sz w:val="24"/>
          <w:szCs w:val="24"/>
        </w:rPr>
        <w:t>2</w:t>
      </w:r>
      <w:r w:rsidRPr="00987F04">
        <w:rPr>
          <w:color w:val="000000" w:themeColor="text1"/>
          <w:sz w:val="24"/>
          <w:szCs w:val="24"/>
        </w:rPr>
        <w:t xml:space="preserve">0 дней  с момента подачи </w:t>
      </w:r>
      <w:r w:rsidR="00694EF9" w:rsidRPr="00987F04">
        <w:rPr>
          <w:color w:val="000000" w:themeColor="text1"/>
          <w:sz w:val="24"/>
          <w:szCs w:val="24"/>
        </w:rPr>
        <w:t xml:space="preserve">заявления </w:t>
      </w:r>
      <w:r w:rsidRPr="00987F04">
        <w:rPr>
          <w:color w:val="000000" w:themeColor="text1"/>
          <w:sz w:val="24"/>
          <w:szCs w:val="24"/>
        </w:rPr>
        <w:t>на подготовку и выдачу градостроительных планов.</w:t>
      </w:r>
    </w:p>
    <w:p w:rsidR="00E2097A" w:rsidRPr="00987F04" w:rsidRDefault="001E3D0C" w:rsidP="00E2097A">
      <w:pPr>
        <w:ind w:firstLine="851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2.</w:t>
      </w:r>
      <w:r w:rsidR="00CD7260" w:rsidRPr="00987F04">
        <w:rPr>
          <w:color w:val="000000" w:themeColor="text1"/>
          <w:sz w:val="24"/>
          <w:szCs w:val="24"/>
        </w:rPr>
        <w:t>5</w:t>
      </w:r>
      <w:r w:rsidRPr="00987F04">
        <w:rPr>
          <w:color w:val="000000" w:themeColor="text1"/>
          <w:sz w:val="24"/>
          <w:szCs w:val="24"/>
        </w:rPr>
        <w:t xml:space="preserve">. </w:t>
      </w:r>
      <w:r w:rsidR="00E2097A" w:rsidRPr="00987F04">
        <w:rPr>
          <w:color w:val="000000" w:themeColor="text1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2097A" w:rsidRPr="00987F04" w:rsidRDefault="00E2097A" w:rsidP="00E2097A">
      <w:pPr>
        <w:numPr>
          <w:ilvl w:val="0"/>
          <w:numId w:val="4"/>
        </w:numPr>
        <w:suppressAutoHyphens w:val="0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Конституцией Российской Федерации;</w:t>
      </w:r>
    </w:p>
    <w:p w:rsidR="00E2097A" w:rsidRPr="00987F04" w:rsidRDefault="00E2097A" w:rsidP="00E2097A">
      <w:pPr>
        <w:numPr>
          <w:ilvl w:val="0"/>
          <w:numId w:val="4"/>
        </w:numPr>
        <w:suppressAutoHyphens w:val="0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Гражданским кодексом Российской Федерации;</w:t>
      </w:r>
    </w:p>
    <w:p w:rsidR="00E2097A" w:rsidRPr="00987F04" w:rsidRDefault="00E2097A" w:rsidP="00E2097A">
      <w:pPr>
        <w:numPr>
          <w:ilvl w:val="0"/>
          <w:numId w:val="4"/>
        </w:numPr>
        <w:suppressAutoHyphens w:val="0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Градостроительным кодексом Российской Федерации;</w:t>
      </w:r>
    </w:p>
    <w:p w:rsidR="005E3A78" w:rsidRPr="00987F04" w:rsidRDefault="005E3A78" w:rsidP="005E3A78">
      <w:pPr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 xml:space="preserve">        - Федеральным законом от 29 декабря 2004 года № 191-ФЗ «О введении в       действие Градостроительного кодекса Российской Федерации»;</w:t>
      </w:r>
    </w:p>
    <w:p w:rsidR="005E3A78" w:rsidRPr="00987F04" w:rsidRDefault="005E3A78" w:rsidP="005E3A78">
      <w:pPr>
        <w:ind w:firstLine="709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 xml:space="preserve">- приказом Министерства </w:t>
      </w:r>
      <w:r w:rsidR="000666DF" w:rsidRPr="00987F04">
        <w:rPr>
          <w:color w:val="000000" w:themeColor="text1"/>
          <w:sz w:val="24"/>
          <w:szCs w:val="24"/>
        </w:rPr>
        <w:t xml:space="preserve">строительства и жилищно-коммунального хозяйства </w:t>
      </w:r>
      <w:r w:rsidRPr="00987F04">
        <w:rPr>
          <w:color w:val="000000" w:themeColor="text1"/>
          <w:sz w:val="24"/>
          <w:szCs w:val="24"/>
        </w:rPr>
        <w:t xml:space="preserve">Российской Федерации от </w:t>
      </w:r>
      <w:r w:rsidR="000666DF" w:rsidRPr="00987F04">
        <w:rPr>
          <w:color w:val="000000" w:themeColor="text1"/>
          <w:sz w:val="24"/>
          <w:szCs w:val="24"/>
        </w:rPr>
        <w:t xml:space="preserve">06.06.2016 № 400/пр </w:t>
      </w:r>
      <w:r w:rsidRPr="00987F04">
        <w:rPr>
          <w:color w:val="000000" w:themeColor="text1"/>
          <w:sz w:val="24"/>
          <w:szCs w:val="24"/>
        </w:rPr>
        <w:t xml:space="preserve"> «Об утверждении формы градостроительного плана земельного участка</w:t>
      </w:r>
      <w:r w:rsidR="00EE702C" w:rsidRPr="00987F04">
        <w:rPr>
          <w:color w:val="000000" w:themeColor="text1"/>
          <w:sz w:val="24"/>
          <w:szCs w:val="24"/>
        </w:rPr>
        <w:t>»</w:t>
      </w:r>
      <w:r w:rsidRPr="00987F04">
        <w:rPr>
          <w:color w:val="000000" w:themeColor="text1"/>
          <w:sz w:val="24"/>
          <w:szCs w:val="24"/>
        </w:rPr>
        <w:t>;</w:t>
      </w:r>
    </w:p>
    <w:p w:rsidR="005E3A78" w:rsidRPr="00987F04" w:rsidRDefault="005E3A78" w:rsidP="005E3A78">
      <w:pPr>
        <w:ind w:firstLine="709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- Федеральным законом от 17 ноября 1995 года № 169-ФЗ «Об архитектурной деятельности в Российской Федерации»;</w:t>
      </w:r>
    </w:p>
    <w:p w:rsidR="00E2097A" w:rsidRPr="00987F04" w:rsidRDefault="00E2097A" w:rsidP="00E2097A">
      <w:pPr>
        <w:numPr>
          <w:ilvl w:val="0"/>
          <w:numId w:val="4"/>
        </w:numPr>
        <w:suppressAutoHyphens w:val="0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Кодексом Российской Федерации об административных правонарушениях;</w:t>
      </w:r>
    </w:p>
    <w:p w:rsidR="00E2097A" w:rsidRPr="00F03459" w:rsidRDefault="00E2097A" w:rsidP="00E2097A">
      <w:pPr>
        <w:numPr>
          <w:ilvl w:val="0"/>
          <w:numId w:val="4"/>
        </w:numPr>
        <w:suppressAutoHyphens w:val="0"/>
        <w:ind w:left="0" w:firstLine="567"/>
        <w:rPr>
          <w:sz w:val="24"/>
          <w:szCs w:val="24"/>
        </w:rPr>
      </w:pPr>
      <w:r w:rsidRPr="00F03459">
        <w:rPr>
          <w:sz w:val="24"/>
          <w:szCs w:val="24"/>
        </w:rPr>
        <w:lastRenderedPageBreak/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E2097A" w:rsidRPr="00F03459" w:rsidRDefault="00E2097A" w:rsidP="00E2097A">
      <w:pPr>
        <w:numPr>
          <w:ilvl w:val="0"/>
          <w:numId w:val="4"/>
        </w:numPr>
        <w:suppressAutoHyphens w:val="0"/>
        <w:ind w:left="0" w:firstLine="567"/>
        <w:rPr>
          <w:sz w:val="24"/>
          <w:szCs w:val="24"/>
        </w:rPr>
      </w:pPr>
      <w:r w:rsidRPr="00F03459">
        <w:rPr>
          <w:sz w:val="24"/>
          <w:szCs w:val="24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3510AB" w:rsidRPr="00F03459" w:rsidRDefault="003510AB" w:rsidP="003510AB">
      <w:pPr>
        <w:numPr>
          <w:ilvl w:val="0"/>
          <w:numId w:val="4"/>
        </w:numPr>
        <w:suppressAutoHyphens w:val="0"/>
        <w:ind w:left="0" w:firstLine="567"/>
        <w:rPr>
          <w:sz w:val="24"/>
          <w:szCs w:val="24"/>
        </w:rPr>
      </w:pPr>
      <w:r w:rsidRPr="00F03459">
        <w:rPr>
          <w:sz w:val="24"/>
          <w:szCs w:val="24"/>
        </w:rPr>
        <w:t>Федеральным законом от 27 июля 2010 года № 201-ФЗ «Об организации предоставления государственных и муниципальных услуг»:</w:t>
      </w:r>
    </w:p>
    <w:p w:rsidR="001E3D0C" w:rsidRPr="00F03459" w:rsidRDefault="001E3D0C" w:rsidP="001E3D0C">
      <w:pPr>
        <w:ind w:firstLine="708"/>
        <w:rPr>
          <w:sz w:val="24"/>
          <w:szCs w:val="24"/>
        </w:rPr>
      </w:pPr>
      <w:r w:rsidRPr="00F03459">
        <w:rPr>
          <w:sz w:val="24"/>
          <w:szCs w:val="24"/>
        </w:rPr>
        <w:t>-  Уставом муниципального образования «Дорогобужский район» Смоленской области»;</w:t>
      </w:r>
    </w:p>
    <w:p w:rsidR="00507643" w:rsidRPr="00987F04" w:rsidRDefault="00F06706" w:rsidP="001E3D0C">
      <w:pPr>
        <w:ind w:firstLine="708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- Генеральными планами и Правилами землепользования и застройки городских и сельских поселений Дорогобужского района Смоленской области;</w:t>
      </w:r>
    </w:p>
    <w:p w:rsidR="00F06706" w:rsidRPr="00987F04" w:rsidRDefault="008319AE" w:rsidP="00F06706">
      <w:pPr>
        <w:ind w:firstLine="709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- иными  нормативными правовыми актами  Российской Федерации</w:t>
      </w:r>
      <w:r w:rsidR="00F06706" w:rsidRPr="00987F04">
        <w:rPr>
          <w:color w:val="000000" w:themeColor="text1"/>
          <w:sz w:val="24"/>
          <w:szCs w:val="24"/>
        </w:rPr>
        <w:t>, Смоленской области, органов местного самоуправления муниципального образования «Дорогобужский район» Смоленской области.</w:t>
      </w:r>
    </w:p>
    <w:p w:rsidR="003510AB" w:rsidRPr="00F03459" w:rsidRDefault="006E1A71" w:rsidP="00F06706">
      <w:pPr>
        <w:rPr>
          <w:sz w:val="24"/>
          <w:szCs w:val="24"/>
        </w:rPr>
      </w:pPr>
      <w:r w:rsidRPr="00F03459">
        <w:rPr>
          <w:sz w:val="24"/>
          <w:szCs w:val="24"/>
        </w:rPr>
        <w:t xml:space="preserve">  </w:t>
      </w:r>
      <w:r w:rsidR="00F06706" w:rsidRPr="00F03459">
        <w:rPr>
          <w:sz w:val="24"/>
          <w:szCs w:val="24"/>
        </w:rPr>
        <w:tab/>
        <w:t>- н</w:t>
      </w:r>
      <w:r w:rsidR="006A31C5" w:rsidRPr="00F03459">
        <w:rPr>
          <w:sz w:val="24"/>
          <w:szCs w:val="24"/>
        </w:rPr>
        <w:t>астоящим А</w:t>
      </w:r>
      <w:r w:rsidR="00865864">
        <w:rPr>
          <w:sz w:val="24"/>
          <w:szCs w:val="24"/>
        </w:rPr>
        <w:t>дминистративным Р</w:t>
      </w:r>
      <w:r w:rsidR="003510AB" w:rsidRPr="00F03459">
        <w:rPr>
          <w:sz w:val="24"/>
          <w:szCs w:val="24"/>
        </w:rPr>
        <w:t>егламентом.</w:t>
      </w:r>
    </w:p>
    <w:p w:rsidR="00E2097A" w:rsidRPr="00F03459" w:rsidRDefault="00E07CE2" w:rsidP="00E2097A">
      <w:pPr>
        <w:tabs>
          <w:tab w:val="left" w:pos="0"/>
          <w:tab w:val="left" w:pos="10080"/>
        </w:tabs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2.</w:t>
      </w:r>
      <w:r w:rsidR="00CD7260" w:rsidRPr="00F03459">
        <w:rPr>
          <w:sz w:val="24"/>
          <w:szCs w:val="24"/>
        </w:rPr>
        <w:t>6</w:t>
      </w:r>
      <w:r w:rsidRPr="00F03459">
        <w:rPr>
          <w:sz w:val="24"/>
          <w:szCs w:val="24"/>
        </w:rPr>
        <w:t xml:space="preserve">. </w:t>
      </w:r>
      <w:r w:rsidR="00E2097A" w:rsidRPr="00F03459">
        <w:rPr>
          <w:sz w:val="24"/>
          <w:szCs w:val="24"/>
        </w:rPr>
        <w:t xml:space="preserve">Для </w:t>
      </w:r>
      <w:r w:rsidR="00CF1C65" w:rsidRPr="00F03459">
        <w:rPr>
          <w:sz w:val="24"/>
          <w:szCs w:val="24"/>
        </w:rPr>
        <w:t>п</w:t>
      </w:r>
      <w:r w:rsidR="00BE5BC1" w:rsidRPr="00F03459">
        <w:rPr>
          <w:sz w:val="24"/>
          <w:szCs w:val="24"/>
        </w:rPr>
        <w:t>олучения муниципальной услуги</w:t>
      </w:r>
      <w:r w:rsidR="00CF1C65" w:rsidRPr="00F03459">
        <w:rPr>
          <w:sz w:val="24"/>
          <w:szCs w:val="24"/>
        </w:rPr>
        <w:t xml:space="preserve"> заявител</w:t>
      </w:r>
      <w:r w:rsidR="00B12592" w:rsidRPr="00F03459">
        <w:rPr>
          <w:sz w:val="24"/>
          <w:szCs w:val="24"/>
        </w:rPr>
        <w:t>е</w:t>
      </w:r>
      <w:r w:rsidR="00CF1C65" w:rsidRPr="00F03459">
        <w:rPr>
          <w:sz w:val="24"/>
          <w:szCs w:val="24"/>
        </w:rPr>
        <w:t xml:space="preserve">м предоставляется лично или </w:t>
      </w:r>
      <w:r w:rsidR="00E2097A" w:rsidRPr="00F03459">
        <w:rPr>
          <w:sz w:val="24"/>
          <w:szCs w:val="24"/>
        </w:rPr>
        <w:t xml:space="preserve"> </w:t>
      </w:r>
      <w:r w:rsidR="00CF1C65" w:rsidRPr="00F03459">
        <w:rPr>
          <w:sz w:val="24"/>
          <w:szCs w:val="24"/>
        </w:rPr>
        <w:t>направляется почтов</w:t>
      </w:r>
      <w:r w:rsidR="000B5D89" w:rsidRPr="00F03459">
        <w:rPr>
          <w:sz w:val="24"/>
          <w:szCs w:val="24"/>
        </w:rPr>
        <w:t>ое</w:t>
      </w:r>
      <w:r w:rsidR="00CF1C65" w:rsidRPr="00F03459">
        <w:rPr>
          <w:sz w:val="24"/>
          <w:szCs w:val="24"/>
        </w:rPr>
        <w:t xml:space="preserve"> отправление</w:t>
      </w:r>
      <w:r w:rsidR="000B5D89" w:rsidRPr="00F03459">
        <w:rPr>
          <w:sz w:val="24"/>
          <w:szCs w:val="24"/>
        </w:rPr>
        <w:t xml:space="preserve"> или </w:t>
      </w:r>
      <w:r w:rsidR="00BE5BC1" w:rsidRPr="00F03459">
        <w:rPr>
          <w:sz w:val="24"/>
          <w:szCs w:val="24"/>
        </w:rPr>
        <w:t xml:space="preserve"> электронной почтой</w:t>
      </w:r>
      <w:r w:rsidR="00E2097A" w:rsidRPr="00F03459">
        <w:rPr>
          <w:sz w:val="24"/>
          <w:szCs w:val="24"/>
        </w:rPr>
        <w:t xml:space="preserve"> заявление</w:t>
      </w:r>
      <w:r w:rsidR="00AA22AF" w:rsidRPr="00F03459">
        <w:rPr>
          <w:sz w:val="24"/>
          <w:szCs w:val="24"/>
        </w:rPr>
        <w:t xml:space="preserve">, </w:t>
      </w:r>
      <w:r w:rsidR="003E3362" w:rsidRPr="00F03459">
        <w:rPr>
          <w:sz w:val="24"/>
          <w:szCs w:val="24"/>
        </w:rPr>
        <w:t xml:space="preserve">по форме согласно </w:t>
      </w:r>
      <w:r w:rsidR="00E2097A" w:rsidRPr="00F03459">
        <w:rPr>
          <w:sz w:val="24"/>
          <w:szCs w:val="24"/>
        </w:rPr>
        <w:t>приложени</w:t>
      </w:r>
      <w:r w:rsidR="003E3362" w:rsidRPr="00F03459">
        <w:rPr>
          <w:sz w:val="24"/>
          <w:szCs w:val="24"/>
        </w:rPr>
        <w:t>ю</w:t>
      </w:r>
      <w:r w:rsidR="00E2097A" w:rsidRPr="00F03459">
        <w:rPr>
          <w:sz w:val="24"/>
          <w:szCs w:val="24"/>
        </w:rPr>
        <w:t xml:space="preserve"> № 1 к </w:t>
      </w:r>
      <w:r w:rsidR="003E3362" w:rsidRPr="00F03459">
        <w:rPr>
          <w:sz w:val="24"/>
          <w:szCs w:val="24"/>
        </w:rPr>
        <w:t>Регламенту</w:t>
      </w:r>
      <w:r w:rsidR="00E2097A" w:rsidRPr="00F03459">
        <w:rPr>
          <w:color w:val="FF6600"/>
          <w:sz w:val="24"/>
          <w:szCs w:val="24"/>
        </w:rPr>
        <w:t xml:space="preserve"> </w:t>
      </w:r>
      <w:r w:rsidR="00E2097A" w:rsidRPr="00F03459">
        <w:rPr>
          <w:sz w:val="24"/>
          <w:szCs w:val="24"/>
        </w:rPr>
        <w:t>на имя Главы муниципального образования «Дорогобужский район» Смоленской области с прилагаемыми документами.</w:t>
      </w:r>
    </w:p>
    <w:p w:rsidR="00E2097A" w:rsidRPr="00F03459" w:rsidRDefault="00E2097A" w:rsidP="00E2097A">
      <w:pPr>
        <w:tabs>
          <w:tab w:val="left" w:pos="0"/>
          <w:tab w:val="left" w:pos="10080"/>
        </w:tabs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К </w:t>
      </w:r>
      <w:r w:rsidRPr="00987F04">
        <w:rPr>
          <w:color w:val="000000" w:themeColor="text1"/>
          <w:sz w:val="24"/>
          <w:szCs w:val="24"/>
        </w:rPr>
        <w:t xml:space="preserve">заявлению </w:t>
      </w:r>
      <w:r w:rsidR="00103FDF" w:rsidRPr="00987F04">
        <w:rPr>
          <w:color w:val="000000" w:themeColor="text1"/>
          <w:sz w:val="24"/>
          <w:szCs w:val="24"/>
        </w:rPr>
        <w:t>могут</w:t>
      </w:r>
      <w:r w:rsidR="00103FDF" w:rsidRPr="00F03459">
        <w:rPr>
          <w:sz w:val="24"/>
          <w:szCs w:val="24"/>
        </w:rPr>
        <w:t xml:space="preserve"> </w:t>
      </w:r>
      <w:r w:rsidRPr="00F03459">
        <w:rPr>
          <w:sz w:val="24"/>
          <w:szCs w:val="24"/>
        </w:rPr>
        <w:t>быть приложены следующие документы: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Для объектов капитального строительства, кроме объектов индивидуального жилищного строительства: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копия документа, удостоверяющего личность гражданина, (для юридических лиц - учредительные документы, свидетельство о государственной регистрации);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правоустанавливающие документы на земельный участок (постановление, приказ, договоры купли-продажи, мены, аренды, государственные акты и т.д., в т.ч. кадастровый план земельного участка);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- </w:t>
      </w:r>
      <w:r w:rsidR="005E3A78" w:rsidRPr="00F03459">
        <w:rPr>
          <w:sz w:val="24"/>
          <w:szCs w:val="24"/>
        </w:rPr>
        <w:t>топографическая основа земельного участка с указанием даты и наименования организации, выполнившей топографическую съемку (съемку текущих изменений) в масштабе 1:500, 1:1000;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информация о назначении, параметрах и размещении объекта капитального строительства на земельном участке (генплан или проектные предложения);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информация о расположенных в границах земельного участка объектах капитального строительства (инвентаризационный номер технического паспорта объекта, свидетельство о государственной регистрации);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информация о технических условиях подключения объекта к сетям инженерно-технического обеспечения (технические условия).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Для объектов индивидуального жилищного строительства: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копия документа, удостоверяющего личность гражданина, (для юридических лиц - учредительные документы, свидетельство о государственной регистрации);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правоустанавливающие документы на земельный участок (постановление, приказ, договоры купли-продажи, мены, аренды, государственные акты и т.д., в т.ч. кадастровый план земельного участка);</w:t>
      </w:r>
    </w:p>
    <w:p w:rsidR="005E3A78" w:rsidRPr="00F03459" w:rsidRDefault="00A7758F" w:rsidP="005E3A78">
      <w:pPr>
        <w:shd w:val="clear" w:color="auto" w:fill="FFFFFF"/>
        <w:tabs>
          <w:tab w:val="left" w:pos="1577"/>
        </w:tabs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>топографическая основа земельного участка с указанием даты и наименования организации, выполнившей топографическую съемку (съемку текущих изменений) в масштабе 1: 500, 1: 1000.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>информация о технических условиях подключения объекта к сетям инженерно-технического обеспечения (технические условия).</w:t>
      </w:r>
    </w:p>
    <w:p w:rsidR="005E3A78" w:rsidRPr="00F03459" w:rsidRDefault="00093FDD" w:rsidP="00BB1DB9">
      <w:pPr>
        <w:tabs>
          <w:tab w:val="left" w:pos="0"/>
        </w:tabs>
        <w:rPr>
          <w:sz w:val="24"/>
          <w:szCs w:val="24"/>
        </w:rPr>
      </w:pPr>
      <w:r w:rsidRPr="00F03459">
        <w:rPr>
          <w:sz w:val="24"/>
          <w:szCs w:val="24"/>
        </w:rPr>
        <w:tab/>
      </w:r>
      <w:r w:rsidR="005E3A78" w:rsidRPr="00F03459">
        <w:rPr>
          <w:sz w:val="24"/>
          <w:szCs w:val="24"/>
        </w:rPr>
        <w:t>2.7. Перечен</w:t>
      </w:r>
      <w:r w:rsidR="00EE5F44" w:rsidRPr="00F03459">
        <w:rPr>
          <w:sz w:val="24"/>
          <w:szCs w:val="24"/>
        </w:rPr>
        <w:t>ь оснований для приостановления или</w:t>
      </w:r>
      <w:r w:rsidR="005E3A78" w:rsidRPr="00F03459">
        <w:rPr>
          <w:sz w:val="24"/>
          <w:szCs w:val="24"/>
        </w:rPr>
        <w:t xml:space="preserve"> отказа в предоставлении муниципальной услуги.</w:t>
      </w:r>
    </w:p>
    <w:p w:rsidR="005E3A78" w:rsidRPr="00987F04" w:rsidRDefault="005E3A78" w:rsidP="00103FDF">
      <w:pPr>
        <w:ind w:firstLine="709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2.7.1. Основаниями для отказа в предостав</w:t>
      </w:r>
      <w:r w:rsidR="00103FDF" w:rsidRPr="00987F04">
        <w:rPr>
          <w:color w:val="000000" w:themeColor="text1"/>
          <w:sz w:val="24"/>
          <w:szCs w:val="24"/>
        </w:rPr>
        <w:t xml:space="preserve">лении муниципальной услуги является </w:t>
      </w:r>
      <w:r w:rsidRPr="00987F04">
        <w:rPr>
          <w:color w:val="000000" w:themeColor="text1"/>
          <w:sz w:val="24"/>
          <w:szCs w:val="24"/>
        </w:rPr>
        <w:t>противоречие намерений застройщика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застройки города или иного поселения.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lastRenderedPageBreak/>
        <w:t>2.7.2. Муниципальная услуга не предоставляется в случаях, когда выдача градостроительного плана земельного участка не требуется, а именно: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строительство на земельном участке, предоставленном для ведения садоводства, дачного хозяйства;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 при строительстве, реконструкции объектов, не являющихся объектами капитального строительства (киосков, навесов и других);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при строительстве на земельном участке строений и сооружений вспомогательного использования;</w:t>
      </w:r>
    </w:p>
    <w:p w:rsidR="00BD4791" w:rsidRPr="00F03459" w:rsidRDefault="005E3A78" w:rsidP="00093FDD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  при изменении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регламентом.</w:t>
      </w:r>
    </w:p>
    <w:p w:rsidR="00BA1F76" w:rsidRPr="00F03459" w:rsidRDefault="00BA1F76" w:rsidP="00093FDD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2.8. Муниципальная услуга предоставляется бесплатно.</w:t>
      </w:r>
    </w:p>
    <w:p w:rsidR="007749A4" w:rsidRPr="00F03459" w:rsidRDefault="007749A4" w:rsidP="0092669E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2.</w:t>
      </w:r>
      <w:r w:rsidR="00BA1F76" w:rsidRPr="00F03459">
        <w:rPr>
          <w:sz w:val="24"/>
          <w:szCs w:val="24"/>
        </w:rPr>
        <w:t>9</w:t>
      </w:r>
      <w:r w:rsidRPr="00F03459">
        <w:rPr>
          <w:sz w:val="24"/>
          <w:szCs w:val="24"/>
        </w:rPr>
        <w:t xml:space="preserve">. Выдача </w:t>
      </w:r>
      <w:r w:rsidR="00BA1F76" w:rsidRPr="00F03459">
        <w:rPr>
          <w:sz w:val="24"/>
          <w:szCs w:val="24"/>
        </w:rPr>
        <w:t xml:space="preserve">градостроительного плана земельного участка </w:t>
      </w:r>
      <w:r w:rsidRPr="00F03459">
        <w:rPr>
          <w:sz w:val="24"/>
          <w:szCs w:val="24"/>
        </w:rPr>
        <w:t>либо решени</w:t>
      </w:r>
      <w:r w:rsidR="00BA1F76" w:rsidRPr="00F03459">
        <w:rPr>
          <w:sz w:val="24"/>
          <w:szCs w:val="24"/>
        </w:rPr>
        <w:t>е</w:t>
      </w:r>
      <w:r w:rsidRPr="00F03459">
        <w:rPr>
          <w:sz w:val="24"/>
          <w:szCs w:val="24"/>
        </w:rPr>
        <w:t xml:space="preserve"> об отказе в выдач</w:t>
      </w:r>
      <w:r w:rsidR="003510AB" w:rsidRPr="00F03459">
        <w:rPr>
          <w:sz w:val="24"/>
          <w:szCs w:val="24"/>
        </w:rPr>
        <w:t>е</w:t>
      </w:r>
      <w:r w:rsidRPr="00F03459">
        <w:rPr>
          <w:sz w:val="24"/>
          <w:szCs w:val="24"/>
        </w:rPr>
        <w:t xml:space="preserve"> </w:t>
      </w:r>
      <w:r w:rsidR="00BA1F76" w:rsidRPr="00F03459">
        <w:rPr>
          <w:sz w:val="24"/>
          <w:szCs w:val="24"/>
        </w:rPr>
        <w:t xml:space="preserve">градостроительного плана </w:t>
      </w:r>
      <w:r w:rsidRPr="00F03459">
        <w:rPr>
          <w:sz w:val="24"/>
          <w:szCs w:val="24"/>
        </w:rPr>
        <w:t xml:space="preserve"> осуществляется в часы приема, в момент востребования заявителем</w:t>
      </w:r>
      <w:r w:rsidR="002F2473" w:rsidRPr="00F03459">
        <w:rPr>
          <w:sz w:val="24"/>
          <w:szCs w:val="24"/>
        </w:rPr>
        <w:t xml:space="preserve">, начиная со дня </w:t>
      </w:r>
      <w:r w:rsidR="00BA1F76" w:rsidRPr="00F03459">
        <w:rPr>
          <w:sz w:val="24"/>
          <w:szCs w:val="24"/>
        </w:rPr>
        <w:t>утверждения</w:t>
      </w:r>
      <w:r w:rsidR="002F2473" w:rsidRPr="00F03459">
        <w:rPr>
          <w:sz w:val="24"/>
          <w:szCs w:val="24"/>
        </w:rPr>
        <w:t xml:space="preserve"> </w:t>
      </w:r>
      <w:r w:rsidR="00BA1F76" w:rsidRPr="00F03459">
        <w:rPr>
          <w:sz w:val="24"/>
          <w:szCs w:val="24"/>
        </w:rPr>
        <w:t>градостроительного плана</w:t>
      </w:r>
      <w:r w:rsidR="002F2473" w:rsidRPr="00F03459">
        <w:rPr>
          <w:sz w:val="24"/>
          <w:szCs w:val="24"/>
        </w:rPr>
        <w:t xml:space="preserve"> либо отказа в выдаче </w:t>
      </w:r>
      <w:r w:rsidR="00BA1F76" w:rsidRPr="00F03459">
        <w:rPr>
          <w:sz w:val="24"/>
          <w:szCs w:val="24"/>
        </w:rPr>
        <w:t>градостроительного плана</w:t>
      </w:r>
      <w:r w:rsidR="002F2473" w:rsidRPr="00F03459">
        <w:rPr>
          <w:sz w:val="24"/>
          <w:szCs w:val="24"/>
        </w:rPr>
        <w:t>.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2.1</w:t>
      </w:r>
      <w:r w:rsidR="00BA1F76" w:rsidRPr="00F03459">
        <w:rPr>
          <w:rFonts w:cs="Times New Roman"/>
          <w:sz w:val="24"/>
          <w:szCs w:val="24"/>
        </w:rPr>
        <w:t>0</w:t>
      </w:r>
      <w:r w:rsidRPr="00F03459">
        <w:rPr>
          <w:rFonts w:cs="Times New Roman"/>
          <w:sz w:val="24"/>
          <w:szCs w:val="24"/>
        </w:rPr>
        <w:t>. Время ожидания в очереди для подачи документов на предоставление муниципальн</w:t>
      </w:r>
      <w:r w:rsidR="00423CB9" w:rsidRPr="00F03459">
        <w:rPr>
          <w:rFonts w:cs="Times New Roman"/>
          <w:sz w:val="24"/>
          <w:szCs w:val="24"/>
        </w:rPr>
        <w:t>ой услуги не должно превышать 15</w:t>
      </w:r>
      <w:r w:rsidRPr="00F03459">
        <w:rPr>
          <w:rFonts w:cs="Times New Roman"/>
          <w:sz w:val="24"/>
          <w:szCs w:val="24"/>
        </w:rPr>
        <w:t xml:space="preserve"> минут.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2.1</w:t>
      </w:r>
      <w:r w:rsidR="00BA1F76" w:rsidRPr="00F03459">
        <w:rPr>
          <w:rFonts w:cs="Times New Roman"/>
          <w:sz w:val="24"/>
          <w:szCs w:val="24"/>
        </w:rPr>
        <w:t>1</w:t>
      </w:r>
      <w:r w:rsidRPr="00F03459">
        <w:rPr>
          <w:rFonts w:cs="Times New Roman"/>
          <w:sz w:val="24"/>
          <w:szCs w:val="24"/>
        </w:rPr>
        <w:t>. Регистрация заявления осуществляется в  день поступления заявления в письменной или электронной форме.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2.1</w:t>
      </w:r>
      <w:r w:rsidR="00BA1F76" w:rsidRPr="00F03459">
        <w:rPr>
          <w:rFonts w:cs="Times New Roman"/>
          <w:sz w:val="24"/>
          <w:szCs w:val="24"/>
        </w:rPr>
        <w:t>2</w:t>
      </w:r>
      <w:r w:rsidR="009438B4">
        <w:rPr>
          <w:rFonts w:cs="Times New Roman"/>
          <w:sz w:val="24"/>
          <w:szCs w:val="24"/>
        </w:rPr>
        <w:t>. Для ожидания приема з</w:t>
      </w:r>
      <w:r w:rsidRPr="00F03459">
        <w:rPr>
          <w:rFonts w:cs="Times New Roman"/>
          <w:sz w:val="24"/>
          <w:szCs w:val="24"/>
        </w:rPr>
        <w:t>аявителям отводятся места, оборудованные стульями, столами для возможности оформления документов.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2.1</w:t>
      </w:r>
      <w:r w:rsidR="00887EAF">
        <w:rPr>
          <w:rFonts w:cs="Times New Roman"/>
          <w:sz w:val="24"/>
          <w:szCs w:val="24"/>
        </w:rPr>
        <w:t>3</w:t>
      </w:r>
      <w:r w:rsidRPr="00F03459">
        <w:rPr>
          <w:rFonts w:cs="Times New Roman"/>
          <w:sz w:val="24"/>
          <w:szCs w:val="24"/>
        </w:rPr>
        <w:t>. Показатели качества оказываемой муниципальной услуги: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- удобство и доступность получения информации;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- полнота информирования;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- оперативность предоставления муниципальной услуги;</w:t>
      </w:r>
    </w:p>
    <w:p w:rsidR="00093FDD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- отсутствие жалоб со стороны заявителя.</w:t>
      </w:r>
    </w:p>
    <w:p w:rsidR="00887EAF" w:rsidRPr="00887EAF" w:rsidRDefault="00887EAF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887EAF">
        <w:rPr>
          <w:sz w:val="24"/>
          <w:szCs w:val="24"/>
        </w:rPr>
        <w:t>2.14. Для обслуживания людей с ограниченными возможностями помещения оборудуются кнопкой вызова, пандусом, специальными ограждениями и перилами, обеспечивающими беспрепятственное передвижение</w:t>
      </w:r>
      <w:r>
        <w:rPr>
          <w:sz w:val="24"/>
          <w:szCs w:val="24"/>
        </w:rPr>
        <w:t xml:space="preserve"> и разворот инвалидных колясок.</w:t>
      </w:r>
    </w:p>
    <w:p w:rsidR="00624C73" w:rsidRPr="00F03459" w:rsidRDefault="00624C73" w:rsidP="00624C73">
      <w:pPr>
        <w:pStyle w:val="ConsPlusNormal"/>
        <w:widowControl/>
        <w:ind w:firstLine="280"/>
        <w:jc w:val="center"/>
        <w:rPr>
          <w:rFonts w:cs="Times New Roman"/>
          <w:b/>
          <w:sz w:val="24"/>
          <w:szCs w:val="24"/>
        </w:rPr>
      </w:pPr>
    </w:p>
    <w:p w:rsidR="00573F6C" w:rsidRPr="00F03459" w:rsidRDefault="00573F6C" w:rsidP="00573F6C">
      <w:pPr>
        <w:pStyle w:val="ConsPlusNormal"/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  <w:r w:rsidRPr="00F03459">
        <w:rPr>
          <w:rFonts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412210" w:rsidRPr="00F03459" w:rsidRDefault="00D5328B" w:rsidP="00412210">
      <w:pPr>
        <w:tabs>
          <w:tab w:val="left" w:pos="0"/>
          <w:tab w:val="left" w:pos="10080"/>
        </w:tabs>
        <w:ind w:left="540"/>
        <w:rPr>
          <w:sz w:val="24"/>
          <w:szCs w:val="24"/>
        </w:rPr>
      </w:pPr>
      <w:r w:rsidRPr="00F03459">
        <w:rPr>
          <w:b/>
          <w:sz w:val="24"/>
          <w:szCs w:val="24"/>
        </w:rPr>
        <w:t xml:space="preserve"> </w:t>
      </w:r>
      <w:r w:rsidRPr="00F03459">
        <w:rPr>
          <w:b/>
          <w:sz w:val="24"/>
          <w:szCs w:val="24"/>
          <w:shd w:val="clear" w:color="auto" w:fill="FFFFFF"/>
        </w:rPr>
        <w:t xml:space="preserve">   </w:t>
      </w:r>
      <w:r w:rsidR="00412210" w:rsidRPr="00F03459">
        <w:rPr>
          <w:rFonts w:cs="Times New Roman"/>
          <w:b/>
          <w:sz w:val="24"/>
          <w:szCs w:val="24"/>
        </w:rPr>
        <w:tab/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3.1. Последовательность действий при предоставлении муниципальной услуги.</w:t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первичный прием документов и регистрацию;</w:t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оформление и выдачу градостроительного плана земельного участка либо отказа в предоставлении муниципальной услуги;</w:t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внесение изменений (дополнений) в градостроительный план земельного участка.</w:t>
      </w:r>
    </w:p>
    <w:p w:rsidR="00C85A17" w:rsidRPr="00F03459" w:rsidRDefault="00423CB9" w:rsidP="00C85A17">
      <w:pPr>
        <w:pStyle w:val="1a"/>
        <w:tabs>
          <w:tab w:val="left" w:pos="567"/>
        </w:tabs>
        <w:spacing w:before="0" w:after="0"/>
        <w:ind w:left="540"/>
        <w:rPr>
          <w:bCs/>
          <w:szCs w:val="24"/>
        </w:rPr>
      </w:pPr>
      <w:r w:rsidRPr="00F03459">
        <w:rPr>
          <w:bCs/>
          <w:szCs w:val="24"/>
        </w:rPr>
        <w:t xml:space="preserve">  </w:t>
      </w:r>
      <w:r w:rsidR="00F52919" w:rsidRPr="00F03459">
        <w:rPr>
          <w:bCs/>
          <w:szCs w:val="24"/>
        </w:rPr>
        <w:t>3</w:t>
      </w:r>
      <w:r w:rsidR="00C85A17" w:rsidRPr="00F03459">
        <w:rPr>
          <w:bCs/>
          <w:szCs w:val="24"/>
        </w:rPr>
        <w:t>.2. Прием заявления с прилагаемыми документами.</w:t>
      </w:r>
    </w:p>
    <w:p w:rsidR="00C85A17" w:rsidRPr="00F03459" w:rsidRDefault="00C85A17" w:rsidP="00C85A17">
      <w:pPr>
        <w:ind w:firstLine="540"/>
        <w:rPr>
          <w:sz w:val="24"/>
          <w:szCs w:val="24"/>
        </w:rPr>
      </w:pPr>
      <w:r w:rsidRPr="00F03459">
        <w:rPr>
          <w:sz w:val="24"/>
          <w:szCs w:val="24"/>
        </w:rPr>
        <w:t xml:space="preserve">Основанием для начала предоставления муниципальной услуги  является обращение </w:t>
      </w:r>
      <w:r w:rsidR="000B27BD" w:rsidRPr="00F03459">
        <w:rPr>
          <w:rFonts w:cs="Times New Roman"/>
          <w:sz w:val="24"/>
          <w:szCs w:val="24"/>
        </w:rPr>
        <w:t>з</w:t>
      </w:r>
      <w:r w:rsidR="00001F7D" w:rsidRPr="00F03459">
        <w:rPr>
          <w:rFonts w:cs="Times New Roman"/>
          <w:sz w:val="24"/>
          <w:szCs w:val="24"/>
        </w:rPr>
        <w:t>аявителя</w:t>
      </w:r>
      <w:r w:rsidR="00D057F9" w:rsidRPr="00F03459">
        <w:rPr>
          <w:sz w:val="24"/>
          <w:szCs w:val="24"/>
        </w:rPr>
        <w:t xml:space="preserve"> </w:t>
      </w:r>
      <w:r w:rsidRPr="00F03459">
        <w:rPr>
          <w:sz w:val="24"/>
          <w:szCs w:val="24"/>
        </w:rPr>
        <w:t xml:space="preserve">(его представителя, доверенного лица) в Администрацию муниципального образования «Дорогобужский район» Смоленской области с заявлением на имя Главы муниципального образования «Дорогобужский район» Смоленской области по примерной форме </w:t>
      </w:r>
      <w:r w:rsidR="00C024EC" w:rsidRPr="00F03459">
        <w:rPr>
          <w:color w:val="FF6600"/>
          <w:sz w:val="24"/>
          <w:szCs w:val="24"/>
        </w:rPr>
        <w:t xml:space="preserve"> </w:t>
      </w:r>
      <w:r w:rsidR="00C024EC" w:rsidRPr="00F03459">
        <w:rPr>
          <w:sz w:val="24"/>
          <w:szCs w:val="24"/>
        </w:rPr>
        <w:t xml:space="preserve">согласно </w:t>
      </w:r>
      <w:r w:rsidR="00001F7D" w:rsidRPr="00F03459">
        <w:rPr>
          <w:sz w:val="24"/>
          <w:szCs w:val="24"/>
        </w:rPr>
        <w:t>приложению № 1</w:t>
      </w:r>
      <w:r w:rsidRPr="00F03459">
        <w:rPr>
          <w:sz w:val="24"/>
          <w:szCs w:val="24"/>
        </w:rPr>
        <w:t xml:space="preserve"> к </w:t>
      </w:r>
      <w:r w:rsidR="00C024EC" w:rsidRPr="00F03459">
        <w:rPr>
          <w:sz w:val="24"/>
          <w:szCs w:val="24"/>
        </w:rPr>
        <w:t>Р</w:t>
      </w:r>
      <w:r w:rsidRPr="00F03459">
        <w:rPr>
          <w:sz w:val="24"/>
          <w:szCs w:val="24"/>
        </w:rPr>
        <w:t>егламенту</w:t>
      </w:r>
      <w:r w:rsidR="003510AB" w:rsidRPr="00F03459">
        <w:rPr>
          <w:sz w:val="24"/>
          <w:szCs w:val="24"/>
        </w:rPr>
        <w:t xml:space="preserve"> лично или в электронной форме</w:t>
      </w:r>
      <w:r w:rsidRPr="00F03459">
        <w:rPr>
          <w:sz w:val="24"/>
          <w:szCs w:val="24"/>
        </w:rPr>
        <w:t>.</w:t>
      </w:r>
    </w:p>
    <w:p w:rsidR="00F52919" w:rsidRPr="00987F04" w:rsidRDefault="00423CB9" w:rsidP="00F52919">
      <w:pPr>
        <w:pStyle w:val="ConsPlusNormal"/>
        <w:widowControl/>
        <w:ind w:firstLine="540"/>
        <w:rPr>
          <w:rFonts w:cs="Times New Roman"/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 xml:space="preserve">  </w:t>
      </w:r>
      <w:r w:rsidR="00F52919" w:rsidRPr="00987F04">
        <w:rPr>
          <w:color w:val="000000" w:themeColor="text1"/>
          <w:sz w:val="24"/>
          <w:szCs w:val="24"/>
        </w:rPr>
        <w:t>3</w:t>
      </w:r>
      <w:r w:rsidR="00C85A17" w:rsidRPr="00987F04">
        <w:rPr>
          <w:color w:val="000000" w:themeColor="text1"/>
          <w:sz w:val="24"/>
          <w:szCs w:val="24"/>
        </w:rPr>
        <w:t>.2.</w:t>
      </w:r>
      <w:r w:rsidR="00C34623" w:rsidRPr="00987F04">
        <w:rPr>
          <w:color w:val="000000" w:themeColor="text1"/>
          <w:sz w:val="24"/>
          <w:szCs w:val="24"/>
        </w:rPr>
        <w:t>1</w:t>
      </w:r>
      <w:r w:rsidR="00C85A17" w:rsidRPr="00987F04">
        <w:rPr>
          <w:color w:val="000000" w:themeColor="text1"/>
          <w:sz w:val="24"/>
          <w:szCs w:val="24"/>
        </w:rPr>
        <w:t>.</w:t>
      </w:r>
      <w:r w:rsidR="00F52919" w:rsidRPr="00987F04">
        <w:rPr>
          <w:rFonts w:cs="Times New Roman"/>
          <w:color w:val="000000" w:themeColor="text1"/>
          <w:sz w:val="24"/>
          <w:szCs w:val="24"/>
        </w:rPr>
        <w:t xml:space="preserve">Прием документов, представленных </w:t>
      </w:r>
      <w:r w:rsidR="000B27BD" w:rsidRPr="00987F04">
        <w:rPr>
          <w:rFonts w:cs="Times New Roman"/>
          <w:color w:val="000000" w:themeColor="text1"/>
          <w:sz w:val="24"/>
          <w:szCs w:val="24"/>
        </w:rPr>
        <w:t>з</w:t>
      </w:r>
      <w:r w:rsidR="00001F7D" w:rsidRPr="00987F04">
        <w:rPr>
          <w:rFonts w:cs="Times New Roman"/>
          <w:color w:val="000000" w:themeColor="text1"/>
          <w:sz w:val="24"/>
          <w:szCs w:val="24"/>
        </w:rPr>
        <w:t>аявителем</w:t>
      </w:r>
      <w:r w:rsidR="00F52919" w:rsidRPr="00987F04">
        <w:rPr>
          <w:rFonts w:cs="Times New Roman"/>
          <w:color w:val="000000" w:themeColor="text1"/>
          <w:sz w:val="24"/>
          <w:szCs w:val="24"/>
        </w:rPr>
        <w:t xml:space="preserve"> для оказания муниципальной услуги, осуществляется специалистами отдела</w:t>
      </w:r>
      <w:r w:rsidR="00C34623" w:rsidRPr="00987F04">
        <w:rPr>
          <w:rFonts w:cs="Times New Roman"/>
          <w:color w:val="000000" w:themeColor="text1"/>
          <w:sz w:val="24"/>
          <w:szCs w:val="24"/>
        </w:rPr>
        <w:t>.</w:t>
      </w:r>
      <w:r w:rsidR="00F52919" w:rsidRPr="00987F04">
        <w:rPr>
          <w:rFonts w:cs="Times New Roman"/>
          <w:color w:val="000000" w:themeColor="text1"/>
          <w:sz w:val="24"/>
          <w:szCs w:val="24"/>
        </w:rPr>
        <w:t xml:space="preserve"> Время исполнени</w:t>
      </w:r>
      <w:r w:rsidRPr="00987F04">
        <w:rPr>
          <w:rFonts w:cs="Times New Roman"/>
          <w:color w:val="000000" w:themeColor="text1"/>
          <w:sz w:val="24"/>
          <w:szCs w:val="24"/>
        </w:rPr>
        <w:t>я указанных действий – 15 минут</w:t>
      </w:r>
      <w:r w:rsidR="00F52919" w:rsidRPr="00987F04">
        <w:rPr>
          <w:rFonts w:cs="Times New Roman"/>
          <w:color w:val="000000" w:themeColor="text1"/>
          <w:sz w:val="24"/>
          <w:szCs w:val="24"/>
        </w:rPr>
        <w:t>.</w:t>
      </w:r>
    </w:p>
    <w:p w:rsidR="00D057F9" w:rsidRPr="00F03459" w:rsidRDefault="0014662E" w:rsidP="00D057F9">
      <w:pPr>
        <w:pStyle w:val="ConsPlusNormal"/>
        <w:widowControl/>
        <w:outlineLvl w:val="1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lastRenderedPageBreak/>
        <w:t xml:space="preserve">       </w:t>
      </w:r>
      <w:r w:rsidR="00423CB9" w:rsidRPr="00F03459">
        <w:rPr>
          <w:rFonts w:cs="Times New Roman"/>
          <w:sz w:val="24"/>
          <w:szCs w:val="24"/>
        </w:rPr>
        <w:t xml:space="preserve">  </w:t>
      </w:r>
      <w:r w:rsidRPr="00F03459">
        <w:rPr>
          <w:rFonts w:cs="Times New Roman"/>
          <w:sz w:val="24"/>
          <w:szCs w:val="24"/>
        </w:rPr>
        <w:t>3.2</w:t>
      </w:r>
      <w:r w:rsidR="00D057F9" w:rsidRPr="00F03459">
        <w:rPr>
          <w:rFonts w:cs="Times New Roman"/>
          <w:sz w:val="24"/>
          <w:szCs w:val="24"/>
        </w:rPr>
        <w:t>.</w:t>
      </w:r>
      <w:r w:rsidR="00C34623" w:rsidRPr="00F03459">
        <w:rPr>
          <w:rFonts w:cs="Times New Roman"/>
          <w:sz w:val="24"/>
          <w:szCs w:val="24"/>
        </w:rPr>
        <w:t>2</w:t>
      </w:r>
      <w:r w:rsidR="00423CB9" w:rsidRPr="00F03459">
        <w:rPr>
          <w:rFonts w:cs="Times New Roman"/>
          <w:sz w:val="24"/>
          <w:szCs w:val="24"/>
        </w:rPr>
        <w:t>.</w:t>
      </w:r>
      <w:r w:rsidR="00D057F9" w:rsidRPr="00F03459">
        <w:rPr>
          <w:rFonts w:cs="Times New Roman"/>
          <w:sz w:val="24"/>
          <w:szCs w:val="24"/>
        </w:rPr>
        <w:t>Заявление передает</w:t>
      </w:r>
      <w:r w:rsidR="00001F7D" w:rsidRPr="00F03459">
        <w:rPr>
          <w:rFonts w:cs="Times New Roman"/>
          <w:sz w:val="24"/>
          <w:szCs w:val="24"/>
        </w:rPr>
        <w:t>ся</w:t>
      </w:r>
      <w:r w:rsidR="00D057F9" w:rsidRPr="00F03459">
        <w:rPr>
          <w:rFonts w:cs="Times New Roman"/>
          <w:sz w:val="24"/>
          <w:szCs w:val="24"/>
        </w:rPr>
        <w:t xml:space="preserve"> лично специалисту 1 категории (референт руководителя) Администрации муниципального образования «Дорогобужский район» Смоленской области, для регистрации в установленном порядке. </w:t>
      </w:r>
    </w:p>
    <w:p w:rsidR="00D057F9" w:rsidRPr="00F03459" w:rsidRDefault="0014662E" w:rsidP="00D057F9">
      <w:pPr>
        <w:pStyle w:val="ConsPlusNormal"/>
        <w:widowControl/>
        <w:outlineLvl w:val="1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ab/>
        <w:t>3.2</w:t>
      </w:r>
      <w:r w:rsidR="00D057F9" w:rsidRPr="00F03459">
        <w:rPr>
          <w:rFonts w:cs="Times New Roman"/>
          <w:sz w:val="24"/>
          <w:szCs w:val="24"/>
        </w:rPr>
        <w:t>.</w:t>
      </w:r>
      <w:r w:rsidR="00C34623" w:rsidRPr="00F03459">
        <w:rPr>
          <w:rFonts w:cs="Times New Roman"/>
          <w:sz w:val="24"/>
          <w:szCs w:val="24"/>
        </w:rPr>
        <w:t>3</w:t>
      </w:r>
      <w:r w:rsidR="00423CB9" w:rsidRPr="00F03459">
        <w:rPr>
          <w:rFonts w:cs="Times New Roman"/>
          <w:sz w:val="24"/>
          <w:szCs w:val="24"/>
        </w:rPr>
        <w:t>.</w:t>
      </w:r>
      <w:r w:rsidR="00D057F9" w:rsidRPr="00F03459">
        <w:rPr>
          <w:rFonts w:cs="Times New Roman"/>
          <w:sz w:val="24"/>
          <w:szCs w:val="24"/>
        </w:rPr>
        <w:t>Зарегистрированное заявление и прилагаемые к нему документы передаются Главе муниципального образования «Дорогобужский район» Смоленской области на визирование в соответствии с правилами ведения делопроизводства.</w:t>
      </w:r>
    </w:p>
    <w:p w:rsidR="00D057F9" w:rsidRPr="00F03459" w:rsidRDefault="00D057F9" w:rsidP="004A2069">
      <w:pPr>
        <w:pStyle w:val="ConsPlusNormal"/>
        <w:widowControl/>
        <w:ind w:firstLine="709"/>
        <w:outlineLvl w:val="1"/>
        <w:rPr>
          <w:sz w:val="24"/>
          <w:szCs w:val="24"/>
        </w:rPr>
      </w:pPr>
      <w:r w:rsidRPr="00F03459">
        <w:rPr>
          <w:rFonts w:cs="Times New Roman"/>
          <w:sz w:val="24"/>
          <w:szCs w:val="24"/>
        </w:rPr>
        <w:t>Срок визирования заявления не должен превышать два рабочих дня</w:t>
      </w:r>
      <w:r w:rsidR="0014662E" w:rsidRPr="00F03459">
        <w:rPr>
          <w:rFonts w:cs="Times New Roman"/>
          <w:sz w:val="24"/>
          <w:szCs w:val="24"/>
        </w:rPr>
        <w:t>.</w:t>
      </w:r>
      <w:r w:rsidRPr="00F03459">
        <w:rPr>
          <w:sz w:val="24"/>
          <w:szCs w:val="24"/>
        </w:rPr>
        <w:t xml:space="preserve"> </w:t>
      </w:r>
    </w:p>
    <w:p w:rsidR="00C85A17" w:rsidRPr="00F03459" w:rsidRDefault="00F52919" w:rsidP="00D057F9">
      <w:pPr>
        <w:pStyle w:val="ConsPlusNormal"/>
        <w:widowControl/>
        <w:ind w:firstLine="709"/>
        <w:outlineLvl w:val="1"/>
        <w:rPr>
          <w:sz w:val="24"/>
          <w:szCs w:val="24"/>
        </w:rPr>
      </w:pPr>
      <w:r w:rsidRPr="00F03459">
        <w:rPr>
          <w:sz w:val="24"/>
          <w:szCs w:val="24"/>
        </w:rPr>
        <w:t>3.</w:t>
      </w:r>
      <w:r w:rsidR="0014662E" w:rsidRPr="00F03459">
        <w:rPr>
          <w:sz w:val="24"/>
          <w:szCs w:val="24"/>
        </w:rPr>
        <w:t>3</w:t>
      </w:r>
      <w:r w:rsidRPr="00F03459">
        <w:rPr>
          <w:sz w:val="24"/>
          <w:szCs w:val="24"/>
        </w:rPr>
        <w:t xml:space="preserve">. </w:t>
      </w:r>
      <w:r w:rsidR="00C85A17" w:rsidRPr="00F03459">
        <w:rPr>
          <w:sz w:val="24"/>
          <w:szCs w:val="24"/>
        </w:rPr>
        <w:t>Рассмотрение заявления.</w:t>
      </w:r>
    </w:p>
    <w:p w:rsidR="00D057F9" w:rsidRPr="00F03459" w:rsidRDefault="00D057F9" w:rsidP="00D057F9">
      <w:pPr>
        <w:widowControl w:val="0"/>
        <w:shd w:val="clear" w:color="auto" w:fill="FFFFFF"/>
        <w:tabs>
          <w:tab w:val="left" w:pos="1246"/>
        </w:tabs>
        <w:autoSpaceDE w:val="0"/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Основанием </w:t>
      </w:r>
      <w:r w:rsidR="004A2069" w:rsidRPr="00F03459">
        <w:rPr>
          <w:sz w:val="24"/>
          <w:szCs w:val="24"/>
        </w:rPr>
        <w:t xml:space="preserve">для </w:t>
      </w:r>
      <w:r w:rsidR="00333C9E" w:rsidRPr="00F03459">
        <w:rPr>
          <w:sz w:val="24"/>
          <w:szCs w:val="24"/>
        </w:rPr>
        <w:t>начала административной процедуры</w:t>
      </w:r>
      <w:r w:rsidRPr="00F03459">
        <w:rPr>
          <w:sz w:val="24"/>
          <w:szCs w:val="24"/>
        </w:rPr>
        <w:t xml:space="preserve"> является  поступление заявления о выдач</w:t>
      </w:r>
      <w:r w:rsidR="003510AB" w:rsidRPr="00F03459">
        <w:rPr>
          <w:sz w:val="24"/>
          <w:szCs w:val="24"/>
        </w:rPr>
        <w:t>е</w:t>
      </w:r>
      <w:r w:rsidRPr="00F03459">
        <w:rPr>
          <w:sz w:val="24"/>
          <w:szCs w:val="24"/>
        </w:rPr>
        <w:t xml:space="preserve"> </w:t>
      </w:r>
      <w:r w:rsidR="00C024EC" w:rsidRPr="00F03459">
        <w:rPr>
          <w:sz w:val="24"/>
          <w:szCs w:val="24"/>
        </w:rPr>
        <w:t xml:space="preserve">градостроительного плана </w:t>
      </w:r>
      <w:r w:rsidRPr="00F03459">
        <w:rPr>
          <w:sz w:val="24"/>
          <w:szCs w:val="24"/>
        </w:rPr>
        <w:t xml:space="preserve">с визой Главы </w:t>
      </w:r>
      <w:r w:rsidR="00887EAF" w:rsidRPr="00F03459">
        <w:rPr>
          <w:sz w:val="24"/>
          <w:szCs w:val="24"/>
        </w:rPr>
        <w:t xml:space="preserve">муниципального образования «Дорогобужский район» Смоленской области </w:t>
      </w:r>
      <w:r w:rsidRPr="00F03459">
        <w:rPr>
          <w:sz w:val="24"/>
          <w:szCs w:val="24"/>
        </w:rPr>
        <w:t xml:space="preserve">в </w:t>
      </w:r>
      <w:r w:rsidR="00865864">
        <w:rPr>
          <w:sz w:val="24"/>
          <w:szCs w:val="24"/>
        </w:rPr>
        <w:t xml:space="preserve">комитет </w:t>
      </w:r>
      <w:r w:rsidRPr="00F03459">
        <w:rPr>
          <w:sz w:val="24"/>
          <w:szCs w:val="24"/>
        </w:rPr>
        <w:t xml:space="preserve">и письменное  поручение  </w:t>
      </w:r>
      <w:r w:rsidR="00865864">
        <w:rPr>
          <w:sz w:val="24"/>
          <w:szCs w:val="24"/>
        </w:rPr>
        <w:t xml:space="preserve">председателя комитета </w:t>
      </w:r>
      <w:r w:rsidRPr="00F03459">
        <w:rPr>
          <w:sz w:val="24"/>
          <w:szCs w:val="24"/>
        </w:rPr>
        <w:t>о рассмотрении заявления и прилагаемых к нему документов.</w:t>
      </w:r>
    </w:p>
    <w:p w:rsidR="0014662E" w:rsidRPr="00F03459" w:rsidRDefault="00C85A17" w:rsidP="00D057F9">
      <w:pPr>
        <w:widowControl w:val="0"/>
        <w:shd w:val="clear" w:color="auto" w:fill="FFFFFF"/>
        <w:tabs>
          <w:tab w:val="left" w:pos="1246"/>
        </w:tabs>
        <w:autoSpaceDE w:val="0"/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Общий максимальный срок прохождения заявления от Главы муниципального образования «Дорогобужский район» Смоленской области до исполнителя  не может превышать 2-х рабочих дней с момента приема заявления.</w:t>
      </w:r>
    </w:p>
    <w:p w:rsidR="001E267A" w:rsidRPr="00F03459" w:rsidRDefault="004E362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3.3.1. </w:t>
      </w:r>
      <w:r w:rsidR="001E267A" w:rsidRPr="00F03459">
        <w:rPr>
          <w:sz w:val="24"/>
          <w:szCs w:val="24"/>
        </w:rPr>
        <w:t xml:space="preserve">Специалистом </w:t>
      </w:r>
      <w:r w:rsidR="00865864">
        <w:rPr>
          <w:sz w:val="24"/>
          <w:szCs w:val="24"/>
        </w:rPr>
        <w:t>комитета</w:t>
      </w:r>
      <w:r w:rsidR="004F7014">
        <w:rPr>
          <w:sz w:val="24"/>
          <w:szCs w:val="24"/>
        </w:rPr>
        <w:t xml:space="preserve"> </w:t>
      </w:r>
      <w:r w:rsidR="001E267A" w:rsidRPr="00F03459">
        <w:rPr>
          <w:sz w:val="24"/>
          <w:szCs w:val="24"/>
        </w:rPr>
        <w:t>производится проверка сведений, содержащихся в документах, на их соответствие предъявляемым требованиям и нормативным правовым актам:</w:t>
      </w:r>
    </w:p>
    <w:p w:rsidR="001E267A" w:rsidRPr="00F03459" w:rsidRDefault="007753B4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E267A" w:rsidRPr="00F03459">
        <w:rPr>
          <w:sz w:val="24"/>
          <w:szCs w:val="24"/>
        </w:rPr>
        <w:t xml:space="preserve"> полноту указания информации о застройщике и объекте капитального строительства;</w:t>
      </w:r>
    </w:p>
    <w:p w:rsidR="001E267A" w:rsidRPr="00F03459" w:rsidRDefault="007753B4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E267A" w:rsidRPr="00F03459">
        <w:rPr>
          <w:sz w:val="24"/>
          <w:szCs w:val="24"/>
        </w:rPr>
        <w:t xml:space="preserve"> срок действия, наличие записи об органе, выдавшем документ, даты выдачи, подписи и фамилии должностного лица, оттиска печати.</w:t>
      </w:r>
    </w:p>
    <w:p w:rsidR="001A208C" w:rsidRPr="00F03459" w:rsidRDefault="001E267A" w:rsidP="001A208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3.4. Оформление и выдача градостроительного плана земельного участка либо отказ в предоставлении муниципальной услуги.</w:t>
      </w:r>
    </w:p>
    <w:p w:rsidR="001E267A" w:rsidRPr="00F03459" w:rsidRDefault="001E267A" w:rsidP="001A208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 Основанием для начала административной процедуры является принятие решения об оформлении градостроительного плана земельного участка.</w:t>
      </w:r>
    </w:p>
    <w:p w:rsidR="001E267A" w:rsidRPr="00987F04" w:rsidRDefault="004F7014" w:rsidP="00E66087">
      <w:pPr>
        <w:ind w:firstLine="709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 xml:space="preserve">3.4.1. </w:t>
      </w:r>
      <w:r w:rsidR="00987F04" w:rsidRPr="00987F04">
        <w:rPr>
          <w:color w:val="000000" w:themeColor="text1"/>
          <w:sz w:val="24"/>
          <w:szCs w:val="24"/>
        </w:rPr>
        <w:t xml:space="preserve">Специалист </w:t>
      </w:r>
      <w:r w:rsidRPr="00987F04">
        <w:rPr>
          <w:color w:val="000000" w:themeColor="text1"/>
          <w:sz w:val="24"/>
          <w:szCs w:val="24"/>
        </w:rPr>
        <w:t xml:space="preserve">комитета </w:t>
      </w:r>
      <w:r w:rsidR="001A208C" w:rsidRPr="00987F04">
        <w:rPr>
          <w:color w:val="000000" w:themeColor="text1"/>
          <w:sz w:val="24"/>
          <w:szCs w:val="24"/>
        </w:rPr>
        <w:t xml:space="preserve"> готовит проект</w:t>
      </w:r>
      <w:r w:rsidR="00876C7C" w:rsidRPr="00987F04">
        <w:rPr>
          <w:color w:val="000000" w:themeColor="text1"/>
          <w:sz w:val="24"/>
          <w:szCs w:val="24"/>
        </w:rPr>
        <w:t xml:space="preserve"> </w:t>
      </w:r>
      <w:r w:rsidR="001A208C" w:rsidRPr="00987F04">
        <w:rPr>
          <w:color w:val="000000" w:themeColor="text1"/>
          <w:sz w:val="24"/>
          <w:szCs w:val="24"/>
        </w:rPr>
        <w:t xml:space="preserve"> Градостроительн</w:t>
      </w:r>
      <w:r w:rsidR="00E66087" w:rsidRPr="00987F04">
        <w:rPr>
          <w:color w:val="000000" w:themeColor="text1"/>
          <w:sz w:val="24"/>
          <w:szCs w:val="24"/>
        </w:rPr>
        <w:t>ого</w:t>
      </w:r>
      <w:r w:rsidR="001A208C" w:rsidRPr="00987F04">
        <w:rPr>
          <w:color w:val="000000" w:themeColor="text1"/>
          <w:sz w:val="24"/>
          <w:szCs w:val="24"/>
        </w:rPr>
        <w:t xml:space="preserve"> план</w:t>
      </w:r>
      <w:r w:rsidR="00E66087" w:rsidRPr="00987F04">
        <w:rPr>
          <w:color w:val="000000" w:themeColor="text1"/>
          <w:sz w:val="24"/>
          <w:szCs w:val="24"/>
        </w:rPr>
        <w:t>а</w:t>
      </w:r>
      <w:r w:rsidR="001A208C" w:rsidRPr="00987F04">
        <w:rPr>
          <w:color w:val="000000" w:themeColor="text1"/>
          <w:sz w:val="24"/>
          <w:szCs w:val="24"/>
        </w:rPr>
        <w:t xml:space="preserve"> земельного участка по форме, </w:t>
      </w:r>
      <w:r w:rsidR="00987F04" w:rsidRPr="00987F04">
        <w:rPr>
          <w:color w:val="000000" w:themeColor="text1"/>
          <w:sz w:val="24"/>
          <w:szCs w:val="24"/>
        </w:rPr>
        <w:t>утвержденной приказом Министерства строительства и жилищно-коммунального хозяйства Российской Федерации от 06.06.2016 № 400/пр «Об утверждении формы градостроительного плана земельного участка»</w:t>
      </w:r>
      <w:r w:rsidR="00507643" w:rsidRPr="00987F04">
        <w:rPr>
          <w:color w:val="000000" w:themeColor="text1"/>
          <w:sz w:val="24"/>
          <w:szCs w:val="24"/>
        </w:rPr>
        <w:t>, в двух</w:t>
      </w:r>
      <w:r w:rsidR="001A208C" w:rsidRPr="00987F04">
        <w:rPr>
          <w:color w:val="000000" w:themeColor="text1"/>
          <w:sz w:val="24"/>
          <w:szCs w:val="24"/>
        </w:rPr>
        <w:t xml:space="preserve"> </w:t>
      </w:r>
      <w:r w:rsidR="007753B4" w:rsidRPr="00987F04">
        <w:rPr>
          <w:color w:val="000000" w:themeColor="text1"/>
          <w:sz w:val="24"/>
          <w:szCs w:val="24"/>
        </w:rPr>
        <w:t>экземплярах</w:t>
      </w:r>
      <w:r w:rsidRPr="00987F04">
        <w:rPr>
          <w:color w:val="000000" w:themeColor="text1"/>
          <w:sz w:val="24"/>
          <w:szCs w:val="24"/>
        </w:rPr>
        <w:t xml:space="preserve">, и  передает его председателю комитета </w:t>
      </w:r>
      <w:r w:rsidR="001A208C" w:rsidRPr="00987F04">
        <w:rPr>
          <w:color w:val="000000" w:themeColor="text1"/>
          <w:sz w:val="24"/>
          <w:szCs w:val="24"/>
        </w:rPr>
        <w:t>на рассмотрение и согласование</w:t>
      </w:r>
      <w:r w:rsidR="00E66087" w:rsidRPr="00987F04">
        <w:rPr>
          <w:color w:val="000000" w:themeColor="text1"/>
          <w:sz w:val="24"/>
          <w:szCs w:val="24"/>
        </w:rPr>
        <w:t>.</w:t>
      </w:r>
    </w:p>
    <w:p w:rsidR="00E66087" w:rsidRPr="00F03459" w:rsidRDefault="00E66087" w:rsidP="00E66087">
      <w:pPr>
        <w:pStyle w:val="ConsPlusNormal"/>
        <w:widowControl/>
        <w:ind w:firstLine="709"/>
        <w:outlineLvl w:val="1"/>
        <w:rPr>
          <w:rFonts w:cs="Times New Roman"/>
          <w:sz w:val="24"/>
          <w:szCs w:val="24"/>
        </w:rPr>
      </w:pPr>
      <w:r w:rsidRPr="00F03459">
        <w:rPr>
          <w:sz w:val="24"/>
          <w:szCs w:val="24"/>
        </w:rPr>
        <w:t xml:space="preserve">3.4.2. Согласованный Градостроительный план, </w:t>
      </w:r>
      <w:r w:rsidRPr="00F03459">
        <w:rPr>
          <w:rFonts w:cs="Times New Roman"/>
          <w:sz w:val="24"/>
          <w:szCs w:val="24"/>
        </w:rPr>
        <w:t xml:space="preserve">в соответствии с правилами ведения делопроизводства, </w:t>
      </w:r>
      <w:r w:rsidRPr="00F03459">
        <w:rPr>
          <w:sz w:val="24"/>
          <w:szCs w:val="24"/>
        </w:rPr>
        <w:t>утверждается распоряжением Администрации муниципального образования «Дорогобужский район» Смоленской области</w:t>
      </w:r>
      <w:r w:rsidR="00C00003">
        <w:rPr>
          <w:sz w:val="24"/>
          <w:szCs w:val="24"/>
        </w:rPr>
        <w:t>.</w:t>
      </w:r>
    </w:p>
    <w:p w:rsidR="00E66087" w:rsidRPr="00F03459" w:rsidRDefault="00EE5F44" w:rsidP="00EE5F44">
      <w:pPr>
        <w:pStyle w:val="ConsPlusNormal"/>
        <w:widowControl/>
        <w:ind w:firstLine="709"/>
        <w:outlineLvl w:val="1"/>
        <w:rPr>
          <w:sz w:val="24"/>
          <w:szCs w:val="24"/>
        </w:rPr>
      </w:pPr>
      <w:r w:rsidRPr="00F03459">
        <w:rPr>
          <w:sz w:val="24"/>
          <w:szCs w:val="24"/>
        </w:rPr>
        <w:t xml:space="preserve">Общий максимальный срок прохождения процедуры утверждения </w:t>
      </w:r>
      <w:r w:rsidRPr="00F03459">
        <w:rPr>
          <w:rFonts w:cs="Times New Roman"/>
          <w:sz w:val="24"/>
          <w:szCs w:val="24"/>
        </w:rPr>
        <w:t>не должен превышать 3-х рабочих дней.</w:t>
      </w:r>
      <w:r w:rsidRPr="00F03459">
        <w:rPr>
          <w:sz w:val="24"/>
          <w:szCs w:val="24"/>
        </w:rPr>
        <w:t xml:space="preserve"> </w:t>
      </w:r>
    </w:p>
    <w:p w:rsidR="001E267A" w:rsidRPr="00F03459" w:rsidRDefault="007753B4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3.4.3</w:t>
      </w:r>
      <w:r w:rsidR="00E66087" w:rsidRPr="00F03459">
        <w:rPr>
          <w:sz w:val="24"/>
          <w:szCs w:val="24"/>
        </w:rPr>
        <w:t xml:space="preserve">. </w:t>
      </w:r>
      <w:r w:rsidR="001E267A" w:rsidRPr="00F03459">
        <w:rPr>
          <w:sz w:val="24"/>
          <w:szCs w:val="24"/>
        </w:rPr>
        <w:t>В соответствии с требованиями градостроительного законодательства градостроительный план в электронном виде поступает в систематизированный свод документированных сведений информационной системы обеспечения градостроительной деятельности</w:t>
      </w:r>
      <w:r w:rsidRPr="00F03459">
        <w:rPr>
          <w:sz w:val="24"/>
          <w:szCs w:val="24"/>
        </w:rPr>
        <w:t xml:space="preserve"> (ИСОГД)</w:t>
      </w:r>
      <w:r w:rsidR="001E267A" w:rsidRPr="00F03459">
        <w:rPr>
          <w:sz w:val="24"/>
          <w:szCs w:val="24"/>
        </w:rPr>
        <w:t>.</w:t>
      </w:r>
    </w:p>
    <w:p w:rsidR="001E267A" w:rsidRPr="00F03459" w:rsidRDefault="001E267A" w:rsidP="00EE5F44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Градостроительный план, утвержденный распоряжением </w:t>
      </w:r>
      <w:r w:rsidR="00EE5F44" w:rsidRPr="00F03459">
        <w:rPr>
          <w:sz w:val="24"/>
          <w:szCs w:val="24"/>
        </w:rPr>
        <w:t>Администрации</w:t>
      </w:r>
      <w:r w:rsidRPr="00F03459">
        <w:rPr>
          <w:sz w:val="24"/>
          <w:szCs w:val="24"/>
        </w:rPr>
        <w:t xml:space="preserve"> муниципального образования «Дорогобужский район» Смоленской области, регистрируется в журнале учета выданных градостроительных планов и передается застройщику лично под роспись</w:t>
      </w:r>
      <w:r w:rsidR="00EE5F44" w:rsidRPr="00F03459">
        <w:rPr>
          <w:sz w:val="24"/>
          <w:szCs w:val="24"/>
        </w:rPr>
        <w:t xml:space="preserve"> </w:t>
      </w:r>
      <w:r w:rsidRPr="00F03459">
        <w:rPr>
          <w:sz w:val="24"/>
          <w:szCs w:val="24"/>
        </w:rPr>
        <w:t xml:space="preserve">или по доверенности уполномоченному лицу на руки с предъявлением документа, удостоверяющего </w:t>
      </w:r>
      <w:r w:rsidR="00EE5F44" w:rsidRPr="00F03459">
        <w:rPr>
          <w:sz w:val="24"/>
          <w:szCs w:val="24"/>
        </w:rPr>
        <w:t xml:space="preserve">его </w:t>
      </w:r>
      <w:r w:rsidRPr="00F03459">
        <w:rPr>
          <w:sz w:val="24"/>
          <w:szCs w:val="24"/>
        </w:rPr>
        <w:t>личность.</w:t>
      </w:r>
    </w:p>
    <w:p w:rsidR="001E267A" w:rsidRPr="00F03459" w:rsidRDefault="007753B4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3.4.4</w:t>
      </w:r>
      <w:r w:rsidR="001E267A" w:rsidRPr="00F03459">
        <w:rPr>
          <w:sz w:val="24"/>
          <w:szCs w:val="24"/>
        </w:rPr>
        <w:t xml:space="preserve">.Отказ в выдаче градостроительного плана земельного участка оформляется при наличии оснований, предусмотренных подразделом </w:t>
      </w:r>
      <w:r w:rsidR="001E267A" w:rsidRPr="00F03459">
        <w:rPr>
          <w:color w:val="000000"/>
          <w:sz w:val="24"/>
          <w:szCs w:val="24"/>
        </w:rPr>
        <w:t>2.</w:t>
      </w:r>
      <w:r w:rsidR="00EE5F44" w:rsidRPr="00F03459">
        <w:rPr>
          <w:color w:val="000000"/>
          <w:sz w:val="24"/>
          <w:szCs w:val="24"/>
        </w:rPr>
        <w:t>7</w:t>
      </w:r>
      <w:r w:rsidR="001E267A" w:rsidRPr="00F03459">
        <w:rPr>
          <w:color w:val="000000"/>
          <w:sz w:val="24"/>
          <w:szCs w:val="24"/>
        </w:rPr>
        <w:t>.</w:t>
      </w:r>
      <w:r w:rsidRPr="00F03459">
        <w:rPr>
          <w:sz w:val="24"/>
          <w:szCs w:val="24"/>
        </w:rPr>
        <w:t xml:space="preserve"> Р</w:t>
      </w:r>
      <w:r w:rsidR="001E267A" w:rsidRPr="00F03459">
        <w:rPr>
          <w:sz w:val="24"/>
          <w:szCs w:val="24"/>
        </w:rPr>
        <w:t>егламента, выявленных в процессе приема, проверки документов.</w:t>
      </w:r>
    </w:p>
    <w:p w:rsidR="001E267A" w:rsidRPr="00F03459" w:rsidRDefault="001E267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Застройщик письменно уведомляется об отказе в выдаче градостроительного плана земельного участка с указанием причин отказа.</w:t>
      </w:r>
    </w:p>
    <w:p w:rsidR="001E267A" w:rsidRPr="00F03459" w:rsidRDefault="001E267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3.5. Внесение изменений (дополнений) в градостроительный план земельного участка.</w:t>
      </w:r>
    </w:p>
    <w:p w:rsidR="001E267A" w:rsidRPr="00F03459" w:rsidRDefault="001E267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3.5.1.Основанием для начала административной процедуры является обращение застройщика о внесении изменения (дополнения) в градостроительный план земельного участка.</w:t>
      </w:r>
    </w:p>
    <w:p w:rsidR="001E267A" w:rsidRPr="00F03459" w:rsidRDefault="001E267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lastRenderedPageBreak/>
        <w:t>3.5.2.Порядок обращения по внесению изменений (дополнений) в градостроительный план земельного участка аналогичен порядку первоначальной выдачи градостроительного плана земельного участка.</w:t>
      </w:r>
    </w:p>
    <w:p w:rsidR="001E267A" w:rsidRPr="00F03459" w:rsidRDefault="001E267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Внесение изменений (дополнений) в градостроительный план земельного уч</w:t>
      </w:r>
      <w:r w:rsidR="009B1FAC">
        <w:rPr>
          <w:sz w:val="24"/>
          <w:szCs w:val="24"/>
        </w:rPr>
        <w:t xml:space="preserve">астка осуществляется в течение </w:t>
      </w:r>
      <w:r w:rsidR="009B1FAC" w:rsidRPr="009B1FAC">
        <w:rPr>
          <w:color w:val="FF0000"/>
          <w:sz w:val="24"/>
          <w:szCs w:val="24"/>
        </w:rPr>
        <w:t>2</w:t>
      </w:r>
      <w:r w:rsidRPr="009B1FAC">
        <w:rPr>
          <w:color w:val="FF0000"/>
          <w:sz w:val="24"/>
          <w:szCs w:val="24"/>
        </w:rPr>
        <w:t>0 дней</w:t>
      </w:r>
      <w:r w:rsidRPr="00F03459">
        <w:rPr>
          <w:sz w:val="24"/>
          <w:szCs w:val="24"/>
        </w:rPr>
        <w:t xml:space="preserve"> со дня подачи заявления.</w:t>
      </w:r>
    </w:p>
    <w:p w:rsidR="001E267A" w:rsidRPr="00F03459" w:rsidRDefault="001E267A" w:rsidP="001E267A">
      <w:pPr>
        <w:jc w:val="center"/>
        <w:rPr>
          <w:b/>
          <w:sz w:val="24"/>
          <w:szCs w:val="24"/>
        </w:rPr>
      </w:pPr>
    </w:p>
    <w:p w:rsidR="000D32A2" w:rsidRPr="00F03459" w:rsidRDefault="000D32A2" w:rsidP="00023ADD">
      <w:pPr>
        <w:rPr>
          <w:b/>
          <w:sz w:val="24"/>
          <w:szCs w:val="24"/>
        </w:rPr>
      </w:pPr>
    </w:p>
    <w:p w:rsidR="000D32A2" w:rsidRPr="00F03459" w:rsidRDefault="00C85A17" w:rsidP="00C00003">
      <w:pPr>
        <w:ind w:firstLine="709"/>
        <w:jc w:val="center"/>
        <w:rPr>
          <w:b/>
          <w:sz w:val="24"/>
          <w:szCs w:val="24"/>
        </w:rPr>
      </w:pPr>
      <w:r w:rsidRPr="00F03459">
        <w:rPr>
          <w:b/>
          <w:sz w:val="24"/>
          <w:szCs w:val="24"/>
        </w:rPr>
        <w:t>4. Ф</w:t>
      </w:r>
      <w:r w:rsidR="000D32A2" w:rsidRPr="00F03459">
        <w:rPr>
          <w:b/>
          <w:sz w:val="24"/>
          <w:szCs w:val="24"/>
        </w:rPr>
        <w:t xml:space="preserve">ормы контроля за исполнением </w:t>
      </w:r>
      <w:r w:rsidR="00E51F95" w:rsidRPr="00F03459">
        <w:rPr>
          <w:rFonts w:cs="Times New Roman"/>
          <w:b/>
          <w:sz w:val="24"/>
          <w:szCs w:val="24"/>
        </w:rPr>
        <w:t>административного регламента.</w:t>
      </w:r>
    </w:p>
    <w:p w:rsidR="000D32A2" w:rsidRPr="00F03459" w:rsidRDefault="000D32A2">
      <w:pPr>
        <w:ind w:firstLine="709"/>
        <w:rPr>
          <w:b/>
          <w:sz w:val="24"/>
          <w:szCs w:val="24"/>
        </w:rPr>
      </w:pPr>
    </w:p>
    <w:p w:rsidR="00E51F95" w:rsidRPr="00F03459" w:rsidRDefault="00E51F95" w:rsidP="00E51F95">
      <w:pPr>
        <w:pStyle w:val="ConsPlusNormal"/>
        <w:widowControl/>
        <w:ind w:firstLine="709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выдаче </w:t>
      </w:r>
      <w:r w:rsidR="001F41FC" w:rsidRPr="00F03459">
        <w:rPr>
          <w:rFonts w:cs="Times New Roman"/>
          <w:sz w:val="24"/>
          <w:szCs w:val="24"/>
        </w:rPr>
        <w:t>р</w:t>
      </w:r>
      <w:r w:rsidRPr="00F03459">
        <w:rPr>
          <w:rFonts w:cs="Times New Roman"/>
          <w:sz w:val="24"/>
          <w:szCs w:val="24"/>
        </w:rPr>
        <w:t>азрешений, положений настоящего Регламента, нормативных правовых актов, определяющих порядок выполнения административных процедур, осуществляется  заместителем Главы муниципального образования «Дорогобужский район» Смоленской области, курирующим вопросы градостроительной деятельности.</w:t>
      </w:r>
    </w:p>
    <w:p w:rsidR="00E51F95" w:rsidRPr="00F03459" w:rsidRDefault="00E51F95" w:rsidP="00E51F95">
      <w:pPr>
        <w:pStyle w:val="ConsPlusNormal"/>
        <w:widowControl/>
        <w:ind w:firstLine="709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4.1.2. По результатам проверок  заместитель Главы муниципального образования «Дорогобужский район» Смоленской области, курирующий вопросы градостроительной деятельности, дает указания по устранению выявленных нарушений и контролирует их исполнение.</w:t>
      </w:r>
    </w:p>
    <w:p w:rsidR="00E51F95" w:rsidRPr="00F03459" w:rsidRDefault="00E51F95" w:rsidP="00E51F95">
      <w:pPr>
        <w:pStyle w:val="ConsPlusNormal"/>
        <w:widowControl/>
        <w:ind w:firstLine="709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4.1.3. Внеплановые проверки проводятся по обращениям заинтересованных граждан и юридических лиц, органов местного самоуправления, органов прокуратуры в случае:</w:t>
      </w:r>
    </w:p>
    <w:p w:rsidR="00E51F95" w:rsidRPr="00F03459" w:rsidRDefault="00E51F95" w:rsidP="00E51F95">
      <w:pPr>
        <w:ind w:left="709"/>
        <w:rPr>
          <w:color w:val="252525"/>
          <w:sz w:val="24"/>
          <w:szCs w:val="24"/>
        </w:rPr>
      </w:pPr>
      <w:r w:rsidRPr="00F03459">
        <w:rPr>
          <w:color w:val="252525"/>
          <w:sz w:val="24"/>
          <w:szCs w:val="24"/>
        </w:rPr>
        <w:t xml:space="preserve">- поступления жалоб на исполнение муниципальной </w:t>
      </w:r>
      <w:r w:rsidR="002B6FC5" w:rsidRPr="00F03459">
        <w:rPr>
          <w:color w:val="252525"/>
          <w:sz w:val="24"/>
          <w:szCs w:val="24"/>
        </w:rPr>
        <w:t>услуги</w:t>
      </w:r>
      <w:r w:rsidRPr="00F03459">
        <w:rPr>
          <w:color w:val="252525"/>
          <w:sz w:val="24"/>
          <w:szCs w:val="24"/>
        </w:rPr>
        <w:t>;</w:t>
      </w:r>
    </w:p>
    <w:p w:rsidR="00E51F95" w:rsidRPr="00F03459" w:rsidRDefault="00E51F95" w:rsidP="00E51F95">
      <w:pPr>
        <w:ind w:left="709"/>
        <w:rPr>
          <w:color w:val="252525"/>
          <w:sz w:val="24"/>
          <w:szCs w:val="24"/>
        </w:rPr>
      </w:pPr>
      <w:r w:rsidRPr="00F03459">
        <w:rPr>
          <w:color w:val="252525"/>
          <w:sz w:val="24"/>
          <w:szCs w:val="24"/>
        </w:rPr>
        <w:t xml:space="preserve">- выявления нарушений порядка и сроков выполнения административных процедур, установленных настоящим </w:t>
      </w:r>
      <w:r w:rsidR="007753B4" w:rsidRPr="00F03459">
        <w:rPr>
          <w:color w:val="252525"/>
          <w:sz w:val="24"/>
          <w:szCs w:val="24"/>
        </w:rPr>
        <w:t>Р</w:t>
      </w:r>
      <w:r w:rsidR="001F41FC" w:rsidRPr="00F03459">
        <w:rPr>
          <w:color w:val="252525"/>
          <w:sz w:val="24"/>
          <w:szCs w:val="24"/>
        </w:rPr>
        <w:t xml:space="preserve">егламентом </w:t>
      </w:r>
      <w:r w:rsidRPr="00F03459">
        <w:rPr>
          <w:color w:val="252525"/>
          <w:sz w:val="24"/>
          <w:szCs w:val="24"/>
        </w:rPr>
        <w:t>при плановой проверке.</w:t>
      </w:r>
    </w:p>
    <w:p w:rsidR="00520BA9" w:rsidRDefault="00520BA9" w:rsidP="00C00003">
      <w:pPr>
        <w:pStyle w:val="ConsPlusNormal"/>
        <w:widowControl/>
        <w:outlineLvl w:val="2"/>
        <w:rPr>
          <w:b/>
          <w:sz w:val="24"/>
          <w:szCs w:val="24"/>
        </w:rPr>
      </w:pPr>
    </w:p>
    <w:p w:rsidR="00520BA9" w:rsidRDefault="00520BA9" w:rsidP="00E51F95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</w:p>
    <w:p w:rsidR="00E51F95" w:rsidRPr="00F03459" w:rsidRDefault="00E51F95" w:rsidP="00E51F95">
      <w:pPr>
        <w:pStyle w:val="ConsPlusNormal"/>
        <w:widowControl/>
        <w:jc w:val="center"/>
        <w:outlineLvl w:val="2"/>
        <w:rPr>
          <w:rFonts w:cs="Times New Roman"/>
          <w:b/>
          <w:sz w:val="24"/>
          <w:szCs w:val="24"/>
        </w:rPr>
      </w:pPr>
      <w:r w:rsidRPr="00F03459">
        <w:rPr>
          <w:b/>
          <w:sz w:val="24"/>
          <w:szCs w:val="24"/>
        </w:rPr>
        <w:t xml:space="preserve">5. </w:t>
      </w:r>
      <w:r w:rsidRPr="00F03459">
        <w:rPr>
          <w:rFonts w:cs="Times New Roman"/>
          <w:b/>
          <w:sz w:val="24"/>
          <w:szCs w:val="24"/>
        </w:rPr>
        <w:t>Порядок обжалования действий (бездействия) и решений,</w:t>
      </w:r>
    </w:p>
    <w:p w:rsidR="00E51F95" w:rsidRPr="00F03459" w:rsidRDefault="00E51F95" w:rsidP="00E51F95">
      <w:pPr>
        <w:pStyle w:val="ConsPlusNormal"/>
        <w:widowControl/>
        <w:jc w:val="center"/>
        <w:rPr>
          <w:b/>
          <w:sz w:val="24"/>
          <w:szCs w:val="24"/>
        </w:rPr>
      </w:pPr>
      <w:r w:rsidRPr="00F03459">
        <w:rPr>
          <w:rFonts w:cs="Times New Roman"/>
          <w:b/>
          <w:sz w:val="24"/>
          <w:szCs w:val="24"/>
        </w:rPr>
        <w:t xml:space="preserve">осуществляемых и принимаемых в ходе </w:t>
      </w:r>
      <w:r w:rsidRPr="00F03459">
        <w:rPr>
          <w:b/>
          <w:sz w:val="24"/>
          <w:szCs w:val="24"/>
        </w:rPr>
        <w:t>предоставления муниципальной услуги</w:t>
      </w:r>
    </w:p>
    <w:p w:rsidR="00E51F95" w:rsidRPr="00F03459" w:rsidRDefault="00E51F95" w:rsidP="00E51F95">
      <w:pPr>
        <w:ind w:left="709"/>
        <w:rPr>
          <w:color w:val="252525"/>
          <w:sz w:val="24"/>
          <w:szCs w:val="24"/>
        </w:rPr>
      </w:pPr>
    </w:p>
    <w:p w:rsidR="00E51F95" w:rsidRPr="00F03459" w:rsidRDefault="005C1D07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5.1.</w:t>
      </w:r>
      <w:r w:rsidR="00E51F95" w:rsidRPr="00F03459">
        <w:rPr>
          <w:sz w:val="24"/>
          <w:szCs w:val="24"/>
        </w:rPr>
        <w:t xml:space="preserve">Заинтересованные лица имеют право на обжалование действий (бездействия), решений, принятых (осуществляемых) в ходе </w:t>
      </w:r>
      <w:r w:rsidR="001F41FC" w:rsidRPr="00F03459">
        <w:rPr>
          <w:sz w:val="24"/>
          <w:szCs w:val="24"/>
        </w:rPr>
        <w:t xml:space="preserve">предоставления </w:t>
      </w:r>
      <w:r w:rsidR="00E51F95" w:rsidRPr="00F03459">
        <w:rPr>
          <w:color w:val="000000"/>
          <w:spacing w:val="-2"/>
          <w:sz w:val="24"/>
          <w:szCs w:val="24"/>
        </w:rPr>
        <w:t>муниципальной услуги</w:t>
      </w:r>
      <w:r w:rsidR="00E51F95" w:rsidRPr="00F03459">
        <w:rPr>
          <w:sz w:val="24"/>
          <w:szCs w:val="24"/>
        </w:rPr>
        <w:t xml:space="preserve"> в досудебном (внесудебном)  или судебном порядке.</w:t>
      </w:r>
    </w:p>
    <w:p w:rsidR="00470B9F" w:rsidRPr="00F03459" w:rsidRDefault="00470B9F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5.2. Информация о порядке обжалования решений и действий (бездействия) органа, предоставляющего услугу, а также должностных лиц или муниципальных служащих размещается:</w:t>
      </w:r>
    </w:p>
    <w:p w:rsidR="001B1A5A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B1A5A" w:rsidRPr="00F03459">
        <w:rPr>
          <w:sz w:val="24"/>
          <w:szCs w:val="24"/>
        </w:rPr>
        <w:t xml:space="preserve"> на официальном И</w:t>
      </w:r>
      <w:r w:rsidR="00470B9F" w:rsidRPr="00F03459">
        <w:rPr>
          <w:sz w:val="24"/>
          <w:szCs w:val="24"/>
        </w:rPr>
        <w:t>нтернет-сайте муниципального образования «Дорогобужский район»  Смоленской области:</w:t>
      </w:r>
      <w:r w:rsidR="00C00003">
        <w:rPr>
          <w:sz w:val="24"/>
          <w:szCs w:val="24"/>
        </w:rPr>
        <w:t xml:space="preserve"> </w:t>
      </w:r>
      <w:hyperlink r:id="rId8" w:history="1">
        <w:r w:rsidR="001B1A5A" w:rsidRPr="00F03459">
          <w:rPr>
            <w:rStyle w:val="a5"/>
            <w:sz w:val="24"/>
            <w:szCs w:val="24"/>
            <w:lang w:val="en-US"/>
          </w:rPr>
          <w:t>http</w:t>
        </w:r>
        <w:r w:rsidR="001B1A5A" w:rsidRPr="00F03459">
          <w:rPr>
            <w:rStyle w:val="a5"/>
            <w:sz w:val="24"/>
            <w:szCs w:val="24"/>
          </w:rPr>
          <w:t>://dorogob</w:t>
        </w:r>
        <w:r w:rsidR="001B1A5A" w:rsidRPr="00F03459">
          <w:rPr>
            <w:rStyle w:val="a5"/>
            <w:sz w:val="24"/>
            <w:szCs w:val="24"/>
            <w:lang w:val="en-US"/>
          </w:rPr>
          <w:t>yzh</w:t>
        </w:r>
        <w:r w:rsidR="001B1A5A" w:rsidRPr="00F03459">
          <w:rPr>
            <w:rStyle w:val="a5"/>
            <w:sz w:val="24"/>
            <w:szCs w:val="24"/>
          </w:rPr>
          <w:t>.</w:t>
        </w:r>
        <w:r w:rsidR="001B1A5A" w:rsidRPr="00F03459">
          <w:rPr>
            <w:rStyle w:val="a5"/>
            <w:sz w:val="24"/>
            <w:szCs w:val="24"/>
            <w:lang w:val="en-US"/>
          </w:rPr>
          <w:t>admin</w:t>
        </w:r>
        <w:r w:rsidR="001B1A5A" w:rsidRPr="00F03459">
          <w:rPr>
            <w:rStyle w:val="a5"/>
            <w:sz w:val="24"/>
            <w:szCs w:val="24"/>
          </w:rPr>
          <w:t>-</w:t>
        </w:r>
        <w:r w:rsidR="001B1A5A" w:rsidRPr="00F03459">
          <w:rPr>
            <w:rStyle w:val="a5"/>
            <w:sz w:val="24"/>
            <w:szCs w:val="24"/>
            <w:lang w:val="en-US"/>
          </w:rPr>
          <w:t>smolensk</w:t>
        </w:r>
        <w:r w:rsidR="001B1A5A" w:rsidRPr="00F03459">
          <w:rPr>
            <w:rStyle w:val="a5"/>
            <w:sz w:val="24"/>
            <w:szCs w:val="24"/>
          </w:rPr>
          <w:t>.</w:t>
        </w:r>
        <w:r w:rsidR="001B1A5A" w:rsidRPr="00F03459">
          <w:rPr>
            <w:rStyle w:val="a5"/>
            <w:sz w:val="24"/>
            <w:szCs w:val="24"/>
            <w:lang w:val="en-US"/>
          </w:rPr>
          <w:t>ru</w:t>
        </w:r>
      </w:hyperlink>
      <w:r w:rsidR="001B1A5A" w:rsidRPr="00F03459">
        <w:rPr>
          <w:sz w:val="24"/>
          <w:szCs w:val="24"/>
        </w:rPr>
        <w:t xml:space="preserve"> в информационно-телекоммуникационных сетях общего пользования (в том числе сети Интернет;</w:t>
      </w:r>
    </w:p>
    <w:p w:rsidR="00470B9F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B1A5A" w:rsidRPr="00F03459">
        <w:rPr>
          <w:sz w:val="24"/>
          <w:szCs w:val="24"/>
        </w:rPr>
        <w:t xml:space="preserve">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51F95" w:rsidRPr="00F03459" w:rsidRDefault="00E51F9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</w:t>
      </w:r>
      <w:r w:rsidR="001B1A5A" w:rsidRPr="00F03459">
        <w:rPr>
          <w:sz w:val="24"/>
          <w:szCs w:val="24"/>
        </w:rPr>
        <w:t>.3</w:t>
      </w:r>
      <w:r w:rsidRPr="00F03459">
        <w:rPr>
          <w:sz w:val="24"/>
          <w:szCs w:val="24"/>
        </w:rPr>
        <w:t xml:space="preserve">. </w:t>
      </w:r>
      <w:r w:rsidR="001B1A5A" w:rsidRPr="00F03459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470B9F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B1A5A" w:rsidRPr="00F03459">
        <w:rPr>
          <w:sz w:val="24"/>
          <w:szCs w:val="24"/>
        </w:rPr>
        <w:t xml:space="preserve"> нарушение срока регистрации запроса заявителя о предоставлении муниципальной услуги; </w:t>
      </w:r>
    </w:p>
    <w:p w:rsidR="00470B9F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F22C8" w:rsidRPr="00F03459">
        <w:rPr>
          <w:sz w:val="24"/>
          <w:szCs w:val="24"/>
        </w:rPr>
        <w:t xml:space="preserve"> нарушение срока предоставления муниципальной  услуги;</w:t>
      </w:r>
    </w:p>
    <w:p w:rsidR="005F22C8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F22C8" w:rsidRPr="00F03459">
        <w:rPr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Смо</w:t>
      </w:r>
      <w:r w:rsidR="00653EFB" w:rsidRPr="00F03459">
        <w:rPr>
          <w:sz w:val="24"/>
          <w:szCs w:val="24"/>
        </w:rPr>
        <w:t>ленской области, муниципальными правовыми актами для предоставления муниципальной услуги;</w:t>
      </w:r>
    </w:p>
    <w:p w:rsidR="00653EFB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653EFB" w:rsidRPr="00F03459">
        <w:rPr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</w:t>
      </w:r>
      <w:r w:rsidR="00B47C46" w:rsidRPr="00F03459">
        <w:rPr>
          <w:sz w:val="24"/>
          <w:szCs w:val="24"/>
        </w:rPr>
        <w:t>, нормативными правовыми актами  Смоленской области, муниципальными правовыми актами для предоставления муниципальной услуги, у заявителя;</w:t>
      </w:r>
    </w:p>
    <w:p w:rsidR="00B47C46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B47C46" w:rsidRPr="00F03459">
        <w:rPr>
          <w:sz w:val="24"/>
          <w:szCs w:val="24"/>
        </w:rPr>
        <w:t xml:space="preserve"> отказ в предоставлении муниципальной услуги,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B47C46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lastRenderedPageBreak/>
        <w:t>-</w:t>
      </w:r>
      <w:r w:rsidR="00B47C46" w:rsidRPr="00F03459">
        <w:rPr>
          <w:sz w:val="24"/>
          <w:szCs w:val="24"/>
        </w:rPr>
        <w:t xml:space="preserve">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43CFC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F43CFC" w:rsidRPr="00F03459">
        <w:rPr>
          <w:sz w:val="24"/>
          <w:szCs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</w:p>
    <w:p w:rsidR="00F43CFC" w:rsidRPr="00F03459" w:rsidRDefault="00E51F9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</w:t>
      </w:r>
      <w:r w:rsidR="00F43CFC" w:rsidRPr="00F03459">
        <w:rPr>
          <w:sz w:val="24"/>
          <w:szCs w:val="24"/>
        </w:rPr>
        <w:t xml:space="preserve">4. Заявитель вправе подать жалобу в письменной форме на бумажном носителе, в электронной форме в Администрации (далее – орган, предоставляющий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 w:rsidR="002732D3" w:rsidRPr="00F03459">
        <w:rPr>
          <w:sz w:val="24"/>
          <w:szCs w:val="24"/>
        </w:rPr>
        <w:t>непосредственно руководителем органа, предоставляющего муниципальную услугу.</w:t>
      </w:r>
    </w:p>
    <w:p w:rsidR="002732D3" w:rsidRPr="00F03459" w:rsidRDefault="002732D3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732D3" w:rsidRPr="00F03459" w:rsidRDefault="002732D3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В электронном виде  жалоба может быть подана заявителем посредством </w:t>
      </w:r>
      <w:r w:rsidR="005E00C7" w:rsidRPr="00F03459">
        <w:rPr>
          <w:sz w:val="24"/>
          <w:szCs w:val="24"/>
        </w:rPr>
        <w:t>официального сайта органа, предоставляющего муниципальную услугу, в информационно-телекоммуникационной сети «Интернет».</w:t>
      </w:r>
    </w:p>
    <w:p w:rsidR="005E00C7" w:rsidRPr="00F03459" w:rsidRDefault="005E00C7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5.6. Жалоба должна содержать:</w:t>
      </w:r>
    </w:p>
    <w:p w:rsidR="005E00C7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00C7" w:rsidRPr="00F03459">
        <w:rPr>
          <w:sz w:val="24"/>
          <w:szCs w:val="24"/>
        </w:rPr>
        <w:t xml:space="preserve">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00C7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00C7" w:rsidRPr="00F03459">
        <w:rPr>
          <w:sz w:val="24"/>
          <w:szCs w:val="24"/>
        </w:rPr>
        <w:t xml:space="preserve">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00C7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00C7" w:rsidRPr="00F03459">
        <w:rPr>
          <w:sz w:val="24"/>
          <w:szCs w:val="24"/>
        </w:rPr>
        <w:t xml:space="preserve">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5E00C7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00C7" w:rsidRPr="00F03459">
        <w:rPr>
          <w:sz w:val="24"/>
          <w:szCs w:val="24"/>
        </w:rPr>
        <w:t xml:space="preserve"> доводы, на основании которых заявитель  не согласен с решением и </w:t>
      </w:r>
      <w:r w:rsidR="00BA5934" w:rsidRPr="00F03459">
        <w:rPr>
          <w:sz w:val="24"/>
          <w:szCs w:val="24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="005E00C7" w:rsidRPr="00F03459">
        <w:rPr>
          <w:sz w:val="24"/>
          <w:szCs w:val="24"/>
        </w:rPr>
        <w:t xml:space="preserve">  </w:t>
      </w:r>
    </w:p>
    <w:p w:rsidR="00BA5934" w:rsidRPr="00F03459" w:rsidRDefault="00BA5934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A5934" w:rsidRPr="00F03459" w:rsidRDefault="00BA5934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A117B" w:rsidRPr="00F03459" w:rsidRDefault="00BA5934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5.8. По результатам рассмотрения жалобы должностное лицо, ответственное за рассмотрение жалобы, </w:t>
      </w:r>
      <w:r w:rsidR="002A117B" w:rsidRPr="00F03459">
        <w:rPr>
          <w:sz w:val="24"/>
          <w:szCs w:val="24"/>
        </w:rPr>
        <w:t>принимает одно из следующих решений:</w:t>
      </w:r>
    </w:p>
    <w:p w:rsidR="002A117B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2A117B" w:rsidRPr="00F03459">
        <w:rPr>
          <w:sz w:val="24"/>
          <w:szCs w:val="24"/>
        </w:rPr>
        <w:t xml:space="preserve">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A117B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2A117B" w:rsidRPr="00F03459">
        <w:rPr>
          <w:sz w:val="24"/>
          <w:szCs w:val="24"/>
        </w:rPr>
        <w:t xml:space="preserve"> отказывает в удовлетворении жалобы.</w:t>
      </w:r>
    </w:p>
    <w:p w:rsidR="00AD49E0" w:rsidRPr="00F03459" w:rsidRDefault="002A117B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5.9. </w:t>
      </w:r>
      <w:r w:rsidR="00AD49E0" w:rsidRPr="00F03459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AD49E0" w:rsidRPr="00F03459" w:rsidRDefault="00AD49E0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5.10. Уполномоченный на рассмотрение жалобы орган отказывает в удовлетворении жалобы в следующих случаях:</w:t>
      </w:r>
    </w:p>
    <w:p w:rsidR="00AD49E0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lastRenderedPageBreak/>
        <w:t>-</w:t>
      </w:r>
      <w:r w:rsidR="00AD49E0" w:rsidRPr="00F03459">
        <w:rPr>
          <w:sz w:val="24"/>
          <w:szCs w:val="24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AD49E0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AD49E0" w:rsidRPr="00F03459">
        <w:rPr>
          <w:sz w:val="24"/>
          <w:szCs w:val="24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1583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AD49E0" w:rsidRPr="00F03459">
        <w:rPr>
          <w:sz w:val="24"/>
          <w:szCs w:val="24"/>
        </w:rPr>
        <w:t xml:space="preserve"> наличие решения по жалобе, принятого ранее в отношение того же заявителя и по тому же предмету жалобы.</w:t>
      </w:r>
    </w:p>
    <w:p w:rsidR="00161583" w:rsidRPr="00F03459" w:rsidRDefault="00161583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5.11. Уполномоченный на рассмотрение жалобы орган вправе оставить жалобу без ответа в следующих случаях:</w:t>
      </w:r>
    </w:p>
    <w:p w:rsidR="00161583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61583" w:rsidRPr="00F03459">
        <w:rPr>
          <w:sz w:val="24"/>
          <w:szCs w:val="24"/>
        </w:rPr>
        <w:t xml:space="preserve"> наличие в жалобе нецензурных  либо оскорбительных выражений, угроз жизни, здоровью и имуществу должностного лица, а также членов его семьи;</w:t>
      </w:r>
    </w:p>
    <w:p w:rsidR="00161583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61583" w:rsidRPr="00F03459">
        <w:rPr>
          <w:sz w:val="24"/>
          <w:szCs w:val="24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61583" w:rsidRPr="00F03459" w:rsidRDefault="00161583" w:rsidP="006D44B4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5.12.Заявителя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</w:t>
      </w:r>
      <w:r w:rsidR="00AD49E0" w:rsidRPr="00F03459">
        <w:rPr>
          <w:sz w:val="24"/>
          <w:szCs w:val="24"/>
        </w:rPr>
        <w:t xml:space="preserve"> </w:t>
      </w:r>
      <w:r w:rsidR="002A117B" w:rsidRPr="00F03459">
        <w:rPr>
          <w:sz w:val="24"/>
          <w:szCs w:val="24"/>
        </w:rPr>
        <w:t xml:space="preserve">   </w:t>
      </w:r>
      <w:r w:rsidR="00BA5934" w:rsidRPr="00F03459">
        <w:rPr>
          <w:sz w:val="24"/>
          <w:szCs w:val="24"/>
        </w:rPr>
        <w:t xml:space="preserve">    </w:t>
      </w:r>
    </w:p>
    <w:p w:rsidR="000D32A2" w:rsidRPr="00F03459" w:rsidRDefault="000D32A2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28"/>
      </w:tblGrid>
      <w:tr w:rsidR="00BE0D3D">
        <w:tc>
          <w:tcPr>
            <w:tcW w:w="4785" w:type="dxa"/>
            <w:shd w:val="clear" w:color="auto" w:fill="auto"/>
          </w:tcPr>
          <w:p w:rsidR="00BE0D3D" w:rsidRDefault="00BE0D3D" w:rsidP="00BE0D3D">
            <w:pPr>
              <w:snapToGrid w:val="0"/>
            </w:pPr>
          </w:p>
          <w:p w:rsidR="00EE702C" w:rsidRDefault="00EE702C" w:rsidP="00BE0D3D">
            <w:pPr>
              <w:snapToGrid w:val="0"/>
            </w:pPr>
          </w:p>
          <w:p w:rsidR="00EE702C" w:rsidRDefault="00EE702C" w:rsidP="00BE0D3D">
            <w:pPr>
              <w:snapToGrid w:val="0"/>
            </w:pPr>
          </w:p>
        </w:tc>
        <w:tc>
          <w:tcPr>
            <w:tcW w:w="5528" w:type="dxa"/>
            <w:shd w:val="clear" w:color="auto" w:fill="auto"/>
          </w:tcPr>
          <w:p w:rsidR="00F03459" w:rsidRDefault="00F03459" w:rsidP="00BE0D3D">
            <w:pPr>
              <w:snapToGrid w:val="0"/>
            </w:pPr>
          </w:p>
          <w:p w:rsidR="00F03459" w:rsidRDefault="00F03459" w:rsidP="00BE0D3D">
            <w:pPr>
              <w:snapToGrid w:val="0"/>
            </w:pPr>
          </w:p>
          <w:p w:rsidR="00F03459" w:rsidRDefault="00F03459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F03459" w:rsidRDefault="00F03459" w:rsidP="00BE0D3D">
            <w:pPr>
              <w:snapToGrid w:val="0"/>
              <w:rPr>
                <w:sz w:val="20"/>
                <w:szCs w:val="20"/>
              </w:rPr>
            </w:pPr>
          </w:p>
          <w:p w:rsidR="00C00003" w:rsidRDefault="00C00003" w:rsidP="00BE0D3D">
            <w:pPr>
              <w:snapToGrid w:val="0"/>
              <w:rPr>
                <w:sz w:val="20"/>
                <w:szCs w:val="20"/>
              </w:rPr>
            </w:pPr>
          </w:p>
          <w:p w:rsidR="00C00003" w:rsidRDefault="00C00003" w:rsidP="00BE0D3D">
            <w:pPr>
              <w:snapToGrid w:val="0"/>
              <w:rPr>
                <w:sz w:val="20"/>
                <w:szCs w:val="20"/>
              </w:rPr>
            </w:pPr>
          </w:p>
          <w:p w:rsidR="00C00003" w:rsidRDefault="00C00003" w:rsidP="00BE0D3D">
            <w:pPr>
              <w:snapToGrid w:val="0"/>
              <w:rPr>
                <w:sz w:val="20"/>
                <w:szCs w:val="20"/>
              </w:rPr>
            </w:pPr>
          </w:p>
          <w:p w:rsidR="00C00003" w:rsidRDefault="00C00003" w:rsidP="00BE0D3D">
            <w:pPr>
              <w:snapToGrid w:val="0"/>
              <w:rPr>
                <w:sz w:val="20"/>
                <w:szCs w:val="20"/>
              </w:rPr>
            </w:pPr>
          </w:p>
          <w:p w:rsidR="00C00003" w:rsidRDefault="00C00003" w:rsidP="00BE0D3D">
            <w:pPr>
              <w:snapToGrid w:val="0"/>
              <w:rPr>
                <w:sz w:val="20"/>
                <w:szCs w:val="20"/>
              </w:rPr>
            </w:pPr>
          </w:p>
          <w:p w:rsidR="00C00003" w:rsidRDefault="00C00003" w:rsidP="00BE0D3D">
            <w:pPr>
              <w:snapToGrid w:val="0"/>
              <w:rPr>
                <w:sz w:val="20"/>
                <w:szCs w:val="20"/>
              </w:rPr>
            </w:pPr>
          </w:p>
          <w:p w:rsidR="00BE0D3D" w:rsidRPr="00F03459" w:rsidRDefault="00BE0D3D" w:rsidP="0080271A">
            <w:pPr>
              <w:snapToGrid w:val="0"/>
              <w:jc w:val="right"/>
              <w:rPr>
                <w:sz w:val="20"/>
                <w:szCs w:val="20"/>
              </w:rPr>
            </w:pPr>
            <w:r w:rsidRPr="00F03459">
              <w:rPr>
                <w:sz w:val="20"/>
                <w:szCs w:val="20"/>
              </w:rPr>
              <w:lastRenderedPageBreak/>
              <w:t xml:space="preserve">Приложение № 1 </w:t>
            </w:r>
          </w:p>
          <w:p w:rsidR="0080271A" w:rsidRDefault="0080271A" w:rsidP="008027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Административному р</w:t>
            </w:r>
            <w:r w:rsidR="00BE0D3D" w:rsidRPr="00F03459">
              <w:rPr>
                <w:sz w:val="20"/>
                <w:szCs w:val="20"/>
              </w:rPr>
              <w:t xml:space="preserve">егламенту </w:t>
            </w:r>
          </w:p>
          <w:p w:rsidR="0080271A" w:rsidRDefault="00BE0D3D" w:rsidP="0080271A">
            <w:pPr>
              <w:jc w:val="right"/>
              <w:rPr>
                <w:sz w:val="20"/>
                <w:szCs w:val="20"/>
              </w:rPr>
            </w:pPr>
            <w:r w:rsidRPr="00F03459">
              <w:rPr>
                <w:sz w:val="20"/>
                <w:szCs w:val="20"/>
              </w:rPr>
              <w:t xml:space="preserve">предоставления муниципальной услуги </w:t>
            </w:r>
          </w:p>
          <w:p w:rsidR="00BE0D3D" w:rsidRDefault="00BE0D3D" w:rsidP="0080271A">
            <w:pPr>
              <w:jc w:val="right"/>
            </w:pPr>
            <w:r w:rsidRPr="00F03459">
              <w:rPr>
                <w:sz w:val="20"/>
                <w:szCs w:val="20"/>
              </w:rPr>
              <w:t>«</w:t>
            </w:r>
            <w:r w:rsidR="0080271A">
              <w:rPr>
                <w:sz w:val="20"/>
                <w:szCs w:val="20"/>
              </w:rPr>
              <w:t>В</w:t>
            </w:r>
            <w:r w:rsidRPr="00F03459">
              <w:rPr>
                <w:sz w:val="20"/>
                <w:szCs w:val="20"/>
              </w:rPr>
              <w:t>ыдача градостроительных планов земельных участков»</w:t>
            </w:r>
          </w:p>
        </w:tc>
      </w:tr>
    </w:tbl>
    <w:p w:rsidR="00EE702C" w:rsidRDefault="00EE702C" w:rsidP="00EE702C">
      <w:pPr>
        <w:tabs>
          <w:tab w:val="left" w:pos="7485"/>
        </w:tabs>
      </w:pPr>
    </w:p>
    <w:p w:rsidR="00BE0D3D" w:rsidRPr="009B1FAC" w:rsidRDefault="007753B4" w:rsidP="00BE0D3D">
      <w:pPr>
        <w:tabs>
          <w:tab w:val="left" w:pos="7485"/>
        </w:tabs>
        <w:jc w:val="center"/>
        <w:rPr>
          <w:b/>
        </w:rPr>
      </w:pPr>
      <w:r w:rsidRPr="009B1FAC">
        <w:rPr>
          <w:b/>
        </w:rPr>
        <w:t>Ф</w:t>
      </w:r>
      <w:r w:rsidR="00BE0D3D" w:rsidRPr="009B1FAC">
        <w:rPr>
          <w:b/>
        </w:rPr>
        <w:t>орма заявления</w:t>
      </w:r>
    </w:p>
    <w:p w:rsidR="009B1FAC" w:rsidRDefault="009B1FAC" w:rsidP="00BE0D3D">
      <w:pPr>
        <w:tabs>
          <w:tab w:val="left" w:pos="7485"/>
        </w:tabs>
        <w:jc w:val="center"/>
      </w:pPr>
    </w:p>
    <w:p w:rsidR="00F03459" w:rsidRDefault="00F03459" w:rsidP="009B1FAC">
      <w:pPr>
        <w:pStyle w:val="af8"/>
        <w:spacing w:before="0" w:beforeAutospacing="0" w:after="0"/>
        <w:jc w:val="right"/>
      </w:pPr>
      <w:r>
        <w:t xml:space="preserve">Главе муниципального образования </w:t>
      </w:r>
    </w:p>
    <w:p w:rsidR="00F03459" w:rsidRDefault="00F03459" w:rsidP="009B1FAC">
      <w:pPr>
        <w:pStyle w:val="af8"/>
        <w:spacing w:before="0" w:beforeAutospacing="0" w:after="0"/>
        <w:jc w:val="right"/>
      </w:pPr>
      <w:r>
        <w:t>«Дорогобужский район» Смоленской области</w:t>
      </w:r>
    </w:p>
    <w:p w:rsidR="009B1FAC" w:rsidRDefault="009B1FAC" w:rsidP="009B1FAC">
      <w:pPr>
        <w:pStyle w:val="af8"/>
        <w:spacing w:before="0" w:beforeAutospacing="0" w:after="0"/>
        <w:jc w:val="right"/>
      </w:pPr>
    </w:p>
    <w:p w:rsidR="009B1FAC" w:rsidRDefault="009B1FAC" w:rsidP="009B1FAC">
      <w:pPr>
        <w:pStyle w:val="af8"/>
        <w:spacing w:before="0" w:beforeAutospacing="0" w:after="0"/>
        <w:jc w:val="right"/>
      </w:pPr>
      <w:r>
        <w:t>_______________________________________</w:t>
      </w:r>
    </w:p>
    <w:p w:rsidR="009B1FAC" w:rsidRDefault="009B1FAC" w:rsidP="009B1FAC">
      <w:pPr>
        <w:pStyle w:val="af8"/>
        <w:spacing w:before="0" w:beforeAutospacing="0" w:after="0"/>
        <w:jc w:val="right"/>
      </w:pPr>
    </w:p>
    <w:p w:rsidR="00AB2424" w:rsidRDefault="00F03459" w:rsidP="009B1FAC">
      <w:pPr>
        <w:pStyle w:val="af8"/>
        <w:spacing w:before="0" w:beforeAutospacing="0" w:after="0"/>
        <w:jc w:val="right"/>
      </w:pPr>
      <w:r>
        <w:t>от _____________________________</w:t>
      </w:r>
      <w:r w:rsidR="009B1FAC">
        <w:t>________</w:t>
      </w:r>
    </w:p>
    <w:p w:rsidR="00F03459" w:rsidRPr="00AB2424" w:rsidRDefault="00F03459" w:rsidP="009B1FAC">
      <w:pPr>
        <w:pStyle w:val="af8"/>
        <w:spacing w:before="0" w:beforeAutospacing="0" w:after="0"/>
        <w:jc w:val="right"/>
      </w:pPr>
      <w:r w:rsidRPr="00F03459">
        <w:rPr>
          <w:sz w:val="20"/>
          <w:szCs w:val="20"/>
        </w:rPr>
        <w:t xml:space="preserve">( Ф.И.О. полностью) </w:t>
      </w:r>
    </w:p>
    <w:p w:rsidR="00F03459" w:rsidRDefault="00F03459" w:rsidP="009B1FAC">
      <w:pPr>
        <w:pStyle w:val="af8"/>
        <w:spacing w:before="0" w:beforeAutospacing="0" w:after="0"/>
        <w:jc w:val="right"/>
      </w:pPr>
      <w:r>
        <w:t>_______________________________</w:t>
      </w:r>
      <w:r w:rsidR="009B1FAC">
        <w:t>________</w:t>
      </w:r>
    </w:p>
    <w:p w:rsidR="009B1FAC" w:rsidRDefault="009B1FAC" w:rsidP="009B1FAC">
      <w:pPr>
        <w:pStyle w:val="af8"/>
        <w:spacing w:before="0" w:beforeAutospacing="0" w:after="0"/>
        <w:jc w:val="right"/>
      </w:pPr>
    </w:p>
    <w:p w:rsidR="009B1FAC" w:rsidRDefault="009B1FAC" w:rsidP="009B1FAC">
      <w:pPr>
        <w:pStyle w:val="af8"/>
        <w:spacing w:before="0" w:beforeAutospacing="0" w:after="0"/>
        <w:jc w:val="center"/>
      </w:pPr>
      <w:r>
        <w:t xml:space="preserve">                                                                            </w:t>
      </w:r>
      <w:r w:rsidR="00F03459">
        <w:t>зарегистрированного (ой) по адресу:</w:t>
      </w:r>
      <w:r>
        <w:t xml:space="preserve">  </w:t>
      </w:r>
    </w:p>
    <w:p w:rsidR="00F03459" w:rsidRDefault="00F03459" w:rsidP="009B1FAC">
      <w:pPr>
        <w:pStyle w:val="af8"/>
        <w:spacing w:before="0" w:beforeAutospacing="0" w:after="0"/>
        <w:jc w:val="right"/>
      </w:pPr>
      <w:r>
        <w:t>________________________________</w:t>
      </w:r>
      <w:r w:rsidR="009B1FAC">
        <w:t>_______</w:t>
      </w:r>
    </w:p>
    <w:p w:rsidR="00F03459" w:rsidRDefault="00F03459" w:rsidP="009B1FAC">
      <w:pPr>
        <w:pStyle w:val="af8"/>
        <w:spacing w:before="0" w:beforeAutospacing="0" w:after="0"/>
        <w:jc w:val="right"/>
      </w:pPr>
      <w:r>
        <w:t>________________________________</w:t>
      </w:r>
      <w:r w:rsidR="009B1FAC">
        <w:t>_______</w:t>
      </w:r>
    </w:p>
    <w:p w:rsidR="00F03459" w:rsidRDefault="00F03459" w:rsidP="009B1FAC">
      <w:pPr>
        <w:pStyle w:val="af8"/>
        <w:spacing w:before="0" w:beforeAutospacing="0" w:after="0"/>
      </w:pPr>
      <w:r>
        <w:t xml:space="preserve">                                                                         </w:t>
      </w:r>
      <w:r w:rsidR="009B1FAC">
        <w:t xml:space="preserve">                  </w:t>
      </w:r>
      <w:r>
        <w:t xml:space="preserve"> телефон:  </w:t>
      </w:r>
      <w:r w:rsidR="009B1FAC">
        <w:t>______________________________</w:t>
      </w:r>
    </w:p>
    <w:p w:rsidR="009B1FAC" w:rsidRDefault="009B1FAC" w:rsidP="00F03459">
      <w:pPr>
        <w:pStyle w:val="af8"/>
        <w:spacing w:after="0"/>
        <w:jc w:val="center"/>
        <w:rPr>
          <w:b/>
          <w:bCs/>
          <w:sz w:val="27"/>
          <w:szCs w:val="27"/>
        </w:rPr>
      </w:pPr>
    </w:p>
    <w:p w:rsidR="00F03459" w:rsidRDefault="00F03459" w:rsidP="00F03459">
      <w:pPr>
        <w:pStyle w:val="af8"/>
        <w:spacing w:after="0"/>
        <w:jc w:val="center"/>
      </w:pPr>
      <w:r>
        <w:rPr>
          <w:b/>
          <w:bCs/>
          <w:sz w:val="27"/>
          <w:szCs w:val="27"/>
        </w:rPr>
        <w:t>ЗАЯВЛЕНИЕ</w:t>
      </w:r>
    </w:p>
    <w:p w:rsidR="00F03459" w:rsidRDefault="00F03459" w:rsidP="00F03459">
      <w:pPr>
        <w:pStyle w:val="af8"/>
        <w:spacing w:after="0"/>
        <w:jc w:val="center"/>
      </w:pPr>
    </w:p>
    <w:p w:rsidR="00F03459" w:rsidRDefault="00F03459" w:rsidP="00F03459">
      <w:pPr>
        <w:pStyle w:val="af8"/>
        <w:spacing w:after="0"/>
      </w:pPr>
      <w:r>
        <w:t xml:space="preserve">Прошу выдать градостроительный план земельного участка для строительства (реконструкции, капитального ремонта) _____________________________________________________________                             </w:t>
      </w:r>
      <w:r>
        <w:rPr>
          <w:sz w:val="27"/>
          <w:szCs w:val="27"/>
        </w:rPr>
        <w:t>________________________________________________________________________</w:t>
      </w:r>
      <w:r>
        <w:t xml:space="preserve"> </w:t>
      </w:r>
      <w:r>
        <w:rPr>
          <w:sz w:val="20"/>
          <w:szCs w:val="20"/>
        </w:rPr>
        <w:t xml:space="preserve">(ненужное зачеркнуть) </w:t>
      </w:r>
      <w:r>
        <w:rPr>
          <w:sz w:val="18"/>
          <w:szCs w:val="18"/>
        </w:rPr>
        <w:t>(наименование объекта, при реконструкции и капитальном</w:t>
      </w:r>
      <w:r>
        <w:t xml:space="preserve"> </w:t>
      </w:r>
      <w:r>
        <w:rPr>
          <w:sz w:val="18"/>
          <w:szCs w:val="18"/>
        </w:rPr>
        <w:t>ремонте — инвентарный номер технического паспорта объекта, номер свидетельства о государственной регистрации)</w:t>
      </w:r>
    </w:p>
    <w:p w:rsidR="00F03459" w:rsidRDefault="00F03459" w:rsidP="00F03459">
      <w:pPr>
        <w:pStyle w:val="af8"/>
        <w:spacing w:after="0"/>
        <w:rPr>
          <w:sz w:val="27"/>
          <w:szCs w:val="27"/>
        </w:rPr>
      </w:pPr>
      <w:r>
        <w:t>на земельный участок, расположенный по адресу:</w:t>
      </w:r>
      <w:r>
        <w:rPr>
          <w:sz w:val="27"/>
          <w:szCs w:val="27"/>
        </w:rPr>
        <w:t>_____________________________________</w:t>
      </w:r>
    </w:p>
    <w:p w:rsidR="00F03459" w:rsidRPr="00F03459" w:rsidRDefault="00F03459" w:rsidP="00F03459">
      <w:pPr>
        <w:pStyle w:val="af8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___________________________________________________________________________ </w:t>
      </w:r>
      <w:r>
        <w:rPr>
          <w:sz w:val="18"/>
          <w:szCs w:val="18"/>
        </w:rPr>
        <w:t xml:space="preserve"> (адрес или описание места расположения земельного участка)</w:t>
      </w:r>
    </w:p>
    <w:p w:rsidR="00AB2424" w:rsidRDefault="00F03459" w:rsidP="00F03459">
      <w:pPr>
        <w:pStyle w:val="af8"/>
        <w:spacing w:after="0"/>
        <w:rPr>
          <w:sz w:val="18"/>
          <w:szCs w:val="18"/>
        </w:rPr>
      </w:pPr>
      <w:r>
        <w:rPr>
          <w:sz w:val="27"/>
          <w:szCs w:val="27"/>
        </w:rPr>
        <w:t>*</w:t>
      </w:r>
      <w:r>
        <w:t xml:space="preserve">Строительство (реконструкция, капитальный ремонт) будет осуществляться на основании </w:t>
      </w:r>
      <w:r w:rsidR="00AB2424">
        <w:t xml:space="preserve">          </w:t>
      </w:r>
      <w:r>
        <w:t>правоустанавливающих документов на земельный участок</w:t>
      </w:r>
      <w:r w:rsidR="00AB2424">
        <w:t xml:space="preserve"> </w:t>
      </w:r>
      <w:r w:rsidR="00AB2424">
        <w:rPr>
          <w:sz w:val="18"/>
          <w:szCs w:val="18"/>
        </w:rPr>
        <w:t xml:space="preserve">(ненужное зачеркнуть): </w:t>
      </w:r>
      <w:r>
        <w:t>_________________________________</w:t>
      </w:r>
      <w:r>
        <w:rPr>
          <w:sz w:val="18"/>
          <w:szCs w:val="18"/>
        </w:rPr>
        <w:t>_______________________________________________</w:t>
      </w:r>
      <w:r w:rsidR="00AB2424">
        <w:rPr>
          <w:sz w:val="18"/>
          <w:szCs w:val="18"/>
        </w:rPr>
        <w:t>______________________</w:t>
      </w:r>
    </w:p>
    <w:p w:rsidR="00F03459" w:rsidRPr="00AB2424" w:rsidRDefault="00AB2424" w:rsidP="00F03459">
      <w:pPr>
        <w:pStyle w:val="af8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 </w:t>
      </w:r>
      <w:r w:rsidR="00F03459">
        <w:rPr>
          <w:sz w:val="18"/>
          <w:szCs w:val="18"/>
        </w:rPr>
        <w:t>(наименование документа, номер и дата его утверждения (постановление о предоставлении в собственность земельного</w:t>
      </w:r>
      <w:r>
        <w:rPr>
          <w:sz w:val="18"/>
          <w:szCs w:val="18"/>
        </w:rPr>
        <w:t xml:space="preserve"> </w:t>
      </w:r>
      <w:r w:rsidR="00F03459">
        <w:rPr>
          <w:sz w:val="18"/>
          <w:szCs w:val="18"/>
        </w:rPr>
        <w:t>участка, договор купли-продажи, мены, аренды, приказ, государственные акты и т.д.)</w:t>
      </w:r>
    </w:p>
    <w:p w:rsidR="00F03459" w:rsidRDefault="00F03459" w:rsidP="00F03459">
      <w:pPr>
        <w:pStyle w:val="af8"/>
        <w:spacing w:after="0"/>
      </w:pPr>
      <w:r>
        <w:t>*Кадастровый номер земельного участка: _______________________________________________</w:t>
      </w:r>
    </w:p>
    <w:p w:rsidR="00F03459" w:rsidRDefault="00F03459" w:rsidP="00F03459">
      <w:pPr>
        <w:pStyle w:val="af8"/>
        <w:spacing w:after="0"/>
      </w:pPr>
    </w:p>
    <w:p w:rsidR="00F03459" w:rsidRDefault="00F03459" w:rsidP="00F03459">
      <w:pPr>
        <w:pStyle w:val="af8"/>
        <w:spacing w:after="0"/>
      </w:pPr>
      <w:r>
        <w:t>*Топографическая основа земельного участка разработана: ________________________________</w:t>
      </w:r>
    </w:p>
    <w:p w:rsidR="00F03459" w:rsidRDefault="00F03459" w:rsidP="00F03459">
      <w:pPr>
        <w:pStyle w:val="af8"/>
        <w:spacing w:after="0"/>
      </w:pPr>
      <w:r>
        <w:rPr>
          <w:sz w:val="18"/>
          <w:szCs w:val="18"/>
        </w:rPr>
        <w:t>(наименование организации, дата выполнения</w:t>
      </w:r>
      <w:r w:rsidR="00AB2424">
        <w:t xml:space="preserve"> </w:t>
      </w:r>
      <w:r>
        <w:rPr>
          <w:sz w:val="18"/>
          <w:szCs w:val="18"/>
        </w:rPr>
        <w:t>топографической съёмки (съёмки текущих изменений), масштаб съёмки)</w:t>
      </w:r>
    </w:p>
    <w:p w:rsidR="00F03459" w:rsidRDefault="00F03459" w:rsidP="00F03459">
      <w:pPr>
        <w:pStyle w:val="af8"/>
        <w:spacing w:after="0"/>
      </w:pPr>
      <w:r>
        <w:lastRenderedPageBreak/>
        <w:t>Краткая характеристика объекта: _________________________________________________</w:t>
      </w:r>
      <w:r w:rsidR="00AB2424">
        <w:t xml:space="preserve">_______      </w:t>
      </w:r>
      <w:r>
        <w:t>____________________________________________________________________________________</w:t>
      </w:r>
      <w:r w:rsidR="00AB2424">
        <w:t>_</w:t>
      </w:r>
      <w:r>
        <w:rPr>
          <w:sz w:val="18"/>
          <w:szCs w:val="18"/>
        </w:rPr>
        <w:t xml:space="preserve"> </w:t>
      </w:r>
      <w:r>
        <w:t>____________________________________________________________________________________</w:t>
      </w:r>
      <w:r w:rsidR="00AB2424">
        <w:t xml:space="preserve">_ </w:t>
      </w:r>
      <w:r w:rsidR="00AB2424">
        <w:rPr>
          <w:sz w:val="18"/>
          <w:szCs w:val="18"/>
        </w:rPr>
        <w:t>(общая площадь земельного участка, общая площадь объекта, количество этажей,</w:t>
      </w:r>
      <w:r w:rsidR="00AB2424" w:rsidRPr="00AB2424">
        <w:rPr>
          <w:sz w:val="18"/>
          <w:szCs w:val="18"/>
        </w:rPr>
        <w:t xml:space="preserve"> </w:t>
      </w:r>
      <w:r w:rsidR="00AB2424">
        <w:rPr>
          <w:sz w:val="18"/>
          <w:szCs w:val="18"/>
        </w:rPr>
        <w:t>высота объекта, мощность, производительность и мощность в случае строительства линейных объектов, иные основные</w:t>
      </w:r>
      <w:r w:rsidR="00AB2424" w:rsidRPr="00AB2424">
        <w:rPr>
          <w:sz w:val="18"/>
          <w:szCs w:val="18"/>
        </w:rPr>
        <w:t xml:space="preserve"> </w:t>
      </w:r>
      <w:r w:rsidR="00AB2424">
        <w:rPr>
          <w:sz w:val="18"/>
          <w:szCs w:val="18"/>
        </w:rPr>
        <w:t>характеристики объекта)</w:t>
      </w:r>
    </w:p>
    <w:p w:rsidR="00F03459" w:rsidRDefault="00F03459" w:rsidP="00F03459">
      <w:pPr>
        <w:pStyle w:val="af8"/>
        <w:spacing w:after="0"/>
      </w:pPr>
      <w:r>
        <w:t>*Информация о технических условиях подключения объекта к сетям инженерно-технического обеспечения:_____________________________________________________________</w:t>
      </w:r>
      <w:r w:rsidR="00AB2424">
        <w:t xml:space="preserve">___________  </w:t>
      </w:r>
      <w:r>
        <w:rPr>
          <w:sz w:val="18"/>
          <w:szCs w:val="18"/>
        </w:rPr>
        <w:t>(наименование технического условия, номер, дата выдачи)</w:t>
      </w:r>
      <w:r w:rsidR="00AB2424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459" w:rsidRDefault="00F03459" w:rsidP="00F03459">
      <w:pPr>
        <w:pStyle w:val="af8"/>
        <w:spacing w:after="0"/>
      </w:pPr>
    </w:p>
    <w:p w:rsidR="00AB2424" w:rsidRDefault="00F03459" w:rsidP="00F03459">
      <w:pPr>
        <w:pStyle w:val="af8"/>
        <w:spacing w:after="0"/>
      </w:pPr>
      <w:r>
        <w:t>Приложение: ___________________________________________________________________</w:t>
      </w:r>
      <w:r w:rsidR="00AB2424">
        <w:t xml:space="preserve">      </w:t>
      </w:r>
      <w:r>
        <w:rPr>
          <w:sz w:val="18"/>
          <w:szCs w:val="18"/>
        </w:rPr>
        <w:t xml:space="preserve">(копии учредительных </w:t>
      </w:r>
      <w:r w:rsidR="00AB2424">
        <w:rPr>
          <w:sz w:val="18"/>
          <w:szCs w:val="18"/>
        </w:rPr>
        <w:t xml:space="preserve">документов для юридических лиц; </w:t>
      </w:r>
      <w:r>
        <w:rPr>
          <w:sz w:val="18"/>
          <w:szCs w:val="18"/>
        </w:rPr>
        <w:t xml:space="preserve">копия паспорта для индивидуального </w:t>
      </w:r>
      <w:r w:rsidR="00AB2424">
        <w:rPr>
          <w:sz w:val="18"/>
          <w:szCs w:val="18"/>
        </w:rPr>
        <w:t>предпринимателя, гражданина; иные документы (в случаях их наличия).</w:t>
      </w:r>
    </w:p>
    <w:p w:rsidR="00F03459" w:rsidRDefault="00F03459" w:rsidP="00F03459">
      <w:pPr>
        <w:pStyle w:val="af8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459" w:rsidRDefault="00F03459" w:rsidP="00F03459">
      <w:pPr>
        <w:pStyle w:val="af8"/>
        <w:spacing w:after="0"/>
      </w:pPr>
    </w:p>
    <w:p w:rsidR="00F03459" w:rsidRDefault="00F03459" w:rsidP="00F03459">
      <w:pPr>
        <w:pStyle w:val="af8"/>
        <w:spacing w:after="0"/>
      </w:pPr>
      <w:r>
        <w:rPr>
          <w:b/>
          <w:bCs/>
          <w:sz w:val="27"/>
          <w:szCs w:val="27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9B1FAC" w:rsidRDefault="009B1FAC" w:rsidP="00F03459">
      <w:pPr>
        <w:pStyle w:val="af8"/>
        <w:spacing w:after="0"/>
      </w:pPr>
    </w:p>
    <w:p w:rsidR="00F03459" w:rsidRDefault="00F03459" w:rsidP="00F03459">
      <w:pPr>
        <w:pStyle w:val="af8"/>
        <w:spacing w:after="0"/>
      </w:pPr>
      <w:r>
        <w:t>________________</w:t>
      </w:r>
      <w:r w:rsidR="00AB2424">
        <w:t xml:space="preserve">                                    </w:t>
      </w:r>
      <w:r>
        <w:t xml:space="preserve"> _____________</w:t>
      </w:r>
      <w:r w:rsidR="00AB2424">
        <w:t xml:space="preserve">                                          </w:t>
      </w:r>
      <w:r>
        <w:t xml:space="preserve"> _______________</w:t>
      </w:r>
    </w:p>
    <w:p w:rsidR="00AB2424" w:rsidRDefault="00AB2424" w:rsidP="00F03459">
      <w:pPr>
        <w:pStyle w:val="af8"/>
        <w:spacing w:after="0"/>
      </w:pPr>
      <w:r>
        <w:rPr>
          <w:sz w:val="18"/>
          <w:szCs w:val="18"/>
        </w:rPr>
        <w:t xml:space="preserve">                   </w:t>
      </w:r>
      <w:r w:rsidR="00F03459">
        <w:rPr>
          <w:sz w:val="18"/>
          <w:szCs w:val="18"/>
        </w:rPr>
        <w:t>(дата)</w:t>
      </w:r>
      <w:r>
        <w:rPr>
          <w:sz w:val="18"/>
          <w:szCs w:val="18"/>
        </w:rPr>
        <w:t xml:space="preserve">                                                                        </w:t>
      </w:r>
      <w:r w:rsidR="00F03459">
        <w:rPr>
          <w:sz w:val="18"/>
          <w:szCs w:val="18"/>
        </w:rPr>
        <w:t xml:space="preserve"> (подпись)</w:t>
      </w:r>
      <w:r>
        <w:rPr>
          <w:sz w:val="18"/>
          <w:szCs w:val="18"/>
        </w:rPr>
        <w:t xml:space="preserve">                                                                               </w:t>
      </w:r>
      <w:r w:rsidR="00F03459">
        <w:rPr>
          <w:sz w:val="18"/>
          <w:szCs w:val="18"/>
        </w:rPr>
        <w:t xml:space="preserve"> (Ф.И.О.)</w:t>
      </w:r>
    </w:p>
    <w:p w:rsidR="00AB2424" w:rsidRDefault="00AB2424" w:rsidP="00F03459">
      <w:pPr>
        <w:pStyle w:val="af8"/>
        <w:spacing w:after="0"/>
      </w:pPr>
    </w:p>
    <w:p w:rsidR="00AB2424" w:rsidRDefault="00AB2424" w:rsidP="00F03459">
      <w:pPr>
        <w:pStyle w:val="af8"/>
        <w:spacing w:after="0"/>
      </w:pPr>
    </w:p>
    <w:p w:rsidR="009B1FAC" w:rsidRDefault="009B1FAC" w:rsidP="00AB2424">
      <w:pPr>
        <w:pStyle w:val="af8"/>
        <w:spacing w:after="0"/>
        <w:rPr>
          <w:sz w:val="20"/>
          <w:szCs w:val="20"/>
        </w:rPr>
      </w:pPr>
    </w:p>
    <w:p w:rsidR="009B1FAC" w:rsidRDefault="009B1FAC" w:rsidP="00AB2424">
      <w:pPr>
        <w:pStyle w:val="af8"/>
        <w:spacing w:after="0"/>
        <w:rPr>
          <w:sz w:val="20"/>
          <w:szCs w:val="20"/>
        </w:rPr>
      </w:pPr>
    </w:p>
    <w:p w:rsidR="00BE0D3D" w:rsidRDefault="00F03459" w:rsidP="00AB2424">
      <w:pPr>
        <w:pStyle w:val="af8"/>
        <w:spacing w:after="0"/>
        <w:rPr>
          <w:sz w:val="20"/>
          <w:szCs w:val="20"/>
        </w:rPr>
      </w:pPr>
      <w:r>
        <w:rPr>
          <w:sz w:val="20"/>
          <w:szCs w:val="20"/>
        </w:rPr>
        <w:t>*Информация предоставляется в случае её наличия</w:t>
      </w:r>
    </w:p>
    <w:p w:rsidR="00987F04" w:rsidRDefault="00987F04" w:rsidP="00AB2424">
      <w:pPr>
        <w:pStyle w:val="af8"/>
        <w:spacing w:after="0"/>
        <w:rPr>
          <w:sz w:val="20"/>
          <w:szCs w:val="20"/>
        </w:rPr>
      </w:pPr>
    </w:p>
    <w:p w:rsidR="00987F04" w:rsidRDefault="00987F04" w:rsidP="00AB2424">
      <w:pPr>
        <w:pStyle w:val="af8"/>
        <w:spacing w:after="0"/>
        <w:rPr>
          <w:sz w:val="20"/>
          <w:szCs w:val="20"/>
        </w:rPr>
      </w:pPr>
    </w:p>
    <w:p w:rsidR="000666DF" w:rsidRDefault="000666DF" w:rsidP="00AB2424">
      <w:pPr>
        <w:rPr>
          <w:b/>
        </w:rPr>
      </w:pPr>
    </w:p>
    <w:p w:rsidR="00B76177" w:rsidRDefault="00B76177" w:rsidP="00EE702C">
      <w:pPr>
        <w:jc w:val="center"/>
      </w:pPr>
    </w:p>
    <w:tbl>
      <w:tblPr>
        <w:tblW w:w="10456" w:type="dxa"/>
        <w:tblLook w:val="04A0"/>
      </w:tblPr>
      <w:tblGrid>
        <w:gridCol w:w="4786"/>
        <w:gridCol w:w="5670"/>
      </w:tblGrid>
      <w:tr w:rsidR="00B76177" w:rsidRPr="003C5079" w:rsidTr="0094618F">
        <w:tc>
          <w:tcPr>
            <w:tcW w:w="4786" w:type="dxa"/>
          </w:tcPr>
          <w:p w:rsidR="00B76177" w:rsidRPr="00121BEE" w:rsidRDefault="00B76177" w:rsidP="0094618F"/>
          <w:p w:rsidR="00B76177" w:rsidRPr="00121BEE" w:rsidRDefault="00B76177" w:rsidP="0094618F"/>
          <w:p w:rsidR="00B76177" w:rsidRPr="00121BEE" w:rsidRDefault="00B76177" w:rsidP="0094618F"/>
        </w:tc>
        <w:tc>
          <w:tcPr>
            <w:tcW w:w="5670" w:type="dxa"/>
          </w:tcPr>
          <w:p w:rsidR="00B76177" w:rsidRPr="00AB2424" w:rsidRDefault="00987F04" w:rsidP="00AB24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  <w:r w:rsidR="00B76177" w:rsidRPr="00AB2424">
              <w:rPr>
                <w:sz w:val="20"/>
                <w:szCs w:val="20"/>
              </w:rPr>
              <w:t xml:space="preserve"> </w:t>
            </w:r>
          </w:p>
          <w:p w:rsidR="000666DF" w:rsidRDefault="000666DF" w:rsidP="00066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Административному р</w:t>
            </w:r>
            <w:r w:rsidRPr="00AB2424">
              <w:rPr>
                <w:sz w:val="20"/>
                <w:szCs w:val="20"/>
              </w:rPr>
              <w:t xml:space="preserve">егламенту </w:t>
            </w:r>
          </w:p>
          <w:p w:rsidR="000666DF" w:rsidRDefault="000666DF" w:rsidP="000666DF">
            <w:pPr>
              <w:jc w:val="right"/>
              <w:rPr>
                <w:sz w:val="20"/>
                <w:szCs w:val="20"/>
              </w:rPr>
            </w:pPr>
            <w:r w:rsidRPr="00AB2424">
              <w:rPr>
                <w:sz w:val="20"/>
                <w:szCs w:val="20"/>
              </w:rPr>
              <w:t>предоставления муни</w:t>
            </w:r>
            <w:r>
              <w:rPr>
                <w:sz w:val="20"/>
                <w:szCs w:val="20"/>
              </w:rPr>
              <w:t xml:space="preserve">ципальной услуги </w:t>
            </w:r>
          </w:p>
          <w:p w:rsidR="00B76177" w:rsidRPr="003C5079" w:rsidRDefault="000666DF" w:rsidP="000666DF">
            <w:r>
              <w:rPr>
                <w:sz w:val="20"/>
                <w:szCs w:val="20"/>
              </w:rPr>
              <w:t xml:space="preserve">         «В</w:t>
            </w:r>
            <w:r w:rsidRPr="00AB2424">
              <w:rPr>
                <w:sz w:val="20"/>
                <w:szCs w:val="20"/>
              </w:rPr>
              <w:t>ыдача градостроительных планов земельных участков»</w:t>
            </w:r>
          </w:p>
        </w:tc>
      </w:tr>
    </w:tbl>
    <w:p w:rsidR="00B76177" w:rsidRPr="00B76177" w:rsidRDefault="00B76177" w:rsidP="00B76177"/>
    <w:p w:rsidR="00B76177" w:rsidRDefault="00B76177" w:rsidP="00B76177"/>
    <w:p w:rsidR="00B76177" w:rsidRDefault="00B76177" w:rsidP="00B76177">
      <w:pPr>
        <w:jc w:val="center"/>
      </w:pPr>
      <w:r>
        <w:t xml:space="preserve">Блок-схема последовательности административных процедур </w:t>
      </w:r>
    </w:p>
    <w:p w:rsidR="00B76177" w:rsidRDefault="00B76177" w:rsidP="00B76177">
      <w:pPr>
        <w:jc w:val="center"/>
      </w:pPr>
      <w:r>
        <w:t>при предоставлении муниципальной услуги</w:t>
      </w:r>
    </w:p>
    <w:p w:rsidR="00B76177" w:rsidRDefault="00B76177" w:rsidP="00B76177"/>
    <w:p w:rsidR="00B76177" w:rsidRDefault="00B76177" w:rsidP="00B76177"/>
    <w:p w:rsidR="00B76177" w:rsidRDefault="00B76177" w:rsidP="00B76177">
      <w:r>
        <w:t xml:space="preserve">  </w:t>
      </w:r>
      <w:r w:rsidR="00FC5649">
        <w:pict>
          <v:group id="_x0000_s1027" editas="canvas" style="width:458.95pt;height:270pt;mso-position-horizontal-relative:char;mso-position-vertical-relative:line" coordorigin="2362,21" coordsize="7199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62;top:21;width:7199;height:4320" o:preferrelative="f">
              <v:fill o:detectmouseclick="t"/>
              <v:path o:extrusionok="t" o:connecttype="none"/>
            </v:shape>
            <v:rect id="_x0000_s1029" style="position:absolute;left:2644;top:21;width:6917;height:456">
              <v:textbox style="mso-next-textbox:#_x0000_s1029">
                <w:txbxContent>
                  <w:p w:rsidR="00B23A26" w:rsidRDefault="00B23A26" w:rsidP="00B76177">
                    <w:pPr>
                      <w:jc w:val="center"/>
                    </w:pPr>
                    <w:r>
                      <w:t>Приём заявлений и требуемых документов</w:t>
                    </w:r>
                  </w:p>
                </w:txbxContent>
              </v:textbox>
            </v:rect>
            <v:line id="_x0000_s1030" style="position:absolute" from="6065,477" to="6066,909">
              <v:stroke endarrow="block"/>
            </v:line>
            <v:rect id="_x0000_s1031" style="position:absolute;left:2644;top:909;width:6917;height:883">
              <v:textbox style="mso-next-textbox:#_x0000_s1031">
                <w:txbxContent>
                  <w:p w:rsidR="00B23A26" w:rsidRDefault="00B23A26" w:rsidP="00B76177">
                    <w:pPr>
                      <w:jc w:val="center"/>
                    </w:pPr>
                    <w:r>
                      <w:t>Рассмотрение заявлений и представленных документов: проверка соответствия документов, необходимых для предоставления муниципальной услуги</w:t>
                    </w:r>
                  </w:p>
                </w:txbxContent>
              </v:textbox>
            </v:rect>
            <v:rect id="_x0000_s1032" style="position:absolute;left:2927;top:2232;width:2680;height:629">
              <v:textbox style="mso-next-textbox:#_x0000_s1032">
                <w:txbxContent>
                  <w:p w:rsidR="00B23A26" w:rsidRDefault="00B23A26" w:rsidP="00B76177">
                    <w:pPr>
                      <w:jc w:val="center"/>
                    </w:pPr>
                    <w:r>
                      <w:t>Соответствует требованиям</w:t>
                    </w:r>
                  </w:p>
                </w:txbxContent>
              </v:textbox>
            </v:rect>
            <v:rect id="_x0000_s1033" style="position:absolute;left:6501;top:2232;width:2803;height:629">
              <v:textbox style="mso-next-textbox:#_x0000_s1033">
                <w:txbxContent>
                  <w:p w:rsidR="00B23A26" w:rsidRDefault="00B23A26" w:rsidP="00B76177">
                    <w:pPr>
                      <w:jc w:val="center"/>
                    </w:pPr>
                    <w:r>
                      <w:t>Не соответствует требованиям</w:t>
                    </w:r>
                  </w:p>
                </w:txbxContent>
              </v:textbox>
            </v:rect>
            <v:line id="_x0000_s1034" style="position:absolute" from="6000,1792" to="6001,1936"/>
            <v:line id="_x0000_s1035" style="position:absolute" from="4550,1943" to="7516,1944"/>
            <v:line id="_x0000_s1036" style="position:absolute" from="7516,1944" to="7517,2232">
              <v:stroke endarrow="block"/>
            </v:line>
            <v:line id="_x0000_s1037" style="position:absolute" from="7981,2861" to="7983,3293">
              <v:stroke endarrow="block"/>
            </v:line>
            <v:rect id="_x0000_s1038" style="position:absolute;left:6501;top:3293;width:2803;height:630">
              <v:textbox style="mso-next-textbox:#_x0000_s1038">
                <w:txbxContent>
                  <w:p w:rsidR="00B23A26" w:rsidRDefault="00B23A26" w:rsidP="00B76177">
                    <w:pPr>
                      <w:jc w:val="center"/>
                    </w:pPr>
                    <w:r>
                      <w:t>Отказ в рассмотрении заявления</w:t>
                    </w:r>
                  </w:p>
                </w:txbxContent>
              </v:textbox>
            </v:rect>
            <v:line id="_x0000_s1039" style="position:absolute" from="4254,2861" to="4258,3293">
              <v:stroke endarrow="block"/>
            </v:line>
            <v:rect id="_x0000_s1040" style="position:absolute;left:2927;top:3293;width:2680;height:567">
              <v:textbox style="mso-next-textbox:#_x0000_s1040">
                <w:txbxContent>
                  <w:p w:rsidR="00B23A26" w:rsidRPr="002462C3" w:rsidRDefault="00B23A26" w:rsidP="00B76177">
                    <w:pPr>
                      <w:jc w:val="center"/>
                      <w:rPr>
                        <w:lang w:val="en-US"/>
                      </w:rPr>
                    </w:pPr>
                    <w:r>
                      <w:t>Подготовка документов</w:t>
                    </w:r>
                  </w:p>
                </w:txbxContent>
              </v:textbox>
            </v:rect>
            <v:line id="_x0000_s1041" style="position:absolute" from="4550,1944" to="4550,2232">
              <v:stroke endarrow="block"/>
            </v:line>
            <v:line id="_x0000_s1042" style="position:absolute" from="4258,3860" to="4258,4292">
              <v:stroke endarrow="block"/>
            </v:line>
            <w10:wrap type="none"/>
            <w10:anchorlock/>
          </v:group>
        </w:pict>
      </w:r>
    </w:p>
    <w:p w:rsidR="00B76177" w:rsidRDefault="00FC5649" w:rsidP="00B76177">
      <w:pPr>
        <w:tabs>
          <w:tab w:val="left" w:pos="6360"/>
          <w:tab w:val="left" w:pos="7410"/>
        </w:tabs>
      </w:pPr>
      <w:r>
        <w:rPr>
          <w:noProof/>
        </w:rPr>
        <w:pict>
          <v:rect id="_x0000_s1045" style="position:absolute;left:0;text-align:left;margin-left:31.5pt;margin-top:0;width:189pt;height:95.9pt;z-index:251657216">
            <v:textbox style="mso-next-textbox:#_x0000_s1045">
              <w:txbxContent>
                <w:p w:rsidR="00B23A26" w:rsidRDefault="00B23A26" w:rsidP="00B76177">
                  <w:pPr>
                    <w:jc w:val="center"/>
                  </w:pPr>
                  <w:r w:rsidRPr="00784F36">
                    <w:t xml:space="preserve">Выдача </w:t>
                  </w:r>
                  <w:r>
                    <w:t>согласованного градостроительного плана земельного участка, утвержденного актом местного самоуправления</w:t>
                  </w:r>
                </w:p>
              </w:txbxContent>
            </v:textbox>
          </v:rect>
        </w:pict>
      </w:r>
      <w:r w:rsidR="00B76177">
        <w:t xml:space="preserve">                                </w:t>
      </w:r>
      <w:r w:rsidR="00B76177">
        <w:tab/>
      </w:r>
      <w:r w:rsidR="00B76177">
        <w:tab/>
      </w:r>
    </w:p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5A527A" w:rsidRDefault="005A527A"/>
    <w:p w:rsidR="005C1D07" w:rsidRDefault="005C1D07"/>
    <w:sectPr w:rsidR="005C1D07" w:rsidSect="008319AE">
      <w:headerReference w:type="default" r:id="rId9"/>
      <w:pgSz w:w="11906" w:h="16838"/>
      <w:pgMar w:top="709" w:right="567" w:bottom="850" w:left="1134" w:header="720" w:footer="720" w:gutter="0"/>
      <w:cols w:space="720"/>
      <w:titlePg/>
      <w:docGrid w:linePitch="381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A5E" w:rsidRDefault="00DB0A5E" w:rsidP="008319AE">
      <w:r>
        <w:separator/>
      </w:r>
    </w:p>
  </w:endnote>
  <w:endnote w:type="continuationSeparator" w:id="1">
    <w:p w:rsidR="00DB0A5E" w:rsidRDefault="00DB0A5E" w:rsidP="008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A5E" w:rsidRDefault="00DB0A5E" w:rsidP="008319AE">
      <w:r>
        <w:separator/>
      </w:r>
    </w:p>
  </w:footnote>
  <w:footnote w:type="continuationSeparator" w:id="1">
    <w:p w:rsidR="00DB0A5E" w:rsidRDefault="00DB0A5E" w:rsidP="00831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3122"/>
    </w:sdtPr>
    <w:sdtContent>
      <w:p w:rsidR="00B23A26" w:rsidRDefault="00FC5649">
        <w:pPr>
          <w:pStyle w:val="af1"/>
          <w:jc w:val="center"/>
        </w:pPr>
        <w:fldSimple w:instr=" PAGE   \* MERGEFORMAT ">
          <w:r w:rsidR="00236B3D">
            <w:rPr>
              <w:noProof/>
            </w:rPr>
            <w:t>2</w:t>
          </w:r>
        </w:fldSimple>
      </w:p>
    </w:sdtContent>
  </w:sdt>
  <w:p w:rsidR="00B23A26" w:rsidRDefault="00B23A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2B7B8"/>
    <w:lvl w:ilvl="0">
      <w:start w:val="1"/>
      <w:numFmt w:val="none"/>
      <w:suff w:val="nothing"/>
      <w:lvlText w:val=""/>
      <w:lvlJc w:val="left"/>
      <w:pPr>
        <w:tabs>
          <w:tab w:val="num" w:pos="972"/>
        </w:tabs>
        <w:ind w:left="9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16"/>
        </w:tabs>
        <w:ind w:left="1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60"/>
        </w:tabs>
        <w:ind w:left="1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04"/>
        </w:tabs>
        <w:ind w:left="1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48"/>
        </w:tabs>
        <w:ind w:left="1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692"/>
        </w:tabs>
        <w:ind w:left="1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36"/>
        </w:tabs>
        <w:ind w:left="1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980"/>
        </w:tabs>
        <w:ind w:left="1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83F26"/>
    <w:multiLevelType w:val="hybridMultilevel"/>
    <w:tmpl w:val="5C2EE186"/>
    <w:lvl w:ilvl="0" w:tplc="31F267BE">
      <w:start w:val="1"/>
      <w:numFmt w:val="decimal"/>
      <w:lvlText w:val="%1."/>
      <w:lvlJc w:val="left"/>
      <w:pPr>
        <w:tabs>
          <w:tab w:val="num" w:pos="2280"/>
        </w:tabs>
        <w:ind w:left="2280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60A4D4B"/>
    <w:multiLevelType w:val="hybridMultilevel"/>
    <w:tmpl w:val="ECA65A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E123EF"/>
    <w:multiLevelType w:val="multilevel"/>
    <w:tmpl w:val="6BD6755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463541B"/>
    <w:multiLevelType w:val="multilevel"/>
    <w:tmpl w:val="899458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C706F7"/>
    <w:multiLevelType w:val="multilevel"/>
    <w:tmpl w:val="BD0AC2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7">
    <w:nsid w:val="390129A8"/>
    <w:multiLevelType w:val="multilevel"/>
    <w:tmpl w:val="8D1E43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13840A0"/>
    <w:multiLevelType w:val="multilevel"/>
    <w:tmpl w:val="E0A6F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>
    <w:nsid w:val="462F3096"/>
    <w:multiLevelType w:val="multilevel"/>
    <w:tmpl w:val="80ACADA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C383CC6"/>
    <w:multiLevelType w:val="multilevel"/>
    <w:tmpl w:val="4F4A50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Calibri"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Calibri" w:hint="default"/>
      </w:rPr>
    </w:lvl>
  </w:abstractNum>
  <w:abstractNum w:abstractNumId="11">
    <w:nsid w:val="4CF5268C"/>
    <w:multiLevelType w:val="multilevel"/>
    <w:tmpl w:val="F3744B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2">
    <w:nsid w:val="4FA95BED"/>
    <w:multiLevelType w:val="multilevel"/>
    <w:tmpl w:val="C038AFE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54A17810"/>
    <w:multiLevelType w:val="multilevel"/>
    <w:tmpl w:val="87902D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377210B"/>
    <w:multiLevelType w:val="multilevel"/>
    <w:tmpl w:val="A2CA8B2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0436E5"/>
    <w:multiLevelType w:val="multilevel"/>
    <w:tmpl w:val="420ACF3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7">
    <w:nsid w:val="6A2433A1"/>
    <w:multiLevelType w:val="multilevel"/>
    <w:tmpl w:val="D7A46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2947A39"/>
    <w:multiLevelType w:val="multilevel"/>
    <w:tmpl w:val="3E6E7C9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4C3408E"/>
    <w:multiLevelType w:val="hybridMultilevel"/>
    <w:tmpl w:val="BF98AC88"/>
    <w:lvl w:ilvl="0" w:tplc="0419000F">
      <w:start w:val="3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F75C7"/>
    <w:multiLevelType w:val="multilevel"/>
    <w:tmpl w:val="579EBA9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8"/>
  </w:num>
  <w:num w:numId="6">
    <w:abstractNumId w:val="19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5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20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741A3"/>
    <w:rsid w:val="00001F7D"/>
    <w:rsid w:val="0002364D"/>
    <w:rsid w:val="00023ADD"/>
    <w:rsid w:val="000400CC"/>
    <w:rsid w:val="000439D7"/>
    <w:rsid w:val="000666DF"/>
    <w:rsid w:val="000728E4"/>
    <w:rsid w:val="00080023"/>
    <w:rsid w:val="00091CE2"/>
    <w:rsid w:val="00093FDD"/>
    <w:rsid w:val="000B27BD"/>
    <w:rsid w:val="000B5D89"/>
    <w:rsid w:val="000C061F"/>
    <w:rsid w:val="000D2145"/>
    <w:rsid w:val="000D32A2"/>
    <w:rsid w:val="000E7DDD"/>
    <w:rsid w:val="00103FDF"/>
    <w:rsid w:val="00121BEE"/>
    <w:rsid w:val="0014662E"/>
    <w:rsid w:val="00161583"/>
    <w:rsid w:val="00176822"/>
    <w:rsid w:val="001A208C"/>
    <w:rsid w:val="001B1A5A"/>
    <w:rsid w:val="001B76F2"/>
    <w:rsid w:val="001C2B9E"/>
    <w:rsid w:val="001D0D1A"/>
    <w:rsid w:val="001E267A"/>
    <w:rsid w:val="001E3D0C"/>
    <w:rsid w:val="001F41FC"/>
    <w:rsid w:val="0022466C"/>
    <w:rsid w:val="00236B3D"/>
    <w:rsid w:val="002502AA"/>
    <w:rsid w:val="00267221"/>
    <w:rsid w:val="002732D3"/>
    <w:rsid w:val="002A117B"/>
    <w:rsid w:val="002B6FC5"/>
    <w:rsid w:val="002D039F"/>
    <w:rsid w:val="002E0792"/>
    <w:rsid w:val="002F2473"/>
    <w:rsid w:val="00333314"/>
    <w:rsid w:val="00333C9E"/>
    <w:rsid w:val="003510AB"/>
    <w:rsid w:val="003E3362"/>
    <w:rsid w:val="00412210"/>
    <w:rsid w:val="00413E64"/>
    <w:rsid w:val="00423CB9"/>
    <w:rsid w:val="004250C2"/>
    <w:rsid w:val="0046351B"/>
    <w:rsid w:val="00470B9F"/>
    <w:rsid w:val="004A2069"/>
    <w:rsid w:val="004E362A"/>
    <w:rsid w:val="004F7014"/>
    <w:rsid w:val="00507643"/>
    <w:rsid w:val="00520BA9"/>
    <w:rsid w:val="005338AC"/>
    <w:rsid w:val="00535F2F"/>
    <w:rsid w:val="00573F6C"/>
    <w:rsid w:val="0057563D"/>
    <w:rsid w:val="00584CDC"/>
    <w:rsid w:val="00590DFF"/>
    <w:rsid w:val="00593C89"/>
    <w:rsid w:val="00593FA8"/>
    <w:rsid w:val="005A527A"/>
    <w:rsid w:val="005B122C"/>
    <w:rsid w:val="005B123E"/>
    <w:rsid w:val="005B563A"/>
    <w:rsid w:val="005C1D07"/>
    <w:rsid w:val="005E00C7"/>
    <w:rsid w:val="005E3A78"/>
    <w:rsid w:val="005F22C8"/>
    <w:rsid w:val="005F61DB"/>
    <w:rsid w:val="0060219A"/>
    <w:rsid w:val="00624927"/>
    <w:rsid w:val="00624C73"/>
    <w:rsid w:val="00645F71"/>
    <w:rsid w:val="00653EFB"/>
    <w:rsid w:val="00666030"/>
    <w:rsid w:val="006674DB"/>
    <w:rsid w:val="00691EF0"/>
    <w:rsid w:val="00694EF9"/>
    <w:rsid w:val="006A31C5"/>
    <w:rsid w:val="006D3EE9"/>
    <w:rsid w:val="006D44B4"/>
    <w:rsid w:val="006E1A71"/>
    <w:rsid w:val="006E3CE1"/>
    <w:rsid w:val="00705C80"/>
    <w:rsid w:val="00724B13"/>
    <w:rsid w:val="0073537B"/>
    <w:rsid w:val="00744194"/>
    <w:rsid w:val="00747F47"/>
    <w:rsid w:val="00753C46"/>
    <w:rsid w:val="007643B1"/>
    <w:rsid w:val="007749A4"/>
    <w:rsid w:val="007753B4"/>
    <w:rsid w:val="007D30ED"/>
    <w:rsid w:val="0080271A"/>
    <w:rsid w:val="0082706B"/>
    <w:rsid w:val="008319AE"/>
    <w:rsid w:val="00865864"/>
    <w:rsid w:val="00876C7C"/>
    <w:rsid w:val="00887EAF"/>
    <w:rsid w:val="00894255"/>
    <w:rsid w:val="008A403F"/>
    <w:rsid w:val="008D675D"/>
    <w:rsid w:val="008E0063"/>
    <w:rsid w:val="00907727"/>
    <w:rsid w:val="00910766"/>
    <w:rsid w:val="009154C8"/>
    <w:rsid w:val="0092669E"/>
    <w:rsid w:val="0093210D"/>
    <w:rsid w:val="0093296C"/>
    <w:rsid w:val="00935792"/>
    <w:rsid w:val="009438B4"/>
    <w:rsid w:val="0094618F"/>
    <w:rsid w:val="009741A3"/>
    <w:rsid w:val="00987F04"/>
    <w:rsid w:val="009A54C8"/>
    <w:rsid w:val="009B1FAC"/>
    <w:rsid w:val="00A7758F"/>
    <w:rsid w:val="00A9546B"/>
    <w:rsid w:val="00AA22AF"/>
    <w:rsid w:val="00AA739C"/>
    <w:rsid w:val="00AB2424"/>
    <w:rsid w:val="00AC3993"/>
    <w:rsid w:val="00AC3FA0"/>
    <w:rsid w:val="00AD2943"/>
    <w:rsid w:val="00AD306D"/>
    <w:rsid w:val="00AD49E0"/>
    <w:rsid w:val="00B11D92"/>
    <w:rsid w:val="00B12592"/>
    <w:rsid w:val="00B23A26"/>
    <w:rsid w:val="00B43A82"/>
    <w:rsid w:val="00B47C46"/>
    <w:rsid w:val="00B543AB"/>
    <w:rsid w:val="00B60123"/>
    <w:rsid w:val="00B76177"/>
    <w:rsid w:val="00BA1F76"/>
    <w:rsid w:val="00BA5934"/>
    <w:rsid w:val="00BB1DB9"/>
    <w:rsid w:val="00BB3F91"/>
    <w:rsid w:val="00BD4791"/>
    <w:rsid w:val="00BE0D3D"/>
    <w:rsid w:val="00BE5BC1"/>
    <w:rsid w:val="00C00003"/>
    <w:rsid w:val="00C024EC"/>
    <w:rsid w:val="00C17CFB"/>
    <w:rsid w:val="00C27CEB"/>
    <w:rsid w:val="00C34623"/>
    <w:rsid w:val="00C574FB"/>
    <w:rsid w:val="00C85A17"/>
    <w:rsid w:val="00C86D69"/>
    <w:rsid w:val="00C92C60"/>
    <w:rsid w:val="00CB2CBC"/>
    <w:rsid w:val="00CB47F2"/>
    <w:rsid w:val="00CB72CA"/>
    <w:rsid w:val="00CD7260"/>
    <w:rsid w:val="00CF1C65"/>
    <w:rsid w:val="00D057F9"/>
    <w:rsid w:val="00D05F05"/>
    <w:rsid w:val="00D5328B"/>
    <w:rsid w:val="00D76392"/>
    <w:rsid w:val="00D833BA"/>
    <w:rsid w:val="00D851E7"/>
    <w:rsid w:val="00DA5E06"/>
    <w:rsid w:val="00DB0A5E"/>
    <w:rsid w:val="00E07CE2"/>
    <w:rsid w:val="00E07D58"/>
    <w:rsid w:val="00E2097A"/>
    <w:rsid w:val="00E306F1"/>
    <w:rsid w:val="00E333DE"/>
    <w:rsid w:val="00E47F35"/>
    <w:rsid w:val="00E51F95"/>
    <w:rsid w:val="00E64758"/>
    <w:rsid w:val="00E66087"/>
    <w:rsid w:val="00EC5C44"/>
    <w:rsid w:val="00ED0B0B"/>
    <w:rsid w:val="00EE5F44"/>
    <w:rsid w:val="00EE702C"/>
    <w:rsid w:val="00F03459"/>
    <w:rsid w:val="00F06706"/>
    <w:rsid w:val="00F12B07"/>
    <w:rsid w:val="00F43CFC"/>
    <w:rsid w:val="00F52919"/>
    <w:rsid w:val="00F65193"/>
    <w:rsid w:val="00F73364"/>
    <w:rsid w:val="00F768A7"/>
    <w:rsid w:val="00F954CD"/>
    <w:rsid w:val="00FB3FFD"/>
    <w:rsid w:val="00FC0FBA"/>
    <w:rsid w:val="00FC5649"/>
    <w:rsid w:val="00FE34A2"/>
    <w:rsid w:val="00FE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03F"/>
    <w:pPr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styleId="1">
    <w:name w:val="heading 1"/>
    <w:basedOn w:val="a"/>
    <w:next w:val="a0"/>
    <w:qFormat/>
    <w:rsid w:val="008A403F"/>
    <w:pPr>
      <w:tabs>
        <w:tab w:val="num" w:pos="972"/>
      </w:tabs>
      <w:spacing w:before="108" w:after="108"/>
      <w:ind w:left="9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0"/>
    <w:qFormat/>
    <w:rsid w:val="008A403F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</w:rPr>
  </w:style>
  <w:style w:type="paragraph" w:styleId="3">
    <w:name w:val="heading 3"/>
    <w:basedOn w:val="a"/>
    <w:next w:val="a0"/>
    <w:qFormat/>
    <w:rsid w:val="008A403F"/>
    <w:pPr>
      <w:keepNext/>
      <w:tabs>
        <w:tab w:val="num" w:pos="1260"/>
      </w:tabs>
      <w:spacing w:before="240" w:after="60"/>
      <w:ind w:left="1260" w:hanging="72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8A403F"/>
    <w:pPr>
      <w:keepNext/>
      <w:tabs>
        <w:tab w:val="num" w:pos="1404"/>
      </w:tabs>
      <w:spacing w:before="240" w:after="60"/>
      <w:ind w:left="1404" w:hanging="864"/>
      <w:jc w:val="left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0"/>
    <w:qFormat/>
    <w:rsid w:val="008A403F"/>
    <w:pPr>
      <w:tabs>
        <w:tab w:val="num" w:pos="1548"/>
      </w:tabs>
      <w:spacing w:before="240" w:after="60"/>
      <w:ind w:left="1548" w:hanging="1008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8A403F"/>
    <w:pPr>
      <w:tabs>
        <w:tab w:val="num" w:pos="1692"/>
      </w:tabs>
      <w:spacing w:before="240" w:after="60"/>
      <w:ind w:left="1692" w:hanging="1152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8A403F"/>
    <w:rPr>
      <w:b/>
      <w:bCs/>
    </w:rPr>
  </w:style>
  <w:style w:type="character" w:customStyle="1" w:styleId="ListLabel2">
    <w:name w:val="ListLabel 2"/>
    <w:rsid w:val="008A403F"/>
    <w:rPr>
      <w:rFonts w:cs="Times New Roman"/>
    </w:rPr>
  </w:style>
  <w:style w:type="character" w:customStyle="1" w:styleId="10">
    <w:name w:val="Основной шрифт абзаца1"/>
    <w:rsid w:val="008A403F"/>
  </w:style>
  <w:style w:type="character" w:customStyle="1" w:styleId="11">
    <w:name w:val="Заголовок 1 Знак"/>
    <w:basedOn w:val="10"/>
    <w:rsid w:val="008A403F"/>
  </w:style>
  <w:style w:type="character" w:customStyle="1" w:styleId="20">
    <w:name w:val="Заголовок 2 Знак"/>
    <w:basedOn w:val="10"/>
    <w:rsid w:val="008A403F"/>
  </w:style>
  <w:style w:type="character" w:customStyle="1" w:styleId="30">
    <w:name w:val="Заголовок 3 Знак"/>
    <w:basedOn w:val="10"/>
    <w:rsid w:val="008A403F"/>
  </w:style>
  <w:style w:type="character" w:customStyle="1" w:styleId="40">
    <w:name w:val="Заголовок 4 Знак"/>
    <w:basedOn w:val="10"/>
    <w:rsid w:val="008A403F"/>
  </w:style>
  <w:style w:type="character" w:customStyle="1" w:styleId="50">
    <w:name w:val="Заголовок 5 Знак"/>
    <w:basedOn w:val="10"/>
    <w:rsid w:val="008A403F"/>
  </w:style>
  <w:style w:type="character" w:customStyle="1" w:styleId="60">
    <w:name w:val="Заголовок 6 Знак"/>
    <w:basedOn w:val="10"/>
    <w:rsid w:val="008A403F"/>
  </w:style>
  <w:style w:type="character" w:customStyle="1" w:styleId="a4">
    <w:name w:val="Основной текст Знак"/>
    <w:basedOn w:val="10"/>
    <w:rsid w:val="008A403F"/>
  </w:style>
  <w:style w:type="character" w:styleId="a5">
    <w:name w:val="Hyperlink"/>
    <w:rsid w:val="008A403F"/>
    <w:rPr>
      <w:color w:val="0000FF"/>
      <w:u w:val="single"/>
    </w:rPr>
  </w:style>
  <w:style w:type="character" w:customStyle="1" w:styleId="21">
    <w:name w:val="Основной текст 2 Знак"/>
    <w:basedOn w:val="10"/>
    <w:rsid w:val="008A403F"/>
  </w:style>
  <w:style w:type="character" w:customStyle="1" w:styleId="31">
    <w:name w:val="Основной текст с отступом 3 Знак"/>
    <w:basedOn w:val="10"/>
    <w:rsid w:val="008A403F"/>
  </w:style>
  <w:style w:type="character" w:customStyle="1" w:styleId="22">
    <w:name w:val="Основной текст с отступом 2 Знак"/>
    <w:basedOn w:val="10"/>
    <w:rsid w:val="008A403F"/>
  </w:style>
  <w:style w:type="character" w:customStyle="1" w:styleId="a6">
    <w:name w:val="Верхний колонтитул Знак"/>
    <w:basedOn w:val="10"/>
    <w:uiPriority w:val="99"/>
    <w:rsid w:val="008A403F"/>
  </w:style>
  <w:style w:type="character" w:customStyle="1" w:styleId="12">
    <w:name w:val="Номер страницы1"/>
    <w:basedOn w:val="10"/>
    <w:rsid w:val="008A403F"/>
  </w:style>
  <w:style w:type="character" w:customStyle="1" w:styleId="a7">
    <w:name w:val="Нижний колонтитул Знак"/>
    <w:basedOn w:val="10"/>
    <w:rsid w:val="008A403F"/>
  </w:style>
  <w:style w:type="character" w:customStyle="1" w:styleId="a8">
    <w:name w:val="Текст сноски Знак"/>
    <w:basedOn w:val="10"/>
    <w:rsid w:val="008A403F"/>
  </w:style>
  <w:style w:type="character" w:customStyle="1" w:styleId="13">
    <w:name w:val="Знак сноски1"/>
    <w:basedOn w:val="10"/>
    <w:rsid w:val="008A403F"/>
  </w:style>
  <w:style w:type="character" w:customStyle="1" w:styleId="a9">
    <w:name w:val="Схема документа Знак"/>
    <w:basedOn w:val="10"/>
    <w:rsid w:val="008A403F"/>
  </w:style>
  <w:style w:type="character" w:customStyle="1" w:styleId="aa">
    <w:name w:val="Основной текст с отступом Знак"/>
    <w:basedOn w:val="10"/>
    <w:rsid w:val="008A403F"/>
  </w:style>
  <w:style w:type="character" w:styleId="ab">
    <w:name w:val="Strong"/>
    <w:qFormat/>
    <w:rsid w:val="008A403F"/>
    <w:rPr>
      <w:b/>
      <w:bCs/>
    </w:rPr>
  </w:style>
  <w:style w:type="character" w:customStyle="1" w:styleId="ac">
    <w:name w:val="Название Знак"/>
    <w:basedOn w:val="10"/>
    <w:rsid w:val="008A403F"/>
  </w:style>
  <w:style w:type="character" w:customStyle="1" w:styleId="ad">
    <w:name w:val="Подзаголовок Знак"/>
    <w:basedOn w:val="10"/>
    <w:rsid w:val="008A403F"/>
  </w:style>
  <w:style w:type="character" w:customStyle="1" w:styleId="32">
    <w:name w:val="Основной текст 3 Знак"/>
    <w:basedOn w:val="10"/>
    <w:rsid w:val="008A403F"/>
  </w:style>
  <w:style w:type="paragraph" w:customStyle="1" w:styleId="ae">
    <w:name w:val="Заголовок"/>
    <w:basedOn w:val="a"/>
    <w:next w:val="a0"/>
    <w:rsid w:val="008A403F"/>
    <w:pPr>
      <w:keepNext/>
      <w:spacing w:before="240" w:after="120"/>
      <w:jc w:val="center"/>
    </w:pPr>
    <w:rPr>
      <w:rFonts w:ascii="Arial" w:eastAsia="Times New Roman" w:hAnsi="Arial" w:cs="Tahoma"/>
      <w:b/>
      <w:bCs/>
      <w:sz w:val="32"/>
      <w:szCs w:val="32"/>
    </w:rPr>
  </w:style>
  <w:style w:type="paragraph" w:styleId="a0">
    <w:name w:val="Body Text"/>
    <w:basedOn w:val="a"/>
    <w:rsid w:val="008A403F"/>
    <w:pPr>
      <w:jc w:val="center"/>
    </w:pPr>
    <w:rPr>
      <w:rFonts w:eastAsia="Times New Roman"/>
      <w:b/>
      <w:bCs/>
    </w:rPr>
  </w:style>
  <w:style w:type="paragraph" w:styleId="af">
    <w:name w:val="List"/>
    <w:basedOn w:val="a0"/>
    <w:rsid w:val="008A403F"/>
    <w:rPr>
      <w:rFonts w:cs="Tahoma"/>
    </w:rPr>
  </w:style>
  <w:style w:type="paragraph" w:customStyle="1" w:styleId="14">
    <w:name w:val="Название1"/>
    <w:basedOn w:val="a"/>
    <w:rsid w:val="008A40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8A403F"/>
    <w:pPr>
      <w:suppressLineNumbers/>
    </w:pPr>
    <w:rPr>
      <w:rFonts w:cs="Tahoma"/>
    </w:rPr>
  </w:style>
  <w:style w:type="paragraph" w:customStyle="1" w:styleId="af0">
    <w:name w:val="Знак Знак Знак Знак"/>
    <w:basedOn w:val="a"/>
    <w:rsid w:val="008A403F"/>
  </w:style>
  <w:style w:type="paragraph" w:customStyle="1" w:styleId="16">
    <w:name w:val="заголовок 1"/>
    <w:basedOn w:val="a"/>
    <w:rsid w:val="008A403F"/>
  </w:style>
  <w:style w:type="paragraph" w:customStyle="1" w:styleId="17">
    <w:name w:val="О чем1"/>
    <w:basedOn w:val="a"/>
    <w:rsid w:val="008A403F"/>
  </w:style>
  <w:style w:type="paragraph" w:customStyle="1" w:styleId="ConsPlusNormal">
    <w:name w:val="ConsPlusNormal"/>
    <w:rsid w:val="008A403F"/>
    <w:pPr>
      <w:widowControl w:val="0"/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8A403F"/>
  </w:style>
  <w:style w:type="paragraph" w:customStyle="1" w:styleId="310">
    <w:name w:val="Основной текст с отступом 31"/>
    <w:basedOn w:val="a"/>
    <w:rsid w:val="008A403F"/>
  </w:style>
  <w:style w:type="paragraph" w:customStyle="1" w:styleId="211">
    <w:name w:val="Основной текст с отступом 21"/>
    <w:basedOn w:val="a"/>
    <w:rsid w:val="008A403F"/>
  </w:style>
  <w:style w:type="paragraph" w:customStyle="1" w:styleId="ConsPlusNonformat">
    <w:name w:val="ConsPlusNonformat"/>
    <w:rsid w:val="008A403F"/>
    <w:pPr>
      <w:widowControl w:val="0"/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styleId="af1">
    <w:name w:val="header"/>
    <w:basedOn w:val="a"/>
    <w:uiPriority w:val="99"/>
    <w:rsid w:val="008A403F"/>
    <w:pPr>
      <w:suppressLineNumbers/>
      <w:tabs>
        <w:tab w:val="center" w:pos="4677"/>
        <w:tab w:val="right" w:pos="9355"/>
      </w:tabs>
      <w:jc w:val="left"/>
    </w:pPr>
    <w:rPr>
      <w:rFonts w:eastAsia="Times New Roman"/>
      <w:sz w:val="20"/>
      <w:szCs w:val="20"/>
    </w:rPr>
  </w:style>
  <w:style w:type="paragraph" w:styleId="af2">
    <w:name w:val="footer"/>
    <w:basedOn w:val="a"/>
    <w:rsid w:val="008A403F"/>
    <w:pPr>
      <w:suppressLineNumbers/>
      <w:tabs>
        <w:tab w:val="center" w:pos="4677"/>
        <w:tab w:val="right" w:pos="9355"/>
      </w:tabs>
      <w:jc w:val="left"/>
    </w:pPr>
    <w:rPr>
      <w:rFonts w:eastAsia="Times New Roman"/>
      <w:sz w:val="20"/>
      <w:szCs w:val="20"/>
    </w:rPr>
  </w:style>
  <w:style w:type="paragraph" w:customStyle="1" w:styleId="18">
    <w:name w:val="Текст сноски1"/>
    <w:basedOn w:val="a"/>
    <w:rsid w:val="008A403F"/>
  </w:style>
  <w:style w:type="paragraph" w:customStyle="1" w:styleId="19">
    <w:name w:val="Схема документа1"/>
    <w:basedOn w:val="a"/>
    <w:rsid w:val="008A403F"/>
  </w:style>
  <w:style w:type="paragraph" w:styleId="af3">
    <w:name w:val="Body Text Indent"/>
    <w:basedOn w:val="a"/>
    <w:rsid w:val="008A403F"/>
    <w:pPr>
      <w:spacing w:after="120"/>
      <w:ind w:left="283"/>
      <w:jc w:val="left"/>
    </w:pPr>
    <w:rPr>
      <w:rFonts w:eastAsia="Times New Roman"/>
      <w:sz w:val="20"/>
      <w:szCs w:val="20"/>
    </w:rPr>
  </w:style>
  <w:style w:type="paragraph" w:styleId="af4">
    <w:name w:val="Subtitle"/>
    <w:basedOn w:val="a"/>
    <w:next w:val="a0"/>
    <w:qFormat/>
    <w:rsid w:val="008A403F"/>
    <w:pPr>
      <w:jc w:val="center"/>
    </w:pPr>
    <w:rPr>
      <w:rFonts w:eastAsia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8A403F"/>
    <w:pPr>
      <w:widowControl w:val="0"/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8A403F"/>
  </w:style>
  <w:style w:type="paragraph" w:customStyle="1" w:styleId="212">
    <w:name w:val="Основной текст 21"/>
    <w:basedOn w:val="a"/>
    <w:rsid w:val="008A403F"/>
  </w:style>
  <w:style w:type="paragraph" w:customStyle="1" w:styleId="312">
    <w:name w:val="Основной текст 31"/>
    <w:basedOn w:val="a"/>
    <w:rsid w:val="008A403F"/>
  </w:style>
  <w:style w:type="paragraph" w:customStyle="1" w:styleId="1a">
    <w:name w:val="марк список 1"/>
    <w:basedOn w:val="a"/>
    <w:rsid w:val="00D5328B"/>
    <w:pPr>
      <w:tabs>
        <w:tab w:val="left" w:pos="360"/>
      </w:tabs>
      <w:suppressAutoHyphens w:val="0"/>
      <w:spacing w:before="120" w:after="120"/>
    </w:pPr>
    <w:rPr>
      <w:rFonts w:eastAsia="Times New Roman" w:cs="Times New Roman"/>
      <w:kern w:val="0"/>
      <w:sz w:val="24"/>
      <w:szCs w:val="20"/>
    </w:rPr>
  </w:style>
  <w:style w:type="paragraph" w:customStyle="1" w:styleId="1b">
    <w:name w:val="нум список 1"/>
    <w:basedOn w:val="1a"/>
    <w:rsid w:val="00C85A17"/>
  </w:style>
  <w:style w:type="character" w:customStyle="1" w:styleId="af5">
    <w:name w:val="Цветовое выделение"/>
    <w:rsid w:val="005B123E"/>
    <w:rPr>
      <w:b/>
      <w:bCs/>
      <w:color w:val="000080"/>
      <w:sz w:val="20"/>
      <w:szCs w:val="20"/>
    </w:rPr>
  </w:style>
  <w:style w:type="paragraph" w:customStyle="1" w:styleId="Iauiue">
    <w:name w:val="Iau?iue"/>
    <w:rsid w:val="005B123E"/>
    <w:pPr>
      <w:suppressAutoHyphens/>
    </w:pPr>
    <w:rPr>
      <w:rFonts w:eastAsia="Arial"/>
      <w:sz w:val="26"/>
      <w:lang w:eastAsia="ar-SA"/>
    </w:rPr>
  </w:style>
  <w:style w:type="table" w:styleId="af6">
    <w:name w:val="Table Grid"/>
    <w:basedOn w:val="a2"/>
    <w:rsid w:val="005F61DB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semiHidden/>
    <w:rsid w:val="00D05F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70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70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F03459"/>
    <w:pPr>
      <w:suppressAutoHyphens w:val="0"/>
      <w:spacing w:before="100" w:beforeAutospacing="1" w:after="119"/>
      <w:jc w:val="left"/>
    </w:pPr>
    <w:rPr>
      <w:rFonts w:eastAsia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obyzh.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92;&#1094;67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Company</Company>
  <LinksUpToDate>false</LinksUpToDate>
  <CharactersWithSpaces>30001</CharactersWithSpaces>
  <SharedDoc>false</SharedDoc>
  <HLinks>
    <vt:vector size="312" baseType="variant">
      <vt:variant>
        <vt:i4>7536701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consultantplus://offline/ref=D02BD7689D13EAB3AA90EB44B3634F28688A57CB23DD82E670B76B207107408F4E6BB139CD2415B327d0I</vt:lpwstr>
      </vt:variant>
      <vt:variant>
        <vt:lpwstr/>
      </vt:variant>
      <vt:variant>
        <vt:i4>7536701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consultantplus://offline/ref=D02BD7689D13EAB3AA90EB44B3634F28688A57CB23DD82E670B76B207107408F4E6BB139CD2415B327d0I</vt:lpwstr>
      </vt:variant>
      <vt:variant>
        <vt:lpwstr/>
      </vt:variant>
      <vt:variant>
        <vt:i4>7536741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consultantplus://offline/ref=D02BD7689D13EAB3AA90EB44B3634F28688A57CB23DD82E670B76B207107408F4E6BB139CD2415B327d0I</vt:lpwstr>
      </vt:variant>
      <vt:variant>
        <vt:lpwstr/>
      </vt:variant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http://dorogobyzh.admin-smolensk.ru/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K200-3</dc:creator>
  <cp:lastModifiedBy>Пользователь</cp:lastModifiedBy>
  <cp:revision>7</cp:revision>
  <cp:lastPrinted>2016-11-30T08:44:00Z</cp:lastPrinted>
  <dcterms:created xsi:type="dcterms:W3CDTF">2016-11-28T08:14:00Z</dcterms:created>
  <dcterms:modified xsi:type="dcterms:W3CDTF">2016-12-05T11:30:00Z</dcterms:modified>
</cp:coreProperties>
</file>