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9F0" w:rsidRDefault="006E21F2" w:rsidP="005959F0">
      <w:pPr>
        <w:pStyle w:val="1"/>
        <w:tabs>
          <w:tab w:val="left" w:pos="709"/>
        </w:tabs>
        <w:ind w:left="567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59F0">
        <w:rPr>
          <w:sz w:val="24"/>
          <w:szCs w:val="24"/>
        </w:rPr>
        <w:t>Утвержден</w:t>
      </w:r>
    </w:p>
    <w:p w:rsidR="005959F0" w:rsidRDefault="005959F0" w:rsidP="005959F0">
      <w:pPr>
        <w:ind w:left="5670"/>
        <w:jc w:val="right"/>
      </w:pPr>
      <w:r>
        <w:t>постановлением Администрации</w:t>
      </w:r>
    </w:p>
    <w:p w:rsidR="005959F0" w:rsidRDefault="005959F0" w:rsidP="005959F0">
      <w:pPr>
        <w:ind w:left="5670"/>
        <w:jc w:val="right"/>
      </w:pPr>
      <w:r>
        <w:t>муниципального образования</w:t>
      </w:r>
    </w:p>
    <w:p w:rsidR="005959F0" w:rsidRDefault="005959F0" w:rsidP="005959F0">
      <w:pPr>
        <w:ind w:left="5670"/>
        <w:jc w:val="right"/>
      </w:pPr>
      <w:r>
        <w:t xml:space="preserve">«Дорогобужский </w:t>
      </w:r>
      <w:r w:rsidR="002545EE">
        <w:t>муниципальный округ</w:t>
      </w:r>
      <w:r>
        <w:t>»</w:t>
      </w:r>
    </w:p>
    <w:p w:rsidR="005959F0" w:rsidRDefault="005959F0" w:rsidP="005959F0">
      <w:pPr>
        <w:tabs>
          <w:tab w:val="left" w:pos="8115"/>
        </w:tabs>
        <w:ind w:left="5670"/>
        <w:jc w:val="right"/>
      </w:pPr>
      <w:r>
        <w:t>Смоленской области</w:t>
      </w:r>
    </w:p>
    <w:p w:rsidR="005959F0" w:rsidRDefault="00013CB7" w:rsidP="005959F0">
      <w:pPr>
        <w:ind w:left="5670"/>
        <w:jc w:val="center"/>
      </w:pPr>
      <w:r>
        <w:t xml:space="preserve">                                 </w:t>
      </w:r>
      <w:r w:rsidR="00623E86">
        <w:t xml:space="preserve">от </w:t>
      </w:r>
      <w:r w:rsidRPr="00013CB7">
        <w:rPr>
          <w:u w:val="single"/>
        </w:rPr>
        <w:t>12.08.2025</w:t>
      </w:r>
      <w:r w:rsidR="005959F0">
        <w:t xml:space="preserve"> №</w:t>
      </w:r>
      <w:r w:rsidR="00623E86">
        <w:t xml:space="preserve"> </w:t>
      </w:r>
      <w:r w:rsidRPr="00013CB7">
        <w:rPr>
          <w:u w:val="single"/>
        </w:rPr>
        <w:t>1019</w:t>
      </w:r>
    </w:p>
    <w:p w:rsidR="00B81C0C" w:rsidRDefault="00B81C0C">
      <w:pPr>
        <w:ind w:right="-185"/>
        <w:jc w:val="center"/>
        <w:rPr>
          <w:sz w:val="28"/>
          <w:szCs w:val="28"/>
        </w:rPr>
      </w:pPr>
    </w:p>
    <w:p w:rsidR="006E21F2" w:rsidRDefault="006E21F2">
      <w:pPr>
        <w:ind w:right="-185"/>
        <w:jc w:val="center"/>
        <w:rPr>
          <w:sz w:val="28"/>
          <w:szCs w:val="28"/>
        </w:rPr>
      </w:pPr>
    </w:p>
    <w:p w:rsidR="006E21F2" w:rsidRDefault="006E21F2">
      <w:pPr>
        <w:ind w:right="-185"/>
        <w:jc w:val="center"/>
        <w:rPr>
          <w:sz w:val="28"/>
          <w:szCs w:val="28"/>
        </w:rPr>
      </w:pPr>
    </w:p>
    <w:p w:rsidR="00B81C0C" w:rsidRPr="00382ADB" w:rsidRDefault="0068153C">
      <w:pPr>
        <w:ind w:right="-185"/>
        <w:jc w:val="center"/>
        <w:rPr>
          <w:b/>
          <w:bCs/>
          <w:caps/>
          <w:sz w:val="28"/>
          <w:szCs w:val="28"/>
        </w:rPr>
      </w:pPr>
      <w:r w:rsidRPr="00382ADB">
        <w:rPr>
          <w:b/>
          <w:caps/>
          <w:sz w:val="28"/>
          <w:szCs w:val="28"/>
        </w:rPr>
        <w:t xml:space="preserve"> а</w:t>
      </w:r>
      <w:r w:rsidR="00B81C0C" w:rsidRPr="00382ADB">
        <w:rPr>
          <w:b/>
          <w:bCs/>
          <w:caps/>
          <w:sz w:val="28"/>
          <w:szCs w:val="28"/>
        </w:rPr>
        <w:t xml:space="preserve">дминистративный регламент </w:t>
      </w:r>
    </w:p>
    <w:p w:rsidR="00B81C0C" w:rsidRDefault="00B81C0C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="002545EE">
        <w:rPr>
          <w:b/>
          <w:bCs/>
          <w:sz w:val="28"/>
          <w:szCs w:val="28"/>
        </w:rPr>
        <w:t>Управлением</w:t>
      </w:r>
      <w:r w:rsidR="0061175C">
        <w:rPr>
          <w:b/>
          <w:bCs/>
          <w:sz w:val="28"/>
          <w:szCs w:val="28"/>
        </w:rPr>
        <w:t xml:space="preserve"> по образованию Администрации муниципального образования «Дорогобужский </w:t>
      </w:r>
      <w:r w:rsidR="002545EE">
        <w:rPr>
          <w:b/>
          <w:bCs/>
          <w:sz w:val="28"/>
          <w:szCs w:val="28"/>
        </w:rPr>
        <w:t>муниципальный округ</w:t>
      </w:r>
      <w:r w:rsidR="0061175C">
        <w:rPr>
          <w:b/>
          <w:bCs/>
          <w:sz w:val="28"/>
          <w:szCs w:val="28"/>
        </w:rPr>
        <w:t xml:space="preserve">» Смоленской области </w:t>
      </w:r>
      <w:r>
        <w:rPr>
          <w:b/>
          <w:bCs/>
          <w:sz w:val="28"/>
          <w:szCs w:val="28"/>
        </w:rPr>
        <w:t xml:space="preserve"> государственной услуги, переданной на муниципальный уровень</w:t>
      </w:r>
      <w:r w:rsidR="007C617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«Объявление несовершеннолетнего полностью дееспособным (эмансипированным)» </w:t>
      </w:r>
    </w:p>
    <w:p w:rsidR="00B81C0C" w:rsidRDefault="00B81C0C">
      <w:pPr>
        <w:ind w:right="-185"/>
        <w:jc w:val="center"/>
        <w:rPr>
          <w:sz w:val="28"/>
          <w:szCs w:val="28"/>
        </w:rPr>
      </w:pPr>
    </w:p>
    <w:p w:rsidR="009B08E4" w:rsidRPr="009B08E4" w:rsidRDefault="002545EE" w:rsidP="009B08E4">
      <w:pPr>
        <w:pStyle w:val="a8"/>
        <w:jc w:val="center"/>
        <w:rPr>
          <w:szCs w:val="28"/>
        </w:rPr>
      </w:pPr>
      <w:r>
        <w:rPr>
          <w:szCs w:val="28"/>
        </w:rPr>
        <w:t xml:space="preserve"> </w:t>
      </w:r>
    </w:p>
    <w:p w:rsidR="009B08E4" w:rsidRDefault="009B08E4">
      <w:pPr>
        <w:ind w:right="-185"/>
        <w:jc w:val="center"/>
        <w:rPr>
          <w:sz w:val="28"/>
          <w:szCs w:val="28"/>
        </w:rPr>
      </w:pPr>
    </w:p>
    <w:p w:rsidR="00B81C0C" w:rsidRDefault="00B81C0C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B81C0C" w:rsidRDefault="00B81C0C">
      <w:pPr>
        <w:ind w:right="-185"/>
        <w:jc w:val="center"/>
        <w:rPr>
          <w:b/>
          <w:bCs/>
        </w:rPr>
      </w:pPr>
    </w:p>
    <w:p w:rsidR="00B81C0C" w:rsidRDefault="00B81C0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B81C0C" w:rsidRDefault="00B81C0C">
      <w:pPr>
        <w:ind w:firstLine="709"/>
        <w:jc w:val="both"/>
        <w:rPr>
          <w:sz w:val="28"/>
          <w:szCs w:val="28"/>
        </w:rPr>
      </w:pPr>
    </w:p>
    <w:p w:rsidR="00B81C0C" w:rsidRDefault="00B81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 w:rsidR="002545EE">
        <w:rPr>
          <w:sz w:val="28"/>
          <w:szCs w:val="28"/>
        </w:rPr>
        <w:t>Управления</w:t>
      </w:r>
      <w:r w:rsidR="007C617C">
        <w:rPr>
          <w:sz w:val="28"/>
          <w:szCs w:val="28"/>
        </w:rPr>
        <w:t xml:space="preserve"> по образованию Администрации муниципального образования «Дорогобужский </w:t>
      </w:r>
      <w:r w:rsidR="003F0DBE">
        <w:rPr>
          <w:sz w:val="28"/>
          <w:szCs w:val="28"/>
        </w:rPr>
        <w:t>муниципальный округ</w:t>
      </w:r>
      <w:r w:rsidR="007C617C">
        <w:rPr>
          <w:sz w:val="28"/>
          <w:szCs w:val="28"/>
        </w:rPr>
        <w:t>» Смоленской области</w:t>
      </w:r>
      <w:r w:rsidR="003F0DBE">
        <w:rPr>
          <w:sz w:val="28"/>
          <w:szCs w:val="28"/>
        </w:rPr>
        <w:t xml:space="preserve"> </w:t>
      </w:r>
      <w:r w:rsidR="007C617C">
        <w:rPr>
          <w:sz w:val="28"/>
          <w:szCs w:val="28"/>
        </w:rPr>
        <w:t xml:space="preserve">(далее – </w:t>
      </w:r>
      <w:r w:rsidR="002545EE">
        <w:rPr>
          <w:sz w:val="28"/>
          <w:szCs w:val="28"/>
        </w:rPr>
        <w:t>Управление</w:t>
      </w:r>
      <w:r w:rsidR="007C617C">
        <w:rPr>
          <w:sz w:val="28"/>
          <w:szCs w:val="28"/>
        </w:rPr>
        <w:t>),</w:t>
      </w:r>
      <w:r>
        <w:rPr>
          <w:sz w:val="28"/>
          <w:szCs w:val="28"/>
        </w:rPr>
        <w:t xml:space="preserve">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«Объявление несовершеннолетнего полностью дееспособным (эмансипированным)» (далее – государственная услуга).</w:t>
      </w:r>
    </w:p>
    <w:p w:rsidR="00B81C0C" w:rsidRDefault="00B81C0C">
      <w:pPr>
        <w:ind w:firstLine="708"/>
        <w:jc w:val="center"/>
      </w:pPr>
    </w:p>
    <w:p w:rsidR="00B81C0C" w:rsidRDefault="00B81C0C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1.2.Круг заявителей </w:t>
      </w: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</w:p>
    <w:p w:rsidR="00B81C0C" w:rsidRDefault="00B81C0C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 несовершеннолетние граждане Российской Федерации,</w:t>
      </w:r>
      <w:r w:rsidR="002545EE">
        <w:rPr>
          <w:sz w:val="28"/>
          <w:szCs w:val="28"/>
        </w:rPr>
        <w:t xml:space="preserve"> </w:t>
      </w:r>
      <w:r w:rsidR="00594B65">
        <w:rPr>
          <w:sz w:val="28"/>
          <w:szCs w:val="28"/>
        </w:rPr>
        <w:t>достигшие возраста 16 лет,</w:t>
      </w:r>
      <w:r>
        <w:rPr>
          <w:sz w:val="28"/>
          <w:szCs w:val="28"/>
        </w:rPr>
        <w:t xml:space="preserve"> постоянно проживающие на территории муниципального образования </w:t>
      </w:r>
      <w:r w:rsidR="0061175C">
        <w:rPr>
          <w:sz w:val="28"/>
          <w:szCs w:val="28"/>
        </w:rPr>
        <w:t xml:space="preserve">«Дорогобужский </w:t>
      </w:r>
      <w:r w:rsidR="002545EE">
        <w:rPr>
          <w:sz w:val="28"/>
          <w:szCs w:val="28"/>
        </w:rPr>
        <w:t>муниципальный округ</w:t>
      </w:r>
      <w:r w:rsidR="0061175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B81C0C" w:rsidRDefault="00B81C0C">
      <w:pPr>
        <w:spacing w:line="100" w:lineRule="atLeast"/>
        <w:ind w:firstLine="720"/>
        <w:jc w:val="both"/>
        <w:rPr>
          <w:sz w:val="28"/>
          <w:szCs w:val="28"/>
        </w:rPr>
      </w:pPr>
    </w:p>
    <w:p w:rsidR="00B81C0C" w:rsidRDefault="00B81C0C">
      <w:pPr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>
        <w:rPr>
          <w:b/>
          <w:bCs/>
          <w:color w:val="FFFFFF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Требования к порядку информирования о </w:t>
      </w:r>
      <w:r w:rsidR="00C27C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</w:t>
      </w:r>
      <w:r w:rsidR="00C27CB0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государственной услуги</w:t>
      </w:r>
    </w:p>
    <w:p w:rsidR="00B81C0C" w:rsidRDefault="00B81C0C">
      <w:pPr>
        <w:ind w:firstLine="705"/>
        <w:jc w:val="center"/>
        <w:rPr>
          <w:b/>
          <w:bCs/>
          <w:sz w:val="28"/>
          <w:szCs w:val="28"/>
        </w:rPr>
      </w:pP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1.3.1. Информацию о порядке предоставления государственной услуги можно получить: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при личном или письменном обращении в Управление;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lastRenderedPageBreak/>
        <w:t>б) по электронной почте;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на информационных ст</w:t>
      </w:r>
      <w:r>
        <w:rPr>
          <w:sz w:val="28"/>
          <w:szCs w:val="28"/>
          <w:lang w:eastAsia="ru-RU"/>
        </w:rPr>
        <w:t>ендах, размещенных в Управлении</w:t>
      </w:r>
      <w:r w:rsidRPr="00FD20C7">
        <w:rPr>
          <w:sz w:val="28"/>
          <w:szCs w:val="28"/>
          <w:lang w:eastAsia="ru-RU"/>
        </w:rPr>
        <w:t>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 телефонной связи;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д) на официальном сайте </w:t>
      </w:r>
      <w:r>
        <w:rPr>
          <w:sz w:val="28"/>
          <w:szCs w:val="28"/>
          <w:lang w:eastAsia="ru-RU"/>
        </w:rPr>
        <w:t>муниципального образования «Дорогобужский муниципальный округ» Смоленской области</w:t>
      </w:r>
      <w:r w:rsidRPr="00FD20C7">
        <w:rPr>
          <w:sz w:val="28"/>
          <w:szCs w:val="28"/>
          <w:lang w:eastAsia="ru-RU"/>
        </w:rPr>
        <w:t xml:space="preserve"> в сети Интернет</w:t>
      </w:r>
      <w:r w:rsidR="00E36E3B">
        <w:rPr>
          <w:sz w:val="28"/>
          <w:szCs w:val="28"/>
          <w:lang w:eastAsia="ru-RU"/>
        </w:rPr>
        <w:t xml:space="preserve"> </w:t>
      </w:r>
      <w:hyperlink r:id="rId8" w:history="1">
        <w:r w:rsidR="00E36E3B" w:rsidRPr="007D2D8D">
          <w:rPr>
            <w:rStyle w:val="a5"/>
            <w:sz w:val="28"/>
            <w:szCs w:val="28"/>
            <w:lang w:bidi="ru-RU"/>
          </w:rPr>
          <w:t>http://www.dorogobyzh.admin-smolensk.ru</w:t>
        </w:r>
      </w:hyperlink>
      <w:r w:rsidRPr="00FD20C7">
        <w:rPr>
          <w:sz w:val="28"/>
          <w:szCs w:val="28"/>
          <w:lang w:eastAsia="ru-RU"/>
        </w:rPr>
        <w:t>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е) в Смоленском областном государственном бюджетном учреждении "Многофункциональный центр по предоставлению государственных и муниципальных услуг населению", в </w:t>
      </w:r>
      <w:r>
        <w:rPr>
          <w:sz w:val="28"/>
          <w:szCs w:val="28"/>
          <w:lang w:eastAsia="ru-RU"/>
        </w:rPr>
        <w:t>Дорогобужском</w:t>
      </w:r>
      <w:r w:rsidRPr="00FD20C7">
        <w:rPr>
          <w:sz w:val="28"/>
          <w:szCs w:val="28"/>
          <w:lang w:eastAsia="ru-RU"/>
        </w:rPr>
        <w:t xml:space="preserve"> филиале </w:t>
      </w:r>
      <w:r>
        <w:rPr>
          <w:sz w:val="28"/>
          <w:szCs w:val="28"/>
          <w:lang w:eastAsia="ru-RU"/>
        </w:rPr>
        <w:t>С</w:t>
      </w:r>
      <w:r w:rsidRPr="00FD20C7">
        <w:rPr>
          <w:sz w:val="28"/>
          <w:szCs w:val="28"/>
          <w:lang w:eastAsia="ru-RU"/>
        </w:rPr>
        <w:t>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 (далее - МФЦ).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1.3.2. Размещаемая информация содержит: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текст настоящего Административного регламента с приложениями;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порядок информирования о ходе предоставления государственной услуги;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порядок обжалования решений и действий (бездействия), принимаемых и осуществляемых должностными лицами Управления в ходе предоставления государственной услуги.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1.3.3. Справочная информация о месте нахождения, графике работы, справочных телефонах и об адресе электронной почты Управления </w:t>
      </w:r>
      <w:r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размещается: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- на официальном сайте </w:t>
      </w:r>
      <w:r>
        <w:rPr>
          <w:sz w:val="28"/>
          <w:szCs w:val="28"/>
          <w:lang w:eastAsia="ru-RU"/>
        </w:rPr>
        <w:t>муниципального образования «Дорогобужский муниципальный округ» Смоленской области</w:t>
      </w:r>
      <w:r w:rsidRPr="00FD20C7">
        <w:rPr>
          <w:sz w:val="28"/>
          <w:szCs w:val="28"/>
          <w:lang w:eastAsia="ru-RU"/>
        </w:rPr>
        <w:t xml:space="preserve"> в сети Интернет;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9" w:history="1">
        <w:r w:rsidRPr="00FD20C7">
          <w:rPr>
            <w:color w:val="0000FF"/>
            <w:sz w:val="28"/>
            <w:szCs w:val="28"/>
            <w:lang w:eastAsia="ru-RU"/>
          </w:rPr>
          <w:t>http://www.gosuslugi.ru</w:t>
        </w:r>
      </w:hyperlink>
      <w:r w:rsidRPr="00FD20C7">
        <w:rPr>
          <w:sz w:val="28"/>
          <w:szCs w:val="28"/>
          <w:lang w:eastAsia="ru-RU"/>
        </w:rPr>
        <w:t xml:space="preserve">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</w:t>
      </w:r>
      <w:hyperlink r:id="rId10" w:history="1">
        <w:r w:rsidRPr="00FD20C7">
          <w:rPr>
            <w:color w:val="0000FF"/>
            <w:sz w:val="28"/>
            <w:szCs w:val="28"/>
            <w:lang w:eastAsia="ru-RU"/>
          </w:rPr>
          <w:t>http://pgu.admin-smolensk.ru</w:t>
        </w:r>
      </w:hyperlink>
      <w:r w:rsidRPr="00FD20C7">
        <w:rPr>
          <w:sz w:val="28"/>
          <w:szCs w:val="28"/>
          <w:lang w:eastAsia="ru-RU"/>
        </w:rPr>
        <w:t>).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1.3.4. Справочная информация о месте нахождения, графике работы, справочных телефонах и об адресе электронной почты МФЦ </w:t>
      </w:r>
      <w:r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размещается: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- на официальном сайте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- на Едином портале и Региональном портале.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1.3.5. Основными требованиями к информированию заявителей являются: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достоверность предоставляемой информации;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четкость в изложении информации;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полнота информирования;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удобство и доступность получения информации.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lastRenderedPageBreak/>
        <w:t>1.3.6.</w:t>
      </w:r>
      <w:r>
        <w:rPr>
          <w:sz w:val="28"/>
          <w:szCs w:val="28"/>
          <w:lang w:eastAsia="ru-RU"/>
        </w:rPr>
        <w:t xml:space="preserve"> Должностными лицами Управления</w:t>
      </w:r>
      <w:r w:rsidRPr="00FD20C7">
        <w:rPr>
          <w:sz w:val="28"/>
          <w:szCs w:val="28"/>
          <w:lang w:eastAsia="ru-RU"/>
        </w:rPr>
        <w:t>, обеспечивающими предоставление государственной услуги, осуществляется консультирование по следующим вопросам: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а)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б) органы власти и организации, в которых заявитель может получить документы, необходимые для предоставления государственной услуги (наименование и их местонахождение);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в) время приема и выдачи документов, связанных с предоставлением государственной услуги;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г) порядок и сроки предоставления государственной услуги;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д) порядок обжалования решений или действий (бездействия), принятых или осуществленных в ходе предоставления государственной услуги.</w:t>
      </w:r>
    </w:p>
    <w:p w:rsidR="003F0DBE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1.3.7. Консультирование заявителей по вопросам предоставления государственной услуги осуществляется бесплатно.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 xml:space="preserve">1.3.8. При ответах на телефонные звонки и устные обращения заявителей специалисты Управления </w:t>
      </w:r>
      <w:r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 xml:space="preserve">подробно и в вежливой форме информируют их по вопросам, касающимся предоставления государственной услуги. Ответ на телефонный звонок должен начинаться с информации о наименовании </w:t>
      </w:r>
      <w:r>
        <w:rPr>
          <w:sz w:val="28"/>
          <w:szCs w:val="28"/>
          <w:lang w:eastAsia="ru-RU"/>
        </w:rPr>
        <w:t xml:space="preserve"> </w:t>
      </w:r>
      <w:r w:rsidRPr="00FD20C7">
        <w:rPr>
          <w:sz w:val="28"/>
          <w:szCs w:val="28"/>
          <w:lang w:eastAsia="ru-RU"/>
        </w:rPr>
        <w:t>Управления, в которое позвонил гражданин, фамилии, имени, отчества и должности лица, принявшего звонок.</w:t>
      </w:r>
    </w:p>
    <w:p w:rsidR="003F0DBE" w:rsidRPr="00FD20C7" w:rsidRDefault="003F0DBE" w:rsidP="003F0DB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D20C7">
        <w:rPr>
          <w:sz w:val="28"/>
          <w:szCs w:val="28"/>
          <w:lang w:eastAsia="ru-RU"/>
        </w:rPr>
        <w:t>1.3.9. При невозможности должностного лица, принявшего звонок, самостоятельно ответить на поставленные вопросы о предоставлении государственной услуги телефонный звонок должен быть переадресован другому должностному лицу либо обратившемуся заявителю должен быть сообщен номер телефона, по которому он может получить необходимую информацию.</w:t>
      </w:r>
    </w:p>
    <w:p w:rsidR="007E753D" w:rsidRDefault="007E753D" w:rsidP="007E753D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государственной услуги</w:t>
      </w:r>
    </w:p>
    <w:p w:rsidR="00C723EB" w:rsidRDefault="00C723EB" w:rsidP="00C723EB">
      <w:pPr>
        <w:jc w:val="both"/>
        <w:rPr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Наименование государственной услуги </w:t>
      </w:r>
    </w:p>
    <w:p w:rsidR="00C723EB" w:rsidRDefault="00C723EB" w:rsidP="00C723EB">
      <w:pPr>
        <w:jc w:val="both"/>
        <w:rPr>
          <w:sz w:val="28"/>
          <w:szCs w:val="28"/>
        </w:rPr>
      </w:pPr>
    </w:p>
    <w:p w:rsidR="00B81C0C" w:rsidRDefault="00C723EB" w:rsidP="00C723EB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Наименование государственной услуги –  </w:t>
      </w:r>
      <w:r w:rsidR="00B81C0C">
        <w:rPr>
          <w:sz w:val="28"/>
          <w:szCs w:val="28"/>
        </w:rPr>
        <w:t>«Объявление несовершеннолетнего полностью дееспособным (эмансипированным)»</w:t>
      </w:r>
    </w:p>
    <w:p w:rsidR="00B81C0C" w:rsidRDefault="00B81C0C">
      <w:pPr>
        <w:jc w:val="both"/>
        <w:rPr>
          <w:sz w:val="28"/>
          <w:szCs w:val="28"/>
        </w:rPr>
      </w:pPr>
    </w:p>
    <w:p w:rsidR="00C723EB" w:rsidRDefault="00C723EB" w:rsidP="00C72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органа </w:t>
      </w:r>
      <w:r w:rsidR="007C617C">
        <w:rPr>
          <w:b/>
          <w:bCs/>
          <w:sz w:val="28"/>
          <w:szCs w:val="28"/>
        </w:rPr>
        <w:t xml:space="preserve">Администрации муниципального образования «Дорогобужский </w:t>
      </w:r>
      <w:r w:rsidR="002545EE">
        <w:rPr>
          <w:b/>
          <w:bCs/>
          <w:sz w:val="28"/>
          <w:szCs w:val="28"/>
        </w:rPr>
        <w:t>муниципальный округ</w:t>
      </w:r>
      <w:r w:rsidR="007C617C">
        <w:rPr>
          <w:b/>
          <w:bCs/>
          <w:sz w:val="28"/>
          <w:szCs w:val="28"/>
        </w:rPr>
        <w:t>» Смоленской области</w:t>
      </w:r>
      <w:r>
        <w:rPr>
          <w:b/>
          <w:bCs/>
          <w:sz w:val="28"/>
          <w:szCs w:val="28"/>
        </w:rPr>
        <w:t>, непосредственно предоставляющего государственную услугу</w:t>
      </w:r>
    </w:p>
    <w:p w:rsidR="00B81C0C" w:rsidRDefault="00B81C0C">
      <w:pPr>
        <w:ind w:firstLine="709"/>
        <w:jc w:val="both"/>
        <w:rPr>
          <w:sz w:val="28"/>
          <w:szCs w:val="28"/>
        </w:rPr>
      </w:pP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Государственная услуга предоставляется</w:t>
      </w:r>
      <w:r w:rsidR="002545EE">
        <w:rPr>
          <w:sz w:val="28"/>
          <w:szCs w:val="28"/>
        </w:rPr>
        <w:t xml:space="preserve"> </w:t>
      </w:r>
      <w:r w:rsidR="003F0DBE">
        <w:rPr>
          <w:sz w:val="28"/>
          <w:szCs w:val="28"/>
        </w:rPr>
        <w:t xml:space="preserve">Администрацией муниципального образования «Дорогобужский муниципальный округ» Смоленской области, непосредственно </w:t>
      </w:r>
      <w:r w:rsidR="002545EE">
        <w:rPr>
          <w:sz w:val="28"/>
          <w:szCs w:val="28"/>
        </w:rPr>
        <w:t>Управлением</w:t>
      </w:r>
      <w:r w:rsidR="00120896">
        <w:rPr>
          <w:sz w:val="28"/>
          <w:szCs w:val="28"/>
        </w:rPr>
        <w:t xml:space="preserve"> по образованию </w:t>
      </w:r>
      <w:r w:rsidR="007C617C">
        <w:rPr>
          <w:sz w:val="28"/>
          <w:szCs w:val="28"/>
        </w:rPr>
        <w:t xml:space="preserve"> Администрации муниципального образования «Дорогобужский </w:t>
      </w:r>
      <w:r w:rsidR="002545EE">
        <w:rPr>
          <w:sz w:val="28"/>
          <w:szCs w:val="28"/>
        </w:rPr>
        <w:t>муниципальный округ</w:t>
      </w:r>
      <w:r w:rsidR="007C617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. </w:t>
      </w:r>
    </w:p>
    <w:p w:rsidR="00B81C0C" w:rsidRDefault="00B81C0C">
      <w:pPr>
        <w:pStyle w:val="ad"/>
      </w:pPr>
      <w:r>
        <w:lastRenderedPageBreak/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7E753D" w:rsidRDefault="003F0DBE">
      <w:pPr>
        <w:spacing w:line="1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81C0C" w:rsidRDefault="00B81C0C">
      <w:pPr>
        <w:spacing w:line="1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Описание результата предоставления государственной услуги</w:t>
      </w:r>
    </w:p>
    <w:p w:rsidR="00B81C0C" w:rsidRDefault="00B81C0C">
      <w:pPr>
        <w:ind w:right="-185"/>
        <w:jc w:val="both"/>
        <w:rPr>
          <w:sz w:val="28"/>
          <w:szCs w:val="28"/>
        </w:rPr>
      </w:pPr>
    </w:p>
    <w:p w:rsidR="00B81C0C" w:rsidRDefault="00B81C0C" w:rsidP="00C72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исполнения государственной услуги  является: </w:t>
      </w:r>
    </w:p>
    <w:p w:rsidR="00B81C0C" w:rsidRDefault="00B81C0C" w:rsidP="00826B7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несовершеннолетнего полностью дееспособным (эмансипированным);</w:t>
      </w:r>
    </w:p>
    <w:p w:rsidR="00B81C0C" w:rsidRDefault="00B81C0C" w:rsidP="00826B78">
      <w:pPr>
        <w:numPr>
          <w:ilvl w:val="0"/>
          <w:numId w:val="1"/>
        </w:numPr>
        <w:tabs>
          <w:tab w:val="clear" w:pos="720"/>
          <w:tab w:val="num" w:pos="0"/>
          <w:tab w:val="left" w:pos="15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</w:t>
      </w:r>
      <w:r w:rsidR="00411830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 xml:space="preserve">. </w:t>
      </w:r>
    </w:p>
    <w:p w:rsidR="00B81C0C" w:rsidRDefault="00B81C0C" w:rsidP="00826B7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B81C0C" w:rsidRDefault="00B81C0C" w:rsidP="00826B78">
      <w:pPr>
        <w:tabs>
          <w:tab w:val="num" w:pos="0"/>
          <w:tab w:val="left" w:pos="1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2EC0">
        <w:rPr>
          <w:sz w:val="28"/>
          <w:szCs w:val="28"/>
        </w:rPr>
        <w:t>постановление</w:t>
      </w:r>
      <w:r w:rsidR="002545EE">
        <w:rPr>
          <w:sz w:val="28"/>
          <w:szCs w:val="28"/>
        </w:rPr>
        <w:t xml:space="preserve"> </w:t>
      </w:r>
      <w:r w:rsidR="007C617C">
        <w:rPr>
          <w:sz w:val="28"/>
          <w:szCs w:val="28"/>
        </w:rPr>
        <w:t>Администрации</w:t>
      </w:r>
      <w:r w:rsidR="00E42EC0">
        <w:rPr>
          <w:sz w:val="28"/>
          <w:szCs w:val="28"/>
        </w:rPr>
        <w:t xml:space="preserve"> муниципального образования «Дорогобужский </w:t>
      </w:r>
      <w:r w:rsidR="002545EE">
        <w:rPr>
          <w:sz w:val="28"/>
          <w:szCs w:val="28"/>
        </w:rPr>
        <w:t>муниципальный округ</w:t>
      </w:r>
      <w:r w:rsidR="00E42EC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</w:t>
      </w:r>
      <w:r w:rsidR="00411830">
        <w:rPr>
          <w:sz w:val="28"/>
          <w:szCs w:val="28"/>
        </w:rPr>
        <w:t>б</w:t>
      </w:r>
      <w:r w:rsidR="002545EE">
        <w:rPr>
          <w:sz w:val="28"/>
          <w:szCs w:val="28"/>
        </w:rPr>
        <w:t xml:space="preserve"> </w:t>
      </w:r>
      <w:r w:rsidR="00411830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несовершеннолетнего полностью дееспособным (эмансипированным);</w:t>
      </w:r>
    </w:p>
    <w:p w:rsidR="00B81C0C" w:rsidRDefault="00B81C0C" w:rsidP="00826B78">
      <w:pPr>
        <w:tabs>
          <w:tab w:val="num" w:pos="0"/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</w:t>
      </w:r>
      <w:r w:rsidR="00826B78">
        <w:rPr>
          <w:sz w:val="28"/>
          <w:szCs w:val="28"/>
        </w:rPr>
        <w:t>е</w:t>
      </w:r>
      <w:r>
        <w:rPr>
          <w:sz w:val="28"/>
          <w:szCs w:val="28"/>
        </w:rPr>
        <w:t xml:space="preserve"> об отказе в </w:t>
      </w:r>
      <w:r w:rsidR="00411830">
        <w:rPr>
          <w:sz w:val="28"/>
          <w:szCs w:val="28"/>
        </w:rPr>
        <w:t>предоставлении государственной услуги</w:t>
      </w:r>
      <w:r>
        <w:rPr>
          <w:sz w:val="28"/>
          <w:szCs w:val="28"/>
        </w:rPr>
        <w:t xml:space="preserve">. </w:t>
      </w:r>
    </w:p>
    <w:p w:rsidR="00B81C0C" w:rsidRDefault="00B81C0C" w:rsidP="00C723EB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B81C0C" w:rsidRDefault="00B81C0C">
      <w:pPr>
        <w:jc w:val="center"/>
      </w:pPr>
    </w:p>
    <w:p w:rsidR="00B81C0C" w:rsidRDefault="00B81C0C">
      <w:pPr>
        <w:tabs>
          <w:tab w:val="left" w:pos="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вопроса об объявлении несовершеннолетнего полностью дееспособным (эмансипированным) </w:t>
      </w:r>
      <w:r w:rsidR="00923F0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течение 30 дней со дня подачи заявления с просьбой об объявлении несовершеннолетнего полностью дееспособным (эмансипированным). </w:t>
      </w:r>
    </w:p>
    <w:p w:rsidR="00B81C0C" w:rsidRDefault="00B81C0C">
      <w:pPr>
        <w:tabs>
          <w:tab w:val="left" w:pos="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 об объявлении несовершеннолетнего полностью дееспособным (эмансипированным) либо решение об отказе в</w:t>
      </w:r>
      <w:r w:rsidR="00411830">
        <w:rPr>
          <w:sz w:val="28"/>
          <w:szCs w:val="28"/>
        </w:rPr>
        <w:t xml:space="preserve"> предоставлении государственной услуги</w:t>
      </w:r>
      <w:r>
        <w:rPr>
          <w:sz w:val="28"/>
          <w:szCs w:val="28"/>
        </w:rPr>
        <w:t xml:space="preserve">,  направляются  заявителю в течение </w:t>
      </w:r>
      <w:r w:rsidR="00E36E3B">
        <w:rPr>
          <w:sz w:val="28"/>
          <w:szCs w:val="28"/>
        </w:rPr>
        <w:t xml:space="preserve"> 3 рабочих </w:t>
      </w:r>
      <w:r>
        <w:rPr>
          <w:sz w:val="28"/>
          <w:szCs w:val="28"/>
        </w:rPr>
        <w:t>дней со дня принятия решения.</w:t>
      </w:r>
    </w:p>
    <w:p w:rsidR="00B81C0C" w:rsidRDefault="00B81C0C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autoSpaceDE w:val="0"/>
        <w:ind w:lef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Перечень нормативных правовых актов, регулирующих  отношения, возникающие  в связи  с предоставлением  государственной услуги,    с указанием  их реквизитов  и источников  официального  опубликования</w:t>
      </w:r>
    </w:p>
    <w:p w:rsidR="00B81C0C" w:rsidRDefault="00B81C0C">
      <w:pPr>
        <w:tabs>
          <w:tab w:val="left" w:pos="2210"/>
        </w:tabs>
        <w:autoSpaceDE w:val="0"/>
        <w:jc w:val="center"/>
        <w:rPr>
          <w:b/>
          <w:bCs/>
          <w:sz w:val="28"/>
          <w:szCs w:val="28"/>
        </w:rPr>
      </w:pPr>
    </w:p>
    <w:p w:rsidR="00B81C0C" w:rsidRDefault="00B81C0C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B81C0C" w:rsidRDefault="00B81C0C">
      <w:pPr>
        <w:tabs>
          <w:tab w:val="left" w:pos="0"/>
        </w:tabs>
        <w:autoSpaceDE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Гражданским кодексом Российской </w:t>
      </w:r>
      <w:r w:rsidR="002545EE">
        <w:rPr>
          <w:sz w:val="28"/>
          <w:szCs w:val="28"/>
        </w:rPr>
        <w:t>Федерации (часть первая)</w:t>
      </w:r>
      <w:r>
        <w:rPr>
          <w:sz w:val="28"/>
          <w:szCs w:val="28"/>
        </w:rPr>
        <w:t>;</w:t>
      </w:r>
    </w:p>
    <w:p w:rsidR="00E12118" w:rsidRDefault="00B81C0C" w:rsidP="00E12118">
      <w:pPr>
        <w:tabs>
          <w:tab w:val="left" w:pos="0"/>
        </w:tabs>
        <w:autoSpaceDE w:val="0"/>
        <w:ind w:right="-185" w:firstLine="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Федеральным законом от 24.04.2008 № 48-ФЗ «Об опеке и попечительстве»; </w:t>
      </w:r>
    </w:p>
    <w:p w:rsidR="00E12118" w:rsidRDefault="00B81C0C" w:rsidP="00E12118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826B78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от 31.01.2008 № 7-з «О наделении органов местного самоуправления муниципальных </w:t>
      </w:r>
      <w:r w:rsidR="002545EE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и городских округов Смоленской области государственными полномочиями по организации и осуществлению деятельности по опеке и попечительс</w:t>
      </w:r>
      <w:r w:rsidR="00E12118">
        <w:rPr>
          <w:sz w:val="28"/>
          <w:szCs w:val="28"/>
        </w:rPr>
        <w:t>тву»</w:t>
      </w:r>
      <w:r w:rsidR="00E12118">
        <w:rPr>
          <w:sz w:val="28"/>
          <w:szCs w:val="28"/>
          <w:lang w:eastAsia="ru-RU"/>
        </w:rPr>
        <w:t>;</w:t>
      </w:r>
    </w:p>
    <w:p w:rsidR="00E12118" w:rsidRDefault="00B81C0C" w:rsidP="00E12118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="00826B78">
        <w:rPr>
          <w:sz w:val="28"/>
          <w:szCs w:val="28"/>
        </w:rPr>
        <w:t>областным законом</w:t>
      </w:r>
      <w:r>
        <w:rPr>
          <w:sz w:val="28"/>
          <w:szCs w:val="28"/>
        </w:rPr>
        <w:t xml:space="preserve"> от 31.01.2008 № 6-з «Об организации и осуществлении деятельности по опеке и попеч</w:t>
      </w:r>
      <w:r w:rsidR="002545EE">
        <w:rPr>
          <w:sz w:val="28"/>
          <w:szCs w:val="28"/>
        </w:rPr>
        <w:t>ительству в Смоленской области»</w:t>
      </w:r>
      <w:r>
        <w:rPr>
          <w:sz w:val="28"/>
          <w:szCs w:val="28"/>
        </w:rPr>
        <w:t>.</w:t>
      </w:r>
    </w:p>
    <w:p w:rsidR="00E12118" w:rsidRDefault="00E12118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</w:t>
      </w:r>
    </w:p>
    <w:p w:rsidR="00B81C0C" w:rsidRDefault="00B81C0C">
      <w:pPr>
        <w:pStyle w:val="ConsPlusNormal"/>
        <w:tabs>
          <w:tab w:val="left" w:pos="221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C0C" w:rsidRDefault="00B81C0C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государственной услуги заявитель представляет в </w:t>
      </w:r>
      <w:r w:rsidR="002545E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следующие документы: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1C0C">
        <w:rPr>
          <w:sz w:val="28"/>
          <w:szCs w:val="28"/>
        </w:rPr>
        <w:t>) заявление несовершеннолетнего</w:t>
      </w:r>
      <w:r w:rsidR="00E36E3B">
        <w:rPr>
          <w:sz w:val="28"/>
          <w:szCs w:val="28"/>
        </w:rPr>
        <w:t xml:space="preserve">, </w:t>
      </w:r>
      <w:r w:rsidR="00E12118">
        <w:rPr>
          <w:sz w:val="28"/>
          <w:szCs w:val="28"/>
        </w:rPr>
        <w:t>достигшего возраста 16 лет</w:t>
      </w:r>
      <w:r w:rsidR="00E36E3B">
        <w:rPr>
          <w:sz w:val="28"/>
          <w:szCs w:val="28"/>
        </w:rPr>
        <w:t>,</w:t>
      </w:r>
      <w:r w:rsidR="00E12118">
        <w:rPr>
          <w:sz w:val="28"/>
          <w:szCs w:val="28"/>
        </w:rPr>
        <w:t xml:space="preserve"> об объявлении</w:t>
      </w:r>
      <w:r w:rsidR="00B81C0C">
        <w:rPr>
          <w:sz w:val="28"/>
          <w:szCs w:val="28"/>
        </w:rPr>
        <w:t xml:space="preserve"> его полностью дееспособным (эмансипированным);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bookmarkStart w:id="0" w:name="sub_122221"/>
      <w:bookmarkStart w:id="1" w:name="sub_122211"/>
      <w:r>
        <w:rPr>
          <w:sz w:val="28"/>
          <w:szCs w:val="28"/>
        </w:rPr>
        <w:t>2</w:t>
      </w:r>
      <w:r w:rsidR="00B81C0C">
        <w:rPr>
          <w:sz w:val="28"/>
          <w:szCs w:val="28"/>
        </w:rPr>
        <w:t>) копия свидетельства о рождении несовершеннолетнего;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bookmarkStart w:id="2" w:name="sub_122231"/>
      <w:bookmarkEnd w:id="0"/>
      <w:r>
        <w:rPr>
          <w:sz w:val="28"/>
          <w:szCs w:val="28"/>
        </w:rPr>
        <w:t>3</w:t>
      </w:r>
      <w:r w:rsidR="00B81C0C">
        <w:rPr>
          <w:sz w:val="28"/>
          <w:szCs w:val="28"/>
        </w:rPr>
        <w:t>) копия паспорта несовершеннолетнего;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bookmarkStart w:id="3" w:name="sub_122241"/>
      <w:bookmarkEnd w:id="2"/>
      <w:r>
        <w:rPr>
          <w:sz w:val="28"/>
          <w:szCs w:val="28"/>
        </w:rPr>
        <w:t>4</w:t>
      </w:r>
      <w:r w:rsidR="00B81C0C">
        <w:rPr>
          <w:sz w:val="28"/>
          <w:szCs w:val="28"/>
        </w:rPr>
        <w:t xml:space="preserve">) </w:t>
      </w:r>
      <w:bookmarkEnd w:id="3"/>
      <w:r w:rsidR="00B81C0C">
        <w:rPr>
          <w:sz w:val="28"/>
          <w:szCs w:val="28"/>
        </w:rPr>
        <w:t>согласие обоих (единственного) родителей или других зако</w:t>
      </w:r>
      <w:r w:rsidR="00E12118">
        <w:rPr>
          <w:sz w:val="28"/>
          <w:szCs w:val="28"/>
        </w:rPr>
        <w:t>нных представителей на объявление</w:t>
      </w:r>
      <w:r w:rsidR="00B81C0C">
        <w:rPr>
          <w:sz w:val="28"/>
          <w:szCs w:val="28"/>
        </w:rPr>
        <w:t xml:space="preserve"> несовершеннолетнего полностью дееспособным (эмансипированным)</w:t>
      </w:r>
      <w:r>
        <w:rPr>
          <w:sz w:val="28"/>
          <w:szCs w:val="28"/>
        </w:rPr>
        <w:t xml:space="preserve"> либо решение суда при отсутствии такого согласия</w:t>
      </w:r>
      <w:r w:rsidR="00B81C0C">
        <w:rPr>
          <w:sz w:val="28"/>
          <w:szCs w:val="28"/>
        </w:rPr>
        <w:t>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bookmarkStart w:id="4" w:name="sub_122251"/>
      <w:r>
        <w:rPr>
          <w:sz w:val="28"/>
          <w:szCs w:val="28"/>
        </w:rPr>
        <w:t>5</w:t>
      </w:r>
      <w:r w:rsidR="00B81C0C">
        <w:rPr>
          <w:sz w:val="28"/>
          <w:szCs w:val="28"/>
        </w:rPr>
        <w:t xml:space="preserve">) </w:t>
      </w:r>
      <w:bookmarkEnd w:id="4"/>
      <w:r w:rsidR="00B81C0C">
        <w:rPr>
          <w:sz w:val="28"/>
          <w:szCs w:val="28"/>
        </w:rPr>
        <w:t>копии паспортов родителей (законных представителей);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D6C">
        <w:rPr>
          <w:sz w:val="28"/>
          <w:szCs w:val="28"/>
        </w:rPr>
        <w:t xml:space="preserve">) справка </w:t>
      </w:r>
      <w:r w:rsidR="00B81C0C">
        <w:rPr>
          <w:sz w:val="28"/>
          <w:szCs w:val="28"/>
        </w:rPr>
        <w:t xml:space="preserve"> с места жительства несовершеннолетнего</w:t>
      </w:r>
      <w:r w:rsidR="002545EE">
        <w:rPr>
          <w:sz w:val="28"/>
          <w:szCs w:val="28"/>
        </w:rPr>
        <w:t xml:space="preserve"> </w:t>
      </w:r>
      <w:r w:rsidR="000D1D6C">
        <w:rPr>
          <w:sz w:val="28"/>
          <w:szCs w:val="28"/>
        </w:rPr>
        <w:t>о составе семьи</w:t>
      </w:r>
      <w:r w:rsidR="00B81C0C">
        <w:rPr>
          <w:sz w:val="28"/>
          <w:szCs w:val="28"/>
        </w:rPr>
        <w:t>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1C0C">
        <w:rPr>
          <w:sz w:val="28"/>
          <w:szCs w:val="28"/>
        </w:rPr>
        <w:t>) справка с места работы несовершеннолетнего с указанием должности и зарплаты;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1C0C">
        <w:rPr>
          <w:sz w:val="28"/>
          <w:szCs w:val="28"/>
        </w:rPr>
        <w:t>) копия контракта или трудового договора;</w:t>
      </w:r>
    </w:p>
    <w:p w:rsidR="00B81C0C" w:rsidRDefault="00A85AF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1C0C">
        <w:rPr>
          <w:sz w:val="28"/>
          <w:szCs w:val="28"/>
        </w:rPr>
        <w:t>) копия трудовой книжки несовершеннолетнего;</w:t>
      </w:r>
    </w:p>
    <w:p w:rsidR="00B81C0C" w:rsidRDefault="00A85AF3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1C0C">
        <w:rPr>
          <w:sz w:val="28"/>
          <w:szCs w:val="28"/>
        </w:rPr>
        <w:t>) справка о состоян</w:t>
      </w:r>
      <w:r w:rsidR="00411830">
        <w:rPr>
          <w:sz w:val="28"/>
          <w:szCs w:val="28"/>
        </w:rPr>
        <w:t>ии здоровья несовершеннолетнего;</w:t>
      </w:r>
    </w:p>
    <w:p w:rsidR="00411830" w:rsidRDefault="00A85AF3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1830">
        <w:rPr>
          <w:sz w:val="28"/>
          <w:szCs w:val="28"/>
        </w:rPr>
        <w:t>) документ, подтверждающий отсутствие одного из родителей;</w:t>
      </w:r>
    </w:p>
    <w:p w:rsidR="00411830" w:rsidRDefault="00A85AF3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11830">
        <w:rPr>
          <w:sz w:val="28"/>
          <w:szCs w:val="28"/>
        </w:rPr>
        <w:t xml:space="preserve">) </w:t>
      </w:r>
      <w:r w:rsidR="000D1D6C">
        <w:rPr>
          <w:sz w:val="28"/>
          <w:szCs w:val="28"/>
        </w:rPr>
        <w:t>копия свидетельства</w:t>
      </w:r>
      <w:r w:rsidR="00411830">
        <w:rPr>
          <w:sz w:val="28"/>
          <w:szCs w:val="28"/>
        </w:rPr>
        <w:t xml:space="preserve">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</w:rPr>
        <w:t>.</w:t>
      </w:r>
    </w:p>
    <w:p w:rsidR="00A85AF3" w:rsidRDefault="00A85AF3">
      <w:pPr>
        <w:tabs>
          <w:tab w:val="left" w:pos="25"/>
        </w:tabs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C0C" w:rsidRPr="00411830" w:rsidRDefault="00B81C0C">
      <w:pPr>
        <w:tabs>
          <w:tab w:val="left" w:pos="6630"/>
        </w:tabs>
        <w:ind w:left="2210" w:hanging="360"/>
        <w:jc w:val="both"/>
        <w:rPr>
          <w:sz w:val="32"/>
          <w:szCs w:val="32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B81C0C" w:rsidRPr="00411830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B81C0C" w:rsidRPr="00411830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 и (или)  отказа в предоставлении государственной услуги</w:t>
      </w: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B78" w:rsidRDefault="00826B78" w:rsidP="00826B7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2EC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Основания для приостановления предоставления государственной услуги отсутствуют.</w:t>
      </w: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2EC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826B78" w:rsidRDefault="00826B78" w:rsidP="00826B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разделе 2.6 настоящего Административного регламента;</w:t>
      </w:r>
    </w:p>
    <w:p w:rsidR="00B81C0C" w:rsidRDefault="002545EE" w:rsidP="00826B7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826B78">
        <w:rPr>
          <w:rFonts w:ascii="Times New Roman" w:hAnsi="Times New Roman"/>
          <w:sz w:val="28"/>
          <w:szCs w:val="28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26B78" w:rsidRPr="00411830" w:rsidRDefault="00826B78" w:rsidP="00826B78">
      <w:pPr>
        <w:pStyle w:val="ConsPlusNormal"/>
        <w:ind w:firstLine="0"/>
        <w:jc w:val="both"/>
        <w:rPr>
          <w:b/>
          <w:bCs/>
          <w:sz w:val="32"/>
          <w:szCs w:val="32"/>
        </w:rPr>
      </w:pPr>
    </w:p>
    <w:p w:rsidR="00826B78" w:rsidRDefault="00B81C0C" w:rsidP="00826B78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2.9. </w:t>
      </w:r>
      <w:r w:rsidR="00826B78">
        <w:rPr>
          <w:b/>
          <w:sz w:val="28"/>
        </w:rPr>
        <w:t xml:space="preserve">Взимание платы за предоставление государственной услуги </w:t>
      </w:r>
    </w:p>
    <w:p w:rsidR="00826B78" w:rsidRPr="00411830" w:rsidRDefault="00826B78" w:rsidP="00826B78">
      <w:pPr>
        <w:autoSpaceDE w:val="0"/>
        <w:jc w:val="both"/>
        <w:rPr>
          <w:sz w:val="32"/>
          <w:szCs w:val="32"/>
        </w:rPr>
      </w:pPr>
    </w:p>
    <w:p w:rsidR="00826B78" w:rsidRDefault="00826B78" w:rsidP="00826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бесплатно.</w:t>
      </w:r>
    </w:p>
    <w:p w:rsidR="00B81C0C" w:rsidRDefault="00B81C0C" w:rsidP="00826B78">
      <w:pPr>
        <w:autoSpaceDE w:val="0"/>
        <w:jc w:val="center"/>
      </w:pPr>
    </w:p>
    <w:p w:rsidR="00B81C0C" w:rsidRDefault="00B81C0C" w:rsidP="009B08E4">
      <w:pPr>
        <w:keepNext/>
        <w:autoSpaceDE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Требования к местам предоставления государственной услуги</w:t>
      </w:r>
    </w:p>
    <w:p w:rsidR="009B08E4" w:rsidRDefault="009B08E4" w:rsidP="009B08E4">
      <w:pPr>
        <w:keepNext/>
        <w:autoSpaceDE w:val="0"/>
        <w:ind w:firstLine="539"/>
        <w:jc w:val="center"/>
        <w:rPr>
          <w:b/>
          <w:bCs/>
          <w:sz w:val="28"/>
          <w:szCs w:val="28"/>
        </w:rPr>
      </w:pPr>
    </w:p>
    <w:p w:rsidR="007E753D" w:rsidRPr="00E06491" w:rsidRDefault="007E753D" w:rsidP="007E753D">
      <w:pPr>
        <w:tabs>
          <w:tab w:val="left" w:pos="709"/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6491">
        <w:rPr>
          <w:sz w:val="28"/>
          <w:szCs w:val="28"/>
        </w:rPr>
        <w:t xml:space="preserve">2.10.1. На территории, прилегающей к зданию Администрации муниципального образования «Дорогобужский </w:t>
      </w:r>
      <w:r w:rsidR="002545EE">
        <w:rPr>
          <w:sz w:val="28"/>
          <w:szCs w:val="28"/>
        </w:rPr>
        <w:t>муниципальный округ</w:t>
      </w:r>
      <w:r w:rsidRPr="00E06491">
        <w:rPr>
          <w:sz w:val="28"/>
          <w:szCs w:val="28"/>
        </w:rPr>
        <w:t xml:space="preserve">» Смоленской области (далее - Администрация), оборудуются парковочные места для автотранспорта. </w:t>
      </w:r>
    </w:p>
    <w:p w:rsidR="007E753D" w:rsidRDefault="007E753D" w:rsidP="007E753D">
      <w:pPr>
        <w:ind w:firstLine="708"/>
        <w:jc w:val="both"/>
        <w:rPr>
          <w:sz w:val="28"/>
          <w:szCs w:val="28"/>
          <w:lang w:eastAsia="ru-RU"/>
        </w:rPr>
      </w:pPr>
      <w:r w:rsidRPr="00E06491">
        <w:rPr>
          <w:sz w:val="28"/>
          <w:szCs w:val="28"/>
        </w:rPr>
        <w:t>2.10.2. Центральный вход в здание оборудуется информационной  табличкой (вывеской), содержащей наименование Администрации.</w:t>
      </w:r>
    </w:p>
    <w:p w:rsidR="007E753D" w:rsidRPr="00E06491" w:rsidRDefault="002545EE" w:rsidP="007E753D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7E753D" w:rsidRPr="00E06491">
        <w:rPr>
          <w:sz w:val="28"/>
          <w:szCs w:val="28"/>
          <w:lang w:eastAsia="ru-RU"/>
        </w:rPr>
        <w:t>Вход в здание оборудуется пандусом, специальными ограждениями, перилами или другими средствами (кнопка вызова) для создания доступной среды для маломобильных групп населения и  инвалидов, использующих кресла-коляски.</w:t>
      </w:r>
    </w:p>
    <w:p w:rsidR="007E753D" w:rsidRPr="00E06491" w:rsidRDefault="007E753D" w:rsidP="007E75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06491">
        <w:rPr>
          <w:sz w:val="28"/>
          <w:szCs w:val="28"/>
        </w:rPr>
        <w:t>2.10.3.  Заявителям обеспечиваются комфортные условия для подачи заявлений и получения</w:t>
      </w:r>
      <w:r>
        <w:rPr>
          <w:sz w:val="28"/>
          <w:szCs w:val="28"/>
        </w:rPr>
        <w:t xml:space="preserve"> государственной услуги</w:t>
      </w:r>
      <w:r w:rsidRPr="00E06491">
        <w:rPr>
          <w:sz w:val="28"/>
          <w:szCs w:val="28"/>
        </w:rPr>
        <w:t>, в том числе гарантируются надлежащим образом оборудованные помещения. В здании Администрации оборудуются доступные места общего пользования санитарно-гигиенического назначения.</w:t>
      </w:r>
    </w:p>
    <w:p w:rsidR="007E753D" w:rsidRPr="00E06491" w:rsidRDefault="007E753D" w:rsidP="007E753D">
      <w:pPr>
        <w:ind w:firstLine="708"/>
        <w:jc w:val="both"/>
        <w:rPr>
          <w:sz w:val="28"/>
          <w:szCs w:val="28"/>
        </w:rPr>
      </w:pPr>
      <w:r w:rsidRPr="00E06491">
        <w:rPr>
          <w:sz w:val="28"/>
          <w:szCs w:val="28"/>
        </w:rPr>
        <w:t>2.10.4. В помещениях для ожидания заявителям отводятся места, оборудованные стульями, кресельными секциями. Количество мест ожидания определяется исходя из фактической  нагрузки и возможности для размещения в здании, но составляет не менее 5 мест.</w:t>
      </w:r>
    </w:p>
    <w:p w:rsidR="007E753D" w:rsidRPr="00E06491" w:rsidRDefault="007E753D" w:rsidP="007E753D">
      <w:pPr>
        <w:ind w:firstLine="708"/>
        <w:jc w:val="both"/>
        <w:rPr>
          <w:sz w:val="28"/>
          <w:szCs w:val="28"/>
        </w:rPr>
      </w:pPr>
      <w:r w:rsidRPr="00E06491">
        <w:rPr>
          <w:sz w:val="28"/>
          <w:szCs w:val="28"/>
        </w:rPr>
        <w:t>2.10.5.   Места информирования, предназначенные  для ознакомления  заявителей с информационными  материалами, оборудуются  информационными стендами, стульями и столами для возможности оформления документов.</w:t>
      </w:r>
      <w:r w:rsidRPr="00E06491">
        <w:rPr>
          <w:sz w:val="28"/>
          <w:szCs w:val="28"/>
        </w:rPr>
        <w:tab/>
      </w:r>
    </w:p>
    <w:p w:rsidR="00B81C0C" w:rsidRDefault="007E753D" w:rsidP="007E753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491">
        <w:rPr>
          <w:rFonts w:ascii="Times New Roman" w:hAnsi="Times New Roman" w:cs="Times New Roman"/>
          <w:sz w:val="28"/>
          <w:szCs w:val="28"/>
        </w:rPr>
        <w:t>2.10.6. 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E753D" w:rsidRDefault="007E753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2.11. Показатели доступности и качества государственной услуги</w:t>
      </w:r>
    </w:p>
    <w:p w:rsidR="00B81C0C" w:rsidRDefault="00B81C0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2.11.1. Показателями оценки доступности предоставления государственной услуги являются: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1) транспортная доступность  к местам  предоставления  государственной услуги;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обеспечение возможности направления комплекта документов в </w:t>
      </w:r>
      <w:r w:rsidR="001C15DA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электронной почте;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обеспечение  предоставления государственной услуги с использованием возможностей Единого и Регионального порталов;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размещение информации о порядке  предоставления  государственной услуги в сети  Интернет.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2.11.2. Показателями оценки качества предоставления государственной услуги являются: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 стандарта  предоставления  государственной услуги;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государственной услуги;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технологий;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обоснованных жалоб организаций по вопросам качества и доступности предоставления государственной услуги.</w:t>
      </w:r>
    </w:p>
    <w:p w:rsidR="007E753D" w:rsidRDefault="007E753D">
      <w:pPr>
        <w:ind w:firstLine="708"/>
        <w:jc w:val="both"/>
        <w:rPr>
          <w:sz w:val="28"/>
          <w:szCs w:val="28"/>
        </w:rPr>
      </w:pPr>
      <w:r w:rsidRPr="00E06491">
        <w:rPr>
          <w:sz w:val="28"/>
          <w:szCs w:val="28"/>
          <w:lang w:eastAsia="ru-RU"/>
        </w:rPr>
        <w:t>6) возможность получения государственной услуги в МФЦ.</w:t>
      </w:r>
    </w:p>
    <w:p w:rsidR="007C617C" w:rsidRDefault="007C617C">
      <w:pPr>
        <w:ind w:firstLine="708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B81C0C" w:rsidRDefault="00B81C0C">
      <w:pPr>
        <w:jc w:val="both"/>
        <w:rPr>
          <w:b/>
          <w:bCs/>
          <w:sz w:val="28"/>
          <w:szCs w:val="28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2.12.3</w:t>
      </w:r>
      <w:r w:rsidR="00C37055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2.12.4</w:t>
      </w:r>
      <w:r w:rsidR="00C37055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B81C0C" w:rsidRDefault="00B81C0C">
      <w:pPr>
        <w:tabs>
          <w:tab w:val="left" w:pos="600"/>
          <w:tab w:val="left" w:pos="6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7E753D" w:rsidRDefault="007E753D">
      <w:pPr>
        <w:tabs>
          <w:tab w:val="left" w:pos="600"/>
          <w:tab w:val="left" w:pos="625"/>
        </w:tabs>
        <w:ind w:firstLine="708"/>
        <w:jc w:val="both"/>
        <w:rPr>
          <w:sz w:val="28"/>
          <w:szCs w:val="28"/>
        </w:rPr>
      </w:pPr>
      <w:r w:rsidRPr="00E06491">
        <w:rPr>
          <w:sz w:val="28"/>
          <w:szCs w:val="28"/>
          <w:lang w:eastAsia="ru-RU"/>
        </w:rPr>
        <w:t xml:space="preserve">2.12.8. </w:t>
      </w:r>
      <w:r w:rsidR="002545EE">
        <w:rPr>
          <w:sz w:val="28"/>
          <w:szCs w:val="28"/>
          <w:lang w:eastAsia="ru-RU"/>
        </w:rPr>
        <w:t>Управление</w:t>
      </w:r>
      <w:r w:rsidRPr="00E06491">
        <w:rPr>
          <w:sz w:val="28"/>
          <w:szCs w:val="28"/>
          <w:lang w:eastAsia="ru-RU"/>
        </w:rPr>
        <w:t xml:space="preserve"> осуществляет взаимодействие с МФЦ при предоставлении государственной услуги.</w:t>
      </w:r>
    </w:p>
    <w:p w:rsidR="00B81C0C" w:rsidRDefault="00B81C0C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</w:t>
      </w:r>
    </w:p>
    <w:p w:rsidR="00B81C0C" w:rsidRDefault="00B81C0C"/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государственной услуги включает в себя следующие административные процедуры: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рассмотрение документов;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об объявлении несовершеннолетнего полностью дееспособным (эмансипированным) и подготовка </w:t>
      </w:r>
      <w:r w:rsidR="007C617C">
        <w:rPr>
          <w:sz w:val="28"/>
          <w:szCs w:val="28"/>
        </w:rPr>
        <w:t>постановлени</w:t>
      </w:r>
      <w:r w:rsidR="00826B78">
        <w:rPr>
          <w:sz w:val="28"/>
          <w:szCs w:val="28"/>
        </w:rPr>
        <w:t>я</w:t>
      </w:r>
      <w:r w:rsidR="0061175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об объявлении несовершеннолетнего полностью дееспособным (эмансипированным);</w:t>
      </w:r>
    </w:p>
    <w:p w:rsidR="00B81C0C" w:rsidRDefault="00B81C0C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о принятом решении (вручение постановления). </w:t>
      </w:r>
    </w:p>
    <w:p w:rsidR="00B81C0C" w:rsidRDefault="00B81C0C">
      <w:pPr>
        <w:tabs>
          <w:tab w:val="left" w:pos="6630"/>
        </w:tabs>
        <w:ind w:left="2210" w:hanging="360"/>
        <w:jc w:val="both"/>
        <w:rPr>
          <w:sz w:val="28"/>
          <w:szCs w:val="28"/>
        </w:rPr>
      </w:pPr>
    </w:p>
    <w:p w:rsidR="00B81C0C" w:rsidRDefault="00B81C0C">
      <w:pPr>
        <w:ind w:firstLine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Прием и регистрация документов, необходимых для предоставления государственной услуги</w:t>
      </w:r>
    </w:p>
    <w:p w:rsidR="00B81C0C" w:rsidRDefault="00B81C0C">
      <w:pPr>
        <w:ind w:firstLine="720"/>
        <w:rPr>
          <w:b/>
          <w:bCs/>
          <w:sz w:val="28"/>
          <w:szCs w:val="28"/>
        </w:rPr>
      </w:pP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</w:t>
      </w:r>
      <w:r w:rsidR="002545EE">
        <w:rPr>
          <w:sz w:val="28"/>
          <w:szCs w:val="28"/>
        </w:rPr>
        <w:t>Управление</w:t>
      </w:r>
      <w:r w:rsidR="00812CA4">
        <w:rPr>
          <w:sz w:val="28"/>
          <w:szCs w:val="28"/>
        </w:rPr>
        <w:t xml:space="preserve">, МФЦ или </w:t>
      </w:r>
      <w:r>
        <w:rPr>
          <w:sz w:val="28"/>
          <w:szCs w:val="28"/>
        </w:rPr>
        <w:t xml:space="preserve"> подача комплекта документов в электронном виде через Единый или Региональный портал.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2CA4">
        <w:rPr>
          <w:sz w:val="28"/>
          <w:szCs w:val="28"/>
        </w:rPr>
        <w:t>2</w:t>
      </w:r>
      <w:r>
        <w:rPr>
          <w:sz w:val="28"/>
          <w:szCs w:val="28"/>
        </w:rPr>
        <w:t>. Специалист</w:t>
      </w:r>
      <w:r w:rsidR="00A85AF3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рассматривает представленные документы по существу: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личность; </w:t>
      </w:r>
    </w:p>
    <w:p w:rsidR="00B81C0C" w:rsidRDefault="00B81C0C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2CA4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соответствия документов установленным требованиям, то они принимаются для решения вопроса об объявлении несовершеннолетнего полностью дееспособным (эмансипированным).  </w:t>
      </w: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12CA4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 </w:t>
      </w:r>
    </w:p>
    <w:p w:rsidR="007E753D" w:rsidRDefault="00B81C0C" w:rsidP="007E753D">
      <w:pPr>
        <w:tabs>
          <w:tab w:val="left" w:pos="22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 в предоставлении государственной услуги подписывается </w:t>
      </w:r>
      <w:r w:rsidR="00570C60">
        <w:rPr>
          <w:sz w:val="28"/>
          <w:szCs w:val="28"/>
        </w:rPr>
        <w:t xml:space="preserve">начальником </w:t>
      </w:r>
      <w:r w:rsidR="00A85AF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 направляется заявителю в </w:t>
      </w:r>
      <w:r w:rsidRPr="00007EBA">
        <w:rPr>
          <w:sz w:val="28"/>
          <w:szCs w:val="28"/>
        </w:rPr>
        <w:t xml:space="preserve">течение </w:t>
      </w:r>
      <w:r w:rsidR="00007EBA" w:rsidRPr="00007EBA">
        <w:rPr>
          <w:sz w:val="28"/>
          <w:szCs w:val="28"/>
        </w:rPr>
        <w:t>3 рабочих</w:t>
      </w:r>
      <w:r w:rsidRPr="00007EBA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принятия решения.</w:t>
      </w:r>
    </w:p>
    <w:p w:rsidR="007E753D" w:rsidRDefault="007E753D" w:rsidP="007E753D">
      <w:pPr>
        <w:tabs>
          <w:tab w:val="left" w:pos="2210"/>
        </w:tabs>
        <w:ind w:firstLine="720"/>
        <w:jc w:val="both"/>
        <w:rPr>
          <w:sz w:val="28"/>
          <w:szCs w:val="28"/>
        </w:rPr>
      </w:pPr>
      <w:r w:rsidRPr="00E06491">
        <w:rPr>
          <w:sz w:val="28"/>
          <w:szCs w:val="28"/>
          <w:lang w:eastAsia="ru-RU"/>
        </w:rPr>
        <w:t>3.1.</w:t>
      </w:r>
      <w:r w:rsidR="00812CA4">
        <w:rPr>
          <w:sz w:val="28"/>
          <w:szCs w:val="28"/>
          <w:lang w:eastAsia="ru-RU"/>
        </w:rPr>
        <w:t>5</w:t>
      </w:r>
      <w:r w:rsidRPr="00E06491">
        <w:rPr>
          <w:sz w:val="28"/>
          <w:szCs w:val="28"/>
          <w:lang w:eastAsia="ru-RU"/>
        </w:rPr>
        <w:t>. Процедура приема и регистрации документов в МФЦ осуществляется в соответствии с требованиями, установленными пунктами 3.1.3.- 3.1.</w:t>
      </w:r>
      <w:r w:rsidR="00812CA4">
        <w:rPr>
          <w:sz w:val="28"/>
          <w:szCs w:val="28"/>
          <w:lang w:eastAsia="ru-RU"/>
        </w:rPr>
        <w:t>4</w:t>
      </w:r>
      <w:r w:rsidRPr="00E06491">
        <w:rPr>
          <w:sz w:val="28"/>
          <w:szCs w:val="28"/>
          <w:lang w:eastAsia="ru-RU"/>
        </w:rPr>
        <w:t xml:space="preserve">. подраздела 3.1. раздела 3. настоящего Административного регламента, а также регламента деятельности специалистов МФЦ, утвержденного приказом директора Смоленского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</w:t>
      </w:r>
      <w:r w:rsidR="00A85AF3">
        <w:rPr>
          <w:sz w:val="28"/>
          <w:szCs w:val="28"/>
          <w:lang w:eastAsia="ru-RU"/>
        </w:rPr>
        <w:t>Управление</w:t>
      </w:r>
      <w:r w:rsidRPr="00E06491">
        <w:rPr>
          <w:sz w:val="28"/>
          <w:szCs w:val="28"/>
          <w:lang w:eastAsia="ru-RU"/>
        </w:rPr>
        <w:t xml:space="preserve"> в срок, установленный в порядке, предусмотренном   соответствующим соглашением о взаимодействии.</w:t>
      </w:r>
    </w:p>
    <w:p w:rsidR="00B81C0C" w:rsidRDefault="00B81C0C">
      <w:pPr>
        <w:ind w:firstLine="720"/>
        <w:jc w:val="center"/>
        <w:rPr>
          <w:sz w:val="28"/>
          <w:szCs w:val="28"/>
        </w:rPr>
      </w:pPr>
    </w:p>
    <w:p w:rsidR="00B81C0C" w:rsidRDefault="00B81C0C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Уведомление заявителя о принятом решении.</w:t>
      </w:r>
    </w:p>
    <w:p w:rsidR="00B81C0C" w:rsidRDefault="00B81C0C">
      <w:pPr>
        <w:ind w:firstLine="720"/>
        <w:jc w:val="center"/>
        <w:rPr>
          <w:b/>
          <w:bCs/>
          <w:sz w:val="28"/>
          <w:szCs w:val="28"/>
        </w:rPr>
      </w:pPr>
    </w:p>
    <w:p w:rsidR="00B81C0C" w:rsidRDefault="00B81C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данной административной процедуры является подписание </w:t>
      </w:r>
      <w:r w:rsidR="007C617C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об объявлении несовершеннолетнего полностью дееспособным (эмансипированным). </w:t>
      </w:r>
    </w:p>
    <w:p w:rsidR="00B81C0C" w:rsidRDefault="00123DDA">
      <w:pPr>
        <w:tabs>
          <w:tab w:val="left" w:pos="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B81C0C">
        <w:rPr>
          <w:sz w:val="28"/>
          <w:szCs w:val="28"/>
        </w:rPr>
        <w:t xml:space="preserve">направляется заявителю в течение </w:t>
      </w:r>
      <w:r w:rsidR="00007EBA">
        <w:rPr>
          <w:sz w:val="28"/>
          <w:szCs w:val="28"/>
        </w:rPr>
        <w:t>3 рабочих дней</w:t>
      </w:r>
      <w:r w:rsidR="00B81C0C">
        <w:rPr>
          <w:sz w:val="28"/>
          <w:szCs w:val="28"/>
        </w:rPr>
        <w:t xml:space="preserve"> со дня принятия решения. Постановление вручается заявителю лично или направляется почтой.</w:t>
      </w:r>
    </w:p>
    <w:p w:rsidR="007E753D" w:rsidRPr="00E06491" w:rsidRDefault="007E753D" w:rsidP="007E753D">
      <w:pPr>
        <w:tabs>
          <w:tab w:val="left" w:pos="975"/>
        </w:tabs>
        <w:ind w:firstLine="708"/>
        <w:jc w:val="both"/>
        <w:rPr>
          <w:sz w:val="28"/>
          <w:szCs w:val="28"/>
          <w:lang w:eastAsia="ru-RU"/>
        </w:rPr>
      </w:pPr>
      <w:r w:rsidRPr="00E06491">
        <w:rPr>
          <w:sz w:val="28"/>
          <w:szCs w:val="28"/>
          <w:lang w:eastAsia="ru-RU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государственной услуги или направление решения в МФЦ для дальнейшей выдачи заявителю, в случае обращения заявителя в МФЦ</w:t>
      </w:r>
      <w:r w:rsidR="00812CA4">
        <w:rPr>
          <w:sz w:val="28"/>
          <w:szCs w:val="28"/>
          <w:lang w:eastAsia="ru-RU"/>
        </w:rPr>
        <w:t xml:space="preserve"> </w:t>
      </w:r>
      <w:r w:rsidRPr="00E06491">
        <w:rPr>
          <w:sz w:val="28"/>
          <w:szCs w:val="28"/>
          <w:lang w:eastAsia="ru-RU"/>
        </w:rPr>
        <w:t>;</w:t>
      </w:r>
    </w:p>
    <w:p w:rsidR="007E753D" w:rsidRDefault="007E753D" w:rsidP="007E753D">
      <w:pPr>
        <w:tabs>
          <w:tab w:val="left" w:pos="660"/>
        </w:tabs>
        <w:ind w:firstLine="720"/>
        <w:jc w:val="both"/>
        <w:rPr>
          <w:sz w:val="28"/>
          <w:szCs w:val="28"/>
        </w:rPr>
      </w:pPr>
      <w:r w:rsidRPr="00E06491">
        <w:rPr>
          <w:sz w:val="28"/>
          <w:szCs w:val="28"/>
        </w:rPr>
        <w:t>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</w:p>
    <w:p w:rsidR="00B81C0C" w:rsidRDefault="00B81C0C">
      <w:pPr>
        <w:tabs>
          <w:tab w:val="left" w:pos="660"/>
        </w:tabs>
        <w:ind w:firstLine="720"/>
        <w:jc w:val="both"/>
        <w:rPr>
          <w:sz w:val="28"/>
          <w:szCs w:val="28"/>
        </w:rPr>
      </w:pP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Специалисты </w:t>
      </w:r>
      <w:r w:rsidR="00123DDA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B81C0C" w:rsidRDefault="00B81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Руководители и специалисты </w:t>
      </w:r>
      <w:r w:rsidR="00123DD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B81C0C" w:rsidRDefault="00B81C0C">
      <w:pPr>
        <w:autoSpaceDE w:val="0"/>
        <w:jc w:val="center"/>
        <w:rPr>
          <w:b/>
          <w:bCs/>
          <w:sz w:val="28"/>
          <w:szCs w:val="28"/>
        </w:rPr>
      </w:pPr>
    </w:p>
    <w:p w:rsidR="00B81C0C" w:rsidRDefault="00B81C0C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и формы контроля за исполнением государственной услуги</w:t>
      </w:r>
    </w:p>
    <w:p w:rsidR="00B81C0C" w:rsidRDefault="00B81C0C">
      <w:pPr>
        <w:jc w:val="center"/>
        <w:rPr>
          <w:b/>
          <w:bCs/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B81C0C" w:rsidRDefault="00B81C0C">
      <w:pPr>
        <w:ind w:left="540" w:firstLine="2292"/>
        <w:jc w:val="both"/>
        <w:rPr>
          <w:b/>
          <w:bCs/>
          <w:sz w:val="28"/>
          <w:szCs w:val="28"/>
        </w:rPr>
      </w:pPr>
    </w:p>
    <w:p w:rsidR="00B81C0C" w:rsidRDefault="00B81C0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4.1.1. Текущий контроль за соблюдением последовательности действий, определенных </w:t>
      </w:r>
      <w:r w:rsidR="00812CA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B81C0C" w:rsidRDefault="00B81C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4.1.2. Перечень должностных лиц, осуществляющих текущий контроль, устанавливается локальными правовыми актами (приказами) </w:t>
      </w:r>
      <w:r w:rsidR="00A85AF3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B81C0C" w:rsidRDefault="00B81C0C">
      <w:pPr>
        <w:jc w:val="center"/>
        <w:rPr>
          <w:b/>
          <w:bCs/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81C0C" w:rsidRDefault="00B81C0C">
      <w:pPr>
        <w:jc w:val="both"/>
        <w:rPr>
          <w:b/>
          <w:bCs/>
          <w:sz w:val="28"/>
          <w:szCs w:val="28"/>
        </w:rPr>
      </w:pPr>
    </w:p>
    <w:p w:rsidR="00B81C0C" w:rsidRDefault="00B81C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начальник 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</w:t>
      </w:r>
      <w:r w:rsidR="00812CA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 регламента, нормативных правовых актов Российской Федерации и Смоленской области.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Периодичность осуществления текущего контроля устанавливает начальник</w:t>
      </w:r>
      <w:r w:rsidR="00007EBA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деятельность уполномоченных должностных  лиц при проведении ими мероприятий, связанных с осуществлением административных процедур, установленных </w:t>
      </w:r>
      <w:r w:rsidR="00EA09CF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работа уполномоченных должностных лиц при проведении ими мероприятий, связанных с осуществлением административных процедур, установленных </w:t>
      </w:r>
      <w:r w:rsidR="00EA09CF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соблюдение порядка регистрации и сроков прохождения материалов по административным процедурам, установленных </w:t>
      </w:r>
      <w:r w:rsidR="00EA09CF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B81C0C" w:rsidRDefault="00B81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4.2.4. Начальник</w:t>
      </w:r>
      <w:r w:rsidR="00007EB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B81C0C" w:rsidRDefault="00B81C0C">
      <w:pPr>
        <w:jc w:val="both"/>
        <w:rPr>
          <w:sz w:val="28"/>
          <w:szCs w:val="28"/>
        </w:rPr>
      </w:pPr>
    </w:p>
    <w:p w:rsidR="00B81C0C" w:rsidRDefault="00B81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муниципальных служащих </w:t>
      </w:r>
      <w:r w:rsidR="00007EBA">
        <w:rPr>
          <w:b/>
          <w:bCs/>
          <w:sz w:val="28"/>
          <w:szCs w:val="28"/>
        </w:rPr>
        <w:t>Управления</w:t>
      </w:r>
      <w:r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B81C0C" w:rsidRDefault="00B81C0C">
      <w:pPr>
        <w:jc w:val="both"/>
        <w:rPr>
          <w:sz w:val="28"/>
          <w:szCs w:val="28"/>
        </w:rPr>
      </w:pP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</w:t>
      </w:r>
      <w:r w:rsidR="001B4E0B">
        <w:rPr>
          <w:sz w:val="28"/>
          <w:szCs w:val="28"/>
        </w:rPr>
        <w:t>инструкциях</w:t>
      </w:r>
      <w:r>
        <w:rPr>
          <w:sz w:val="28"/>
          <w:szCs w:val="28"/>
        </w:rPr>
        <w:t>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Должностное лицо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</w:t>
      </w:r>
      <w:r w:rsidR="00EA09C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 регламента, законодательством Российской Федерации.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</w:t>
      </w:r>
      <w:r w:rsidR="00EA09C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Административного регламента, законодательством Российской Федерации.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По результатам проведенных проверок в случае выявления нарушения прав заявителей, начальник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B81C0C" w:rsidRDefault="00B81C0C" w:rsidP="00007EB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00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мерах, принятых в отношении виновных в нарушении законодательства Российской Федерации должностных лиц, в течение 10-ти дней со дня принятия таких мер </w:t>
      </w:r>
      <w:r w:rsidR="003F51AE">
        <w:rPr>
          <w:sz w:val="28"/>
          <w:szCs w:val="28"/>
        </w:rPr>
        <w:t xml:space="preserve">начальник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B81C0C" w:rsidRDefault="00B81C0C">
      <w:pPr>
        <w:ind w:firstLine="708"/>
        <w:jc w:val="both"/>
        <w:rPr>
          <w:sz w:val="28"/>
          <w:szCs w:val="28"/>
        </w:rPr>
      </w:pP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 Требования к порядку и формам контроля   за предоставлением государственной услуги, в том числе со стороны граждан, их объединений и организаций</w:t>
      </w:r>
    </w:p>
    <w:p w:rsidR="00B81C0C" w:rsidRDefault="00B81C0C">
      <w:pPr>
        <w:ind w:firstLine="708"/>
        <w:jc w:val="both"/>
        <w:rPr>
          <w:b/>
          <w:bCs/>
          <w:sz w:val="28"/>
          <w:szCs w:val="28"/>
        </w:rPr>
      </w:pP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Контроль за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 начальник </w:t>
      </w:r>
      <w:r w:rsidR="00007EBA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B81C0C" w:rsidRDefault="00B8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81C0C" w:rsidRDefault="00B81C0C">
      <w:pPr>
        <w:ind w:firstLine="708"/>
        <w:jc w:val="center"/>
        <w:rPr>
          <w:b/>
          <w:bCs/>
          <w:sz w:val="28"/>
          <w:szCs w:val="28"/>
        </w:rPr>
      </w:pPr>
    </w:p>
    <w:p w:rsidR="00D73D00" w:rsidRPr="00D73D00" w:rsidRDefault="00D73D00" w:rsidP="009B08E4">
      <w:pPr>
        <w:keepNext/>
        <w:keepLine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D73D00" w:rsidRPr="00D73D00" w:rsidRDefault="00D73D00" w:rsidP="009B08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и действий (бездействия) органа, предоставляющего</w:t>
      </w:r>
    </w:p>
    <w:p w:rsidR="00D73D00" w:rsidRPr="00D73D00" w:rsidRDefault="00D73D00" w:rsidP="009B08E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государственную услугу, а также должностных лиц,</w:t>
      </w:r>
    </w:p>
    <w:p w:rsidR="00D73D00" w:rsidRDefault="00123DDA" w:rsidP="009B08E4">
      <w:pPr>
        <w:keepNext/>
        <w:keepLines/>
        <w:autoSpaceDE w:val="0"/>
        <w:autoSpaceDN w:val="0"/>
        <w:adjustRightInd w:val="0"/>
        <w:jc w:val="center"/>
      </w:pPr>
      <w:r w:rsidRPr="00123DDA">
        <w:rPr>
          <w:b/>
          <w:sz w:val="28"/>
          <w:szCs w:val="28"/>
        </w:rPr>
        <w:t>муниципальных</w:t>
      </w:r>
      <w:r w:rsidR="00D73D00" w:rsidRPr="00123DDA">
        <w:rPr>
          <w:b/>
          <w:sz w:val="28"/>
          <w:szCs w:val="28"/>
        </w:rPr>
        <w:t xml:space="preserve"> служащих</w:t>
      </w:r>
    </w:p>
    <w:p w:rsidR="00D73D00" w:rsidRDefault="00D73D00" w:rsidP="009B08E4">
      <w:pPr>
        <w:keepNext/>
        <w:keepLines/>
        <w:autoSpaceDE w:val="0"/>
        <w:autoSpaceDN w:val="0"/>
        <w:adjustRightInd w:val="0"/>
        <w:ind w:firstLine="540"/>
        <w:jc w:val="both"/>
      </w:pP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</w:t>
      </w:r>
      <w:r>
        <w:rPr>
          <w:sz w:val="28"/>
          <w:szCs w:val="28"/>
        </w:rPr>
        <w:t>муниципальными</w:t>
      </w:r>
      <w:r w:rsidRPr="00D73D00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>Управления</w:t>
      </w:r>
      <w:r w:rsidRPr="00D73D00">
        <w:rPr>
          <w:sz w:val="28"/>
          <w:szCs w:val="28"/>
        </w:rPr>
        <w:t>, в досудебном (внесудебном) порядке.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служащего.</w:t>
      </w:r>
    </w:p>
    <w:p w:rsidR="008C5DFA" w:rsidRPr="00D73D00" w:rsidRDefault="008C5DFA" w:rsidP="008C5DF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D00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lastRenderedPageBreak/>
        <w:t>1) нарушения срока регистрации запроса заявителя о предоставлении государственной услуги;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нарушения срока предоставления государственной услуги;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требования у заявителя </w:t>
      </w:r>
      <w:r w:rsidRPr="00AB33AE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D73D00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5) </w:t>
      </w:r>
      <w:r w:rsidRPr="00AB33AE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8C5DFA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C5DFA" w:rsidRPr="00AB33AE" w:rsidRDefault="008C5DFA" w:rsidP="008C5DFA">
      <w:pPr>
        <w:tabs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>
        <w:t xml:space="preserve">             </w:t>
      </w:r>
      <w:r w:rsidRPr="00AB33A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C5DFA" w:rsidRPr="00AB33AE" w:rsidRDefault="008C5DFA" w:rsidP="008C5DFA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B33AE">
        <w:rPr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210-ФЗ;</w:t>
      </w:r>
    </w:p>
    <w:p w:rsidR="008C5DFA" w:rsidRPr="00D73D00" w:rsidRDefault="008C5DFA" w:rsidP="008C5DFA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3" w:history="1">
        <w:r w:rsidRPr="00AB33AE">
          <w:rPr>
            <w:sz w:val="28"/>
            <w:szCs w:val="28"/>
          </w:rPr>
          <w:t>пунктом 4 части 1 статьи 7</w:t>
        </w:r>
      </w:hyperlink>
      <w:r w:rsidRPr="00AB33AE">
        <w:rPr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</w:t>
      </w:r>
      <w:r w:rsidRPr="002151A1">
        <w:t>.</w:t>
      </w:r>
      <w:r>
        <w:t xml:space="preserve"> 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C5DFA" w:rsidRPr="00D73D00" w:rsidRDefault="008C5DFA" w:rsidP="008C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8C5DFA" w:rsidRPr="00AB33AE" w:rsidRDefault="008C5DFA" w:rsidP="008C5D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D00">
        <w:rPr>
          <w:sz w:val="28"/>
          <w:szCs w:val="28"/>
        </w:rPr>
        <w:t xml:space="preserve">5.4. </w:t>
      </w:r>
      <w:r>
        <w:t xml:space="preserve"> </w:t>
      </w:r>
      <w:r w:rsidRPr="002151A1">
        <w:t xml:space="preserve"> </w:t>
      </w:r>
      <w:r w:rsidRPr="00AB33AE">
        <w:rPr>
          <w:sz w:val="28"/>
          <w:szCs w:val="28"/>
        </w:rPr>
        <w:t>Заявитель вправе подать жалобу в письменной форме на бумажном носителе, в элек</w:t>
      </w:r>
      <w:r>
        <w:rPr>
          <w:sz w:val="28"/>
          <w:szCs w:val="28"/>
        </w:rPr>
        <w:t>тронной форме в Администрацию, Управление</w:t>
      </w:r>
      <w:r w:rsidRPr="00AB33AE">
        <w:rPr>
          <w:sz w:val="28"/>
          <w:szCs w:val="28"/>
        </w:rPr>
        <w:t xml:space="preserve">, многофункциональный центр. </w:t>
      </w:r>
    </w:p>
    <w:p w:rsidR="008C5DFA" w:rsidRPr="00D73D00" w:rsidRDefault="008C5DFA" w:rsidP="008C5DFA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</w:t>
      </w:r>
      <w:r w:rsidRPr="00AB33AE">
        <w:rPr>
          <w:sz w:val="28"/>
          <w:szCs w:val="28"/>
        </w:rPr>
        <w:lastRenderedPageBreak/>
        <w:t xml:space="preserve">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  <w:r>
        <w:t>.</w:t>
      </w:r>
    </w:p>
    <w:p w:rsidR="008C5DFA" w:rsidRPr="00D73D00" w:rsidRDefault="008C5DFA" w:rsidP="008C5DF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33AE"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08E4" w:rsidRPr="00D73D00" w:rsidRDefault="009B08E4" w:rsidP="009B08E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3693D" w:rsidRDefault="00B81C0C" w:rsidP="009B08E4">
      <w:pPr>
        <w:pageBreakBefore/>
        <w:ind w:left="5608"/>
        <w:jc w:val="right"/>
        <w:rPr>
          <w:sz w:val="28"/>
          <w:szCs w:val="28"/>
        </w:rPr>
      </w:pPr>
      <w:r>
        <w:lastRenderedPageBreak/>
        <w:t>Приложение № 1</w:t>
      </w:r>
    </w:p>
    <w:p w:rsidR="00C3693D" w:rsidRDefault="00C3693D" w:rsidP="00C3693D">
      <w:pPr>
        <w:ind w:left="5720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C3693D" w:rsidRDefault="008C5DFA" w:rsidP="00C3693D">
      <w:pPr>
        <w:ind w:left="5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3693D" w:rsidRDefault="00C3693D" w:rsidP="00C3693D">
      <w:pPr>
        <w:rPr>
          <w:sz w:val="22"/>
          <w:szCs w:val="22"/>
        </w:rPr>
      </w:pPr>
    </w:p>
    <w:p w:rsidR="00B81C0C" w:rsidRDefault="008C5DFA" w:rsidP="00773323">
      <w:pPr>
        <w:ind w:right="-185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B81C0C">
        <w:t>Форма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</w:tblGrid>
      <w:tr w:rsidR="008C5DFA" w:rsidRPr="008C5DFA" w:rsidTr="008C5DFA">
        <w:tc>
          <w:tcPr>
            <w:tcW w:w="4706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8C5DFA" w:rsidRDefault="008C5DFA" w:rsidP="008C5D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</w:p>
    <w:p w:rsidR="008C5DFA" w:rsidRDefault="008C5DFA" w:rsidP="008C5D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EA09CF">
        <w:rPr>
          <w:lang w:eastAsia="ru-RU"/>
        </w:rPr>
        <w:t>В орган опеки и попечительства</w:t>
      </w:r>
    </w:p>
    <w:p w:rsidR="008C5DFA" w:rsidRPr="008C5DFA" w:rsidRDefault="008C5DFA" w:rsidP="008C5DF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 w:rsidR="00EA09CF">
        <w:rPr>
          <w:lang w:eastAsia="ru-RU"/>
        </w:rPr>
        <w:t xml:space="preserve">                             ____________________________________</w:t>
      </w:r>
    </w:p>
    <w:p w:rsidR="008C5DFA" w:rsidRDefault="00EA09CF" w:rsidP="00EA09CF">
      <w:pPr>
        <w:jc w:val="both"/>
      </w:pPr>
      <w:r>
        <w:t xml:space="preserve">                                                                                           от _________________________________</w:t>
      </w:r>
    </w:p>
    <w:p w:rsidR="00B81C0C" w:rsidRDefault="008C5DFA">
      <w:pPr>
        <w:ind w:left="5610"/>
        <w:jc w:val="both"/>
      </w:pPr>
      <w:r>
        <w:t xml:space="preserve"> </w:t>
      </w:r>
      <w:r w:rsidR="00B81C0C">
        <w:t>«_____» ______________ года рождения</w:t>
      </w:r>
    </w:p>
    <w:p w:rsidR="00B81C0C" w:rsidRDefault="00B81C0C">
      <w:pPr>
        <w:ind w:left="5610"/>
        <w:jc w:val="both"/>
      </w:pPr>
      <w:r>
        <w:t>проживающего/-ей по адресу:</w:t>
      </w:r>
    </w:p>
    <w:p w:rsidR="00B81C0C" w:rsidRDefault="00B81C0C">
      <w:pPr>
        <w:ind w:left="5610"/>
        <w:jc w:val="both"/>
      </w:pPr>
      <w:r>
        <w:t>____________________________________________________________________________</w:t>
      </w:r>
    </w:p>
    <w:p w:rsidR="00B81C0C" w:rsidRDefault="00B81C0C">
      <w:pPr>
        <w:ind w:left="5610"/>
        <w:jc w:val="both"/>
      </w:pPr>
    </w:p>
    <w:p w:rsidR="00B81C0C" w:rsidRDefault="00B81C0C">
      <w:pPr>
        <w:ind w:left="5610"/>
        <w:jc w:val="both"/>
      </w:pPr>
      <w:r>
        <w:t>№ телефона _______________________</w:t>
      </w:r>
    </w:p>
    <w:p w:rsidR="00B81C0C" w:rsidRDefault="00B81C0C">
      <w:pPr>
        <w:ind w:left="4500"/>
        <w:jc w:val="both"/>
      </w:pPr>
    </w:p>
    <w:p w:rsidR="00B81C0C" w:rsidRDefault="00B81C0C">
      <w:pPr>
        <w:jc w:val="center"/>
      </w:pPr>
    </w:p>
    <w:p w:rsidR="00B81C0C" w:rsidRDefault="00B81C0C">
      <w:pPr>
        <w:jc w:val="center"/>
      </w:pPr>
      <w:r>
        <w:t>ЗАЯВЛЕНИЕ</w:t>
      </w:r>
    </w:p>
    <w:p w:rsidR="00B81C0C" w:rsidRDefault="00B81C0C">
      <w:pPr>
        <w:jc w:val="both"/>
      </w:pPr>
    </w:p>
    <w:p w:rsidR="00B81C0C" w:rsidRDefault="00B81C0C">
      <w:pPr>
        <w:spacing w:line="360" w:lineRule="auto"/>
        <w:jc w:val="both"/>
      </w:pPr>
      <w:r>
        <w:tab/>
        <w:t>Прошу признать меня полностью дееспособным (эмансипированным). Я работаю ____________________________________________________________________________________</w:t>
      </w:r>
    </w:p>
    <w:p w:rsidR="00B81C0C" w:rsidRDefault="00B81C0C">
      <w:pPr>
        <w:spacing w:line="360" w:lineRule="auto"/>
        <w:jc w:val="both"/>
      </w:pPr>
      <w:r>
        <w:t>с __________________ в должности ____________________________________________________</w:t>
      </w:r>
    </w:p>
    <w:p w:rsidR="00B81C0C" w:rsidRDefault="00B81C0C">
      <w:pPr>
        <w:spacing w:line="360" w:lineRule="auto"/>
        <w:jc w:val="both"/>
      </w:pPr>
      <w:r>
        <w:t>Моя заработная плата составляет ______________________________________________________</w:t>
      </w:r>
    </w:p>
    <w:p w:rsidR="00B81C0C" w:rsidRDefault="00B81C0C">
      <w:pPr>
        <w:spacing w:line="360" w:lineRule="auto"/>
        <w:jc w:val="both"/>
      </w:pPr>
      <w:r>
        <w:t>Мои родители дали согласие на признание меня полностью дееспособным (эмансипированным).</w:t>
      </w:r>
    </w:p>
    <w:p w:rsidR="00B81C0C" w:rsidRDefault="00B81C0C">
      <w:pPr>
        <w:spacing w:line="360" w:lineRule="auto"/>
        <w:jc w:val="both"/>
      </w:pPr>
      <w:r>
        <w:t>Признание меня полностью дееспособным (эмансипированным) необходимо для _____________________________________________________________________________________</w:t>
      </w:r>
    </w:p>
    <w:p w:rsidR="00B81C0C" w:rsidRDefault="00B81C0C">
      <w:pPr>
        <w:spacing w:line="360" w:lineRule="auto"/>
        <w:jc w:val="both"/>
      </w:pPr>
      <w:r>
        <w:t>_____________________________________________________________________________________</w:t>
      </w:r>
    </w:p>
    <w:p w:rsidR="00B81C0C" w:rsidRDefault="00B81C0C">
      <w:pPr>
        <w:spacing w:line="360" w:lineRule="auto"/>
        <w:ind w:firstLine="720"/>
        <w:jc w:val="both"/>
      </w:pPr>
      <w:r>
        <w:t>Мне разъяснено, что в соответствии со статьей 27 Гражданского кодекса РФ, в случае признания меня полностью дееспособным (эмансипированным),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</w:r>
    </w:p>
    <w:p w:rsidR="00B81C0C" w:rsidRDefault="00B81C0C">
      <w:pPr>
        <w:jc w:val="both"/>
      </w:pPr>
      <w:r>
        <w:t>Я,________________________________________________________________</w:t>
      </w:r>
    </w:p>
    <w:p w:rsidR="00B81C0C" w:rsidRDefault="00B81C0C" w:rsidP="00C3693D">
      <w:pPr>
        <w:jc w:val="both"/>
      </w:pPr>
      <w: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B81C0C" w:rsidRDefault="00B81C0C">
      <w:pPr>
        <w:rPr>
          <w:color w:val="FF0000"/>
        </w:rPr>
      </w:pPr>
    </w:p>
    <w:p w:rsidR="00B81C0C" w:rsidRDefault="00B81C0C">
      <w:pPr>
        <w:jc w:val="right"/>
      </w:pPr>
      <w:r>
        <w:t>________________________</w:t>
      </w:r>
    </w:p>
    <w:p w:rsidR="00B81C0C" w:rsidRDefault="00B81C0C">
      <w:pPr>
        <w:jc w:val="right"/>
      </w:pPr>
    </w:p>
    <w:p w:rsidR="00B2647B" w:rsidRDefault="00B81C0C" w:rsidP="00B2647B">
      <w:pPr>
        <w:ind w:firstLine="708"/>
        <w:jc w:val="both"/>
      </w:pPr>
      <w:r>
        <w:t xml:space="preserve">                                                                                                          (подпись, дата)  </w:t>
      </w:r>
    </w:p>
    <w:p w:rsidR="00B2647B" w:rsidRDefault="00B2647B" w:rsidP="00B2647B">
      <w:pPr>
        <w:ind w:left="5610"/>
        <w:jc w:val="both"/>
      </w:pPr>
    </w:p>
    <w:p w:rsidR="008C5DFA" w:rsidRDefault="00B2647B" w:rsidP="00B2647B">
      <w:pPr>
        <w:ind w:left="5610"/>
        <w:jc w:val="both"/>
      </w:pPr>
      <w:r>
        <w:tab/>
      </w:r>
      <w:r>
        <w:tab/>
      </w:r>
      <w:r>
        <w:tab/>
        <w:t xml:space="preserve">        </w:t>
      </w:r>
    </w:p>
    <w:p w:rsidR="008C5DFA" w:rsidRDefault="008C5DFA" w:rsidP="00B2647B">
      <w:pPr>
        <w:ind w:left="5610"/>
        <w:jc w:val="both"/>
      </w:pPr>
    </w:p>
    <w:p w:rsidR="008C5DFA" w:rsidRDefault="008C5DFA" w:rsidP="00B2647B">
      <w:pPr>
        <w:ind w:left="5610"/>
        <w:jc w:val="both"/>
      </w:pPr>
    </w:p>
    <w:p w:rsidR="008C5DFA" w:rsidRDefault="008C5DFA" w:rsidP="00B2647B">
      <w:pPr>
        <w:ind w:left="5610"/>
        <w:jc w:val="both"/>
      </w:pPr>
    </w:p>
    <w:p w:rsidR="008C5DFA" w:rsidRDefault="008C5DFA" w:rsidP="00B2647B">
      <w:pPr>
        <w:ind w:left="5610"/>
        <w:jc w:val="both"/>
      </w:pPr>
    </w:p>
    <w:p w:rsidR="008C5DFA" w:rsidRDefault="008C5DFA" w:rsidP="008C5DFA">
      <w:pPr>
        <w:ind w:left="5720"/>
        <w:jc w:val="right"/>
        <w:rPr>
          <w:sz w:val="22"/>
          <w:szCs w:val="22"/>
        </w:rPr>
      </w:pPr>
      <w:r>
        <w:t xml:space="preserve">                                         </w:t>
      </w:r>
      <w:r w:rsidR="00B2647B">
        <w:t xml:space="preserve">  Приложение № 2</w:t>
      </w:r>
      <w:r w:rsidRPr="008C5DFA">
        <w:rPr>
          <w:sz w:val="22"/>
          <w:szCs w:val="22"/>
        </w:rPr>
        <w:t xml:space="preserve"> </w:t>
      </w:r>
      <w:r>
        <w:rPr>
          <w:sz w:val="22"/>
          <w:szCs w:val="22"/>
        </w:rPr>
        <w:t>к Административному регламенту</w:t>
      </w:r>
    </w:p>
    <w:p w:rsidR="00B2647B" w:rsidRDefault="00B2647B" w:rsidP="00B2647B">
      <w:pPr>
        <w:ind w:left="561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2268"/>
        <w:gridCol w:w="340"/>
        <w:gridCol w:w="1417"/>
        <w:gridCol w:w="1191"/>
        <w:gridCol w:w="340"/>
        <w:gridCol w:w="3175"/>
      </w:tblGrid>
      <w:tr w:rsidR="008C5DFA" w:rsidRPr="008C5DFA">
        <w:tc>
          <w:tcPr>
            <w:tcW w:w="9071" w:type="dxa"/>
            <w:gridSpan w:val="7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СОГЛАСИЕ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обоих (единственного) родителей или других законных представителей на объявление несовершеннолетнего полностью дееспособным (эмансипированным)</w:t>
            </w:r>
          </w:p>
        </w:tc>
      </w:tr>
      <w:tr w:rsidR="008C5DFA" w:rsidRPr="008C5DFA">
        <w:tc>
          <w:tcPr>
            <w:tcW w:w="4365" w:type="dxa"/>
            <w:gridSpan w:val="4"/>
            <w:vMerge w:val="restart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</w:p>
        </w:tc>
        <w:tc>
          <w:tcPr>
            <w:tcW w:w="4706" w:type="dxa"/>
            <w:gridSpan w:val="3"/>
          </w:tcPr>
          <w:p w:rsid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8C5DFA" w:rsidRPr="008C5DFA" w:rsidRDefault="00EA09CF" w:rsidP="00EA09C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орган опеки и попечительства</w:t>
            </w:r>
            <w:r w:rsidR="008C5DFA">
              <w:rPr>
                <w:lang w:eastAsia="ru-RU"/>
              </w:rPr>
              <w:t xml:space="preserve"> </w:t>
            </w:r>
          </w:p>
        </w:tc>
      </w:tr>
      <w:tr w:rsidR="008C5DFA" w:rsidRPr="008C5DFA">
        <w:tc>
          <w:tcPr>
            <w:tcW w:w="4365" w:type="dxa"/>
            <w:gridSpan w:val="4"/>
            <w:vMerge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706" w:type="dxa"/>
            <w:gridSpan w:val="3"/>
          </w:tcPr>
          <w:p w:rsidR="008C5DFA" w:rsidRPr="008C5DFA" w:rsidRDefault="008C5DFA" w:rsidP="00EA09C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</w:t>
            </w:r>
          </w:p>
          <w:p w:rsidR="008C5DFA" w:rsidRPr="008C5DFA" w:rsidRDefault="00EA09CF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8C5DFA" w:rsidRPr="008C5DFA" w:rsidRDefault="008C5DFA" w:rsidP="00EA09C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от заявителя 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(Ф.И.О. полностью)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паспорт серия _______ N 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выдан 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_____________________________________,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проживающего (ей) по адресу: 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_____________________________________,</w:t>
            </w:r>
          </w:p>
        </w:tc>
      </w:tr>
      <w:tr w:rsidR="008C5DFA" w:rsidRPr="008C5DFA">
        <w:tc>
          <w:tcPr>
            <w:tcW w:w="9071" w:type="dxa"/>
            <w:gridSpan w:val="7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8C5DFA" w:rsidRPr="008C5DFA">
        <w:tc>
          <w:tcPr>
            <w:tcW w:w="9071" w:type="dxa"/>
            <w:gridSpan w:val="7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Прошу признать моего сына (мою дочь) 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полностью дееспособным (эмансипированным).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Он (она) работает ________________________________________________________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с ________________ в должности ____________________________________________.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Его (ее) заработная плата составляет ________________________________________.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Признание сына (дочери) полностью дееспособным (эмансипированным) необходимо для ____________________________________________________________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__________________________________________________________________________.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 xml:space="preserve">Мне разъяснено, что в соответствии со </w:t>
            </w:r>
            <w:hyperlink r:id="rId18" w:history="1">
              <w:r w:rsidRPr="008C5DFA">
                <w:rPr>
                  <w:color w:val="0000FF"/>
                  <w:lang w:eastAsia="ru-RU"/>
                </w:rPr>
                <w:t>статьей 27</w:t>
              </w:r>
            </w:hyperlink>
            <w:r w:rsidRPr="008C5DFA">
              <w:rPr>
                <w:lang w:eastAsia="ru-RU"/>
              </w:rPr>
              <w:t xml:space="preserve"> Гражданского кодекса Российской Федерации (далее - ГК РФ) в случае признания моего сына (моей дочери) полностью дееспособным (эмансипированным) он (она) будет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вреда). Положения </w:t>
            </w:r>
            <w:hyperlink r:id="rId19" w:history="1">
              <w:r w:rsidRPr="008C5DFA">
                <w:rPr>
                  <w:color w:val="0000FF"/>
                  <w:lang w:eastAsia="ru-RU"/>
                </w:rPr>
                <w:t>статьи 27</w:t>
              </w:r>
            </w:hyperlink>
            <w:r w:rsidRPr="008C5DFA">
              <w:rPr>
                <w:lang w:eastAsia="ru-RU"/>
              </w:rPr>
              <w:t xml:space="preserve"> ГК РФ мне понятны.</w:t>
            </w:r>
          </w:p>
        </w:tc>
      </w:tr>
      <w:tr w:rsidR="008C5DFA" w:rsidRPr="008C5DFA">
        <w:tc>
          <w:tcPr>
            <w:tcW w:w="9071" w:type="dxa"/>
            <w:gridSpan w:val="7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Я, _____________________________________________________________________,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(фамилия, имя, отчество (при наличии))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C5DFA">
              <w:rPr>
                <w:lang w:eastAsia="ru-RU"/>
              </w:rPr>
      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      </w:r>
          </w:p>
        </w:tc>
      </w:tr>
      <w:tr w:rsidR="008C5DFA" w:rsidRPr="008C5DFA">
        <w:tc>
          <w:tcPr>
            <w:tcW w:w="340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(дата)</w:t>
            </w:r>
          </w:p>
        </w:tc>
        <w:tc>
          <w:tcPr>
            <w:tcW w:w="340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608" w:type="dxa"/>
            <w:gridSpan w:val="2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175" w:type="dxa"/>
          </w:tcPr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_________________________</w:t>
            </w:r>
          </w:p>
          <w:p w:rsidR="008C5DFA" w:rsidRPr="008C5DFA" w:rsidRDefault="008C5DFA" w:rsidP="008C5DF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C5DFA">
              <w:rPr>
                <w:lang w:eastAsia="ru-RU"/>
              </w:rPr>
              <w:t>(расшифровка подписи)</w:t>
            </w:r>
          </w:p>
        </w:tc>
      </w:tr>
      <w:bookmarkEnd w:id="1"/>
    </w:tbl>
    <w:p w:rsidR="008C5DFA" w:rsidRDefault="008C5DFA" w:rsidP="00EA09CF">
      <w:pPr>
        <w:ind w:left="5610"/>
        <w:jc w:val="both"/>
      </w:pPr>
    </w:p>
    <w:sectPr w:rsidR="008C5DFA" w:rsidSect="00BF20E5">
      <w:headerReference w:type="default" r:id="rId20"/>
      <w:pgSz w:w="11906" w:h="16838"/>
      <w:pgMar w:top="1410" w:right="567" w:bottom="141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19" w:rsidRDefault="00F33619">
      <w:r>
        <w:separator/>
      </w:r>
    </w:p>
  </w:endnote>
  <w:endnote w:type="continuationSeparator" w:id="1">
    <w:p w:rsidR="00F33619" w:rsidRDefault="00F3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19" w:rsidRDefault="00F33619">
      <w:r>
        <w:separator/>
      </w:r>
    </w:p>
  </w:footnote>
  <w:footnote w:type="continuationSeparator" w:id="1">
    <w:p w:rsidR="00F33619" w:rsidRDefault="00F3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23" w:rsidRDefault="00773323">
    <w:pPr>
      <w:pStyle w:val="aa"/>
      <w:jc w:val="center"/>
    </w:pPr>
  </w:p>
  <w:p w:rsidR="00773323" w:rsidRDefault="007733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3EB"/>
    <w:rsid w:val="000020B3"/>
    <w:rsid w:val="00007EBA"/>
    <w:rsid w:val="00013CB7"/>
    <w:rsid w:val="00026E93"/>
    <w:rsid w:val="00066891"/>
    <w:rsid w:val="00087BC5"/>
    <w:rsid w:val="000D1D6C"/>
    <w:rsid w:val="00102A6E"/>
    <w:rsid w:val="00114691"/>
    <w:rsid w:val="00120896"/>
    <w:rsid w:val="00123DDA"/>
    <w:rsid w:val="00190114"/>
    <w:rsid w:val="001B4E0B"/>
    <w:rsid w:val="001C15DA"/>
    <w:rsid w:val="001E2978"/>
    <w:rsid w:val="001F1899"/>
    <w:rsid w:val="00227904"/>
    <w:rsid w:val="002545EE"/>
    <w:rsid w:val="002730A4"/>
    <w:rsid w:val="002837A0"/>
    <w:rsid w:val="00313951"/>
    <w:rsid w:val="003411BC"/>
    <w:rsid w:val="00366331"/>
    <w:rsid w:val="00366558"/>
    <w:rsid w:val="00376634"/>
    <w:rsid w:val="00382ADB"/>
    <w:rsid w:val="003B18B4"/>
    <w:rsid w:val="003F0DBE"/>
    <w:rsid w:val="003F51AE"/>
    <w:rsid w:val="00411830"/>
    <w:rsid w:val="00434BD2"/>
    <w:rsid w:val="00461373"/>
    <w:rsid w:val="004D7EDC"/>
    <w:rsid w:val="004E0B9B"/>
    <w:rsid w:val="00570C60"/>
    <w:rsid w:val="00594B65"/>
    <w:rsid w:val="005959F0"/>
    <w:rsid w:val="005A3985"/>
    <w:rsid w:val="005A57CC"/>
    <w:rsid w:val="005F0DF9"/>
    <w:rsid w:val="005F727E"/>
    <w:rsid w:val="0061175C"/>
    <w:rsid w:val="00623E86"/>
    <w:rsid w:val="0068153C"/>
    <w:rsid w:val="006E21F2"/>
    <w:rsid w:val="00702C4D"/>
    <w:rsid w:val="00744476"/>
    <w:rsid w:val="007450FE"/>
    <w:rsid w:val="0075221F"/>
    <w:rsid w:val="00773323"/>
    <w:rsid w:val="007B297B"/>
    <w:rsid w:val="007C617C"/>
    <w:rsid w:val="007D6BB8"/>
    <w:rsid w:val="007E753D"/>
    <w:rsid w:val="00812CA4"/>
    <w:rsid w:val="00826B78"/>
    <w:rsid w:val="008B7F54"/>
    <w:rsid w:val="008C5DFA"/>
    <w:rsid w:val="00923F07"/>
    <w:rsid w:val="00956708"/>
    <w:rsid w:val="00991055"/>
    <w:rsid w:val="009B08E4"/>
    <w:rsid w:val="009C451A"/>
    <w:rsid w:val="00A44470"/>
    <w:rsid w:val="00A85AF3"/>
    <w:rsid w:val="00AA1655"/>
    <w:rsid w:val="00AF63B9"/>
    <w:rsid w:val="00B039DB"/>
    <w:rsid w:val="00B04B30"/>
    <w:rsid w:val="00B107A4"/>
    <w:rsid w:val="00B2647B"/>
    <w:rsid w:val="00B42709"/>
    <w:rsid w:val="00B61718"/>
    <w:rsid w:val="00B81C0C"/>
    <w:rsid w:val="00BC6DC0"/>
    <w:rsid w:val="00BE18D2"/>
    <w:rsid w:val="00BF20E5"/>
    <w:rsid w:val="00C27CB0"/>
    <w:rsid w:val="00C3693D"/>
    <w:rsid w:val="00C37055"/>
    <w:rsid w:val="00C462BC"/>
    <w:rsid w:val="00C723EB"/>
    <w:rsid w:val="00C87F06"/>
    <w:rsid w:val="00C91F0E"/>
    <w:rsid w:val="00C9512E"/>
    <w:rsid w:val="00CE050B"/>
    <w:rsid w:val="00D13A73"/>
    <w:rsid w:val="00D73C30"/>
    <w:rsid w:val="00D73D00"/>
    <w:rsid w:val="00DB7066"/>
    <w:rsid w:val="00DD6435"/>
    <w:rsid w:val="00E12118"/>
    <w:rsid w:val="00E16DD8"/>
    <w:rsid w:val="00E36E3B"/>
    <w:rsid w:val="00E42EC0"/>
    <w:rsid w:val="00E52FF1"/>
    <w:rsid w:val="00E62CA6"/>
    <w:rsid w:val="00EA09CF"/>
    <w:rsid w:val="00EA656B"/>
    <w:rsid w:val="00EC18E5"/>
    <w:rsid w:val="00EE5493"/>
    <w:rsid w:val="00F122CB"/>
    <w:rsid w:val="00F1654F"/>
    <w:rsid w:val="00F33619"/>
    <w:rsid w:val="00F541C7"/>
    <w:rsid w:val="00F5760F"/>
    <w:rsid w:val="00F7125C"/>
    <w:rsid w:val="00FA7D78"/>
    <w:rsid w:val="00FE1807"/>
    <w:rsid w:val="00FF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2A6E"/>
    <w:pPr>
      <w:keepNext/>
      <w:suppressAutoHyphens w:val="0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6708"/>
  </w:style>
  <w:style w:type="character" w:customStyle="1" w:styleId="WW8Num2z0">
    <w:name w:val="WW8Num2z0"/>
    <w:rsid w:val="00956708"/>
    <w:rPr>
      <w:rFonts w:ascii="Symbol" w:hAnsi="Symbol" w:cs="Symbol"/>
    </w:rPr>
  </w:style>
  <w:style w:type="character" w:customStyle="1" w:styleId="WW8Num2z1">
    <w:name w:val="WW8Num2z1"/>
    <w:rsid w:val="00956708"/>
    <w:rPr>
      <w:rFonts w:ascii="Courier New" w:hAnsi="Courier New" w:cs="Courier New"/>
    </w:rPr>
  </w:style>
  <w:style w:type="character" w:customStyle="1" w:styleId="WW8Num2z2">
    <w:name w:val="WW8Num2z2"/>
    <w:rsid w:val="00956708"/>
    <w:rPr>
      <w:rFonts w:ascii="Wingdings" w:hAnsi="Wingdings" w:cs="Wingdings"/>
    </w:rPr>
  </w:style>
  <w:style w:type="character" w:customStyle="1" w:styleId="WW8Num3z0">
    <w:name w:val="WW8Num3z0"/>
    <w:rsid w:val="00956708"/>
    <w:rPr>
      <w:rFonts w:ascii="Symbol" w:hAnsi="Symbol" w:cs="OpenSymbol"/>
    </w:rPr>
  </w:style>
  <w:style w:type="character" w:customStyle="1" w:styleId="WW8Num4z0">
    <w:name w:val="WW8Num4z0"/>
    <w:rsid w:val="00956708"/>
    <w:rPr>
      <w:rFonts w:ascii="Symbol" w:hAnsi="Symbol" w:cs="OpenSymbol"/>
    </w:rPr>
  </w:style>
  <w:style w:type="character" w:customStyle="1" w:styleId="Absatz-Standardschriftart">
    <w:name w:val="Absatz-Standardschriftart"/>
    <w:rsid w:val="00956708"/>
  </w:style>
  <w:style w:type="character" w:customStyle="1" w:styleId="11">
    <w:name w:val="Основной шрифт абзаца1"/>
    <w:rsid w:val="00956708"/>
  </w:style>
  <w:style w:type="character" w:styleId="a3">
    <w:name w:val="page number"/>
    <w:basedOn w:val="11"/>
    <w:rsid w:val="00956708"/>
  </w:style>
  <w:style w:type="character" w:customStyle="1" w:styleId="a4">
    <w:name w:val="Символ нумерации"/>
    <w:rsid w:val="00956708"/>
  </w:style>
  <w:style w:type="character" w:customStyle="1" w:styleId="3">
    <w:name w:val="Основной шрифт абзаца3"/>
    <w:rsid w:val="00956708"/>
  </w:style>
  <w:style w:type="character" w:styleId="a5">
    <w:name w:val="Hyperlink"/>
    <w:uiPriority w:val="99"/>
    <w:rsid w:val="00956708"/>
    <w:rPr>
      <w:color w:val="0000FF"/>
      <w:u w:val="single"/>
    </w:rPr>
  </w:style>
  <w:style w:type="character" w:customStyle="1" w:styleId="a6">
    <w:name w:val="Маркеры списка"/>
    <w:rsid w:val="0095670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9567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956708"/>
    <w:pPr>
      <w:jc w:val="both"/>
    </w:pPr>
    <w:rPr>
      <w:sz w:val="28"/>
      <w:szCs w:val="20"/>
    </w:rPr>
  </w:style>
  <w:style w:type="paragraph" w:styleId="a9">
    <w:name w:val="List"/>
    <w:basedOn w:val="a8"/>
    <w:rsid w:val="00956708"/>
    <w:rPr>
      <w:rFonts w:cs="Tahoma"/>
    </w:rPr>
  </w:style>
  <w:style w:type="paragraph" w:customStyle="1" w:styleId="20">
    <w:name w:val="Название2"/>
    <w:basedOn w:val="a"/>
    <w:rsid w:val="0095670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956708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5670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56708"/>
    <w:pPr>
      <w:suppressLineNumbers/>
    </w:pPr>
    <w:rPr>
      <w:rFonts w:cs="Tahoma"/>
    </w:rPr>
  </w:style>
  <w:style w:type="paragraph" w:styleId="aa">
    <w:name w:val="header"/>
    <w:basedOn w:val="a"/>
    <w:link w:val="ab"/>
    <w:rsid w:val="0095670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8"/>
    <w:rsid w:val="00956708"/>
  </w:style>
  <w:style w:type="paragraph" w:styleId="ad">
    <w:name w:val="Body Text Indent"/>
    <w:basedOn w:val="a"/>
    <w:rsid w:val="00956708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9567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rsid w:val="0095670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er"/>
    <w:basedOn w:val="a"/>
    <w:rsid w:val="00956708"/>
    <w:pPr>
      <w:suppressLineNumbers/>
      <w:tabs>
        <w:tab w:val="center" w:pos="4819"/>
        <w:tab w:val="right" w:pos="9638"/>
      </w:tabs>
    </w:pPr>
  </w:style>
  <w:style w:type="character" w:customStyle="1" w:styleId="WW-RTFNum221">
    <w:name w:val="WW-RTF_Num 2 21"/>
    <w:rsid w:val="00826B78"/>
  </w:style>
  <w:style w:type="paragraph" w:styleId="af">
    <w:name w:val="Balloon Text"/>
    <w:basedOn w:val="a"/>
    <w:semiHidden/>
    <w:rsid w:val="004118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02A6E"/>
    <w:rPr>
      <w:sz w:val="28"/>
    </w:rPr>
  </w:style>
  <w:style w:type="character" w:customStyle="1" w:styleId="ab">
    <w:name w:val="Верхний колонтитул Знак"/>
    <w:link w:val="aa"/>
    <w:rsid w:val="00773323"/>
    <w:rPr>
      <w:sz w:val="24"/>
      <w:szCs w:val="24"/>
      <w:lang w:eastAsia="ar-SA"/>
    </w:rPr>
  </w:style>
  <w:style w:type="paragraph" w:styleId="22">
    <w:name w:val="Body Text 2"/>
    <w:basedOn w:val="a"/>
    <w:link w:val="23"/>
    <w:rsid w:val="00BF20E5"/>
    <w:pPr>
      <w:tabs>
        <w:tab w:val="center" w:pos="4549"/>
        <w:tab w:val="left" w:pos="8220"/>
      </w:tabs>
      <w:suppressAutoHyphens w:val="0"/>
      <w:jc w:val="both"/>
    </w:pPr>
    <w:rPr>
      <w:lang w:eastAsia="ru-RU"/>
    </w:rPr>
  </w:style>
  <w:style w:type="character" w:customStyle="1" w:styleId="23">
    <w:name w:val="Основной текст 2 Знак"/>
    <w:link w:val="22"/>
    <w:rsid w:val="00BF20E5"/>
    <w:rPr>
      <w:sz w:val="24"/>
      <w:szCs w:val="24"/>
    </w:rPr>
  </w:style>
  <w:style w:type="character" w:customStyle="1" w:styleId="WW8Num6z2">
    <w:name w:val="WW8Num6z2"/>
    <w:rsid w:val="007E753D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gobyzh.admin-smolensk.ru/" TargetMode="External"/><Relationship Id="rId13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18" Type="http://schemas.openxmlformats.org/officeDocument/2006/relationships/hyperlink" Target="https://login.consultant.ru/link/?req=doc&amp;base=LAW&amp;n=482692&amp;dst=10015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17" Type="http://schemas.openxmlformats.org/officeDocument/2006/relationships/hyperlink" Target="consultantplus://offline/ref=553F22D7C3CCBB56D18BF3E7D8D439E8F01E3B7B5DBC993E3746A4F5B11F60385B0D588A65A56C7B1ECF219BBCA50245693ED2A44E387457h1n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B846222771AA203B0A59F9A746A3A401C48C61A83DAC07DEB669CCA6C1E50CA34518D032B1B980E4FB5BBCE3525E3D7F3958C0AD01F158q6V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10" Type="http://schemas.openxmlformats.org/officeDocument/2006/relationships/hyperlink" Target="http://pgu.admin-smolensk.ru" TargetMode="External"/><Relationship Id="rId19" Type="http://schemas.openxmlformats.org/officeDocument/2006/relationships/hyperlink" Target="https://login.consultant.ru/link/?req=doc&amp;base=LAW&amp;n=482692&amp;dst=100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034C9D360878144FB2E36B87E9AA5E0068B1E511714AA2D4A10F87EDEB1B58AC790BBF58D2AA02CDA26983B77E41AF43DBB724E001EA1A5kE30G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FEFE-E983-4EC3-8C54-A5B1C56F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40116</CharactersWithSpaces>
  <SharedDoc>false</SharedDoc>
  <HLinks>
    <vt:vector size="60" baseType="variant">
      <vt:variant>
        <vt:i4>1900623</vt:i4>
      </vt:variant>
      <vt:variant>
        <vt:i4>30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1900623</vt:i4>
      </vt:variant>
      <vt:variant>
        <vt:i4>27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1900623</vt:i4>
      </vt:variant>
      <vt:variant>
        <vt:i4>18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1900623</vt:i4>
      </vt:variant>
      <vt:variant>
        <vt:i4>15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http://www.drg-edu.ru/</vt:lpwstr>
      </vt:variant>
      <vt:variant>
        <vt:lpwstr/>
      </vt:variant>
      <vt:variant>
        <vt:i4>262193</vt:i4>
      </vt:variant>
      <vt:variant>
        <vt:i4>3</vt:i4>
      </vt:variant>
      <vt:variant>
        <vt:i4>0</vt:i4>
      </vt:variant>
      <vt:variant>
        <vt:i4>5</vt:i4>
      </vt:variant>
      <vt:variant>
        <vt:lpwstr>mailto:dorobrz67@mail.ru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Владелец</dc:creator>
  <cp:lastModifiedBy>Gigabyte</cp:lastModifiedBy>
  <cp:revision>8</cp:revision>
  <cp:lastPrinted>2025-08-08T11:02:00Z</cp:lastPrinted>
  <dcterms:created xsi:type="dcterms:W3CDTF">2025-06-26T12:44:00Z</dcterms:created>
  <dcterms:modified xsi:type="dcterms:W3CDTF">2025-08-20T06:41:00Z</dcterms:modified>
</cp:coreProperties>
</file>