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4968"/>
        <w:gridCol w:w="4886"/>
        <w:gridCol w:w="514"/>
      </w:tblGrid>
      <w:tr w:rsidR="0043358C" w:rsidRPr="001B3E96" w:rsidTr="0043358C">
        <w:trPr>
          <w:gridAfter w:val="1"/>
          <w:wAfter w:w="514" w:type="dxa"/>
        </w:trPr>
        <w:tc>
          <w:tcPr>
            <w:tcW w:w="9854" w:type="dxa"/>
            <w:gridSpan w:val="2"/>
          </w:tcPr>
          <w:p w:rsidR="0043358C" w:rsidRPr="001B3E96" w:rsidRDefault="0043358C" w:rsidP="00651777">
            <w:pPr>
              <w:tabs>
                <w:tab w:val="left" w:pos="4500"/>
              </w:tabs>
              <w:jc w:val="center"/>
            </w:pPr>
            <w:r w:rsidRPr="001B3E9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12773566" r:id="rId9"/>
              </w:object>
            </w:r>
          </w:p>
        </w:tc>
      </w:tr>
      <w:tr w:rsidR="0043358C" w:rsidRPr="001B3E96" w:rsidTr="0043358C">
        <w:trPr>
          <w:gridAfter w:val="1"/>
          <w:wAfter w:w="514" w:type="dxa"/>
          <w:trHeight w:val="1155"/>
        </w:trPr>
        <w:tc>
          <w:tcPr>
            <w:tcW w:w="9854" w:type="dxa"/>
            <w:gridSpan w:val="2"/>
          </w:tcPr>
          <w:p w:rsidR="0043358C" w:rsidRPr="001B3E96" w:rsidRDefault="0043358C" w:rsidP="00651777">
            <w:pPr>
              <w:pStyle w:val="1"/>
              <w:ind w:right="-828"/>
              <w:rPr>
                <w:b/>
                <w:sz w:val="26"/>
                <w:szCs w:val="26"/>
              </w:rPr>
            </w:pPr>
          </w:p>
          <w:p w:rsidR="0043358C" w:rsidRPr="001B3E96" w:rsidRDefault="0043358C" w:rsidP="00651777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1B3E96">
              <w:rPr>
                <w:b/>
                <w:sz w:val="26"/>
                <w:szCs w:val="26"/>
              </w:rPr>
              <w:t>АДМИНИСТРАЦИЯ МУНИЦИПАЛЬНОГО ОБРАЗОВАНИЯ</w:t>
            </w:r>
          </w:p>
          <w:p w:rsidR="0043358C" w:rsidRPr="001B3E96" w:rsidRDefault="0043358C" w:rsidP="00651777">
            <w:pPr>
              <w:pStyle w:val="1"/>
              <w:ind w:right="-828"/>
              <w:rPr>
                <w:b/>
                <w:sz w:val="26"/>
                <w:szCs w:val="26"/>
              </w:rPr>
            </w:pPr>
            <w:r w:rsidRPr="001B3E96">
              <w:rPr>
                <w:b/>
                <w:sz w:val="26"/>
                <w:szCs w:val="26"/>
              </w:rPr>
              <w:t>«ДОРОГОБУЖСКИЙ РАЙОН» СМОЛЕНСКОЙ ОБЛАСТИ</w:t>
            </w:r>
          </w:p>
          <w:p w:rsidR="0043358C" w:rsidRPr="001B3E96" w:rsidRDefault="0043358C" w:rsidP="00651777">
            <w:pPr>
              <w:pStyle w:val="2"/>
              <w:jc w:val="left"/>
              <w:rPr>
                <w:b/>
                <w:sz w:val="26"/>
                <w:szCs w:val="26"/>
              </w:rPr>
            </w:pPr>
          </w:p>
          <w:p w:rsidR="0043358C" w:rsidRPr="001B3E96" w:rsidRDefault="0043358C" w:rsidP="0065177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3E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 О С Т А Н О В Л Е Н И Е</w:t>
            </w:r>
          </w:p>
        </w:tc>
      </w:tr>
      <w:tr w:rsidR="0043358C" w:rsidRPr="009C7644" w:rsidTr="001B3E96">
        <w:tblPrEx>
          <w:tblLook w:val="00A0"/>
        </w:tblPrEx>
        <w:tc>
          <w:tcPr>
            <w:tcW w:w="4968" w:type="dxa"/>
          </w:tcPr>
          <w:p w:rsidR="000F7D80" w:rsidRPr="000F7D80" w:rsidRDefault="00254BB3" w:rsidP="001B3E9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7D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F44A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18.02.2019  №  96</w:t>
            </w:r>
          </w:p>
          <w:p w:rsidR="000F7D80" w:rsidRDefault="000F7D80" w:rsidP="001B3E9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58C" w:rsidRDefault="0043358C" w:rsidP="001B3E9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3E96" w:rsidRPr="009C764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А</w:t>
            </w:r>
            <w:r w:rsidRPr="009C7644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 w:rsidR="001B3E96" w:rsidRPr="009C764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C7644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                     предоставления муниципальной услуги «Предоставление доступа к       справочно-поисковому аппарату     библиотек, базам данных» </w:t>
            </w:r>
          </w:p>
          <w:p w:rsidR="005E21BE" w:rsidRPr="009C7644" w:rsidRDefault="005E21BE" w:rsidP="001B3E9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96" w:rsidRPr="009C7644" w:rsidRDefault="001B3E96" w:rsidP="001B3E96">
            <w:pPr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43358C" w:rsidRPr="009C7644" w:rsidRDefault="0043358C" w:rsidP="006517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44A83" w:rsidRDefault="00F44A83" w:rsidP="00F4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4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«Дорогобужский район» Смоленской области п о с т а н о в л я е т:</w:t>
      </w:r>
    </w:p>
    <w:p w:rsidR="00F44A83" w:rsidRPr="009C7644" w:rsidRDefault="00F44A83" w:rsidP="00F4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A83" w:rsidRPr="00BD65D7" w:rsidRDefault="00F44A83" w:rsidP="00F44A83">
      <w:pPr>
        <w:widowControl w:val="0"/>
        <w:numPr>
          <w:ilvl w:val="0"/>
          <w:numId w:val="31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Pr="009C7644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Pr="00345C9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доступа к справочно-поисковому аппарату библиотек, базам данных» </w:t>
      </w:r>
      <w:r w:rsidRPr="009C7644">
        <w:rPr>
          <w:rFonts w:ascii="Times New Roman" w:hAnsi="Times New Roman" w:cs="Times New Roman"/>
          <w:sz w:val="28"/>
          <w:szCs w:val="28"/>
        </w:rPr>
        <w:t xml:space="preserve">утверждённого постановлением Администрации муниципального образования «Дорогобужский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21.08.</w:t>
      </w:r>
      <w:r w:rsidRPr="009C7644">
        <w:rPr>
          <w:rFonts w:ascii="Times New Roman" w:hAnsi="Times New Roman" w:cs="Times New Roman"/>
          <w:sz w:val="28"/>
          <w:szCs w:val="28"/>
        </w:rPr>
        <w:t xml:space="preserve">2015 № </w:t>
      </w:r>
      <w:r>
        <w:rPr>
          <w:rFonts w:ascii="Times New Roman" w:hAnsi="Times New Roman" w:cs="Times New Roman"/>
          <w:sz w:val="28"/>
          <w:szCs w:val="28"/>
        </w:rPr>
        <w:t xml:space="preserve">584(в редакции постановлений </w:t>
      </w:r>
      <w:r w:rsidRPr="00681FF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«Дорогобужский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12.02.2016 № 119, от 29.04.2016 № 333, от 15.11.2016 № 778) следующие изменения:</w:t>
      </w:r>
    </w:p>
    <w:p w:rsidR="00F44A83" w:rsidRPr="00BD65D7" w:rsidRDefault="00F44A83" w:rsidP="00F4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65D7">
        <w:rPr>
          <w:rFonts w:ascii="Times New Roman" w:hAnsi="Times New Roman" w:cs="Times New Roman"/>
          <w:sz w:val="28"/>
          <w:szCs w:val="28"/>
        </w:rPr>
        <w:t>) Раздел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65D7">
        <w:rPr>
          <w:rFonts w:ascii="Times New Roman" w:hAnsi="Times New Roman" w:cs="Times New Roman"/>
          <w:sz w:val="28"/>
          <w:szCs w:val="28"/>
        </w:rPr>
        <w:t>«Досудебный (внесудебный) порядок обжалования решений и действий (бездействия</w:t>
      </w:r>
      <w:r>
        <w:rPr>
          <w:rFonts w:ascii="Times New Roman" w:hAnsi="Times New Roman" w:cs="Times New Roman"/>
          <w:sz w:val="28"/>
          <w:szCs w:val="28"/>
        </w:rPr>
        <w:t>,осуществляемых (принятых) в ходе предоставления муниципальной услуги</w:t>
      </w:r>
      <w:r w:rsidRPr="00BD65D7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F44A83" w:rsidRDefault="00F44A83" w:rsidP="00F4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34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65D7">
        <w:rPr>
          <w:rFonts w:ascii="Times New Roman" w:hAnsi="Times New Roman" w:cs="Times New Roman"/>
          <w:sz w:val="28"/>
          <w:szCs w:val="28"/>
        </w:rPr>
        <w:t>«Досудебный (внесудебный) порядок обжалования решений и действий (бездействия</w:t>
      </w:r>
      <w:r>
        <w:rPr>
          <w:rFonts w:ascii="Times New Roman" w:hAnsi="Times New Roman" w:cs="Times New Roman"/>
          <w:sz w:val="28"/>
          <w:szCs w:val="28"/>
        </w:rPr>
        <w:t>, осуществляемых (принятых) в ходе предоставления муниципальной услуги</w:t>
      </w:r>
      <w:r w:rsidRPr="00BD65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44A83" w:rsidRPr="008B04B6" w:rsidRDefault="00F44A83" w:rsidP="00F4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Пользователь</w:t>
      </w:r>
      <w:r w:rsidRPr="008B04B6">
        <w:rPr>
          <w:rFonts w:ascii="Times New Roman" w:hAnsi="Times New Roman" w:cs="Times New Roman"/>
          <w:sz w:val="28"/>
          <w:szCs w:val="28"/>
        </w:rPr>
        <w:t xml:space="preserve">имеет право на обжалование действий (бездействия) и решений, принятых (осуществляемых) в ходе предоставления муниципальной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служащими, </w:t>
      </w:r>
      <w:r w:rsidRPr="008B04B6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F44A83" w:rsidRPr="008B04B6" w:rsidRDefault="00F44A83" w:rsidP="00F4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B6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услугу, а также должностных лиц или муниципальных служащих размещается:</w:t>
      </w:r>
    </w:p>
    <w:p w:rsidR="00F44A83" w:rsidRPr="008B04B6" w:rsidRDefault="00F44A83" w:rsidP="00F4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8B04B6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«Дорогобужский район» Смоленской области: </w:t>
      </w:r>
      <w:hyperlink r:id="rId10" w:history="1">
        <w:r w:rsidRPr="008B04B6">
          <w:rPr>
            <w:rStyle w:val="a3"/>
            <w:rFonts w:ascii="Times New Roman" w:hAnsi="Times New Roman" w:cs="Times New Roman"/>
            <w:sz w:val="28"/>
            <w:szCs w:val="28"/>
          </w:rPr>
          <w:t>http://dorogobyzh.admin-smolensk.ru/</w:t>
        </w:r>
      </w:hyperlink>
      <w:r w:rsidRPr="008B04B6">
        <w:rPr>
          <w:rFonts w:ascii="Times New Roman" w:hAnsi="Times New Roman" w:cs="Times New Roman"/>
          <w:sz w:val="28"/>
          <w:szCs w:val="28"/>
        </w:rPr>
        <w:t>;</w:t>
      </w:r>
    </w:p>
    <w:p w:rsidR="00F44A83" w:rsidRPr="008B04B6" w:rsidRDefault="00F44A83" w:rsidP="00F4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B04B6"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44A83" w:rsidRDefault="00F44A83" w:rsidP="00F4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B6">
        <w:rPr>
          <w:rFonts w:ascii="Times New Roman" w:hAnsi="Times New Roman" w:cs="Times New Roman"/>
          <w:sz w:val="28"/>
          <w:szCs w:val="28"/>
        </w:rPr>
        <w:t xml:space="preserve">5.3. Предмет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Пользователем </w:t>
      </w:r>
      <w:r w:rsidRPr="008B04B6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B04B6">
        <w:rPr>
          <w:rFonts w:ascii="Times New Roman" w:hAnsi="Times New Roman" w:cs="Times New Roman"/>
          <w:sz w:val="28"/>
          <w:szCs w:val="28"/>
        </w:rPr>
        <w:t>, предоставляющего муниципальную услуг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F44A83" w:rsidRDefault="00F44A83" w:rsidP="00F4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может обратиться с жалобой, в том числе в следующих случаях:</w:t>
      </w:r>
    </w:p>
    <w:p w:rsidR="00F44A83" w:rsidRDefault="00F44A83" w:rsidP="00F4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срока регистрации запроса Пользователя о предоставлении муниципальной услуги;</w:t>
      </w:r>
    </w:p>
    <w:p w:rsidR="00F44A83" w:rsidRDefault="00F44A83" w:rsidP="00F4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F44A83" w:rsidRDefault="00F44A83" w:rsidP="00F4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требование у Пользователя документов или информации либо осуществление действий, представление или осуществление которых не предусмотрено </w:t>
      </w:r>
      <w:r w:rsidRPr="009543B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A83" w:rsidRPr="00EC5AD1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AD1">
        <w:rPr>
          <w:rFonts w:ascii="Times New Roman" w:hAnsi="Times New Roman" w:cs="Times New Roman"/>
          <w:sz w:val="28"/>
          <w:szCs w:val="28"/>
        </w:rPr>
        <w:t xml:space="preserve">- отказ в приёме у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EC5AD1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44A83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873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907CAB">
        <w:rPr>
          <w:rFonts w:ascii="Times New Roman" w:hAnsi="Times New Roman" w:cs="Times New Roman"/>
          <w:sz w:val="28"/>
          <w:szCs w:val="28"/>
        </w:rPr>
        <w:t>муниципальными правовыми</w:t>
      </w:r>
      <w:r w:rsidRPr="00DB3873">
        <w:rPr>
          <w:rFonts w:ascii="Times New Roman" w:hAnsi="Times New Roman" w:cs="Times New Roman"/>
          <w:sz w:val="28"/>
          <w:szCs w:val="28"/>
        </w:rPr>
        <w:t xml:space="preserve">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A83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затребования с Пользователя при предоставлении муниципальной услуги платы, не предусмотренной нормативными правовыми актами </w:t>
      </w:r>
      <w:r w:rsidRPr="0089390C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Смоленской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A83" w:rsidRDefault="00F44A83" w:rsidP="00F4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AD1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F44A83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878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F44A83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7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</w:t>
      </w:r>
      <w:r>
        <w:rPr>
          <w:rFonts w:ascii="Times New Roman" w:hAnsi="Times New Roman" w:cs="Times New Roman"/>
          <w:sz w:val="28"/>
          <w:szCs w:val="28"/>
        </w:rPr>
        <w:t>Пользователем</w:t>
      </w:r>
      <w:r w:rsidRPr="00F27878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163400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A83" w:rsidRPr="00EC5AD1" w:rsidRDefault="00F44A83" w:rsidP="00F44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D1">
        <w:rPr>
          <w:rFonts w:ascii="Times New Roman" w:eastAsia="Times New Roman" w:hAnsi="Times New Roman" w:cs="Times New Roman"/>
          <w:sz w:val="28"/>
          <w:szCs w:val="28"/>
        </w:rPr>
        <w:t xml:space="preserve">- требование у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Пользователя</w:t>
      </w:r>
      <w:r w:rsidRPr="00EC5AD1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EC5A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</w:p>
    <w:p w:rsidR="00F44A83" w:rsidRDefault="00F44A83" w:rsidP="00F44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D1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Пользователем </w:t>
      </w:r>
      <w:r w:rsidRPr="00EC5AD1">
        <w:rPr>
          <w:rFonts w:ascii="Times New Roman" w:eastAsia="Times New Roman" w:hAnsi="Times New Roman" w:cs="Times New Roman"/>
          <w:sz w:val="28"/>
          <w:szCs w:val="28"/>
        </w:rPr>
        <w:t xml:space="preserve"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EC5AD1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C5AD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F44A83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Пользователь вправе подать жалобу. </w:t>
      </w:r>
      <w:r w:rsidRPr="0089390C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</w:t>
      </w:r>
      <w:r w:rsidR="002F1277">
        <w:rPr>
          <w:rFonts w:ascii="Times New Roman" w:hAnsi="Times New Roman" w:cs="Times New Roman"/>
          <w:sz w:val="28"/>
          <w:szCs w:val="28"/>
        </w:rPr>
        <w:t xml:space="preserve"> </w:t>
      </w:r>
      <w:r w:rsidRPr="0089390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F1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9390C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 от 27.07.2010 № 210-ФЗ</w:t>
      </w:r>
      <w:r w:rsidRPr="00893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A83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390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44A83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390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F44A83" w:rsidRPr="0089390C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390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</w:t>
      </w:r>
      <w:r w:rsidR="002F1277">
        <w:rPr>
          <w:rFonts w:ascii="Times New Roman" w:hAnsi="Times New Roman" w:cs="Times New Roman"/>
          <w:sz w:val="28"/>
          <w:szCs w:val="28"/>
        </w:rPr>
        <w:t xml:space="preserve"> </w:t>
      </w:r>
      <w:r w:rsidRPr="00C9717E">
        <w:rPr>
          <w:rFonts w:ascii="Times New Roman" w:hAnsi="Times New Roman" w:cs="Times New Roman"/>
          <w:sz w:val="28"/>
          <w:szCs w:val="28"/>
        </w:rPr>
        <w:t>Федеральным Законом от 27.07.2010 № 210-ФЗ</w:t>
      </w:r>
      <w:r w:rsidRPr="0089390C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44A83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000227"/>
      <w:bookmarkStart w:id="1" w:name="000109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5.5</w:t>
      </w:r>
      <w:r w:rsidRPr="0089390C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390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390C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893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A83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390C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390C">
        <w:rPr>
          <w:rFonts w:ascii="Times New Roman" w:hAnsi="Times New Roman" w:cs="Times New Roman"/>
          <w:sz w:val="28"/>
          <w:szCs w:val="28"/>
        </w:rPr>
        <w:t>Интерне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390C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</w:t>
      </w:r>
      <w:r w:rsidRPr="0089390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услуг, а также может быть принята при личном приеме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893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A83" w:rsidRPr="0089390C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390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</w:t>
      </w:r>
      <w:r w:rsidR="002F1277">
        <w:rPr>
          <w:rFonts w:ascii="Times New Roman" w:hAnsi="Times New Roman" w:cs="Times New Roman"/>
          <w:sz w:val="28"/>
          <w:szCs w:val="28"/>
        </w:rPr>
        <w:t xml:space="preserve"> </w:t>
      </w:r>
      <w:r w:rsidRPr="00C9717E">
        <w:rPr>
          <w:rFonts w:ascii="Times New Roman" w:hAnsi="Times New Roman" w:cs="Times New Roman"/>
          <w:sz w:val="28"/>
          <w:szCs w:val="28"/>
        </w:rPr>
        <w:t>Федеральным Законом от 27.07.2010 № 210-ФЗ</w:t>
      </w:r>
      <w:r w:rsidRPr="0089390C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390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390C">
        <w:rPr>
          <w:rFonts w:ascii="Times New Roman" w:hAnsi="Times New Roman" w:cs="Times New Roman"/>
          <w:sz w:val="28"/>
          <w:szCs w:val="28"/>
        </w:rPr>
        <w:t xml:space="preserve"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89390C">
        <w:rPr>
          <w:rFonts w:ascii="Times New Roman" w:hAnsi="Times New Roman" w:cs="Times New Roman"/>
          <w:sz w:val="28"/>
          <w:szCs w:val="28"/>
        </w:rPr>
        <w:t>.</w:t>
      </w:r>
    </w:p>
    <w:p w:rsidR="00F44A83" w:rsidRPr="00F66BE8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000228"/>
      <w:bookmarkStart w:id="3" w:name="000110"/>
      <w:bookmarkStart w:id="4" w:name="000234"/>
      <w:bookmarkStart w:id="5" w:name="000118"/>
      <w:bookmarkStart w:id="6" w:name="000119"/>
      <w:bookmarkStart w:id="7" w:name="000120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F66BE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F66BE8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2F1277">
        <w:rPr>
          <w:rFonts w:ascii="Times New Roman" w:hAnsi="Times New Roman" w:cs="Times New Roman"/>
          <w:sz w:val="28"/>
          <w:szCs w:val="28"/>
        </w:rPr>
        <w:t xml:space="preserve"> </w:t>
      </w:r>
      <w:r w:rsidRPr="00F66BE8">
        <w:rPr>
          <w:rFonts w:ascii="Times New Roman" w:hAnsi="Times New Roman" w:cs="Times New Roman"/>
          <w:sz w:val="28"/>
          <w:szCs w:val="28"/>
        </w:rPr>
        <w:t xml:space="preserve">муниципальную услугу,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F66BE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в приеме документов у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2F1277">
        <w:rPr>
          <w:rFonts w:ascii="Times New Roman" w:hAnsi="Times New Roman" w:cs="Times New Roman"/>
          <w:sz w:val="28"/>
          <w:szCs w:val="28"/>
        </w:rPr>
        <w:t xml:space="preserve"> </w:t>
      </w:r>
      <w:r w:rsidRPr="00F66BE8">
        <w:rPr>
          <w:rFonts w:ascii="Times New Roman" w:hAnsi="Times New Roman" w:cs="Times New Roman"/>
          <w:sz w:val="28"/>
          <w:szCs w:val="28"/>
        </w:rPr>
        <w:t>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44A83" w:rsidRPr="00472E90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2E90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F44A83" w:rsidRPr="00F62D90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2D9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4A83" w:rsidRPr="00F62D90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2D90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F62D90">
        <w:rPr>
          <w:rFonts w:ascii="Times New Roman" w:hAnsi="Times New Roman" w:cs="Times New Roman"/>
          <w:sz w:val="28"/>
          <w:szCs w:val="28"/>
        </w:rPr>
        <w:t xml:space="preserve"> - физического лица либо наименование, сведения о месте нахождения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F62D90">
        <w:rPr>
          <w:rFonts w:ascii="Times New Roman" w:hAnsi="Times New Roman" w:cs="Times New Roman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4A83" w:rsidRPr="00F62D90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2D9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4A83" w:rsidRPr="00F62D90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2D90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</w:t>
      </w:r>
      <w:r>
        <w:rPr>
          <w:rFonts w:ascii="Times New Roman" w:hAnsi="Times New Roman" w:cs="Times New Roman"/>
          <w:sz w:val="28"/>
          <w:szCs w:val="28"/>
        </w:rPr>
        <w:t>Пользователь</w:t>
      </w:r>
      <w:r w:rsidRPr="00F62D90">
        <w:rPr>
          <w:rFonts w:ascii="Times New Roman" w:hAnsi="Times New Roman" w:cs="Times New Roman"/>
          <w:sz w:val="28"/>
          <w:szCs w:val="28"/>
        </w:rPr>
        <w:t xml:space="preserve">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44A83" w:rsidRPr="00F62D90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Пользователем</w:t>
      </w:r>
      <w:r w:rsidRPr="00F62D90">
        <w:rPr>
          <w:rFonts w:ascii="Times New Roman" w:hAnsi="Times New Roman" w:cs="Times New Roman"/>
          <w:sz w:val="28"/>
          <w:szCs w:val="28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F44A83" w:rsidRPr="0089390C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89390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учреждение, предоставляющее муниципальную услугу, </w:t>
      </w:r>
      <w:r w:rsidRPr="0089390C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F44A83" w:rsidRPr="0089390C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000235"/>
      <w:bookmarkEnd w:id="8"/>
      <w:r>
        <w:rPr>
          <w:rFonts w:ascii="Times New Roman" w:hAnsi="Times New Roman" w:cs="Times New Roman"/>
          <w:sz w:val="28"/>
          <w:szCs w:val="28"/>
        </w:rPr>
        <w:t>-</w:t>
      </w:r>
      <w:r w:rsidRPr="0089390C">
        <w:rPr>
          <w:rFonts w:ascii="Times New Roman" w:hAnsi="Times New Roman" w:cs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4A83" w:rsidRPr="0089390C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000236"/>
      <w:bookmarkEnd w:id="9"/>
      <w:r>
        <w:rPr>
          <w:rFonts w:ascii="Times New Roman" w:hAnsi="Times New Roman" w:cs="Times New Roman"/>
          <w:sz w:val="28"/>
          <w:szCs w:val="28"/>
        </w:rPr>
        <w:t>-</w:t>
      </w:r>
      <w:r w:rsidRPr="0089390C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F44A83" w:rsidRPr="0089390C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000121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5.9</w:t>
      </w:r>
      <w:r w:rsidRPr="0089390C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89390C">
        <w:rPr>
          <w:rFonts w:ascii="Times New Roman" w:hAnsi="Times New Roman" w:cs="Times New Roman"/>
          <w:sz w:val="28"/>
          <w:szCs w:val="28"/>
        </w:rPr>
        <w:t xml:space="preserve"> в письменной форме и по желанию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89390C">
        <w:rPr>
          <w:rFonts w:ascii="Times New Roman" w:hAnsi="Times New Roman" w:cs="Times New Roman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F44A83" w:rsidRPr="0089390C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000297"/>
      <w:bookmarkEnd w:id="11"/>
      <w:r>
        <w:rPr>
          <w:rFonts w:ascii="Times New Roman" w:hAnsi="Times New Roman" w:cs="Times New Roman"/>
          <w:sz w:val="28"/>
          <w:szCs w:val="28"/>
        </w:rPr>
        <w:t>5</w:t>
      </w:r>
      <w:r w:rsidRPr="008939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89390C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 w:cs="Times New Roman"/>
          <w:sz w:val="28"/>
          <w:szCs w:val="28"/>
        </w:rPr>
        <w:t>Пользователю</w:t>
      </w:r>
      <w:r w:rsidRPr="0089390C">
        <w:rPr>
          <w:rFonts w:ascii="Times New Roman" w:hAnsi="Times New Roman" w:cs="Times New Roman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</w:t>
      </w:r>
      <w:r w:rsidR="002F1277">
        <w:rPr>
          <w:rFonts w:ascii="Times New Roman" w:hAnsi="Times New Roman" w:cs="Times New Roman"/>
          <w:sz w:val="28"/>
          <w:szCs w:val="28"/>
        </w:rPr>
        <w:t xml:space="preserve"> </w:t>
      </w:r>
      <w:r w:rsidRPr="007F5D8A">
        <w:rPr>
          <w:rFonts w:ascii="Times New Roman" w:hAnsi="Times New Roman" w:cs="Times New Roman"/>
          <w:sz w:val="28"/>
          <w:szCs w:val="28"/>
        </w:rPr>
        <w:t>Федеральным Законом от 27.07.2010 № 210-ФЗ</w:t>
      </w:r>
      <w:r w:rsidRPr="0089390C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</w:t>
      </w:r>
      <w:r>
        <w:rPr>
          <w:rFonts w:ascii="Times New Roman" w:hAnsi="Times New Roman" w:cs="Times New Roman"/>
          <w:sz w:val="28"/>
          <w:szCs w:val="28"/>
        </w:rPr>
        <w:t>Пользователю</w:t>
      </w:r>
      <w:r w:rsidRPr="0089390C">
        <w:rPr>
          <w:rFonts w:ascii="Times New Roman" w:hAnsi="Times New Roman" w:cs="Times New Roman"/>
          <w:sz w:val="28"/>
          <w:szCs w:val="28"/>
        </w:rPr>
        <w:t xml:space="preserve"> в целях получения муниципальной услуги.</w:t>
      </w:r>
    </w:p>
    <w:p w:rsidR="00F44A83" w:rsidRPr="0089390C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000298"/>
      <w:bookmarkEnd w:id="12"/>
      <w:r>
        <w:rPr>
          <w:rFonts w:ascii="Times New Roman" w:hAnsi="Times New Roman" w:cs="Times New Roman"/>
          <w:sz w:val="28"/>
          <w:szCs w:val="28"/>
        </w:rPr>
        <w:t>5.11</w:t>
      </w:r>
      <w:r w:rsidRPr="0089390C">
        <w:rPr>
          <w:rFonts w:ascii="Times New Roman" w:hAnsi="Times New Roman" w:cs="Times New Roman"/>
          <w:sz w:val="28"/>
          <w:szCs w:val="28"/>
        </w:rPr>
        <w:t xml:space="preserve">. В случае признания жалобы, не подлежащей удовлетворению в ответе </w:t>
      </w:r>
      <w:r>
        <w:rPr>
          <w:rFonts w:ascii="Times New Roman" w:hAnsi="Times New Roman" w:cs="Times New Roman"/>
          <w:sz w:val="28"/>
          <w:szCs w:val="28"/>
        </w:rPr>
        <w:t>Пользователю</w:t>
      </w:r>
      <w:r w:rsidRPr="0089390C">
        <w:rPr>
          <w:rFonts w:ascii="Times New Roman" w:hAnsi="Times New Roman" w:cs="Times New Roman"/>
          <w:sz w:val="28"/>
          <w:szCs w:val="28"/>
        </w:rPr>
        <w:t xml:space="preserve">, указанном в части 8 </w:t>
      </w:r>
      <w:r>
        <w:rPr>
          <w:rFonts w:ascii="Times New Roman" w:hAnsi="Times New Roman" w:cs="Times New Roman"/>
          <w:sz w:val="28"/>
          <w:szCs w:val="28"/>
        </w:rPr>
        <w:t xml:space="preserve">статьи 16 </w:t>
      </w:r>
      <w:r w:rsidRPr="00EC7280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Pr="0089390C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4A83" w:rsidRPr="0089390C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000237"/>
      <w:bookmarkStart w:id="14" w:name="000122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>5.12</w:t>
      </w:r>
      <w:r w:rsidRPr="0089390C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4A83" w:rsidRPr="00A562EE" w:rsidRDefault="00F44A83" w:rsidP="00F44A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000150"/>
      <w:bookmarkStart w:id="16" w:name="000123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5.13. Пользователь</w:t>
      </w:r>
      <w:r w:rsidRPr="00A562EE">
        <w:rPr>
          <w:rFonts w:ascii="Times New Roman" w:hAnsi="Times New Roman" w:cs="Times New Roman"/>
          <w:sz w:val="28"/>
          <w:szCs w:val="28"/>
        </w:rPr>
        <w:t xml:space="preserve"> вправе обжаловать решения, принятые в ходе предоставления муниципальной услуги, действия или бездействие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лицорганов местного самоуправления, </w:t>
      </w:r>
      <w:r w:rsidRPr="00A562EE">
        <w:rPr>
          <w:rFonts w:ascii="Times New Roman" w:hAnsi="Times New Roman" w:cs="Times New Roman"/>
          <w:sz w:val="28"/>
          <w:szCs w:val="28"/>
        </w:rPr>
        <w:t>предоставляющих муниципальную услугу, в судебном порядке.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44A83" w:rsidRPr="009C7644" w:rsidRDefault="00F44A83" w:rsidP="00F44A83">
      <w:pPr>
        <w:widowControl w:val="0"/>
        <w:numPr>
          <w:ilvl w:val="0"/>
          <w:numId w:val="31"/>
        </w:numPr>
        <w:tabs>
          <w:tab w:val="clear" w:pos="1260"/>
          <w:tab w:val="num" w:pos="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44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F44A83" w:rsidRPr="009C7644" w:rsidRDefault="00F44A83" w:rsidP="00F44A83">
      <w:pPr>
        <w:pStyle w:val="af3"/>
        <w:numPr>
          <w:ilvl w:val="0"/>
          <w:numId w:val="31"/>
        </w:numPr>
        <w:tabs>
          <w:tab w:val="left" w:pos="5985"/>
        </w:tabs>
        <w:ind w:left="0" w:firstLine="709"/>
        <w:jc w:val="both"/>
        <w:rPr>
          <w:b w:val="0"/>
          <w:color w:val="FF0000"/>
          <w:sz w:val="28"/>
          <w:szCs w:val="28"/>
        </w:rPr>
      </w:pPr>
      <w:r w:rsidRPr="009C7644">
        <w:rPr>
          <w:b w:val="0"/>
          <w:color w:val="000000"/>
          <w:spacing w:val="7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Pr="009C7644">
        <w:rPr>
          <w:b w:val="0"/>
          <w:color w:val="000000"/>
          <w:spacing w:val="2"/>
          <w:sz w:val="28"/>
          <w:szCs w:val="28"/>
        </w:rPr>
        <w:t xml:space="preserve"> муниципального образования «Дорогобужский район» Смоленской области Г.Н. Иванову.</w:t>
      </w:r>
    </w:p>
    <w:p w:rsidR="00F44A83" w:rsidRPr="009C7644" w:rsidRDefault="00F44A83" w:rsidP="00F44A83">
      <w:pPr>
        <w:pStyle w:val="af3"/>
        <w:tabs>
          <w:tab w:val="left" w:pos="5985"/>
        </w:tabs>
        <w:jc w:val="both"/>
        <w:rPr>
          <w:b w:val="0"/>
          <w:color w:val="FF0000"/>
          <w:sz w:val="28"/>
          <w:szCs w:val="28"/>
        </w:rPr>
      </w:pPr>
    </w:p>
    <w:p w:rsidR="00F44A83" w:rsidRPr="009C7644" w:rsidRDefault="00F44A83" w:rsidP="00F44A83">
      <w:pPr>
        <w:pStyle w:val="af3"/>
        <w:tabs>
          <w:tab w:val="left" w:pos="5985"/>
        </w:tabs>
        <w:jc w:val="both"/>
        <w:rPr>
          <w:b w:val="0"/>
          <w:color w:val="FF0000"/>
          <w:sz w:val="28"/>
          <w:szCs w:val="28"/>
        </w:rPr>
      </w:pPr>
    </w:p>
    <w:p w:rsidR="00F44A83" w:rsidRPr="009C7644" w:rsidRDefault="00F44A83" w:rsidP="00F44A83">
      <w:pPr>
        <w:pStyle w:val="af3"/>
        <w:tabs>
          <w:tab w:val="left" w:pos="5985"/>
        </w:tabs>
        <w:jc w:val="both"/>
        <w:rPr>
          <w:b w:val="0"/>
          <w:color w:val="FF0000"/>
          <w:sz w:val="28"/>
          <w:szCs w:val="28"/>
        </w:rPr>
      </w:pPr>
    </w:p>
    <w:p w:rsidR="00F44A83" w:rsidRPr="009C7644" w:rsidRDefault="00F44A83" w:rsidP="00F44A83">
      <w:pPr>
        <w:pStyle w:val="af3"/>
        <w:tabs>
          <w:tab w:val="left" w:pos="5985"/>
        </w:tabs>
        <w:jc w:val="both"/>
        <w:rPr>
          <w:b w:val="0"/>
          <w:sz w:val="28"/>
          <w:szCs w:val="28"/>
        </w:rPr>
      </w:pPr>
      <w:r w:rsidRPr="009C7644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а</w:t>
      </w:r>
      <w:r w:rsidRPr="009C7644">
        <w:rPr>
          <w:b w:val="0"/>
          <w:sz w:val="28"/>
          <w:szCs w:val="28"/>
        </w:rPr>
        <w:t xml:space="preserve"> муниципального</w:t>
      </w:r>
      <w:r w:rsidR="002F1277">
        <w:rPr>
          <w:b w:val="0"/>
          <w:sz w:val="28"/>
          <w:szCs w:val="28"/>
        </w:rPr>
        <w:t xml:space="preserve"> </w:t>
      </w:r>
      <w:r w:rsidRPr="009C7644">
        <w:rPr>
          <w:b w:val="0"/>
          <w:sz w:val="28"/>
          <w:szCs w:val="28"/>
        </w:rPr>
        <w:t xml:space="preserve">образования </w:t>
      </w:r>
    </w:p>
    <w:p w:rsidR="00F44A83" w:rsidRPr="009C7644" w:rsidRDefault="00F44A83" w:rsidP="00F44A83">
      <w:pPr>
        <w:pStyle w:val="af3"/>
        <w:tabs>
          <w:tab w:val="left" w:pos="5985"/>
        </w:tabs>
        <w:jc w:val="both"/>
        <w:rPr>
          <w:bCs w:val="0"/>
          <w:sz w:val="28"/>
          <w:szCs w:val="28"/>
        </w:rPr>
      </w:pPr>
      <w:r w:rsidRPr="009C7644">
        <w:rPr>
          <w:b w:val="0"/>
          <w:sz w:val="28"/>
          <w:szCs w:val="28"/>
        </w:rPr>
        <w:t>«Дорогобужский район» Смоленской области</w:t>
      </w:r>
      <w:r w:rsidRPr="009C7644">
        <w:rPr>
          <w:b w:val="0"/>
          <w:sz w:val="28"/>
          <w:szCs w:val="28"/>
        </w:rPr>
        <w:tab/>
      </w:r>
      <w:r w:rsidRPr="009C7644">
        <w:rPr>
          <w:b w:val="0"/>
          <w:sz w:val="28"/>
          <w:szCs w:val="28"/>
        </w:rPr>
        <w:tab/>
      </w:r>
      <w:r w:rsidRPr="009C7644">
        <w:rPr>
          <w:b w:val="0"/>
          <w:sz w:val="28"/>
          <w:szCs w:val="28"/>
        </w:rPr>
        <w:tab/>
      </w:r>
      <w:r w:rsidRPr="009C7644">
        <w:rPr>
          <w:sz w:val="28"/>
          <w:szCs w:val="28"/>
        </w:rPr>
        <w:tab/>
      </w:r>
      <w:r>
        <w:rPr>
          <w:sz w:val="28"/>
          <w:szCs w:val="28"/>
        </w:rPr>
        <w:t>О.В. Гарбар</w:t>
      </w:r>
    </w:p>
    <w:p w:rsidR="00F44A83" w:rsidRDefault="00F44A83" w:rsidP="00F44A83">
      <w:pPr>
        <w:pStyle w:val="ab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4A83" w:rsidRDefault="00F44A83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F44A83" w:rsidRDefault="00F44A83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F44A83" w:rsidRDefault="00F44A83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F44A83" w:rsidRDefault="00F44A83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F44A83" w:rsidRDefault="00F44A83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F44A83" w:rsidRDefault="00F44A83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F44A83" w:rsidRDefault="00F44A83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F44A83" w:rsidRDefault="00F44A83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F44A83" w:rsidRDefault="00F44A83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4D264C" w:rsidRPr="00687B61" w:rsidRDefault="004D264C" w:rsidP="004D264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87B6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D264C" w:rsidRPr="00687B61" w:rsidRDefault="004D264C" w:rsidP="004D264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87B6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D264C" w:rsidRPr="00687B61" w:rsidRDefault="004D264C" w:rsidP="004D264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87B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D264C" w:rsidRPr="00687B61" w:rsidRDefault="004D264C" w:rsidP="004D264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87B61">
        <w:rPr>
          <w:rFonts w:ascii="Times New Roman" w:hAnsi="Times New Roman" w:cs="Times New Roman"/>
          <w:sz w:val="24"/>
          <w:szCs w:val="24"/>
        </w:rPr>
        <w:t>«Дорогобужский район» Смоленской области</w:t>
      </w:r>
    </w:p>
    <w:p w:rsidR="004D264C" w:rsidRPr="00687B61" w:rsidRDefault="004D264C" w:rsidP="004D264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87B61">
        <w:rPr>
          <w:rFonts w:ascii="Times New Roman" w:hAnsi="Times New Roman" w:cs="Times New Roman"/>
          <w:sz w:val="24"/>
          <w:szCs w:val="24"/>
        </w:rPr>
        <w:t>от   17.06.2015  № 414</w:t>
      </w:r>
    </w:p>
    <w:p w:rsidR="004D264C" w:rsidRPr="00687B61" w:rsidRDefault="00687B61" w:rsidP="004D264C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87B61">
        <w:rPr>
          <w:rFonts w:ascii="Times New Roman" w:hAnsi="Times New Roman" w:cs="Times New Roman"/>
          <w:sz w:val="24"/>
          <w:szCs w:val="24"/>
        </w:rPr>
        <w:t>(в редакции от 18.02.2019 № 96</w:t>
      </w:r>
      <w:r w:rsidR="004D264C" w:rsidRPr="00687B61">
        <w:rPr>
          <w:rFonts w:ascii="Times New Roman" w:hAnsi="Times New Roman" w:cs="Times New Roman"/>
          <w:sz w:val="24"/>
          <w:szCs w:val="24"/>
        </w:rPr>
        <w:t>)</w:t>
      </w:r>
    </w:p>
    <w:p w:rsidR="004D264C" w:rsidRDefault="004D264C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7C5E7F">
        <w:rPr>
          <w:sz w:val="28"/>
          <w:szCs w:val="28"/>
        </w:rPr>
        <w:t>Административный регламент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7C5E7F">
        <w:rPr>
          <w:sz w:val="28"/>
          <w:szCs w:val="28"/>
        </w:rPr>
        <w:t>предоставления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7C5E7F">
        <w:rPr>
          <w:sz w:val="28"/>
          <w:szCs w:val="28"/>
        </w:rPr>
        <w:t>«Предоставление доступа к справочно-поисковому аппарату библиотек, базам данных»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3072A6">
        <w:rPr>
          <w:sz w:val="28"/>
          <w:szCs w:val="28"/>
        </w:rPr>
        <w:t>1. Общие положения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1.1. Предмет регулирования Административного регламента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Административный регламент «Предоставление доступа к справочно-поисковому аппарату библиотек, базам данных» (далее – Административный регламент) разработан в целях повышения качества предоставления и доступности муниципальной услуги «Предоставление доступа к справочно-поисковому аппарату библиотек, базам данных» (далее - муниципальная услуга), создания комфортных условий для ее получения, определяет порядок, сроки и последовательность действий при предоставлении данной муниципальной услуги. 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1.2. Сведения о специальных терминах, используемых в Административном регламенте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В Административном регламенте используются следующие термины и понятия: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пользователь библиотеки – физическое или юридическое лицо, пользующееся услугами библиотеки;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библиотека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библиотекарь – работник библиотеки, осуществляющий информационно-библиотечное обслуживание населения;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библиотечный каталог – совокупность расположенных по определенным правилам библиографических записей на документы, раскрывающая состав и содержание фонда библиотеки (информационного центра);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картотеки и базы данных – это совокупность сведений о документах или извлеченных из них фактах в независимости от наличия этих материалов в фонде данной библиотеки, зафиксированных на традиционных и электронных носителях;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lastRenderedPageBreak/>
        <w:t>- документ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межбиблиотечный абонемент (МБА) – абонемент, основанный на использовании документов других библиотек при их отсутствии в данном фонде;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выдача документа (копии документа) – предоставление документа (копии документа) по запросу пользователя на всех видах носителей информации из фонда библиотеки, из электронных информационных систем, а также полученных по системе МБА (межбиблиотечного абонемента);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копия - документ, полностью воспроизводящий информацию подлинного документа и все его внешние признаки или часть их, не имеющий юридической силы;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фактографическая справка – ответ на запрос, содержащий фактические сведения.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1.3.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муниципального образования «Дорогобужский район» Смоленской области, иными органами местного самоуправления и организациями при предоставлении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1.3.1. Заявителями муниципальной услуги являются физические лица (в том числе индивидуальные предприниматели), юридические лица (далее – Пользователи)).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1.3.2. От имени Пользователя с заявлением о предоставлении муниципальной услуги может обратиться представитель Пользователя.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1.3.3. Пользователи библиотек, которые не могут посещать библиотеку в силу преклонного возраста и ограниченными возможностями здоровья, имеют право получать документы из фондов муниципальных общедоступных библиотек черезв нестационарные формы обслуживания.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1.4. Требования к порядку информирования о порядке предоставления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1.4.1 Муниципальная услуга предоставляется муниципальным бюджетным учреждением культуры «Дорогобужская межпоселенческая централизованная библиотечная система» (далее – МБУК «Дорогобужская МЦБС»).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  <w:u w:val="single"/>
        </w:rPr>
      </w:pPr>
      <w:r w:rsidRPr="007C5E7F">
        <w:rPr>
          <w:b w:val="0"/>
          <w:sz w:val="28"/>
          <w:szCs w:val="28"/>
        </w:rPr>
        <w:t xml:space="preserve">Место нахождения МБУК «Дорогобужская МЦБС»: 215710, Смоленская область, г. Дорогобуж, ул. Парижской Коммуны, д.4, тел. 8(48144) 4-15-78, адрес электронной почты </w:t>
      </w:r>
      <w:hyperlink r:id="rId12" w:history="1">
        <w:r w:rsidRPr="007C5E7F">
          <w:rPr>
            <w:rStyle w:val="a3"/>
            <w:b w:val="0"/>
            <w:sz w:val="28"/>
            <w:szCs w:val="28"/>
          </w:rPr>
          <w:t>biblioteka-dorogobuzh@rambler.ru</w:t>
        </w:r>
      </w:hyperlink>
      <w:r w:rsidRPr="007C5E7F">
        <w:rPr>
          <w:b w:val="0"/>
          <w:sz w:val="28"/>
          <w:szCs w:val="28"/>
          <w:u w:val="single"/>
        </w:rPr>
        <w:t xml:space="preserve">, </w:t>
      </w:r>
      <w:r w:rsidRPr="007C5E7F">
        <w:rPr>
          <w:b w:val="0"/>
          <w:sz w:val="28"/>
          <w:szCs w:val="28"/>
        </w:rPr>
        <w:t xml:space="preserve">адрес официального сайта в сети Интернет </w:t>
      </w:r>
      <w:r w:rsidRPr="007C5E7F">
        <w:rPr>
          <w:b w:val="0"/>
          <w:sz w:val="28"/>
          <w:szCs w:val="28"/>
          <w:u w:val="single"/>
        </w:rPr>
        <w:t>http://dorogobuzh.library67.ru/.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Время работы: понедельник - пятница с 9-00 до 18-00 час.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Суббота: с 10-00 до15-00 час.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lastRenderedPageBreak/>
        <w:t>Перерыв на обед: с 13.00 до 14.00 час.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Выходной день: воскресенье.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В предпраздничные дни продолжительность времени работы сокращается на 1 час.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1.4.2. Информация о порядке предоставления муниципальной услуги осуществляется библиотекарем МБУК «Дорогобужская МЦБС» с использованием: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телефонной и факсимильной связи: </w:t>
      </w:r>
      <w:r w:rsidRPr="007C5E7F">
        <w:rPr>
          <w:b w:val="0"/>
          <w:sz w:val="28"/>
          <w:szCs w:val="28"/>
          <w:u w:val="single"/>
        </w:rPr>
        <w:t xml:space="preserve">тел. факс (48144) 4-15-78. </w:t>
      </w:r>
      <w:r w:rsidRPr="007C5E7F">
        <w:rPr>
          <w:b w:val="0"/>
          <w:sz w:val="28"/>
          <w:szCs w:val="28"/>
        </w:rPr>
        <w:t>При предоставлении информации по телефону библиотекарь МБУК «Дорогобужская МЦБС» предоставляющий услугу, представляется, выслушивает и уточняет суть вопроса. Во время разговора необходимо избегать параллельных разговоров и не прерывать собеседника;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  <w:u w:val="single"/>
        </w:rPr>
      </w:pPr>
      <w:r w:rsidRPr="007C5E7F">
        <w:rPr>
          <w:b w:val="0"/>
          <w:sz w:val="28"/>
          <w:szCs w:val="28"/>
        </w:rPr>
        <w:t xml:space="preserve">- электронной почте: </w:t>
      </w:r>
      <w:hyperlink r:id="rId13" w:history="1">
        <w:r w:rsidRPr="007C5E7F">
          <w:rPr>
            <w:rStyle w:val="a3"/>
            <w:b w:val="0"/>
            <w:sz w:val="28"/>
            <w:szCs w:val="28"/>
          </w:rPr>
          <w:t>biblioteka-dorogobuzh@rambler.ru</w:t>
        </w:r>
      </w:hyperlink>
      <w:r w:rsidRPr="007C5E7F">
        <w:rPr>
          <w:b w:val="0"/>
          <w:sz w:val="28"/>
          <w:szCs w:val="28"/>
          <w:u w:val="single"/>
        </w:rPr>
        <w:t>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при личном обращении: </w:t>
      </w:r>
      <w:r w:rsidRPr="007C5E7F">
        <w:rPr>
          <w:b w:val="0"/>
          <w:sz w:val="28"/>
          <w:szCs w:val="28"/>
          <w:u w:val="single"/>
        </w:rPr>
        <w:t xml:space="preserve">г. Дорогобуж, ул. </w:t>
      </w:r>
      <w:r w:rsidRPr="007C5E7F">
        <w:rPr>
          <w:b w:val="0"/>
          <w:sz w:val="28"/>
          <w:szCs w:val="28"/>
        </w:rPr>
        <w:t>Парижской Коммуны, д.4;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по письменному заявлению (Приложение № 2) направленному по адресу: </w:t>
      </w:r>
      <w:r w:rsidRPr="007C5E7F">
        <w:rPr>
          <w:b w:val="0"/>
          <w:sz w:val="28"/>
          <w:szCs w:val="28"/>
          <w:u w:val="single"/>
        </w:rPr>
        <w:t xml:space="preserve">215710, Смоленская область, г. Дорогобуж, ул. </w:t>
      </w:r>
      <w:r w:rsidRPr="007C5E7F">
        <w:rPr>
          <w:b w:val="0"/>
          <w:sz w:val="28"/>
          <w:szCs w:val="28"/>
        </w:rPr>
        <w:t xml:space="preserve">Парижской Коммуны, д.4.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Библиотекарь МБУК «Дорогобужская МЦБС» предоставляющий услугу по телефону, в письменной или электронной форме обязан в корректной и доступной форме представить исчерпывающую информацию Пользователю.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1.4.3 Сведения о месте нахождения учреждений, участвующих в исполнении муниципальной услуги: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1"/>
        <w:gridCol w:w="1894"/>
        <w:gridCol w:w="2572"/>
        <w:gridCol w:w="2571"/>
      </w:tblGrid>
      <w:tr w:rsidR="000F7D80" w:rsidRPr="007C5E7F" w:rsidTr="004D264C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</w:pPr>
            <w:r w:rsidRPr="003072A6">
              <w:t>Название библиотеки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</w:pP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</w:pP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</w:pPr>
            <w:r w:rsidRPr="003072A6">
              <w:t>Адрес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</w:pPr>
            <w:r w:rsidRPr="003072A6">
              <w:t>Ф.И.О. руководителя, контактный телефон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</w:pPr>
            <w:r w:rsidRPr="003072A6">
              <w:t>График работы</w:t>
            </w:r>
          </w:p>
        </w:tc>
      </w:tr>
      <w:tr w:rsidR="000F7D80" w:rsidRPr="007C5E7F" w:rsidTr="004D264C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Центральная библиотека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215710.г. Дорогобуж, 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ул. Парижской Коммуны, д.4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Бобкова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Галина Валентиновна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4-15-78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9.00-18.00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Суббота с 10.00-15.00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Выходной воскресенье</w:t>
            </w:r>
          </w:p>
        </w:tc>
      </w:tr>
      <w:tr w:rsidR="000F7D80" w:rsidRPr="007C5E7F" w:rsidTr="004D264C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Центральная детская межпоселенческая библиотека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215710,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г. Дорогобуж, ул. Парижской Коммуны, д. 4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Масютина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Наталья Викторовна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4-12-62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9.00-18.00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Суббота с 10.00-15.00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Выходной воскресенье</w:t>
            </w:r>
          </w:p>
        </w:tc>
      </w:tr>
      <w:tr w:rsidR="000F7D80" w:rsidRPr="007C5E7F" w:rsidTr="004D264C">
        <w:trPr>
          <w:trHeight w:val="2648"/>
        </w:trPr>
        <w:tc>
          <w:tcPr>
            <w:tcW w:w="308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Верхнеднепровская городская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взрослая библиотека,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215750, п.В.Днепровский,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ул. Строителей, д.1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Петрова 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Зоя Семёновна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5-32-87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9.00-18.00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Суббота с 10.00-15.00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воскресенье </w:t>
            </w:r>
          </w:p>
        </w:tc>
      </w:tr>
      <w:tr w:rsidR="000F7D80" w:rsidRPr="007C5E7F" w:rsidTr="004D264C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Верхнеднепровская детская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библиотека,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2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215750, п.В.Днепровский,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ул. Ленина, д. 11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lastRenderedPageBreak/>
              <w:t xml:space="preserve">Тиунчик 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Валентина Иосифовна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6-18-85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9.00-18.00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Суббота с 10.00-15.00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воскресенье </w:t>
            </w:r>
          </w:p>
        </w:tc>
      </w:tr>
      <w:tr w:rsidR="000F7D80" w:rsidRPr="007C5E7F" w:rsidTr="004D264C">
        <w:trPr>
          <w:trHeight w:val="1233"/>
        </w:trPr>
        <w:tc>
          <w:tcPr>
            <w:tcW w:w="308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lastRenderedPageBreak/>
              <w:t>Дорогобужская городская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библиотека,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филиал № 4 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215713,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г. Дорогобуж,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ул. Мира, д.6 кв. 88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Рыжманова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Валентина Николаевна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3-24-42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9.00-18.00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Суббота с 10.00-15.00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воскресенье </w:t>
            </w:r>
          </w:p>
        </w:tc>
      </w:tr>
      <w:tr w:rsidR="000F7D80" w:rsidRPr="007C5E7F" w:rsidTr="004D264C">
        <w:trPr>
          <w:trHeight w:val="1308"/>
        </w:trPr>
        <w:tc>
          <w:tcPr>
            <w:tcW w:w="308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Алексинская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3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215741,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с. Алексино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Гаврасова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Ольга Николаевна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6-76-38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Выходной - воскресенье</w:t>
            </w:r>
          </w:p>
        </w:tc>
      </w:tr>
      <w:tr w:rsidR="000F7D80" w:rsidRPr="007C5E7F" w:rsidTr="004D264C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Быковская сельская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библиотека,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6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215723,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Быково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Сивакова 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Надежда Корнильевна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0F7D80" w:rsidRPr="007C5E7F" w:rsidTr="004D264C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Васинская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7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215735,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Васино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Кривенкова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Елена Фёдоровна 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6-51-67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0F7D80" w:rsidRPr="007C5E7F" w:rsidTr="004D264C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Каськовская сельская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библиотека,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8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215747,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Каськово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Гроусова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Зоя Александровна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6-63-13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0F7D80" w:rsidRPr="007C5E7F" w:rsidTr="004D264C">
        <w:trPr>
          <w:trHeight w:val="1356"/>
        </w:trPr>
        <w:tc>
          <w:tcPr>
            <w:tcW w:w="308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Княщинская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9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215740,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Княщина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Игнашенкова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Лариса Алексеевна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6-53-29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0F7D80" w:rsidRPr="007C5E7F" w:rsidTr="004D264C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Кузинская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10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215727,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Кузино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Цыганова 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Светлана Анатольевна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6-55-33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0F7D80" w:rsidRPr="007C5E7F" w:rsidTr="004D264C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Полибинская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12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215733,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Полибино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Гуляева 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Ирина Дмитриевна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Выходной - воскресенье</w:t>
            </w:r>
          </w:p>
        </w:tc>
      </w:tr>
      <w:tr w:rsidR="000F7D80" w:rsidRPr="007C5E7F" w:rsidTr="004D264C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Озерищенская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13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215746,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Озерище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Прохорова 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Елена Петровна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6-61-14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0F7D80" w:rsidRPr="007C5E7F" w:rsidTr="004D264C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Новомихайловская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14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215710,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деревня Новомихайловское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Ефременкова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Елена Владимировна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Выходной - воскресенье</w:t>
            </w:r>
          </w:p>
        </w:tc>
      </w:tr>
      <w:tr w:rsidR="000F7D80" w:rsidRPr="007C5E7F" w:rsidTr="004D264C">
        <w:trPr>
          <w:trHeight w:val="1312"/>
        </w:trPr>
        <w:tc>
          <w:tcPr>
            <w:tcW w:w="308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lastRenderedPageBreak/>
              <w:t>Слойковская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16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215721,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Слойково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Павленко 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Наталья Николаевна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6-67-16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0F7D80" w:rsidRPr="007C5E7F" w:rsidTr="004D264C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Усвятская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18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215722,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Усвятье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Петухова 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Любовь Андреевна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6-75-59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0F7D80" w:rsidRPr="007C5E7F" w:rsidTr="004D264C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Фрунзенская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20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215731,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Садовая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Шарова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Светлана Викторовна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  <w:tr w:rsidR="000F7D80" w:rsidRPr="003072A6" w:rsidTr="004D264C">
        <w:trPr>
          <w:trHeight w:val="266"/>
        </w:trPr>
        <w:tc>
          <w:tcPr>
            <w:tcW w:w="308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Шаломинская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сельская библиотека,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филиал № 21</w:t>
            </w:r>
          </w:p>
        </w:tc>
        <w:tc>
          <w:tcPr>
            <w:tcW w:w="1894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215750,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д. Шаломино</w:t>
            </w:r>
          </w:p>
        </w:tc>
        <w:tc>
          <w:tcPr>
            <w:tcW w:w="2572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Семченкова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Нина Владимировна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6-71-88</w:t>
            </w:r>
          </w:p>
        </w:tc>
        <w:tc>
          <w:tcPr>
            <w:tcW w:w="2571" w:type="dxa"/>
            <w:shd w:val="clear" w:color="auto" w:fill="auto"/>
          </w:tcPr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С 9.00-17.00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>Обед: с 13.00 до 14.00 час.</w:t>
            </w:r>
          </w:p>
          <w:p w:rsidR="000F7D80" w:rsidRPr="003072A6" w:rsidRDefault="000F7D80" w:rsidP="004D264C">
            <w:pPr>
              <w:pStyle w:val="af3"/>
              <w:tabs>
                <w:tab w:val="left" w:pos="5985"/>
              </w:tabs>
              <w:jc w:val="both"/>
              <w:rPr>
                <w:b w:val="0"/>
              </w:rPr>
            </w:pPr>
            <w:r w:rsidRPr="003072A6">
              <w:rPr>
                <w:b w:val="0"/>
              </w:rPr>
              <w:t xml:space="preserve">Выходной - воскресенье </w:t>
            </w:r>
          </w:p>
        </w:tc>
      </w:tr>
    </w:tbl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1.4.4. Информация о предоставлении доступа к справочно-поисковому аппарату библиотек, базам данных так же размещается на информационных стендах библиотек МБУК «Дорогобужская МЦБС», на Интернет – сайте МБУК «Дорогобужская МЦБС» </w:t>
      </w:r>
      <w:hyperlink r:id="rId14" w:history="1">
        <w:r w:rsidRPr="007C5E7F">
          <w:rPr>
            <w:rStyle w:val="a3"/>
            <w:b w:val="0"/>
            <w:sz w:val="28"/>
            <w:szCs w:val="28"/>
          </w:rPr>
          <w:t>http://dorogobuzh.library67.ru/</w:t>
        </w:r>
      </w:hyperlink>
      <w:r w:rsidRPr="007C5E7F">
        <w:rPr>
          <w:b w:val="0"/>
          <w:sz w:val="28"/>
          <w:szCs w:val="28"/>
        </w:rPr>
        <w:t>, в информационно – телекоммуникационных сетях общего пользования (в том числе в сети Интернет).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Информация о предоставляемой муниципальной услуге, является открытой и общедоступной.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3072A6">
        <w:rPr>
          <w:sz w:val="28"/>
          <w:szCs w:val="28"/>
        </w:rPr>
        <w:t>2. Стандарт предоставления муниципальной услуги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2.1. Наименование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Наименование муниципальной услуги - «Предоставление доступа к справочно-поисковому аппарату библиотек, базам данных».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2.2.1. Муниципальная услуга предоставляется муниципальным бюджетным учреждением культуры «Дорогобужской централизованной библиотечной системы» муниципального образования «Дорогобужский район» Смоленской области (далее – МБУК «Дорогобужская МЦБС»).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2.2.2. Для предоставления муниципальной услуги не требуется обращения в государственные органы, органы государственных внебюджетных фондов, иные органы местного самоуправления и организации.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</w:t>
      </w:r>
      <w:r w:rsidRPr="007C5E7F">
        <w:rPr>
          <w:b w:val="0"/>
          <w:sz w:val="28"/>
          <w:szCs w:val="28"/>
        </w:rPr>
        <w:lastRenderedPageBreak/>
        <w:t>услуг, утвержденный нормативным правовым актом представительного органа местного самоуправления.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2.3. Результат предоставления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2.3.1. Результатом предоставления муниципальной услуги является предоставление доступа к справочно-поисковому аппарату библиотек, базам данных (предоставление доступа к документу вне зависимости от его формы хранения и содержания).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2.3.2. Процедура предоставления муниципальной услуги завершается получением Пользователем муниципальной услуги либо уведомления об отказе в предоставлении муниципальной услуги.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2.3.3. Результат предоставления муниципальной услуги может быть передан Пользователю в бумажном, бумажно-электронном (посредством факса, электронной почты) виде.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2.4 Срок предоставления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2.4.1. Муниципальная услуга при личном обращении Пользователя предоставляется в течение: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при первичном обращении – 20 минут;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при перерегистрации – 15 минут;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при последующем обращении – 10 минут;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предоставление информации из ЦСЗИ (центра социально значимой информации) – 30 минут.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2.4.2. При обращении Пользователя посредствам почтовой или электронной связи информация направляется на указанный адрес Пользователя в течение 1 рабочего дня.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2.5. Правовые основания для предоставления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Гражданский кодекс Российской Федерации;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Федеральный закон от 27.07.2010 №210 – ФЗ «Об организации предоставления государственных и муниципальных услуг»;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Федеральным законом от 09.10.1992 № 3612-1 «Основы законодательства Российской Федерации о культуре»;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Федеральным законом от 29.12.94 N 78-ФЗ «О библиотечном деле»;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Законом Смоленской области от 28.12.04 N 117-з «О культуре»;</w:t>
      </w: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Федеральным законом от 27.07.2006№ 149 –ФЗ «Об информации, информационных технологиях и защите информации»</w:t>
      </w:r>
      <w:r>
        <w:rPr>
          <w:b w:val="0"/>
          <w:sz w:val="28"/>
          <w:szCs w:val="28"/>
        </w:rPr>
        <w:t>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6074DB">
        <w:rPr>
          <w:b w:val="0"/>
          <w:sz w:val="28"/>
          <w:szCs w:val="28"/>
        </w:rPr>
        <w:t>- Федеральным законом от 24.11.1995 № 181 –ФЗ «О социальной защите инвалидов в Российской Федерации».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2.6.1. Для предоставления муниципальной услуги при личном обращении Пользователь представляет документ, удостоверяющий личность, и документ, </w:t>
      </w:r>
      <w:r w:rsidRPr="007C5E7F">
        <w:rPr>
          <w:b w:val="0"/>
          <w:sz w:val="28"/>
          <w:szCs w:val="28"/>
        </w:rPr>
        <w:lastRenderedPageBreak/>
        <w:t>подтверждающий его полномочия, оформленный в соответствии с действующим законодательством Российской Федерации.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2.6.2. При обращении в письменной форме (электронно или почтой) заявление принимается, согласно приложению № 2 к настоящему Административному регламенту.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Заявление должно соответствовать следующим требованиям:</w:t>
      </w:r>
    </w:p>
    <w:p w:rsidR="000F7D80" w:rsidRPr="007C5E7F" w:rsidRDefault="000F7D80" w:rsidP="000F7D80">
      <w:pPr>
        <w:pStyle w:val="af3"/>
        <w:tabs>
          <w:tab w:val="left" w:pos="598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C5E7F">
        <w:rPr>
          <w:b w:val="0"/>
          <w:sz w:val="28"/>
          <w:szCs w:val="28"/>
        </w:rPr>
        <w:t>текст заявления должен быть написан разборчиво;</w:t>
      </w:r>
    </w:p>
    <w:p w:rsidR="000F7D80" w:rsidRPr="007C5E7F" w:rsidRDefault="000F7D80" w:rsidP="000F7D80">
      <w:pPr>
        <w:pStyle w:val="af3"/>
        <w:tabs>
          <w:tab w:val="left" w:pos="598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C5E7F">
        <w:rPr>
          <w:b w:val="0"/>
          <w:sz w:val="28"/>
          <w:szCs w:val="28"/>
        </w:rPr>
        <w:t>фамилия, имя и отчество, почтовый или электронный адрес, номера контактных телефонов должны быть написаны полностью;</w:t>
      </w:r>
    </w:p>
    <w:p w:rsidR="000F7D80" w:rsidRPr="007C5E7F" w:rsidRDefault="000F7D80" w:rsidP="000F7D80">
      <w:pPr>
        <w:pStyle w:val="af3"/>
        <w:tabs>
          <w:tab w:val="left" w:pos="598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C5E7F">
        <w:rPr>
          <w:b w:val="0"/>
          <w:sz w:val="28"/>
          <w:szCs w:val="28"/>
        </w:rPr>
        <w:t>текст заявления не должен иметь подчисток, приписок, зачеркнутых и сокращенных слов и иных неоговоренных исправлений.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2.7</w:t>
      </w:r>
      <w:r>
        <w:rPr>
          <w:sz w:val="28"/>
          <w:szCs w:val="28"/>
        </w:rPr>
        <w:t>.</w:t>
      </w:r>
      <w:r w:rsidRPr="003072A6"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Для предоставления муниципальной услуги не требуется предоставление обязательных и необходимых документов,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Пользователю может быть отказано в приеме документов в случае если: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C5E7F">
        <w:rPr>
          <w:b w:val="0"/>
          <w:sz w:val="28"/>
          <w:szCs w:val="28"/>
        </w:rPr>
        <w:t>заявление оформлено ненадлежащим образом, а именно: не указаны фамилия, имя и отчество, почтовый или электронный адрес, номера контактных телефонов Пользователя;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заявление заполнено неразборчиво;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в заявлении содержаться нецензурные либо оскорбительные выражения, угрозы.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2.9.1. Получатель получает отказ в предоставлении услуги: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заявление не соответствует требованиям, предусмотренных пунктом 2.6.2. настоящего Административного регламента.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2.9.2. Основание для приостановления предоставления муниципальной услуги в электронном виде является отсутствие связи «ИНТЕРНЕТ» до момента её возобновления.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2.11. Размер платы, взимаемой с заявителя при предоставлении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Муниципальная услуга предоставляется на бесплатной основе.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lastRenderedPageBreak/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2.12.1. Максимальный срок ожидания в очереди при подаче заявления (письменного обращения) о предоставлении муниципальной услуги не должен превышать 15 минут.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2.13.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0F7D80" w:rsidRPr="00C047ED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C047ED">
        <w:rPr>
          <w:sz w:val="28"/>
          <w:szCs w:val="28"/>
        </w:rPr>
        <w:t>2.14. Требования к помещениям, в которых предоставляется муниципальная услуга, к местам ожидания и приёма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К помещениям, в которых предоставляется муниципальная услуга, в том числе к обеспечению доступности для инвалидов этих объектов предъявляются следующие требования: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1) центральный вход в здания должен быть оборудован информационной табличкой (вывеской), содержащей информацию о наименовании и графике работы МБУК «Дорогобужская МЦБС»;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2) входы в помещения оборудуются кнопкой и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3) прием заявителей осуществляется в специально выделенном для этих целей помещении включающих в себя места для заполнения заявлений о предоставлении муниципальной услуги и информирования заявителей;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4) у входа размещается табличка с наименованием помещения;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 xml:space="preserve">5) помещения МБУК «Дорогобужская МЦБС» соответствует установленным санитарно-эпидемиологическим правилам и оборудовано системами кондиционирования (охлаждения и нагревания) воздуха, средствами пожаротушения и оповещения о возникновении чрезвычайной ситуации; 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6) места ожидания в очереди на представление или получение документов комфортны для заявителей, оборудованы стульями, местами общественного пользования (туалетами) и хранения верхней одежды граждан;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7)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8) при организации рабочего места предусмотрена возможность свободного входа и выхода из помещения;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lastRenderedPageBreak/>
        <w:t>9) на информационных стендах в помещениях МБУК «Дорогобужская МЦБС» предназначенного для приема документов, размещается следующая информация: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 xml:space="preserve"> - блок-схема предоставления муниципальной услуги и краткое описание порядка предоставления муниципальной услуги;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график приема граждан специалистами;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сроки предоставления муниципальной услуги;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порядок получения консультаций специалистов;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порядок обращения за предоставлением муниципальной услуги;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перечень документов, необходимых для получения муниципальной услуги, с образцами их заполнения;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порядок обжалования действий (бездействия) и решений, осуществляемых и принимаемых МБУК «Дорогобужская МЦБС» в ходе предоставления муниципальной услуги.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расположено здание (помещения), в которых предоставляется муниципальная услуга;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сопровождением инвалидов, имеющих стойкие расстройства функции зрения и самостоятельного передвижения, и оказанием им помощи в здании (помещении), в котором предоставляется муниципальная услуга;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допуском сурдопереводчика и тифлосурдопереводчика при оказании инвалиду муниципальной услуги;</w:t>
      </w:r>
    </w:p>
    <w:p w:rsidR="000F7D80" w:rsidRPr="00C047ED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47ED">
        <w:rPr>
          <w:rFonts w:ascii="Times New Roman" w:eastAsia="Times New Roman" w:hAnsi="Times New Roman" w:cs="Times New Roman"/>
          <w:sz w:val="28"/>
          <w:szCs w:val="24"/>
        </w:rPr>
        <w:t>- допуском в здание (помещение),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F7D80" w:rsidRPr="00D06458" w:rsidRDefault="000F7D80" w:rsidP="000F7D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7ED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оказанием специалистами МБУК «Дорогобужская МЦБС» помощи инвалидам в преодолении барьеров, мешающих получению ими муниципальных услуг наравне с другими заявителями».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2.15. Показатели доступности и качества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2.15.1. Показателями доступности предоставления муниципальной услуги являются: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транспортная доступность к местам предоставления муниципальной услуги;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обеспечение беспрепятственного доступа к помещениям, в которых предоставляется муниципальная услуга;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размещение информации о порядке предоставления муниципальной услуги в сети Интернет.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lastRenderedPageBreak/>
        <w:t xml:space="preserve">2.15.2. Показателями качества предоставления муниципальной услуги являются: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соблюдение стандарта предоставления муниципальной услуги;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количество взаимодействий заявителя с должностными лицами при предоставлении муниципальной услуги и их продолжительность (1 раз по 15 минут); </w:t>
      </w: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возможность получения информации о ходе предоставления муниципальной услуги.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3072A6">
        <w:rPr>
          <w:sz w:val="28"/>
          <w:szCs w:val="28"/>
        </w:rPr>
        <w:t>3. Состав, последовательность и сроки выполнения</w:t>
      </w:r>
    </w:p>
    <w:p w:rsidR="000F7D80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3072A6">
        <w:rPr>
          <w:sz w:val="28"/>
          <w:szCs w:val="28"/>
        </w:rPr>
        <w:t xml:space="preserve">административных процедур, требования к порядку 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3072A6">
        <w:rPr>
          <w:sz w:val="28"/>
          <w:szCs w:val="28"/>
        </w:rPr>
        <w:t xml:space="preserve">их </w:t>
      </w:r>
      <w:r>
        <w:rPr>
          <w:sz w:val="28"/>
          <w:szCs w:val="28"/>
        </w:rPr>
        <w:t>в</w:t>
      </w:r>
      <w:r w:rsidRPr="003072A6">
        <w:rPr>
          <w:sz w:val="28"/>
          <w:szCs w:val="28"/>
        </w:rPr>
        <w:t>ыполнения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Предоставление муниципальной услуги включает в себя следующие административные процедуры (Приложение № 1):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прием и регистрация заявления о предоставлении информации; 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рассмотрение поступившего заявления;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- выдача результата предоставления муниципальной услуги. 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3.1. Прием и регистрация заявления (письменного обращения) о предоставлении информации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3.3.1. Основанием для начала предоставления муниципальной услуги является обращение Пользователя в МБУК «Дорогобужская МЦБС», устное или письменное.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3.3.2. После поступления обращения: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устное обращение не регистрируется;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письменное обращение регистрируется в журнале входящих документов в течение 1 рабочего дня с присвоением ему регистрационного номера и даты поступления и передаётся для исполнения.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3.3.3. Максимальный срок ожидания при личном обращении Заявителя не должен превышать 15 минут.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3.3.4. Результатом исполнения административной процедуры является: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при личном обращении Пользователя – приём запроса Пользователя;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- при обращении Пользователя в письменной форме по почтовому адресу или по электронной почте результатом административной процедуры является регистрация почтового обращения Заявителя в журнале входящих документов с присвоением ему регистрационного номера и даты поступления.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3.2. Рассмотрение поступившего заявления (письменного обращения) и принятие решения о предоставлении (отказе в предоставлении) муниципальной услуги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3.2.1. Основанием для начала проведения данного действия является рассмотрение обращения Пользователя.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 xml:space="preserve">3.2.2. При обращении Пользователя в письменной форме (в том числе по электронной почте) рассмотрение обращения и принятие решения об оказании муниципальной услуги осуществляется в течение 1 рабочего дня с момента его регистрации в журнале входящих документов с присвоением ему регистрационного номера и даты поступления. При устном обращении решение </w:t>
      </w:r>
      <w:r w:rsidRPr="007C5E7F">
        <w:rPr>
          <w:b w:val="0"/>
          <w:sz w:val="28"/>
          <w:szCs w:val="28"/>
        </w:rPr>
        <w:lastRenderedPageBreak/>
        <w:t>о предоставлении информации либо об отказе принимается в момент обращения.</w:t>
      </w:r>
    </w:p>
    <w:p w:rsidR="000F7D80" w:rsidRPr="003072A6" w:rsidRDefault="000F7D80" w:rsidP="000F7D80">
      <w:pPr>
        <w:pStyle w:val="af3"/>
        <w:tabs>
          <w:tab w:val="left" w:pos="5985"/>
        </w:tabs>
        <w:ind w:firstLine="709"/>
        <w:jc w:val="both"/>
        <w:rPr>
          <w:sz w:val="28"/>
          <w:szCs w:val="28"/>
        </w:rPr>
      </w:pPr>
      <w:r w:rsidRPr="003072A6">
        <w:rPr>
          <w:sz w:val="28"/>
          <w:szCs w:val="28"/>
        </w:rPr>
        <w:t>3.3. Уведомление заявителя о предоставлении информации по результатам предоставления муниципальной услуги либо об отказе в предоставлении муниципальной услуги</w:t>
      </w: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7C5E7F">
        <w:rPr>
          <w:b w:val="0"/>
          <w:sz w:val="28"/>
          <w:szCs w:val="28"/>
        </w:rPr>
        <w:t>Ответ на обращение Пользователя, поступившее в письменной форме или форме электронного документа, направляется по адресу, указанному в обращении, в срок, не превышающий 1 рабочий день со дня его регистрации в журнале входящих документов с присвоением ему регистрационного номера и даты поступления. Выдача результата при личном обращении Заявителя осуществляется в течение 30 минут.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left="90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072A6">
        <w:rPr>
          <w:sz w:val="28"/>
          <w:szCs w:val="28"/>
        </w:rPr>
        <w:t>Формы контроля за исполнением</w:t>
      </w:r>
    </w:p>
    <w:p w:rsidR="000F7D80" w:rsidRPr="003072A6" w:rsidRDefault="000F7D80" w:rsidP="000F7D80">
      <w:pPr>
        <w:pStyle w:val="af3"/>
        <w:tabs>
          <w:tab w:val="left" w:pos="5985"/>
        </w:tabs>
        <w:ind w:left="900"/>
        <w:rPr>
          <w:sz w:val="28"/>
          <w:szCs w:val="28"/>
        </w:rPr>
      </w:pPr>
      <w:r w:rsidRPr="003072A6">
        <w:rPr>
          <w:sz w:val="28"/>
          <w:szCs w:val="28"/>
        </w:rPr>
        <w:t>Административного регламента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4.1. </w:t>
      </w:r>
      <w:r w:rsidRPr="007C5E7F">
        <w:rPr>
          <w:b w:val="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</w:t>
      </w:r>
      <w:r w:rsidR="00BC5F6D">
        <w:rPr>
          <w:b w:val="0"/>
          <w:sz w:val="28"/>
          <w:szCs w:val="28"/>
        </w:rPr>
        <w:t>Комитетом</w:t>
      </w:r>
      <w:r w:rsidRPr="007C5E7F">
        <w:rPr>
          <w:b w:val="0"/>
          <w:sz w:val="28"/>
          <w:szCs w:val="28"/>
        </w:rPr>
        <w:t xml:space="preserve"> по культуре, туризму и спорту Администрации муниципального образования «Дорогобужский район» Смоленской области.</w:t>
      </w: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 </w:t>
      </w:r>
      <w:r w:rsidRPr="007C5E7F">
        <w:rPr>
          <w:b w:val="0"/>
          <w:sz w:val="28"/>
          <w:szCs w:val="28"/>
        </w:rPr>
        <w:t xml:space="preserve">По результатам проверки </w:t>
      </w:r>
      <w:r w:rsidR="00BC5F6D">
        <w:rPr>
          <w:b w:val="0"/>
          <w:sz w:val="28"/>
          <w:szCs w:val="28"/>
        </w:rPr>
        <w:t>Комитет</w:t>
      </w:r>
      <w:r w:rsidRPr="007C5E7F">
        <w:rPr>
          <w:b w:val="0"/>
          <w:sz w:val="28"/>
          <w:szCs w:val="28"/>
        </w:rPr>
        <w:t xml:space="preserve"> по культуре, туризму и спорту Администрации муниципального образования «Дорогобужский район» Смоленской области, дает указания по устранению выявленных нарушений и контролирует их исполнение.</w:t>
      </w:r>
    </w:p>
    <w:p w:rsidR="000F7D80" w:rsidRPr="007C5E7F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Pr="00026747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026747">
        <w:rPr>
          <w:sz w:val="28"/>
          <w:szCs w:val="28"/>
        </w:rPr>
        <w:t>5. Досудебный (внесудебный) порядок обжалования решений</w:t>
      </w:r>
    </w:p>
    <w:p w:rsidR="000F7D80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026747">
        <w:rPr>
          <w:sz w:val="28"/>
          <w:szCs w:val="28"/>
        </w:rPr>
        <w:t>и действий (бездействия) органа, предоставляющего муниципальную услугу, а также должностных лиц</w:t>
      </w:r>
    </w:p>
    <w:p w:rsidR="000F7D80" w:rsidRPr="00026747" w:rsidRDefault="000F7D80" w:rsidP="000F7D80">
      <w:pPr>
        <w:pStyle w:val="af3"/>
        <w:tabs>
          <w:tab w:val="left" w:pos="5985"/>
        </w:tabs>
        <w:ind w:firstLine="709"/>
        <w:rPr>
          <w:sz w:val="28"/>
          <w:szCs w:val="28"/>
        </w:rPr>
      </w:pPr>
      <w:r w:rsidRPr="00026747">
        <w:rPr>
          <w:sz w:val="28"/>
          <w:szCs w:val="28"/>
        </w:rPr>
        <w:t>или муниципальных служащих</w:t>
      </w:r>
    </w:p>
    <w:p w:rsidR="002F1277" w:rsidRDefault="002F1277" w:rsidP="002F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</w:t>
      </w:r>
      <w:r>
        <w:rPr>
          <w:rFonts w:ascii="Times New Roman" w:hAnsi="Times New Roman" w:cs="Times New Roman"/>
          <w:sz w:val="28"/>
          <w:szCs w:val="28"/>
        </w:rPr>
        <w:t>, осуществляемых (принятых) в ходе предоставления муниципальной услуги</w:t>
      </w:r>
      <w:r w:rsidRPr="00BD65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F1277" w:rsidRPr="008B04B6" w:rsidRDefault="002F1277" w:rsidP="002F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Пользователь </w:t>
      </w:r>
      <w:r w:rsidRPr="008B04B6">
        <w:rPr>
          <w:rFonts w:ascii="Times New Roman" w:hAnsi="Times New Roman" w:cs="Times New Roman"/>
          <w:sz w:val="28"/>
          <w:szCs w:val="28"/>
        </w:rPr>
        <w:t xml:space="preserve">имеет право на обжалование действий (бездействия) и решений, принятых (осуществляемых) в ходе предоставления муниципальной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служащими, </w:t>
      </w:r>
      <w:r w:rsidRPr="008B04B6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2F1277" w:rsidRPr="008B04B6" w:rsidRDefault="002F1277" w:rsidP="002F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B6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услугу, а также должностных лиц или муниципальных служащих размещается:</w:t>
      </w:r>
    </w:p>
    <w:p w:rsidR="002F1277" w:rsidRPr="008B04B6" w:rsidRDefault="002F1277" w:rsidP="002F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8B04B6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«Дорогобужский район» Смоленской области: </w:t>
      </w:r>
      <w:hyperlink r:id="rId15" w:history="1">
        <w:r w:rsidRPr="008B04B6">
          <w:rPr>
            <w:rStyle w:val="a3"/>
            <w:rFonts w:ascii="Times New Roman" w:hAnsi="Times New Roman" w:cs="Times New Roman"/>
            <w:sz w:val="28"/>
            <w:szCs w:val="28"/>
          </w:rPr>
          <w:t>http://dorogobyzh.admin-smolensk.ru/</w:t>
        </w:r>
      </w:hyperlink>
      <w:r w:rsidRPr="008B04B6">
        <w:rPr>
          <w:rFonts w:ascii="Times New Roman" w:hAnsi="Times New Roman" w:cs="Times New Roman"/>
          <w:sz w:val="28"/>
          <w:szCs w:val="28"/>
        </w:rPr>
        <w:t>;</w:t>
      </w:r>
    </w:p>
    <w:p w:rsidR="002F1277" w:rsidRPr="008B04B6" w:rsidRDefault="002F1277" w:rsidP="002F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4B6"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F1277" w:rsidRDefault="002F1277" w:rsidP="002F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B6">
        <w:rPr>
          <w:rFonts w:ascii="Times New Roman" w:hAnsi="Times New Roman" w:cs="Times New Roman"/>
          <w:sz w:val="28"/>
          <w:szCs w:val="28"/>
        </w:rPr>
        <w:lastRenderedPageBreak/>
        <w:t xml:space="preserve">5.3. Предмет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Пользователем </w:t>
      </w:r>
      <w:r w:rsidRPr="008B04B6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B04B6">
        <w:rPr>
          <w:rFonts w:ascii="Times New Roman" w:hAnsi="Times New Roman" w:cs="Times New Roman"/>
          <w:sz w:val="28"/>
          <w:szCs w:val="28"/>
        </w:rPr>
        <w:t>, предоставляющего муниципальную услуг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2F1277" w:rsidRDefault="002F1277" w:rsidP="002F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может обратиться с жалобой, в том числе в следующих случаях:</w:t>
      </w:r>
    </w:p>
    <w:p w:rsidR="002F1277" w:rsidRDefault="002F1277" w:rsidP="002F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срока регистрации запроса Пользователя о предоставлении муниципальной услуги;</w:t>
      </w:r>
    </w:p>
    <w:p w:rsidR="002F1277" w:rsidRDefault="002F1277" w:rsidP="002F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F1277" w:rsidRDefault="002F1277" w:rsidP="002F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требование у Пользователя документов или информации либо осуществление действий, представление или осуществление которых не предусмотрено </w:t>
      </w:r>
      <w:r w:rsidRPr="009543B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277" w:rsidRPr="00EC5AD1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AD1">
        <w:rPr>
          <w:rFonts w:ascii="Times New Roman" w:hAnsi="Times New Roman" w:cs="Times New Roman"/>
          <w:sz w:val="28"/>
          <w:szCs w:val="28"/>
        </w:rPr>
        <w:t xml:space="preserve">- отказ в приёме у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EC5AD1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F1277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873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907CAB">
        <w:rPr>
          <w:rFonts w:ascii="Times New Roman" w:hAnsi="Times New Roman" w:cs="Times New Roman"/>
          <w:sz w:val="28"/>
          <w:szCs w:val="28"/>
        </w:rPr>
        <w:t>муниципальными правовыми</w:t>
      </w:r>
      <w:r w:rsidRPr="00DB3873">
        <w:rPr>
          <w:rFonts w:ascii="Times New Roman" w:hAnsi="Times New Roman" w:cs="Times New Roman"/>
          <w:sz w:val="28"/>
          <w:szCs w:val="28"/>
        </w:rPr>
        <w:t xml:space="preserve">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277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затребования с Пользователя при предоставлении муниципальной услуги платы, не предусмотренной нормативными правовыми актами </w:t>
      </w:r>
      <w:r w:rsidRPr="0089390C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Смоленской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277" w:rsidRDefault="002F1277" w:rsidP="002F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AD1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F1277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878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2F1277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7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</w:t>
      </w:r>
      <w:r>
        <w:rPr>
          <w:rFonts w:ascii="Times New Roman" w:hAnsi="Times New Roman" w:cs="Times New Roman"/>
          <w:sz w:val="28"/>
          <w:szCs w:val="28"/>
        </w:rPr>
        <w:t>Пользователем</w:t>
      </w:r>
      <w:r w:rsidRPr="00F27878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163400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277" w:rsidRPr="00EC5AD1" w:rsidRDefault="002F1277" w:rsidP="002F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D1">
        <w:rPr>
          <w:rFonts w:ascii="Times New Roman" w:eastAsia="Times New Roman" w:hAnsi="Times New Roman" w:cs="Times New Roman"/>
          <w:sz w:val="28"/>
          <w:szCs w:val="28"/>
        </w:rPr>
        <w:t xml:space="preserve">- требование у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Пользователя</w:t>
      </w:r>
      <w:r w:rsidRPr="00EC5AD1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EC5A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услуги, за исключением случаев, предусмотренных пунктом 4 части 1 статьи 7 Федерального Закона от 27.07.2010 № 210-ФЗ. </w:t>
      </w:r>
    </w:p>
    <w:p w:rsidR="002F1277" w:rsidRDefault="002F1277" w:rsidP="002F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D1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Пользователем </w:t>
      </w:r>
      <w:r w:rsidRPr="00EC5AD1">
        <w:rPr>
          <w:rFonts w:ascii="Times New Roman" w:eastAsia="Times New Roman" w:hAnsi="Times New Roman" w:cs="Times New Roman"/>
          <w:sz w:val="28"/>
          <w:szCs w:val="28"/>
        </w:rPr>
        <w:t xml:space="preserve"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EC5AD1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EC5AD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2F1277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Пользователь вправе подать жалобу. </w:t>
      </w:r>
      <w:r w:rsidRPr="0089390C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90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</w:t>
      </w:r>
      <w:r w:rsidRPr="0089390C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 от 27.07.2010 № 210-ФЗ</w:t>
      </w:r>
      <w:r w:rsidRPr="00893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277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390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F1277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390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2F1277" w:rsidRPr="0089390C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390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17E">
        <w:rPr>
          <w:rFonts w:ascii="Times New Roman" w:hAnsi="Times New Roman" w:cs="Times New Roman"/>
          <w:sz w:val="28"/>
          <w:szCs w:val="28"/>
        </w:rPr>
        <w:t>Федеральным Законом от 27.07.2010 № 210-ФЗ</w:t>
      </w:r>
      <w:r w:rsidRPr="0089390C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2F1277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89390C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390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390C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893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277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390C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390C">
        <w:rPr>
          <w:rFonts w:ascii="Times New Roman" w:hAnsi="Times New Roman" w:cs="Times New Roman"/>
          <w:sz w:val="28"/>
          <w:szCs w:val="28"/>
        </w:rPr>
        <w:t>Интерне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390C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</w:t>
      </w:r>
      <w:r w:rsidRPr="0089390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услуг, а также может быть принята при личном приеме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893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277" w:rsidRPr="0089390C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390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17E">
        <w:rPr>
          <w:rFonts w:ascii="Times New Roman" w:hAnsi="Times New Roman" w:cs="Times New Roman"/>
          <w:sz w:val="28"/>
          <w:szCs w:val="28"/>
        </w:rPr>
        <w:t>Федеральным Законом от 27.07.2010 № 210-ФЗ</w:t>
      </w:r>
      <w:r w:rsidRPr="0089390C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390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390C">
        <w:rPr>
          <w:rFonts w:ascii="Times New Roman" w:hAnsi="Times New Roman" w:cs="Times New Roman"/>
          <w:sz w:val="28"/>
          <w:szCs w:val="28"/>
        </w:rPr>
        <w:t xml:space="preserve"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89390C">
        <w:rPr>
          <w:rFonts w:ascii="Times New Roman" w:hAnsi="Times New Roman" w:cs="Times New Roman"/>
          <w:sz w:val="28"/>
          <w:szCs w:val="28"/>
        </w:rPr>
        <w:t>.</w:t>
      </w:r>
    </w:p>
    <w:p w:rsidR="002F1277" w:rsidRPr="00F66BE8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F66BE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F66BE8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F66BE8">
        <w:rPr>
          <w:rFonts w:ascii="Times New Roman" w:hAnsi="Times New Roman" w:cs="Times New Roman"/>
          <w:sz w:val="28"/>
          <w:szCs w:val="28"/>
        </w:rPr>
        <w:t xml:space="preserve">муниципальную услугу,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F66BE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в приеме документов у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F66BE8">
        <w:rPr>
          <w:rFonts w:ascii="Times New Roman" w:hAnsi="Times New Roman" w:cs="Times New Roman"/>
          <w:sz w:val="28"/>
          <w:szCs w:val="28"/>
        </w:rPr>
        <w:t>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F1277" w:rsidRPr="00472E90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2E90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2F1277" w:rsidRPr="00F62D90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2D9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1277" w:rsidRPr="00F62D90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2D90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F62D90">
        <w:rPr>
          <w:rFonts w:ascii="Times New Roman" w:hAnsi="Times New Roman" w:cs="Times New Roman"/>
          <w:sz w:val="28"/>
          <w:szCs w:val="28"/>
        </w:rPr>
        <w:t xml:space="preserve"> - физического лица либо наименование, сведения о месте нахождения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F62D90">
        <w:rPr>
          <w:rFonts w:ascii="Times New Roman" w:hAnsi="Times New Roman" w:cs="Times New Roman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1277" w:rsidRPr="00F62D90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2D9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1277" w:rsidRPr="00F62D90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2D90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</w:t>
      </w:r>
      <w:r>
        <w:rPr>
          <w:rFonts w:ascii="Times New Roman" w:hAnsi="Times New Roman" w:cs="Times New Roman"/>
          <w:sz w:val="28"/>
          <w:szCs w:val="28"/>
        </w:rPr>
        <w:t>Пользователь</w:t>
      </w:r>
      <w:r w:rsidRPr="00F62D90">
        <w:rPr>
          <w:rFonts w:ascii="Times New Roman" w:hAnsi="Times New Roman" w:cs="Times New Roman"/>
          <w:sz w:val="28"/>
          <w:szCs w:val="28"/>
        </w:rPr>
        <w:t xml:space="preserve">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F1277" w:rsidRPr="00F62D90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Пользователем</w:t>
      </w:r>
      <w:r w:rsidRPr="00F62D90">
        <w:rPr>
          <w:rFonts w:ascii="Times New Roman" w:hAnsi="Times New Roman" w:cs="Times New Roman"/>
          <w:sz w:val="28"/>
          <w:szCs w:val="28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2F1277" w:rsidRPr="0089390C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89390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учреждение, предоставляющее муниципальную услугу, </w:t>
      </w:r>
      <w:r w:rsidRPr="0089390C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2F1277" w:rsidRPr="0089390C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90C">
        <w:rPr>
          <w:rFonts w:ascii="Times New Roman" w:hAnsi="Times New Roman" w:cs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F1277" w:rsidRPr="0089390C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90C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2F1277" w:rsidRPr="0089390C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</w:t>
      </w:r>
      <w:r w:rsidRPr="0089390C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89390C">
        <w:rPr>
          <w:rFonts w:ascii="Times New Roman" w:hAnsi="Times New Roman" w:cs="Times New Roman"/>
          <w:sz w:val="28"/>
          <w:szCs w:val="28"/>
        </w:rPr>
        <w:t xml:space="preserve"> в письменной форме и по желанию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89390C">
        <w:rPr>
          <w:rFonts w:ascii="Times New Roman" w:hAnsi="Times New Roman" w:cs="Times New Roman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2F1277" w:rsidRPr="0089390C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39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89390C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 w:cs="Times New Roman"/>
          <w:sz w:val="28"/>
          <w:szCs w:val="28"/>
        </w:rPr>
        <w:t>Пользователю</w:t>
      </w:r>
      <w:r w:rsidRPr="0089390C">
        <w:rPr>
          <w:rFonts w:ascii="Times New Roman" w:hAnsi="Times New Roman" w:cs="Times New Roman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D8A">
        <w:rPr>
          <w:rFonts w:ascii="Times New Roman" w:hAnsi="Times New Roman" w:cs="Times New Roman"/>
          <w:sz w:val="28"/>
          <w:szCs w:val="28"/>
        </w:rPr>
        <w:t>Федеральным Законом от 27.07.2010 № 210-ФЗ</w:t>
      </w:r>
      <w:r w:rsidRPr="0089390C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</w:t>
      </w:r>
      <w:r>
        <w:rPr>
          <w:rFonts w:ascii="Times New Roman" w:hAnsi="Times New Roman" w:cs="Times New Roman"/>
          <w:sz w:val="28"/>
          <w:szCs w:val="28"/>
        </w:rPr>
        <w:t>Пользователю</w:t>
      </w:r>
      <w:r w:rsidRPr="0089390C">
        <w:rPr>
          <w:rFonts w:ascii="Times New Roman" w:hAnsi="Times New Roman" w:cs="Times New Roman"/>
          <w:sz w:val="28"/>
          <w:szCs w:val="28"/>
        </w:rPr>
        <w:t xml:space="preserve"> в целях получения муниципальной услуги.</w:t>
      </w:r>
    </w:p>
    <w:p w:rsidR="002F1277" w:rsidRPr="0089390C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89390C">
        <w:rPr>
          <w:rFonts w:ascii="Times New Roman" w:hAnsi="Times New Roman" w:cs="Times New Roman"/>
          <w:sz w:val="28"/>
          <w:szCs w:val="28"/>
        </w:rPr>
        <w:t xml:space="preserve">. В случае признания жалобы, не подлежащей удовлетворению в ответе </w:t>
      </w:r>
      <w:r>
        <w:rPr>
          <w:rFonts w:ascii="Times New Roman" w:hAnsi="Times New Roman" w:cs="Times New Roman"/>
          <w:sz w:val="28"/>
          <w:szCs w:val="28"/>
        </w:rPr>
        <w:t>Пользователю</w:t>
      </w:r>
      <w:r w:rsidRPr="0089390C">
        <w:rPr>
          <w:rFonts w:ascii="Times New Roman" w:hAnsi="Times New Roman" w:cs="Times New Roman"/>
          <w:sz w:val="28"/>
          <w:szCs w:val="28"/>
        </w:rPr>
        <w:t xml:space="preserve">, указанном в части 8 </w:t>
      </w:r>
      <w:r>
        <w:rPr>
          <w:rFonts w:ascii="Times New Roman" w:hAnsi="Times New Roman" w:cs="Times New Roman"/>
          <w:sz w:val="28"/>
          <w:szCs w:val="28"/>
        </w:rPr>
        <w:t xml:space="preserve">статьи 16 </w:t>
      </w:r>
      <w:r w:rsidRPr="00EC7280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Pr="0089390C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F1277" w:rsidRPr="0089390C" w:rsidRDefault="002F1277" w:rsidP="002F12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89390C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F7D80" w:rsidRPr="002F1277" w:rsidRDefault="002F1277" w:rsidP="002F1277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  <w:r w:rsidRPr="002F1277">
        <w:rPr>
          <w:b w:val="0"/>
          <w:sz w:val="28"/>
          <w:szCs w:val="28"/>
        </w:rPr>
        <w:t>5.13. Пользователь вправе обжаловать решения, принятые в ходе предоставления муниципальной услуги, действия или бездействие должностных лиц</w:t>
      </w:r>
      <w:r>
        <w:rPr>
          <w:b w:val="0"/>
          <w:sz w:val="28"/>
          <w:szCs w:val="28"/>
        </w:rPr>
        <w:t xml:space="preserve"> </w:t>
      </w:r>
      <w:r w:rsidRPr="002F1277">
        <w:rPr>
          <w:b w:val="0"/>
          <w:sz w:val="28"/>
          <w:szCs w:val="28"/>
        </w:rPr>
        <w:t>органов местного самоуправления, предоставляющих муниципальную услугу, в судебном порядке</w:t>
      </w:r>
      <w:r>
        <w:rPr>
          <w:b w:val="0"/>
          <w:sz w:val="28"/>
          <w:szCs w:val="28"/>
        </w:rPr>
        <w:t>.</w:t>
      </w:r>
    </w:p>
    <w:p w:rsidR="000F7D80" w:rsidRPr="002F1277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0F7D80">
      <w:pPr>
        <w:pStyle w:val="af3"/>
        <w:tabs>
          <w:tab w:val="left" w:pos="5985"/>
        </w:tabs>
        <w:ind w:firstLine="709"/>
        <w:jc w:val="both"/>
        <w:rPr>
          <w:b w:val="0"/>
          <w:sz w:val="28"/>
          <w:szCs w:val="28"/>
        </w:rPr>
      </w:pPr>
    </w:p>
    <w:p w:rsidR="000F7D80" w:rsidRDefault="000F7D80" w:rsidP="00687B61">
      <w:pPr>
        <w:pStyle w:val="af3"/>
        <w:tabs>
          <w:tab w:val="left" w:pos="5985"/>
        </w:tabs>
        <w:jc w:val="both"/>
        <w:rPr>
          <w:b w:val="0"/>
          <w:sz w:val="28"/>
          <w:szCs w:val="28"/>
        </w:rPr>
      </w:pPr>
    </w:p>
    <w:p w:rsidR="00687B61" w:rsidRDefault="00687B61" w:rsidP="00687B61">
      <w:pPr>
        <w:pStyle w:val="af3"/>
        <w:tabs>
          <w:tab w:val="left" w:pos="5985"/>
        </w:tabs>
        <w:jc w:val="both"/>
        <w:rPr>
          <w:b w:val="0"/>
          <w:sz w:val="28"/>
          <w:szCs w:val="28"/>
        </w:rPr>
      </w:pP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Административному регламенту </w:t>
      </w: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«Предоставление доступа 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справочно-поисковому аппарату </w:t>
      </w: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библиотек, базам данных»</w:t>
      </w:r>
    </w:p>
    <w:p w:rsidR="000F7D80" w:rsidRDefault="000F7D80" w:rsidP="000F7D80">
      <w:pPr>
        <w:spacing w:after="0" w:line="240" w:lineRule="auto"/>
        <w:ind w:firstLine="709"/>
        <w:jc w:val="both"/>
      </w:pPr>
    </w:p>
    <w:p w:rsidR="000F7D80" w:rsidRDefault="000F7D80" w:rsidP="000F7D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F7D80" w:rsidRDefault="000F7D80" w:rsidP="000F7D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– схема</w:t>
      </w:r>
    </w:p>
    <w:p w:rsidR="000F7D80" w:rsidRDefault="000F7D80" w:rsidP="000F7D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предоставление муниципальной услуги</w:t>
      </w:r>
    </w:p>
    <w:p w:rsidR="000F7D80" w:rsidRDefault="000F7D80" w:rsidP="000F7D80">
      <w:pPr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6543675" cy="5753100"/>
            <wp:effectExtent l="7620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0F7D80" w:rsidRDefault="000F7D80" w:rsidP="000F7D80">
      <w:pPr>
        <w:spacing w:after="0" w:line="240" w:lineRule="auto"/>
        <w:ind w:firstLine="709"/>
        <w:jc w:val="both"/>
      </w:pPr>
    </w:p>
    <w:p w:rsidR="000F7D80" w:rsidRDefault="000F7D80" w:rsidP="000F7D80">
      <w:pPr>
        <w:spacing w:after="0" w:line="240" w:lineRule="auto"/>
        <w:ind w:firstLine="709"/>
        <w:jc w:val="both"/>
      </w:pPr>
    </w:p>
    <w:p w:rsidR="000F7D80" w:rsidRDefault="000F7D80" w:rsidP="000F7D80">
      <w:pPr>
        <w:spacing w:after="0" w:line="240" w:lineRule="auto"/>
        <w:ind w:firstLine="709"/>
        <w:jc w:val="both"/>
      </w:pPr>
    </w:p>
    <w:p w:rsidR="000F7D80" w:rsidRDefault="000F7D80" w:rsidP="000F7D80">
      <w:pPr>
        <w:spacing w:after="0" w:line="240" w:lineRule="auto"/>
        <w:ind w:firstLine="709"/>
        <w:jc w:val="both"/>
      </w:pPr>
    </w:p>
    <w:p w:rsidR="000F7D80" w:rsidRDefault="000F7D80" w:rsidP="000F7D80">
      <w:pPr>
        <w:spacing w:after="0" w:line="240" w:lineRule="auto"/>
        <w:ind w:firstLine="709"/>
        <w:jc w:val="both"/>
      </w:pPr>
    </w:p>
    <w:p w:rsidR="000F7D80" w:rsidRDefault="000F7D80" w:rsidP="000F7D80">
      <w:pPr>
        <w:spacing w:after="0" w:line="240" w:lineRule="auto"/>
        <w:ind w:firstLine="709"/>
        <w:jc w:val="both"/>
      </w:pP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CEA" w:rsidRDefault="00322CEA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Административному регламенту </w:t>
      </w: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«Предоставление доступа </w:t>
      </w: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справочно-поисковому аппарату </w:t>
      </w: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библиотек, базам данных»</w:t>
      </w: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МБУК «Дорогобужская МЦБС»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Ф.И.О. (заявителя)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Почтовый адрес: _______________________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 ___________________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___________________________________________________ _____________________________________________________________________________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___________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 ____»_________20__г.</w:t>
      </w:r>
    </w:p>
    <w:p w:rsidR="000F7D80" w:rsidRDefault="000F7D80" w:rsidP="000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Ф.И.О.                      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дата</w:t>
      </w:r>
    </w:p>
    <w:p w:rsidR="000F7D80" w:rsidRDefault="000F7D80" w:rsidP="0043358C">
      <w:pPr>
        <w:pStyle w:val="af3"/>
        <w:tabs>
          <w:tab w:val="left" w:pos="5985"/>
        </w:tabs>
        <w:jc w:val="both"/>
        <w:rPr>
          <w:sz w:val="28"/>
          <w:szCs w:val="28"/>
        </w:rPr>
      </w:pPr>
    </w:p>
    <w:p w:rsidR="000F7D80" w:rsidRDefault="000F7D80" w:rsidP="0043358C">
      <w:pPr>
        <w:pStyle w:val="af3"/>
        <w:tabs>
          <w:tab w:val="left" w:pos="5985"/>
        </w:tabs>
        <w:jc w:val="both"/>
        <w:rPr>
          <w:sz w:val="28"/>
          <w:szCs w:val="28"/>
        </w:rPr>
      </w:pPr>
    </w:p>
    <w:p w:rsidR="000F7D80" w:rsidRPr="009C7644" w:rsidRDefault="000F7D80" w:rsidP="0043358C">
      <w:pPr>
        <w:pStyle w:val="af3"/>
        <w:tabs>
          <w:tab w:val="left" w:pos="5985"/>
        </w:tabs>
        <w:jc w:val="both"/>
        <w:rPr>
          <w:bCs w:val="0"/>
          <w:sz w:val="28"/>
          <w:szCs w:val="28"/>
        </w:rPr>
      </w:pPr>
    </w:p>
    <w:sectPr w:rsidR="000F7D80" w:rsidRPr="009C7644" w:rsidSect="0043358C">
      <w:headerReference w:type="even" r:id="rId21"/>
      <w:headerReference w:type="default" r:id="rId22"/>
      <w:pgSz w:w="11906" w:h="16838" w:code="9"/>
      <w:pgMar w:top="993" w:right="1134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085" w:rsidRDefault="003F5085" w:rsidP="00A00FA6">
      <w:pPr>
        <w:spacing w:after="0" w:line="240" w:lineRule="auto"/>
      </w:pPr>
      <w:r>
        <w:separator/>
      </w:r>
    </w:p>
  </w:endnote>
  <w:endnote w:type="continuationSeparator" w:id="1">
    <w:p w:rsidR="003F5085" w:rsidRDefault="003F5085" w:rsidP="00A0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085" w:rsidRDefault="003F5085" w:rsidP="00A00FA6">
      <w:pPr>
        <w:spacing w:after="0" w:line="240" w:lineRule="auto"/>
      </w:pPr>
      <w:r>
        <w:separator/>
      </w:r>
    </w:p>
  </w:footnote>
  <w:footnote w:type="continuationSeparator" w:id="1">
    <w:p w:rsidR="003F5085" w:rsidRDefault="003F5085" w:rsidP="00A0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4C" w:rsidRDefault="00270891" w:rsidP="008760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26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264C" w:rsidRDefault="004D264C" w:rsidP="008760A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4C" w:rsidRDefault="00270891" w:rsidP="008760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26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7B61">
      <w:rPr>
        <w:rStyle w:val="a9"/>
        <w:noProof/>
      </w:rPr>
      <w:t>22</w:t>
    </w:r>
    <w:r>
      <w:rPr>
        <w:rStyle w:val="a9"/>
      </w:rPr>
      <w:fldChar w:fldCharType="end"/>
    </w:r>
  </w:p>
  <w:p w:rsidR="004D264C" w:rsidRDefault="004D264C" w:rsidP="0043358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939"/>
    <w:multiLevelType w:val="hybridMultilevel"/>
    <w:tmpl w:val="24D096D4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55A"/>
    <w:multiLevelType w:val="hybridMultilevel"/>
    <w:tmpl w:val="8620E724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3987F15"/>
    <w:multiLevelType w:val="hybridMultilevel"/>
    <w:tmpl w:val="4398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E586F"/>
    <w:multiLevelType w:val="hybridMultilevel"/>
    <w:tmpl w:val="D3D6387C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E24B0"/>
    <w:multiLevelType w:val="hybridMultilevel"/>
    <w:tmpl w:val="5C64FA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25B533D"/>
    <w:multiLevelType w:val="hybridMultilevel"/>
    <w:tmpl w:val="1BCEF668"/>
    <w:lvl w:ilvl="0" w:tplc="979CBF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31285708">
      <w:numFmt w:val="none"/>
      <w:lvlText w:val=""/>
      <w:lvlJc w:val="left"/>
      <w:pPr>
        <w:tabs>
          <w:tab w:val="num" w:pos="360"/>
        </w:tabs>
      </w:pPr>
    </w:lvl>
    <w:lvl w:ilvl="2" w:tplc="5B3A5998">
      <w:numFmt w:val="none"/>
      <w:lvlText w:val=""/>
      <w:lvlJc w:val="left"/>
      <w:pPr>
        <w:tabs>
          <w:tab w:val="num" w:pos="360"/>
        </w:tabs>
      </w:pPr>
    </w:lvl>
    <w:lvl w:ilvl="3" w:tplc="77E04F50">
      <w:numFmt w:val="none"/>
      <w:lvlText w:val=""/>
      <w:lvlJc w:val="left"/>
      <w:pPr>
        <w:tabs>
          <w:tab w:val="num" w:pos="360"/>
        </w:tabs>
      </w:pPr>
    </w:lvl>
    <w:lvl w:ilvl="4" w:tplc="2B329800">
      <w:numFmt w:val="none"/>
      <w:lvlText w:val=""/>
      <w:lvlJc w:val="left"/>
      <w:pPr>
        <w:tabs>
          <w:tab w:val="num" w:pos="360"/>
        </w:tabs>
      </w:pPr>
    </w:lvl>
    <w:lvl w:ilvl="5" w:tplc="AB3ED3D6">
      <w:numFmt w:val="none"/>
      <w:lvlText w:val=""/>
      <w:lvlJc w:val="left"/>
      <w:pPr>
        <w:tabs>
          <w:tab w:val="num" w:pos="360"/>
        </w:tabs>
      </w:pPr>
    </w:lvl>
    <w:lvl w:ilvl="6" w:tplc="48E63656">
      <w:numFmt w:val="none"/>
      <w:lvlText w:val=""/>
      <w:lvlJc w:val="left"/>
      <w:pPr>
        <w:tabs>
          <w:tab w:val="num" w:pos="360"/>
        </w:tabs>
      </w:pPr>
    </w:lvl>
    <w:lvl w:ilvl="7" w:tplc="05341884">
      <w:numFmt w:val="none"/>
      <w:lvlText w:val=""/>
      <w:lvlJc w:val="left"/>
      <w:pPr>
        <w:tabs>
          <w:tab w:val="num" w:pos="360"/>
        </w:tabs>
      </w:pPr>
    </w:lvl>
    <w:lvl w:ilvl="8" w:tplc="E68ABC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67776AD"/>
    <w:multiLevelType w:val="hybridMultilevel"/>
    <w:tmpl w:val="513E2318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4E10"/>
    <w:multiLevelType w:val="hybridMultilevel"/>
    <w:tmpl w:val="DA0EE7A0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0D4A"/>
    <w:multiLevelType w:val="hybridMultilevel"/>
    <w:tmpl w:val="9F40E574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41E8"/>
    <w:multiLevelType w:val="hybridMultilevel"/>
    <w:tmpl w:val="512A0850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BBC16CB"/>
    <w:multiLevelType w:val="hybridMultilevel"/>
    <w:tmpl w:val="56BA803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53235"/>
    <w:multiLevelType w:val="hybridMultilevel"/>
    <w:tmpl w:val="BB3C9D9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E42555B"/>
    <w:multiLevelType w:val="hybridMultilevel"/>
    <w:tmpl w:val="7B96B81E"/>
    <w:lvl w:ilvl="0" w:tplc="4FC0C7E4">
      <w:start w:val="1"/>
      <w:numFmt w:val="decimal"/>
      <w:lvlText w:val="4.%1."/>
      <w:lvlJc w:val="left"/>
      <w:pPr>
        <w:tabs>
          <w:tab w:val="num" w:pos="-218"/>
        </w:tabs>
        <w:ind w:left="1353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E5C425B"/>
    <w:multiLevelType w:val="hybridMultilevel"/>
    <w:tmpl w:val="E3E2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100BC"/>
    <w:multiLevelType w:val="hybridMultilevel"/>
    <w:tmpl w:val="0D48CCC4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E709D"/>
    <w:multiLevelType w:val="hybridMultilevel"/>
    <w:tmpl w:val="1BCEF668"/>
    <w:lvl w:ilvl="0" w:tplc="979CBF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31285708">
      <w:numFmt w:val="none"/>
      <w:lvlText w:val=""/>
      <w:lvlJc w:val="left"/>
      <w:pPr>
        <w:tabs>
          <w:tab w:val="num" w:pos="360"/>
        </w:tabs>
      </w:pPr>
    </w:lvl>
    <w:lvl w:ilvl="2" w:tplc="5B3A5998">
      <w:numFmt w:val="none"/>
      <w:lvlText w:val=""/>
      <w:lvlJc w:val="left"/>
      <w:pPr>
        <w:tabs>
          <w:tab w:val="num" w:pos="360"/>
        </w:tabs>
      </w:pPr>
    </w:lvl>
    <w:lvl w:ilvl="3" w:tplc="77E04F50">
      <w:numFmt w:val="none"/>
      <w:lvlText w:val=""/>
      <w:lvlJc w:val="left"/>
      <w:pPr>
        <w:tabs>
          <w:tab w:val="num" w:pos="360"/>
        </w:tabs>
      </w:pPr>
    </w:lvl>
    <w:lvl w:ilvl="4" w:tplc="2B329800">
      <w:numFmt w:val="none"/>
      <w:lvlText w:val=""/>
      <w:lvlJc w:val="left"/>
      <w:pPr>
        <w:tabs>
          <w:tab w:val="num" w:pos="360"/>
        </w:tabs>
      </w:pPr>
    </w:lvl>
    <w:lvl w:ilvl="5" w:tplc="AB3ED3D6">
      <w:numFmt w:val="none"/>
      <w:lvlText w:val=""/>
      <w:lvlJc w:val="left"/>
      <w:pPr>
        <w:tabs>
          <w:tab w:val="num" w:pos="360"/>
        </w:tabs>
      </w:pPr>
    </w:lvl>
    <w:lvl w:ilvl="6" w:tplc="48E63656">
      <w:numFmt w:val="none"/>
      <w:lvlText w:val=""/>
      <w:lvlJc w:val="left"/>
      <w:pPr>
        <w:tabs>
          <w:tab w:val="num" w:pos="360"/>
        </w:tabs>
      </w:pPr>
    </w:lvl>
    <w:lvl w:ilvl="7" w:tplc="05341884">
      <w:numFmt w:val="none"/>
      <w:lvlText w:val=""/>
      <w:lvlJc w:val="left"/>
      <w:pPr>
        <w:tabs>
          <w:tab w:val="num" w:pos="360"/>
        </w:tabs>
      </w:pPr>
    </w:lvl>
    <w:lvl w:ilvl="8" w:tplc="E68ABC1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50C5861"/>
    <w:multiLevelType w:val="hybridMultilevel"/>
    <w:tmpl w:val="8AEE489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36F87DBD"/>
    <w:multiLevelType w:val="hybridMultilevel"/>
    <w:tmpl w:val="04709C30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D691F"/>
    <w:multiLevelType w:val="hybridMultilevel"/>
    <w:tmpl w:val="4D562A2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55B4D"/>
    <w:multiLevelType w:val="hybridMultilevel"/>
    <w:tmpl w:val="D24C3122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3155A"/>
    <w:multiLevelType w:val="hybridMultilevel"/>
    <w:tmpl w:val="02C4595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87CC9"/>
    <w:multiLevelType w:val="hybridMultilevel"/>
    <w:tmpl w:val="339C686C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60F6F"/>
    <w:multiLevelType w:val="hybridMultilevel"/>
    <w:tmpl w:val="A976867C"/>
    <w:lvl w:ilvl="0" w:tplc="8C6215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67D3007"/>
    <w:multiLevelType w:val="hybridMultilevel"/>
    <w:tmpl w:val="70C221EA"/>
    <w:lvl w:ilvl="0" w:tplc="8C62155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A5540F5"/>
    <w:multiLevelType w:val="hybridMultilevel"/>
    <w:tmpl w:val="76226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6D3B85"/>
    <w:multiLevelType w:val="hybridMultilevel"/>
    <w:tmpl w:val="466AACFE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9C0428F"/>
    <w:multiLevelType w:val="hybridMultilevel"/>
    <w:tmpl w:val="3B98BB08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B3A85"/>
    <w:multiLevelType w:val="hybridMultilevel"/>
    <w:tmpl w:val="676E82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6F4E5D54"/>
    <w:multiLevelType w:val="hybridMultilevel"/>
    <w:tmpl w:val="2FFE7832"/>
    <w:lvl w:ilvl="0" w:tplc="97CC0F0E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F7F3296"/>
    <w:multiLevelType w:val="hybridMultilevel"/>
    <w:tmpl w:val="607C0886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571E7"/>
    <w:multiLevelType w:val="hybridMultilevel"/>
    <w:tmpl w:val="9C18EED2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121BD"/>
    <w:multiLevelType w:val="hybridMultilevel"/>
    <w:tmpl w:val="B7689BDE"/>
    <w:lvl w:ilvl="0" w:tplc="16B441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B1222EA"/>
    <w:multiLevelType w:val="hybridMultilevel"/>
    <w:tmpl w:val="E0B64A62"/>
    <w:lvl w:ilvl="0" w:tplc="97CC0F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43A95"/>
    <w:multiLevelType w:val="hybridMultilevel"/>
    <w:tmpl w:val="692668E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5"/>
  </w:num>
  <w:num w:numId="4">
    <w:abstractNumId w:val="33"/>
  </w:num>
  <w:num w:numId="5">
    <w:abstractNumId w:val="11"/>
  </w:num>
  <w:num w:numId="6">
    <w:abstractNumId w:val="9"/>
  </w:num>
  <w:num w:numId="7">
    <w:abstractNumId w:val="1"/>
  </w:num>
  <w:num w:numId="8">
    <w:abstractNumId w:val="16"/>
  </w:num>
  <w:num w:numId="9">
    <w:abstractNumId w:val="24"/>
  </w:num>
  <w:num w:numId="10">
    <w:abstractNumId w:val="7"/>
  </w:num>
  <w:num w:numId="11">
    <w:abstractNumId w:val="28"/>
  </w:num>
  <w:num w:numId="12">
    <w:abstractNumId w:val="10"/>
  </w:num>
  <w:num w:numId="13">
    <w:abstractNumId w:val="8"/>
  </w:num>
  <w:num w:numId="14">
    <w:abstractNumId w:val="30"/>
  </w:num>
  <w:num w:numId="15">
    <w:abstractNumId w:val="32"/>
  </w:num>
  <w:num w:numId="16">
    <w:abstractNumId w:val="29"/>
  </w:num>
  <w:num w:numId="17">
    <w:abstractNumId w:val="13"/>
  </w:num>
  <w:num w:numId="18">
    <w:abstractNumId w:val="21"/>
  </w:num>
  <w:num w:numId="19">
    <w:abstractNumId w:val="0"/>
  </w:num>
  <w:num w:numId="20">
    <w:abstractNumId w:val="17"/>
  </w:num>
  <w:num w:numId="21">
    <w:abstractNumId w:val="18"/>
  </w:num>
  <w:num w:numId="22">
    <w:abstractNumId w:val="26"/>
  </w:num>
  <w:num w:numId="23">
    <w:abstractNumId w:val="3"/>
  </w:num>
  <w:num w:numId="24">
    <w:abstractNumId w:val="19"/>
  </w:num>
  <w:num w:numId="25">
    <w:abstractNumId w:val="14"/>
  </w:num>
  <w:num w:numId="26">
    <w:abstractNumId w:val="20"/>
  </w:num>
  <w:num w:numId="27">
    <w:abstractNumId w:val="6"/>
  </w:num>
  <w:num w:numId="28">
    <w:abstractNumId w:val="23"/>
  </w:num>
  <w:num w:numId="29">
    <w:abstractNumId w:val="12"/>
  </w:num>
  <w:num w:numId="30">
    <w:abstractNumId w:val="22"/>
  </w:num>
  <w:num w:numId="31">
    <w:abstractNumId w:val="15"/>
  </w:num>
  <w:num w:numId="32">
    <w:abstractNumId w:val="31"/>
  </w:num>
  <w:num w:numId="33">
    <w:abstractNumId w:val="4"/>
  </w:num>
  <w:num w:numId="34">
    <w:abstractNumId w:val="2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B07"/>
    <w:rsid w:val="00002F4C"/>
    <w:rsid w:val="00004138"/>
    <w:rsid w:val="00007272"/>
    <w:rsid w:val="0002252B"/>
    <w:rsid w:val="00034AD3"/>
    <w:rsid w:val="00037B99"/>
    <w:rsid w:val="0005612F"/>
    <w:rsid w:val="0006039C"/>
    <w:rsid w:val="000610F4"/>
    <w:rsid w:val="00073769"/>
    <w:rsid w:val="00080028"/>
    <w:rsid w:val="00080882"/>
    <w:rsid w:val="00085664"/>
    <w:rsid w:val="00086507"/>
    <w:rsid w:val="000942A4"/>
    <w:rsid w:val="000B5C30"/>
    <w:rsid w:val="000C084C"/>
    <w:rsid w:val="000C64FB"/>
    <w:rsid w:val="000D1D96"/>
    <w:rsid w:val="000F7D80"/>
    <w:rsid w:val="00100410"/>
    <w:rsid w:val="0012634D"/>
    <w:rsid w:val="00132CC2"/>
    <w:rsid w:val="00137708"/>
    <w:rsid w:val="00140F9E"/>
    <w:rsid w:val="00175CB6"/>
    <w:rsid w:val="001A234D"/>
    <w:rsid w:val="001A3A8B"/>
    <w:rsid w:val="001B3E96"/>
    <w:rsid w:val="001B4378"/>
    <w:rsid w:val="001D5710"/>
    <w:rsid w:val="001E1ACE"/>
    <w:rsid w:val="00207957"/>
    <w:rsid w:val="00212114"/>
    <w:rsid w:val="00213BF7"/>
    <w:rsid w:val="00216CE5"/>
    <w:rsid w:val="002205FE"/>
    <w:rsid w:val="00224B81"/>
    <w:rsid w:val="002377E5"/>
    <w:rsid w:val="00254BB3"/>
    <w:rsid w:val="00256A30"/>
    <w:rsid w:val="00270891"/>
    <w:rsid w:val="002779F5"/>
    <w:rsid w:val="00282B32"/>
    <w:rsid w:val="00283A42"/>
    <w:rsid w:val="00297667"/>
    <w:rsid w:val="002B5E42"/>
    <w:rsid w:val="002E0371"/>
    <w:rsid w:val="002E55DB"/>
    <w:rsid w:val="002E7173"/>
    <w:rsid w:val="002F1277"/>
    <w:rsid w:val="00305FCC"/>
    <w:rsid w:val="0030743D"/>
    <w:rsid w:val="0030784B"/>
    <w:rsid w:val="003115E2"/>
    <w:rsid w:val="00315AB0"/>
    <w:rsid w:val="0031659D"/>
    <w:rsid w:val="00317DA5"/>
    <w:rsid w:val="00322CEA"/>
    <w:rsid w:val="003331B6"/>
    <w:rsid w:val="0034749A"/>
    <w:rsid w:val="00353496"/>
    <w:rsid w:val="00353C13"/>
    <w:rsid w:val="00355545"/>
    <w:rsid w:val="00365962"/>
    <w:rsid w:val="00365E32"/>
    <w:rsid w:val="003677E6"/>
    <w:rsid w:val="00385F30"/>
    <w:rsid w:val="00386D58"/>
    <w:rsid w:val="00387976"/>
    <w:rsid w:val="003955CE"/>
    <w:rsid w:val="003A1C92"/>
    <w:rsid w:val="003A254A"/>
    <w:rsid w:val="003B103B"/>
    <w:rsid w:val="003B2B9C"/>
    <w:rsid w:val="003B6B89"/>
    <w:rsid w:val="003B7491"/>
    <w:rsid w:val="003D692C"/>
    <w:rsid w:val="003E0824"/>
    <w:rsid w:val="003E5611"/>
    <w:rsid w:val="003F5085"/>
    <w:rsid w:val="003F5CC3"/>
    <w:rsid w:val="00415080"/>
    <w:rsid w:val="00420249"/>
    <w:rsid w:val="00427B44"/>
    <w:rsid w:val="0043358C"/>
    <w:rsid w:val="004339E1"/>
    <w:rsid w:val="0043685B"/>
    <w:rsid w:val="00443CFD"/>
    <w:rsid w:val="00453004"/>
    <w:rsid w:val="00463C20"/>
    <w:rsid w:val="0047124A"/>
    <w:rsid w:val="00472AC2"/>
    <w:rsid w:val="00484007"/>
    <w:rsid w:val="004A1158"/>
    <w:rsid w:val="004B7505"/>
    <w:rsid w:val="004D264C"/>
    <w:rsid w:val="004D51EA"/>
    <w:rsid w:val="004E1811"/>
    <w:rsid w:val="004E21F9"/>
    <w:rsid w:val="004E24F8"/>
    <w:rsid w:val="004E7EDB"/>
    <w:rsid w:val="00514FBC"/>
    <w:rsid w:val="00515ED5"/>
    <w:rsid w:val="00533577"/>
    <w:rsid w:val="00536F02"/>
    <w:rsid w:val="00545D45"/>
    <w:rsid w:val="005856A1"/>
    <w:rsid w:val="0059197B"/>
    <w:rsid w:val="0059311E"/>
    <w:rsid w:val="00593B1C"/>
    <w:rsid w:val="00597D3D"/>
    <w:rsid w:val="005A7DE0"/>
    <w:rsid w:val="005B038E"/>
    <w:rsid w:val="005B647B"/>
    <w:rsid w:val="005D2284"/>
    <w:rsid w:val="005E21BE"/>
    <w:rsid w:val="005E7C2D"/>
    <w:rsid w:val="005F26B7"/>
    <w:rsid w:val="005F3D40"/>
    <w:rsid w:val="00626AF5"/>
    <w:rsid w:val="0064291C"/>
    <w:rsid w:val="00647908"/>
    <w:rsid w:val="00651777"/>
    <w:rsid w:val="00655EF5"/>
    <w:rsid w:val="00661073"/>
    <w:rsid w:val="006630DB"/>
    <w:rsid w:val="00666A36"/>
    <w:rsid w:val="006704BA"/>
    <w:rsid w:val="00684493"/>
    <w:rsid w:val="00687B61"/>
    <w:rsid w:val="006935B3"/>
    <w:rsid w:val="006D61D5"/>
    <w:rsid w:val="0072258E"/>
    <w:rsid w:val="007242B5"/>
    <w:rsid w:val="0073150D"/>
    <w:rsid w:val="00740DC6"/>
    <w:rsid w:val="0075626F"/>
    <w:rsid w:val="00773D27"/>
    <w:rsid w:val="00775693"/>
    <w:rsid w:val="007835DF"/>
    <w:rsid w:val="007844E0"/>
    <w:rsid w:val="007973D4"/>
    <w:rsid w:val="007A2A61"/>
    <w:rsid w:val="007D2AC1"/>
    <w:rsid w:val="00821920"/>
    <w:rsid w:val="008355FD"/>
    <w:rsid w:val="00836DF1"/>
    <w:rsid w:val="00843CF0"/>
    <w:rsid w:val="0084505C"/>
    <w:rsid w:val="008617A2"/>
    <w:rsid w:val="00862DE3"/>
    <w:rsid w:val="0086651D"/>
    <w:rsid w:val="008760A6"/>
    <w:rsid w:val="008D4681"/>
    <w:rsid w:val="008F6A2A"/>
    <w:rsid w:val="00921FB4"/>
    <w:rsid w:val="00926268"/>
    <w:rsid w:val="00926B8D"/>
    <w:rsid w:val="0093313E"/>
    <w:rsid w:val="009763B3"/>
    <w:rsid w:val="009829D7"/>
    <w:rsid w:val="00982D15"/>
    <w:rsid w:val="009934CE"/>
    <w:rsid w:val="009B66C2"/>
    <w:rsid w:val="009C7644"/>
    <w:rsid w:val="009E18B7"/>
    <w:rsid w:val="009F47C7"/>
    <w:rsid w:val="00A00FA6"/>
    <w:rsid w:val="00A011C6"/>
    <w:rsid w:val="00A16E7E"/>
    <w:rsid w:val="00A203FD"/>
    <w:rsid w:val="00A275C6"/>
    <w:rsid w:val="00A47B12"/>
    <w:rsid w:val="00A82A10"/>
    <w:rsid w:val="00A923DD"/>
    <w:rsid w:val="00A92465"/>
    <w:rsid w:val="00AA15A5"/>
    <w:rsid w:val="00AA3449"/>
    <w:rsid w:val="00AD0821"/>
    <w:rsid w:val="00AE24E7"/>
    <w:rsid w:val="00AE3691"/>
    <w:rsid w:val="00AE53EA"/>
    <w:rsid w:val="00AF24E7"/>
    <w:rsid w:val="00B0211B"/>
    <w:rsid w:val="00B0440E"/>
    <w:rsid w:val="00B26B68"/>
    <w:rsid w:val="00B5205B"/>
    <w:rsid w:val="00BC5F6D"/>
    <w:rsid w:val="00BD375B"/>
    <w:rsid w:val="00C07DFB"/>
    <w:rsid w:val="00C126C1"/>
    <w:rsid w:val="00C200E1"/>
    <w:rsid w:val="00C32B66"/>
    <w:rsid w:val="00C405D8"/>
    <w:rsid w:val="00C51F99"/>
    <w:rsid w:val="00C55F4C"/>
    <w:rsid w:val="00C64A58"/>
    <w:rsid w:val="00C709AD"/>
    <w:rsid w:val="00C71F38"/>
    <w:rsid w:val="00C764E9"/>
    <w:rsid w:val="00C77B07"/>
    <w:rsid w:val="00C8183D"/>
    <w:rsid w:val="00C927F3"/>
    <w:rsid w:val="00C94D76"/>
    <w:rsid w:val="00CC3868"/>
    <w:rsid w:val="00CC51CD"/>
    <w:rsid w:val="00CC543E"/>
    <w:rsid w:val="00CC62C8"/>
    <w:rsid w:val="00CF0401"/>
    <w:rsid w:val="00CF6E0E"/>
    <w:rsid w:val="00D03CC8"/>
    <w:rsid w:val="00D14A43"/>
    <w:rsid w:val="00D168F6"/>
    <w:rsid w:val="00D2309D"/>
    <w:rsid w:val="00D36132"/>
    <w:rsid w:val="00D45B8D"/>
    <w:rsid w:val="00D5274B"/>
    <w:rsid w:val="00D52C47"/>
    <w:rsid w:val="00D85428"/>
    <w:rsid w:val="00D86E7A"/>
    <w:rsid w:val="00D920A8"/>
    <w:rsid w:val="00D9306D"/>
    <w:rsid w:val="00D94474"/>
    <w:rsid w:val="00D95ED5"/>
    <w:rsid w:val="00D97ED4"/>
    <w:rsid w:val="00DB019E"/>
    <w:rsid w:val="00DB6D87"/>
    <w:rsid w:val="00DD6F54"/>
    <w:rsid w:val="00DF05C5"/>
    <w:rsid w:val="00DF4FCC"/>
    <w:rsid w:val="00E22165"/>
    <w:rsid w:val="00E27742"/>
    <w:rsid w:val="00E409B2"/>
    <w:rsid w:val="00E45E7D"/>
    <w:rsid w:val="00E53629"/>
    <w:rsid w:val="00E84D39"/>
    <w:rsid w:val="00E84F24"/>
    <w:rsid w:val="00EA23D8"/>
    <w:rsid w:val="00EB306D"/>
    <w:rsid w:val="00EC5E9E"/>
    <w:rsid w:val="00EF0AA6"/>
    <w:rsid w:val="00EF0B20"/>
    <w:rsid w:val="00EF5881"/>
    <w:rsid w:val="00F06AF3"/>
    <w:rsid w:val="00F170BF"/>
    <w:rsid w:val="00F27F43"/>
    <w:rsid w:val="00F33902"/>
    <w:rsid w:val="00F40668"/>
    <w:rsid w:val="00F412AB"/>
    <w:rsid w:val="00F44A83"/>
    <w:rsid w:val="00F512F1"/>
    <w:rsid w:val="00F7205A"/>
    <w:rsid w:val="00F93425"/>
    <w:rsid w:val="00FA2CCC"/>
    <w:rsid w:val="00FC09F7"/>
    <w:rsid w:val="00FE19D6"/>
    <w:rsid w:val="00FE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A6"/>
  </w:style>
  <w:style w:type="paragraph" w:styleId="1">
    <w:name w:val="heading 1"/>
    <w:basedOn w:val="a"/>
    <w:next w:val="a"/>
    <w:link w:val="10"/>
    <w:qFormat/>
    <w:rsid w:val="004335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335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7B0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77B0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C77B07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List Paragraph"/>
    <w:basedOn w:val="a"/>
    <w:qFormat/>
    <w:rsid w:val="00C77B0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">
    <w:name w:val="Pro-List #1 Знак Знак"/>
    <w:link w:val="Pro-List10"/>
    <w:locked/>
    <w:rsid w:val="00C77B07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77B07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Pro-List2">
    <w:name w:val="Pro-List #2 Знак"/>
    <w:basedOn w:val="Pro-List1"/>
    <w:link w:val="Pro-List20"/>
    <w:locked/>
    <w:rsid w:val="00C77B07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77B07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rsid w:val="00C77B07"/>
    <w:rPr>
      <w:rFonts w:ascii="Courier New" w:hAnsi="Courier New" w:cs="Courier New" w:hint="default"/>
    </w:rPr>
  </w:style>
  <w:style w:type="paragraph" w:styleId="a7">
    <w:name w:val="header"/>
    <w:basedOn w:val="a"/>
    <w:link w:val="a8"/>
    <w:rsid w:val="00C77B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C77B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C77B07"/>
  </w:style>
  <w:style w:type="paragraph" w:styleId="a5">
    <w:name w:val="Body Text"/>
    <w:basedOn w:val="a"/>
    <w:link w:val="aa"/>
    <w:uiPriority w:val="99"/>
    <w:semiHidden/>
    <w:unhideWhenUsed/>
    <w:rsid w:val="00C77B07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C77B07"/>
  </w:style>
  <w:style w:type="paragraph" w:styleId="ab">
    <w:name w:val="No Spacing"/>
    <w:link w:val="ac"/>
    <w:uiPriority w:val="99"/>
    <w:qFormat/>
    <w:rsid w:val="00C77B07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08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82B32"/>
    <w:rPr>
      <w:b/>
      <w:bCs/>
    </w:rPr>
  </w:style>
  <w:style w:type="character" w:customStyle="1" w:styleId="apple-converted-space">
    <w:name w:val="apple-converted-space"/>
    <w:basedOn w:val="a0"/>
    <w:rsid w:val="00282B32"/>
  </w:style>
  <w:style w:type="paragraph" w:styleId="af">
    <w:name w:val="footer"/>
    <w:basedOn w:val="a"/>
    <w:link w:val="af0"/>
    <w:uiPriority w:val="99"/>
    <w:semiHidden/>
    <w:unhideWhenUsed/>
    <w:rsid w:val="0035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5545"/>
  </w:style>
  <w:style w:type="paragraph" w:styleId="af1">
    <w:name w:val="Balloon Text"/>
    <w:basedOn w:val="a"/>
    <w:link w:val="af2"/>
    <w:uiPriority w:val="99"/>
    <w:semiHidden/>
    <w:unhideWhenUsed/>
    <w:rsid w:val="003A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1C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358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3358C"/>
    <w:rPr>
      <w:rFonts w:ascii="Times New Roman" w:eastAsia="Times New Roman" w:hAnsi="Times New Roman" w:cs="Times New Roman"/>
      <w:sz w:val="40"/>
      <w:szCs w:val="20"/>
    </w:rPr>
  </w:style>
  <w:style w:type="paragraph" w:styleId="af3">
    <w:name w:val="Title"/>
    <w:basedOn w:val="a"/>
    <w:link w:val="af4"/>
    <w:qFormat/>
    <w:rsid w:val="004335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4335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43358C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3358C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65177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51777"/>
  </w:style>
  <w:style w:type="character" w:customStyle="1" w:styleId="ac">
    <w:name w:val="Без интервала Знак"/>
    <w:basedOn w:val="a0"/>
    <w:link w:val="ab"/>
    <w:uiPriority w:val="99"/>
    <w:locked/>
    <w:rsid w:val="00277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iblioteka-dorogobuzh@rambler.ru" TargetMode="External"/><Relationship Id="rId18" Type="http://schemas.openxmlformats.org/officeDocument/2006/relationships/diagramLayout" Target="diagrams/layout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biblioteka-dorogobuzh@rambler.ru" TargetMode="External"/><Relationship Id="rId17" Type="http://schemas.openxmlformats.org/officeDocument/2006/relationships/diagramData" Target="diagrams/data1.xml"/><Relationship Id="rId25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hyperlink" Target="http://sudact.ru/law/federalnyi-zakon-ot-27072010-n-210-fz-ob/glava-4/statia-16/" TargetMode="Externa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act.ru/law/federalnyi-zakon-ot-27072010-n-210-fz-ob/glava-4/statia-16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rogobyzh.admin-smolens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rogobyzh.admin-smolensk.ru/" TargetMode="External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rogobuzh.library67.ru/" TargetMode="External"/><Relationship Id="rId22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1BCB4F-26FB-47E1-BB68-896C1F14AB92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4C99BC9-9797-4CC3-9820-C4797B2ADD21}">
      <dgm:prSet phldrT="[Текст]"/>
      <dgm:spPr>
        <a:xfrm>
          <a:off x="1349154" y="577272"/>
          <a:ext cx="2892253" cy="69494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Запрос заявителя о получении услуги</a:t>
          </a:r>
        </a:p>
      </dgm:t>
    </dgm:pt>
    <dgm:pt modelId="{934D6881-1F93-4DC7-8D84-A4773138D4F9}" type="parTrans" cxnId="{176BCF69-6341-4C61-95CE-7C158E340847}">
      <dgm:prSet/>
      <dgm:spPr/>
      <dgm:t>
        <a:bodyPr/>
        <a:lstStyle/>
        <a:p>
          <a:endParaRPr lang="ru-RU"/>
        </a:p>
      </dgm:t>
    </dgm:pt>
    <dgm:pt modelId="{931C064F-3AC8-4630-BFB1-7152663E8452}" type="sibTrans" cxnId="{176BCF69-6341-4C61-95CE-7C158E340847}">
      <dgm:prSet/>
      <dgm:spPr/>
      <dgm:t>
        <a:bodyPr/>
        <a:lstStyle/>
        <a:p>
          <a:endParaRPr lang="ru-RU"/>
        </a:p>
      </dgm:t>
    </dgm:pt>
    <dgm:pt modelId="{986BD15D-CA6E-4F68-A364-C17F6F9DD997}">
      <dgm:prSet phldrT="[Текст]"/>
      <dgm:spPr>
        <a:xfrm>
          <a:off x="3079160" y="1622784"/>
          <a:ext cx="2491548" cy="72865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Обращение получателя муниципальной услуги на интернет-сайт библиотеки</a:t>
          </a:r>
        </a:p>
      </dgm:t>
    </dgm:pt>
    <dgm:pt modelId="{E700181B-7872-4A97-B9C5-16AED3CDC918}" type="parTrans" cxnId="{E128F273-733F-41F2-977B-9F858B57B8D0}">
      <dgm:prSet/>
      <dgm:spPr>
        <a:xfrm>
          <a:off x="2795281" y="1272218"/>
          <a:ext cx="1529652" cy="35056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75DB090-458C-4D9A-9108-B96D6467197A}" type="sibTrans" cxnId="{E128F273-733F-41F2-977B-9F858B57B8D0}">
      <dgm:prSet/>
      <dgm:spPr/>
      <dgm:t>
        <a:bodyPr/>
        <a:lstStyle/>
        <a:p>
          <a:endParaRPr lang="ru-RU"/>
        </a:p>
      </dgm:t>
    </dgm:pt>
    <dgm:pt modelId="{E15CAA41-F999-41B0-B644-C8A02FC31A37}">
      <dgm:prSet phldrT="[Текст]"/>
      <dgm:spPr>
        <a:xfrm>
          <a:off x="283663" y="2336993"/>
          <a:ext cx="1547324" cy="44017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регистрация (перерегистрация) получателя муниципальной услуги</a:t>
          </a:r>
        </a:p>
      </dgm:t>
    </dgm:pt>
    <dgm:pt modelId="{3DC5949B-D54D-48C4-8A75-70146CD7F9A2}" type="parTrans" cxnId="{2749D475-97BC-4109-96F5-5E7AE9D7B73B}">
      <dgm:prSet/>
      <dgm:spPr>
        <a:xfrm>
          <a:off x="1830988" y="2351441"/>
          <a:ext cx="1497326" cy="20564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F13898E-34A1-4DFA-A991-09614AE04231}" type="sibTrans" cxnId="{2749D475-97BC-4109-96F5-5E7AE9D7B73B}">
      <dgm:prSet/>
      <dgm:spPr/>
      <dgm:t>
        <a:bodyPr/>
        <a:lstStyle/>
        <a:p>
          <a:endParaRPr lang="ru-RU"/>
        </a:p>
      </dgm:t>
    </dgm:pt>
    <dgm:pt modelId="{6A0694D1-5F1A-4D9E-A3CF-8ECC1B44148E}">
      <dgm:prSet phldrT="[Текст]"/>
      <dgm:spPr>
        <a:xfrm>
          <a:off x="3543724" y="2575443"/>
          <a:ext cx="1389891" cy="69494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Получение пользователем доступа к справочно-поисковому аппарату библиотек, базам данных</a:t>
          </a:r>
        </a:p>
      </dgm:t>
    </dgm:pt>
    <dgm:pt modelId="{4C2EF918-F09A-4753-8064-F2EED17DBEE0}" type="parTrans" cxnId="{60901FAB-0141-4587-8C66-EEB5D3250F03}">
      <dgm:prSet/>
      <dgm:spPr>
        <a:xfrm>
          <a:off x="3328315" y="2351441"/>
          <a:ext cx="215409" cy="57147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DDF6D7E-4200-41B9-B312-538DEB128B53}" type="sibTrans" cxnId="{60901FAB-0141-4587-8C66-EEB5D3250F03}">
      <dgm:prSet/>
      <dgm:spPr/>
      <dgm:t>
        <a:bodyPr/>
        <a:lstStyle/>
        <a:p>
          <a:endParaRPr lang="ru-RU"/>
        </a:p>
      </dgm:t>
    </dgm:pt>
    <dgm:pt modelId="{22368465-F9F6-489D-A58E-FE247A4F2AED}">
      <dgm:prSet phldrT="[Текст]"/>
      <dgm:spPr>
        <a:xfrm>
          <a:off x="419000" y="4622316"/>
          <a:ext cx="2185563" cy="69494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приостановления муниципальной услуги</a:t>
          </a:r>
        </a:p>
      </dgm:t>
    </dgm:pt>
    <dgm:pt modelId="{EF2A4CDA-4E59-4C00-AEA1-1EA98257594C}" type="parTrans" cxnId="{FAD31DE9-9DEB-4BFF-954D-98A5AC37D2C9}">
      <dgm:prSet/>
      <dgm:spPr>
        <a:xfrm>
          <a:off x="278699" y="2127940"/>
          <a:ext cx="140301" cy="284184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4508A6A-F5EA-45FE-8999-FB7F64F60E8D}" type="sibTrans" cxnId="{FAD31DE9-9DEB-4BFF-954D-98A5AC37D2C9}">
      <dgm:prSet/>
      <dgm:spPr/>
      <dgm:t>
        <a:bodyPr/>
        <a:lstStyle/>
        <a:p>
          <a:endParaRPr lang="ru-RU"/>
        </a:p>
      </dgm:t>
    </dgm:pt>
    <dgm:pt modelId="{BD306F65-D153-4218-A1EE-6CBE58799209}">
      <dgm:prSet phldrT="[Текст]"/>
      <dgm:spPr>
        <a:xfrm>
          <a:off x="3493730" y="3662255"/>
          <a:ext cx="2841342" cy="31459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приостановление муниципальной услуги</a:t>
          </a:r>
        </a:p>
      </dgm:t>
    </dgm:pt>
    <dgm:pt modelId="{986663EE-3AB6-4652-AF77-CC8E8AF5EEB2}" type="parTrans" cxnId="{FCADC348-B660-4756-A765-6923DB70EE7A}">
      <dgm:prSet/>
      <dgm:spPr>
        <a:xfrm>
          <a:off x="3328315" y="2351441"/>
          <a:ext cx="165415" cy="146811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4C24E47-CCD5-4A4B-9E07-750709E3AA01}" type="sibTrans" cxnId="{FCADC348-B660-4756-A765-6923DB70EE7A}">
      <dgm:prSet/>
      <dgm:spPr/>
      <dgm:t>
        <a:bodyPr/>
        <a:lstStyle/>
        <a:p>
          <a:endParaRPr lang="ru-RU"/>
        </a:p>
      </dgm:t>
    </dgm:pt>
    <dgm:pt modelId="{1800210F-40F9-4E59-A2FE-D9FBF62BF85F}">
      <dgm:prSet phldrT="[Текст]"/>
      <dgm:spPr>
        <a:xfrm>
          <a:off x="528510" y="3765010"/>
          <a:ext cx="1389891" cy="69494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Консультирование получателя муниципальной услуги</a:t>
          </a:r>
        </a:p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E61DBAE-5F83-48AF-8483-7A0EA865435C}" type="parTrans" cxnId="{C7751D01-AD5A-4B48-B8B9-533D7D0DE4E7}">
      <dgm:prSet/>
      <dgm:spPr>
        <a:xfrm>
          <a:off x="278699" y="2127940"/>
          <a:ext cx="249810" cy="198454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2E6ADAB-6090-4B4C-871A-CB649679BCB0}" type="sibTrans" cxnId="{C7751D01-AD5A-4B48-B8B9-533D7D0DE4E7}">
      <dgm:prSet/>
      <dgm:spPr/>
      <dgm:t>
        <a:bodyPr/>
        <a:lstStyle/>
        <a:p>
          <a:endParaRPr lang="ru-RU"/>
        </a:p>
      </dgm:t>
    </dgm:pt>
    <dgm:pt modelId="{0384B12A-5B92-4617-A01F-168F0E80FC6B}">
      <dgm:prSet phldrT="[Текст]"/>
      <dgm:spPr>
        <a:xfrm>
          <a:off x="545369" y="2828737"/>
          <a:ext cx="1389891" cy="69494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Предоставление получателю муниципальной услуги</a:t>
          </a:r>
        </a:p>
      </dgm:t>
    </dgm:pt>
    <dgm:pt modelId="{BFFE7927-FBCA-4B48-91A6-BDCC85423503}" type="parTrans" cxnId="{A122552F-7EA8-49E5-B35B-887A9576F149}">
      <dgm:prSet/>
      <dgm:spPr>
        <a:xfrm>
          <a:off x="278699" y="2127940"/>
          <a:ext cx="266670" cy="104827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4C8CE1B-0FB0-410B-808A-A04D9251B35E}" type="sibTrans" cxnId="{A122552F-7EA8-49E5-B35B-887A9576F149}">
      <dgm:prSet/>
      <dgm:spPr/>
      <dgm:t>
        <a:bodyPr/>
        <a:lstStyle/>
        <a:p>
          <a:endParaRPr lang="ru-RU"/>
        </a:p>
      </dgm:t>
    </dgm:pt>
    <dgm:pt modelId="{C34D3815-72B1-4A5D-8BF9-265E1CAA4410}">
      <dgm:prSet phldrT="[Текст]"/>
      <dgm:spPr>
        <a:xfrm>
          <a:off x="0" y="1594055"/>
          <a:ext cx="2786997" cy="53388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 личном обращении в библиотеку</a:t>
          </a:r>
        </a:p>
      </dgm:t>
    </dgm:pt>
    <dgm:pt modelId="{C9975091-78FB-4A39-8790-4C2D01AF293F}" type="sibTrans" cxnId="{A418F978-7C91-4258-AB9F-5A5BE5DC4CCA}">
      <dgm:prSet/>
      <dgm:spPr/>
      <dgm:t>
        <a:bodyPr/>
        <a:lstStyle/>
        <a:p>
          <a:endParaRPr lang="ru-RU"/>
        </a:p>
      </dgm:t>
    </dgm:pt>
    <dgm:pt modelId="{E63BBAEB-6EF2-4AB8-83B7-C8752C67DA2F}" type="parTrans" cxnId="{A418F978-7C91-4258-AB9F-5A5BE5DC4CCA}">
      <dgm:prSet/>
      <dgm:spPr>
        <a:xfrm>
          <a:off x="1393498" y="1272218"/>
          <a:ext cx="1401783" cy="32183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18E45C7-2449-45E1-9DAC-162886EA8D49}" type="pres">
      <dgm:prSet presAssocID="{551BCB4F-26FB-47E1-BB68-896C1F14AB92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1F1DC42-11C7-45E1-8B6A-6212D4B29A8C}" type="pres">
      <dgm:prSet presAssocID="{84C99BC9-9797-4CC3-9820-C4797B2ADD21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C865D3B-1745-4835-8196-82830BE60297}" type="pres">
      <dgm:prSet presAssocID="{84C99BC9-9797-4CC3-9820-C4797B2ADD21}" presName="rootComposite1" presStyleCnt="0"/>
      <dgm:spPr/>
      <dgm:t>
        <a:bodyPr/>
        <a:lstStyle/>
        <a:p>
          <a:endParaRPr lang="ru-RU"/>
        </a:p>
      </dgm:t>
    </dgm:pt>
    <dgm:pt modelId="{66AE8C58-36AA-41F9-93C5-2E48A9600506}" type="pres">
      <dgm:prSet presAssocID="{84C99BC9-9797-4CC3-9820-C4797B2ADD21}" presName="rootText1" presStyleLbl="node0" presStyleIdx="0" presStyleCnt="1" custScaleX="208092" custLinFactNeighborX="704" custLinFactNeighborY="-844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41228BB-5E7E-437A-B900-6445CAC61ACD}" type="pres">
      <dgm:prSet presAssocID="{84C99BC9-9797-4CC3-9820-C4797B2ADD2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19CA83C-77AF-4BE9-B037-7F724A925293}" type="pres">
      <dgm:prSet presAssocID="{84C99BC9-9797-4CC3-9820-C4797B2ADD21}" presName="hierChild2" presStyleCnt="0"/>
      <dgm:spPr/>
      <dgm:t>
        <a:bodyPr/>
        <a:lstStyle/>
        <a:p>
          <a:endParaRPr lang="ru-RU"/>
        </a:p>
      </dgm:t>
    </dgm:pt>
    <dgm:pt modelId="{0E729F0F-C30A-415F-B6A7-9DE77851D4AD}" type="pres">
      <dgm:prSet presAssocID="{E700181B-7872-4A97-B9C5-16AED3CDC918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505"/>
              </a:lnTo>
              <a:lnTo>
                <a:pt x="1521267" y="203505"/>
              </a:lnTo>
              <a:lnTo>
                <a:pt x="1521267" y="3486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957C1E4-53EC-4A53-BE45-8606619CE4C5}" type="pres">
      <dgm:prSet presAssocID="{986BD15D-CA6E-4F68-A364-C17F6F9DD99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92A66E1-C083-49C2-958F-053FC1659F6E}" type="pres">
      <dgm:prSet presAssocID="{986BD15D-CA6E-4F68-A364-C17F6F9DD997}" presName="rootComposite" presStyleCnt="0"/>
      <dgm:spPr/>
      <dgm:t>
        <a:bodyPr/>
        <a:lstStyle/>
        <a:p>
          <a:endParaRPr lang="ru-RU"/>
        </a:p>
      </dgm:t>
    </dgm:pt>
    <dgm:pt modelId="{9638A63C-B79F-423E-BAA1-45B06F9C2BBE}" type="pres">
      <dgm:prSet presAssocID="{986BD15D-CA6E-4F68-A364-C17F6F9DD997}" presName="rootText" presStyleLbl="node2" presStyleIdx="0" presStyleCnt="2" custScaleX="179262" custScaleY="10485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1A191C0-E5D2-4590-8D6F-0DB6E4C8E120}" type="pres">
      <dgm:prSet presAssocID="{986BD15D-CA6E-4F68-A364-C17F6F9DD997}" presName="rootConnector" presStyleLbl="node2" presStyleIdx="0" presStyleCnt="2"/>
      <dgm:spPr/>
      <dgm:t>
        <a:bodyPr/>
        <a:lstStyle/>
        <a:p>
          <a:endParaRPr lang="ru-RU"/>
        </a:p>
      </dgm:t>
    </dgm:pt>
    <dgm:pt modelId="{7BB02D7F-FD1E-4D3E-BA2D-3C3DE1D7A619}" type="pres">
      <dgm:prSet presAssocID="{986BD15D-CA6E-4F68-A364-C17F6F9DD997}" presName="hierChild4" presStyleCnt="0"/>
      <dgm:spPr/>
      <dgm:t>
        <a:bodyPr/>
        <a:lstStyle/>
        <a:p>
          <a:endParaRPr lang="ru-RU"/>
        </a:p>
      </dgm:t>
    </dgm:pt>
    <dgm:pt modelId="{AF95A665-2002-4F8B-9720-2ACE6200B340}" type="pres">
      <dgm:prSet presAssocID="{3DC5949B-D54D-48C4-8A75-70146CD7F9A2}" presName="Name37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489118" y="0"/>
              </a:moveTo>
              <a:lnTo>
                <a:pt x="1489118" y="204514"/>
              </a:lnTo>
              <a:lnTo>
                <a:pt x="0" y="2045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8691A94-E4FF-41A7-A819-DF02F622077A}" type="pres">
      <dgm:prSet presAssocID="{E15CAA41-F999-41B0-B644-C8A02FC31A3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A869C36-D65A-4B70-A1EB-563A4D813CCE}" type="pres">
      <dgm:prSet presAssocID="{E15CAA41-F999-41B0-B644-C8A02FC31A37}" presName="rootComposite" presStyleCnt="0"/>
      <dgm:spPr/>
      <dgm:t>
        <a:bodyPr/>
        <a:lstStyle/>
        <a:p>
          <a:endParaRPr lang="ru-RU"/>
        </a:p>
      </dgm:t>
    </dgm:pt>
    <dgm:pt modelId="{CA2EEB00-7DB6-452B-9447-A860673BC420}" type="pres">
      <dgm:prSet presAssocID="{E15CAA41-F999-41B0-B644-C8A02FC31A37}" presName="rootText" presStyleLbl="node3" presStyleIdx="0" presStyleCnt="6" custScaleX="111327" custScaleY="63340" custLinFactX="-100000" custLinFactNeighborX="-145946" custLinFactNeighborY="-4407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697272E-4E9D-4BFB-A453-48C96217FE61}" type="pres">
      <dgm:prSet presAssocID="{E15CAA41-F999-41B0-B644-C8A02FC31A37}" presName="rootConnector" presStyleLbl="node3" presStyleIdx="0" presStyleCnt="6"/>
      <dgm:spPr/>
      <dgm:t>
        <a:bodyPr/>
        <a:lstStyle/>
        <a:p>
          <a:endParaRPr lang="ru-RU"/>
        </a:p>
      </dgm:t>
    </dgm:pt>
    <dgm:pt modelId="{8CD14A43-114C-411B-89A5-92308801BDE3}" type="pres">
      <dgm:prSet presAssocID="{E15CAA41-F999-41B0-B644-C8A02FC31A37}" presName="hierChild4" presStyleCnt="0"/>
      <dgm:spPr/>
      <dgm:t>
        <a:bodyPr/>
        <a:lstStyle/>
        <a:p>
          <a:endParaRPr lang="ru-RU"/>
        </a:p>
      </dgm:t>
    </dgm:pt>
    <dgm:pt modelId="{6AC73A7E-9EDC-44E7-BBC7-44B2B3EC3CC6}" type="pres">
      <dgm:prSet presAssocID="{E15CAA41-F999-41B0-B644-C8A02FC31A37}" presName="hierChild5" presStyleCnt="0"/>
      <dgm:spPr/>
      <dgm:t>
        <a:bodyPr/>
        <a:lstStyle/>
        <a:p>
          <a:endParaRPr lang="ru-RU"/>
        </a:p>
      </dgm:t>
    </dgm:pt>
    <dgm:pt modelId="{3044A91D-646B-46F5-B419-4B4B7053FDA8}" type="pres">
      <dgm:prSet presAssocID="{4C2EF918-F09A-4753-8064-F2EED17DBEE0}" presName="Name37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342"/>
              </a:lnTo>
              <a:lnTo>
                <a:pt x="214228" y="56834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A519834-9603-4EB0-86A7-4AF8CE177CAD}" type="pres">
      <dgm:prSet presAssocID="{6A0694D1-5F1A-4D9E-A3CF-8ECC1B44148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0926F81-D1ED-41DD-8C52-646F050D2F0C}" type="pres">
      <dgm:prSet presAssocID="{6A0694D1-5F1A-4D9E-A3CF-8ECC1B44148E}" presName="rootComposite" presStyleCnt="0"/>
      <dgm:spPr/>
      <dgm:t>
        <a:bodyPr/>
        <a:lstStyle/>
        <a:p>
          <a:endParaRPr lang="ru-RU"/>
        </a:p>
      </dgm:t>
    </dgm:pt>
    <dgm:pt modelId="{4BC55FF7-A898-490D-968E-CC2E89BD1BEE}" type="pres">
      <dgm:prSet presAssocID="{6A0694D1-5F1A-4D9E-A3CF-8ECC1B44148E}" presName="rootText" presStyleLbl="node3" presStyleIdx="1" presStyleCnt="6" custLinFactY="-15107" custLinFactNeighborX="-11391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A7A93A8-5553-4C10-865B-4E1F692B9C27}" type="pres">
      <dgm:prSet presAssocID="{6A0694D1-5F1A-4D9E-A3CF-8ECC1B44148E}" presName="rootConnector" presStyleLbl="node3" presStyleIdx="1" presStyleCnt="6"/>
      <dgm:spPr/>
      <dgm:t>
        <a:bodyPr/>
        <a:lstStyle/>
        <a:p>
          <a:endParaRPr lang="ru-RU"/>
        </a:p>
      </dgm:t>
    </dgm:pt>
    <dgm:pt modelId="{094FBCE3-794F-4965-A4B6-904C7F613B12}" type="pres">
      <dgm:prSet presAssocID="{6A0694D1-5F1A-4D9E-A3CF-8ECC1B44148E}" presName="hierChild4" presStyleCnt="0"/>
      <dgm:spPr/>
      <dgm:t>
        <a:bodyPr/>
        <a:lstStyle/>
        <a:p>
          <a:endParaRPr lang="ru-RU"/>
        </a:p>
      </dgm:t>
    </dgm:pt>
    <dgm:pt modelId="{596F82C4-D5A5-4078-AA9C-D5C52EE574D3}" type="pres">
      <dgm:prSet presAssocID="{6A0694D1-5F1A-4D9E-A3CF-8ECC1B44148E}" presName="hierChild5" presStyleCnt="0"/>
      <dgm:spPr/>
      <dgm:t>
        <a:bodyPr/>
        <a:lstStyle/>
        <a:p>
          <a:endParaRPr lang="ru-RU"/>
        </a:p>
      </dgm:t>
    </dgm:pt>
    <dgm:pt modelId="{57C98B72-4BF1-44DE-9256-5ECDD41D93E2}" type="pres">
      <dgm:prSet presAssocID="{986663EE-3AB6-4652-AF77-CC8E8AF5EEB2}" presName="Name37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063"/>
              </a:lnTo>
              <a:lnTo>
                <a:pt x="164508" y="146006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6C4844F-9D55-4B8A-BFD8-1D2498EF3398}" type="pres">
      <dgm:prSet presAssocID="{BD306F65-D153-4218-A1EE-6CBE5879920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9AFE96E-A6E3-4590-B941-75F66FDF8969}" type="pres">
      <dgm:prSet presAssocID="{BD306F65-D153-4218-A1EE-6CBE58799209}" presName="rootComposite" presStyleCnt="0"/>
      <dgm:spPr/>
      <dgm:t>
        <a:bodyPr/>
        <a:lstStyle/>
        <a:p>
          <a:endParaRPr lang="ru-RU"/>
        </a:p>
      </dgm:t>
    </dgm:pt>
    <dgm:pt modelId="{F1DE9E7D-DE70-4248-872E-39A5C94C83DF}" type="pres">
      <dgm:prSet presAssocID="{BD306F65-D153-4218-A1EE-6CBE58799209}" presName="rootText" presStyleLbl="node3" presStyleIdx="2" presStyleCnt="6" custScaleX="204429" custScaleY="45269" custLinFactY="-719" custLinFactNeighborX="-14988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8270D97-6B22-40F8-B882-B7286B165AF2}" type="pres">
      <dgm:prSet presAssocID="{BD306F65-D153-4218-A1EE-6CBE58799209}" presName="rootConnector" presStyleLbl="node3" presStyleIdx="2" presStyleCnt="6"/>
      <dgm:spPr/>
      <dgm:t>
        <a:bodyPr/>
        <a:lstStyle/>
        <a:p>
          <a:endParaRPr lang="ru-RU"/>
        </a:p>
      </dgm:t>
    </dgm:pt>
    <dgm:pt modelId="{428A1FFA-9D11-4F3F-9EF0-2DBB10F922AE}" type="pres">
      <dgm:prSet presAssocID="{BD306F65-D153-4218-A1EE-6CBE58799209}" presName="hierChild4" presStyleCnt="0"/>
      <dgm:spPr/>
      <dgm:t>
        <a:bodyPr/>
        <a:lstStyle/>
        <a:p>
          <a:endParaRPr lang="ru-RU"/>
        </a:p>
      </dgm:t>
    </dgm:pt>
    <dgm:pt modelId="{4C108484-E12E-48F9-953B-DFF47E82F783}" type="pres">
      <dgm:prSet presAssocID="{BD306F65-D153-4218-A1EE-6CBE58799209}" presName="hierChild5" presStyleCnt="0"/>
      <dgm:spPr/>
      <dgm:t>
        <a:bodyPr/>
        <a:lstStyle/>
        <a:p>
          <a:endParaRPr lang="ru-RU"/>
        </a:p>
      </dgm:t>
    </dgm:pt>
    <dgm:pt modelId="{6C6213F7-D1F5-4786-88E8-350C2F03A8A0}" type="pres">
      <dgm:prSet presAssocID="{986BD15D-CA6E-4F68-A364-C17F6F9DD997}" presName="hierChild5" presStyleCnt="0"/>
      <dgm:spPr/>
      <dgm:t>
        <a:bodyPr/>
        <a:lstStyle/>
        <a:p>
          <a:endParaRPr lang="ru-RU"/>
        </a:p>
      </dgm:t>
    </dgm:pt>
    <dgm:pt modelId="{92FED31F-F6F1-4A16-A3A6-67941133661F}" type="pres">
      <dgm:prSet presAssocID="{E63BBAEB-6EF2-4AB8-83B7-C8752C67DA2F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93814" y="0"/>
              </a:moveTo>
              <a:lnTo>
                <a:pt x="1393814" y="203505"/>
              </a:lnTo>
              <a:lnTo>
                <a:pt x="0" y="203505"/>
              </a:lnTo>
              <a:lnTo>
                <a:pt x="0" y="3486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3B86B01-2E11-4CC5-9C07-7F9FF1C1C1D1}" type="pres">
      <dgm:prSet presAssocID="{C34D3815-72B1-4A5D-8BF9-265E1CAA441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6DD4E5C-295D-484D-8EF4-401EC9CF9734}" type="pres">
      <dgm:prSet presAssocID="{C34D3815-72B1-4A5D-8BF9-265E1CAA4410}" presName="rootComposite" presStyleCnt="0"/>
      <dgm:spPr/>
      <dgm:t>
        <a:bodyPr/>
        <a:lstStyle/>
        <a:p>
          <a:endParaRPr lang="ru-RU"/>
        </a:p>
      </dgm:t>
    </dgm:pt>
    <dgm:pt modelId="{2F5CAFC3-AA5A-46BD-8DD8-341424106BDB}" type="pres">
      <dgm:prSet presAssocID="{C34D3815-72B1-4A5D-8BF9-265E1CAA4410}" presName="rootText" presStyleLbl="node2" presStyleIdx="1" presStyleCnt="2" custScaleX="200519" custScaleY="76824" custLinFactNeighborX="-21" custLinFactNeighborY="-413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6C983C8-6F0F-4370-85D5-FE0FDB2F0D13}" type="pres">
      <dgm:prSet presAssocID="{C34D3815-72B1-4A5D-8BF9-265E1CAA4410}" presName="rootConnector" presStyleLbl="node2" presStyleIdx="1" presStyleCnt="2"/>
      <dgm:spPr/>
      <dgm:t>
        <a:bodyPr/>
        <a:lstStyle/>
        <a:p>
          <a:endParaRPr lang="ru-RU"/>
        </a:p>
      </dgm:t>
    </dgm:pt>
    <dgm:pt modelId="{55C9419C-3832-43DC-BEA1-0017E931D982}" type="pres">
      <dgm:prSet presAssocID="{C34D3815-72B1-4A5D-8BF9-265E1CAA4410}" presName="hierChild4" presStyleCnt="0"/>
      <dgm:spPr/>
      <dgm:t>
        <a:bodyPr/>
        <a:lstStyle/>
        <a:p>
          <a:endParaRPr lang="ru-RU"/>
        </a:p>
      </dgm:t>
    </dgm:pt>
    <dgm:pt modelId="{906A1B4E-03DC-491F-A0D8-D31AEC524CDF}" type="pres">
      <dgm:prSet presAssocID="{EF2A4CDA-4E59-4C00-AEA1-1EA98257594C}" presName="Name37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7699"/>
              </a:lnTo>
              <a:lnTo>
                <a:pt x="139248" y="279769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7D4AD59-34B6-407F-9EE3-D3431E5D369E}" type="pres">
      <dgm:prSet presAssocID="{22368465-F9F6-489D-A58E-FE247A4F2AE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9348C8B-68F6-43A6-9AED-6B4B69FCA156}" type="pres">
      <dgm:prSet presAssocID="{22368465-F9F6-489D-A58E-FE247A4F2AED}" presName="rootComposite" presStyleCnt="0"/>
      <dgm:spPr/>
      <dgm:t>
        <a:bodyPr/>
        <a:lstStyle/>
        <a:p>
          <a:endParaRPr lang="ru-RU"/>
        </a:p>
      </dgm:t>
    </dgm:pt>
    <dgm:pt modelId="{29AFD978-6BA1-4369-8646-1C00C0CC17B5}" type="pres">
      <dgm:prSet presAssocID="{22368465-F9F6-489D-A58E-FE247A4F2AED}" presName="rootText" presStyleLbl="node3" presStyleIdx="3" presStyleCnt="6" custScaleX="157247" custLinFactY="112797" custLinFactNeighborX="-20004" custLinFactNeighborY="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5F85728-F076-4D5C-B230-59ECA374CC1A}" type="pres">
      <dgm:prSet presAssocID="{22368465-F9F6-489D-A58E-FE247A4F2AED}" presName="rootConnector" presStyleLbl="node3" presStyleIdx="3" presStyleCnt="6"/>
      <dgm:spPr/>
      <dgm:t>
        <a:bodyPr/>
        <a:lstStyle/>
        <a:p>
          <a:endParaRPr lang="ru-RU"/>
        </a:p>
      </dgm:t>
    </dgm:pt>
    <dgm:pt modelId="{F0D06ECA-6F28-4FE1-A9FD-747F6FE1FC13}" type="pres">
      <dgm:prSet presAssocID="{22368465-F9F6-489D-A58E-FE247A4F2AED}" presName="hierChild4" presStyleCnt="0"/>
      <dgm:spPr/>
      <dgm:t>
        <a:bodyPr/>
        <a:lstStyle/>
        <a:p>
          <a:endParaRPr lang="ru-RU"/>
        </a:p>
      </dgm:t>
    </dgm:pt>
    <dgm:pt modelId="{24A73894-8C3B-4AD7-9131-1FBCD0A3D474}" type="pres">
      <dgm:prSet presAssocID="{22368465-F9F6-489D-A58E-FE247A4F2AED}" presName="hierChild5" presStyleCnt="0"/>
      <dgm:spPr/>
      <dgm:t>
        <a:bodyPr/>
        <a:lstStyle/>
        <a:p>
          <a:endParaRPr lang="ru-RU"/>
        </a:p>
      </dgm:t>
    </dgm:pt>
    <dgm:pt modelId="{8BB94228-E4C8-4A5B-BCD7-A58C246ACB61}" type="pres">
      <dgm:prSet presAssocID="{BFFE7927-FBCA-4B48-91A6-BDCC85423503}" presName="Name37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52"/>
              </a:lnTo>
              <a:lnTo>
                <a:pt x="264924" y="101395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196E5E6-6DE6-4D4E-B421-4678D017F0E3}" type="pres">
      <dgm:prSet presAssocID="{0384B12A-5B92-4617-A01F-168F0E80FC6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258294D-0E12-4813-8B26-FBC7042EC590}" type="pres">
      <dgm:prSet presAssocID="{0384B12A-5B92-4617-A01F-168F0E80FC6B}" presName="rootComposite" presStyleCnt="0"/>
      <dgm:spPr/>
      <dgm:t>
        <a:bodyPr/>
        <a:lstStyle/>
        <a:p>
          <a:endParaRPr lang="ru-RU"/>
        </a:p>
      </dgm:t>
    </dgm:pt>
    <dgm:pt modelId="{5B897559-601E-46FF-8F08-E9B371BE474E}" type="pres">
      <dgm:prSet presAssocID="{0384B12A-5B92-4617-A01F-168F0E80FC6B}" presName="rootText" presStyleLbl="node3" presStyleIdx="4" presStyleCnt="6" custLinFactNeighborX="-10912" custLinFactNeighborY="-8729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F96C909-7D1F-4DF7-9212-257A8E95BA49}" type="pres">
      <dgm:prSet presAssocID="{0384B12A-5B92-4617-A01F-168F0E80FC6B}" presName="rootConnector" presStyleLbl="node3" presStyleIdx="4" presStyleCnt="6"/>
      <dgm:spPr/>
      <dgm:t>
        <a:bodyPr/>
        <a:lstStyle/>
        <a:p>
          <a:endParaRPr lang="ru-RU"/>
        </a:p>
      </dgm:t>
    </dgm:pt>
    <dgm:pt modelId="{97D9CF7D-4838-4D42-8F96-5E96CE58E0F9}" type="pres">
      <dgm:prSet presAssocID="{0384B12A-5B92-4617-A01F-168F0E80FC6B}" presName="hierChild4" presStyleCnt="0"/>
      <dgm:spPr/>
      <dgm:t>
        <a:bodyPr/>
        <a:lstStyle/>
        <a:p>
          <a:endParaRPr lang="ru-RU"/>
        </a:p>
      </dgm:t>
    </dgm:pt>
    <dgm:pt modelId="{F6A9D13D-9680-46AE-950F-1D4EAE00D1C0}" type="pres">
      <dgm:prSet presAssocID="{0384B12A-5B92-4617-A01F-168F0E80FC6B}" presName="hierChild5" presStyleCnt="0"/>
      <dgm:spPr/>
      <dgm:t>
        <a:bodyPr/>
        <a:lstStyle/>
        <a:p>
          <a:endParaRPr lang="ru-RU"/>
        </a:p>
      </dgm:t>
    </dgm:pt>
    <dgm:pt modelId="{6225EA8C-D51F-4DE9-8095-3A2C347C82F0}" type="pres">
      <dgm:prSet presAssocID="{EE61DBAE-5F83-48AF-8483-7A0EA865435C}" presName="Name37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092"/>
              </a:lnTo>
              <a:lnTo>
                <a:pt x="248157" y="19450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9022AD5-7274-4C73-BE11-F149DE797F55}" type="pres">
      <dgm:prSet presAssocID="{1800210F-40F9-4E59-A2FE-D9FBF62BF85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64210ED-5FD1-4E28-92A6-96A1E3BE0A11}" type="pres">
      <dgm:prSet presAssocID="{1800210F-40F9-4E59-A2FE-D9FBF62BF85F}" presName="rootComposite" presStyleCnt="0"/>
      <dgm:spPr/>
      <dgm:t>
        <a:bodyPr/>
        <a:lstStyle/>
        <a:p>
          <a:endParaRPr lang="ru-RU"/>
        </a:p>
      </dgm:t>
    </dgm:pt>
    <dgm:pt modelId="{B6FFAE50-5E5B-4702-BF29-44488AE8CA4C}" type="pres">
      <dgm:prSet presAssocID="{1800210F-40F9-4E59-A2FE-D9FBF62BF85F}" presName="rootText" presStyleLbl="node3" presStyleIdx="5" presStyleCnt="6" custLinFactNeighborX="-12125" custLinFactNeighborY="-9456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C81D79B-8A06-4088-A9FE-F3836D8DF710}" type="pres">
      <dgm:prSet presAssocID="{1800210F-40F9-4E59-A2FE-D9FBF62BF85F}" presName="rootConnector" presStyleLbl="node3" presStyleIdx="5" presStyleCnt="6"/>
      <dgm:spPr/>
      <dgm:t>
        <a:bodyPr/>
        <a:lstStyle/>
        <a:p>
          <a:endParaRPr lang="ru-RU"/>
        </a:p>
      </dgm:t>
    </dgm:pt>
    <dgm:pt modelId="{C3C7AE1D-24BA-4763-8CDA-7B7A646B8C65}" type="pres">
      <dgm:prSet presAssocID="{1800210F-40F9-4E59-A2FE-D9FBF62BF85F}" presName="hierChild4" presStyleCnt="0"/>
      <dgm:spPr/>
      <dgm:t>
        <a:bodyPr/>
        <a:lstStyle/>
        <a:p>
          <a:endParaRPr lang="ru-RU"/>
        </a:p>
      </dgm:t>
    </dgm:pt>
    <dgm:pt modelId="{D7619A36-8F6D-433C-A410-62153F140A3D}" type="pres">
      <dgm:prSet presAssocID="{1800210F-40F9-4E59-A2FE-D9FBF62BF85F}" presName="hierChild5" presStyleCnt="0"/>
      <dgm:spPr/>
      <dgm:t>
        <a:bodyPr/>
        <a:lstStyle/>
        <a:p>
          <a:endParaRPr lang="ru-RU"/>
        </a:p>
      </dgm:t>
    </dgm:pt>
    <dgm:pt modelId="{D3DF8B3C-8637-4054-9C2E-73554E939F1B}" type="pres">
      <dgm:prSet presAssocID="{C34D3815-72B1-4A5D-8BF9-265E1CAA4410}" presName="hierChild5" presStyleCnt="0"/>
      <dgm:spPr/>
      <dgm:t>
        <a:bodyPr/>
        <a:lstStyle/>
        <a:p>
          <a:endParaRPr lang="ru-RU"/>
        </a:p>
      </dgm:t>
    </dgm:pt>
    <dgm:pt modelId="{AE62FEFD-565B-474F-852B-139328BBC51A}" type="pres">
      <dgm:prSet presAssocID="{84C99BC9-9797-4CC3-9820-C4797B2ADD21}" presName="hierChild3" presStyleCnt="0"/>
      <dgm:spPr/>
      <dgm:t>
        <a:bodyPr/>
        <a:lstStyle/>
        <a:p>
          <a:endParaRPr lang="ru-RU"/>
        </a:p>
      </dgm:t>
    </dgm:pt>
  </dgm:ptLst>
  <dgm:cxnLst>
    <dgm:cxn modelId="{AE6CA7CB-374D-42D2-B3CC-89835D516344}" type="presOf" srcId="{E700181B-7872-4A97-B9C5-16AED3CDC918}" destId="{0E729F0F-C30A-415F-B6A7-9DE77851D4AD}" srcOrd="0" destOrd="0" presId="urn:microsoft.com/office/officeart/2005/8/layout/orgChart1"/>
    <dgm:cxn modelId="{C5FA04E8-A358-4739-AEB3-2CE7C3B5A222}" type="presOf" srcId="{EE61DBAE-5F83-48AF-8483-7A0EA865435C}" destId="{6225EA8C-D51F-4DE9-8095-3A2C347C82F0}" srcOrd="0" destOrd="0" presId="urn:microsoft.com/office/officeart/2005/8/layout/orgChart1"/>
    <dgm:cxn modelId="{FAD31DE9-9DEB-4BFF-954D-98A5AC37D2C9}" srcId="{C34D3815-72B1-4A5D-8BF9-265E1CAA4410}" destId="{22368465-F9F6-489D-A58E-FE247A4F2AED}" srcOrd="0" destOrd="0" parTransId="{EF2A4CDA-4E59-4C00-AEA1-1EA98257594C}" sibTransId="{54508A6A-F5EA-45FE-8999-FB7F64F60E8D}"/>
    <dgm:cxn modelId="{2749D475-97BC-4109-96F5-5E7AE9D7B73B}" srcId="{986BD15D-CA6E-4F68-A364-C17F6F9DD997}" destId="{E15CAA41-F999-41B0-B644-C8A02FC31A37}" srcOrd="0" destOrd="0" parTransId="{3DC5949B-D54D-48C4-8A75-70146CD7F9A2}" sibTransId="{3F13898E-34A1-4DFA-A991-09614AE04231}"/>
    <dgm:cxn modelId="{DC5AE5E8-ACA6-423D-BA30-479FE78B1B47}" type="presOf" srcId="{84C99BC9-9797-4CC3-9820-C4797B2ADD21}" destId="{66AE8C58-36AA-41F9-93C5-2E48A9600506}" srcOrd="0" destOrd="0" presId="urn:microsoft.com/office/officeart/2005/8/layout/orgChart1"/>
    <dgm:cxn modelId="{0C9ADF04-2CC9-406C-AFC2-EE71C999BCDF}" type="presOf" srcId="{6A0694D1-5F1A-4D9E-A3CF-8ECC1B44148E}" destId="{AA7A93A8-5553-4C10-865B-4E1F692B9C27}" srcOrd="1" destOrd="0" presId="urn:microsoft.com/office/officeart/2005/8/layout/orgChart1"/>
    <dgm:cxn modelId="{5879B012-2856-4918-AD0B-9CD86D20933B}" type="presOf" srcId="{84C99BC9-9797-4CC3-9820-C4797B2ADD21}" destId="{E41228BB-5E7E-437A-B900-6445CAC61ACD}" srcOrd="1" destOrd="0" presId="urn:microsoft.com/office/officeart/2005/8/layout/orgChart1"/>
    <dgm:cxn modelId="{D897F553-E5A9-4D90-894F-1B52FAE2F4EE}" type="presOf" srcId="{986663EE-3AB6-4652-AF77-CC8E8AF5EEB2}" destId="{57C98B72-4BF1-44DE-9256-5ECDD41D93E2}" srcOrd="0" destOrd="0" presId="urn:microsoft.com/office/officeart/2005/8/layout/orgChart1"/>
    <dgm:cxn modelId="{176BCF69-6341-4C61-95CE-7C158E340847}" srcId="{551BCB4F-26FB-47E1-BB68-896C1F14AB92}" destId="{84C99BC9-9797-4CC3-9820-C4797B2ADD21}" srcOrd="0" destOrd="0" parTransId="{934D6881-1F93-4DC7-8D84-A4773138D4F9}" sibTransId="{931C064F-3AC8-4630-BFB1-7152663E8452}"/>
    <dgm:cxn modelId="{344FD3BC-ABA3-4DB5-BD19-63E9A7E057B3}" type="presOf" srcId="{4C2EF918-F09A-4753-8064-F2EED17DBEE0}" destId="{3044A91D-646B-46F5-B419-4B4B7053FDA8}" srcOrd="0" destOrd="0" presId="urn:microsoft.com/office/officeart/2005/8/layout/orgChart1"/>
    <dgm:cxn modelId="{B9F6B6EB-E9BE-408F-9818-ADD13108097A}" type="presOf" srcId="{C34D3815-72B1-4A5D-8BF9-265E1CAA4410}" destId="{2F5CAFC3-AA5A-46BD-8DD8-341424106BDB}" srcOrd="0" destOrd="0" presId="urn:microsoft.com/office/officeart/2005/8/layout/orgChart1"/>
    <dgm:cxn modelId="{EB048C11-9A23-403E-8DAD-91D9FB5F8FF6}" type="presOf" srcId="{BD306F65-D153-4218-A1EE-6CBE58799209}" destId="{F1DE9E7D-DE70-4248-872E-39A5C94C83DF}" srcOrd="0" destOrd="0" presId="urn:microsoft.com/office/officeart/2005/8/layout/orgChart1"/>
    <dgm:cxn modelId="{AF2115FF-E472-4060-B319-F00BD2FD1783}" type="presOf" srcId="{E15CAA41-F999-41B0-B644-C8A02FC31A37}" destId="{CA2EEB00-7DB6-452B-9447-A860673BC420}" srcOrd="0" destOrd="0" presId="urn:microsoft.com/office/officeart/2005/8/layout/orgChart1"/>
    <dgm:cxn modelId="{FCADC348-B660-4756-A765-6923DB70EE7A}" srcId="{986BD15D-CA6E-4F68-A364-C17F6F9DD997}" destId="{BD306F65-D153-4218-A1EE-6CBE58799209}" srcOrd="2" destOrd="0" parTransId="{986663EE-3AB6-4652-AF77-CC8E8AF5EEB2}" sibTransId="{E4C24E47-CCD5-4A4B-9E07-750709E3AA01}"/>
    <dgm:cxn modelId="{951D4B98-73B8-40C8-8561-25675FEFBDC2}" type="presOf" srcId="{22368465-F9F6-489D-A58E-FE247A4F2AED}" destId="{75F85728-F076-4D5C-B230-59ECA374CC1A}" srcOrd="1" destOrd="0" presId="urn:microsoft.com/office/officeart/2005/8/layout/orgChart1"/>
    <dgm:cxn modelId="{C7751D01-AD5A-4B48-B8B9-533D7D0DE4E7}" srcId="{C34D3815-72B1-4A5D-8BF9-265E1CAA4410}" destId="{1800210F-40F9-4E59-A2FE-D9FBF62BF85F}" srcOrd="2" destOrd="0" parTransId="{EE61DBAE-5F83-48AF-8483-7A0EA865435C}" sibTransId="{22E6ADAB-6090-4B4C-871A-CB649679BCB0}"/>
    <dgm:cxn modelId="{A418F978-7C91-4258-AB9F-5A5BE5DC4CCA}" srcId="{84C99BC9-9797-4CC3-9820-C4797B2ADD21}" destId="{C34D3815-72B1-4A5D-8BF9-265E1CAA4410}" srcOrd="1" destOrd="0" parTransId="{E63BBAEB-6EF2-4AB8-83B7-C8752C67DA2F}" sibTransId="{C9975091-78FB-4A39-8790-4C2D01AF293F}"/>
    <dgm:cxn modelId="{8A000621-DA22-44AE-9347-3563BCCCE504}" type="presOf" srcId="{BFFE7927-FBCA-4B48-91A6-BDCC85423503}" destId="{8BB94228-E4C8-4A5B-BCD7-A58C246ACB61}" srcOrd="0" destOrd="0" presId="urn:microsoft.com/office/officeart/2005/8/layout/orgChart1"/>
    <dgm:cxn modelId="{CB795596-6559-472F-83AE-29D9571E1B69}" type="presOf" srcId="{C34D3815-72B1-4A5D-8BF9-265E1CAA4410}" destId="{D6C983C8-6F0F-4370-85D5-FE0FDB2F0D13}" srcOrd="1" destOrd="0" presId="urn:microsoft.com/office/officeart/2005/8/layout/orgChart1"/>
    <dgm:cxn modelId="{0CE2211B-CE22-4717-B29E-B4855A45889C}" type="presOf" srcId="{0384B12A-5B92-4617-A01F-168F0E80FC6B}" destId="{5B897559-601E-46FF-8F08-E9B371BE474E}" srcOrd="0" destOrd="0" presId="urn:microsoft.com/office/officeart/2005/8/layout/orgChart1"/>
    <dgm:cxn modelId="{60901FAB-0141-4587-8C66-EEB5D3250F03}" srcId="{986BD15D-CA6E-4F68-A364-C17F6F9DD997}" destId="{6A0694D1-5F1A-4D9E-A3CF-8ECC1B44148E}" srcOrd="1" destOrd="0" parTransId="{4C2EF918-F09A-4753-8064-F2EED17DBEE0}" sibTransId="{2DDF6D7E-4200-41B9-B312-538DEB128B53}"/>
    <dgm:cxn modelId="{F8AE5318-63AC-4EF0-BF74-7327893AA27D}" type="presOf" srcId="{E63BBAEB-6EF2-4AB8-83B7-C8752C67DA2F}" destId="{92FED31F-F6F1-4A16-A3A6-67941133661F}" srcOrd="0" destOrd="0" presId="urn:microsoft.com/office/officeart/2005/8/layout/orgChart1"/>
    <dgm:cxn modelId="{A122552F-7EA8-49E5-B35B-887A9576F149}" srcId="{C34D3815-72B1-4A5D-8BF9-265E1CAA4410}" destId="{0384B12A-5B92-4617-A01F-168F0E80FC6B}" srcOrd="1" destOrd="0" parTransId="{BFFE7927-FBCA-4B48-91A6-BDCC85423503}" sibTransId="{34C8CE1B-0FB0-410B-808A-A04D9251B35E}"/>
    <dgm:cxn modelId="{E128F273-733F-41F2-977B-9F858B57B8D0}" srcId="{84C99BC9-9797-4CC3-9820-C4797B2ADD21}" destId="{986BD15D-CA6E-4F68-A364-C17F6F9DD997}" srcOrd="0" destOrd="0" parTransId="{E700181B-7872-4A97-B9C5-16AED3CDC918}" sibTransId="{075DB090-458C-4D9A-9108-B96D6467197A}"/>
    <dgm:cxn modelId="{CD8C575F-D73B-4B25-9EED-A3966D0A9EF9}" type="presOf" srcId="{986BD15D-CA6E-4F68-A364-C17F6F9DD997}" destId="{9638A63C-B79F-423E-BAA1-45B06F9C2BBE}" srcOrd="0" destOrd="0" presId="urn:microsoft.com/office/officeart/2005/8/layout/orgChart1"/>
    <dgm:cxn modelId="{4DDAE137-7BCF-4785-B28C-D194B1731F01}" type="presOf" srcId="{E15CAA41-F999-41B0-B644-C8A02FC31A37}" destId="{5697272E-4E9D-4BFB-A453-48C96217FE61}" srcOrd="1" destOrd="0" presId="urn:microsoft.com/office/officeart/2005/8/layout/orgChart1"/>
    <dgm:cxn modelId="{9EA2332C-915A-44B7-BB10-FF9C643DC2EA}" type="presOf" srcId="{3DC5949B-D54D-48C4-8A75-70146CD7F9A2}" destId="{AF95A665-2002-4F8B-9720-2ACE6200B340}" srcOrd="0" destOrd="0" presId="urn:microsoft.com/office/officeart/2005/8/layout/orgChart1"/>
    <dgm:cxn modelId="{4CE1EB80-818A-46CC-BA14-E9BDB7F4A700}" type="presOf" srcId="{EF2A4CDA-4E59-4C00-AEA1-1EA98257594C}" destId="{906A1B4E-03DC-491F-A0D8-D31AEC524CDF}" srcOrd="0" destOrd="0" presId="urn:microsoft.com/office/officeart/2005/8/layout/orgChart1"/>
    <dgm:cxn modelId="{2C6552AD-8416-484B-8B70-DA600696779C}" type="presOf" srcId="{22368465-F9F6-489D-A58E-FE247A4F2AED}" destId="{29AFD978-6BA1-4369-8646-1C00C0CC17B5}" srcOrd="0" destOrd="0" presId="urn:microsoft.com/office/officeart/2005/8/layout/orgChart1"/>
    <dgm:cxn modelId="{D96EA30A-C225-4C5B-8D98-A9DD96F88E2C}" type="presOf" srcId="{BD306F65-D153-4218-A1EE-6CBE58799209}" destId="{08270D97-6B22-40F8-B882-B7286B165AF2}" srcOrd="1" destOrd="0" presId="urn:microsoft.com/office/officeart/2005/8/layout/orgChart1"/>
    <dgm:cxn modelId="{3E5E256D-CB08-4D7B-B717-5ECB70533DF6}" type="presOf" srcId="{6A0694D1-5F1A-4D9E-A3CF-8ECC1B44148E}" destId="{4BC55FF7-A898-490D-968E-CC2E89BD1BEE}" srcOrd="0" destOrd="0" presId="urn:microsoft.com/office/officeart/2005/8/layout/orgChart1"/>
    <dgm:cxn modelId="{9AECAA47-F1D1-4B15-964A-784DEF259873}" type="presOf" srcId="{551BCB4F-26FB-47E1-BB68-896C1F14AB92}" destId="{018E45C7-2449-45E1-9DAC-162886EA8D49}" srcOrd="0" destOrd="0" presId="urn:microsoft.com/office/officeart/2005/8/layout/orgChart1"/>
    <dgm:cxn modelId="{8617EAD4-7E06-40F7-8AEC-27D8E96D963D}" type="presOf" srcId="{986BD15D-CA6E-4F68-A364-C17F6F9DD997}" destId="{A1A191C0-E5D2-4590-8D6F-0DB6E4C8E120}" srcOrd="1" destOrd="0" presId="urn:microsoft.com/office/officeart/2005/8/layout/orgChart1"/>
    <dgm:cxn modelId="{5D80F9A5-5B2A-4B2C-9B3A-EBAD37D325F6}" type="presOf" srcId="{0384B12A-5B92-4617-A01F-168F0E80FC6B}" destId="{1F96C909-7D1F-4DF7-9212-257A8E95BA49}" srcOrd="1" destOrd="0" presId="urn:microsoft.com/office/officeart/2005/8/layout/orgChart1"/>
    <dgm:cxn modelId="{856D6914-B82E-4317-A202-E1613A866703}" type="presOf" srcId="{1800210F-40F9-4E59-A2FE-D9FBF62BF85F}" destId="{1C81D79B-8A06-4088-A9FE-F3836D8DF710}" srcOrd="1" destOrd="0" presId="urn:microsoft.com/office/officeart/2005/8/layout/orgChart1"/>
    <dgm:cxn modelId="{DF5852EF-FA54-4694-BEFC-393365F6E5DE}" type="presOf" srcId="{1800210F-40F9-4E59-A2FE-D9FBF62BF85F}" destId="{B6FFAE50-5E5B-4702-BF29-44488AE8CA4C}" srcOrd="0" destOrd="0" presId="urn:microsoft.com/office/officeart/2005/8/layout/orgChart1"/>
    <dgm:cxn modelId="{B54900B0-D509-4174-832B-6FFB9D24F703}" type="presParOf" srcId="{018E45C7-2449-45E1-9DAC-162886EA8D49}" destId="{B1F1DC42-11C7-45E1-8B6A-6212D4B29A8C}" srcOrd="0" destOrd="0" presId="urn:microsoft.com/office/officeart/2005/8/layout/orgChart1"/>
    <dgm:cxn modelId="{08D3A647-853F-48B9-B68C-441D1FE9E93C}" type="presParOf" srcId="{B1F1DC42-11C7-45E1-8B6A-6212D4B29A8C}" destId="{FC865D3B-1745-4835-8196-82830BE60297}" srcOrd="0" destOrd="0" presId="urn:microsoft.com/office/officeart/2005/8/layout/orgChart1"/>
    <dgm:cxn modelId="{42F60CEB-14CB-46A7-87EE-F82BA3B987E6}" type="presParOf" srcId="{FC865D3B-1745-4835-8196-82830BE60297}" destId="{66AE8C58-36AA-41F9-93C5-2E48A9600506}" srcOrd="0" destOrd="0" presId="urn:microsoft.com/office/officeart/2005/8/layout/orgChart1"/>
    <dgm:cxn modelId="{5A49FE92-50F9-4207-99EF-47CA780AD4BD}" type="presParOf" srcId="{FC865D3B-1745-4835-8196-82830BE60297}" destId="{E41228BB-5E7E-437A-B900-6445CAC61ACD}" srcOrd="1" destOrd="0" presId="urn:microsoft.com/office/officeart/2005/8/layout/orgChart1"/>
    <dgm:cxn modelId="{B8669B70-7030-4027-A2E7-FA3A65339F28}" type="presParOf" srcId="{B1F1DC42-11C7-45E1-8B6A-6212D4B29A8C}" destId="{219CA83C-77AF-4BE9-B037-7F724A925293}" srcOrd="1" destOrd="0" presId="urn:microsoft.com/office/officeart/2005/8/layout/orgChart1"/>
    <dgm:cxn modelId="{DEACC735-CA0D-499B-A5D1-952F5150159C}" type="presParOf" srcId="{219CA83C-77AF-4BE9-B037-7F724A925293}" destId="{0E729F0F-C30A-415F-B6A7-9DE77851D4AD}" srcOrd="0" destOrd="0" presId="urn:microsoft.com/office/officeart/2005/8/layout/orgChart1"/>
    <dgm:cxn modelId="{DDBAB360-CA5A-47FF-BC7B-FF82DB7BE3F3}" type="presParOf" srcId="{219CA83C-77AF-4BE9-B037-7F724A925293}" destId="{C957C1E4-53EC-4A53-BE45-8606619CE4C5}" srcOrd="1" destOrd="0" presId="urn:microsoft.com/office/officeart/2005/8/layout/orgChart1"/>
    <dgm:cxn modelId="{7D3D7FAF-1E46-47A9-82C5-8655007FF10A}" type="presParOf" srcId="{C957C1E4-53EC-4A53-BE45-8606619CE4C5}" destId="{692A66E1-C083-49C2-958F-053FC1659F6E}" srcOrd="0" destOrd="0" presId="urn:microsoft.com/office/officeart/2005/8/layout/orgChart1"/>
    <dgm:cxn modelId="{78B9D057-B89F-480C-9AF5-F2D6B6976A51}" type="presParOf" srcId="{692A66E1-C083-49C2-958F-053FC1659F6E}" destId="{9638A63C-B79F-423E-BAA1-45B06F9C2BBE}" srcOrd="0" destOrd="0" presId="urn:microsoft.com/office/officeart/2005/8/layout/orgChart1"/>
    <dgm:cxn modelId="{397BC679-CDAC-4564-A810-207A9B578715}" type="presParOf" srcId="{692A66E1-C083-49C2-958F-053FC1659F6E}" destId="{A1A191C0-E5D2-4590-8D6F-0DB6E4C8E120}" srcOrd="1" destOrd="0" presId="urn:microsoft.com/office/officeart/2005/8/layout/orgChart1"/>
    <dgm:cxn modelId="{9555D9C7-C47A-4DE5-9B23-E1939C6F3089}" type="presParOf" srcId="{C957C1E4-53EC-4A53-BE45-8606619CE4C5}" destId="{7BB02D7F-FD1E-4D3E-BA2D-3C3DE1D7A619}" srcOrd="1" destOrd="0" presId="urn:microsoft.com/office/officeart/2005/8/layout/orgChart1"/>
    <dgm:cxn modelId="{E2F08DCC-7927-47CA-A1A0-705BC97B0551}" type="presParOf" srcId="{7BB02D7F-FD1E-4D3E-BA2D-3C3DE1D7A619}" destId="{AF95A665-2002-4F8B-9720-2ACE6200B340}" srcOrd="0" destOrd="0" presId="urn:microsoft.com/office/officeart/2005/8/layout/orgChart1"/>
    <dgm:cxn modelId="{2B2D5AB0-FD76-4341-8DB9-6B8C21FE792A}" type="presParOf" srcId="{7BB02D7F-FD1E-4D3E-BA2D-3C3DE1D7A619}" destId="{48691A94-E4FF-41A7-A819-DF02F622077A}" srcOrd="1" destOrd="0" presId="urn:microsoft.com/office/officeart/2005/8/layout/orgChart1"/>
    <dgm:cxn modelId="{7E0823D1-EF51-4098-AA45-4D4CF0CEDC17}" type="presParOf" srcId="{48691A94-E4FF-41A7-A819-DF02F622077A}" destId="{5A869C36-D65A-4B70-A1EB-563A4D813CCE}" srcOrd="0" destOrd="0" presId="urn:microsoft.com/office/officeart/2005/8/layout/orgChart1"/>
    <dgm:cxn modelId="{7F23CC2C-B7E2-4704-834A-B2F00D148975}" type="presParOf" srcId="{5A869C36-D65A-4B70-A1EB-563A4D813CCE}" destId="{CA2EEB00-7DB6-452B-9447-A860673BC420}" srcOrd="0" destOrd="0" presId="urn:microsoft.com/office/officeart/2005/8/layout/orgChart1"/>
    <dgm:cxn modelId="{07B31792-715F-4B3E-B44C-F10F58C5782A}" type="presParOf" srcId="{5A869C36-D65A-4B70-A1EB-563A4D813CCE}" destId="{5697272E-4E9D-4BFB-A453-48C96217FE61}" srcOrd="1" destOrd="0" presId="urn:microsoft.com/office/officeart/2005/8/layout/orgChart1"/>
    <dgm:cxn modelId="{AD7031C8-4F5E-4CE9-85DB-8A12E251F15F}" type="presParOf" srcId="{48691A94-E4FF-41A7-A819-DF02F622077A}" destId="{8CD14A43-114C-411B-89A5-92308801BDE3}" srcOrd="1" destOrd="0" presId="urn:microsoft.com/office/officeart/2005/8/layout/orgChart1"/>
    <dgm:cxn modelId="{84F35018-F14D-4B79-9015-581D8EB55693}" type="presParOf" srcId="{48691A94-E4FF-41A7-A819-DF02F622077A}" destId="{6AC73A7E-9EDC-44E7-BBC7-44B2B3EC3CC6}" srcOrd="2" destOrd="0" presId="urn:microsoft.com/office/officeart/2005/8/layout/orgChart1"/>
    <dgm:cxn modelId="{C77CDDEC-CDD5-4C5B-AF5C-74024B503228}" type="presParOf" srcId="{7BB02D7F-FD1E-4D3E-BA2D-3C3DE1D7A619}" destId="{3044A91D-646B-46F5-B419-4B4B7053FDA8}" srcOrd="2" destOrd="0" presId="urn:microsoft.com/office/officeart/2005/8/layout/orgChart1"/>
    <dgm:cxn modelId="{66D8E982-2C84-455E-9A0F-F22B4F259E95}" type="presParOf" srcId="{7BB02D7F-FD1E-4D3E-BA2D-3C3DE1D7A619}" destId="{7A519834-9603-4EB0-86A7-4AF8CE177CAD}" srcOrd="3" destOrd="0" presId="urn:microsoft.com/office/officeart/2005/8/layout/orgChart1"/>
    <dgm:cxn modelId="{DAB519EE-40EF-42B1-BE3B-07D0963FB22A}" type="presParOf" srcId="{7A519834-9603-4EB0-86A7-4AF8CE177CAD}" destId="{B0926F81-D1ED-41DD-8C52-646F050D2F0C}" srcOrd="0" destOrd="0" presId="urn:microsoft.com/office/officeart/2005/8/layout/orgChart1"/>
    <dgm:cxn modelId="{1450CAD7-042F-4C67-992C-866038D28B7C}" type="presParOf" srcId="{B0926F81-D1ED-41DD-8C52-646F050D2F0C}" destId="{4BC55FF7-A898-490D-968E-CC2E89BD1BEE}" srcOrd="0" destOrd="0" presId="urn:microsoft.com/office/officeart/2005/8/layout/orgChart1"/>
    <dgm:cxn modelId="{D89A77E0-6DBA-4436-9F29-F16A2496C9FF}" type="presParOf" srcId="{B0926F81-D1ED-41DD-8C52-646F050D2F0C}" destId="{AA7A93A8-5553-4C10-865B-4E1F692B9C27}" srcOrd="1" destOrd="0" presId="urn:microsoft.com/office/officeart/2005/8/layout/orgChart1"/>
    <dgm:cxn modelId="{089FEE8F-74EA-4D1F-82B4-A3419980B14F}" type="presParOf" srcId="{7A519834-9603-4EB0-86A7-4AF8CE177CAD}" destId="{094FBCE3-794F-4965-A4B6-904C7F613B12}" srcOrd="1" destOrd="0" presId="urn:microsoft.com/office/officeart/2005/8/layout/orgChart1"/>
    <dgm:cxn modelId="{E6C49855-15C4-4984-A4BE-0B1B8CA5AC3D}" type="presParOf" srcId="{7A519834-9603-4EB0-86A7-4AF8CE177CAD}" destId="{596F82C4-D5A5-4078-AA9C-D5C52EE574D3}" srcOrd="2" destOrd="0" presId="urn:microsoft.com/office/officeart/2005/8/layout/orgChart1"/>
    <dgm:cxn modelId="{826D61A1-976D-4909-BEF8-F952576F2C86}" type="presParOf" srcId="{7BB02D7F-FD1E-4D3E-BA2D-3C3DE1D7A619}" destId="{57C98B72-4BF1-44DE-9256-5ECDD41D93E2}" srcOrd="4" destOrd="0" presId="urn:microsoft.com/office/officeart/2005/8/layout/orgChart1"/>
    <dgm:cxn modelId="{451AEC0F-1DDB-4344-9A34-719B70BF43A6}" type="presParOf" srcId="{7BB02D7F-FD1E-4D3E-BA2D-3C3DE1D7A619}" destId="{D6C4844F-9D55-4B8A-BFD8-1D2498EF3398}" srcOrd="5" destOrd="0" presId="urn:microsoft.com/office/officeart/2005/8/layout/orgChart1"/>
    <dgm:cxn modelId="{0989F28B-4E34-4D4C-8157-61F47133EF37}" type="presParOf" srcId="{D6C4844F-9D55-4B8A-BFD8-1D2498EF3398}" destId="{E9AFE96E-A6E3-4590-B941-75F66FDF8969}" srcOrd="0" destOrd="0" presId="urn:microsoft.com/office/officeart/2005/8/layout/orgChart1"/>
    <dgm:cxn modelId="{988F43DA-9330-4D3C-979E-32303C7E4E85}" type="presParOf" srcId="{E9AFE96E-A6E3-4590-B941-75F66FDF8969}" destId="{F1DE9E7D-DE70-4248-872E-39A5C94C83DF}" srcOrd="0" destOrd="0" presId="urn:microsoft.com/office/officeart/2005/8/layout/orgChart1"/>
    <dgm:cxn modelId="{4AA78F21-37E7-49D2-9611-1B59E2A8553B}" type="presParOf" srcId="{E9AFE96E-A6E3-4590-B941-75F66FDF8969}" destId="{08270D97-6B22-40F8-B882-B7286B165AF2}" srcOrd="1" destOrd="0" presId="urn:microsoft.com/office/officeart/2005/8/layout/orgChart1"/>
    <dgm:cxn modelId="{9DB73EB8-5179-4DEF-800A-6FF59B7B4C08}" type="presParOf" srcId="{D6C4844F-9D55-4B8A-BFD8-1D2498EF3398}" destId="{428A1FFA-9D11-4F3F-9EF0-2DBB10F922AE}" srcOrd="1" destOrd="0" presId="urn:microsoft.com/office/officeart/2005/8/layout/orgChart1"/>
    <dgm:cxn modelId="{ADF9625A-F9B1-4BB6-8F6A-ED394C75FDE2}" type="presParOf" srcId="{D6C4844F-9D55-4B8A-BFD8-1D2498EF3398}" destId="{4C108484-E12E-48F9-953B-DFF47E82F783}" srcOrd="2" destOrd="0" presId="urn:microsoft.com/office/officeart/2005/8/layout/orgChart1"/>
    <dgm:cxn modelId="{C6C90379-E314-4E3C-AE80-BD843EC70362}" type="presParOf" srcId="{C957C1E4-53EC-4A53-BE45-8606619CE4C5}" destId="{6C6213F7-D1F5-4786-88E8-350C2F03A8A0}" srcOrd="2" destOrd="0" presId="urn:microsoft.com/office/officeart/2005/8/layout/orgChart1"/>
    <dgm:cxn modelId="{B6F4123F-169D-42B5-856D-EC40DD3D6292}" type="presParOf" srcId="{219CA83C-77AF-4BE9-B037-7F724A925293}" destId="{92FED31F-F6F1-4A16-A3A6-67941133661F}" srcOrd="2" destOrd="0" presId="urn:microsoft.com/office/officeart/2005/8/layout/orgChart1"/>
    <dgm:cxn modelId="{0D52849E-0363-4A75-8DB3-499C47061C49}" type="presParOf" srcId="{219CA83C-77AF-4BE9-B037-7F724A925293}" destId="{E3B86B01-2E11-4CC5-9C07-7F9FF1C1C1D1}" srcOrd="3" destOrd="0" presId="urn:microsoft.com/office/officeart/2005/8/layout/orgChart1"/>
    <dgm:cxn modelId="{67C4F0A7-99F0-4AE9-B11E-8E1F675E07A6}" type="presParOf" srcId="{E3B86B01-2E11-4CC5-9C07-7F9FF1C1C1D1}" destId="{76DD4E5C-295D-484D-8EF4-401EC9CF9734}" srcOrd="0" destOrd="0" presId="urn:microsoft.com/office/officeart/2005/8/layout/orgChart1"/>
    <dgm:cxn modelId="{23D0F677-B60C-4C9B-9969-7C0AC7619481}" type="presParOf" srcId="{76DD4E5C-295D-484D-8EF4-401EC9CF9734}" destId="{2F5CAFC3-AA5A-46BD-8DD8-341424106BDB}" srcOrd="0" destOrd="0" presId="urn:microsoft.com/office/officeart/2005/8/layout/orgChart1"/>
    <dgm:cxn modelId="{3ABDB2E3-9EAB-4161-8829-E46FC04D8D64}" type="presParOf" srcId="{76DD4E5C-295D-484D-8EF4-401EC9CF9734}" destId="{D6C983C8-6F0F-4370-85D5-FE0FDB2F0D13}" srcOrd="1" destOrd="0" presId="urn:microsoft.com/office/officeart/2005/8/layout/orgChart1"/>
    <dgm:cxn modelId="{16AF45C5-CA37-4DBD-A251-291123497D72}" type="presParOf" srcId="{E3B86B01-2E11-4CC5-9C07-7F9FF1C1C1D1}" destId="{55C9419C-3832-43DC-BEA1-0017E931D982}" srcOrd="1" destOrd="0" presId="urn:microsoft.com/office/officeart/2005/8/layout/orgChart1"/>
    <dgm:cxn modelId="{6BED89EF-0798-4C12-9765-F808A24C6D31}" type="presParOf" srcId="{55C9419C-3832-43DC-BEA1-0017E931D982}" destId="{906A1B4E-03DC-491F-A0D8-D31AEC524CDF}" srcOrd="0" destOrd="0" presId="urn:microsoft.com/office/officeart/2005/8/layout/orgChart1"/>
    <dgm:cxn modelId="{16DB40F4-4803-4E0B-AE72-7767F159D4A1}" type="presParOf" srcId="{55C9419C-3832-43DC-BEA1-0017E931D982}" destId="{37D4AD59-34B6-407F-9EE3-D3431E5D369E}" srcOrd="1" destOrd="0" presId="urn:microsoft.com/office/officeart/2005/8/layout/orgChart1"/>
    <dgm:cxn modelId="{1E3AF576-5B0C-40A0-8B4B-4911C63F4BB9}" type="presParOf" srcId="{37D4AD59-34B6-407F-9EE3-D3431E5D369E}" destId="{69348C8B-68F6-43A6-9AED-6B4B69FCA156}" srcOrd="0" destOrd="0" presId="urn:microsoft.com/office/officeart/2005/8/layout/orgChart1"/>
    <dgm:cxn modelId="{6F08D0A0-EC64-48F8-9893-82D9CC05DCDF}" type="presParOf" srcId="{69348C8B-68F6-43A6-9AED-6B4B69FCA156}" destId="{29AFD978-6BA1-4369-8646-1C00C0CC17B5}" srcOrd="0" destOrd="0" presId="urn:microsoft.com/office/officeart/2005/8/layout/orgChart1"/>
    <dgm:cxn modelId="{3074C358-F047-44AF-8EC6-C03E523104EE}" type="presParOf" srcId="{69348C8B-68F6-43A6-9AED-6B4B69FCA156}" destId="{75F85728-F076-4D5C-B230-59ECA374CC1A}" srcOrd="1" destOrd="0" presId="urn:microsoft.com/office/officeart/2005/8/layout/orgChart1"/>
    <dgm:cxn modelId="{A8D0C8AF-0E0B-4D21-8173-9F2C563788FF}" type="presParOf" srcId="{37D4AD59-34B6-407F-9EE3-D3431E5D369E}" destId="{F0D06ECA-6F28-4FE1-A9FD-747F6FE1FC13}" srcOrd="1" destOrd="0" presId="urn:microsoft.com/office/officeart/2005/8/layout/orgChart1"/>
    <dgm:cxn modelId="{9BF1B012-FAAB-4177-A885-CFF0F2D161C8}" type="presParOf" srcId="{37D4AD59-34B6-407F-9EE3-D3431E5D369E}" destId="{24A73894-8C3B-4AD7-9131-1FBCD0A3D474}" srcOrd="2" destOrd="0" presId="urn:microsoft.com/office/officeart/2005/8/layout/orgChart1"/>
    <dgm:cxn modelId="{1B55B7B9-5832-4FA1-A604-AB2132569770}" type="presParOf" srcId="{55C9419C-3832-43DC-BEA1-0017E931D982}" destId="{8BB94228-E4C8-4A5B-BCD7-A58C246ACB61}" srcOrd="2" destOrd="0" presId="urn:microsoft.com/office/officeart/2005/8/layout/orgChart1"/>
    <dgm:cxn modelId="{7DFCC2C5-CA5A-45DF-93BA-A2463AF2DAD3}" type="presParOf" srcId="{55C9419C-3832-43DC-BEA1-0017E931D982}" destId="{4196E5E6-6DE6-4D4E-B421-4678D017F0E3}" srcOrd="3" destOrd="0" presId="urn:microsoft.com/office/officeart/2005/8/layout/orgChart1"/>
    <dgm:cxn modelId="{82A265D3-2B8C-4C24-A058-160B98C81026}" type="presParOf" srcId="{4196E5E6-6DE6-4D4E-B421-4678D017F0E3}" destId="{2258294D-0E12-4813-8B26-FBC7042EC590}" srcOrd="0" destOrd="0" presId="urn:microsoft.com/office/officeart/2005/8/layout/orgChart1"/>
    <dgm:cxn modelId="{968CD607-3F75-4716-A9D0-DE5861931348}" type="presParOf" srcId="{2258294D-0E12-4813-8B26-FBC7042EC590}" destId="{5B897559-601E-46FF-8F08-E9B371BE474E}" srcOrd="0" destOrd="0" presId="urn:microsoft.com/office/officeart/2005/8/layout/orgChart1"/>
    <dgm:cxn modelId="{B172EF2A-42A7-4EAA-A243-499A76DFB712}" type="presParOf" srcId="{2258294D-0E12-4813-8B26-FBC7042EC590}" destId="{1F96C909-7D1F-4DF7-9212-257A8E95BA49}" srcOrd="1" destOrd="0" presId="urn:microsoft.com/office/officeart/2005/8/layout/orgChart1"/>
    <dgm:cxn modelId="{9DB3A319-3787-4A99-A7EB-4C43BEF85151}" type="presParOf" srcId="{4196E5E6-6DE6-4D4E-B421-4678D017F0E3}" destId="{97D9CF7D-4838-4D42-8F96-5E96CE58E0F9}" srcOrd="1" destOrd="0" presId="urn:microsoft.com/office/officeart/2005/8/layout/orgChart1"/>
    <dgm:cxn modelId="{262BA534-6369-4560-855A-E374C1D93F85}" type="presParOf" srcId="{4196E5E6-6DE6-4D4E-B421-4678D017F0E3}" destId="{F6A9D13D-9680-46AE-950F-1D4EAE00D1C0}" srcOrd="2" destOrd="0" presId="urn:microsoft.com/office/officeart/2005/8/layout/orgChart1"/>
    <dgm:cxn modelId="{2B7C7861-98A2-4166-B10D-05BA89FC99CF}" type="presParOf" srcId="{55C9419C-3832-43DC-BEA1-0017E931D982}" destId="{6225EA8C-D51F-4DE9-8095-3A2C347C82F0}" srcOrd="4" destOrd="0" presId="urn:microsoft.com/office/officeart/2005/8/layout/orgChart1"/>
    <dgm:cxn modelId="{3E990378-87CD-488B-BAE3-94CC7E0132DC}" type="presParOf" srcId="{55C9419C-3832-43DC-BEA1-0017E931D982}" destId="{99022AD5-7274-4C73-BE11-F149DE797F55}" srcOrd="5" destOrd="0" presId="urn:microsoft.com/office/officeart/2005/8/layout/orgChart1"/>
    <dgm:cxn modelId="{D5C5B263-E17B-45CE-A9E9-F38198E6B680}" type="presParOf" srcId="{99022AD5-7274-4C73-BE11-F149DE797F55}" destId="{464210ED-5FD1-4E28-92A6-96A1E3BE0A11}" srcOrd="0" destOrd="0" presId="urn:microsoft.com/office/officeart/2005/8/layout/orgChart1"/>
    <dgm:cxn modelId="{EED4CDD0-07AE-471B-A545-60793D4DDDB7}" type="presParOf" srcId="{464210ED-5FD1-4E28-92A6-96A1E3BE0A11}" destId="{B6FFAE50-5E5B-4702-BF29-44488AE8CA4C}" srcOrd="0" destOrd="0" presId="urn:microsoft.com/office/officeart/2005/8/layout/orgChart1"/>
    <dgm:cxn modelId="{D4F89E4D-ACF4-4137-AED2-0EF365B8583B}" type="presParOf" srcId="{464210ED-5FD1-4E28-92A6-96A1E3BE0A11}" destId="{1C81D79B-8A06-4088-A9FE-F3836D8DF710}" srcOrd="1" destOrd="0" presId="urn:microsoft.com/office/officeart/2005/8/layout/orgChart1"/>
    <dgm:cxn modelId="{4FB61D4F-8A55-4E18-B0A0-AD1E5CF6EF92}" type="presParOf" srcId="{99022AD5-7274-4C73-BE11-F149DE797F55}" destId="{C3C7AE1D-24BA-4763-8CDA-7B7A646B8C65}" srcOrd="1" destOrd="0" presId="urn:microsoft.com/office/officeart/2005/8/layout/orgChart1"/>
    <dgm:cxn modelId="{8FA2975E-E4D6-49A4-9271-1FB7A4B4830D}" type="presParOf" srcId="{99022AD5-7274-4C73-BE11-F149DE797F55}" destId="{D7619A36-8F6D-433C-A410-62153F140A3D}" srcOrd="2" destOrd="0" presId="urn:microsoft.com/office/officeart/2005/8/layout/orgChart1"/>
    <dgm:cxn modelId="{807B8205-45AE-45DE-B1BC-3BE69DEDC782}" type="presParOf" srcId="{E3B86B01-2E11-4CC5-9C07-7F9FF1C1C1D1}" destId="{D3DF8B3C-8637-4054-9C2E-73554E939F1B}" srcOrd="2" destOrd="0" presId="urn:microsoft.com/office/officeart/2005/8/layout/orgChart1"/>
    <dgm:cxn modelId="{E2458F1F-4384-4B4C-96AB-DB8F48322224}" type="presParOf" srcId="{B1F1DC42-11C7-45E1-8B6A-6212D4B29A8C}" destId="{AE62FEFD-565B-474F-852B-139328BBC51A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25EA8C-D51F-4DE9-8095-3A2C347C82F0}">
      <dsp:nvSpPr>
        <dsp:cNvPr id="0" name=""/>
        <dsp:cNvSpPr/>
      </dsp:nvSpPr>
      <dsp:spPr>
        <a:xfrm>
          <a:off x="278699" y="2127940"/>
          <a:ext cx="249810" cy="1984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092"/>
              </a:lnTo>
              <a:lnTo>
                <a:pt x="248157" y="194509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94228-E4C8-4A5B-BCD7-A58C246ACB61}">
      <dsp:nvSpPr>
        <dsp:cNvPr id="0" name=""/>
        <dsp:cNvSpPr/>
      </dsp:nvSpPr>
      <dsp:spPr>
        <a:xfrm>
          <a:off x="278699" y="2127940"/>
          <a:ext cx="266670" cy="1048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52"/>
              </a:lnTo>
              <a:lnTo>
                <a:pt x="264924" y="101395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A1B4E-03DC-491F-A0D8-D31AEC524CDF}">
      <dsp:nvSpPr>
        <dsp:cNvPr id="0" name=""/>
        <dsp:cNvSpPr/>
      </dsp:nvSpPr>
      <dsp:spPr>
        <a:xfrm>
          <a:off x="278699" y="2127940"/>
          <a:ext cx="140301" cy="2841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7699"/>
              </a:lnTo>
              <a:lnTo>
                <a:pt x="139248" y="27976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ED31F-F6F1-4A16-A3A6-67941133661F}">
      <dsp:nvSpPr>
        <dsp:cNvPr id="0" name=""/>
        <dsp:cNvSpPr/>
      </dsp:nvSpPr>
      <dsp:spPr>
        <a:xfrm>
          <a:off x="1393498" y="1272218"/>
          <a:ext cx="1401783" cy="321836"/>
        </a:xfrm>
        <a:custGeom>
          <a:avLst/>
          <a:gdLst/>
          <a:ahLst/>
          <a:cxnLst/>
          <a:rect l="0" t="0" r="0" b="0"/>
          <a:pathLst>
            <a:path>
              <a:moveTo>
                <a:pt x="1393814" y="0"/>
              </a:moveTo>
              <a:lnTo>
                <a:pt x="1393814" y="203505"/>
              </a:lnTo>
              <a:lnTo>
                <a:pt x="0" y="203505"/>
              </a:lnTo>
              <a:lnTo>
                <a:pt x="0" y="3486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98B72-4BF1-44DE-9256-5ECDD41D93E2}">
      <dsp:nvSpPr>
        <dsp:cNvPr id="0" name=""/>
        <dsp:cNvSpPr/>
      </dsp:nvSpPr>
      <dsp:spPr>
        <a:xfrm>
          <a:off x="3328315" y="2351441"/>
          <a:ext cx="165415" cy="1468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063"/>
              </a:lnTo>
              <a:lnTo>
                <a:pt x="164508" y="146006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4A91D-646B-46F5-B419-4B4B7053FDA8}">
      <dsp:nvSpPr>
        <dsp:cNvPr id="0" name=""/>
        <dsp:cNvSpPr/>
      </dsp:nvSpPr>
      <dsp:spPr>
        <a:xfrm>
          <a:off x="3328315" y="2351441"/>
          <a:ext cx="215409" cy="571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342"/>
              </a:lnTo>
              <a:lnTo>
                <a:pt x="214228" y="56834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95A665-2002-4F8B-9720-2ACE6200B340}">
      <dsp:nvSpPr>
        <dsp:cNvPr id="0" name=""/>
        <dsp:cNvSpPr/>
      </dsp:nvSpPr>
      <dsp:spPr>
        <a:xfrm>
          <a:off x="1830988" y="2351441"/>
          <a:ext cx="1497326" cy="205641"/>
        </a:xfrm>
        <a:custGeom>
          <a:avLst/>
          <a:gdLst/>
          <a:ahLst/>
          <a:cxnLst/>
          <a:rect l="0" t="0" r="0" b="0"/>
          <a:pathLst>
            <a:path>
              <a:moveTo>
                <a:pt x="1489118" y="0"/>
              </a:moveTo>
              <a:lnTo>
                <a:pt x="1489118" y="204514"/>
              </a:lnTo>
              <a:lnTo>
                <a:pt x="0" y="20451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29F0F-C30A-415F-B6A7-9DE77851D4AD}">
      <dsp:nvSpPr>
        <dsp:cNvPr id="0" name=""/>
        <dsp:cNvSpPr/>
      </dsp:nvSpPr>
      <dsp:spPr>
        <a:xfrm>
          <a:off x="2795281" y="1272218"/>
          <a:ext cx="1529652" cy="350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505"/>
              </a:lnTo>
              <a:lnTo>
                <a:pt x="1521267" y="203505"/>
              </a:lnTo>
              <a:lnTo>
                <a:pt x="1521267" y="34864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E8C58-36AA-41F9-93C5-2E48A9600506}">
      <dsp:nvSpPr>
        <dsp:cNvPr id="0" name=""/>
        <dsp:cNvSpPr/>
      </dsp:nvSpPr>
      <dsp:spPr>
        <a:xfrm>
          <a:off x="1349154" y="577272"/>
          <a:ext cx="2892253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Запрос заявителя о получении услуги</a:t>
          </a:r>
        </a:p>
      </dsp:txBody>
      <dsp:txXfrm>
        <a:off x="1349154" y="577272"/>
        <a:ext cx="2892253" cy="694945"/>
      </dsp:txXfrm>
    </dsp:sp>
    <dsp:sp modelId="{9638A63C-B79F-423E-BAA1-45B06F9C2BBE}">
      <dsp:nvSpPr>
        <dsp:cNvPr id="0" name=""/>
        <dsp:cNvSpPr/>
      </dsp:nvSpPr>
      <dsp:spPr>
        <a:xfrm>
          <a:off x="3079160" y="1622784"/>
          <a:ext cx="2491548" cy="728657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Обращение получателя муниципальной услуги на интернет-сайт библиотеки</a:t>
          </a:r>
        </a:p>
      </dsp:txBody>
      <dsp:txXfrm>
        <a:off x="3079160" y="1622784"/>
        <a:ext cx="2491548" cy="728657"/>
      </dsp:txXfrm>
    </dsp:sp>
    <dsp:sp modelId="{CA2EEB00-7DB6-452B-9447-A860673BC420}">
      <dsp:nvSpPr>
        <dsp:cNvPr id="0" name=""/>
        <dsp:cNvSpPr/>
      </dsp:nvSpPr>
      <dsp:spPr>
        <a:xfrm>
          <a:off x="283663" y="2336993"/>
          <a:ext cx="1547324" cy="440178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регистрация (перерегистрация) получателя муниципальной услуги</a:t>
          </a:r>
        </a:p>
      </dsp:txBody>
      <dsp:txXfrm>
        <a:off x="283663" y="2336993"/>
        <a:ext cx="1547324" cy="440178"/>
      </dsp:txXfrm>
    </dsp:sp>
    <dsp:sp modelId="{4BC55FF7-A898-490D-968E-CC2E89BD1BEE}">
      <dsp:nvSpPr>
        <dsp:cNvPr id="0" name=""/>
        <dsp:cNvSpPr/>
      </dsp:nvSpPr>
      <dsp:spPr>
        <a:xfrm>
          <a:off x="3543724" y="2575443"/>
          <a:ext cx="1389891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Получение пользователем доступа к справочно-поисковому аппарату библиотек, базам данных</a:t>
          </a:r>
        </a:p>
      </dsp:txBody>
      <dsp:txXfrm>
        <a:off x="3543724" y="2575443"/>
        <a:ext cx="1389891" cy="694945"/>
      </dsp:txXfrm>
    </dsp:sp>
    <dsp:sp modelId="{F1DE9E7D-DE70-4248-872E-39A5C94C83DF}">
      <dsp:nvSpPr>
        <dsp:cNvPr id="0" name=""/>
        <dsp:cNvSpPr/>
      </dsp:nvSpPr>
      <dsp:spPr>
        <a:xfrm>
          <a:off x="3493730" y="3662255"/>
          <a:ext cx="2841342" cy="31459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приостановление муниципальной услуги</a:t>
          </a:r>
        </a:p>
      </dsp:txBody>
      <dsp:txXfrm>
        <a:off x="3493730" y="3662255"/>
        <a:ext cx="2841342" cy="314595"/>
      </dsp:txXfrm>
    </dsp:sp>
    <dsp:sp modelId="{2F5CAFC3-AA5A-46BD-8DD8-341424106BDB}">
      <dsp:nvSpPr>
        <dsp:cNvPr id="0" name=""/>
        <dsp:cNvSpPr/>
      </dsp:nvSpPr>
      <dsp:spPr>
        <a:xfrm>
          <a:off x="0" y="1594055"/>
          <a:ext cx="2786997" cy="53388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 личном обращении в библиотеку</a:t>
          </a:r>
        </a:p>
      </dsp:txBody>
      <dsp:txXfrm>
        <a:off x="0" y="1594055"/>
        <a:ext cx="2786997" cy="533885"/>
      </dsp:txXfrm>
    </dsp:sp>
    <dsp:sp modelId="{29AFD978-6BA1-4369-8646-1C00C0CC17B5}">
      <dsp:nvSpPr>
        <dsp:cNvPr id="0" name=""/>
        <dsp:cNvSpPr/>
      </dsp:nvSpPr>
      <dsp:spPr>
        <a:xfrm>
          <a:off x="419000" y="4622316"/>
          <a:ext cx="2185563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Отказ или приостановления муниципальной услуги</a:t>
          </a:r>
        </a:p>
      </dsp:txBody>
      <dsp:txXfrm>
        <a:off x="419000" y="4622316"/>
        <a:ext cx="2185563" cy="694945"/>
      </dsp:txXfrm>
    </dsp:sp>
    <dsp:sp modelId="{5B897559-601E-46FF-8F08-E9B371BE474E}">
      <dsp:nvSpPr>
        <dsp:cNvPr id="0" name=""/>
        <dsp:cNvSpPr/>
      </dsp:nvSpPr>
      <dsp:spPr>
        <a:xfrm>
          <a:off x="545369" y="2828737"/>
          <a:ext cx="1389891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Предоставление получателю муниципальной услуги</a:t>
          </a:r>
        </a:p>
      </dsp:txBody>
      <dsp:txXfrm>
        <a:off x="545369" y="2828737"/>
        <a:ext cx="1389891" cy="694945"/>
      </dsp:txXfrm>
    </dsp:sp>
    <dsp:sp modelId="{B6FFAE50-5E5B-4702-BF29-44488AE8CA4C}">
      <dsp:nvSpPr>
        <dsp:cNvPr id="0" name=""/>
        <dsp:cNvSpPr/>
      </dsp:nvSpPr>
      <dsp:spPr>
        <a:xfrm>
          <a:off x="528510" y="3765010"/>
          <a:ext cx="1389891" cy="69494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Консультирование получателя муниципальной услуги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28510" y="3765010"/>
        <a:ext cx="1389891" cy="6949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A449-8B37-40D9-8739-9ADEB21F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22</Pages>
  <Words>7254</Words>
  <Characters>41350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Новикова</cp:lastModifiedBy>
  <cp:revision>114</cp:revision>
  <cp:lastPrinted>2016-11-15T11:38:00Z</cp:lastPrinted>
  <dcterms:created xsi:type="dcterms:W3CDTF">2014-12-05T12:28:00Z</dcterms:created>
  <dcterms:modified xsi:type="dcterms:W3CDTF">2019-02-27T08:53:00Z</dcterms:modified>
</cp:coreProperties>
</file>